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7A" w:rsidRPr="00070033" w:rsidRDefault="0089187A" w:rsidP="009777E0">
      <w:pPr>
        <w:jc w:val="center"/>
      </w:pPr>
      <w:r w:rsidRPr="00070033">
        <w:object w:dxaOrig="733" w:dyaOrig="910" w14:anchorId="793B7658">
          <v:shape id="_x0000_i1026" type="#_x0000_t75" style="width:36.95pt;height:48.2pt" o:ole="">
            <v:imagedata r:id="rId9" o:title=""/>
          </v:shape>
          <o:OLEObject Type="Embed" ProgID="CorelDRAW.Graphic.14" ShapeID="_x0000_i1026" DrawAspect="Content" ObjectID="_1696407402" r:id="rId10"/>
        </w:object>
      </w:r>
    </w:p>
    <w:p w:rsidR="0089187A" w:rsidRPr="00070033" w:rsidRDefault="0089187A" w:rsidP="009777E0">
      <w:pPr>
        <w:jc w:val="center"/>
        <w:rPr>
          <w:sz w:val="4"/>
          <w:szCs w:val="4"/>
        </w:rPr>
      </w:pPr>
    </w:p>
    <w:p w:rsidR="0089187A" w:rsidRPr="00070033" w:rsidRDefault="0089187A" w:rsidP="009777E0">
      <w:pPr>
        <w:spacing w:line="300" w:lineRule="exact"/>
        <w:jc w:val="center"/>
        <w:rPr>
          <w:b/>
          <w:spacing w:val="14"/>
          <w:sz w:val="20"/>
          <w:szCs w:val="20"/>
        </w:rPr>
      </w:pPr>
      <w:r w:rsidRPr="00070033">
        <w:rPr>
          <w:b/>
          <w:spacing w:val="14"/>
          <w:sz w:val="20"/>
          <w:szCs w:val="20"/>
        </w:rPr>
        <w:t xml:space="preserve">ВОЛОГОДСКАЯ ОБЛАСТЬ </w:t>
      </w:r>
    </w:p>
    <w:p w:rsidR="0089187A" w:rsidRPr="00070033" w:rsidRDefault="0089187A" w:rsidP="009777E0">
      <w:pPr>
        <w:spacing w:line="300" w:lineRule="exact"/>
        <w:jc w:val="center"/>
        <w:rPr>
          <w:b/>
          <w:spacing w:val="14"/>
          <w:sz w:val="20"/>
          <w:szCs w:val="20"/>
        </w:rPr>
      </w:pPr>
      <w:r w:rsidRPr="00070033">
        <w:rPr>
          <w:b/>
          <w:spacing w:val="14"/>
          <w:sz w:val="20"/>
          <w:szCs w:val="20"/>
        </w:rPr>
        <w:t xml:space="preserve"> ГОРОД ЧЕРЕПОВЕЦ</w:t>
      </w:r>
    </w:p>
    <w:p w:rsidR="0089187A" w:rsidRPr="00070033" w:rsidRDefault="0089187A" w:rsidP="009777E0">
      <w:pPr>
        <w:jc w:val="center"/>
        <w:rPr>
          <w:sz w:val="8"/>
          <w:szCs w:val="8"/>
        </w:rPr>
      </w:pPr>
    </w:p>
    <w:p w:rsidR="0089187A" w:rsidRPr="00070033" w:rsidRDefault="0089187A" w:rsidP="009777E0">
      <w:pPr>
        <w:jc w:val="center"/>
        <w:rPr>
          <w:b/>
          <w:spacing w:val="60"/>
          <w:sz w:val="28"/>
          <w:szCs w:val="28"/>
        </w:rPr>
      </w:pPr>
      <w:r w:rsidRPr="00070033">
        <w:rPr>
          <w:b/>
          <w:spacing w:val="60"/>
          <w:sz w:val="28"/>
          <w:szCs w:val="28"/>
        </w:rPr>
        <w:t>МЭРИЯ</w:t>
      </w:r>
    </w:p>
    <w:p w:rsidR="0089187A" w:rsidRPr="00070033" w:rsidRDefault="0089187A" w:rsidP="009777E0">
      <w:pPr>
        <w:jc w:val="center"/>
        <w:rPr>
          <w:b/>
          <w:spacing w:val="60"/>
          <w:sz w:val="14"/>
          <w:szCs w:val="14"/>
        </w:rPr>
      </w:pPr>
    </w:p>
    <w:p w:rsidR="0089187A" w:rsidRPr="00070033" w:rsidRDefault="0089187A" w:rsidP="009777E0">
      <w:pPr>
        <w:jc w:val="center"/>
        <w:rPr>
          <w:b/>
          <w:spacing w:val="60"/>
          <w:sz w:val="36"/>
          <w:szCs w:val="36"/>
        </w:rPr>
      </w:pPr>
      <w:r w:rsidRPr="00070033">
        <w:rPr>
          <w:b/>
          <w:spacing w:val="60"/>
          <w:sz w:val="36"/>
          <w:szCs w:val="36"/>
        </w:rPr>
        <w:t>ПОСТАНОВЛЕНИЕ</w:t>
      </w:r>
    </w:p>
    <w:p w:rsidR="0089187A" w:rsidRPr="00070033" w:rsidRDefault="0089187A" w:rsidP="00A80316">
      <w:pPr>
        <w:jc w:val="both"/>
        <w:rPr>
          <w:sz w:val="26"/>
          <w:szCs w:val="26"/>
        </w:rPr>
      </w:pPr>
    </w:p>
    <w:p w:rsidR="0089187A" w:rsidRPr="00070033" w:rsidRDefault="0089187A" w:rsidP="00A80316">
      <w:pPr>
        <w:jc w:val="both"/>
        <w:rPr>
          <w:sz w:val="26"/>
          <w:szCs w:val="26"/>
        </w:rPr>
      </w:pPr>
    </w:p>
    <w:p w:rsidR="0089187A" w:rsidRPr="00070033" w:rsidRDefault="0089187A" w:rsidP="00A80316">
      <w:pPr>
        <w:jc w:val="both"/>
        <w:rPr>
          <w:sz w:val="26"/>
          <w:szCs w:val="26"/>
        </w:rPr>
      </w:pPr>
    </w:p>
    <w:p w:rsidR="0089187A" w:rsidRPr="00070033" w:rsidRDefault="00283CAF" w:rsidP="00A80316">
      <w:pPr>
        <w:jc w:val="both"/>
        <w:rPr>
          <w:sz w:val="26"/>
          <w:szCs w:val="26"/>
        </w:rPr>
      </w:pPr>
      <w:r w:rsidRPr="00283CAF">
        <w:rPr>
          <w:sz w:val="26"/>
          <w:szCs w:val="26"/>
        </w:rPr>
        <w:t>22.10.2021 № 4070</w:t>
      </w:r>
    </w:p>
    <w:p w:rsidR="0089187A" w:rsidRPr="00070033" w:rsidRDefault="0089187A" w:rsidP="00A80316">
      <w:pPr>
        <w:jc w:val="both"/>
        <w:rPr>
          <w:sz w:val="26"/>
          <w:szCs w:val="26"/>
        </w:rPr>
      </w:pPr>
    </w:p>
    <w:p w:rsidR="0089187A" w:rsidRPr="00070033" w:rsidRDefault="0089187A" w:rsidP="00A80316">
      <w:pPr>
        <w:jc w:val="both"/>
        <w:rPr>
          <w:sz w:val="26"/>
          <w:szCs w:val="26"/>
        </w:rPr>
      </w:pPr>
    </w:p>
    <w:p w:rsidR="0088066C" w:rsidRDefault="0088066C" w:rsidP="00206792">
      <w:pPr>
        <w:jc w:val="both"/>
        <w:rPr>
          <w:sz w:val="26"/>
          <w:szCs w:val="26"/>
        </w:rPr>
      </w:pPr>
    </w:p>
    <w:p w:rsidR="00206792" w:rsidRPr="00070033" w:rsidRDefault="00206792" w:rsidP="00206792">
      <w:pPr>
        <w:jc w:val="both"/>
        <w:rPr>
          <w:sz w:val="26"/>
          <w:szCs w:val="26"/>
        </w:rPr>
      </w:pPr>
      <w:r w:rsidRPr="00070033">
        <w:rPr>
          <w:sz w:val="26"/>
          <w:szCs w:val="26"/>
        </w:rPr>
        <w:t xml:space="preserve">Об утверждении муниципальной </w:t>
      </w:r>
    </w:p>
    <w:p w:rsidR="00206792" w:rsidRPr="00070033" w:rsidRDefault="00206792" w:rsidP="00206792">
      <w:pPr>
        <w:jc w:val="both"/>
        <w:rPr>
          <w:sz w:val="26"/>
          <w:szCs w:val="26"/>
        </w:rPr>
      </w:pPr>
      <w:r w:rsidRPr="00070033">
        <w:rPr>
          <w:sz w:val="26"/>
          <w:szCs w:val="26"/>
        </w:rPr>
        <w:t xml:space="preserve">программы «Развитие образования» </w:t>
      </w:r>
    </w:p>
    <w:p w:rsidR="00206792" w:rsidRPr="00070033" w:rsidRDefault="00206792" w:rsidP="00206792">
      <w:pPr>
        <w:jc w:val="both"/>
        <w:rPr>
          <w:sz w:val="26"/>
          <w:szCs w:val="26"/>
        </w:rPr>
      </w:pPr>
      <w:r w:rsidRPr="00070033">
        <w:rPr>
          <w:sz w:val="26"/>
          <w:szCs w:val="26"/>
        </w:rPr>
        <w:t>на 2022-2024 годы</w:t>
      </w:r>
    </w:p>
    <w:p w:rsidR="0089187A" w:rsidRDefault="0089187A" w:rsidP="00A80316">
      <w:pPr>
        <w:jc w:val="both"/>
        <w:rPr>
          <w:sz w:val="26"/>
          <w:szCs w:val="26"/>
        </w:rPr>
      </w:pPr>
    </w:p>
    <w:p w:rsidR="0088066C" w:rsidRPr="00070033" w:rsidRDefault="0088066C" w:rsidP="00A80316">
      <w:pPr>
        <w:jc w:val="both"/>
        <w:rPr>
          <w:sz w:val="26"/>
          <w:szCs w:val="26"/>
        </w:rPr>
      </w:pPr>
    </w:p>
    <w:p w:rsidR="0089187A" w:rsidRPr="00070033" w:rsidRDefault="0089187A" w:rsidP="00A80316">
      <w:pPr>
        <w:ind w:firstLine="567"/>
        <w:jc w:val="both"/>
        <w:rPr>
          <w:sz w:val="26"/>
          <w:szCs w:val="26"/>
        </w:rPr>
      </w:pPr>
      <w:r w:rsidRPr="00070033">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w:t>
      </w:r>
      <w:r w:rsidRPr="00070033">
        <w:rPr>
          <w:sz w:val="26"/>
          <w:szCs w:val="26"/>
        </w:rPr>
        <w:t>а</w:t>
      </w:r>
      <w:r w:rsidRPr="00070033">
        <w:rPr>
          <w:sz w:val="26"/>
          <w:szCs w:val="26"/>
        </w:rPr>
        <w:t>новлением мэрии города от 10.11.2011 № 4645 «Об утверждении Порядка разработки, реализации и оценки эффективности муниципальных программ города и Методич</w:t>
      </w:r>
      <w:r w:rsidRPr="00070033">
        <w:rPr>
          <w:sz w:val="26"/>
          <w:szCs w:val="26"/>
        </w:rPr>
        <w:t>е</w:t>
      </w:r>
      <w:r w:rsidRPr="00070033">
        <w:rPr>
          <w:sz w:val="26"/>
          <w:szCs w:val="26"/>
        </w:rPr>
        <w:t>ских указаний по разработке и реализации муниципальных программ города»</w:t>
      </w:r>
    </w:p>
    <w:p w:rsidR="0089187A" w:rsidRPr="00070033" w:rsidRDefault="0089187A" w:rsidP="009926E9">
      <w:pPr>
        <w:jc w:val="both"/>
        <w:rPr>
          <w:sz w:val="26"/>
          <w:szCs w:val="26"/>
        </w:rPr>
      </w:pPr>
      <w:r w:rsidRPr="00070033">
        <w:rPr>
          <w:sz w:val="26"/>
          <w:szCs w:val="26"/>
        </w:rPr>
        <w:t>ПОСТАНОВЛЯЮ:</w:t>
      </w:r>
    </w:p>
    <w:p w:rsidR="00EA4A67" w:rsidRPr="00070033" w:rsidRDefault="00DA5F9C" w:rsidP="00DA5F9C">
      <w:pPr>
        <w:ind w:firstLine="567"/>
        <w:jc w:val="both"/>
        <w:rPr>
          <w:sz w:val="26"/>
          <w:szCs w:val="26"/>
        </w:rPr>
      </w:pPr>
      <w:r>
        <w:rPr>
          <w:sz w:val="26"/>
          <w:szCs w:val="26"/>
        </w:rPr>
        <w:t xml:space="preserve">1. </w:t>
      </w:r>
      <w:r w:rsidR="007B7DE3" w:rsidRPr="00070033">
        <w:rPr>
          <w:sz w:val="26"/>
          <w:szCs w:val="26"/>
        </w:rPr>
        <w:t>Утвердить муниципальную программу «Раз</w:t>
      </w:r>
      <w:r w:rsidR="00EA4A67" w:rsidRPr="00070033">
        <w:rPr>
          <w:sz w:val="26"/>
          <w:szCs w:val="26"/>
        </w:rPr>
        <w:t>витие образования» на 2022-2024</w:t>
      </w:r>
    </w:p>
    <w:p w:rsidR="007B7DE3" w:rsidRPr="00070033" w:rsidRDefault="007B7DE3" w:rsidP="00EA4A67">
      <w:pPr>
        <w:jc w:val="both"/>
        <w:rPr>
          <w:sz w:val="26"/>
          <w:szCs w:val="26"/>
        </w:rPr>
      </w:pPr>
      <w:r w:rsidRPr="00070033">
        <w:rPr>
          <w:sz w:val="26"/>
          <w:szCs w:val="26"/>
        </w:rPr>
        <w:t>годы (прилагается).</w:t>
      </w:r>
    </w:p>
    <w:p w:rsidR="00CD609F" w:rsidRDefault="00DA5F9C" w:rsidP="00DA5F9C">
      <w:pPr>
        <w:tabs>
          <w:tab w:val="left" w:pos="567"/>
          <w:tab w:val="left" w:pos="709"/>
        </w:tabs>
        <w:jc w:val="both"/>
        <w:rPr>
          <w:sz w:val="26"/>
          <w:szCs w:val="26"/>
        </w:rPr>
      </w:pPr>
      <w:r>
        <w:rPr>
          <w:sz w:val="26"/>
          <w:szCs w:val="26"/>
        </w:rPr>
        <w:tab/>
        <w:t xml:space="preserve">2. </w:t>
      </w:r>
      <w:r w:rsidR="0039139C">
        <w:rPr>
          <w:sz w:val="26"/>
          <w:szCs w:val="26"/>
        </w:rPr>
        <w:t>Признать утратившими силу постановления мэрии</w:t>
      </w:r>
      <w:r w:rsidR="00AE1415">
        <w:rPr>
          <w:sz w:val="26"/>
          <w:szCs w:val="26"/>
        </w:rPr>
        <w:t xml:space="preserve"> города</w:t>
      </w:r>
      <w:r w:rsidR="00CD609F">
        <w:rPr>
          <w:sz w:val="26"/>
          <w:szCs w:val="26"/>
        </w:rPr>
        <w:t xml:space="preserve"> от</w:t>
      </w:r>
      <w:r w:rsidR="0039139C">
        <w:rPr>
          <w:sz w:val="26"/>
          <w:szCs w:val="26"/>
        </w:rPr>
        <w:t xml:space="preserve">: </w:t>
      </w:r>
    </w:p>
    <w:p w:rsidR="00CD609F" w:rsidRDefault="00D36015" w:rsidP="00CD609F">
      <w:pPr>
        <w:tabs>
          <w:tab w:val="left" w:pos="567"/>
          <w:tab w:val="left" w:pos="709"/>
        </w:tabs>
        <w:jc w:val="both"/>
        <w:rPr>
          <w:sz w:val="26"/>
          <w:szCs w:val="26"/>
        </w:rPr>
      </w:pPr>
      <w:r>
        <w:rPr>
          <w:sz w:val="26"/>
          <w:szCs w:val="26"/>
        </w:rPr>
        <w:tab/>
      </w:r>
      <w:r w:rsidR="00330061" w:rsidRPr="00AE1415">
        <w:rPr>
          <w:sz w:val="26"/>
          <w:szCs w:val="26"/>
        </w:rPr>
        <w:t>10</w:t>
      </w:r>
      <w:r w:rsidR="00DA5F9C">
        <w:rPr>
          <w:sz w:val="26"/>
          <w:szCs w:val="26"/>
        </w:rPr>
        <w:t xml:space="preserve"> октября</w:t>
      </w:r>
      <w:r w:rsidR="00DA5F9C" w:rsidRPr="00AE1415">
        <w:rPr>
          <w:sz w:val="26"/>
          <w:szCs w:val="26"/>
        </w:rPr>
        <w:t xml:space="preserve"> </w:t>
      </w:r>
      <w:r w:rsidR="00330061" w:rsidRPr="00AE1415">
        <w:rPr>
          <w:sz w:val="26"/>
          <w:szCs w:val="26"/>
        </w:rPr>
        <w:t>2012</w:t>
      </w:r>
      <w:r w:rsidR="00DA5F9C">
        <w:rPr>
          <w:sz w:val="26"/>
          <w:szCs w:val="26"/>
        </w:rPr>
        <w:t xml:space="preserve"> года</w:t>
      </w:r>
      <w:r w:rsidR="00330061" w:rsidRPr="00AE1415">
        <w:rPr>
          <w:sz w:val="26"/>
          <w:szCs w:val="26"/>
        </w:rPr>
        <w:t xml:space="preserve"> </w:t>
      </w:r>
      <w:r w:rsidR="00AE1415">
        <w:rPr>
          <w:sz w:val="26"/>
          <w:szCs w:val="26"/>
        </w:rPr>
        <w:t>№</w:t>
      </w:r>
      <w:r w:rsidR="00330061" w:rsidRPr="00AE1415">
        <w:rPr>
          <w:sz w:val="26"/>
          <w:szCs w:val="26"/>
        </w:rPr>
        <w:t xml:space="preserve"> 5366</w:t>
      </w:r>
      <w:r w:rsidR="00AE1415">
        <w:rPr>
          <w:sz w:val="26"/>
          <w:szCs w:val="26"/>
        </w:rPr>
        <w:t xml:space="preserve"> «</w:t>
      </w:r>
      <w:r w:rsidR="00330061" w:rsidRPr="00AE1415">
        <w:rPr>
          <w:sz w:val="26"/>
          <w:szCs w:val="26"/>
        </w:rPr>
        <w:t xml:space="preserve">Об утверждении муниципальной программы </w:t>
      </w:r>
      <w:r w:rsidR="00AE1415">
        <w:rPr>
          <w:sz w:val="26"/>
          <w:szCs w:val="26"/>
        </w:rPr>
        <w:t>«</w:t>
      </w:r>
      <w:r w:rsidR="00330061" w:rsidRPr="00AE1415">
        <w:rPr>
          <w:sz w:val="26"/>
          <w:szCs w:val="26"/>
        </w:rPr>
        <w:t>Развитие образования</w:t>
      </w:r>
      <w:r w:rsidR="00AE1415">
        <w:rPr>
          <w:sz w:val="26"/>
          <w:szCs w:val="26"/>
        </w:rPr>
        <w:t>»</w:t>
      </w:r>
      <w:r w:rsidR="00330061" w:rsidRPr="00AE1415">
        <w:rPr>
          <w:sz w:val="26"/>
          <w:szCs w:val="26"/>
        </w:rPr>
        <w:t xml:space="preserve"> на 2013 - 2015 годы</w:t>
      </w:r>
      <w:r w:rsidR="00AE1415">
        <w:rPr>
          <w:sz w:val="26"/>
          <w:szCs w:val="26"/>
        </w:rPr>
        <w:t xml:space="preserve">»; </w:t>
      </w:r>
    </w:p>
    <w:p w:rsidR="00330061" w:rsidRPr="00954760" w:rsidRDefault="00AE1415" w:rsidP="00954760">
      <w:pPr>
        <w:tabs>
          <w:tab w:val="left" w:pos="567"/>
          <w:tab w:val="left" w:pos="709"/>
        </w:tabs>
        <w:jc w:val="both"/>
        <w:rPr>
          <w:sz w:val="26"/>
          <w:szCs w:val="26"/>
        </w:rPr>
      </w:pPr>
      <w:r w:rsidRPr="00AE1415">
        <w:rPr>
          <w:sz w:val="26"/>
          <w:szCs w:val="26"/>
        </w:rPr>
        <w:t xml:space="preserve"> </w:t>
      </w:r>
      <w:r w:rsidR="00D36015">
        <w:rPr>
          <w:sz w:val="26"/>
          <w:szCs w:val="26"/>
        </w:rPr>
        <w:tab/>
      </w:r>
      <w:r w:rsidRPr="00954760">
        <w:rPr>
          <w:sz w:val="26"/>
          <w:szCs w:val="26"/>
        </w:rPr>
        <w:t>20</w:t>
      </w:r>
      <w:r w:rsidR="00DA5F9C">
        <w:rPr>
          <w:sz w:val="26"/>
          <w:szCs w:val="26"/>
        </w:rPr>
        <w:t xml:space="preserve"> ноября </w:t>
      </w:r>
      <w:r w:rsidRPr="00954760">
        <w:rPr>
          <w:sz w:val="26"/>
          <w:szCs w:val="26"/>
        </w:rPr>
        <w:t xml:space="preserve">2012 </w:t>
      </w:r>
      <w:r w:rsidR="00DA5F9C">
        <w:rPr>
          <w:sz w:val="26"/>
          <w:szCs w:val="26"/>
        </w:rPr>
        <w:t>года</w:t>
      </w:r>
      <w:r w:rsidR="00DA5F9C" w:rsidRPr="00954760">
        <w:rPr>
          <w:sz w:val="26"/>
          <w:szCs w:val="26"/>
        </w:rPr>
        <w:t xml:space="preserve"> </w:t>
      </w:r>
      <w:r w:rsidRPr="00954760">
        <w:rPr>
          <w:sz w:val="26"/>
          <w:szCs w:val="26"/>
        </w:rPr>
        <w:t>№ 5976 «О внесении изменений в постановление мэрии г</w:t>
      </w:r>
      <w:r w:rsidRPr="00954760">
        <w:rPr>
          <w:sz w:val="26"/>
          <w:szCs w:val="26"/>
        </w:rPr>
        <w:t>о</w:t>
      </w:r>
      <w:r w:rsidRPr="00954760">
        <w:rPr>
          <w:sz w:val="26"/>
          <w:szCs w:val="26"/>
        </w:rPr>
        <w:t xml:space="preserve">рода от 10.10.2012 </w:t>
      </w:r>
      <w:r w:rsidR="00DA5F9C">
        <w:rPr>
          <w:sz w:val="26"/>
          <w:szCs w:val="26"/>
        </w:rPr>
        <w:t>№</w:t>
      </w:r>
      <w:r w:rsidRPr="00954760">
        <w:rPr>
          <w:sz w:val="26"/>
          <w:szCs w:val="26"/>
        </w:rPr>
        <w:t xml:space="preserve"> 5366»</w:t>
      </w:r>
      <w:r w:rsidR="00D36015" w:rsidRPr="00954760">
        <w:rPr>
          <w:sz w:val="26"/>
          <w:szCs w:val="26"/>
        </w:rPr>
        <w:t>;</w:t>
      </w:r>
    </w:p>
    <w:p w:rsidR="00D36015" w:rsidRPr="00954760" w:rsidRDefault="00D36015" w:rsidP="00954760">
      <w:pPr>
        <w:tabs>
          <w:tab w:val="left" w:pos="567"/>
          <w:tab w:val="left" w:pos="709"/>
        </w:tabs>
        <w:jc w:val="both"/>
        <w:rPr>
          <w:sz w:val="26"/>
          <w:szCs w:val="26"/>
        </w:rPr>
      </w:pPr>
      <w:r w:rsidRPr="00954760">
        <w:rPr>
          <w:sz w:val="26"/>
          <w:szCs w:val="26"/>
        </w:rPr>
        <w:tab/>
        <w:t>26 июля 2013</w:t>
      </w:r>
      <w:r w:rsidR="00DA5F9C" w:rsidRPr="00DA5F9C">
        <w:rPr>
          <w:sz w:val="26"/>
          <w:szCs w:val="26"/>
        </w:rPr>
        <w:t xml:space="preserve"> </w:t>
      </w:r>
      <w:r w:rsidR="00DA5F9C">
        <w:rPr>
          <w:sz w:val="26"/>
          <w:szCs w:val="26"/>
        </w:rPr>
        <w:t>года</w:t>
      </w:r>
      <w:r w:rsidRPr="00954760">
        <w:rPr>
          <w:sz w:val="26"/>
          <w:szCs w:val="26"/>
        </w:rPr>
        <w:t xml:space="preserve"> </w:t>
      </w:r>
      <w:r w:rsidR="00954760">
        <w:rPr>
          <w:sz w:val="26"/>
          <w:szCs w:val="26"/>
        </w:rPr>
        <w:t>№</w:t>
      </w:r>
      <w:r w:rsidRPr="00954760">
        <w:rPr>
          <w:sz w:val="26"/>
          <w:szCs w:val="26"/>
        </w:rPr>
        <w:t xml:space="preserve"> 3508</w:t>
      </w:r>
      <w:r w:rsidR="00954760">
        <w:rPr>
          <w:sz w:val="26"/>
          <w:szCs w:val="26"/>
        </w:rPr>
        <w:t xml:space="preserve"> «</w:t>
      </w:r>
      <w:r w:rsidRPr="00954760">
        <w:rPr>
          <w:sz w:val="26"/>
          <w:szCs w:val="26"/>
        </w:rPr>
        <w:t>О внесении изменений в постановление мэрии гор</w:t>
      </w:r>
      <w:r w:rsidRPr="00954760">
        <w:rPr>
          <w:sz w:val="26"/>
          <w:szCs w:val="26"/>
        </w:rPr>
        <w:t>о</w:t>
      </w:r>
      <w:r w:rsidRPr="00954760">
        <w:rPr>
          <w:sz w:val="26"/>
          <w:szCs w:val="26"/>
        </w:rPr>
        <w:t xml:space="preserve">да от 10.10.2012 </w:t>
      </w:r>
      <w:r w:rsidR="00DA5F9C">
        <w:rPr>
          <w:sz w:val="26"/>
          <w:szCs w:val="26"/>
        </w:rPr>
        <w:t>№</w:t>
      </w:r>
      <w:r w:rsidRPr="00954760">
        <w:rPr>
          <w:sz w:val="26"/>
          <w:szCs w:val="26"/>
        </w:rPr>
        <w:t xml:space="preserve"> 5366</w:t>
      </w:r>
      <w:r w:rsidR="00954760">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9 октября 2013</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 xml:space="preserve">№ </w:t>
      </w:r>
      <w:r w:rsidR="00D36015" w:rsidRPr="00954760">
        <w:rPr>
          <w:sz w:val="26"/>
          <w:szCs w:val="26"/>
        </w:rPr>
        <w:t>4751</w:t>
      </w:r>
      <w:r>
        <w:rPr>
          <w:sz w:val="26"/>
          <w:szCs w:val="26"/>
        </w:rPr>
        <w:t xml:space="preserve"> «</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11 ноября 2013</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 xml:space="preserve">№ </w:t>
      </w:r>
      <w:r w:rsidR="00D36015" w:rsidRPr="00954760">
        <w:rPr>
          <w:sz w:val="26"/>
          <w:szCs w:val="26"/>
        </w:rPr>
        <w:t>5318</w:t>
      </w:r>
      <w:r>
        <w:rPr>
          <w:sz w:val="26"/>
          <w:szCs w:val="26"/>
        </w:rPr>
        <w:t xml:space="preserve"> «</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24 февраля 2014</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 xml:space="preserve">№ </w:t>
      </w:r>
      <w:r w:rsidR="00D36015" w:rsidRPr="00954760">
        <w:rPr>
          <w:sz w:val="26"/>
          <w:szCs w:val="26"/>
        </w:rPr>
        <w:t>1087</w:t>
      </w:r>
      <w:r>
        <w:rPr>
          <w:sz w:val="26"/>
          <w:szCs w:val="26"/>
        </w:rPr>
        <w:t xml:space="preserve"> «</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10 октября 2014</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 xml:space="preserve">№ </w:t>
      </w:r>
      <w:r w:rsidR="00D36015" w:rsidRPr="00954760">
        <w:rPr>
          <w:sz w:val="26"/>
          <w:szCs w:val="26"/>
        </w:rPr>
        <w:t>5459</w:t>
      </w:r>
      <w:r>
        <w:rPr>
          <w:sz w:val="26"/>
          <w:szCs w:val="26"/>
        </w:rPr>
        <w:t xml:space="preserve"> «</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18 декабря 2014</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 xml:space="preserve">№ </w:t>
      </w:r>
      <w:r w:rsidR="00D36015" w:rsidRPr="00954760">
        <w:rPr>
          <w:sz w:val="26"/>
          <w:szCs w:val="26"/>
        </w:rPr>
        <w:t>6881</w:t>
      </w:r>
      <w:r>
        <w:rPr>
          <w:sz w:val="26"/>
          <w:szCs w:val="26"/>
        </w:rPr>
        <w:t xml:space="preserve"> «</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13 февраля 2015</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956</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lastRenderedPageBreak/>
        <w:tab/>
      </w:r>
      <w:r w:rsidR="00D36015" w:rsidRPr="00954760">
        <w:rPr>
          <w:sz w:val="26"/>
          <w:szCs w:val="26"/>
        </w:rPr>
        <w:t xml:space="preserve">22 июля 2015 </w:t>
      </w:r>
      <w:r w:rsidR="00DA5F9C">
        <w:rPr>
          <w:sz w:val="26"/>
          <w:szCs w:val="26"/>
        </w:rPr>
        <w:t xml:space="preserve">года </w:t>
      </w:r>
      <w:r>
        <w:rPr>
          <w:sz w:val="26"/>
          <w:szCs w:val="26"/>
        </w:rPr>
        <w:t>№</w:t>
      </w:r>
      <w:r w:rsidR="008E0551">
        <w:rPr>
          <w:sz w:val="26"/>
          <w:szCs w:val="26"/>
        </w:rPr>
        <w:t xml:space="preserve"> </w:t>
      </w:r>
      <w:r w:rsidR="00D36015" w:rsidRPr="00954760">
        <w:rPr>
          <w:sz w:val="26"/>
          <w:szCs w:val="26"/>
        </w:rPr>
        <w:t>4048</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гор</w:t>
      </w:r>
      <w:r w:rsidR="00D36015" w:rsidRPr="00954760">
        <w:rPr>
          <w:sz w:val="26"/>
          <w:szCs w:val="26"/>
        </w:rPr>
        <w:t>о</w:t>
      </w:r>
      <w:r w:rsidR="00D36015" w:rsidRPr="00954760">
        <w:rPr>
          <w:sz w:val="26"/>
          <w:szCs w:val="26"/>
        </w:rPr>
        <w:t xml:space="preserve">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9 октября 2015</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5368</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25 ноября 2015</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6199</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30 декабря 2015</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6886</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3 августа 2016</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3439</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7 октября 2016</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4457</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25 ноября 2016</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5386</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D36015" w:rsidRPr="00954760">
        <w:rPr>
          <w:sz w:val="26"/>
          <w:szCs w:val="26"/>
        </w:rPr>
        <w:t>21 декабря 2016</w:t>
      </w:r>
      <w:r w:rsidR="00DA5F9C" w:rsidRPr="00DA5F9C">
        <w:rPr>
          <w:sz w:val="26"/>
          <w:szCs w:val="26"/>
        </w:rPr>
        <w:t xml:space="preserve"> </w:t>
      </w:r>
      <w:r w:rsidR="00DA5F9C">
        <w:rPr>
          <w:sz w:val="26"/>
          <w:szCs w:val="26"/>
        </w:rPr>
        <w:t>года</w:t>
      </w:r>
      <w:r w:rsidR="00D36015" w:rsidRPr="00954760">
        <w:rPr>
          <w:sz w:val="26"/>
          <w:szCs w:val="26"/>
        </w:rPr>
        <w:t xml:space="preserve"> </w:t>
      </w:r>
      <w:r>
        <w:rPr>
          <w:sz w:val="26"/>
          <w:szCs w:val="26"/>
        </w:rPr>
        <w:t>№</w:t>
      </w:r>
      <w:r w:rsidR="008E0551">
        <w:rPr>
          <w:sz w:val="26"/>
          <w:szCs w:val="26"/>
        </w:rPr>
        <w:t xml:space="preserve"> </w:t>
      </w:r>
      <w:r w:rsidR="00D36015" w:rsidRPr="00954760">
        <w:rPr>
          <w:sz w:val="26"/>
          <w:szCs w:val="26"/>
        </w:rPr>
        <w:t>5894</w:t>
      </w:r>
      <w:r w:rsidR="008E0551">
        <w:rPr>
          <w:sz w:val="26"/>
          <w:szCs w:val="26"/>
        </w:rPr>
        <w:t xml:space="preserve"> </w:t>
      </w:r>
      <w:r>
        <w:rPr>
          <w:sz w:val="26"/>
          <w:szCs w:val="26"/>
        </w:rPr>
        <w:t>«</w:t>
      </w:r>
      <w:r w:rsidR="00D36015" w:rsidRPr="00954760">
        <w:rPr>
          <w:sz w:val="26"/>
          <w:szCs w:val="26"/>
        </w:rPr>
        <w:t>О внесении изменений в постановление мэрии г</w:t>
      </w:r>
      <w:r w:rsidR="00D36015" w:rsidRPr="00954760">
        <w:rPr>
          <w:sz w:val="26"/>
          <w:szCs w:val="26"/>
        </w:rPr>
        <w:t>о</w:t>
      </w:r>
      <w:r w:rsidR="00D36015" w:rsidRPr="00954760">
        <w:rPr>
          <w:sz w:val="26"/>
          <w:szCs w:val="26"/>
        </w:rPr>
        <w:t xml:space="preserve">рода от 10.10.2012 </w:t>
      </w:r>
      <w:r w:rsidR="00DA5F9C">
        <w:rPr>
          <w:sz w:val="26"/>
          <w:szCs w:val="26"/>
        </w:rPr>
        <w:t>№</w:t>
      </w:r>
      <w:r w:rsidR="00D36015" w:rsidRPr="00954760">
        <w:rPr>
          <w:sz w:val="26"/>
          <w:szCs w:val="26"/>
        </w:rPr>
        <w:t xml:space="preserve"> 5366</w:t>
      </w:r>
      <w:r>
        <w:rPr>
          <w:sz w:val="26"/>
          <w:szCs w:val="26"/>
        </w:rPr>
        <w:t>»</w:t>
      </w:r>
      <w:r w:rsidR="008E0551">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044C19" w:rsidRPr="00954760">
        <w:rPr>
          <w:sz w:val="26"/>
          <w:szCs w:val="26"/>
        </w:rPr>
        <w:t>4 апреля 2017</w:t>
      </w:r>
      <w:r w:rsidR="00DA5F9C" w:rsidRPr="00DA5F9C">
        <w:rPr>
          <w:sz w:val="26"/>
          <w:szCs w:val="26"/>
        </w:rPr>
        <w:t xml:space="preserve"> </w:t>
      </w:r>
      <w:r w:rsidR="00DA5F9C">
        <w:rPr>
          <w:sz w:val="26"/>
          <w:szCs w:val="26"/>
        </w:rPr>
        <w:t>года</w:t>
      </w:r>
      <w:r w:rsidR="00044C19" w:rsidRPr="00954760">
        <w:rPr>
          <w:sz w:val="26"/>
          <w:szCs w:val="26"/>
        </w:rPr>
        <w:t xml:space="preserve"> </w:t>
      </w:r>
      <w:r>
        <w:rPr>
          <w:sz w:val="26"/>
          <w:szCs w:val="26"/>
        </w:rPr>
        <w:t>№</w:t>
      </w:r>
      <w:r w:rsidR="008E0551">
        <w:rPr>
          <w:sz w:val="26"/>
          <w:szCs w:val="26"/>
        </w:rPr>
        <w:t xml:space="preserve"> </w:t>
      </w:r>
      <w:r w:rsidR="00044C19" w:rsidRPr="00954760">
        <w:rPr>
          <w:sz w:val="26"/>
          <w:szCs w:val="26"/>
        </w:rPr>
        <w:t>1482</w:t>
      </w:r>
      <w:r w:rsidR="008E0551">
        <w:rPr>
          <w:sz w:val="26"/>
          <w:szCs w:val="26"/>
        </w:rPr>
        <w:t xml:space="preserve"> </w:t>
      </w:r>
      <w:r>
        <w:rPr>
          <w:sz w:val="26"/>
          <w:szCs w:val="26"/>
        </w:rPr>
        <w:t>«</w:t>
      </w:r>
      <w:r w:rsidR="00044C19" w:rsidRPr="00954760">
        <w:rPr>
          <w:sz w:val="26"/>
          <w:szCs w:val="26"/>
        </w:rPr>
        <w:t>О внесении изменений в постановление мэрии гор</w:t>
      </w:r>
      <w:r w:rsidR="00044C19" w:rsidRPr="00954760">
        <w:rPr>
          <w:sz w:val="26"/>
          <w:szCs w:val="26"/>
        </w:rPr>
        <w:t>о</w:t>
      </w:r>
      <w:r w:rsidR="00044C19" w:rsidRPr="00954760">
        <w:rPr>
          <w:sz w:val="26"/>
          <w:szCs w:val="26"/>
        </w:rPr>
        <w:t xml:space="preserve">да от 10.10.2012 </w:t>
      </w:r>
      <w:r w:rsidR="00DA5F9C">
        <w:rPr>
          <w:sz w:val="26"/>
          <w:szCs w:val="26"/>
        </w:rPr>
        <w:t>№</w:t>
      </w:r>
      <w:r w:rsidR="00044C19" w:rsidRPr="00954760">
        <w:rPr>
          <w:sz w:val="26"/>
          <w:szCs w:val="26"/>
        </w:rPr>
        <w:t xml:space="preserve"> 5366</w:t>
      </w:r>
      <w:r>
        <w:rPr>
          <w:sz w:val="26"/>
          <w:szCs w:val="26"/>
        </w:rPr>
        <w:t>»</w:t>
      </w:r>
      <w:r w:rsidR="008E0551">
        <w:rPr>
          <w:sz w:val="26"/>
          <w:szCs w:val="26"/>
        </w:rPr>
        <w:t>;</w:t>
      </w:r>
    </w:p>
    <w:p w:rsidR="00044C19" w:rsidRPr="00954760" w:rsidRDefault="00954760" w:rsidP="00954760">
      <w:pPr>
        <w:tabs>
          <w:tab w:val="left" w:pos="567"/>
          <w:tab w:val="left" w:pos="709"/>
        </w:tabs>
        <w:jc w:val="both"/>
        <w:rPr>
          <w:sz w:val="26"/>
          <w:szCs w:val="26"/>
        </w:rPr>
      </w:pPr>
      <w:r>
        <w:rPr>
          <w:sz w:val="26"/>
          <w:szCs w:val="26"/>
        </w:rPr>
        <w:tab/>
      </w:r>
      <w:r w:rsidR="00044C19" w:rsidRPr="00954760">
        <w:rPr>
          <w:sz w:val="26"/>
          <w:szCs w:val="26"/>
        </w:rPr>
        <w:t>7 июня 2017</w:t>
      </w:r>
      <w:r w:rsidR="00DA5F9C" w:rsidRPr="00DA5F9C">
        <w:rPr>
          <w:sz w:val="26"/>
          <w:szCs w:val="26"/>
        </w:rPr>
        <w:t xml:space="preserve"> </w:t>
      </w:r>
      <w:r w:rsidR="00DA5F9C">
        <w:rPr>
          <w:sz w:val="26"/>
          <w:szCs w:val="26"/>
        </w:rPr>
        <w:t>года</w:t>
      </w:r>
      <w:r w:rsidR="00044C19" w:rsidRPr="00954760">
        <w:rPr>
          <w:sz w:val="26"/>
          <w:szCs w:val="26"/>
        </w:rPr>
        <w:t xml:space="preserve"> </w:t>
      </w:r>
      <w:r>
        <w:rPr>
          <w:sz w:val="26"/>
          <w:szCs w:val="26"/>
        </w:rPr>
        <w:t>№</w:t>
      </w:r>
      <w:r w:rsidR="008E0551">
        <w:rPr>
          <w:sz w:val="26"/>
          <w:szCs w:val="26"/>
        </w:rPr>
        <w:t xml:space="preserve"> </w:t>
      </w:r>
      <w:r w:rsidR="00044C19" w:rsidRPr="00954760">
        <w:rPr>
          <w:sz w:val="26"/>
          <w:szCs w:val="26"/>
        </w:rPr>
        <w:t>2668</w:t>
      </w:r>
      <w:r w:rsidR="008E0551">
        <w:rPr>
          <w:sz w:val="26"/>
          <w:szCs w:val="26"/>
        </w:rPr>
        <w:t xml:space="preserve"> </w:t>
      </w:r>
      <w:r>
        <w:rPr>
          <w:sz w:val="26"/>
          <w:szCs w:val="26"/>
        </w:rPr>
        <w:t>«</w:t>
      </w:r>
      <w:r w:rsidR="00044C19" w:rsidRPr="00954760">
        <w:rPr>
          <w:sz w:val="26"/>
          <w:szCs w:val="26"/>
        </w:rPr>
        <w:t xml:space="preserve">О внесении изменений в постановление мэрии города от 10.10.2012 </w:t>
      </w:r>
      <w:r w:rsidR="00DA5F9C">
        <w:rPr>
          <w:sz w:val="26"/>
          <w:szCs w:val="26"/>
        </w:rPr>
        <w:t>№</w:t>
      </w:r>
      <w:r w:rsidR="00044C19" w:rsidRPr="00954760">
        <w:rPr>
          <w:sz w:val="26"/>
          <w:szCs w:val="26"/>
        </w:rPr>
        <w:t xml:space="preserve"> 5366</w:t>
      </w:r>
      <w:r>
        <w:rPr>
          <w:sz w:val="26"/>
          <w:szCs w:val="26"/>
        </w:rPr>
        <w:t>»</w:t>
      </w:r>
      <w:r w:rsidR="008E0551">
        <w:rPr>
          <w:sz w:val="26"/>
          <w:szCs w:val="26"/>
        </w:rPr>
        <w:t>;</w:t>
      </w:r>
    </w:p>
    <w:p w:rsidR="00B708C1" w:rsidRPr="00954760" w:rsidRDefault="00954760" w:rsidP="00954760">
      <w:pPr>
        <w:tabs>
          <w:tab w:val="left" w:pos="567"/>
          <w:tab w:val="left" w:pos="709"/>
        </w:tabs>
        <w:jc w:val="both"/>
        <w:rPr>
          <w:sz w:val="26"/>
          <w:szCs w:val="26"/>
        </w:rPr>
      </w:pPr>
      <w:r>
        <w:rPr>
          <w:sz w:val="26"/>
          <w:szCs w:val="26"/>
        </w:rPr>
        <w:tab/>
      </w:r>
      <w:r w:rsidR="00B708C1" w:rsidRPr="00954760">
        <w:rPr>
          <w:sz w:val="26"/>
          <w:szCs w:val="26"/>
        </w:rPr>
        <w:t>31 июля 2017</w:t>
      </w:r>
      <w:r w:rsidR="00DA5F9C" w:rsidRPr="00DA5F9C">
        <w:rPr>
          <w:sz w:val="26"/>
          <w:szCs w:val="26"/>
        </w:rPr>
        <w:t xml:space="preserve"> </w:t>
      </w:r>
      <w:r w:rsidR="00DA5F9C">
        <w:rPr>
          <w:sz w:val="26"/>
          <w:szCs w:val="26"/>
        </w:rPr>
        <w:t>года</w:t>
      </w:r>
      <w:r w:rsidR="00B708C1" w:rsidRPr="00954760">
        <w:rPr>
          <w:sz w:val="26"/>
          <w:szCs w:val="26"/>
        </w:rPr>
        <w:t xml:space="preserve"> </w:t>
      </w:r>
      <w:r>
        <w:rPr>
          <w:sz w:val="26"/>
          <w:szCs w:val="26"/>
        </w:rPr>
        <w:t>№</w:t>
      </w:r>
      <w:r w:rsidR="008E0551">
        <w:rPr>
          <w:sz w:val="26"/>
          <w:szCs w:val="26"/>
        </w:rPr>
        <w:t xml:space="preserve"> </w:t>
      </w:r>
      <w:r w:rsidR="00B708C1" w:rsidRPr="00954760">
        <w:rPr>
          <w:sz w:val="26"/>
          <w:szCs w:val="26"/>
        </w:rPr>
        <w:t>3562</w:t>
      </w:r>
      <w:r w:rsidR="008E0551">
        <w:rPr>
          <w:sz w:val="26"/>
          <w:szCs w:val="26"/>
        </w:rPr>
        <w:t xml:space="preserve"> </w:t>
      </w:r>
      <w:r>
        <w:rPr>
          <w:sz w:val="26"/>
          <w:szCs w:val="26"/>
        </w:rPr>
        <w:t>«</w:t>
      </w:r>
      <w:r w:rsidR="00B708C1" w:rsidRPr="00954760">
        <w:rPr>
          <w:sz w:val="26"/>
          <w:szCs w:val="26"/>
        </w:rPr>
        <w:t>О внесении изменений в постановление мэрии гор</w:t>
      </w:r>
      <w:r w:rsidR="00B708C1" w:rsidRPr="00954760">
        <w:rPr>
          <w:sz w:val="26"/>
          <w:szCs w:val="26"/>
        </w:rPr>
        <w:t>о</w:t>
      </w:r>
      <w:r w:rsidR="00B708C1" w:rsidRPr="00954760">
        <w:rPr>
          <w:sz w:val="26"/>
          <w:szCs w:val="26"/>
        </w:rPr>
        <w:t xml:space="preserve">да от 10.10.2012 </w:t>
      </w:r>
      <w:r w:rsidR="00DA5F9C">
        <w:rPr>
          <w:sz w:val="26"/>
          <w:szCs w:val="26"/>
        </w:rPr>
        <w:t>№</w:t>
      </w:r>
      <w:r w:rsidR="00B708C1" w:rsidRPr="00954760">
        <w:rPr>
          <w:sz w:val="26"/>
          <w:szCs w:val="26"/>
        </w:rPr>
        <w:t xml:space="preserve"> 5366</w:t>
      </w:r>
      <w:r>
        <w:rPr>
          <w:sz w:val="26"/>
          <w:szCs w:val="26"/>
        </w:rPr>
        <w:t>»</w:t>
      </w:r>
      <w:r w:rsidR="008E0551">
        <w:rPr>
          <w:sz w:val="26"/>
          <w:szCs w:val="26"/>
        </w:rPr>
        <w:t>;</w:t>
      </w:r>
    </w:p>
    <w:p w:rsidR="00044C19" w:rsidRPr="00954760" w:rsidRDefault="00954760" w:rsidP="00954760">
      <w:pPr>
        <w:tabs>
          <w:tab w:val="left" w:pos="567"/>
          <w:tab w:val="left" w:pos="709"/>
        </w:tabs>
        <w:jc w:val="both"/>
        <w:rPr>
          <w:sz w:val="26"/>
          <w:szCs w:val="26"/>
        </w:rPr>
      </w:pPr>
      <w:r>
        <w:rPr>
          <w:sz w:val="26"/>
          <w:szCs w:val="26"/>
        </w:rPr>
        <w:tab/>
      </w:r>
      <w:r w:rsidR="00044C19" w:rsidRPr="00954760">
        <w:rPr>
          <w:sz w:val="26"/>
          <w:szCs w:val="26"/>
        </w:rPr>
        <w:t>16 октября 2017</w:t>
      </w:r>
      <w:r w:rsidR="00DA5F9C" w:rsidRPr="00DA5F9C">
        <w:rPr>
          <w:sz w:val="26"/>
          <w:szCs w:val="26"/>
        </w:rPr>
        <w:t xml:space="preserve"> </w:t>
      </w:r>
      <w:r w:rsidR="00DA5F9C">
        <w:rPr>
          <w:sz w:val="26"/>
          <w:szCs w:val="26"/>
        </w:rPr>
        <w:t>года</w:t>
      </w:r>
      <w:r w:rsidR="00044C19" w:rsidRPr="00954760">
        <w:rPr>
          <w:sz w:val="26"/>
          <w:szCs w:val="26"/>
        </w:rPr>
        <w:t xml:space="preserve"> </w:t>
      </w:r>
      <w:r>
        <w:rPr>
          <w:sz w:val="26"/>
          <w:szCs w:val="26"/>
        </w:rPr>
        <w:t>№</w:t>
      </w:r>
      <w:r w:rsidR="008E0551">
        <w:rPr>
          <w:sz w:val="26"/>
          <w:szCs w:val="26"/>
        </w:rPr>
        <w:t xml:space="preserve"> </w:t>
      </w:r>
      <w:r w:rsidR="00044C19" w:rsidRPr="00954760">
        <w:rPr>
          <w:sz w:val="26"/>
          <w:szCs w:val="26"/>
        </w:rPr>
        <w:t>4940</w:t>
      </w:r>
      <w:r w:rsidR="008E0551">
        <w:rPr>
          <w:sz w:val="26"/>
          <w:szCs w:val="26"/>
        </w:rPr>
        <w:t xml:space="preserve"> </w:t>
      </w:r>
      <w:r>
        <w:rPr>
          <w:sz w:val="26"/>
          <w:szCs w:val="26"/>
        </w:rPr>
        <w:t>«</w:t>
      </w:r>
      <w:r w:rsidR="00044C19" w:rsidRPr="00954760">
        <w:rPr>
          <w:sz w:val="26"/>
          <w:szCs w:val="26"/>
        </w:rPr>
        <w:t>О внесении изменений в постановление мэрии г</w:t>
      </w:r>
      <w:r w:rsidR="00044C19" w:rsidRPr="00954760">
        <w:rPr>
          <w:sz w:val="26"/>
          <w:szCs w:val="26"/>
        </w:rPr>
        <w:t>о</w:t>
      </w:r>
      <w:r w:rsidR="00044C19" w:rsidRPr="00954760">
        <w:rPr>
          <w:sz w:val="26"/>
          <w:szCs w:val="26"/>
        </w:rPr>
        <w:t xml:space="preserve">рода от 10.10.2012 </w:t>
      </w:r>
      <w:r w:rsidR="00DA5F9C">
        <w:rPr>
          <w:sz w:val="26"/>
          <w:szCs w:val="26"/>
        </w:rPr>
        <w:t>№</w:t>
      </w:r>
      <w:r w:rsidR="00044C19" w:rsidRPr="00954760">
        <w:rPr>
          <w:sz w:val="26"/>
          <w:szCs w:val="26"/>
        </w:rPr>
        <w:t xml:space="preserve"> 5366</w:t>
      </w:r>
      <w:r>
        <w:rPr>
          <w:sz w:val="26"/>
          <w:szCs w:val="26"/>
        </w:rPr>
        <w:t>»</w:t>
      </w:r>
      <w:r w:rsidR="008E0551">
        <w:rPr>
          <w:sz w:val="26"/>
          <w:szCs w:val="26"/>
        </w:rPr>
        <w:t>;</w:t>
      </w:r>
    </w:p>
    <w:p w:rsidR="00044C19" w:rsidRPr="00954760" w:rsidRDefault="00954760" w:rsidP="00954760">
      <w:pPr>
        <w:tabs>
          <w:tab w:val="left" w:pos="567"/>
          <w:tab w:val="left" w:pos="709"/>
        </w:tabs>
        <w:jc w:val="both"/>
        <w:rPr>
          <w:sz w:val="26"/>
          <w:szCs w:val="26"/>
        </w:rPr>
      </w:pPr>
      <w:r>
        <w:rPr>
          <w:sz w:val="26"/>
          <w:szCs w:val="26"/>
        </w:rPr>
        <w:tab/>
      </w:r>
      <w:r w:rsidR="00B708C1" w:rsidRPr="00954760">
        <w:rPr>
          <w:sz w:val="26"/>
          <w:szCs w:val="26"/>
        </w:rPr>
        <w:t>21 ноября 2017</w:t>
      </w:r>
      <w:r w:rsidR="00DA5F9C" w:rsidRPr="00DA5F9C">
        <w:rPr>
          <w:sz w:val="26"/>
          <w:szCs w:val="26"/>
        </w:rPr>
        <w:t xml:space="preserve"> </w:t>
      </w:r>
      <w:r w:rsidR="00DA5F9C">
        <w:rPr>
          <w:sz w:val="26"/>
          <w:szCs w:val="26"/>
        </w:rPr>
        <w:t>года</w:t>
      </w:r>
      <w:r w:rsidR="00B708C1" w:rsidRPr="00954760">
        <w:rPr>
          <w:sz w:val="26"/>
          <w:szCs w:val="26"/>
        </w:rPr>
        <w:t xml:space="preserve"> </w:t>
      </w:r>
      <w:r>
        <w:rPr>
          <w:sz w:val="26"/>
          <w:szCs w:val="26"/>
        </w:rPr>
        <w:t>№</w:t>
      </w:r>
      <w:r w:rsidR="008E0551">
        <w:rPr>
          <w:sz w:val="26"/>
          <w:szCs w:val="26"/>
        </w:rPr>
        <w:t xml:space="preserve"> </w:t>
      </w:r>
      <w:r w:rsidR="00B708C1" w:rsidRPr="00954760">
        <w:rPr>
          <w:sz w:val="26"/>
          <w:szCs w:val="26"/>
        </w:rPr>
        <w:t>5653</w:t>
      </w:r>
      <w:r w:rsidR="008E0551">
        <w:rPr>
          <w:sz w:val="26"/>
          <w:szCs w:val="26"/>
        </w:rPr>
        <w:t xml:space="preserve"> </w:t>
      </w:r>
      <w:r>
        <w:rPr>
          <w:sz w:val="26"/>
          <w:szCs w:val="26"/>
        </w:rPr>
        <w:t>«</w:t>
      </w:r>
      <w:r w:rsidR="00B708C1" w:rsidRPr="00954760">
        <w:rPr>
          <w:sz w:val="26"/>
          <w:szCs w:val="26"/>
        </w:rPr>
        <w:t>О внесении изменений в постановление мэрии г</w:t>
      </w:r>
      <w:r w:rsidR="00B708C1" w:rsidRPr="00954760">
        <w:rPr>
          <w:sz w:val="26"/>
          <w:szCs w:val="26"/>
        </w:rPr>
        <w:t>о</w:t>
      </w:r>
      <w:r w:rsidR="00B708C1" w:rsidRPr="00954760">
        <w:rPr>
          <w:sz w:val="26"/>
          <w:szCs w:val="26"/>
        </w:rPr>
        <w:t xml:space="preserve">рода от 10.10.2012 </w:t>
      </w:r>
      <w:r w:rsidR="00DA5F9C">
        <w:rPr>
          <w:sz w:val="26"/>
          <w:szCs w:val="26"/>
        </w:rPr>
        <w:t>№</w:t>
      </w:r>
      <w:r w:rsidR="00B708C1" w:rsidRPr="00954760">
        <w:rPr>
          <w:sz w:val="26"/>
          <w:szCs w:val="26"/>
        </w:rPr>
        <w:t xml:space="preserve"> 5366</w:t>
      </w:r>
      <w:r>
        <w:rPr>
          <w:sz w:val="26"/>
          <w:szCs w:val="26"/>
        </w:rPr>
        <w:t>»</w:t>
      </w:r>
      <w:r w:rsidR="008E0551">
        <w:rPr>
          <w:sz w:val="26"/>
          <w:szCs w:val="26"/>
        </w:rPr>
        <w:t>;</w:t>
      </w:r>
    </w:p>
    <w:p w:rsidR="00B708C1" w:rsidRPr="00954760" w:rsidRDefault="00954760" w:rsidP="00954760">
      <w:pPr>
        <w:tabs>
          <w:tab w:val="left" w:pos="567"/>
          <w:tab w:val="left" w:pos="709"/>
        </w:tabs>
        <w:jc w:val="both"/>
        <w:rPr>
          <w:sz w:val="26"/>
          <w:szCs w:val="26"/>
        </w:rPr>
      </w:pPr>
      <w:r>
        <w:rPr>
          <w:sz w:val="26"/>
          <w:szCs w:val="26"/>
        </w:rPr>
        <w:tab/>
      </w:r>
      <w:r w:rsidR="00B708C1" w:rsidRPr="00954760">
        <w:rPr>
          <w:sz w:val="26"/>
          <w:szCs w:val="26"/>
        </w:rPr>
        <w:t>26 декабря 2017</w:t>
      </w:r>
      <w:r w:rsidR="00DA5F9C" w:rsidRPr="00DA5F9C">
        <w:rPr>
          <w:sz w:val="26"/>
          <w:szCs w:val="26"/>
        </w:rPr>
        <w:t xml:space="preserve"> </w:t>
      </w:r>
      <w:r w:rsidR="00DA5F9C">
        <w:rPr>
          <w:sz w:val="26"/>
          <w:szCs w:val="26"/>
        </w:rPr>
        <w:t>года</w:t>
      </w:r>
      <w:r w:rsidR="00B708C1" w:rsidRPr="00954760">
        <w:rPr>
          <w:sz w:val="26"/>
          <w:szCs w:val="26"/>
        </w:rPr>
        <w:t xml:space="preserve"> </w:t>
      </w:r>
      <w:r>
        <w:rPr>
          <w:sz w:val="26"/>
          <w:szCs w:val="26"/>
        </w:rPr>
        <w:t>№</w:t>
      </w:r>
      <w:r w:rsidR="008E0551">
        <w:rPr>
          <w:sz w:val="26"/>
          <w:szCs w:val="26"/>
        </w:rPr>
        <w:t xml:space="preserve"> </w:t>
      </w:r>
      <w:r w:rsidR="00B708C1" w:rsidRPr="00954760">
        <w:rPr>
          <w:sz w:val="26"/>
          <w:szCs w:val="26"/>
        </w:rPr>
        <w:t>6371</w:t>
      </w:r>
      <w:r w:rsidR="0041476F">
        <w:rPr>
          <w:sz w:val="26"/>
          <w:szCs w:val="26"/>
        </w:rPr>
        <w:t xml:space="preserve"> </w:t>
      </w:r>
      <w:r>
        <w:rPr>
          <w:sz w:val="26"/>
          <w:szCs w:val="26"/>
        </w:rPr>
        <w:t>«</w:t>
      </w:r>
      <w:r w:rsidR="00B708C1" w:rsidRPr="00954760">
        <w:rPr>
          <w:sz w:val="26"/>
          <w:szCs w:val="26"/>
        </w:rPr>
        <w:t>О внесении изменений в постановление мэрии г</w:t>
      </w:r>
      <w:r w:rsidR="00B708C1" w:rsidRPr="00954760">
        <w:rPr>
          <w:sz w:val="26"/>
          <w:szCs w:val="26"/>
        </w:rPr>
        <w:t>о</w:t>
      </w:r>
      <w:r w:rsidR="00B708C1" w:rsidRPr="00954760">
        <w:rPr>
          <w:sz w:val="26"/>
          <w:szCs w:val="26"/>
        </w:rPr>
        <w:t xml:space="preserve">рода от 10.10.2012 </w:t>
      </w:r>
      <w:r w:rsidR="00DA5F9C">
        <w:rPr>
          <w:sz w:val="26"/>
          <w:szCs w:val="26"/>
        </w:rPr>
        <w:t>№</w:t>
      </w:r>
      <w:r w:rsidR="00B708C1" w:rsidRPr="00954760">
        <w:rPr>
          <w:sz w:val="26"/>
          <w:szCs w:val="26"/>
        </w:rPr>
        <w:t xml:space="preserve"> 5366</w:t>
      </w:r>
      <w:r>
        <w:rPr>
          <w:sz w:val="26"/>
          <w:szCs w:val="26"/>
        </w:rPr>
        <w:t>»</w:t>
      </w:r>
      <w:r w:rsidR="0041476F">
        <w:rPr>
          <w:sz w:val="26"/>
          <w:szCs w:val="26"/>
        </w:rPr>
        <w:t>;</w:t>
      </w:r>
    </w:p>
    <w:p w:rsidR="00D36015"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9 февраля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526</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14 марта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1041</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гор</w:t>
      </w:r>
      <w:r w:rsidR="0017788D" w:rsidRPr="00954760">
        <w:rPr>
          <w:sz w:val="26"/>
          <w:szCs w:val="26"/>
        </w:rPr>
        <w:t>о</w:t>
      </w:r>
      <w:r w:rsidR="0017788D" w:rsidRPr="00954760">
        <w:rPr>
          <w:sz w:val="26"/>
          <w:szCs w:val="26"/>
        </w:rPr>
        <w:t xml:space="preserve">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10 апреля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1528</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3 мая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1883</w:t>
      </w:r>
      <w:r w:rsidR="0041476F">
        <w:rPr>
          <w:sz w:val="26"/>
          <w:szCs w:val="26"/>
        </w:rPr>
        <w:t xml:space="preserve"> </w:t>
      </w:r>
      <w:r>
        <w:rPr>
          <w:sz w:val="26"/>
          <w:szCs w:val="26"/>
        </w:rPr>
        <w:t>«</w:t>
      </w:r>
      <w:r w:rsidR="0017788D" w:rsidRPr="00954760">
        <w:rPr>
          <w:sz w:val="26"/>
          <w:szCs w:val="26"/>
        </w:rPr>
        <w:t xml:space="preserve">О внесении изменений в постановление мэрии города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21 мая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2228</w:t>
      </w:r>
      <w:r w:rsidR="0041476F">
        <w:rPr>
          <w:sz w:val="26"/>
          <w:szCs w:val="26"/>
        </w:rPr>
        <w:t xml:space="preserve"> </w:t>
      </w:r>
      <w:r>
        <w:rPr>
          <w:sz w:val="26"/>
          <w:szCs w:val="26"/>
        </w:rPr>
        <w:t>«</w:t>
      </w:r>
      <w:r w:rsidR="0017788D" w:rsidRPr="00954760">
        <w:rPr>
          <w:sz w:val="26"/>
          <w:szCs w:val="26"/>
        </w:rPr>
        <w:t xml:space="preserve">О внесении изменений в постановление мэрии города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10 июля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3107</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гор</w:t>
      </w:r>
      <w:r w:rsidR="0017788D" w:rsidRPr="00954760">
        <w:rPr>
          <w:sz w:val="26"/>
          <w:szCs w:val="26"/>
        </w:rPr>
        <w:t>о</w:t>
      </w:r>
      <w:r w:rsidR="0017788D" w:rsidRPr="00954760">
        <w:rPr>
          <w:sz w:val="26"/>
          <w:szCs w:val="26"/>
        </w:rPr>
        <w:t xml:space="preserve">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18 октября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4492</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23 ноября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5057</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24 декабря 2018</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5697</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28 февраля 2019</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8E0551">
        <w:rPr>
          <w:sz w:val="26"/>
          <w:szCs w:val="26"/>
        </w:rPr>
        <w:t xml:space="preserve"> </w:t>
      </w:r>
      <w:r w:rsidR="0017788D" w:rsidRPr="00954760">
        <w:rPr>
          <w:sz w:val="26"/>
          <w:szCs w:val="26"/>
        </w:rPr>
        <w:t>785</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lastRenderedPageBreak/>
        <w:tab/>
      </w:r>
      <w:r w:rsidR="0017788D" w:rsidRPr="00954760">
        <w:rPr>
          <w:sz w:val="26"/>
          <w:szCs w:val="26"/>
        </w:rPr>
        <w:t>2 апреля 2019</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41476F">
        <w:rPr>
          <w:sz w:val="26"/>
          <w:szCs w:val="26"/>
        </w:rPr>
        <w:t xml:space="preserve"> </w:t>
      </w:r>
      <w:r w:rsidR="0017788D" w:rsidRPr="00954760">
        <w:rPr>
          <w:sz w:val="26"/>
          <w:szCs w:val="26"/>
        </w:rPr>
        <w:t>1336</w:t>
      </w:r>
      <w:r w:rsidR="0041476F">
        <w:rPr>
          <w:sz w:val="26"/>
          <w:szCs w:val="26"/>
        </w:rPr>
        <w:t xml:space="preserve"> </w:t>
      </w:r>
      <w:r>
        <w:rPr>
          <w:sz w:val="26"/>
          <w:szCs w:val="26"/>
        </w:rPr>
        <w:t>«</w:t>
      </w:r>
      <w:r w:rsidR="0017788D" w:rsidRPr="00954760">
        <w:rPr>
          <w:sz w:val="26"/>
          <w:szCs w:val="26"/>
        </w:rPr>
        <w:t>О внесении изменений в постановление мэрии гор</w:t>
      </w:r>
      <w:r w:rsidR="0017788D" w:rsidRPr="00954760">
        <w:rPr>
          <w:sz w:val="26"/>
          <w:szCs w:val="26"/>
        </w:rPr>
        <w:t>о</w:t>
      </w:r>
      <w:r w:rsidR="0017788D" w:rsidRPr="00954760">
        <w:rPr>
          <w:sz w:val="26"/>
          <w:szCs w:val="26"/>
        </w:rPr>
        <w:t xml:space="preserve">да от 10.10.2012 </w:t>
      </w:r>
      <w:r w:rsidR="00DA5F9C">
        <w:rPr>
          <w:sz w:val="26"/>
          <w:szCs w:val="26"/>
        </w:rPr>
        <w:t>№</w:t>
      </w:r>
      <w:r w:rsidR="0017788D" w:rsidRPr="00954760">
        <w:rPr>
          <w:sz w:val="26"/>
          <w:szCs w:val="26"/>
        </w:rPr>
        <w:t xml:space="preserve"> 5366</w:t>
      </w:r>
      <w:r>
        <w:rPr>
          <w:sz w:val="26"/>
          <w:szCs w:val="26"/>
        </w:rPr>
        <w:t>»</w:t>
      </w:r>
      <w:r w:rsidR="0041476F">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8 мая 2019</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5B0FD2">
        <w:rPr>
          <w:sz w:val="26"/>
          <w:szCs w:val="26"/>
        </w:rPr>
        <w:t xml:space="preserve"> </w:t>
      </w:r>
      <w:r w:rsidR="0017788D" w:rsidRPr="00954760">
        <w:rPr>
          <w:sz w:val="26"/>
          <w:szCs w:val="26"/>
        </w:rPr>
        <w:t>1958</w:t>
      </w:r>
      <w:r w:rsidR="005B0FD2">
        <w:rPr>
          <w:sz w:val="26"/>
          <w:szCs w:val="26"/>
        </w:rPr>
        <w:t xml:space="preserve"> </w:t>
      </w:r>
      <w:r>
        <w:rPr>
          <w:sz w:val="26"/>
          <w:szCs w:val="26"/>
        </w:rPr>
        <w:t>«</w:t>
      </w:r>
      <w:r w:rsidR="0017788D" w:rsidRPr="00954760">
        <w:rPr>
          <w:sz w:val="26"/>
          <w:szCs w:val="26"/>
        </w:rPr>
        <w:t xml:space="preserve">О внесении изменений в постановление мэрии города от 10.10.2012 </w:t>
      </w:r>
      <w:r w:rsidR="00DA5F9C">
        <w:rPr>
          <w:sz w:val="26"/>
          <w:szCs w:val="26"/>
        </w:rPr>
        <w:t>№</w:t>
      </w:r>
      <w:r w:rsidR="0017788D" w:rsidRPr="00954760">
        <w:rPr>
          <w:sz w:val="26"/>
          <w:szCs w:val="26"/>
        </w:rPr>
        <w:t xml:space="preserve"> 5366</w:t>
      </w:r>
      <w:r>
        <w:rPr>
          <w:sz w:val="26"/>
          <w:szCs w:val="26"/>
        </w:rPr>
        <w:t>»</w:t>
      </w:r>
      <w:r w:rsidR="005B0FD2">
        <w:rPr>
          <w:sz w:val="26"/>
          <w:szCs w:val="26"/>
        </w:rPr>
        <w:t>;</w:t>
      </w:r>
    </w:p>
    <w:p w:rsidR="0017788D" w:rsidRPr="00954760" w:rsidRDefault="00954760" w:rsidP="00954760">
      <w:pPr>
        <w:tabs>
          <w:tab w:val="left" w:pos="567"/>
          <w:tab w:val="left" w:pos="709"/>
        </w:tabs>
        <w:jc w:val="both"/>
        <w:rPr>
          <w:sz w:val="26"/>
          <w:szCs w:val="26"/>
        </w:rPr>
      </w:pPr>
      <w:r>
        <w:rPr>
          <w:sz w:val="26"/>
          <w:szCs w:val="26"/>
        </w:rPr>
        <w:tab/>
      </w:r>
      <w:r w:rsidR="0017788D" w:rsidRPr="00954760">
        <w:rPr>
          <w:sz w:val="26"/>
          <w:szCs w:val="26"/>
        </w:rPr>
        <w:t>12 июля 2019</w:t>
      </w:r>
      <w:r w:rsidR="00DA5F9C" w:rsidRPr="00DA5F9C">
        <w:rPr>
          <w:sz w:val="26"/>
          <w:szCs w:val="26"/>
        </w:rPr>
        <w:t xml:space="preserve"> </w:t>
      </w:r>
      <w:r w:rsidR="00DA5F9C">
        <w:rPr>
          <w:sz w:val="26"/>
          <w:szCs w:val="26"/>
        </w:rPr>
        <w:t>года</w:t>
      </w:r>
      <w:r w:rsidR="0017788D" w:rsidRPr="00954760">
        <w:rPr>
          <w:sz w:val="26"/>
          <w:szCs w:val="26"/>
        </w:rPr>
        <w:t xml:space="preserve"> </w:t>
      </w:r>
      <w:r>
        <w:rPr>
          <w:sz w:val="26"/>
          <w:szCs w:val="26"/>
        </w:rPr>
        <w:t>№</w:t>
      </w:r>
      <w:r w:rsidR="005B0FD2">
        <w:rPr>
          <w:sz w:val="26"/>
          <w:szCs w:val="26"/>
        </w:rPr>
        <w:t xml:space="preserve"> </w:t>
      </w:r>
      <w:r w:rsidR="0017788D" w:rsidRPr="00954760">
        <w:rPr>
          <w:sz w:val="26"/>
          <w:szCs w:val="26"/>
        </w:rPr>
        <w:t>3415</w:t>
      </w:r>
      <w:r w:rsidR="005B0FD2">
        <w:rPr>
          <w:sz w:val="26"/>
          <w:szCs w:val="26"/>
        </w:rPr>
        <w:t xml:space="preserve"> </w:t>
      </w:r>
      <w:r>
        <w:rPr>
          <w:sz w:val="26"/>
          <w:szCs w:val="26"/>
        </w:rPr>
        <w:t>«</w:t>
      </w:r>
      <w:r w:rsidR="0017788D" w:rsidRPr="00954760">
        <w:rPr>
          <w:sz w:val="26"/>
          <w:szCs w:val="26"/>
        </w:rPr>
        <w:t>О внесении изменений в постановление мэрии гор</w:t>
      </w:r>
      <w:r w:rsidR="0017788D" w:rsidRPr="00954760">
        <w:rPr>
          <w:sz w:val="26"/>
          <w:szCs w:val="26"/>
        </w:rPr>
        <w:t>о</w:t>
      </w:r>
      <w:r w:rsidR="0017788D" w:rsidRPr="00954760">
        <w:rPr>
          <w:sz w:val="26"/>
          <w:szCs w:val="26"/>
        </w:rPr>
        <w:t xml:space="preserve">да от 10.10.2012 </w:t>
      </w:r>
      <w:r w:rsidR="00DA5F9C">
        <w:rPr>
          <w:sz w:val="26"/>
          <w:szCs w:val="26"/>
        </w:rPr>
        <w:t>№</w:t>
      </w:r>
      <w:r w:rsidR="0017788D" w:rsidRPr="00954760">
        <w:rPr>
          <w:sz w:val="26"/>
          <w:szCs w:val="26"/>
        </w:rPr>
        <w:t xml:space="preserve"> 5366</w:t>
      </w:r>
      <w:r>
        <w:rPr>
          <w:sz w:val="26"/>
          <w:szCs w:val="26"/>
        </w:rPr>
        <w:t>»</w:t>
      </w:r>
      <w:r w:rsidR="005B0FD2">
        <w:rPr>
          <w:sz w:val="26"/>
          <w:szCs w:val="26"/>
        </w:rPr>
        <w:t>;</w:t>
      </w:r>
    </w:p>
    <w:p w:rsidR="0017788D" w:rsidRPr="00954760" w:rsidRDefault="005B0FD2" w:rsidP="00954760">
      <w:pPr>
        <w:tabs>
          <w:tab w:val="left" w:pos="567"/>
          <w:tab w:val="left" w:pos="709"/>
        </w:tabs>
        <w:jc w:val="both"/>
        <w:rPr>
          <w:sz w:val="26"/>
          <w:szCs w:val="26"/>
        </w:rPr>
      </w:pPr>
      <w:r>
        <w:rPr>
          <w:sz w:val="26"/>
          <w:szCs w:val="26"/>
        </w:rPr>
        <w:tab/>
      </w:r>
      <w:r w:rsidR="0017788D" w:rsidRPr="00954760">
        <w:rPr>
          <w:sz w:val="26"/>
          <w:szCs w:val="26"/>
        </w:rPr>
        <w:t>17 октября 2019</w:t>
      </w:r>
      <w:r w:rsidR="00DA5F9C" w:rsidRPr="00DA5F9C">
        <w:rPr>
          <w:sz w:val="26"/>
          <w:szCs w:val="26"/>
        </w:rPr>
        <w:t xml:space="preserve"> </w:t>
      </w:r>
      <w:r w:rsidR="00DA5F9C">
        <w:rPr>
          <w:sz w:val="26"/>
          <w:szCs w:val="26"/>
        </w:rPr>
        <w:t>года</w:t>
      </w:r>
      <w:r w:rsidR="0017788D" w:rsidRPr="00954760">
        <w:rPr>
          <w:sz w:val="26"/>
          <w:szCs w:val="26"/>
        </w:rPr>
        <w:t xml:space="preserve"> </w:t>
      </w:r>
      <w:r w:rsidR="00954760">
        <w:rPr>
          <w:sz w:val="26"/>
          <w:szCs w:val="26"/>
        </w:rPr>
        <w:t>№</w:t>
      </w:r>
      <w:r>
        <w:rPr>
          <w:sz w:val="26"/>
          <w:szCs w:val="26"/>
        </w:rPr>
        <w:t xml:space="preserve"> </w:t>
      </w:r>
      <w:r w:rsidR="0017788D" w:rsidRPr="00954760">
        <w:rPr>
          <w:sz w:val="26"/>
          <w:szCs w:val="26"/>
        </w:rPr>
        <w:t>4951</w:t>
      </w:r>
      <w:r>
        <w:rPr>
          <w:sz w:val="26"/>
          <w:szCs w:val="26"/>
        </w:rPr>
        <w:t xml:space="preserve"> </w:t>
      </w:r>
      <w:r w:rsidR="00954760">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sidR="00954760">
        <w:rPr>
          <w:sz w:val="26"/>
          <w:szCs w:val="26"/>
        </w:rPr>
        <w:t>»</w:t>
      </w:r>
      <w:r>
        <w:rPr>
          <w:sz w:val="26"/>
          <w:szCs w:val="26"/>
        </w:rPr>
        <w:t>;</w:t>
      </w:r>
    </w:p>
    <w:p w:rsidR="0017788D" w:rsidRPr="00954760" w:rsidRDefault="005B0FD2" w:rsidP="00954760">
      <w:pPr>
        <w:tabs>
          <w:tab w:val="left" w:pos="567"/>
          <w:tab w:val="left" w:pos="709"/>
        </w:tabs>
        <w:jc w:val="both"/>
        <w:rPr>
          <w:sz w:val="26"/>
          <w:szCs w:val="26"/>
        </w:rPr>
      </w:pPr>
      <w:r>
        <w:rPr>
          <w:sz w:val="26"/>
          <w:szCs w:val="26"/>
        </w:rPr>
        <w:tab/>
      </w:r>
      <w:r w:rsidR="0017788D" w:rsidRPr="00954760">
        <w:rPr>
          <w:sz w:val="26"/>
          <w:szCs w:val="26"/>
        </w:rPr>
        <w:t>14 ноября 2019</w:t>
      </w:r>
      <w:r w:rsidR="00DA5F9C" w:rsidRPr="00DA5F9C">
        <w:rPr>
          <w:sz w:val="26"/>
          <w:szCs w:val="26"/>
        </w:rPr>
        <w:t xml:space="preserve"> </w:t>
      </w:r>
      <w:r w:rsidR="00DA5F9C">
        <w:rPr>
          <w:sz w:val="26"/>
          <w:szCs w:val="26"/>
        </w:rPr>
        <w:t>года</w:t>
      </w:r>
      <w:r w:rsidR="0017788D" w:rsidRPr="00954760">
        <w:rPr>
          <w:sz w:val="26"/>
          <w:szCs w:val="26"/>
        </w:rPr>
        <w:t xml:space="preserve"> </w:t>
      </w:r>
      <w:r w:rsidR="00954760">
        <w:rPr>
          <w:sz w:val="26"/>
          <w:szCs w:val="26"/>
        </w:rPr>
        <w:t>№</w:t>
      </w:r>
      <w:r>
        <w:rPr>
          <w:sz w:val="26"/>
          <w:szCs w:val="26"/>
        </w:rPr>
        <w:t xml:space="preserve"> </w:t>
      </w:r>
      <w:r w:rsidR="0017788D" w:rsidRPr="00954760">
        <w:rPr>
          <w:sz w:val="26"/>
          <w:szCs w:val="26"/>
        </w:rPr>
        <w:t>5442</w:t>
      </w:r>
      <w:r>
        <w:rPr>
          <w:sz w:val="26"/>
          <w:szCs w:val="26"/>
        </w:rPr>
        <w:t xml:space="preserve"> </w:t>
      </w:r>
      <w:r w:rsidR="00954760">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sidR="00954760">
        <w:rPr>
          <w:sz w:val="26"/>
          <w:szCs w:val="26"/>
        </w:rPr>
        <w:t>»</w:t>
      </w:r>
      <w:r>
        <w:rPr>
          <w:sz w:val="26"/>
          <w:szCs w:val="26"/>
        </w:rPr>
        <w:t>;</w:t>
      </w:r>
    </w:p>
    <w:p w:rsidR="0017788D" w:rsidRPr="00954760" w:rsidRDefault="005B0FD2" w:rsidP="00954760">
      <w:pPr>
        <w:tabs>
          <w:tab w:val="left" w:pos="567"/>
          <w:tab w:val="left" w:pos="709"/>
        </w:tabs>
        <w:jc w:val="both"/>
        <w:rPr>
          <w:sz w:val="26"/>
          <w:szCs w:val="26"/>
        </w:rPr>
      </w:pPr>
      <w:r>
        <w:rPr>
          <w:sz w:val="26"/>
          <w:szCs w:val="26"/>
        </w:rPr>
        <w:tab/>
      </w:r>
      <w:r w:rsidR="0017788D" w:rsidRPr="00954760">
        <w:rPr>
          <w:sz w:val="26"/>
          <w:szCs w:val="26"/>
        </w:rPr>
        <w:t>25 декабря 2019</w:t>
      </w:r>
      <w:r w:rsidR="00DA5F9C" w:rsidRPr="00DA5F9C">
        <w:rPr>
          <w:sz w:val="26"/>
          <w:szCs w:val="26"/>
        </w:rPr>
        <w:t xml:space="preserve"> </w:t>
      </w:r>
      <w:r w:rsidR="00DA5F9C">
        <w:rPr>
          <w:sz w:val="26"/>
          <w:szCs w:val="26"/>
        </w:rPr>
        <w:t>года</w:t>
      </w:r>
      <w:r w:rsidR="0017788D" w:rsidRPr="00954760">
        <w:rPr>
          <w:sz w:val="26"/>
          <w:szCs w:val="26"/>
        </w:rPr>
        <w:t xml:space="preserve"> </w:t>
      </w:r>
      <w:r w:rsidR="00954760">
        <w:rPr>
          <w:sz w:val="26"/>
          <w:szCs w:val="26"/>
        </w:rPr>
        <w:t>№</w:t>
      </w:r>
      <w:r>
        <w:rPr>
          <w:sz w:val="26"/>
          <w:szCs w:val="26"/>
        </w:rPr>
        <w:t xml:space="preserve"> </w:t>
      </w:r>
      <w:r w:rsidR="0017788D" w:rsidRPr="00954760">
        <w:rPr>
          <w:sz w:val="26"/>
          <w:szCs w:val="26"/>
        </w:rPr>
        <w:t>6213</w:t>
      </w:r>
      <w:r>
        <w:rPr>
          <w:sz w:val="26"/>
          <w:szCs w:val="26"/>
        </w:rPr>
        <w:t xml:space="preserve"> </w:t>
      </w:r>
      <w:r w:rsidR="00954760">
        <w:rPr>
          <w:sz w:val="26"/>
          <w:szCs w:val="26"/>
        </w:rPr>
        <w:t>«</w:t>
      </w:r>
      <w:r w:rsidR="0017788D" w:rsidRPr="00954760">
        <w:rPr>
          <w:sz w:val="26"/>
          <w:szCs w:val="26"/>
        </w:rPr>
        <w:t>О внесении изменений в постановление мэрии г</w:t>
      </w:r>
      <w:r w:rsidR="0017788D" w:rsidRPr="00954760">
        <w:rPr>
          <w:sz w:val="26"/>
          <w:szCs w:val="26"/>
        </w:rPr>
        <w:t>о</w:t>
      </w:r>
      <w:r w:rsidR="0017788D" w:rsidRPr="00954760">
        <w:rPr>
          <w:sz w:val="26"/>
          <w:szCs w:val="26"/>
        </w:rPr>
        <w:t xml:space="preserve">рода от 10.10.2012 </w:t>
      </w:r>
      <w:r w:rsidR="00DA5F9C">
        <w:rPr>
          <w:sz w:val="26"/>
          <w:szCs w:val="26"/>
        </w:rPr>
        <w:t>№</w:t>
      </w:r>
      <w:r w:rsidR="0017788D" w:rsidRPr="00954760">
        <w:rPr>
          <w:sz w:val="26"/>
          <w:szCs w:val="26"/>
        </w:rPr>
        <w:t xml:space="preserve"> 5366</w:t>
      </w:r>
      <w:r w:rsidR="00954760">
        <w:rPr>
          <w:sz w:val="26"/>
          <w:szCs w:val="26"/>
        </w:rPr>
        <w:t>»</w:t>
      </w:r>
      <w:r>
        <w:rPr>
          <w:sz w:val="26"/>
          <w:szCs w:val="26"/>
        </w:rPr>
        <w:t>;</w:t>
      </w:r>
    </w:p>
    <w:p w:rsidR="0017788D" w:rsidRPr="00954760" w:rsidRDefault="005B0FD2" w:rsidP="00954760">
      <w:pPr>
        <w:tabs>
          <w:tab w:val="left" w:pos="567"/>
          <w:tab w:val="left" w:pos="709"/>
        </w:tabs>
        <w:jc w:val="both"/>
        <w:rPr>
          <w:sz w:val="26"/>
          <w:szCs w:val="26"/>
        </w:rPr>
      </w:pPr>
      <w:r>
        <w:rPr>
          <w:sz w:val="26"/>
          <w:szCs w:val="26"/>
        </w:rPr>
        <w:tab/>
      </w:r>
      <w:r w:rsidR="0017788D" w:rsidRPr="00954760">
        <w:rPr>
          <w:sz w:val="26"/>
          <w:szCs w:val="26"/>
        </w:rPr>
        <w:t>21 января 2020</w:t>
      </w:r>
      <w:r w:rsidR="00DA5F9C" w:rsidRPr="00DA5F9C">
        <w:rPr>
          <w:sz w:val="26"/>
          <w:szCs w:val="26"/>
        </w:rPr>
        <w:t xml:space="preserve"> </w:t>
      </w:r>
      <w:r w:rsidR="00DA5F9C">
        <w:rPr>
          <w:sz w:val="26"/>
          <w:szCs w:val="26"/>
        </w:rPr>
        <w:t>года</w:t>
      </w:r>
      <w:r w:rsidR="0017788D" w:rsidRPr="00954760">
        <w:rPr>
          <w:sz w:val="26"/>
          <w:szCs w:val="26"/>
        </w:rPr>
        <w:t xml:space="preserve"> </w:t>
      </w:r>
      <w:r w:rsidR="00954760">
        <w:rPr>
          <w:sz w:val="26"/>
          <w:szCs w:val="26"/>
        </w:rPr>
        <w:t>№</w:t>
      </w:r>
      <w:r>
        <w:rPr>
          <w:sz w:val="26"/>
          <w:szCs w:val="26"/>
        </w:rPr>
        <w:t xml:space="preserve"> </w:t>
      </w:r>
      <w:r w:rsidR="0017788D" w:rsidRPr="00954760">
        <w:rPr>
          <w:sz w:val="26"/>
          <w:szCs w:val="26"/>
        </w:rPr>
        <w:t>187</w:t>
      </w:r>
      <w:r>
        <w:rPr>
          <w:sz w:val="26"/>
          <w:szCs w:val="26"/>
        </w:rPr>
        <w:t xml:space="preserve"> </w:t>
      </w:r>
      <w:r w:rsidR="00954760">
        <w:rPr>
          <w:sz w:val="26"/>
          <w:szCs w:val="26"/>
        </w:rPr>
        <w:t>«</w:t>
      </w:r>
      <w:r w:rsidR="0017788D" w:rsidRPr="00954760">
        <w:rPr>
          <w:sz w:val="26"/>
          <w:szCs w:val="26"/>
        </w:rPr>
        <w:t>О внесении изменений в постановление мэрии гор</w:t>
      </w:r>
      <w:r w:rsidR="0017788D" w:rsidRPr="00954760">
        <w:rPr>
          <w:sz w:val="26"/>
          <w:szCs w:val="26"/>
        </w:rPr>
        <w:t>о</w:t>
      </w:r>
      <w:r w:rsidR="0017788D" w:rsidRPr="00954760">
        <w:rPr>
          <w:sz w:val="26"/>
          <w:szCs w:val="26"/>
        </w:rPr>
        <w:t xml:space="preserve">да от 10.10.2012 </w:t>
      </w:r>
      <w:r w:rsidR="00DA5F9C">
        <w:rPr>
          <w:sz w:val="26"/>
          <w:szCs w:val="26"/>
        </w:rPr>
        <w:t>№</w:t>
      </w:r>
      <w:r w:rsidR="0017788D" w:rsidRPr="00954760">
        <w:rPr>
          <w:sz w:val="26"/>
          <w:szCs w:val="26"/>
        </w:rPr>
        <w:t xml:space="preserve"> 5366</w:t>
      </w:r>
      <w:r w:rsidR="00954760">
        <w:rPr>
          <w:sz w:val="26"/>
          <w:szCs w:val="26"/>
        </w:rPr>
        <w:t>»</w:t>
      </w:r>
      <w:r>
        <w:rPr>
          <w:sz w:val="26"/>
          <w:szCs w:val="26"/>
        </w:rPr>
        <w:t>;</w:t>
      </w:r>
    </w:p>
    <w:p w:rsidR="0017788D"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27 февраля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790</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28 апреля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1757</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10 июля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2785</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гор</w:t>
      </w:r>
      <w:r w:rsidR="00954760" w:rsidRPr="00954760">
        <w:rPr>
          <w:sz w:val="26"/>
          <w:szCs w:val="26"/>
        </w:rPr>
        <w:t>о</w:t>
      </w:r>
      <w:r w:rsidR="00954760" w:rsidRPr="00954760">
        <w:rPr>
          <w:sz w:val="26"/>
          <w:szCs w:val="26"/>
        </w:rPr>
        <w:t xml:space="preserve">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28 сентября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3944</w:t>
      </w:r>
      <w:r>
        <w:rPr>
          <w:sz w:val="26"/>
          <w:szCs w:val="26"/>
        </w:rPr>
        <w:t xml:space="preserve"> </w:t>
      </w:r>
      <w:r w:rsidR="00954760">
        <w:rPr>
          <w:sz w:val="26"/>
          <w:szCs w:val="26"/>
        </w:rPr>
        <w:t>«</w:t>
      </w:r>
      <w:r w:rsidR="00954760" w:rsidRPr="00954760">
        <w:rPr>
          <w:sz w:val="26"/>
          <w:szCs w:val="26"/>
        </w:rPr>
        <w:t xml:space="preserve">О внесении изменений в постановление мэрии города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22 октября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4292</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17788D"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30 ноября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4892</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21 декабря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5314</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29 декабря 2020</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5566</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15 марта 202</w:t>
      </w:r>
      <w:r w:rsidR="00DA5F9C" w:rsidRPr="00DA5F9C">
        <w:rPr>
          <w:sz w:val="26"/>
          <w:szCs w:val="26"/>
        </w:rPr>
        <w:t xml:space="preserve"> </w:t>
      </w:r>
      <w:r w:rsidR="00DA5F9C">
        <w:rPr>
          <w:sz w:val="26"/>
          <w:szCs w:val="26"/>
        </w:rPr>
        <w:t>года</w:t>
      </w:r>
      <w:r w:rsidR="00DA5F9C" w:rsidRPr="00954760">
        <w:rPr>
          <w:sz w:val="26"/>
          <w:szCs w:val="26"/>
        </w:rPr>
        <w:t xml:space="preserve"> </w:t>
      </w:r>
      <w:r w:rsidR="00954760" w:rsidRPr="00954760">
        <w:rPr>
          <w:sz w:val="26"/>
          <w:szCs w:val="26"/>
        </w:rPr>
        <w:t xml:space="preserve">1 </w:t>
      </w:r>
      <w:r w:rsidR="00954760">
        <w:rPr>
          <w:sz w:val="26"/>
          <w:szCs w:val="26"/>
        </w:rPr>
        <w:t>№</w:t>
      </w:r>
      <w:r>
        <w:rPr>
          <w:sz w:val="26"/>
          <w:szCs w:val="26"/>
        </w:rPr>
        <w:t xml:space="preserve"> </w:t>
      </w:r>
      <w:r w:rsidR="00954760" w:rsidRPr="00954760">
        <w:rPr>
          <w:sz w:val="26"/>
          <w:szCs w:val="26"/>
        </w:rPr>
        <w:t>1191</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28 июня 2021</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2678</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гор</w:t>
      </w:r>
      <w:r w:rsidR="00954760" w:rsidRPr="00954760">
        <w:rPr>
          <w:sz w:val="26"/>
          <w:szCs w:val="26"/>
        </w:rPr>
        <w:t>о</w:t>
      </w:r>
      <w:r w:rsidR="00954760" w:rsidRPr="00954760">
        <w:rPr>
          <w:sz w:val="26"/>
          <w:szCs w:val="26"/>
        </w:rPr>
        <w:t xml:space="preserve">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28 июля 2021</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3099</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гор</w:t>
      </w:r>
      <w:r w:rsidR="00954760" w:rsidRPr="00954760">
        <w:rPr>
          <w:sz w:val="26"/>
          <w:szCs w:val="26"/>
        </w:rPr>
        <w:t>о</w:t>
      </w:r>
      <w:r w:rsidR="00954760" w:rsidRPr="00954760">
        <w:rPr>
          <w:sz w:val="26"/>
          <w:szCs w:val="26"/>
        </w:rPr>
        <w:t xml:space="preserve">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954760" w:rsidRPr="00954760" w:rsidRDefault="005B0FD2" w:rsidP="00954760">
      <w:pPr>
        <w:tabs>
          <w:tab w:val="left" w:pos="567"/>
          <w:tab w:val="left" w:pos="709"/>
        </w:tabs>
        <w:jc w:val="both"/>
        <w:rPr>
          <w:sz w:val="26"/>
          <w:szCs w:val="26"/>
        </w:rPr>
      </w:pPr>
      <w:r>
        <w:rPr>
          <w:sz w:val="26"/>
          <w:szCs w:val="26"/>
        </w:rPr>
        <w:tab/>
      </w:r>
      <w:r w:rsidR="00954760" w:rsidRPr="00954760">
        <w:rPr>
          <w:sz w:val="26"/>
          <w:szCs w:val="26"/>
        </w:rPr>
        <w:t>9 сентября 2021</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3606</w:t>
      </w:r>
      <w:r>
        <w:rPr>
          <w:sz w:val="26"/>
          <w:szCs w:val="26"/>
        </w:rPr>
        <w:t xml:space="preserve"> </w:t>
      </w:r>
      <w:r w:rsidR="00954760">
        <w:rPr>
          <w:sz w:val="26"/>
          <w:szCs w:val="26"/>
        </w:rPr>
        <w:t>«</w:t>
      </w:r>
      <w:r w:rsidR="00954760" w:rsidRPr="00954760">
        <w:rPr>
          <w:sz w:val="26"/>
          <w:szCs w:val="26"/>
        </w:rPr>
        <w:t>О внесении изменений в постановление мэрии 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Pr>
          <w:sz w:val="26"/>
          <w:szCs w:val="26"/>
        </w:rPr>
        <w:t>;</w:t>
      </w:r>
    </w:p>
    <w:p w:rsidR="00B708C1" w:rsidRPr="00954760" w:rsidRDefault="005B0FD2" w:rsidP="00954760">
      <w:pPr>
        <w:tabs>
          <w:tab w:val="left" w:pos="567"/>
          <w:tab w:val="left" w:pos="709"/>
        </w:tabs>
        <w:jc w:val="both"/>
        <w:rPr>
          <w:sz w:val="26"/>
          <w:szCs w:val="26"/>
        </w:rPr>
      </w:pPr>
      <w:bookmarkStart w:id="0" w:name="_GoBack"/>
      <w:r>
        <w:rPr>
          <w:sz w:val="26"/>
          <w:szCs w:val="26"/>
        </w:rPr>
        <w:tab/>
      </w:r>
      <w:r w:rsidR="00954760" w:rsidRPr="00954760">
        <w:rPr>
          <w:sz w:val="26"/>
          <w:szCs w:val="26"/>
        </w:rPr>
        <w:t>6 октября 2021</w:t>
      </w:r>
      <w:r w:rsidR="00DA5F9C" w:rsidRPr="00DA5F9C">
        <w:rPr>
          <w:sz w:val="26"/>
          <w:szCs w:val="26"/>
        </w:rPr>
        <w:t xml:space="preserve"> </w:t>
      </w:r>
      <w:r w:rsidR="00DA5F9C">
        <w:rPr>
          <w:sz w:val="26"/>
          <w:szCs w:val="26"/>
        </w:rPr>
        <w:t>года</w:t>
      </w:r>
      <w:r w:rsidR="00954760" w:rsidRPr="00954760">
        <w:rPr>
          <w:sz w:val="26"/>
          <w:szCs w:val="26"/>
        </w:rPr>
        <w:t xml:space="preserve"> </w:t>
      </w:r>
      <w:r w:rsidR="00954760">
        <w:rPr>
          <w:sz w:val="26"/>
          <w:szCs w:val="26"/>
        </w:rPr>
        <w:t>№</w:t>
      </w:r>
      <w:r>
        <w:rPr>
          <w:sz w:val="26"/>
          <w:szCs w:val="26"/>
        </w:rPr>
        <w:t xml:space="preserve"> </w:t>
      </w:r>
      <w:r w:rsidR="00954760" w:rsidRPr="00954760">
        <w:rPr>
          <w:sz w:val="26"/>
          <w:szCs w:val="26"/>
        </w:rPr>
        <w:t>3918</w:t>
      </w:r>
      <w:r>
        <w:rPr>
          <w:sz w:val="26"/>
          <w:szCs w:val="26"/>
        </w:rPr>
        <w:t xml:space="preserve"> </w:t>
      </w:r>
      <w:r w:rsidR="00954760">
        <w:rPr>
          <w:sz w:val="26"/>
          <w:szCs w:val="26"/>
        </w:rPr>
        <w:t>«</w:t>
      </w:r>
      <w:r w:rsidR="00954760" w:rsidRPr="00954760">
        <w:rPr>
          <w:sz w:val="26"/>
          <w:szCs w:val="26"/>
        </w:rPr>
        <w:t xml:space="preserve">О внесении изменений в постановление мэрии </w:t>
      </w:r>
      <w:bookmarkEnd w:id="0"/>
      <w:r w:rsidR="00954760" w:rsidRPr="00954760">
        <w:rPr>
          <w:sz w:val="26"/>
          <w:szCs w:val="26"/>
        </w:rPr>
        <w:t>г</w:t>
      </w:r>
      <w:r w:rsidR="00954760" w:rsidRPr="00954760">
        <w:rPr>
          <w:sz w:val="26"/>
          <w:szCs w:val="26"/>
        </w:rPr>
        <w:t>о</w:t>
      </w:r>
      <w:r w:rsidR="00954760" w:rsidRPr="00954760">
        <w:rPr>
          <w:sz w:val="26"/>
          <w:szCs w:val="26"/>
        </w:rPr>
        <w:t xml:space="preserve">рода от 10.10.2012 </w:t>
      </w:r>
      <w:r w:rsidR="00DA5F9C">
        <w:rPr>
          <w:sz w:val="26"/>
          <w:szCs w:val="26"/>
        </w:rPr>
        <w:t>№</w:t>
      </w:r>
      <w:r w:rsidR="00954760" w:rsidRPr="00954760">
        <w:rPr>
          <w:sz w:val="26"/>
          <w:szCs w:val="26"/>
        </w:rPr>
        <w:t xml:space="preserve"> 5366</w:t>
      </w:r>
      <w:r w:rsidR="00954760">
        <w:rPr>
          <w:sz w:val="26"/>
          <w:szCs w:val="26"/>
        </w:rPr>
        <w:t>»</w:t>
      </w:r>
      <w:r w:rsidR="00954760" w:rsidRPr="00954760">
        <w:rPr>
          <w:sz w:val="26"/>
          <w:szCs w:val="26"/>
        </w:rPr>
        <w:t>.</w:t>
      </w:r>
    </w:p>
    <w:p w:rsidR="00EA4A67" w:rsidRDefault="00DA5F9C" w:rsidP="00DA5F9C">
      <w:pPr>
        <w:ind w:firstLine="567"/>
        <w:jc w:val="both"/>
        <w:rPr>
          <w:sz w:val="26"/>
          <w:szCs w:val="26"/>
        </w:rPr>
      </w:pPr>
      <w:r>
        <w:rPr>
          <w:sz w:val="26"/>
          <w:szCs w:val="26"/>
        </w:rPr>
        <w:t xml:space="preserve">3. </w:t>
      </w:r>
      <w:r w:rsidR="00EA4A67" w:rsidRPr="00070033">
        <w:rPr>
          <w:sz w:val="26"/>
          <w:szCs w:val="26"/>
        </w:rPr>
        <w:t>Настоящее постановление вступает в силу с 01.01.2022 и применяется к правоотношениям, возникшим при формировании городского бюджета, начиная с бю</w:t>
      </w:r>
      <w:r w:rsidR="00EA4A67" w:rsidRPr="00070033">
        <w:rPr>
          <w:sz w:val="26"/>
          <w:szCs w:val="26"/>
        </w:rPr>
        <w:t>д</w:t>
      </w:r>
      <w:r w:rsidR="00EA4A67" w:rsidRPr="00070033">
        <w:rPr>
          <w:sz w:val="26"/>
          <w:szCs w:val="26"/>
        </w:rPr>
        <w:t>жета на 2022 год и плановый период 2023 и 2024 годов.</w:t>
      </w:r>
    </w:p>
    <w:p w:rsidR="0089187A" w:rsidRPr="00070033" w:rsidRDefault="00C02D16" w:rsidP="00F95769">
      <w:pPr>
        <w:ind w:firstLine="567"/>
        <w:jc w:val="both"/>
        <w:rPr>
          <w:sz w:val="26"/>
          <w:szCs w:val="26"/>
        </w:rPr>
      </w:pPr>
      <w:r>
        <w:rPr>
          <w:sz w:val="26"/>
          <w:szCs w:val="26"/>
        </w:rPr>
        <w:t>4</w:t>
      </w:r>
      <w:r w:rsidR="0089187A" w:rsidRPr="00070033">
        <w:rPr>
          <w:sz w:val="26"/>
          <w:szCs w:val="26"/>
        </w:rPr>
        <w:t>.</w:t>
      </w:r>
      <w:r w:rsidR="00DA5F9C">
        <w:rPr>
          <w:sz w:val="26"/>
          <w:szCs w:val="26"/>
        </w:rPr>
        <w:t xml:space="preserve"> </w:t>
      </w:r>
      <w:r w:rsidR="0089187A" w:rsidRPr="00070033">
        <w:rPr>
          <w:sz w:val="26"/>
          <w:szCs w:val="26"/>
        </w:rPr>
        <w:t>Контроль за исполнением постановления возложить на заместителя мэра г</w:t>
      </w:r>
      <w:r w:rsidR="0089187A" w:rsidRPr="00070033">
        <w:rPr>
          <w:sz w:val="26"/>
          <w:szCs w:val="26"/>
        </w:rPr>
        <w:t>о</w:t>
      </w:r>
      <w:r w:rsidR="0089187A" w:rsidRPr="00070033">
        <w:rPr>
          <w:sz w:val="26"/>
          <w:szCs w:val="26"/>
        </w:rPr>
        <w:t>рода, курирующего социальные вопросы.</w:t>
      </w:r>
    </w:p>
    <w:p w:rsidR="0089187A" w:rsidRPr="00070033" w:rsidRDefault="00C02D16" w:rsidP="00F95769">
      <w:pPr>
        <w:ind w:firstLine="567"/>
        <w:jc w:val="both"/>
      </w:pPr>
      <w:r>
        <w:rPr>
          <w:sz w:val="26"/>
          <w:szCs w:val="26"/>
        </w:rPr>
        <w:t>5</w:t>
      </w:r>
      <w:r w:rsidR="0089187A" w:rsidRPr="00070033">
        <w:rPr>
          <w:sz w:val="26"/>
          <w:szCs w:val="26"/>
        </w:rPr>
        <w:t>. Постановление подлежит размещению на официальном интернет-портале правовой информации г. Череповца.</w:t>
      </w:r>
    </w:p>
    <w:p w:rsidR="0089187A" w:rsidRPr="00070033" w:rsidRDefault="0089187A" w:rsidP="00A80316">
      <w:pPr>
        <w:rPr>
          <w:sz w:val="26"/>
          <w:szCs w:val="26"/>
        </w:rPr>
      </w:pPr>
    </w:p>
    <w:p w:rsidR="00DA5F9C" w:rsidRPr="00070033" w:rsidRDefault="00DA5F9C" w:rsidP="00A80316">
      <w:pPr>
        <w:rPr>
          <w:sz w:val="26"/>
          <w:szCs w:val="26"/>
        </w:rPr>
      </w:pPr>
    </w:p>
    <w:p w:rsidR="0089187A" w:rsidRPr="00070033" w:rsidRDefault="0089187A" w:rsidP="0088066C">
      <w:pPr>
        <w:tabs>
          <w:tab w:val="right" w:pos="9638"/>
        </w:tabs>
        <w:jc w:val="both"/>
        <w:rPr>
          <w:sz w:val="26"/>
          <w:szCs w:val="26"/>
        </w:rPr>
      </w:pPr>
      <w:r w:rsidRPr="00070033">
        <w:rPr>
          <w:sz w:val="26"/>
          <w:szCs w:val="26"/>
        </w:rPr>
        <w:t>Мэр города</w:t>
      </w:r>
      <w:r w:rsidRPr="00070033">
        <w:rPr>
          <w:sz w:val="26"/>
          <w:szCs w:val="26"/>
        </w:rPr>
        <w:tab/>
        <w:t>В.Е. Германов</w:t>
      </w:r>
    </w:p>
    <w:p w:rsidR="0089187A" w:rsidRPr="00070033" w:rsidRDefault="0089187A" w:rsidP="002E6B80">
      <w:pPr>
        <w:ind w:firstLine="5528"/>
        <w:rPr>
          <w:sz w:val="26"/>
          <w:szCs w:val="26"/>
        </w:rPr>
        <w:sectPr w:rsidR="0089187A" w:rsidRPr="00070033" w:rsidSect="0088066C">
          <w:headerReference w:type="even" r:id="rId11"/>
          <w:headerReference w:type="default" r:id="rId12"/>
          <w:footerReference w:type="even" r:id="rId13"/>
          <w:pgSz w:w="11906" w:h="16838"/>
          <w:pgMar w:top="567" w:right="567" w:bottom="1134" w:left="1701" w:header="624" w:footer="709" w:gutter="0"/>
          <w:pgNumType w:start="1"/>
          <w:cols w:space="720"/>
          <w:titlePg/>
          <w:docGrid w:linePitch="326"/>
        </w:sectPr>
      </w:pPr>
    </w:p>
    <w:p w:rsidR="0089187A" w:rsidRPr="00070033" w:rsidRDefault="0089187A" w:rsidP="00DA5F9C">
      <w:pPr>
        <w:ind w:firstLine="6237"/>
        <w:rPr>
          <w:sz w:val="26"/>
          <w:szCs w:val="26"/>
        </w:rPr>
      </w:pPr>
      <w:r w:rsidRPr="00070033">
        <w:rPr>
          <w:sz w:val="26"/>
          <w:szCs w:val="26"/>
        </w:rPr>
        <w:lastRenderedPageBreak/>
        <w:t>УТВЕРЖДЕНА</w:t>
      </w:r>
    </w:p>
    <w:p w:rsidR="0089187A" w:rsidRPr="00070033" w:rsidRDefault="0089187A" w:rsidP="00DA5F9C">
      <w:pPr>
        <w:ind w:firstLine="6237"/>
        <w:rPr>
          <w:sz w:val="26"/>
          <w:szCs w:val="26"/>
        </w:rPr>
      </w:pPr>
      <w:r w:rsidRPr="00070033">
        <w:rPr>
          <w:sz w:val="26"/>
          <w:szCs w:val="26"/>
        </w:rPr>
        <w:t>постановлением мэрии города</w:t>
      </w:r>
    </w:p>
    <w:p w:rsidR="0089187A" w:rsidRPr="00070033" w:rsidRDefault="0089187A" w:rsidP="00DA5F9C">
      <w:pPr>
        <w:ind w:firstLine="6237"/>
        <w:rPr>
          <w:sz w:val="26"/>
          <w:szCs w:val="26"/>
        </w:rPr>
      </w:pPr>
      <w:r w:rsidRPr="00070033">
        <w:rPr>
          <w:sz w:val="26"/>
          <w:szCs w:val="26"/>
        </w:rPr>
        <w:t xml:space="preserve">от </w:t>
      </w:r>
      <w:r w:rsidR="00283CAF">
        <w:rPr>
          <w:sz w:val="26"/>
          <w:szCs w:val="26"/>
        </w:rPr>
        <w:t>22.10.2021</w:t>
      </w:r>
      <w:r w:rsidR="00BC640C" w:rsidRPr="00070033">
        <w:rPr>
          <w:sz w:val="26"/>
          <w:szCs w:val="26"/>
        </w:rPr>
        <w:t xml:space="preserve"> </w:t>
      </w:r>
      <w:r w:rsidRPr="00070033">
        <w:rPr>
          <w:sz w:val="26"/>
          <w:szCs w:val="26"/>
        </w:rPr>
        <w:t xml:space="preserve">№ </w:t>
      </w:r>
      <w:r w:rsidR="00283CAF">
        <w:rPr>
          <w:sz w:val="26"/>
          <w:szCs w:val="26"/>
        </w:rPr>
        <w:t>4070</w:t>
      </w:r>
    </w:p>
    <w:p w:rsidR="0089187A" w:rsidRPr="00070033" w:rsidRDefault="0089187A" w:rsidP="002E6B80">
      <w:pPr>
        <w:spacing w:line="276" w:lineRule="auto"/>
        <w:ind w:firstLine="6300"/>
        <w:rPr>
          <w:sz w:val="26"/>
          <w:szCs w:val="26"/>
        </w:rPr>
      </w:pPr>
    </w:p>
    <w:p w:rsidR="0089187A" w:rsidRPr="00070033" w:rsidRDefault="0089187A" w:rsidP="002E6B80">
      <w:pPr>
        <w:spacing w:line="276" w:lineRule="auto"/>
        <w:ind w:firstLine="6300"/>
        <w:rPr>
          <w:sz w:val="26"/>
          <w:szCs w:val="26"/>
        </w:rPr>
      </w:pPr>
    </w:p>
    <w:p w:rsidR="0089187A" w:rsidRPr="00070033" w:rsidRDefault="0089187A" w:rsidP="002E6B80">
      <w:pPr>
        <w:spacing w:line="276" w:lineRule="auto"/>
        <w:ind w:firstLine="6300"/>
        <w:rPr>
          <w:sz w:val="26"/>
          <w:szCs w:val="26"/>
        </w:rPr>
      </w:pPr>
    </w:p>
    <w:p w:rsidR="0089187A" w:rsidRPr="00070033" w:rsidRDefault="0089187A" w:rsidP="002E6B80">
      <w:pPr>
        <w:spacing w:line="276" w:lineRule="auto"/>
        <w:ind w:firstLine="6300"/>
        <w:rPr>
          <w:sz w:val="26"/>
          <w:szCs w:val="26"/>
        </w:rPr>
      </w:pPr>
    </w:p>
    <w:p w:rsidR="0089187A" w:rsidRPr="00070033" w:rsidRDefault="0089187A" w:rsidP="002E6B80">
      <w:pPr>
        <w:spacing w:line="276" w:lineRule="auto"/>
        <w:ind w:firstLine="6300"/>
        <w:rPr>
          <w:sz w:val="26"/>
          <w:szCs w:val="26"/>
        </w:rPr>
      </w:pPr>
    </w:p>
    <w:p w:rsidR="0089187A" w:rsidRPr="00070033" w:rsidRDefault="0089187A" w:rsidP="002E6B80">
      <w:pPr>
        <w:spacing w:line="276" w:lineRule="auto"/>
        <w:ind w:firstLine="6300"/>
        <w:rPr>
          <w:sz w:val="26"/>
          <w:szCs w:val="26"/>
        </w:rPr>
      </w:pPr>
    </w:p>
    <w:p w:rsidR="0089187A" w:rsidRPr="00070033" w:rsidRDefault="0089187A" w:rsidP="002E6B80">
      <w:pPr>
        <w:spacing w:line="276" w:lineRule="auto"/>
        <w:jc w:val="center"/>
        <w:rPr>
          <w:sz w:val="26"/>
          <w:szCs w:val="26"/>
        </w:rPr>
      </w:pPr>
      <w:r w:rsidRPr="00070033">
        <w:rPr>
          <w:sz w:val="26"/>
          <w:szCs w:val="26"/>
        </w:rPr>
        <w:t>Муниципальная программа</w:t>
      </w:r>
    </w:p>
    <w:p w:rsidR="0089187A" w:rsidRPr="00070033" w:rsidRDefault="0089187A" w:rsidP="002E6B80">
      <w:pPr>
        <w:spacing w:line="276" w:lineRule="auto"/>
        <w:jc w:val="center"/>
        <w:rPr>
          <w:sz w:val="26"/>
          <w:szCs w:val="26"/>
        </w:rPr>
      </w:pPr>
    </w:p>
    <w:p w:rsidR="0089187A" w:rsidRPr="00070033" w:rsidRDefault="00954760" w:rsidP="002E6B80">
      <w:pPr>
        <w:spacing w:line="276" w:lineRule="auto"/>
        <w:jc w:val="center"/>
        <w:rPr>
          <w:sz w:val="26"/>
          <w:szCs w:val="26"/>
        </w:rPr>
      </w:pPr>
      <w:r>
        <w:rPr>
          <w:sz w:val="26"/>
          <w:szCs w:val="26"/>
        </w:rPr>
        <w:t>«</w:t>
      </w:r>
      <w:r w:rsidR="0089187A" w:rsidRPr="00070033">
        <w:rPr>
          <w:sz w:val="26"/>
          <w:szCs w:val="26"/>
        </w:rPr>
        <w:t>Развитие образования</w:t>
      </w:r>
      <w:r>
        <w:rPr>
          <w:sz w:val="26"/>
          <w:szCs w:val="26"/>
        </w:rPr>
        <w:t>»</w:t>
      </w:r>
      <w:r w:rsidR="0089187A" w:rsidRPr="00070033">
        <w:rPr>
          <w:sz w:val="26"/>
          <w:szCs w:val="26"/>
        </w:rPr>
        <w:t xml:space="preserve"> на 2022-2024 годы</w:t>
      </w: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center"/>
        <w:rPr>
          <w:sz w:val="26"/>
          <w:szCs w:val="26"/>
        </w:rPr>
      </w:pPr>
    </w:p>
    <w:p w:rsidR="0089187A" w:rsidRPr="00070033" w:rsidRDefault="0089187A" w:rsidP="002E6B80">
      <w:pPr>
        <w:spacing w:line="276" w:lineRule="auto"/>
        <w:jc w:val="both"/>
        <w:rPr>
          <w:sz w:val="26"/>
          <w:szCs w:val="26"/>
        </w:rPr>
      </w:pPr>
      <w:r w:rsidRPr="00070033">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070033">
          <w:rPr>
            <w:sz w:val="26"/>
            <w:szCs w:val="26"/>
          </w:rPr>
          <w:t>управление образования</w:t>
        </w:r>
      </w:smartTag>
      <w:r w:rsidRPr="00070033">
        <w:rPr>
          <w:sz w:val="26"/>
          <w:szCs w:val="26"/>
        </w:rPr>
        <w:t xml:space="preserve"> мэрии</w:t>
      </w:r>
    </w:p>
    <w:p w:rsidR="0089187A" w:rsidRPr="00070033" w:rsidRDefault="0089187A" w:rsidP="002E6B80">
      <w:pPr>
        <w:spacing w:line="276" w:lineRule="auto"/>
        <w:jc w:val="both"/>
        <w:rPr>
          <w:sz w:val="26"/>
          <w:szCs w:val="26"/>
        </w:rPr>
      </w:pPr>
    </w:p>
    <w:p w:rsidR="0089187A" w:rsidRPr="00070033" w:rsidRDefault="0089187A" w:rsidP="002E6B80">
      <w:pPr>
        <w:spacing w:line="276" w:lineRule="auto"/>
        <w:jc w:val="both"/>
        <w:rPr>
          <w:sz w:val="26"/>
          <w:szCs w:val="26"/>
        </w:rPr>
      </w:pPr>
      <w:r w:rsidRPr="00070033">
        <w:rPr>
          <w:sz w:val="26"/>
          <w:szCs w:val="26"/>
        </w:rPr>
        <w:t xml:space="preserve">Дата составления проекта программы: </w:t>
      </w:r>
      <w:r w:rsidR="007E1483" w:rsidRPr="00070033">
        <w:rPr>
          <w:sz w:val="26"/>
          <w:szCs w:val="26"/>
        </w:rPr>
        <w:t>июль</w:t>
      </w:r>
      <w:r w:rsidRPr="00070033">
        <w:rPr>
          <w:sz w:val="26"/>
          <w:szCs w:val="26"/>
        </w:rPr>
        <w:t xml:space="preserve"> 2021 года</w:t>
      </w:r>
    </w:p>
    <w:p w:rsidR="0089187A" w:rsidRPr="00070033" w:rsidRDefault="0089187A"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89187A" w:rsidRPr="00070033" w:rsidTr="00605E0B">
        <w:tc>
          <w:tcPr>
            <w:tcW w:w="3114" w:type="dxa"/>
          </w:tcPr>
          <w:p w:rsidR="0089187A" w:rsidRPr="00070033" w:rsidRDefault="0089187A" w:rsidP="007E1483">
            <w:pPr>
              <w:jc w:val="center"/>
              <w:rPr>
                <w:sz w:val="26"/>
                <w:szCs w:val="26"/>
              </w:rPr>
            </w:pPr>
            <w:r w:rsidRPr="00070033">
              <w:rPr>
                <w:sz w:val="26"/>
                <w:szCs w:val="26"/>
              </w:rPr>
              <w:t>Непосредственный</w:t>
            </w:r>
          </w:p>
          <w:p w:rsidR="0089187A" w:rsidRPr="00070033" w:rsidRDefault="0089187A" w:rsidP="007E1483">
            <w:pPr>
              <w:jc w:val="center"/>
              <w:rPr>
                <w:sz w:val="26"/>
                <w:szCs w:val="26"/>
              </w:rPr>
            </w:pPr>
            <w:r w:rsidRPr="00070033">
              <w:rPr>
                <w:sz w:val="26"/>
                <w:szCs w:val="26"/>
              </w:rPr>
              <w:t>исполнитель</w:t>
            </w:r>
          </w:p>
        </w:tc>
        <w:tc>
          <w:tcPr>
            <w:tcW w:w="3115" w:type="dxa"/>
          </w:tcPr>
          <w:p w:rsidR="0089187A" w:rsidRPr="00070033" w:rsidRDefault="0089187A" w:rsidP="007E1483">
            <w:pPr>
              <w:jc w:val="center"/>
              <w:rPr>
                <w:sz w:val="26"/>
                <w:szCs w:val="26"/>
              </w:rPr>
            </w:pPr>
            <w:r w:rsidRPr="00070033">
              <w:rPr>
                <w:sz w:val="26"/>
                <w:szCs w:val="26"/>
              </w:rPr>
              <w:t>Фамилия, имя, отчество</w:t>
            </w:r>
          </w:p>
        </w:tc>
        <w:tc>
          <w:tcPr>
            <w:tcW w:w="3115" w:type="dxa"/>
          </w:tcPr>
          <w:p w:rsidR="0089187A" w:rsidRPr="00070033" w:rsidRDefault="0089187A" w:rsidP="007E1483">
            <w:pPr>
              <w:jc w:val="center"/>
              <w:rPr>
                <w:sz w:val="26"/>
                <w:szCs w:val="26"/>
              </w:rPr>
            </w:pPr>
            <w:r w:rsidRPr="00070033">
              <w:rPr>
                <w:sz w:val="26"/>
                <w:szCs w:val="26"/>
              </w:rPr>
              <w:t xml:space="preserve">Телефон, </w:t>
            </w:r>
          </w:p>
          <w:p w:rsidR="0089187A" w:rsidRPr="00070033" w:rsidRDefault="0089187A" w:rsidP="007E1483">
            <w:pPr>
              <w:jc w:val="center"/>
              <w:rPr>
                <w:sz w:val="26"/>
                <w:szCs w:val="26"/>
              </w:rPr>
            </w:pPr>
            <w:r w:rsidRPr="00070033">
              <w:rPr>
                <w:sz w:val="26"/>
                <w:szCs w:val="26"/>
              </w:rPr>
              <w:t>электронный адрес</w:t>
            </w:r>
          </w:p>
        </w:tc>
      </w:tr>
      <w:tr w:rsidR="0089187A" w:rsidRPr="00070033" w:rsidTr="00605E0B">
        <w:tc>
          <w:tcPr>
            <w:tcW w:w="3114" w:type="dxa"/>
          </w:tcPr>
          <w:p w:rsidR="0089187A" w:rsidRPr="00070033" w:rsidRDefault="0089187A" w:rsidP="007E1483">
            <w:pPr>
              <w:jc w:val="center"/>
              <w:rPr>
                <w:sz w:val="26"/>
                <w:szCs w:val="26"/>
              </w:rPr>
            </w:pPr>
            <w:r w:rsidRPr="00070033">
              <w:rPr>
                <w:sz w:val="26"/>
                <w:szCs w:val="26"/>
              </w:rPr>
              <w:t>Заместитель начальника управления образования мэрии</w:t>
            </w:r>
          </w:p>
        </w:tc>
        <w:tc>
          <w:tcPr>
            <w:tcW w:w="3115" w:type="dxa"/>
          </w:tcPr>
          <w:p w:rsidR="0089187A" w:rsidRPr="00070033" w:rsidRDefault="0089187A" w:rsidP="007E1483">
            <w:pPr>
              <w:jc w:val="center"/>
              <w:rPr>
                <w:sz w:val="26"/>
                <w:szCs w:val="26"/>
              </w:rPr>
            </w:pPr>
            <w:r w:rsidRPr="00070033">
              <w:rPr>
                <w:sz w:val="26"/>
                <w:szCs w:val="26"/>
              </w:rPr>
              <w:t xml:space="preserve">Иванова Ольга </w:t>
            </w:r>
          </w:p>
          <w:p w:rsidR="0089187A" w:rsidRPr="00070033" w:rsidRDefault="0089187A" w:rsidP="007E1483">
            <w:pPr>
              <w:jc w:val="center"/>
              <w:rPr>
                <w:sz w:val="26"/>
                <w:szCs w:val="26"/>
              </w:rPr>
            </w:pPr>
            <w:r w:rsidRPr="00070033">
              <w:rPr>
                <w:sz w:val="26"/>
                <w:szCs w:val="26"/>
              </w:rPr>
              <w:t>Владимировна</w:t>
            </w:r>
          </w:p>
          <w:p w:rsidR="0089187A" w:rsidRPr="00070033" w:rsidRDefault="0089187A" w:rsidP="007E1483">
            <w:pPr>
              <w:jc w:val="center"/>
              <w:rPr>
                <w:sz w:val="26"/>
                <w:szCs w:val="26"/>
              </w:rPr>
            </w:pPr>
          </w:p>
          <w:p w:rsidR="0089187A" w:rsidRPr="00070033" w:rsidRDefault="0089187A" w:rsidP="007E1483">
            <w:pPr>
              <w:jc w:val="center"/>
              <w:rPr>
                <w:sz w:val="26"/>
                <w:szCs w:val="26"/>
              </w:rPr>
            </w:pPr>
          </w:p>
        </w:tc>
        <w:tc>
          <w:tcPr>
            <w:tcW w:w="3115" w:type="dxa"/>
          </w:tcPr>
          <w:p w:rsidR="0089187A" w:rsidRPr="00283CAF" w:rsidRDefault="0089187A" w:rsidP="007E1483">
            <w:pPr>
              <w:jc w:val="center"/>
              <w:rPr>
                <w:sz w:val="26"/>
                <w:szCs w:val="26"/>
              </w:rPr>
            </w:pPr>
            <w:r w:rsidRPr="00283CAF">
              <w:rPr>
                <w:sz w:val="26"/>
                <w:szCs w:val="26"/>
              </w:rPr>
              <w:t>тел. 26 95 41,</w:t>
            </w:r>
          </w:p>
          <w:p w:rsidR="0089187A" w:rsidRPr="00070033" w:rsidRDefault="00C71394" w:rsidP="007E1483">
            <w:pPr>
              <w:jc w:val="center"/>
              <w:rPr>
                <w:sz w:val="26"/>
                <w:szCs w:val="26"/>
                <w:lang w:val="en-US"/>
              </w:rPr>
            </w:pPr>
            <w:hyperlink r:id="rId14" w:history="1">
              <w:r w:rsidR="0089187A" w:rsidRPr="00283CAF">
                <w:rPr>
                  <w:rStyle w:val="af1"/>
                  <w:color w:val="auto"/>
                  <w:sz w:val="26"/>
                  <w:szCs w:val="26"/>
                  <w:u w:val="none"/>
                  <w:lang w:val="en-US"/>
                </w:rPr>
                <w:t>UO35@cherepovetscity.ru</w:t>
              </w:r>
            </w:hyperlink>
          </w:p>
        </w:tc>
      </w:tr>
    </w:tbl>
    <w:p w:rsidR="0089187A" w:rsidRPr="00070033" w:rsidRDefault="0089187A" w:rsidP="002E6B80">
      <w:pPr>
        <w:spacing w:line="276" w:lineRule="auto"/>
        <w:jc w:val="both"/>
        <w:rPr>
          <w:sz w:val="26"/>
          <w:szCs w:val="26"/>
        </w:rPr>
      </w:pPr>
      <w:r w:rsidRPr="00070033">
        <w:rPr>
          <w:sz w:val="26"/>
          <w:szCs w:val="26"/>
        </w:rPr>
        <w:br w:type="textWrapping" w:clear="all"/>
      </w:r>
    </w:p>
    <w:p w:rsidR="0089187A" w:rsidRPr="00070033" w:rsidRDefault="0089187A" w:rsidP="002E6B80">
      <w:pPr>
        <w:spacing w:line="276" w:lineRule="auto"/>
        <w:jc w:val="both"/>
        <w:rPr>
          <w:sz w:val="26"/>
          <w:szCs w:val="26"/>
        </w:rPr>
      </w:pPr>
    </w:p>
    <w:p w:rsidR="0089187A" w:rsidRPr="00070033" w:rsidRDefault="0089187A" w:rsidP="002E6B80">
      <w:pPr>
        <w:spacing w:line="276" w:lineRule="auto"/>
        <w:jc w:val="both"/>
        <w:rPr>
          <w:sz w:val="26"/>
          <w:szCs w:val="26"/>
        </w:rPr>
        <w:sectPr w:rsidR="0089187A" w:rsidRPr="00070033" w:rsidSect="00A441BD">
          <w:pgSz w:w="11906" w:h="16838"/>
          <w:pgMar w:top="1134" w:right="567" w:bottom="1134" w:left="1701" w:header="709" w:footer="709" w:gutter="0"/>
          <w:pgNumType w:start="1"/>
          <w:cols w:space="720"/>
          <w:titlePg/>
          <w:docGrid w:linePitch="326"/>
        </w:sectPr>
      </w:pPr>
    </w:p>
    <w:p w:rsidR="0089187A" w:rsidRPr="00070033" w:rsidRDefault="0089187A" w:rsidP="002E6B80">
      <w:pPr>
        <w:spacing w:line="276" w:lineRule="auto"/>
        <w:jc w:val="center"/>
        <w:rPr>
          <w:sz w:val="26"/>
          <w:szCs w:val="26"/>
        </w:rPr>
      </w:pPr>
      <w:r w:rsidRPr="00070033">
        <w:rPr>
          <w:sz w:val="26"/>
          <w:szCs w:val="26"/>
        </w:rPr>
        <w:lastRenderedPageBreak/>
        <w:t>ПАСПОРТ</w:t>
      </w:r>
    </w:p>
    <w:p w:rsidR="0089187A" w:rsidRPr="00070033" w:rsidRDefault="0089187A" w:rsidP="002E6B80">
      <w:pPr>
        <w:spacing w:line="276" w:lineRule="auto"/>
        <w:jc w:val="center"/>
        <w:rPr>
          <w:sz w:val="26"/>
          <w:szCs w:val="26"/>
        </w:rPr>
      </w:pPr>
      <w:r w:rsidRPr="00070033">
        <w:rPr>
          <w:sz w:val="26"/>
          <w:szCs w:val="26"/>
        </w:rPr>
        <w:t>муниципальной программы</w:t>
      </w:r>
    </w:p>
    <w:p w:rsidR="0089187A" w:rsidRPr="00070033" w:rsidRDefault="0089187A"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89187A" w:rsidRPr="00070033">
        <w:trPr>
          <w:trHeight w:val="940"/>
        </w:trPr>
        <w:tc>
          <w:tcPr>
            <w:tcW w:w="3338" w:type="dxa"/>
          </w:tcPr>
          <w:p w:rsidR="0089187A" w:rsidRPr="00070033" w:rsidRDefault="0089187A" w:rsidP="00E80703">
            <w:pPr>
              <w:rPr>
                <w:sz w:val="26"/>
                <w:szCs w:val="26"/>
              </w:rPr>
            </w:pPr>
            <w:r w:rsidRPr="00070033">
              <w:rPr>
                <w:sz w:val="26"/>
                <w:szCs w:val="26"/>
              </w:rPr>
              <w:t>Наименование муниц</w:t>
            </w:r>
            <w:r w:rsidRPr="00070033">
              <w:rPr>
                <w:sz w:val="26"/>
                <w:szCs w:val="26"/>
              </w:rPr>
              <w:t>и</w:t>
            </w:r>
            <w:r w:rsidRPr="00070033">
              <w:rPr>
                <w:sz w:val="26"/>
                <w:szCs w:val="26"/>
              </w:rPr>
              <w:t>пальной программы</w:t>
            </w:r>
          </w:p>
        </w:tc>
        <w:tc>
          <w:tcPr>
            <w:tcW w:w="6232" w:type="dxa"/>
          </w:tcPr>
          <w:p w:rsidR="0089187A" w:rsidRPr="00070033" w:rsidRDefault="00954760" w:rsidP="00E80703">
            <w:pPr>
              <w:jc w:val="both"/>
              <w:rPr>
                <w:sz w:val="26"/>
                <w:szCs w:val="26"/>
              </w:rPr>
            </w:pPr>
            <w:r>
              <w:rPr>
                <w:sz w:val="26"/>
                <w:szCs w:val="26"/>
              </w:rPr>
              <w:t>«</w:t>
            </w:r>
            <w:r w:rsidR="0089187A" w:rsidRPr="00070033">
              <w:rPr>
                <w:sz w:val="26"/>
                <w:szCs w:val="26"/>
              </w:rPr>
              <w:t>Развитие образования</w:t>
            </w:r>
            <w:r>
              <w:rPr>
                <w:sz w:val="26"/>
                <w:szCs w:val="26"/>
              </w:rPr>
              <w:t>»</w:t>
            </w:r>
            <w:r w:rsidR="0089187A" w:rsidRPr="00070033">
              <w:rPr>
                <w:sz w:val="26"/>
                <w:szCs w:val="26"/>
              </w:rPr>
              <w:t xml:space="preserve"> на 2022-2024 годы</w:t>
            </w:r>
          </w:p>
        </w:tc>
      </w:tr>
      <w:tr w:rsidR="0089187A" w:rsidRPr="00070033">
        <w:trPr>
          <w:trHeight w:val="1279"/>
        </w:trPr>
        <w:tc>
          <w:tcPr>
            <w:tcW w:w="3338" w:type="dxa"/>
          </w:tcPr>
          <w:p w:rsidR="0089187A" w:rsidRPr="00070033" w:rsidRDefault="0089187A" w:rsidP="00E80703">
            <w:pPr>
              <w:rPr>
                <w:sz w:val="26"/>
                <w:szCs w:val="26"/>
              </w:rPr>
            </w:pPr>
            <w:r w:rsidRPr="00070033">
              <w:rPr>
                <w:sz w:val="26"/>
                <w:szCs w:val="26"/>
              </w:rPr>
              <w:t>Ответственный исполн</w:t>
            </w:r>
            <w:r w:rsidRPr="00070033">
              <w:rPr>
                <w:sz w:val="26"/>
                <w:szCs w:val="26"/>
              </w:rPr>
              <w:t>и</w:t>
            </w:r>
            <w:r w:rsidRPr="00070033">
              <w:rPr>
                <w:sz w:val="26"/>
                <w:szCs w:val="26"/>
              </w:rPr>
              <w:t>тель муниципальной пр</w:t>
            </w:r>
            <w:r w:rsidRPr="00070033">
              <w:rPr>
                <w:sz w:val="26"/>
                <w:szCs w:val="26"/>
              </w:rPr>
              <w:t>о</w:t>
            </w:r>
            <w:r w:rsidRPr="00070033">
              <w:rPr>
                <w:sz w:val="26"/>
                <w:szCs w:val="26"/>
              </w:rPr>
              <w:t>граммы</w:t>
            </w:r>
          </w:p>
        </w:tc>
        <w:tc>
          <w:tcPr>
            <w:tcW w:w="6232" w:type="dxa"/>
          </w:tcPr>
          <w:p w:rsidR="0089187A" w:rsidRPr="00070033" w:rsidRDefault="0089187A" w:rsidP="00E80703">
            <w:pPr>
              <w:jc w:val="both"/>
              <w:rPr>
                <w:sz w:val="26"/>
                <w:szCs w:val="26"/>
              </w:rPr>
            </w:pPr>
            <w:smartTag w:uri="urn:schemas-microsoft-com:office:smarttags" w:element="PersonName">
              <w:smartTagPr>
                <w:attr w:name="ProductID" w:val="управление образования"/>
              </w:smartTagPr>
              <w:r w:rsidRPr="00070033">
                <w:rPr>
                  <w:sz w:val="26"/>
                  <w:szCs w:val="26"/>
                </w:rPr>
                <w:t>Управление образования</w:t>
              </w:r>
            </w:smartTag>
            <w:r w:rsidRPr="00070033">
              <w:rPr>
                <w:sz w:val="26"/>
                <w:szCs w:val="26"/>
              </w:rPr>
              <w:t xml:space="preserve"> мэрии</w:t>
            </w:r>
          </w:p>
        </w:tc>
      </w:tr>
      <w:tr w:rsidR="0089187A" w:rsidRPr="00070033" w:rsidTr="00AF6099">
        <w:trPr>
          <w:trHeight w:val="970"/>
        </w:trPr>
        <w:tc>
          <w:tcPr>
            <w:tcW w:w="3338" w:type="dxa"/>
          </w:tcPr>
          <w:p w:rsidR="0089187A" w:rsidRPr="00070033" w:rsidRDefault="0089187A" w:rsidP="002E6B80">
            <w:pPr>
              <w:spacing w:line="276" w:lineRule="auto"/>
              <w:rPr>
                <w:sz w:val="26"/>
                <w:szCs w:val="26"/>
              </w:rPr>
            </w:pPr>
            <w:r w:rsidRPr="00070033">
              <w:rPr>
                <w:sz w:val="26"/>
                <w:szCs w:val="26"/>
              </w:rPr>
              <w:t>Соисполнители муниц</w:t>
            </w:r>
            <w:r w:rsidRPr="00070033">
              <w:rPr>
                <w:sz w:val="26"/>
                <w:szCs w:val="26"/>
              </w:rPr>
              <w:t>и</w:t>
            </w:r>
            <w:r w:rsidRPr="00070033">
              <w:rPr>
                <w:sz w:val="26"/>
                <w:szCs w:val="26"/>
              </w:rPr>
              <w:t>пальной программы</w:t>
            </w:r>
          </w:p>
        </w:tc>
        <w:tc>
          <w:tcPr>
            <w:tcW w:w="6232" w:type="dxa"/>
          </w:tcPr>
          <w:p w:rsidR="0089187A" w:rsidRPr="00070033" w:rsidRDefault="0089187A" w:rsidP="00BC1255">
            <w:pPr>
              <w:jc w:val="both"/>
              <w:rPr>
                <w:sz w:val="26"/>
                <w:szCs w:val="26"/>
              </w:rPr>
            </w:pPr>
            <w:r w:rsidRPr="00070033">
              <w:rPr>
                <w:sz w:val="26"/>
                <w:szCs w:val="26"/>
              </w:rPr>
              <w:t xml:space="preserve">МАУ </w:t>
            </w:r>
            <w:r w:rsidR="00954760">
              <w:rPr>
                <w:sz w:val="26"/>
                <w:szCs w:val="26"/>
              </w:rPr>
              <w:t>«</w:t>
            </w:r>
            <w:r w:rsidRPr="00070033">
              <w:rPr>
                <w:sz w:val="26"/>
                <w:szCs w:val="26"/>
              </w:rPr>
              <w:t>Центр комплексного обслуживания</w:t>
            </w:r>
            <w:r w:rsidR="00954760">
              <w:rPr>
                <w:sz w:val="26"/>
                <w:szCs w:val="26"/>
              </w:rPr>
              <w:t>»</w:t>
            </w:r>
          </w:p>
        </w:tc>
      </w:tr>
      <w:tr w:rsidR="0089187A" w:rsidRPr="00070033">
        <w:trPr>
          <w:trHeight w:val="979"/>
        </w:trPr>
        <w:tc>
          <w:tcPr>
            <w:tcW w:w="3338" w:type="dxa"/>
          </w:tcPr>
          <w:p w:rsidR="0089187A" w:rsidRPr="00070033" w:rsidRDefault="0089187A" w:rsidP="002E6B80">
            <w:pPr>
              <w:spacing w:line="276" w:lineRule="auto"/>
              <w:rPr>
                <w:sz w:val="26"/>
                <w:szCs w:val="26"/>
              </w:rPr>
            </w:pPr>
            <w:r w:rsidRPr="00070033">
              <w:rPr>
                <w:sz w:val="26"/>
                <w:szCs w:val="26"/>
              </w:rPr>
              <w:t>Участники муниципальной программы</w:t>
            </w:r>
          </w:p>
        </w:tc>
        <w:tc>
          <w:tcPr>
            <w:tcW w:w="6232" w:type="dxa"/>
          </w:tcPr>
          <w:p w:rsidR="0089187A" w:rsidRPr="00070033" w:rsidRDefault="0089187A" w:rsidP="002E6B80">
            <w:pPr>
              <w:jc w:val="both"/>
              <w:rPr>
                <w:sz w:val="26"/>
                <w:szCs w:val="26"/>
              </w:rPr>
            </w:pPr>
            <w:r w:rsidRPr="00070033">
              <w:rPr>
                <w:sz w:val="26"/>
                <w:szCs w:val="26"/>
              </w:rPr>
              <w:t>Муниципальные учреждения, подведомственные управлению образования</w:t>
            </w:r>
            <w:r w:rsidR="004128EF" w:rsidRPr="00070033">
              <w:rPr>
                <w:sz w:val="26"/>
                <w:szCs w:val="26"/>
              </w:rPr>
              <w:t xml:space="preserve"> мэрии</w:t>
            </w:r>
          </w:p>
        </w:tc>
      </w:tr>
      <w:tr w:rsidR="0089187A" w:rsidRPr="00070033" w:rsidTr="005D2FDF">
        <w:trPr>
          <w:trHeight w:val="2402"/>
        </w:trPr>
        <w:tc>
          <w:tcPr>
            <w:tcW w:w="3338" w:type="dxa"/>
          </w:tcPr>
          <w:p w:rsidR="0089187A" w:rsidRPr="00070033" w:rsidRDefault="0089187A" w:rsidP="00AF6099">
            <w:pPr>
              <w:rPr>
                <w:sz w:val="26"/>
                <w:szCs w:val="26"/>
              </w:rPr>
            </w:pPr>
            <w:r w:rsidRPr="00070033">
              <w:rPr>
                <w:sz w:val="26"/>
                <w:szCs w:val="26"/>
              </w:rPr>
              <w:t xml:space="preserve">Подпрограммы </w:t>
            </w:r>
          </w:p>
          <w:p w:rsidR="0089187A" w:rsidRPr="00070033" w:rsidRDefault="0089187A" w:rsidP="00AF6099">
            <w:pPr>
              <w:rPr>
                <w:sz w:val="26"/>
                <w:szCs w:val="26"/>
              </w:rPr>
            </w:pPr>
            <w:r w:rsidRPr="00070033">
              <w:rPr>
                <w:sz w:val="26"/>
                <w:szCs w:val="26"/>
              </w:rPr>
              <w:t>муниципальной программы</w:t>
            </w:r>
          </w:p>
        </w:tc>
        <w:tc>
          <w:tcPr>
            <w:tcW w:w="6232" w:type="dxa"/>
          </w:tcPr>
          <w:p w:rsidR="0089187A" w:rsidRPr="00070033" w:rsidRDefault="00954760" w:rsidP="002E6B80">
            <w:pPr>
              <w:jc w:val="both"/>
              <w:rPr>
                <w:sz w:val="26"/>
                <w:szCs w:val="26"/>
              </w:rPr>
            </w:pPr>
            <w:r>
              <w:rPr>
                <w:sz w:val="26"/>
                <w:szCs w:val="26"/>
              </w:rPr>
              <w:t>«</w:t>
            </w:r>
            <w:r w:rsidR="0089187A" w:rsidRPr="00070033">
              <w:rPr>
                <w:sz w:val="26"/>
                <w:szCs w:val="26"/>
              </w:rPr>
              <w:t>Дошкольное образование</w:t>
            </w:r>
            <w:r>
              <w:rPr>
                <w:sz w:val="26"/>
                <w:szCs w:val="26"/>
              </w:rPr>
              <w:t>»</w:t>
            </w:r>
          </w:p>
          <w:p w:rsidR="0089187A" w:rsidRPr="00070033" w:rsidRDefault="00954760" w:rsidP="002E6B80">
            <w:pPr>
              <w:jc w:val="both"/>
              <w:rPr>
                <w:sz w:val="26"/>
                <w:szCs w:val="26"/>
              </w:rPr>
            </w:pPr>
            <w:r>
              <w:rPr>
                <w:sz w:val="26"/>
                <w:szCs w:val="26"/>
              </w:rPr>
              <w:t>«</w:t>
            </w:r>
            <w:r w:rsidR="0089187A" w:rsidRPr="00070033">
              <w:rPr>
                <w:sz w:val="26"/>
                <w:szCs w:val="26"/>
              </w:rPr>
              <w:t>Общее образование</w:t>
            </w:r>
            <w:r>
              <w:rPr>
                <w:sz w:val="26"/>
                <w:szCs w:val="26"/>
              </w:rPr>
              <w:t>»</w:t>
            </w:r>
          </w:p>
          <w:p w:rsidR="0089187A" w:rsidRPr="00070033" w:rsidRDefault="00954760" w:rsidP="002E6B80">
            <w:pPr>
              <w:jc w:val="both"/>
              <w:rPr>
                <w:sz w:val="26"/>
                <w:szCs w:val="26"/>
              </w:rPr>
            </w:pPr>
            <w:r>
              <w:rPr>
                <w:sz w:val="26"/>
                <w:szCs w:val="26"/>
              </w:rPr>
              <w:t>«</w:t>
            </w:r>
            <w:r w:rsidR="0089187A" w:rsidRPr="00070033">
              <w:rPr>
                <w:sz w:val="26"/>
                <w:szCs w:val="26"/>
              </w:rPr>
              <w:t>Дополнительное образование</w:t>
            </w:r>
            <w:r>
              <w:rPr>
                <w:sz w:val="26"/>
                <w:szCs w:val="26"/>
              </w:rPr>
              <w:t>»</w:t>
            </w:r>
          </w:p>
          <w:p w:rsidR="0089187A" w:rsidRPr="00070033" w:rsidRDefault="00954760" w:rsidP="002E6B80">
            <w:pPr>
              <w:jc w:val="both"/>
              <w:rPr>
                <w:sz w:val="26"/>
                <w:szCs w:val="26"/>
              </w:rPr>
            </w:pPr>
            <w:r>
              <w:rPr>
                <w:sz w:val="26"/>
                <w:szCs w:val="26"/>
              </w:rPr>
              <w:t>«</w:t>
            </w:r>
            <w:r w:rsidR="0089187A" w:rsidRPr="00070033">
              <w:rPr>
                <w:sz w:val="26"/>
                <w:szCs w:val="26"/>
              </w:rPr>
              <w:t>Кадровое обеспечение муниципальной системы о</w:t>
            </w:r>
            <w:r w:rsidR="0089187A" w:rsidRPr="00070033">
              <w:rPr>
                <w:sz w:val="26"/>
                <w:szCs w:val="26"/>
              </w:rPr>
              <w:t>б</w:t>
            </w:r>
            <w:r w:rsidR="0089187A" w:rsidRPr="00070033">
              <w:rPr>
                <w:sz w:val="26"/>
                <w:szCs w:val="26"/>
              </w:rPr>
              <w:t>разования</w:t>
            </w:r>
            <w:r>
              <w:rPr>
                <w:sz w:val="26"/>
                <w:szCs w:val="26"/>
              </w:rPr>
              <w:t>»</w:t>
            </w:r>
          </w:p>
          <w:p w:rsidR="0089187A" w:rsidRPr="00070033" w:rsidRDefault="005D2FDF" w:rsidP="001D63DD">
            <w:pPr>
              <w:jc w:val="both"/>
              <w:rPr>
                <w:sz w:val="26"/>
                <w:szCs w:val="26"/>
              </w:rPr>
            </w:pPr>
            <w:r w:rsidRPr="00070033">
              <w:rPr>
                <w:sz w:val="26"/>
                <w:szCs w:val="26"/>
              </w:rPr>
              <w:t xml:space="preserve"> </w:t>
            </w:r>
            <w:r w:rsidR="00954760">
              <w:rPr>
                <w:sz w:val="26"/>
                <w:szCs w:val="26"/>
              </w:rPr>
              <w:t>«</w:t>
            </w:r>
            <w:r w:rsidR="0089187A" w:rsidRPr="00070033">
              <w:rPr>
                <w:sz w:val="26"/>
                <w:szCs w:val="26"/>
              </w:rPr>
              <w:t>Укрепление материально-технической базы образ</w:t>
            </w:r>
            <w:r w:rsidR="0089187A" w:rsidRPr="00070033">
              <w:rPr>
                <w:sz w:val="26"/>
                <w:szCs w:val="26"/>
              </w:rPr>
              <w:t>о</w:t>
            </w:r>
            <w:r w:rsidR="0089187A" w:rsidRPr="00070033">
              <w:rPr>
                <w:sz w:val="26"/>
                <w:szCs w:val="26"/>
              </w:rPr>
              <w:t>вательных учреждений города и обеспечение их бе</w:t>
            </w:r>
            <w:r w:rsidR="0089187A" w:rsidRPr="00070033">
              <w:rPr>
                <w:sz w:val="26"/>
                <w:szCs w:val="26"/>
              </w:rPr>
              <w:t>з</w:t>
            </w:r>
            <w:r w:rsidR="0089187A" w:rsidRPr="00070033">
              <w:rPr>
                <w:sz w:val="26"/>
                <w:szCs w:val="26"/>
              </w:rPr>
              <w:t>опасности</w:t>
            </w:r>
            <w:r w:rsidR="00954760">
              <w:rPr>
                <w:sz w:val="26"/>
                <w:szCs w:val="26"/>
              </w:rPr>
              <w:t>»</w:t>
            </w:r>
            <w:r w:rsidR="0089187A" w:rsidRPr="00070033">
              <w:rPr>
                <w:sz w:val="26"/>
                <w:szCs w:val="26"/>
              </w:rPr>
              <w:t xml:space="preserve"> </w:t>
            </w:r>
          </w:p>
        </w:tc>
      </w:tr>
      <w:tr w:rsidR="0089187A" w:rsidRPr="00070033">
        <w:tc>
          <w:tcPr>
            <w:tcW w:w="3338" w:type="dxa"/>
          </w:tcPr>
          <w:p w:rsidR="0089187A" w:rsidRPr="00070033" w:rsidRDefault="0089187A" w:rsidP="00CC0B1A">
            <w:pPr>
              <w:rPr>
                <w:sz w:val="26"/>
                <w:szCs w:val="26"/>
              </w:rPr>
            </w:pPr>
            <w:r w:rsidRPr="00070033">
              <w:rPr>
                <w:sz w:val="26"/>
                <w:szCs w:val="26"/>
              </w:rPr>
              <w:t>Программно-целевые и</w:t>
            </w:r>
            <w:r w:rsidRPr="00070033">
              <w:rPr>
                <w:sz w:val="26"/>
                <w:szCs w:val="26"/>
              </w:rPr>
              <w:t>н</w:t>
            </w:r>
            <w:r w:rsidRPr="00070033">
              <w:rPr>
                <w:sz w:val="26"/>
                <w:szCs w:val="26"/>
              </w:rPr>
              <w:t>струменты муниципальной программы</w:t>
            </w:r>
          </w:p>
        </w:tc>
        <w:tc>
          <w:tcPr>
            <w:tcW w:w="6232" w:type="dxa"/>
          </w:tcPr>
          <w:p w:rsidR="0089187A" w:rsidRPr="00CB3DE6" w:rsidRDefault="00CB3DE6" w:rsidP="00CC0B1A">
            <w:pPr>
              <w:jc w:val="both"/>
              <w:rPr>
                <w:sz w:val="26"/>
                <w:szCs w:val="26"/>
              </w:rPr>
            </w:pPr>
            <w:r w:rsidRPr="00CB3DE6">
              <w:rPr>
                <w:sz w:val="26"/>
                <w:szCs w:val="26"/>
              </w:rPr>
              <w:t>-</w:t>
            </w:r>
          </w:p>
        </w:tc>
      </w:tr>
      <w:tr w:rsidR="0089187A" w:rsidRPr="00070033">
        <w:tc>
          <w:tcPr>
            <w:tcW w:w="3338" w:type="dxa"/>
          </w:tcPr>
          <w:p w:rsidR="0089187A" w:rsidRPr="00070033" w:rsidRDefault="0089187A" w:rsidP="00CC0B1A">
            <w:pPr>
              <w:rPr>
                <w:sz w:val="26"/>
                <w:szCs w:val="26"/>
              </w:rPr>
            </w:pPr>
            <w:r w:rsidRPr="00070033">
              <w:rPr>
                <w:sz w:val="26"/>
                <w:szCs w:val="26"/>
              </w:rPr>
              <w:t xml:space="preserve">Цель муниципальной </w:t>
            </w:r>
          </w:p>
          <w:p w:rsidR="0089187A" w:rsidRPr="00070033" w:rsidRDefault="0089187A" w:rsidP="00CC0B1A">
            <w:pPr>
              <w:rPr>
                <w:sz w:val="26"/>
                <w:szCs w:val="26"/>
              </w:rPr>
            </w:pPr>
            <w:r w:rsidRPr="00070033">
              <w:rPr>
                <w:sz w:val="26"/>
                <w:szCs w:val="26"/>
              </w:rPr>
              <w:t>программы</w:t>
            </w:r>
          </w:p>
        </w:tc>
        <w:tc>
          <w:tcPr>
            <w:tcW w:w="6232" w:type="dxa"/>
          </w:tcPr>
          <w:p w:rsidR="0089187A" w:rsidRPr="00070033" w:rsidRDefault="0089187A" w:rsidP="00CC0B1A">
            <w:pPr>
              <w:jc w:val="both"/>
              <w:rPr>
                <w:sz w:val="26"/>
                <w:szCs w:val="26"/>
              </w:rPr>
            </w:pPr>
            <w:r w:rsidRPr="00070033">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w:t>
            </w:r>
            <w:r w:rsidRPr="00070033">
              <w:rPr>
                <w:sz w:val="26"/>
                <w:szCs w:val="26"/>
              </w:rPr>
              <w:t>ш</w:t>
            </w:r>
            <w:r w:rsidRPr="00070033">
              <w:rPr>
                <w:sz w:val="26"/>
                <w:szCs w:val="26"/>
              </w:rPr>
              <w:t>ной, социально активной и профессионально подг</w:t>
            </w:r>
            <w:r w:rsidRPr="00070033">
              <w:rPr>
                <w:sz w:val="26"/>
                <w:szCs w:val="26"/>
              </w:rPr>
              <w:t>о</w:t>
            </w:r>
            <w:r w:rsidRPr="00070033">
              <w:rPr>
                <w:sz w:val="26"/>
                <w:szCs w:val="26"/>
              </w:rPr>
              <w:t>товленной личности, отвечающей требованиям со-временного общества и экономики</w:t>
            </w:r>
          </w:p>
        </w:tc>
      </w:tr>
      <w:tr w:rsidR="0089187A" w:rsidRPr="00070033">
        <w:tc>
          <w:tcPr>
            <w:tcW w:w="3338" w:type="dxa"/>
          </w:tcPr>
          <w:p w:rsidR="0089187A" w:rsidRPr="00070033" w:rsidRDefault="0089187A" w:rsidP="00CC0B1A">
            <w:pPr>
              <w:rPr>
                <w:sz w:val="26"/>
                <w:szCs w:val="26"/>
              </w:rPr>
            </w:pPr>
            <w:r w:rsidRPr="00070033">
              <w:rPr>
                <w:sz w:val="26"/>
                <w:szCs w:val="26"/>
              </w:rPr>
              <w:t>Задачи муниципальной программы</w:t>
            </w:r>
          </w:p>
        </w:tc>
        <w:tc>
          <w:tcPr>
            <w:tcW w:w="6232" w:type="dxa"/>
          </w:tcPr>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Обеспечение доступности дошкольного, начального, основного, среднего общего и дополнительного обр</w:t>
            </w:r>
            <w:r w:rsidRPr="00070033">
              <w:rPr>
                <w:sz w:val="26"/>
                <w:szCs w:val="26"/>
              </w:rPr>
              <w:t>а</w:t>
            </w:r>
            <w:r w:rsidRPr="00070033">
              <w:rPr>
                <w:sz w:val="26"/>
                <w:szCs w:val="26"/>
              </w:rPr>
              <w:t>зования;</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Совершенствование материально-технической базы образовательных организаций, создание безопасных условий функционирования образовательных орган</w:t>
            </w:r>
            <w:r w:rsidRPr="00070033">
              <w:rPr>
                <w:sz w:val="26"/>
                <w:szCs w:val="26"/>
              </w:rPr>
              <w:t>и</w:t>
            </w:r>
            <w:r w:rsidRPr="00070033">
              <w:rPr>
                <w:sz w:val="26"/>
                <w:szCs w:val="26"/>
              </w:rPr>
              <w:t>заций;</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Обеспечение сферы образования квалифицирова</w:t>
            </w:r>
            <w:r w:rsidRPr="00070033">
              <w:rPr>
                <w:sz w:val="26"/>
                <w:szCs w:val="26"/>
              </w:rPr>
              <w:t>н</w:t>
            </w:r>
            <w:r w:rsidRPr="00070033">
              <w:rPr>
                <w:sz w:val="26"/>
                <w:szCs w:val="26"/>
              </w:rPr>
              <w:t>ными кадрами, повышение социальной защищенн</w:t>
            </w:r>
            <w:r w:rsidRPr="00070033">
              <w:rPr>
                <w:sz w:val="26"/>
                <w:szCs w:val="26"/>
              </w:rPr>
              <w:t>о</w:t>
            </w:r>
            <w:r w:rsidRPr="00070033">
              <w:rPr>
                <w:sz w:val="26"/>
                <w:szCs w:val="26"/>
              </w:rPr>
              <w:t>сти работников муниципальной системы образов</w:t>
            </w:r>
            <w:r w:rsidRPr="00070033">
              <w:rPr>
                <w:sz w:val="26"/>
                <w:szCs w:val="26"/>
              </w:rPr>
              <w:t>а</w:t>
            </w:r>
            <w:r w:rsidRPr="00070033">
              <w:rPr>
                <w:sz w:val="26"/>
                <w:szCs w:val="26"/>
              </w:rPr>
              <w:t>ния, увеличение доли молодых педагогов, повыш</w:t>
            </w:r>
            <w:r w:rsidRPr="00070033">
              <w:rPr>
                <w:sz w:val="26"/>
                <w:szCs w:val="26"/>
              </w:rPr>
              <w:t>е</w:t>
            </w:r>
            <w:r w:rsidRPr="00070033">
              <w:rPr>
                <w:sz w:val="26"/>
                <w:szCs w:val="26"/>
              </w:rPr>
              <w:t xml:space="preserve">ние профессионального имиджа профессии педагога, закрепление педагогических кадров в </w:t>
            </w:r>
            <w:r w:rsidRPr="00070033">
              <w:rPr>
                <w:sz w:val="26"/>
                <w:szCs w:val="26"/>
              </w:rPr>
              <w:lastRenderedPageBreak/>
              <w:t>муниципал</w:t>
            </w:r>
            <w:r w:rsidRPr="00070033">
              <w:rPr>
                <w:sz w:val="26"/>
                <w:szCs w:val="26"/>
              </w:rPr>
              <w:t>ь</w:t>
            </w:r>
            <w:r w:rsidRPr="00070033">
              <w:rPr>
                <w:sz w:val="26"/>
                <w:szCs w:val="26"/>
              </w:rPr>
              <w:t>ных образовательных организациях;</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Обновление стратегии воспитательного процесса в системе общего и дополнительного образования;</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Совершенствование системы выявления, поддержки и развития способностей и талантов у детей и мол</w:t>
            </w:r>
            <w:r w:rsidRPr="00070033">
              <w:rPr>
                <w:sz w:val="26"/>
                <w:szCs w:val="26"/>
              </w:rPr>
              <w:t>о</w:t>
            </w:r>
            <w:r w:rsidRPr="00070033">
              <w:rPr>
                <w:sz w:val="26"/>
                <w:szCs w:val="26"/>
              </w:rPr>
              <w:t>дежи, формирование инновационного потенциала педагогов образовательных учреждений города;</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Совершенствование системы сопровождения профе</w:t>
            </w:r>
            <w:r w:rsidRPr="00070033">
              <w:rPr>
                <w:sz w:val="26"/>
                <w:szCs w:val="26"/>
              </w:rPr>
              <w:t>с</w:t>
            </w:r>
            <w:r w:rsidRPr="00070033">
              <w:rPr>
                <w:sz w:val="26"/>
                <w:szCs w:val="26"/>
              </w:rPr>
              <w:t>сионального самоопределения обучающихся, в том числе обучающихся с ограниченными возможност</w:t>
            </w:r>
            <w:r w:rsidRPr="00070033">
              <w:rPr>
                <w:sz w:val="26"/>
                <w:szCs w:val="26"/>
              </w:rPr>
              <w:t>я</w:t>
            </w:r>
            <w:r w:rsidRPr="00070033">
              <w:rPr>
                <w:sz w:val="26"/>
                <w:szCs w:val="26"/>
              </w:rPr>
              <w:t xml:space="preserve">ми здоровья; </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Создание условий для социализации, социальной адаптации детей-инвалидов, детей с ограниченными возможностями здоровья;</w:t>
            </w:r>
          </w:p>
          <w:p w:rsidR="0089187A" w:rsidRPr="00070033" w:rsidRDefault="0089187A" w:rsidP="00CC0B1A">
            <w:pPr>
              <w:pStyle w:val="af2"/>
              <w:widowControl w:val="0"/>
              <w:autoSpaceDE w:val="0"/>
              <w:autoSpaceDN w:val="0"/>
              <w:adjustRightInd w:val="0"/>
              <w:ind w:left="0"/>
              <w:jc w:val="both"/>
              <w:rPr>
                <w:sz w:val="26"/>
                <w:szCs w:val="26"/>
              </w:rPr>
            </w:pPr>
            <w:r w:rsidRPr="00070033">
              <w:rPr>
                <w:sz w:val="26"/>
                <w:szCs w:val="26"/>
              </w:rPr>
              <w:t>Создание в системе образования условий для сохр</w:t>
            </w:r>
            <w:r w:rsidRPr="00070033">
              <w:rPr>
                <w:sz w:val="26"/>
                <w:szCs w:val="26"/>
              </w:rPr>
              <w:t>а</w:t>
            </w:r>
            <w:r w:rsidRPr="00070033">
              <w:rPr>
                <w:sz w:val="26"/>
                <w:szCs w:val="26"/>
              </w:rPr>
              <w:t>нения и укрепления здоровья, формирования здор</w:t>
            </w:r>
            <w:r w:rsidRPr="00070033">
              <w:rPr>
                <w:sz w:val="26"/>
                <w:szCs w:val="26"/>
              </w:rPr>
              <w:t>о</w:t>
            </w:r>
            <w:r w:rsidRPr="00070033">
              <w:rPr>
                <w:sz w:val="26"/>
                <w:szCs w:val="26"/>
              </w:rPr>
              <w:t>вого образа жизни подрастающего поколения;</w:t>
            </w:r>
          </w:p>
          <w:p w:rsidR="00064ABF" w:rsidRPr="00070033" w:rsidRDefault="0089187A" w:rsidP="00CC0B1A">
            <w:pPr>
              <w:pStyle w:val="af2"/>
              <w:widowControl w:val="0"/>
              <w:autoSpaceDE w:val="0"/>
              <w:autoSpaceDN w:val="0"/>
              <w:adjustRightInd w:val="0"/>
              <w:ind w:left="0"/>
              <w:jc w:val="both"/>
              <w:rPr>
                <w:sz w:val="26"/>
                <w:szCs w:val="26"/>
              </w:rPr>
            </w:pPr>
            <w:r w:rsidRPr="00070033">
              <w:rPr>
                <w:sz w:val="26"/>
                <w:szCs w:val="26"/>
              </w:rPr>
              <w:t>Создание условий для получения качественного дошкольного и общего образования, обеспечение о</w:t>
            </w:r>
            <w:r w:rsidRPr="00070033">
              <w:rPr>
                <w:sz w:val="26"/>
                <w:szCs w:val="26"/>
              </w:rPr>
              <w:t>б</w:t>
            </w:r>
            <w:r w:rsidRPr="00070033">
              <w:rPr>
                <w:sz w:val="26"/>
                <w:szCs w:val="26"/>
              </w:rPr>
              <w:t>новления содержания и технологий образования, внедрения единой независимой системы оценки к</w:t>
            </w:r>
            <w:r w:rsidRPr="00070033">
              <w:rPr>
                <w:sz w:val="26"/>
                <w:szCs w:val="26"/>
              </w:rPr>
              <w:t>а</w:t>
            </w:r>
            <w:r w:rsidRPr="00070033">
              <w:rPr>
                <w:sz w:val="26"/>
                <w:szCs w:val="26"/>
              </w:rPr>
              <w:t>чества образования.</w:t>
            </w:r>
          </w:p>
        </w:tc>
      </w:tr>
      <w:tr w:rsidR="0089187A" w:rsidRPr="00070033" w:rsidTr="00D66474">
        <w:trPr>
          <w:trHeight w:val="77"/>
        </w:trPr>
        <w:tc>
          <w:tcPr>
            <w:tcW w:w="3338" w:type="dxa"/>
          </w:tcPr>
          <w:p w:rsidR="0089187A" w:rsidRPr="00070033" w:rsidRDefault="0089187A" w:rsidP="00117174">
            <w:pPr>
              <w:rPr>
                <w:sz w:val="26"/>
                <w:szCs w:val="26"/>
              </w:rPr>
            </w:pPr>
            <w:r w:rsidRPr="00070033">
              <w:rPr>
                <w:sz w:val="26"/>
                <w:szCs w:val="26"/>
              </w:rPr>
              <w:lastRenderedPageBreak/>
              <w:t>Целевые индикаторы и п</w:t>
            </w:r>
            <w:r w:rsidRPr="00070033">
              <w:rPr>
                <w:sz w:val="26"/>
                <w:szCs w:val="26"/>
              </w:rPr>
              <w:t>о</w:t>
            </w:r>
            <w:r w:rsidRPr="00070033">
              <w:rPr>
                <w:sz w:val="26"/>
                <w:szCs w:val="26"/>
              </w:rPr>
              <w:t>казатели муниципальной программы</w:t>
            </w:r>
          </w:p>
        </w:tc>
        <w:tc>
          <w:tcPr>
            <w:tcW w:w="6232" w:type="dxa"/>
          </w:tcPr>
          <w:p w:rsidR="0089187A" w:rsidRPr="00070033" w:rsidRDefault="0089187A" w:rsidP="002E6B80">
            <w:pPr>
              <w:jc w:val="both"/>
              <w:rPr>
                <w:sz w:val="26"/>
                <w:szCs w:val="26"/>
              </w:rPr>
            </w:pPr>
            <w:r w:rsidRPr="00070033">
              <w:rPr>
                <w:sz w:val="26"/>
                <w:szCs w:val="26"/>
              </w:rPr>
              <w:t>Охват детей в возрасте от 3-х до 7 лет и старше пр</w:t>
            </w:r>
            <w:r w:rsidRPr="00070033">
              <w:rPr>
                <w:sz w:val="26"/>
                <w:szCs w:val="26"/>
              </w:rPr>
              <w:t>о</w:t>
            </w:r>
            <w:r w:rsidRPr="00070033">
              <w:rPr>
                <w:sz w:val="26"/>
                <w:szCs w:val="26"/>
              </w:rPr>
              <w:t xml:space="preserve">граммами дошкольного образования </w:t>
            </w:r>
          </w:p>
          <w:p w:rsidR="0089187A" w:rsidRPr="00070033" w:rsidRDefault="0089187A" w:rsidP="002E6B80">
            <w:pPr>
              <w:jc w:val="both"/>
              <w:rPr>
                <w:sz w:val="26"/>
                <w:szCs w:val="26"/>
              </w:rPr>
            </w:pPr>
            <w:r w:rsidRPr="00070033">
              <w:rPr>
                <w:sz w:val="26"/>
                <w:szCs w:val="26"/>
              </w:rPr>
              <w:t>Доля детей в возрасте от 1 года до 7 лет и старше, получающих услуги дошкольного образования в о</w:t>
            </w:r>
            <w:r w:rsidRPr="00070033">
              <w:rPr>
                <w:sz w:val="26"/>
                <w:szCs w:val="26"/>
              </w:rPr>
              <w:t>р</w:t>
            </w:r>
            <w:r w:rsidRPr="00070033">
              <w:rPr>
                <w:sz w:val="26"/>
                <w:szCs w:val="26"/>
              </w:rPr>
              <w:t xml:space="preserve">ганизациях различной организационно-правовой формы собственности </w:t>
            </w:r>
          </w:p>
          <w:p w:rsidR="0089187A" w:rsidRPr="00070033" w:rsidRDefault="0089187A" w:rsidP="002E6B80">
            <w:pPr>
              <w:jc w:val="both"/>
              <w:rPr>
                <w:i/>
                <w:sz w:val="26"/>
                <w:szCs w:val="26"/>
              </w:rPr>
            </w:pPr>
            <w:r w:rsidRPr="00070033">
              <w:rPr>
                <w:sz w:val="26"/>
                <w:szCs w:val="26"/>
              </w:rPr>
              <w:t>Доля выпускников муниципальных общеобразов</w:t>
            </w:r>
            <w:r w:rsidRPr="00070033">
              <w:rPr>
                <w:sz w:val="26"/>
                <w:szCs w:val="26"/>
              </w:rPr>
              <w:t>а</w:t>
            </w:r>
            <w:r w:rsidRPr="00070033">
              <w:rPr>
                <w:sz w:val="26"/>
                <w:szCs w:val="26"/>
              </w:rPr>
              <w:t>тельных учреждений, не сдавших единый госуда</w:t>
            </w:r>
            <w:r w:rsidRPr="00070033">
              <w:rPr>
                <w:sz w:val="26"/>
                <w:szCs w:val="26"/>
              </w:rPr>
              <w:t>р</w:t>
            </w:r>
            <w:r w:rsidRPr="00070033">
              <w:rPr>
                <w:sz w:val="26"/>
                <w:szCs w:val="26"/>
              </w:rPr>
              <w:t>ственный экзамен, в общей численности выпускн</w:t>
            </w:r>
            <w:r w:rsidRPr="00070033">
              <w:rPr>
                <w:sz w:val="26"/>
                <w:szCs w:val="26"/>
              </w:rPr>
              <w:t>и</w:t>
            </w:r>
            <w:r w:rsidRPr="00070033">
              <w:rPr>
                <w:sz w:val="26"/>
                <w:szCs w:val="26"/>
              </w:rPr>
              <w:t>ков муниципальных общеобразовательных учрежд</w:t>
            </w:r>
            <w:r w:rsidRPr="00070033">
              <w:rPr>
                <w:sz w:val="26"/>
                <w:szCs w:val="26"/>
              </w:rPr>
              <w:t>е</w:t>
            </w:r>
            <w:r w:rsidRPr="00070033">
              <w:rPr>
                <w:sz w:val="26"/>
                <w:szCs w:val="26"/>
              </w:rPr>
              <w:t>ний</w:t>
            </w:r>
            <w:r w:rsidR="009656B1" w:rsidRPr="00070033">
              <w:rPr>
                <w:sz w:val="26"/>
                <w:szCs w:val="26"/>
              </w:rPr>
              <w:t>,</w:t>
            </w:r>
            <w:r w:rsidR="002675DF" w:rsidRPr="00070033">
              <w:rPr>
                <w:sz w:val="26"/>
                <w:szCs w:val="26"/>
              </w:rPr>
              <w:t xml:space="preserve"> участвовавших в </w:t>
            </w:r>
            <w:r w:rsidR="00117174" w:rsidRPr="00070033">
              <w:rPr>
                <w:sz w:val="26"/>
                <w:szCs w:val="26"/>
              </w:rPr>
              <w:t>государственной итоговой а</w:t>
            </w:r>
            <w:r w:rsidR="00117174" w:rsidRPr="00070033">
              <w:rPr>
                <w:sz w:val="26"/>
                <w:szCs w:val="26"/>
              </w:rPr>
              <w:t>т</w:t>
            </w:r>
            <w:r w:rsidR="00117174" w:rsidRPr="00070033">
              <w:rPr>
                <w:sz w:val="26"/>
                <w:szCs w:val="26"/>
              </w:rPr>
              <w:t>тестации</w:t>
            </w:r>
          </w:p>
          <w:p w:rsidR="0089187A" w:rsidRPr="00070033" w:rsidRDefault="0089187A" w:rsidP="002E6B80">
            <w:pPr>
              <w:jc w:val="both"/>
              <w:rPr>
                <w:i/>
                <w:sz w:val="26"/>
                <w:szCs w:val="26"/>
              </w:rPr>
            </w:pPr>
            <w:r w:rsidRPr="00070033">
              <w:rPr>
                <w:sz w:val="26"/>
                <w:szCs w:val="26"/>
              </w:rPr>
              <w:t>Доля детей, охваченных мероприятиями регионал</w:t>
            </w:r>
            <w:r w:rsidRPr="00070033">
              <w:rPr>
                <w:sz w:val="26"/>
                <w:szCs w:val="26"/>
              </w:rPr>
              <w:t>ь</w:t>
            </w:r>
            <w:r w:rsidRPr="00070033">
              <w:rPr>
                <w:sz w:val="26"/>
                <w:szCs w:val="26"/>
              </w:rPr>
              <w:t>ного, всероссийского уровня, в общей численности детей в возрасте от 7 до 15 лет</w:t>
            </w:r>
            <w:r w:rsidRPr="00070033">
              <w:rPr>
                <w:i/>
                <w:sz w:val="26"/>
                <w:szCs w:val="26"/>
              </w:rPr>
              <w:t xml:space="preserve">, </w:t>
            </w:r>
            <w:r w:rsidRPr="00070033">
              <w:rPr>
                <w:sz w:val="26"/>
                <w:szCs w:val="26"/>
              </w:rPr>
              <w:t xml:space="preserve">в том числе </w:t>
            </w:r>
            <w:r w:rsidR="00A46D28" w:rsidRPr="00070033">
              <w:rPr>
                <w:sz w:val="26"/>
                <w:szCs w:val="26"/>
              </w:rPr>
              <w:t xml:space="preserve">детей </w:t>
            </w:r>
            <w:r w:rsidRPr="00070033">
              <w:rPr>
                <w:sz w:val="26"/>
                <w:szCs w:val="26"/>
              </w:rPr>
              <w:t xml:space="preserve">с </w:t>
            </w:r>
            <w:r w:rsidR="00117174" w:rsidRPr="00070033">
              <w:rPr>
                <w:sz w:val="26"/>
                <w:szCs w:val="26"/>
              </w:rPr>
              <w:t>ограниченными возможностями здоровья</w:t>
            </w:r>
            <w:r w:rsidR="00117174" w:rsidRPr="00070033">
              <w:rPr>
                <w:i/>
                <w:sz w:val="26"/>
                <w:szCs w:val="26"/>
              </w:rPr>
              <w:t xml:space="preserve"> </w:t>
            </w:r>
          </w:p>
          <w:p w:rsidR="0089187A" w:rsidRPr="00070033" w:rsidRDefault="0089187A" w:rsidP="002E6B80">
            <w:pPr>
              <w:jc w:val="both"/>
              <w:rPr>
                <w:sz w:val="26"/>
                <w:szCs w:val="26"/>
              </w:rPr>
            </w:pPr>
            <w:r w:rsidRPr="00070033">
              <w:rPr>
                <w:sz w:val="26"/>
                <w:szCs w:val="26"/>
              </w:rPr>
              <w:t>Укомплектованность образовательных учреждений педагогическими кадрами:</w:t>
            </w:r>
          </w:p>
          <w:p w:rsidR="0089187A" w:rsidRPr="00070033" w:rsidRDefault="0089187A" w:rsidP="002E6B80">
            <w:pPr>
              <w:jc w:val="both"/>
              <w:rPr>
                <w:sz w:val="26"/>
                <w:szCs w:val="26"/>
              </w:rPr>
            </w:pPr>
            <w:r w:rsidRPr="00070033">
              <w:rPr>
                <w:sz w:val="26"/>
                <w:szCs w:val="26"/>
              </w:rPr>
              <w:t>- по дошкольным образовательным учреждениям;</w:t>
            </w:r>
          </w:p>
          <w:p w:rsidR="0089187A" w:rsidRPr="00070033" w:rsidRDefault="0089187A" w:rsidP="002E6B80">
            <w:pPr>
              <w:jc w:val="both"/>
              <w:rPr>
                <w:sz w:val="26"/>
                <w:szCs w:val="26"/>
              </w:rPr>
            </w:pPr>
            <w:r w:rsidRPr="00070033">
              <w:rPr>
                <w:sz w:val="26"/>
                <w:szCs w:val="26"/>
              </w:rPr>
              <w:t>- по общеобразовательным учреждениям;</w:t>
            </w:r>
          </w:p>
          <w:p w:rsidR="00EA4D9B" w:rsidRPr="00070033" w:rsidRDefault="0089187A" w:rsidP="002E6B80">
            <w:pPr>
              <w:jc w:val="both"/>
              <w:rPr>
                <w:sz w:val="26"/>
                <w:szCs w:val="26"/>
              </w:rPr>
            </w:pPr>
            <w:r w:rsidRPr="00070033">
              <w:rPr>
                <w:sz w:val="26"/>
                <w:szCs w:val="26"/>
              </w:rPr>
              <w:t>- по учреждениям дополнительного образования</w:t>
            </w:r>
          </w:p>
          <w:p w:rsidR="0089187A" w:rsidRPr="00070033" w:rsidRDefault="0089187A" w:rsidP="002E6B80">
            <w:pPr>
              <w:jc w:val="both"/>
              <w:rPr>
                <w:sz w:val="26"/>
                <w:szCs w:val="26"/>
              </w:rPr>
            </w:pPr>
            <w:r w:rsidRPr="00070033">
              <w:rPr>
                <w:sz w:val="26"/>
                <w:szCs w:val="26"/>
              </w:rPr>
              <w:t>Доля обучающихся общеобразовательных школ, охваченных горячим питанием</w:t>
            </w:r>
          </w:p>
          <w:p w:rsidR="00EA4D9B" w:rsidRPr="00070033" w:rsidRDefault="00EA4D9B" w:rsidP="00EA4D9B">
            <w:pPr>
              <w:jc w:val="both"/>
              <w:rPr>
                <w:sz w:val="26"/>
                <w:szCs w:val="26"/>
              </w:rPr>
            </w:pPr>
            <w:r w:rsidRPr="00070033">
              <w:rPr>
                <w:sz w:val="26"/>
                <w:szCs w:val="26"/>
              </w:rPr>
              <w:t xml:space="preserve">Доля учреждений, удовлетворенных качественным </w:t>
            </w:r>
            <w:r w:rsidRPr="00070033">
              <w:rPr>
                <w:sz w:val="26"/>
                <w:szCs w:val="26"/>
              </w:rPr>
              <w:lastRenderedPageBreak/>
              <w:t>ведением бухгалтерского, бюджетного учета и сво</w:t>
            </w:r>
            <w:r w:rsidRPr="00070033">
              <w:rPr>
                <w:sz w:val="26"/>
                <w:szCs w:val="26"/>
              </w:rPr>
              <w:t>е</w:t>
            </w:r>
            <w:r w:rsidRPr="00070033">
              <w:rPr>
                <w:sz w:val="26"/>
                <w:szCs w:val="26"/>
              </w:rPr>
              <w:t>временным представлением отчетности (бухгалте</w:t>
            </w:r>
            <w:r w:rsidRPr="00070033">
              <w:rPr>
                <w:sz w:val="26"/>
                <w:szCs w:val="26"/>
              </w:rPr>
              <w:t>р</w:t>
            </w:r>
            <w:r w:rsidRPr="00070033">
              <w:rPr>
                <w:sz w:val="26"/>
                <w:szCs w:val="26"/>
              </w:rPr>
              <w:t>ской, бюджетной налоговой, статистической)</w:t>
            </w:r>
          </w:p>
          <w:p w:rsidR="00EA4D9B" w:rsidRPr="00070033" w:rsidRDefault="00EA4D9B" w:rsidP="00EA4D9B">
            <w:pPr>
              <w:rPr>
                <w:sz w:val="26"/>
                <w:szCs w:val="26"/>
              </w:rPr>
            </w:pPr>
            <w:r w:rsidRPr="00070033">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rsidR="00EA4D9B" w:rsidRPr="00070033" w:rsidRDefault="00EA4D9B" w:rsidP="00EA4D9B">
            <w:pPr>
              <w:jc w:val="both"/>
              <w:rPr>
                <w:sz w:val="26"/>
                <w:szCs w:val="26"/>
              </w:rPr>
            </w:pPr>
            <w:r w:rsidRPr="00070033">
              <w:rPr>
                <w:sz w:val="26"/>
                <w:szCs w:val="26"/>
              </w:rPr>
              <w:t>Выполнение плана деятельности управления образ</w:t>
            </w:r>
            <w:r w:rsidRPr="00070033">
              <w:rPr>
                <w:sz w:val="26"/>
                <w:szCs w:val="26"/>
              </w:rPr>
              <w:t>о</w:t>
            </w:r>
            <w:r w:rsidRPr="00070033">
              <w:rPr>
                <w:sz w:val="26"/>
                <w:szCs w:val="26"/>
              </w:rPr>
              <w:t>вания мэрии</w:t>
            </w:r>
          </w:p>
          <w:p w:rsidR="00EA4D9B" w:rsidRPr="00070033" w:rsidRDefault="00EA4D9B" w:rsidP="002E6B80">
            <w:pPr>
              <w:jc w:val="both"/>
              <w:rPr>
                <w:sz w:val="26"/>
                <w:szCs w:val="26"/>
              </w:rPr>
            </w:pPr>
            <w:r w:rsidRPr="00070033">
              <w:rPr>
                <w:sz w:val="26"/>
                <w:szCs w:val="26"/>
              </w:rPr>
              <w:t>Доля образовательных организаций, в которых с</w:t>
            </w:r>
            <w:r w:rsidRPr="00070033">
              <w:rPr>
                <w:sz w:val="26"/>
                <w:szCs w:val="26"/>
              </w:rPr>
              <w:t>о</w:t>
            </w:r>
            <w:r w:rsidRPr="00070033">
              <w:rPr>
                <w:sz w:val="26"/>
                <w:szCs w:val="26"/>
              </w:rPr>
              <w:t>зданы условия для получения детьми – инвалидами качественного образования, в общем количестве о</w:t>
            </w:r>
            <w:r w:rsidRPr="00070033">
              <w:rPr>
                <w:sz w:val="26"/>
                <w:szCs w:val="26"/>
              </w:rPr>
              <w:t>б</w:t>
            </w:r>
            <w:r w:rsidRPr="00070033">
              <w:rPr>
                <w:sz w:val="26"/>
                <w:szCs w:val="26"/>
              </w:rPr>
              <w:t>разовательных организаций</w:t>
            </w:r>
          </w:p>
          <w:p w:rsidR="0089187A" w:rsidRPr="00070033" w:rsidRDefault="0089187A" w:rsidP="002E6B80">
            <w:pPr>
              <w:jc w:val="both"/>
              <w:rPr>
                <w:sz w:val="26"/>
                <w:szCs w:val="26"/>
              </w:rPr>
            </w:pPr>
            <w:r w:rsidRPr="00070033">
              <w:rPr>
                <w:sz w:val="26"/>
                <w:szCs w:val="26"/>
              </w:rPr>
              <w:t>Доля обучающихся общеобразовательных школ, охваченных льготным питанием, от общего колич</w:t>
            </w:r>
            <w:r w:rsidRPr="00070033">
              <w:rPr>
                <w:sz w:val="26"/>
                <w:szCs w:val="26"/>
              </w:rPr>
              <w:t>е</w:t>
            </w:r>
            <w:r w:rsidRPr="00070033">
              <w:rPr>
                <w:sz w:val="26"/>
                <w:szCs w:val="26"/>
              </w:rPr>
              <w:t>ства обучающихся, которым положено льготное п</w:t>
            </w:r>
            <w:r w:rsidRPr="00070033">
              <w:rPr>
                <w:sz w:val="26"/>
                <w:szCs w:val="26"/>
              </w:rPr>
              <w:t>и</w:t>
            </w:r>
            <w:r w:rsidRPr="00070033">
              <w:rPr>
                <w:sz w:val="26"/>
                <w:szCs w:val="26"/>
              </w:rPr>
              <w:t>тание</w:t>
            </w:r>
          </w:p>
          <w:p w:rsidR="004D385B" w:rsidRPr="00070033" w:rsidRDefault="00047C5F" w:rsidP="00145F0C">
            <w:pPr>
              <w:jc w:val="both"/>
              <w:rPr>
                <w:sz w:val="26"/>
                <w:szCs w:val="26"/>
              </w:rPr>
            </w:pPr>
            <w:r w:rsidRPr="00070033">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w:t>
            </w:r>
            <w:r w:rsidRPr="00070033">
              <w:rPr>
                <w:sz w:val="26"/>
                <w:szCs w:val="26"/>
              </w:rPr>
              <w:t>ю</w:t>
            </w:r>
            <w:r w:rsidRPr="00070033">
              <w:rPr>
                <w:sz w:val="26"/>
                <w:szCs w:val="26"/>
              </w:rPr>
              <w:t>щих начальное общее образование в муниципальных образов</w:t>
            </w:r>
            <w:r w:rsidR="009A416E" w:rsidRPr="00070033">
              <w:rPr>
                <w:sz w:val="26"/>
                <w:szCs w:val="26"/>
              </w:rPr>
              <w:t xml:space="preserve">ательных организациях </w:t>
            </w:r>
          </w:p>
        </w:tc>
      </w:tr>
      <w:tr w:rsidR="0089187A" w:rsidRPr="00070033">
        <w:tc>
          <w:tcPr>
            <w:tcW w:w="3338" w:type="dxa"/>
          </w:tcPr>
          <w:p w:rsidR="0089187A" w:rsidRPr="00070033" w:rsidRDefault="0089187A" w:rsidP="002E6B80">
            <w:pPr>
              <w:spacing w:line="276" w:lineRule="auto"/>
              <w:rPr>
                <w:sz w:val="26"/>
                <w:szCs w:val="26"/>
              </w:rPr>
            </w:pPr>
            <w:r w:rsidRPr="00070033">
              <w:rPr>
                <w:sz w:val="26"/>
                <w:szCs w:val="26"/>
              </w:rPr>
              <w:lastRenderedPageBreak/>
              <w:t>Этапы и сроки реализации муниципальной программы</w:t>
            </w:r>
          </w:p>
        </w:tc>
        <w:tc>
          <w:tcPr>
            <w:tcW w:w="6232" w:type="dxa"/>
          </w:tcPr>
          <w:p w:rsidR="0089187A" w:rsidRPr="00070033" w:rsidRDefault="0089187A" w:rsidP="002E6B80">
            <w:pPr>
              <w:rPr>
                <w:sz w:val="26"/>
                <w:szCs w:val="26"/>
              </w:rPr>
            </w:pPr>
            <w:r w:rsidRPr="00070033">
              <w:rPr>
                <w:sz w:val="26"/>
                <w:szCs w:val="26"/>
              </w:rPr>
              <w:t>2022 – 2024 годы</w:t>
            </w:r>
          </w:p>
          <w:p w:rsidR="0089187A" w:rsidRPr="00070033" w:rsidRDefault="0089187A" w:rsidP="00215A92">
            <w:pPr>
              <w:rPr>
                <w:sz w:val="26"/>
                <w:szCs w:val="26"/>
              </w:rPr>
            </w:pPr>
          </w:p>
        </w:tc>
      </w:tr>
      <w:tr w:rsidR="0089187A" w:rsidRPr="00070033">
        <w:tc>
          <w:tcPr>
            <w:tcW w:w="3338" w:type="dxa"/>
          </w:tcPr>
          <w:p w:rsidR="0089187A" w:rsidRPr="00070033" w:rsidRDefault="0089187A" w:rsidP="002E6B80">
            <w:pPr>
              <w:spacing w:line="276" w:lineRule="auto"/>
              <w:rPr>
                <w:sz w:val="26"/>
                <w:szCs w:val="26"/>
              </w:rPr>
            </w:pPr>
            <w:r w:rsidRPr="00070033">
              <w:rPr>
                <w:sz w:val="26"/>
                <w:szCs w:val="26"/>
              </w:rPr>
              <w:t>Общий объем финансового обеспечения муниципал</w:t>
            </w:r>
            <w:r w:rsidRPr="00070033">
              <w:rPr>
                <w:sz w:val="26"/>
                <w:szCs w:val="26"/>
              </w:rPr>
              <w:t>ь</w:t>
            </w:r>
            <w:r w:rsidRPr="00070033">
              <w:rPr>
                <w:sz w:val="26"/>
                <w:szCs w:val="26"/>
              </w:rPr>
              <w:t>ной программы</w:t>
            </w:r>
          </w:p>
        </w:tc>
        <w:tc>
          <w:tcPr>
            <w:tcW w:w="6232" w:type="dxa"/>
          </w:tcPr>
          <w:p w:rsidR="0089187A" w:rsidRPr="00070033" w:rsidRDefault="0089187A" w:rsidP="002E6B80">
            <w:pPr>
              <w:jc w:val="both"/>
              <w:rPr>
                <w:sz w:val="26"/>
                <w:szCs w:val="26"/>
              </w:rPr>
            </w:pPr>
            <w:r w:rsidRPr="00070033">
              <w:rPr>
                <w:sz w:val="26"/>
                <w:szCs w:val="26"/>
              </w:rPr>
              <w:t>Объем финансового обеспечения на реализацию м</w:t>
            </w:r>
            <w:r w:rsidRPr="00070033">
              <w:rPr>
                <w:sz w:val="26"/>
                <w:szCs w:val="26"/>
              </w:rPr>
              <w:t>у</w:t>
            </w:r>
            <w:r w:rsidRPr="00070033">
              <w:rPr>
                <w:sz w:val="26"/>
                <w:szCs w:val="26"/>
              </w:rPr>
              <w:t xml:space="preserve">ниципальной программы всего: </w:t>
            </w:r>
            <w:r w:rsidR="004235AE" w:rsidRPr="00070033">
              <w:rPr>
                <w:sz w:val="26"/>
                <w:szCs w:val="26"/>
              </w:rPr>
              <w:t>16</w:t>
            </w:r>
            <w:r w:rsidR="009B5446" w:rsidRPr="00070033">
              <w:rPr>
                <w:sz w:val="26"/>
                <w:szCs w:val="26"/>
              </w:rPr>
              <w:t> 473 715,6</w:t>
            </w:r>
            <w:r w:rsidRPr="00070033">
              <w:rPr>
                <w:sz w:val="26"/>
                <w:szCs w:val="26"/>
              </w:rPr>
              <w:t xml:space="preserve"> тыс. руб. в том числе по годам:</w:t>
            </w:r>
          </w:p>
          <w:p w:rsidR="0089187A" w:rsidRPr="00070033" w:rsidRDefault="0089187A" w:rsidP="002979EA">
            <w:pPr>
              <w:jc w:val="both"/>
              <w:rPr>
                <w:sz w:val="26"/>
                <w:szCs w:val="26"/>
              </w:rPr>
            </w:pPr>
            <w:r w:rsidRPr="00070033">
              <w:rPr>
                <w:sz w:val="26"/>
                <w:szCs w:val="26"/>
              </w:rPr>
              <w:t xml:space="preserve">2022 год – </w:t>
            </w:r>
            <w:r w:rsidR="00863A48" w:rsidRPr="00070033">
              <w:rPr>
                <w:sz w:val="26"/>
                <w:szCs w:val="26"/>
              </w:rPr>
              <w:t>5</w:t>
            </w:r>
            <w:r w:rsidR="009B5446" w:rsidRPr="00070033">
              <w:rPr>
                <w:sz w:val="26"/>
                <w:szCs w:val="26"/>
              </w:rPr>
              <w:t> 521 783,1</w:t>
            </w:r>
            <w:r w:rsidR="00C806F2" w:rsidRPr="00070033">
              <w:rPr>
                <w:sz w:val="26"/>
                <w:szCs w:val="26"/>
              </w:rPr>
              <w:t xml:space="preserve"> </w:t>
            </w:r>
            <w:r w:rsidRPr="00070033">
              <w:rPr>
                <w:sz w:val="26"/>
                <w:szCs w:val="26"/>
              </w:rPr>
              <w:t>тыс. руб.;</w:t>
            </w:r>
          </w:p>
          <w:p w:rsidR="0089187A" w:rsidRPr="00070033" w:rsidRDefault="0089187A" w:rsidP="00B575FC">
            <w:pPr>
              <w:jc w:val="both"/>
              <w:rPr>
                <w:sz w:val="26"/>
                <w:szCs w:val="26"/>
              </w:rPr>
            </w:pPr>
            <w:r w:rsidRPr="00070033">
              <w:rPr>
                <w:sz w:val="26"/>
                <w:szCs w:val="26"/>
              </w:rPr>
              <w:t xml:space="preserve">2023 год – </w:t>
            </w:r>
            <w:r w:rsidR="004235AE" w:rsidRPr="00070033">
              <w:rPr>
                <w:sz w:val="26"/>
                <w:szCs w:val="26"/>
              </w:rPr>
              <w:t>5 480</w:t>
            </w:r>
            <w:r w:rsidR="00863A48" w:rsidRPr="00070033">
              <w:rPr>
                <w:sz w:val="26"/>
                <w:szCs w:val="26"/>
              </w:rPr>
              <w:t xml:space="preserve"> 928,2</w:t>
            </w:r>
            <w:r w:rsidRPr="00070033">
              <w:rPr>
                <w:sz w:val="26"/>
                <w:szCs w:val="26"/>
              </w:rPr>
              <w:t xml:space="preserve"> тыс. руб.</w:t>
            </w:r>
            <w:r w:rsidR="002C7E80" w:rsidRPr="00070033">
              <w:rPr>
                <w:sz w:val="26"/>
                <w:szCs w:val="26"/>
              </w:rPr>
              <w:t>;</w:t>
            </w:r>
          </w:p>
          <w:p w:rsidR="002C7E80" w:rsidRPr="00070033" w:rsidRDefault="002C7E80" w:rsidP="00342905">
            <w:pPr>
              <w:jc w:val="both"/>
              <w:rPr>
                <w:sz w:val="26"/>
                <w:szCs w:val="26"/>
              </w:rPr>
            </w:pPr>
            <w:r w:rsidRPr="00070033">
              <w:rPr>
                <w:sz w:val="26"/>
                <w:szCs w:val="26"/>
              </w:rPr>
              <w:t>202</w:t>
            </w:r>
            <w:r w:rsidR="00342905" w:rsidRPr="00070033">
              <w:rPr>
                <w:sz w:val="26"/>
                <w:szCs w:val="26"/>
              </w:rPr>
              <w:t>4</w:t>
            </w:r>
            <w:r w:rsidRPr="00070033">
              <w:rPr>
                <w:sz w:val="26"/>
                <w:szCs w:val="26"/>
              </w:rPr>
              <w:t xml:space="preserve"> год – </w:t>
            </w:r>
            <w:r w:rsidR="004235AE" w:rsidRPr="00070033">
              <w:rPr>
                <w:sz w:val="26"/>
                <w:szCs w:val="26"/>
              </w:rPr>
              <w:t>5 471</w:t>
            </w:r>
            <w:r w:rsidR="00863A48" w:rsidRPr="00070033">
              <w:rPr>
                <w:sz w:val="26"/>
                <w:szCs w:val="26"/>
              </w:rPr>
              <w:t xml:space="preserve"> 004,3</w:t>
            </w:r>
            <w:r w:rsidRPr="00070033">
              <w:rPr>
                <w:sz w:val="26"/>
                <w:szCs w:val="26"/>
              </w:rPr>
              <w:t xml:space="preserve"> тыс. руб.</w:t>
            </w:r>
          </w:p>
        </w:tc>
      </w:tr>
      <w:tr w:rsidR="0089187A" w:rsidRPr="00070033">
        <w:tc>
          <w:tcPr>
            <w:tcW w:w="3338" w:type="dxa"/>
          </w:tcPr>
          <w:p w:rsidR="0089187A" w:rsidRPr="00070033" w:rsidRDefault="0089187A" w:rsidP="002E6B80">
            <w:pPr>
              <w:spacing w:line="276" w:lineRule="auto"/>
              <w:rPr>
                <w:sz w:val="26"/>
                <w:szCs w:val="26"/>
              </w:rPr>
            </w:pPr>
            <w:r w:rsidRPr="00070033">
              <w:rPr>
                <w:sz w:val="26"/>
                <w:szCs w:val="26"/>
              </w:rPr>
              <w:t>Объем бюджетных асси</w:t>
            </w:r>
            <w:r w:rsidRPr="00070033">
              <w:rPr>
                <w:sz w:val="26"/>
                <w:szCs w:val="26"/>
              </w:rPr>
              <w:t>г</w:t>
            </w:r>
            <w:r w:rsidRPr="00070033">
              <w:rPr>
                <w:sz w:val="26"/>
                <w:szCs w:val="26"/>
              </w:rPr>
              <w:t>нований муниципальной программы за счет со</w:t>
            </w:r>
            <w:r w:rsidRPr="00070033">
              <w:rPr>
                <w:sz w:val="26"/>
                <w:szCs w:val="26"/>
              </w:rPr>
              <w:t>б</w:t>
            </w:r>
            <w:r w:rsidRPr="00070033">
              <w:rPr>
                <w:sz w:val="26"/>
                <w:szCs w:val="26"/>
              </w:rPr>
              <w:t>ственных средств горо</w:t>
            </w:r>
            <w:r w:rsidRPr="00070033">
              <w:rPr>
                <w:sz w:val="26"/>
                <w:szCs w:val="26"/>
              </w:rPr>
              <w:t>д</w:t>
            </w:r>
            <w:r w:rsidRPr="00070033">
              <w:rPr>
                <w:sz w:val="26"/>
                <w:szCs w:val="26"/>
              </w:rPr>
              <w:t>ского бюджета</w:t>
            </w:r>
          </w:p>
        </w:tc>
        <w:tc>
          <w:tcPr>
            <w:tcW w:w="6232" w:type="dxa"/>
          </w:tcPr>
          <w:p w:rsidR="0089187A" w:rsidRPr="00070033" w:rsidRDefault="0089187A" w:rsidP="002E6B80">
            <w:pPr>
              <w:jc w:val="both"/>
              <w:rPr>
                <w:sz w:val="26"/>
                <w:szCs w:val="26"/>
              </w:rPr>
            </w:pPr>
            <w:r w:rsidRPr="00070033">
              <w:rPr>
                <w:sz w:val="26"/>
                <w:szCs w:val="26"/>
              </w:rPr>
              <w:t>Объем бюджетных ассигнований на реализацию м</w:t>
            </w:r>
            <w:r w:rsidRPr="00070033">
              <w:rPr>
                <w:sz w:val="26"/>
                <w:szCs w:val="26"/>
              </w:rPr>
              <w:t>у</w:t>
            </w:r>
            <w:r w:rsidRPr="00070033">
              <w:rPr>
                <w:sz w:val="26"/>
                <w:szCs w:val="26"/>
              </w:rPr>
              <w:t xml:space="preserve">ниципальной программы за счет собственных средств городского бюджета </w:t>
            </w:r>
            <w:r w:rsidR="004235AE" w:rsidRPr="00070033">
              <w:rPr>
                <w:sz w:val="26"/>
                <w:szCs w:val="26"/>
              </w:rPr>
              <w:t>3</w:t>
            </w:r>
            <w:r w:rsidR="009B5446" w:rsidRPr="00070033">
              <w:rPr>
                <w:sz w:val="26"/>
                <w:szCs w:val="26"/>
              </w:rPr>
              <w:t> 807 137,0</w:t>
            </w:r>
            <w:r w:rsidRPr="00070033">
              <w:rPr>
                <w:sz w:val="26"/>
                <w:szCs w:val="26"/>
              </w:rPr>
              <w:t xml:space="preserve"> тыс. руб., в том чи</w:t>
            </w:r>
            <w:r w:rsidRPr="00070033">
              <w:rPr>
                <w:sz w:val="26"/>
                <w:szCs w:val="26"/>
              </w:rPr>
              <w:t>с</w:t>
            </w:r>
            <w:r w:rsidRPr="00070033">
              <w:rPr>
                <w:sz w:val="26"/>
                <w:szCs w:val="26"/>
              </w:rPr>
              <w:t>ле по годам:</w:t>
            </w:r>
          </w:p>
          <w:p w:rsidR="0089187A" w:rsidRPr="00070033" w:rsidRDefault="0089187A" w:rsidP="00221515">
            <w:pPr>
              <w:jc w:val="both"/>
              <w:rPr>
                <w:sz w:val="26"/>
                <w:szCs w:val="26"/>
              </w:rPr>
            </w:pPr>
            <w:r w:rsidRPr="00070033">
              <w:rPr>
                <w:sz w:val="26"/>
                <w:szCs w:val="26"/>
              </w:rPr>
              <w:t xml:space="preserve">2022 год – </w:t>
            </w:r>
            <w:r w:rsidR="00863A48" w:rsidRPr="00070033">
              <w:rPr>
                <w:sz w:val="26"/>
                <w:szCs w:val="26"/>
              </w:rPr>
              <w:t>1</w:t>
            </w:r>
            <w:r w:rsidR="009B5446" w:rsidRPr="00070033">
              <w:rPr>
                <w:sz w:val="26"/>
                <w:szCs w:val="26"/>
              </w:rPr>
              <w:t> 273 802,2</w:t>
            </w:r>
            <w:r w:rsidRPr="00070033">
              <w:rPr>
                <w:sz w:val="26"/>
                <w:szCs w:val="26"/>
              </w:rPr>
              <w:t xml:space="preserve"> тыс. руб.;</w:t>
            </w:r>
          </w:p>
          <w:p w:rsidR="0089187A" w:rsidRPr="00070033" w:rsidRDefault="0089187A" w:rsidP="007376FF">
            <w:pPr>
              <w:jc w:val="both"/>
              <w:rPr>
                <w:sz w:val="26"/>
                <w:szCs w:val="26"/>
              </w:rPr>
            </w:pPr>
            <w:r w:rsidRPr="00070033">
              <w:rPr>
                <w:sz w:val="26"/>
                <w:szCs w:val="26"/>
              </w:rPr>
              <w:t xml:space="preserve">2023 год – </w:t>
            </w:r>
            <w:r w:rsidR="00863A48" w:rsidRPr="00070033">
              <w:rPr>
                <w:sz w:val="26"/>
                <w:szCs w:val="26"/>
              </w:rPr>
              <w:t xml:space="preserve">1 </w:t>
            </w:r>
            <w:r w:rsidR="004235AE" w:rsidRPr="00070033">
              <w:rPr>
                <w:sz w:val="26"/>
                <w:szCs w:val="26"/>
              </w:rPr>
              <w:t>26</w:t>
            </w:r>
            <w:r w:rsidR="00863A48" w:rsidRPr="00070033">
              <w:rPr>
                <w:sz w:val="26"/>
                <w:szCs w:val="26"/>
              </w:rPr>
              <w:t>6 684,2</w:t>
            </w:r>
            <w:r w:rsidR="00C806F2" w:rsidRPr="00070033">
              <w:rPr>
                <w:sz w:val="26"/>
                <w:szCs w:val="26"/>
              </w:rPr>
              <w:t xml:space="preserve"> </w:t>
            </w:r>
            <w:r w:rsidRPr="00070033">
              <w:rPr>
                <w:sz w:val="26"/>
                <w:szCs w:val="26"/>
              </w:rPr>
              <w:t>тыс. руб.</w:t>
            </w:r>
            <w:r w:rsidR="00342905" w:rsidRPr="00070033">
              <w:rPr>
                <w:sz w:val="26"/>
                <w:szCs w:val="26"/>
              </w:rPr>
              <w:t>;</w:t>
            </w:r>
          </w:p>
          <w:p w:rsidR="00342905" w:rsidRPr="00070033" w:rsidRDefault="00342905" w:rsidP="007376FF">
            <w:pPr>
              <w:jc w:val="both"/>
              <w:rPr>
                <w:sz w:val="26"/>
                <w:szCs w:val="26"/>
              </w:rPr>
            </w:pPr>
            <w:r w:rsidRPr="00070033">
              <w:rPr>
                <w:sz w:val="26"/>
                <w:szCs w:val="26"/>
              </w:rPr>
              <w:t xml:space="preserve">2024 год – </w:t>
            </w:r>
            <w:r w:rsidR="004235AE" w:rsidRPr="00070033">
              <w:rPr>
                <w:sz w:val="26"/>
                <w:szCs w:val="26"/>
              </w:rPr>
              <w:t>1 26</w:t>
            </w:r>
            <w:r w:rsidR="00863A48" w:rsidRPr="00070033">
              <w:rPr>
                <w:sz w:val="26"/>
                <w:szCs w:val="26"/>
              </w:rPr>
              <w:t>6 650,6</w:t>
            </w:r>
            <w:r w:rsidRPr="00070033">
              <w:rPr>
                <w:sz w:val="26"/>
                <w:szCs w:val="26"/>
              </w:rPr>
              <w:t xml:space="preserve"> тыс. руб.</w:t>
            </w:r>
          </w:p>
        </w:tc>
      </w:tr>
      <w:tr w:rsidR="0089187A" w:rsidRPr="00070033">
        <w:trPr>
          <w:trHeight w:val="299"/>
        </w:trPr>
        <w:tc>
          <w:tcPr>
            <w:tcW w:w="3338" w:type="dxa"/>
          </w:tcPr>
          <w:p w:rsidR="0089187A" w:rsidRPr="00070033" w:rsidRDefault="0089187A" w:rsidP="002E6B80">
            <w:pPr>
              <w:spacing w:line="276" w:lineRule="auto"/>
              <w:rPr>
                <w:sz w:val="26"/>
                <w:szCs w:val="26"/>
              </w:rPr>
            </w:pPr>
            <w:r w:rsidRPr="00070033">
              <w:rPr>
                <w:sz w:val="26"/>
                <w:szCs w:val="26"/>
              </w:rPr>
              <w:t>Ожидаемые результаты р</w:t>
            </w:r>
            <w:r w:rsidRPr="00070033">
              <w:rPr>
                <w:sz w:val="26"/>
                <w:szCs w:val="26"/>
              </w:rPr>
              <w:t>е</w:t>
            </w:r>
            <w:r w:rsidRPr="00070033">
              <w:rPr>
                <w:sz w:val="26"/>
                <w:szCs w:val="26"/>
              </w:rPr>
              <w:t>ализации муниципальной программы</w:t>
            </w:r>
          </w:p>
        </w:tc>
        <w:tc>
          <w:tcPr>
            <w:tcW w:w="6232" w:type="dxa"/>
          </w:tcPr>
          <w:p w:rsidR="0089187A" w:rsidRPr="00070033" w:rsidRDefault="00554E15" w:rsidP="002E6B80">
            <w:pPr>
              <w:jc w:val="both"/>
              <w:rPr>
                <w:sz w:val="26"/>
                <w:szCs w:val="26"/>
              </w:rPr>
            </w:pPr>
            <w:r w:rsidRPr="00070033">
              <w:rPr>
                <w:sz w:val="26"/>
                <w:szCs w:val="26"/>
              </w:rPr>
              <w:t>Сохранение</w:t>
            </w:r>
            <w:r w:rsidR="0089187A" w:rsidRPr="00070033">
              <w:rPr>
                <w:sz w:val="26"/>
                <w:szCs w:val="26"/>
              </w:rPr>
              <w:t xml:space="preserve"> 100 % охвата детей в возрасте от 3-х до 7 лет и старше программами</w:t>
            </w:r>
            <w:r w:rsidRPr="00070033">
              <w:rPr>
                <w:sz w:val="26"/>
                <w:szCs w:val="26"/>
              </w:rPr>
              <w:t xml:space="preserve"> дошкольного образования </w:t>
            </w:r>
          </w:p>
          <w:p w:rsidR="0089187A" w:rsidRPr="00070033" w:rsidRDefault="00554E15" w:rsidP="002E6B80">
            <w:pPr>
              <w:jc w:val="both"/>
              <w:rPr>
                <w:sz w:val="26"/>
                <w:szCs w:val="26"/>
              </w:rPr>
            </w:pPr>
            <w:r w:rsidRPr="00070033">
              <w:rPr>
                <w:sz w:val="26"/>
                <w:szCs w:val="26"/>
              </w:rPr>
              <w:t>Сохранение</w:t>
            </w:r>
            <w:r w:rsidR="0089187A" w:rsidRPr="00070033">
              <w:rPr>
                <w:sz w:val="26"/>
                <w:szCs w:val="26"/>
              </w:rPr>
              <w:t xml:space="preserve"> доли детей от 1 года до 7 лет и старше, получающих услуги дошкольного образования в о</w:t>
            </w:r>
            <w:r w:rsidR="0089187A" w:rsidRPr="00070033">
              <w:rPr>
                <w:sz w:val="26"/>
                <w:szCs w:val="26"/>
              </w:rPr>
              <w:t>р</w:t>
            </w:r>
            <w:r w:rsidR="0089187A" w:rsidRPr="00070033">
              <w:rPr>
                <w:sz w:val="26"/>
                <w:szCs w:val="26"/>
              </w:rPr>
              <w:t>ганизациях различной организацион</w:t>
            </w:r>
            <w:r w:rsidRPr="00070033">
              <w:rPr>
                <w:sz w:val="26"/>
                <w:szCs w:val="26"/>
              </w:rPr>
              <w:t xml:space="preserve">но-правовой формы собственности, 100% </w:t>
            </w:r>
            <w:r w:rsidR="0089187A" w:rsidRPr="00070033">
              <w:rPr>
                <w:sz w:val="26"/>
                <w:szCs w:val="26"/>
              </w:rPr>
              <w:t xml:space="preserve"> </w:t>
            </w:r>
          </w:p>
          <w:p w:rsidR="0089187A" w:rsidRPr="00070033" w:rsidRDefault="004C3DDB" w:rsidP="002E6B80">
            <w:pPr>
              <w:jc w:val="both"/>
              <w:rPr>
                <w:sz w:val="26"/>
                <w:szCs w:val="26"/>
              </w:rPr>
            </w:pPr>
            <w:r w:rsidRPr="00070033">
              <w:rPr>
                <w:sz w:val="26"/>
                <w:szCs w:val="26"/>
              </w:rPr>
              <w:t>Уменьшение д</w:t>
            </w:r>
            <w:r w:rsidR="0089187A" w:rsidRPr="00070033">
              <w:rPr>
                <w:sz w:val="26"/>
                <w:szCs w:val="26"/>
              </w:rPr>
              <w:t>ол</w:t>
            </w:r>
            <w:r w:rsidRPr="00070033">
              <w:rPr>
                <w:sz w:val="26"/>
                <w:szCs w:val="26"/>
              </w:rPr>
              <w:t>и</w:t>
            </w:r>
            <w:r w:rsidR="0089187A" w:rsidRPr="00070033">
              <w:rPr>
                <w:sz w:val="26"/>
                <w:szCs w:val="26"/>
              </w:rPr>
              <w:t xml:space="preserve"> выпускников муниципальных о</w:t>
            </w:r>
            <w:r w:rsidR="0089187A" w:rsidRPr="00070033">
              <w:rPr>
                <w:sz w:val="26"/>
                <w:szCs w:val="26"/>
              </w:rPr>
              <w:t>б</w:t>
            </w:r>
            <w:r w:rsidR="0089187A" w:rsidRPr="00070033">
              <w:rPr>
                <w:sz w:val="26"/>
                <w:szCs w:val="26"/>
              </w:rPr>
              <w:t xml:space="preserve">щеобразовательных учреждений, не сдавших единый государственный экзамен, в общей </w:t>
            </w:r>
            <w:r w:rsidR="0089187A" w:rsidRPr="00070033">
              <w:rPr>
                <w:sz w:val="26"/>
                <w:szCs w:val="26"/>
              </w:rPr>
              <w:lastRenderedPageBreak/>
              <w:t>численности в</w:t>
            </w:r>
            <w:r w:rsidR="0089187A" w:rsidRPr="00070033">
              <w:rPr>
                <w:sz w:val="26"/>
                <w:szCs w:val="26"/>
              </w:rPr>
              <w:t>ы</w:t>
            </w:r>
            <w:r w:rsidR="0089187A" w:rsidRPr="00070033">
              <w:rPr>
                <w:sz w:val="26"/>
                <w:szCs w:val="26"/>
              </w:rPr>
              <w:t>пускников муниципальных общеобразовательных учреждений</w:t>
            </w:r>
            <w:r w:rsidR="000B1958" w:rsidRPr="00070033">
              <w:rPr>
                <w:sz w:val="26"/>
                <w:szCs w:val="26"/>
              </w:rPr>
              <w:t>, участвовавших в государственной ит</w:t>
            </w:r>
            <w:r w:rsidR="000B1958" w:rsidRPr="00070033">
              <w:rPr>
                <w:sz w:val="26"/>
                <w:szCs w:val="26"/>
              </w:rPr>
              <w:t>о</w:t>
            </w:r>
            <w:r w:rsidR="000B1958" w:rsidRPr="00070033">
              <w:rPr>
                <w:sz w:val="26"/>
                <w:szCs w:val="26"/>
              </w:rPr>
              <w:t>говой аттестации, до 1% к 2024 году</w:t>
            </w:r>
          </w:p>
          <w:p w:rsidR="0089187A" w:rsidRPr="00070033" w:rsidRDefault="0089187A" w:rsidP="002E6B80">
            <w:pPr>
              <w:jc w:val="both"/>
              <w:rPr>
                <w:sz w:val="26"/>
                <w:szCs w:val="26"/>
              </w:rPr>
            </w:pPr>
            <w:r w:rsidRPr="00070033">
              <w:rPr>
                <w:sz w:val="26"/>
                <w:szCs w:val="26"/>
              </w:rPr>
              <w:t xml:space="preserve">Увеличение доли детей до </w:t>
            </w:r>
            <w:r w:rsidR="008B5550" w:rsidRPr="00070033">
              <w:rPr>
                <w:sz w:val="26"/>
                <w:szCs w:val="26"/>
              </w:rPr>
              <w:t>68</w:t>
            </w:r>
            <w:r w:rsidRPr="00070033">
              <w:rPr>
                <w:sz w:val="26"/>
                <w:szCs w:val="26"/>
              </w:rPr>
              <w:t>% к 202</w:t>
            </w:r>
            <w:r w:rsidR="0017385E" w:rsidRPr="00070033">
              <w:rPr>
                <w:sz w:val="26"/>
                <w:szCs w:val="26"/>
              </w:rPr>
              <w:t>4</w:t>
            </w:r>
            <w:r w:rsidRPr="00070033">
              <w:rPr>
                <w:sz w:val="26"/>
                <w:szCs w:val="26"/>
              </w:rPr>
              <w:t xml:space="preserve"> году, охваче</w:t>
            </w:r>
            <w:r w:rsidRPr="00070033">
              <w:rPr>
                <w:sz w:val="26"/>
                <w:szCs w:val="26"/>
              </w:rPr>
              <w:t>н</w:t>
            </w:r>
            <w:r w:rsidRPr="00070033">
              <w:rPr>
                <w:sz w:val="26"/>
                <w:szCs w:val="26"/>
              </w:rPr>
              <w:t xml:space="preserve">ных мероприятиями регионального, всероссийского уровней, в общей численности </w:t>
            </w:r>
            <w:r w:rsidR="008B5550" w:rsidRPr="00070033">
              <w:rPr>
                <w:sz w:val="26"/>
                <w:szCs w:val="26"/>
              </w:rPr>
              <w:t>детей в возрасте от 7 до 15 лет, в том числе детей с ограниченными во</w:t>
            </w:r>
            <w:r w:rsidR="008B5550" w:rsidRPr="00070033">
              <w:rPr>
                <w:sz w:val="26"/>
                <w:szCs w:val="26"/>
              </w:rPr>
              <w:t>з</w:t>
            </w:r>
            <w:r w:rsidR="008B5550" w:rsidRPr="00070033">
              <w:rPr>
                <w:sz w:val="26"/>
                <w:szCs w:val="26"/>
              </w:rPr>
              <w:t>можностями здоровья</w:t>
            </w:r>
          </w:p>
          <w:p w:rsidR="0089187A" w:rsidRPr="00070033" w:rsidRDefault="008B5550" w:rsidP="002E6B80">
            <w:pPr>
              <w:jc w:val="both"/>
              <w:rPr>
                <w:sz w:val="26"/>
                <w:szCs w:val="26"/>
              </w:rPr>
            </w:pPr>
            <w:r w:rsidRPr="00070033">
              <w:rPr>
                <w:sz w:val="26"/>
                <w:szCs w:val="26"/>
              </w:rPr>
              <w:t>Сохранение</w:t>
            </w:r>
            <w:r w:rsidR="0089187A" w:rsidRPr="00070033">
              <w:rPr>
                <w:sz w:val="26"/>
                <w:szCs w:val="26"/>
              </w:rPr>
              <w:t xml:space="preserve"> процента укомплектованности образов</w:t>
            </w:r>
            <w:r w:rsidR="0089187A" w:rsidRPr="00070033">
              <w:rPr>
                <w:sz w:val="26"/>
                <w:szCs w:val="26"/>
              </w:rPr>
              <w:t>а</w:t>
            </w:r>
            <w:r w:rsidR="0089187A" w:rsidRPr="00070033">
              <w:rPr>
                <w:sz w:val="26"/>
                <w:szCs w:val="26"/>
              </w:rPr>
              <w:t xml:space="preserve">тельных учреждений педагогическими кадрами </w:t>
            </w:r>
          </w:p>
          <w:p w:rsidR="0089187A" w:rsidRPr="00070033" w:rsidRDefault="0089187A" w:rsidP="002E6B80">
            <w:pPr>
              <w:autoSpaceDE w:val="0"/>
              <w:autoSpaceDN w:val="0"/>
              <w:adjustRightInd w:val="0"/>
              <w:jc w:val="both"/>
              <w:outlineLvl w:val="1"/>
              <w:rPr>
                <w:sz w:val="26"/>
                <w:szCs w:val="26"/>
              </w:rPr>
            </w:pPr>
            <w:r w:rsidRPr="00070033">
              <w:rPr>
                <w:sz w:val="26"/>
                <w:szCs w:val="26"/>
              </w:rPr>
              <w:t xml:space="preserve">Увеличение доли обучающихся, охваченных горячим питанием, с </w:t>
            </w:r>
            <w:r w:rsidR="00C24DB0" w:rsidRPr="00070033">
              <w:rPr>
                <w:sz w:val="26"/>
                <w:szCs w:val="26"/>
              </w:rPr>
              <w:t>82</w:t>
            </w:r>
            <w:r w:rsidRPr="00070033">
              <w:rPr>
                <w:sz w:val="26"/>
                <w:szCs w:val="26"/>
              </w:rPr>
              <w:t>,</w:t>
            </w:r>
            <w:r w:rsidR="00CF31CA" w:rsidRPr="00070033">
              <w:rPr>
                <w:sz w:val="26"/>
                <w:szCs w:val="26"/>
              </w:rPr>
              <w:t>0</w:t>
            </w:r>
            <w:r w:rsidRPr="00070033">
              <w:rPr>
                <w:sz w:val="26"/>
                <w:szCs w:val="26"/>
              </w:rPr>
              <w:t>% в 20</w:t>
            </w:r>
            <w:r w:rsidR="00CF31CA" w:rsidRPr="00070033">
              <w:rPr>
                <w:sz w:val="26"/>
                <w:szCs w:val="26"/>
              </w:rPr>
              <w:t xml:space="preserve">22 </w:t>
            </w:r>
            <w:r w:rsidRPr="00070033">
              <w:rPr>
                <w:sz w:val="26"/>
                <w:szCs w:val="26"/>
              </w:rPr>
              <w:t>году до 84% в 202</w:t>
            </w:r>
            <w:r w:rsidR="00C24DB0" w:rsidRPr="00070033">
              <w:rPr>
                <w:sz w:val="26"/>
                <w:szCs w:val="26"/>
              </w:rPr>
              <w:t>4</w:t>
            </w:r>
            <w:r w:rsidR="008B5550" w:rsidRPr="00070033">
              <w:rPr>
                <w:sz w:val="26"/>
                <w:szCs w:val="26"/>
              </w:rPr>
              <w:t xml:space="preserve"> году</w:t>
            </w:r>
          </w:p>
          <w:p w:rsidR="0089187A" w:rsidRPr="00070033" w:rsidRDefault="0089187A" w:rsidP="002E6B80">
            <w:pPr>
              <w:autoSpaceDE w:val="0"/>
              <w:autoSpaceDN w:val="0"/>
              <w:adjustRightInd w:val="0"/>
              <w:jc w:val="both"/>
              <w:outlineLvl w:val="1"/>
              <w:rPr>
                <w:sz w:val="26"/>
                <w:szCs w:val="26"/>
              </w:rPr>
            </w:pPr>
            <w:r w:rsidRPr="00070033">
              <w:rPr>
                <w:sz w:val="26"/>
                <w:szCs w:val="26"/>
              </w:rPr>
              <w:t>Отсутствие замечаний со стороны проверяющих о</w:t>
            </w:r>
            <w:r w:rsidRPr="00070033">
              <w:rPr>
                <w:sz w:val="26"/>
                <w:szCs w:val="26"/>
              </w:rPr>
              <w:t>р</w:t>
            </w:r>
            <w:r w:rsidRPr="00070033">
              <w:rPr>
                <w:sz w:val="26"/>
                <w:szCs w:val="26"/>
              </w:rPr>
              <w:t>ганизаций по вопросам ведения бухгалтерского, бюджетного учета</w:t>
            </w:r>
            <w:r w:rsidR="008B425E" w:rsidRPr="00070033">
              <w:rPr>
                <w:sz w:val="26"/>
                <w:szCs w:val="26"/>
              </w:rPr>
              <w:t xml:space="preserve"> в образовательных организациях</w:t>
            </w:r>
          </w:p>
          <w:p w:rsidR="0089187A" w:rsidRPr="00070033" w:rsidRDefault="0089187A" w:rsidP="002E6B80">
            <w:pPr>
              <w:autoSpaceDE w:val="0"/>
              <w:autoSpaceDN w:val="0"/>
              <w:adjustRightInd w:val="0"/>
              <w:jc w:val="both"/>
              <w:outlineLvl w:val="1"/>
              <w:rPr>
                <w:sz w:val="26"/>
                <w:szCs w:val="26"/>
              </w:rPr>
            </w:pPr>
            <w:r w:rsidRPr="00070033">
              <w:rPr>
                <w:sz w:val="26"/>
                <w:szCs w:val="26"/>
              </w:rPr>
              <w:t>Обеспечение 100% удельного веса численности нас</w:t>
            </w:r>
            <w:r w:rsidRPr="00070033">
              <w:rPr>
                <w:sz w:val="26"/>
                <w:szCs w:val="26"/>
              </w:rPr>
              <w:t>е</w:t>
            </w:r>
            <w:r w:rsidRPr="00070033">
              <w:rPr>
                <w:sz w:val="26"/>
                <w:szCs w:val="26"/>
              </w:rPr>
              <w:t>ления в возрасте 5 – 18 лет, охваченного образован</w:t>
            </w:r>
            <w:r w:rsidRPr="00070033">
              <w:rPr>
                <w:sz w:val="26"/>
                <w:szCs w:val="26"/>
              </w:rPr>
              <w:t>и</w:t>
            </w:r>
            <w:r w:rsidRPr="00070033">
              <w:rPr>
                <w:sz w:val="26"/>
                <w:szCs w:val="26"/>
              </w:rPr>
              <w:t xml:space="preserve">ем, в общей численности населения в </w:t>
            </w:r>
            <w:r w:rsidR="007B4311" w:rsidRPr="00070033">
              <w:rPr>
                <w:sz w:val="26"/>
                <w:szCs w:val="26"/>
              </w:rPr>
              <w:t>возрасте 5 – 18 лет (с 20</w:t>
            </w:r>
            <w:r w:rsidR="008B425E" w:rsidRPr="00070033">
              <w:rPr>
                <w:sz w:val="26"/>
                <w:szCs w:val="26"/>
              </w:rPr>
              <w:t>22</w:t>
            </w:r>
            <w:r w:rsidR="007B4311" w:rsidRPr="00070033">
              <w:rPr>
                <w:sz w:val="26"/>
                <w:szCs w:val="26"/>
              </w:rPr>
              <w:t>-2024</w:t>
            </w:r>
            <w:r w:rsidRPr="00070033">
              <w:rPr>
                <w:sz w:val="26"/>
                <w:szCs w:val="26"/>
              </w:rPr>
              <w:t xml:space="preserve"> гг.)</w:t>
            </w:r>
          </w:p>
          <w:p w:rsidR="0089187A" w:rsidRPr="00070033" w:rsidRDefault="0089187A" w:rsidP="002E6B80">
            <w:pPr>
              <w:autoSpaceDE w:val="0"/>
              <w:autoSpaceDN w:val="0"/>
              <w:adjustRightInd w:val="0"/>
              <w:jc w:val="both"/>
              <w:outlineLvl w:val="1"/>
              <w:rPr>
                <w:sz w:val="26"/>
                <w:szCs w:val="26"/>
              </w:rPr>
            </w:pPr>
            <w:r w:rsidRPr="00070033">
              <w:rPr>
                <w:sz w:val="26"/>
                <w:szCs w:val="26"/>
              </w:rPr>
              <w:t>Выполнение плана деятельности управления образ</w:t>
            </w:r>
            <w:r w:rsidRPr="00070033">
              <w:rPr>
                <w:sz w:val="26"/>
                <w:szCs w:val="26"/>
              </w:rPr>
              <w:t>о</w:t>
            </w:r>
            <w:r w:rsidRPr="00070033">
              <w:rPr>
                <w:sz w:val="26"/>
                <w:szCs w:val="26"/>
              </w:rPr>
              <w:t>вания мэрии – 100% ежегодно</w:t>
            </w:r>
          </w:p>
          <w:p w:rsidR="006F1E45" w:rsidRPr="00070033" w:rsidRDefault="0089187A" w:rsidP="006F1E45">
            <w:pPr>
              <w:autoSpaceDE w:val="0"/>
              <w:autoSpaceDN w:val="0"/>
              <w:adjustRightInd w:val="0"/>
              <w:jc w:val="both"/>
              <w:outlineLvl w:val="1"/>
              <w:rPr>
                <w:sz w:val="26"/>
                <w:szCs w:val="26"/>
              </w:rPr>
            </w:pPr>
            <w:r w:rsidRPr="00070033">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w:t>
            </w:r>
            <w:r w:rsidRPr="00070033">
              <w:rPr>
                <w:sz w:val="26"/>
                <w:szCs w:val="26"/>
              </w:rPr>
              <w:t>о</w:t>
            </w:r>
            <w:r w:rsidRPr="00070033">
              <w:rPr>
                <w:sz w:val="26"/>
                <w:szCs w:val="26"/>
              </w:rPr>
              <w:t>личестве об</w:t>
            </w:r>
            <w:r w:rsidR="007B4311" w:rsidRPr="00070033">
              <w:rPr>
                <w:sz w:val="26"/>
                <w:szCs w:val="26"/>
              </w:rPr>
              <w:t>разовательных организаций к 2024</w:t>
            </w:r>
            <w:r w:rsidRPr="00070033">
              <w:rPr>
                <w:sz w:val="26"/>
                <w:szCs w:val="26"/>
              </w:rPr>
              <w:t xml:space="preserve"> году не менее </w:t>
            </w:r>
            <w:r w:rsidR="0098526D" w:rsidRPr="00070033">
              <w:rPr>
                <w:sz w:val="26"/>
                <w:szCs w:val="26"/>
              </w:rPr>
              <w:t>24,3</w:t>
            </w:r>
            <w:r w:rsidRPr="00070033">
              <w:rPr>
                <w:sz w:val="26"/>
                <w:szCs w:val="26"/>
              </w:rPr>
              <w:t>%</w:t>
            </w:r>
          </w:p>
        </w:tc>
      </w:tr>
    </w:tbl>
    <w:p w:rsidR="0089187A" w:rsidRPr="00070033" w:rsidRDefault="0089187A" w:rsidP="002E6B80">
      <w:pPr>
        <w:autoSpaceDE w:val="0"/>
        <w:autoSpaceDN w:val="0"/>
        <w:adjustRightInd w:val="0"/>
        <w:spacing w:line="276" w:lineRule="auto"/>
        <w:jc w:val="center"/>
        <w:outlineLvl w:val="1"/>
        <w:rPr>
          <w:sz w:val="26"/>
          <w:szCs w:val="26"/>
        </w:rPr>
      </w:pPr>
    </w:p>
    <w:p w:rsidR="0089187A" w:rsidRPr="00070033" w:rsidRDefault="0089187A" w:rsidP="002E6B80">
      <w:pPr>
        <w:autoSpaceDE w:val="0"/>
        <w:autoSpaceDN w:val="0"/>
        <w:adjustRightInd w:val="0"/>
        <w:spacing w:line="276" w:lineRule="auto"/>
        <w:jc w:val="center"/>
        <w:outlineLvl w:val="1"/>
        <w:rPr>
          <w:sz w:val="26"/>
          <w:szCs w:val="26"/>
        </w:rPr>
      </w:pPr>
      <w:r w:rsidRPr="00070033">
        <w:rPr>
          <w:sz w:val="26"/>
          <w:szCs w:val="26"/>
          <w:lang w:val="en-US"/>
        </w:rPr>
        <w:t>I</w:t>
      </w:r>
      <w:r w:rsidRPr="00070033">
        <w:rPr>
          <w:sz w:val="26"/>
          <w:szCs w:val="26"/>
        </w:rPr>
        <w:t xml:space="preserve">. Общая характеристика сферы реализации муниципальной программы, </w:t>
      </w:r>
    </w:p>
    <w:p w:rsidR="0089187A" w:rsidRPr="00070033" w:rsidRDefault="0089187A" w:rsidP="002E6B80">
      <w:pPr>
        <w:autoSpaceDE w:val="0"/>
        <w:autoSpaceDN w:val="0"/>
        <w:adjustRightInd w:val="0"/>
        <w:spacing w:line="276" w:lineRule="auto"/>
        <w:jc w:val="center"/>
        <w:outlineLvl w:val="1"/>
        <w:rPr>
          <w:sz w:val="26"/>
          <w:szCs w:val="26"/>
        </w:rPr>
      </w:pPr>
      <w:r w:rsidRPr="00070033">
        <w:rPr>
          <w:sz w:val="26"/>
          <w:szCs w:val="26"/>
        </w:rPr>
        <w:t xml:space="preserve">включающая описание текущего состояния, основных проблем </w:t>
      </w:r>
    </w:p>
    <w:p w:rsidR="0089187A" w:rsidRPr="00070033" w:rsidRDefault="0089187A" w:rsidP="002E6B80">
      <w:pPr>
        <w:autoSpaceDE w:val="0"/>
        <w:autoSpaceDN w:val="0"/>
        <w:adjustRightInd w:val="0"/>
        <w:spacing w:line="276" w:lineRule="auto"/>
        <w:jc w:val="center"/>
        <w:outlineLvl w:val="1"/>
        <w:rPr>
          <w:sz w:val="26"/>
          <w:szCs w:val="26"/>
        </w:rPr>
      </w:pPr>
      <w:r w:rsidRPr="00070033">
        <w:rPr>
          <w:sz w:val="26"/>
          <w:szCs w:val="26"/>
        </w:rPr>
        <w:t>и прогноз ее развития</w:t>
      </w:r>
    </w:p>
    <w:p w:rsidR="0089187A" w:rsidRPr="00070033" w:rsidRDefault="0089187A" w:rsidP="002E6B80">
      <w:pPr>
        <w:autoSpaceDE w:val="0"/>
        <w:autoSpaceDN w:val="0"/>
        <w:adjustRightInd w:val="0"/>
        <w:spacing w:line="276" w:lineRule="auto"/>
        <w:jc w:val="center"/>
        <w:outlineLvl w:val="1"/>
        <w:rPr>
          <w:sz w:val="26"/>
          <w:szCs w:val="26"/>
        </w:rPr>
      </w:pPr>
    </w:p>
    <w:p w:rsidR="0089187A" w:rsidRPr="00070033" w:rsidRDefault="0089187A" w:rsidP="002E6B80">
      <w:pPr>
        <w:pStyle w:val="HTML"/>
        <w:widowControl w:val="0"/>
        <w:ind w:firstLine="709"/>
        <w:rPr>
          <w:rFonts w:ascii="Times New Roman" w:hAnsi="Times New Roman"/>
          <w:sz w:val="26"/>
          <w:szCs w:val="26"/>
        </w:rPr>
      </w:pPr>
      <w:r w:rsidRPr="00070033">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rsidR="0089187A" w:rsidRPr="00070033" w:rsidRDefault="0089187A" w:rsidP="002E6B80">
      <w:pPr>
        <w:widowControl w:val="0"/>
        <w:ind w:firstLine="720"/>
        <w:jc w:val="both"/>
        <w:rPr>
          <w:sz w:val="26"/>
          <w:szCs w:val="26"/>
        </w:rPr>
      </w:pPr>
      <w:r w:rsidRPr="00070033">
        <w:rPr>
          <w:sz w:val="26"/>
          <w:szCs w:val="26"/>
        </w:rPr>
        <w:t>Образовательное пространство города представлено разветвленной сетью обр</w:t>
      </w:r>
      <w:r w:rsidRPr="00070033">
        <w:rPr>
          <w:sz w:val="26"/>
          <w:szCs w:val="26"/>
        </w:rPr>
        <w:t>а</w:t>
      </w:r>
      <w:r w:rsidRPr="00070033">
        <w:rPr>
          <w:sz w:val="26"/>
          <w:szCs w:val="26"/>
        </w:rPr>
        <w:t>зовательных учреждений, в которых образование того или иного уровня получают около 60 тыс.</w:t>
      </w:r>
      <w:r w:rsidR="002C43A1" w:rsidRPr="00070033">
        <w:rPr>
          <w:sz w:val="26"/>
          <w:szCs w:val="26"/>
        </w:rPr>
        <w:t xml:space="preserve"> человек.</w:t>
      </w:r>
    </w:p>
    <w:p w:rsidR="0089187A" w:rsidRPr="00070033" w:rsidRDefault="0089187A" w:rsidP="002E6B80">
      <w:pPr>
        <w:pStyle w:val="HTML"/>
        <w:widowControl w:val="0"/>
        <w:ind w:firstLine="709"/>
        <w:rPr>
          <w:rFonts w:ascii="Times New Roman" w:hAnsi="Times New Roman"/>
          <w:sz w:val="26"/>
          <w:szCs w:val="26"/>
        </w:rPr>
      </w:pPr>
      <w:r w:rsidRPr="00070033">
        <w:rPr>
          <w:rFonts w:ascii="Times New Roman" w:hAnsi="Times New Roman"/>
          <w:sz w:val="26"/>
          <w:szCs w:val="26"/>
        </w:rPr>
        <w:t>Муниципальная система общего образования является вариативной, включа</w:t>
      </w:r>
      <w:r w:rsidRPr="00070033">
        <w:rPr>
          <w:rFonts w:ascii="Times New Roman" w:hAnsi="Times New Roman"/>
          <w:sz w:val="26"/>
          <w:szCs w:val="26"/>
        </w:rPr>
        <w:t>ю</w:t>
      </w:r>
      <w:r w:rsidRPr="00070033">
        <w:rPr>
          <w:rFonts w:ascii="Times New Roman" w:hAnsi="Times New Roman"/>
          <w:sz w:val="26"/>
          <w:szCs w:val="26"/>
        </w:rPr>
        <w:t>щей в себя начальные, основные и средние школы, образовательные центры, школы с углубленным изучением отдельных предметов, гимназии, лицей. В городе идет фо</w:t>
      </w:r>
      <w:r w:rsidRPr="00070033">
        <w:rPr>
          <w:rFonts w:ascii="Times New Roman" w:hAnsi="Times New Roman"/>
          <w:sz w:val="26"/>
          <w:szCs w:val="26"/>
        </w:rPr>
        <w:t>р</w:t>
      </w:r>
      <w:r w:rsidRPr="00070033">
        <w:rPr>
          <w:rFonts w:ascii="Times New Roman" w:hAnsi="Times New Roman"/>
          <w:sz w:val="26"/>
          <w:szCs w:val="26"/>
        </w:rPr>
        <w:t>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w:t>
      </w:r>
      <w:r w:rsidRPr="00070033">
        <w:rPr>
          <w:rFonts w:ascii="Times New Roman" w:hAnsi="Times New Roman"/>
          <w:sz w:val="26"/>
          <w:szCs w:val="26"/>
        </w:rPr>
        <w:t>е</w:t>
      </w:r>
      <w:r w:rsidRPr="00070033">
        <w:rPr>
          <w:rFonts w:ascii="Times New Roman" w:hAnsi="Times New Roman"/>
          <w:sz w:val="26"/>
          <w:szCs w:val="26"/>
        </w:rPr>
        <w:t xml:space="preserve">ственного образования. Контингент обучающихся школ составляет </w:t>
      </w:r>
      <w:r w:rsidR="007B4311" w:rsidRPr="00070033">
        <w:rPr>
          <w:rFonts w:ascii="Times New Roman" w:hAnsi="Times New Roman"/>
          <w:sz w:val="26"/>
          <w:szCs w:val="26"/>
        </w:rPr>
        <w:t xml:space="preserve">порядка </w:t>
      </w:r>
      <w:r w:rsidR="001B3418" w:rsidRPr="00070033">
        <w:rPr>
          <w:rFonts w:ascii="Times New Roman" w:hAnsi="Times New Roman"/>
          <w:sz w:val="26"/>
          <w:szCs w:val="26"/>
        </w:rPr>
        <w:t>40</w:t>
      </w:r>
      <w:r w:rsidRPr="00070033">
        <w:rPr>
          <w:rFonts w:ascii="Times New Roman" w:hAnsi="Times New Roman"/>
          <w:sz w:val="26"/>
          <w:szCs w:val="26"/>
        </w:rPr>
        <w:t xml:space="preserve"> тыс. человек. Системой дополнительного образования охвачено 1</w:t>
      </w:r>
      <w:r w:rsidR="008E3A51" w:rsidRPr="00070033">
        <w:rPr>
          <w:rFonts w:ascii="Times New Roman" w:hAnsi="Times New Roman"/>
          <w:sz w:val="26"/>
          <w:szCs w:val="26"/>
        </w:rPr>
        <w:t>1</w:t>
      </w:r>
      <w:r w:rsidRPr="00070033">
        <w:rPr>
          <w:rFonts w:ascii="Times New Roman" w:hAnsi="Times New Roman"/>
          <w:sz w:val="26"/>
          <w:szCs w:val="26"/>
        </w:rPr>
        <w:t>,</w:t>
      </w:r>
      <w:r w:rsidR="008E3A51" w:rsidRPr="00070033">
        <w:rPr>
          <w:rFonts w:ascii="Times New Roman" w:hAnsi="Times New Roman"/>
          <w:sz w:val="26"/>
          <w:szCs w:val="26"/>
        </w:rPr>
        <w:t>5</w:t>
      </w:r>
      <w:r w:rsidRPr="00070033">
        <w:rPr>
          <w:rFonts w:ascii="Times New Roman" w:hAnsi="Times New Roman"/>
          <w:sz w:val="26"/>
          <w:szCs w:val="26"/>
        </w:rPr>
        <w:t xml:space="preserve"> тыс. детей и </w:t>
      </w:r>
      <w:r w:rsidRPr="00070033">
        <w:rPr>
          <w:rFonts w:ascii="Times New Roman" w:hAnsi="Times New Roman"/>
          <w:sz w:val="26"/>
          <w:szCs w:val="26"/>
        </w:rPr>
        <w:lastRenderedPageBreak/>
        <w:t>подрос</w:t>
      </w:r>
      <w:r w:rsidRPr="00070033">
        <w:rPr>
          <w:rFonts w:ascii="Times New Roman" w:hAnsi="Times New Roman"/>
          <w:sz w:val="26"/>
          <w:szCs w:val="26"/>
        </w:rPr>
        <w:t>т</w:t>
      </w:r>
      <w:r w:rsidRPr="00070033">
        <w:rPr>
          <w:rFonts w:ascii="Times New Roman" w:hAnsi="Times New Roman"/>
          <w:sz w:val="26"/>
          <w:szCs w:val="26"/>
        </w:rPr>
        <w:t xml:space="preserve">ков. </w:t>
      </w:r>
    </w:p>
    <w:p w:rsidR="0089187A" w:rsidRPr="00070033" w:rsidRDefault="00EF181D" w:rsidP="002E6B80">
      <w:pPr>
        <w:widowControl w:val="0"/>
        <w:ind w:firstLine="720"/>
        <w:jc w:val="both"/>
        <w:rPr>
          <w:sz w:val="26"/>
          <w:szCs w:val="26"/>
        </w:rPr>
      </w:pPr>
      <w:r w:rsidRPr="00070033">
        <w:rPr>
          <w:sz w:val="26"/>
          <w:szCs w:val="26"/>
        </w:rPr>
        <w:t xml:space="preserve">В 12 </w:t>
      </w:r>
      <w:r w:rsidR="0089187A" w:rsidRPr="00070033">
        <w:rPr>
          <w:sz w:val="26"/>
          <w:szCs w:val="26"/>
        </w:rPr>
        <w:t>общеобразовательных организациях, реализующих образовательные пр</w:t>
      </w:r>
      <w:r w:rsidR="0089187A" w:rsidRPr="00070033">
        <w:rPr>
          <w:sz w:val="26"/>
          <w:szCs w:val="26"/>
        </w:rPr>
        <w:t>о</w:t>
      </w:r>
      <w:r w:rsidR="0089187A" w:rsidRPr="00070033">
        <w:rPr>
          <w:sz w:val="26"/>
          <w:szCs w:val="26"/>
        </w:rPr>
        <w:t xml:space="preserve">граммы общего образования, обеспечивается совместное обучение детей-инвалидов </w:t>
      </w:r>
      <w:r w:rsidR="00880FB5" w:rsidRPr="00070033">
        <w:rPr>
          <w:sz w:val="26"/>
          <w:szCs w:val="26"/>
        </w:rPr>
        <w:t>с нарушением зрения</w:t>
      </w:r>
      <w:r w:rsidR="0089187A" w:rsidRPr="00070033">
        <w:rPr>
          <w:sz w:val="26"/>
          <w:szCs w:val="26"/>
        </w:rPr>
        <w:t>, слух</w:t>
      </w:r>
      <w:r w:rsidR="00880FB5" w:rsidRPr="00070033">
        <w:rPr>
          <w:sz w:val="26"/>
          <w:szCs w:val="26"/>
        </w:rPr>
        <w:t xml:space="preserve">а, </w:t>
      </w:r>
      <w:r w:rsidR="0089187A" w:rsidRPr="00070033">
        <w:rPr>
          <w:sz w:val="26"/>
          <w:szCs w:val="26"/>
        </w:rPr>
        <w:t>опорно-двигательного аппарата и детей, не имеющих нарушений</w:t>
      </w:r>
      <w:r w:rsidR="00880FB5" w:rsidRPr="00070033">
        <w:rPr>
          <w:sz w:val="26"/>
          <w:szCs w:val="26"/>
        </w:rPr>
        <w:t xml:space="preserve"> в развитии</w:t>
      </w:r>
      <w:r w:rsidR="0089187A" w:rsidRPr="00070033">
        <w:rPr>
          <w:sz w:val="26"/>
          <w:szCs w:val="26"/>
        </w:rPr>
        <w:t xml:space="preserve">. Системой дистанционного обучения охвачено 100% </w:t>
      </w:r>
      <w:r w:rsidR="00880FB5" w:rsidRPr="00070033">
        <w:rPr>
          <w:sz w:val="26"/>
          <w:szCs w:val="26"/>
        </w:rPr>
        <w:t xml:space="preserve">детей-инвалидов </w:t>
      </w:r>
      <w:r w:rsidR="0089187A" w:rsidRPr="00070033">
        <w:rPr>
          <w:sz w:val="26"/>
          <w:szCs w:val="26"/>
        </w:rPr>
        <w:t>от общего числа детей-инвалидов, которым показана такая форма обуч</w:t>
      </w:r>
      <w:r w:rsidR="0089187A" w:rsidRPr="00070033">
        <w:rPr>
          <w:sz w:val="26"/>
          <w:szCs w:val="26"/>
        </w:rPr>
        <w:t>е</w:t>
      </w:r>
      <w:r w:rsidR="0089187A" w:rsidRPr="00070033">
        <w:rPr>
          <w:sz w:val="26"/>
          <w:szCs w:val="26"/>
        </w:rPr>
        <w:t xml:space="preserve">ния. </w:t>
      </w:r>
    </w:p>
    <w:p w:rsidR="0089187A" w:rsidRPr="00070033" w:rsidRDefault="0089187A" w:rsidP="002E6B80">
      <w:pPr>
        <w:widowControl w:val="0"/>
        <w:ind w:firstLine="720"/>
        <w:jc w:val="both"/>
        <w:rPr>
          <w:sz w:val="26"/>
          <w:szCs w:val="26"/>
        </w:rPr>
      </w:pPr>
      <w:r w:rsidRPr="00070033">
        <w:rPr>
          <w:sz w:val="26"/>
          <w:szCs w:val="26"/>
        </w:rPr>
        <w:t>83 образовательных учреждения города, в том числе муниципальные и негос</w:t>
      </w:r>
      <w:r w:rsidRPr="00070033">
        <w:rPr>
          <w:sz w:val="26"/>
          <w:szCs w:val="26"/>
        </w:rPr>
        <w:t>у</w:t>
      </w:r>
      <w:r w:rsidRPr="00070033">
        <w:rPr>
          <w:sz w:val="26"/>
          <w:szCs w:val="26"/>
        </w:rPr>
        <w:t>дарственные дошкольные образовательные учреждения (далее – МДОУ), реализуют основную общеобразовательную программу дошкольного образования для 2</w:t>
      </w:r>
      <w:r w:rsidR="007D3D51" w:rsidRPr="00070033">
        <w:rPr>
          <w:sz w:val="26"/>
          <w:szCs w:val="26"/>
        </w:rPr>
        <w:t>2</w:t>
      </w:r>
      <w:r w:rsidRPr="00070033">
        <w:rPr>
          <w:sz w:val="26"/>
          <w:szCs w:val="26"/>
        </w:rPr>
        <w:t xml:space="preserve"> тыс. воспитанников. </w:t>
      </w:r>
    </w:p>
    <w:p w:rsidR="0089187A" w:rsidRPr="00070033" w:rsidRDefault="0089187A"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070033">
        <w:rPr>
          <w:rFonts w:ascii="Times New Roman" w:hAnsi="Times New Roman"/>
          <w:sz w:val="26"/>
          <w:szCs w:val="26"/>
        </w:rPr>
        <w:t>Система общего и дополнительного образования города характеризуется дост</w:t>
      </w:r>
      <w:r w:rsidRPr="00070033">
        <w:rPr>
          <w:rFonts w:ascii="Times New Roman" w:hAnsi="Times New Roman"/>
          <w:sz w:val="26"/>
          <w:szCs w:val="26"/>
        </w:rPr>
        <w:t>а</w:t>
      </w:r>
      <w:r w:rsidRPr="00070033">
        <w:rPr>
          <w:rFonts w:ascii="Times New Roman" w:hAnsi="Times New Roman"/>
          <w:sz w:val="26"/>
          <w:szCs w:val="26"/>
        </w:rPr>
        <w:t>точно высоким качеством образования, о чем свидетельствуют результаты госуда</w:t>
      </w:r>
      <w:r w:rsidRPr="00070033">
        <w:rPr>
          <w:rFonts w:ascii="Times New Roman" w:hAnsi="Times New Roman"/>
          <w:sz w:val="26"/>
          <w:szCs w:val="26"/>
        </w:rPr>
        <w:t>р</w:t>
      </w:r>
      <w:r w:rsidRPr="00070033">
        <w:rPr>
          <w:rFonts w:ascii="Times New Roman" w:hAnsi="Times New Roman"/>
          <w:sz w:val="26"/>
          <w:szCs w:val="26"/>
        </w:rPr>
        <w:t>ственной итоговой аттестации выпускников 9 классов в форме основного госуда</w:t>
      </w:r>
      <w:r w:rsidRPr="00070033">
        <w:rPr>
          <w:rFonts w:ascii="Times New Roman" w:hAnsi="Times New Roman"/>
          <w:sz w:val="26"/>
          <w:szCs w:val="26"/>
        </w:rPr>
        <w:t>р</w:t>
      </w:r>
      <w:r w:rsidRPr="00070033">
        <w:rPr>
          <w:rFonts w:ascii="Times New Roman" w:hAnsi="Times New Roman"/>
          <w:sz w:val="26"/>
          <w:szCs w:val="26"/>
        </w:rPr>
        <w:t>ственного экзамена (ОГЭ) и выпускников 11 классов в форме единого государстве</w:t>
      </w:r>
      <w:r w:rsidRPr="00070033">
        <w:rPr>
          <w:rFonts w:ascii="Times New Roman" w:hAnsi="Times New Roman"/>
          <w:sz w:val="26"/>
          <w:szCs w:val="26"/>
        </w:rPr>
        <w:t>н</w:t>
      </w:r>
      <w:r w:rsidRPr="00070033">
        <w:rPr>
          <w:rFonts w:ascii="Times New Roman" w:hAnsi="Times New Roman"/>
          <w:sz w:val="26"/>
          <w:szCs w:val="26"/>
        </w:rPr>
        <w:t>ного экзамена (ЕГЭ), соответствующие среднероссийским, увеличение количества участников предметных олимпиад, творческих конкурсов и фестивалей, а также в</w:t>
      </w:r>
      <w:r w:rsidRPr="00070033">
        <w:rPr>
          <w:rFonts w:ascii="Times New Roman" w:hAnsi="Times New Roman"/>
          <w:sz w:val="26"/>
          <w:szCs w:val="26"/>
        </w:rPr>
        <w:t>ы</w:t>
      </w:r>
      <w:r w:rsidRPr="00070033">
        <w:rPr>
          <w:rFonts w:ascii="Times New Roman" w:hAnsi="Times New Roman"/>
          <w:sz w:val="26"/>
          <w:szCs w:val="26"/>
        </w:rPr>
        <w:t>сокие результаты на заключительном этапе всероссийской олимпиады школьников и на международных предметных олимпиадах и конкурсах.</w:t>
      </w:r>
    </w:p>
    <w:p w:rsidR="0089187A" w:rsidRPr="00070033" w:rsidRDefault="0089187A" w:rsidP="002E6B80">
      <w:pPr>
        <w:widowControl w:val="0"/>
        <w:ind w:firstLine="720"/>
        <w:jc w:val="both"/>
        <w:rPr>
          <w:sz w:val="26"/>
          <w:szCs w:val="26"/>
        </w:rPr>
      </w:pPr>
      <w:r w:rsidRPr="00070033">
        <w:rPr>
          <w:sz w:val="26"/>
          <w:szCs w:val="26"/>
        </w:rPr>
        <w:t>Для повышения качества образования в городе принимаются следующие меры:</w:t>
      </w:r>
    </w:p>
    <w:p w:rsidR="0089187A" w:rsidRPr="00070033" w:rsidRDefault="00501955" w:rsidP="002E6B80">
      <w:pPr>
        <w:widowControl w:val="0"/>
        <w:ind w:firstLine="720"/>
        <w:jc w:val="both"/>
        <w:rPr>
          <w:sz w:val="26"/>
          <w:szCs w:val="26"/>
        </w:rPr>
      </w:pPr>
      <w:r w:rsidRPr="00070033">
        <w:rPr>
          <w:sz w:val="26"/>
          <w:szCs w:val="26"/>
        </w:rPr>
        <w:t xml:space="preserve">завершен </w:t>
      </w:r>
      <w:r w:rsidR="0089187A" w:rsidRPr="00070033">
        <w:rPr>
          <w:sz w:val="26"/>
          <w:szCs w:val="26"/>
        </w:rPr>
        <w:t>переход школ города на федеральные государственные образовател</w:t>
      </w:r>
      <w:r w:rsidR="0089187A" w:rsidRPr="00070033">
        <w:rPr>
          <w:sz w:val="26"/>
          <w:szCs w:val="26"/>
        </w:rPr>
        <w:t>ь</w:t>
      </w:r>
      <w:r w:rsidR="0089187A" w:rsidRPr="00070033">
        <w:rPr>
          <w:sz w:val="26"/>
          <w:szCs w:val="26"/>
        </w:rPr>
        <w:t>ные стандарты (далее – ФГОС) общего образования</w:t>
      </w:r>
      <w:r w:rsidRPr="00070033">
        <w:rPr>
          <w:sz w:val="26"/>
          <w:szCs w:val="26"/>
        </w:rPr>
        <w:t>;</w:t>
      </w:r>
    </w:p>
    <w:p w:rsidR="0089187A" w:rsidRPr="00070033" w:rsidRDefault="00207D10" w:rsidP="002E6B80">
      <w:pPr>
        <w:widowControl w:val="0"/>
        <w:ind w:firstLine="720"/>
        <w:jc w:val="both"/>
        <w:rPr>
          <w:sz w:val="26"/>
          <w:szCs w:val="26"/>
        </w:rPr>
      </w:pPr>
      <w:r w:rsidRPr="00070033">
        <w:rPr>
          <w:sz w:val="26"/>
          <w:szCs w:val="26"/>
        </w:rPr>
        <w:t xml:space="preserve">внедрение целевой модели цифровой образовательной среды, которая позволит создать профили </w:t>
      </w:r>
      <w:r w:rsidR="00954760">
        <w:rPr>
          <w:sz w:val="26"/>
          <w:szCs w:val="26"/>
        </w:rPr>
        <w:t>«</w:t>
      </w:r>
      <w:r w:rsidRPr="00070033">
        <w:rPr>
          <w:sz w:val="26"/>
          <w:szCs w:val="26"/>
        </w:rPr>
        <w:t>цифровых компетенций</w:t>
      </w:r>
      <w:r w:rsidR="00954760">
        <w:rPr>
          <w:sz w:val="26"/>
          <w:szCs w:val="26"/>
        </w:rPr>
        <w:t>»</w:t>
      </w:r>
      <w:r w:rsidRPr="00070033">
        <w:rPr>
          <w:sz w:val="26"/>
          <w:szCs w:val="26"/>
        </w:rPr>
        <w:t xml:space="preserve"> для обучающихся, педагогов и админ</w:t>
      </w:r>
      <w:r w:rsidRPr="00070033">
        <w:rPr>
          <w:sz w:val="26"/>
          <w:szCs w:val="26"/>
        </w:rPr>
        <w:t>и</w:t>
      </w:r>
      <w:r w:rsidRPr="00070033">
        <w:rPr>
          <w:sz w:val="26"/>
          <w:szCs w:val="26"/>
        </w:rPr>
        <w:t>стративно-управленческого персонала</w:t>
      </w:r>
      <w:r w:rsidR="0089187A" w:rsidRPr="00070033">
        <w:rPr>
          <w:sz w:val="26"/>
          <w:szCs w:val="26"/>
        </w:rPr>
        <w:t>;</w:t>
      </w:r>
    </w:p>
    <w:p w:rsidR="0089187A" w:rsidRPr="00070033" w:rsidRDefault="0089187A" w:rsidP="002E6B80">
      <w:pPr>
        <w:widowControl w:val="0"/>
        <w:ind w:firstLine="720"/>
        <w:jc w:val="both"/>
        <w:rPr>
          <w:sz w:val="26"/>
          <w:szCs w:val="26"/>
        </w:rPr>
      </w:pPr>
      <w:r w:rsidRPr="00070033">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w:t>
      </w:r>
      <w:r w:rsidRPr="00070033">
        <w:rPr>
          <w:sz w:val="26"/>
          <w:szCs w:val="26"/>
        </w:rPr>
        <w:t>е</w:t>
      </w:r>
      <w:r w:rsidRPr="00070033">
        <w:rPr>
          <w:sz w:val="26"/>
          <w:szCs w:val="26"/>
        </w:rPr>
        <w:t>ние материально-технической базы учреждений;</w:t>
      </w:r>
    </w:p>
    <w:p w:rsidR="0089187A" w:rsidRPr="00070033" w:rsidRDefault="0089187A" w:rsidP="00F60288">
      <w:pPr>
        <w:widowControl w:val="0"/>
        <w:ind w:firstLine="720"/>
        <w:jc w:val="both"/>
        <w:rPr>
          <w:sz w:val="26"/>
          <w:szCs w:val="26"/>
        </w:rPr>
      </w:pPr>
      <w:r w:rsidRPr="00070033">
        <w:rPr>
          <w:sz w:val="26"/>
          <w:szCs w:val="26"/>
        </w:rPr>
        <w:t xml:space="preserve">реализация инклюзивного образования в рамках создания доступной среды. </w:t>
      </w:r>
    </w:p>
    <w:p w:rsidR="0089187A" w:rsidRPr="00070033" w:rsidRDefault="0089187A" w:rsidP="00DF1C4F">
      <w:pPr>
        <w:pStyle w:val="Default"/>
        <w:ind w:firstLine="709"/>
        <w:jc w:val="both"/>
        <w:rPr>
          <w:color w:val="auto"/>
          <w:sz w:val="26"/>
          <w:szCs w:val="26"/>
        </w:rPr>
      </w:pPr>
      <w:r w:rsidRPr="00070033">
        <w:rPr>
          <w:color w:val="auto"/>
          <w:sz w:val="26"/>
          <w:szCs w:val="26"/>
        </w:rPr>
        <w:t>Тем не менее, имеют место расхождения в условиях осуществления образов</w:t>
      </w:r>
      <w:r w:rsidRPr="00070033">
        <w:rPr>
          <w:color w:val="auto"/>
          <w:sz w:val="26"/>
          <w:szCs w:val="26"/>
        </w:rPr>
        <w:t>а</w:t>
      </w:r>
      <w:r w:rsidRPr="00070033">
        <w:rPr>
          <w:color w:val="auto"/>
          <w:sz w:val="26"/>
          <w:szCs w:val="26"/>
        </w:rPr>
        <w:t>тельной деятельности и качестве образовательных результатов между общеобразов</w:t>
      </w:r>
      <w:r w:rsidRPr="00070033">
        <w:rPr>
          <w:color w:val="auto"/>
          <w:sz w:val="26"/>
          <w:szCs w:val="26"/>
        </w:rPr>
        <w:t>а</w:t>
      </w:r>
      <w:r w:rsidRPr="00070033">
        <w:rPr>
          <w:color w:val="auto"/>
          <w:sz w:val="26"/>
          <w:szCs w:val="26"/>
        </w:rPr>
        <w:t xml:space="preserve">тельными организациями; </w:t>
      </w:r>
      <w:r w:rsidR="00DF1C4F" w:rsidRPr="00070033">
        <w:rPr>
          <w:color w:val="auto"/>
          <w:sz w:val="26"/>
          <w:szCs w:val="26"/>
        </w:rPr>
        <w:t>имеются школы с низкими результатами и школы, функц</w:t>
      </w:r>
      <w:r w:rsidR="00DF1C4F" w:rsidRPr="00070033">
        <w:rPr>
          <w:color w:val="auto"/>
          <w:sz w:val="26"/>
          <w:szCs w:val="26"/>
        </w:rPr>
        <w:t>и</w:t>
      </w:r>
      <w:r w:rsidR="00DF1C4F" w:rsidRPr="00070033">
        <w:rPr>
          <w:color w:val="auto"/>
          <w:sz w:val="26"/>
          <w:szCs w:val="26"/>
        </w:rPr>
        <w:t xml:space="preserve">онирующие в неблагоприятных социальных условиях; </w:t>
      </w:r>
      <w:r w:rsidRPr="00070033">
        <w:rPr>
          <w:color w:val="auto"/>
          <w:sz w:val="26"/>
          <w:szCs w:val="26"/>
        </w:rPr>
        <w:t>недостаточные условия для удовлетворения потребностей детей с ограниченными возможностями здоровья в и</w:t>
      </w:r>
      <w:r w:rsidRPr="00070033">
        <w:rPr>
          <w:color w:val="auto"/>
          <w:sz w:val="26"/>
          <w:szCs w:val="26"/>
        </w:rPr>
        <w:t>н</w:t>
      </w:r>
      <w:r w:rsidRPr="00070033">
        <w:rPr>
          <w:color w:val="auto"/>
          <w:sz w:val="26"/>
          <w:szCs w:val="26"/>
        </w:rPr>
        <w:t>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w:t>
      </w:r>
      <w:r w:rsidRPr="00070033">
        <w:rPr>
          <w:color w:val="auto"/>
          <w:sz w:val="26"/>
          <w:szCs w:val="26"/>
        </w:rPr>
        <w:t>о</w:t>
      </w:r>
      <w:r w:rsidRPr="00070033">
        <w:rPr>
          <w:color w:val="auto"/>
          <w:sz w:val="26"/>
          <w:szCs w:val="26"/>
        </w:rPr>
        <w:t xml:space="preserve">полнительного образования детей для развития системы сопровождения и поддержки одаренных детей. </w:t>
      </w:r>
    </w:p>
    <w:p w:rsidR="0089187A" w:rsidRPr="00070033" w:rsidRDefault="0089187A" w:rsidP="002F2B09">
      <w:pPr>
        <w:pStyle w:val="Default"/>
        <w:ind w:firstLine="709"/>
        <w:jc w:val="both"/>
        <w:rPr>
          <w:color w:val="auto"/>
          <w:sz w:val="26"/>
          <w:szCs w:val="26"/>
        </w:rPr>
      </w:pPr>
      <w:r w:rsidRPr="00070033">
        <w:rPr>
          <w:color w:val="auto"/>
          <w:sz w:val="26"/>
          <w:szCs w:val="26"/>
        </w:rPr>
        <w:t xml:space="preserve">Важным фактором, влияющим на качество образования, является состояние кадрового потенциала на всех его уровнях. </w:t>
      </w:r>
      <w:r w:rsidR="002F2B09" w:rsidRPr="00070033">
        <w:rPr>
          <w:color w:val="auto"/>
          <w:sz w:val="26"/>
          <w:szCs w:val="26"/>
        </w:rPr>
        <w:t xml:space="preserve">Всего в сфере </w:t>
      </w:r>
      <w:r w:rsidR="00954760">
        <w:rPr>
          <w:color w:val="auto"/>
          <w:sz w:val="26"/>
          <w:szCs w:val="26"/>
        </w:rPr>
        <w:t>«</w:t>
      </w:r>
      <w:r w:rsidR="002F2B09" w:rsidRPr="00070033">
        <w:rPr>
          <w:color w:val="auto"/>
          <w:sz w:val="26"/>
          <w:szCs w:val="26"/>
        </w:rPr>
        <w:t>Образование</w:t>
      </w:r>
      <w:r w:rsidR="00954760">
        <w:rPr>
          <w:color w:val="auto"/>
          <w:sz w:val="26"/>
          <w:szCs w:val="26"/>
        </w:rPr>
        <w:t>»</w:t>
      </w:r>
      <w:r w:rsidR="002F2B09" w:rsidRPr="00070033">
        <w:rPr>
          <w:color w:val="auto"/>
          <w:sz w:val="26"/>
          <w:szCs w:val="26"/>
        </w:rPr>
        <w:t xml:space="preserve"> работают 6889 человек, в том числе: педагогические работники – 4664 человек. </w:t>
      </w:r>
      <w:r w:rsidRPr="00070033">
        <w:rPr>
          <w:color w:val="auto"/>
          <w:sz w:val="26"/>
          <w:szCs w:val="26"/>
        </w:rPr>
        <w:t>Выражен во</w:t>
      </w:r>
      <w:r w:rsidRPr="00070033">
        <w:rPr>
          <w:color w:val="auto"/>
          <w:sz w:val="26"/>
          <w:szCs w:val="26"/>
        </w:rPr>
        <w:t>з</w:t>
      </w:r>
      <w:r w:rsidRPr="00070033">
        <w:rPr>
          <w:color w:val="auto"/>
          <w:sz w:val="26"/>
          <w:szCs w:val="26"/>
        </w:rPr>
        <w:t>растной и гендерный дисбаланс в общем и профессиональном образовании, медленно происходит обновление педагогического корпуса</w:t>
      </w:r>
      <w:r w:rsidR="002F2B09" w:rsidRPr="00070033">
        <w:rPr>
          <w:color w:val="auto"/>
          <w:sz w:val="26"/>
          <w:szCs w:val="26"/>
        </w:rPr>
        <w:t xml:space="preserve"> (возрастной состав педагогов: до 30 лет – 10,8 %; 31-40 лет – 28,2 %; 41-50 лет – 32,6 %; старше 51 года – 28,4%).</w:t>
      </w:r>
      <w:r w:rsidRPr="00070033">
        <w:rPr>
          <w:color w:val="auto"/>
          <w:sz w:val="26"/>
          <w:szCs w:val="26"/>
        </w:rPr>
        <w:t xml:space="preserve"> Важным фактором, определяющим непривлекательность педагогической профессии, является недостаточный уровень заработной платы. </w:t>
      </w:r>
    </w:p>
    <w:p w:rsidR="0089187A" w:rsidRPr="00070033" w:rsidRDefault="0089187A" w:rsidP="009B6E9A">
      <w:pPr>
        <w:pStyle w:val="Default"/>
        <w:ind w:firstLine="709"/>
        <w:jc w:val="both"/>
        <w:rPr>
          <w:color w:val="auto"/>
          <w:sz w:val="26"/>
          <w:szCs w:val="26"/>
        </w:rPr>
      </w:pPr>
      <w:r w:rsidRPr="00070033">
        <w:rPr>
          <w:color w:val="auto"/>
          <w:sz w:val="26"/>
          <w:szCs w:val="26"/>
        </w:rPr>
        <w:lastRenderedPageBreak/>
        <w:t>Переход на федеральные государственные образовательные стандарты, внедр</w:t>
      </w:r>
      <w:r w:rsidRPr="00070033">
        <w:rPr>
          <w:color w:val="auto"/>
          <w:sz w:val="26"/>
          <w:szCs w:val="26"/>
        </w:rPr>
        <w:t>е</w:t>
      </w:r>
      <w:r w:rsidRPr="00070033">
        <w:rPr>
          <w:color w:val="auto"/>
          <w:sz w:val="26"/>
          <w:szCs w:val="26"/>
        </w:rPr>
        <w:t>ние профильного обучения и предпрофильной подготовки, оснащение общеобразов</w:t>
      </w:r>
      <w:r w:rsidRPr="00070033">
        <w:rPr>
          <w:color w:val="auto"/>
          <w:sz w:val="26"/>
          <w:szCs w:val="26"/>
        </w:rPr>
        <w:t>а</w:t>
      </w:r>
      <w:r w:rsidRPr="00070033">
        <w:rPr>
          <w:color w:val="auto"/>
          <w:sz w:val="26"/>
          <w:szCs w:val="26"/>
        </w:rPr>
        <w:t>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w:t>
      </w:r>
      <w:r w:rsidRPr="00070033">
        <w:rPr>
          <w:color w:val="auto"/>
          <w:sz w:val="26"/>
          <w:szCs w:val="26"/>
        </w:rPr>
        <w:t>о</w:t>
      </w:r>
      <w:r w:rsidRPr="00070033">
        <w:rPr>
          <w:color w:val="auto"/>
          <w:sz w:val="26"/>
          <w:szCs w:val="26"/>
        </w:rPr>
        <w:t>слевузовское непрерывное педагогическое образование, включающее профессионал</w:t>
      </w:r>
      <w:r w:rsidRPr="00070033">
        <w:rPr>
          <w:color w:val="auto"/>
          <w:sz w:val="26"/>
          <w:szCs w:val="26"/>
        </w:rPr>
        <w:t>ь</w:t>
      </w:r>
      <w:r w:rsidRPr="00070033">
        <w:rPr>
          <w:color w:val="auto"/>
          <w:sz w:val="26"/>
          <w:szCs w:val="26"/>
        </w:rPr>
        <w:t>ную переподготовку для выполнения нового вида деятельности, и повышение квал</w:t>
      </w:r>
      <w:r w:rsidRPr="00070033">
        <w:rPr>
          <w:color w:val="auto"/>
          <w:sz w:val="26"/>
          <w:szCs w:val="26"/>
        </w:rPr>
        <w:t>и</w:t>
      </w:r>
      <w:r w:rsidRPr="00070033">
        <w:rPr>
          <w:color w:val="auto"/>
          <w:sz w:val="26"/>
          <w:szCs w:val="26"/>
        </w:rPr>
        <w:t>фикации в разных формах</w:t>
      </w:r>
      <w:r w:rsidR="001F6D3D" w:rsidRPr="00070033">
        <w:rPr>
          <w:color w:val="auto"/>
          <w:sz w:val="26"/>
          <w:szCs w:val="26"/>
        </w:rPr>
        <w:t xml:space="preserve">, в том числе </w:t>
      </w:r>
      <w:r w:rsidR="009B6E9A" w:rsidRPr="00070033">
        <w:rPr>
          <w:color w:val="auto"/>
          <w:sz w:val="26"/>
          <w:szCs w:val="26"/>
        </w:rPr>
        <w:t>в области применения информационно-коммуникационных технологий</w:t>
      </w:r>
      <w:r w:rsidRPr="00070033">
        <w:rPr>
          <w:color w:val="auto"/>
          <w:sz w:val="26"/>
          <w:szCs w:val="26"/>
        </w:rPr>
        <w:t>. Обновление профессиональных компетенций и п</w:t>
      </w:r>
      <w:r w:rsidRPr="00070033">
        <w:rPr>
          <w:color w:val="auto"/>
          <w:sz w:val="26"/>
          <w:szCs w:val="26"/>
        </w:rPr>
        <w:t>о</w:t>
      </w:r>
      <w:r w:rsidRPr="00070033">
        <w:rPr>
          <w:color w:val="auto"/>
          <w:sz w:val="26"/>
          <w:szCs w:val="26"/>
        </w:rPr>
        <w:t>вышение уровня подготовки управленческого и педагогического корпуса требуют большей мобильности и гибкости системы повышения квалификации.</w:t>
      </w:r>
    </w:p>
    <w:p w:rsidR="0089187A" w:rsidRPr="00070033" w:rsidRDefault="0089187A" w:rsidP="002E6B80">
      <w:pPr>
        <w:pStyle w:val="Default"/>
        <w:ind w:firstLine="706"/>
        <w:jc w:val="both"/>
        <w:rPr>
          <w:color w:val="auto"/>
          <w:sz w:val="26"/>
          <w:szCs w:val="26"/>
        </w:rPr>
      </w:pPr>
      <w:r w:rsidRPr="00070033">
        <w:rPr>
          <w:color w:val="auto"/>
          <w:sz w:val="26"/>
          <w:szCs w:val="26"/>
        </w:rPr>
        <w:t xml:space="preserve">Прогноз развития системы образования всех уровней:  </w:t>
      </w:r>
    </w:p>
    <w:p w:rsidR="0089187A" w:rsidRPr="00070033" w:rsidRDefault="0089187A" w:rsidP="002E6B80">
      <w:pPr>
        <w:ind w:firstLine="706"/>
        <w:jc w:val="both"/>
        <w:rPr>
          <w:sz w:val="26"/>
          <w:szCs w:val="26"/>
        </w:rPr>
      </w:pPr>
      <w:r w:rsidRPr="00070033">
        <w:rPr>
          <w:sz w:val="26"/>
          <w:szCs w:val="26"/>
        </w:rPr>
        <w:t>снижение неравенства между обучающимися в доступе к качественным усл</w:t>
      </w:r>
      <w:r w:rsidRPr="00070033">
        <w:rPr>
          <w:sz w:val="26"/>
          <w:szCs w:val="26"/>
        </w:rPr>
        <w:t>у</w:t>
      </w:r>
      <w:r w:rsidRPr="00070033">
        <w:rPr>
          <w:sz w:val="26"/>
          <w:szCs w:val="26"/>
        </w:rPr>
        <w:t xml:space="preserve">гам общего, дополнительного образования детей; </w:t>
      </w:r>
    </w:p>
    <w:p w:rsidR="00836FDC" w:rsidRPr="00070033" w:rsidRDefault="00836FDC" w:rsidP="002E6B80">
      <w:pPr>
        <w:ind w:firstLine="706"/>
        <w:jc w:val="both"/>
        <w:rPr>
          <w:sz w:val="26"/>
          <w:szCs w:val="26"/>
        </w:rPr>
      </w:pPr>
      <w:r w:rsidRPr="00070033">
        <w:rPr>
          <w:sz w:val="26"/>
          <w:szCs w:val="26"/>
        </w:rPr>
        <w:t>уменьшение количества школ с низкими результатами и школ, функционир</w:t>
      </w:r>
      <w:r w:rsidRPr="00070033">
        <w:rPr>
          <w:sz w:val="26"/>
          <w:szCs w:val="26"/>
        </w:rPr>
        <w:t>у</w:t>
      </w:r>
      <w:r w:rsidRPr="00070033">
        <w:rPr>
          <w:sz w:val="26"/>
          <w:szCs w:val="26"/>
        </w:rPr>
        <w:t>ющих в неблагоприятных социальных условиях;</w:t>
      </w:r>
    </w:p>
    <w:p w:rsidR="0089187A" w:rsidRPr="00070033" w:rsidRDefault="0089187A" w:rsidP="002E6B80">
      <w:pPr>
        <w:ind w:firstLine="706"/>
        <w:jc w:val="both"/>
        <w:rPr>
          <w:sz w:val="26"/>
          <w:szCs w:val="26"/>
        </w:rPr>
      </w:pPr>
      <w:r w:rsidRPr="00070033">
        <w:rPr>
          <w:sz w:val="26"/>
          <w:szCs w:val="26"/>
        </w:rPr>
        <w:t>создание достаточного количества мест в дошкольных образовательных учреждениях, в том числе за счет поддержки вариативных форм дошкольного образов</w:t>
      </w:r>
      <w:r w:rsidRPr="00070033">
        <w:rPr>
          <w:sz w:val="26"/>
          <w:szCs w:val="26"/>
        </w:rPr>
        <w:t>а</w:t>
      </w:r>
      <w:r w:rsidRPr="00070033">
        <w:rPr>
          <w:sz w:val="26"/>
          <w:szCs w:val="26"/>
        </w:rPr>
        <w:t>ния;</w:t>
      </w:r>
    </w:p>
    <w:p w:rsidR="0089187A" w:rsidRPr="00070033" w:rsidRDefault="0089187A" w:rsidP="002E6B80">
      <w:pPr>
        <w:pStyle w:val="Default"/>
        <w:ind w:firstLine="706"/>
        <w:jc w:val="both"/>
        <w:rPr>
          <w:color w:val="auto"/>
          <w:sz w:val="26"/>
          <w:szCs w:val="26"/>
        </w:rPr>
      </w:pPr>
      <w:r w:rsidRPr="00070033">
        <w:rPr>
          <w:color w:val="auto"/>
          <w:sz w:val="26"/>
          <w:szCs w:val="26"/>
        </w:rPr>
        <w:t>оптимизация структуры и объемов подготовки кадров с ориентацией на п</w:t>
      </w:r>
      <w:r w:rsidRPr="00070033">
        <w:rPr>
          <w:color w:val="auto"/>
          <w:sz w:val="26"/>
          <w:szCs w:val="26"/>
        </w:rPr>
        <w:t>о</w:t>
      </w:r>
      <w:r w:rsidRPr="00070033">
        <w:rPr>
          <w:color w:val="auto"/>
          <w:sz w:val="26"/>
          <w:szCs w:val="26"/>
        </w:rPr>
        <w:t xml:space="preserve">требности экономики области; </w:t>
      </w:r>
    </w:p>
    <w:p w:rsidR="0089187A" w:rsidRPr="00070033" w:rsidRDefault="0089187A" w:rsidP="002E6B80">
      <w:pPr>
        <w:pStyle w:val="Default"/>
        <w:ind w:firstLine="706"/>
        <w:jc w:val="both"/>
        <w:rPr>
          <w:color w:val="auto"/>
          <w:sz w:val="26"/>
          <w:szCs w:val="26"/>
        </w:rPr>
      </w:pPr>
      <w:r w:rsidRPr="00070033">
        <w:rPr>
          <w:color w:val="auto"/>
          <w:sz w:val="26"/>
          <w:szCs w:val="26"/>
        </w:rPr>
        <w:t>повышение качества образования за счет модернизации содержания и технол</w:t>
      </w:r>
      <w:r w:rsidRPr="00070033">
        <w:rPr>
          <w:color w:val="auto"/>
          <w:sz w:val="26"/>
          <w:szCs w:val="26"/>
        </w:rPr>
        <w:t>о</w:t>
      </w:r>
      <w:r w:rsidRPr="00070033">
        <w:rPr>
          <w:color w:val="auto"/>
          <w:sz w:val="26"/>
          <w:szCs w:val="26"/>
        </w:rPr>
        <w:t>гий;</w:t>
      </w:r>
    </w:p>
    <w:p w:rsidR="0089187A" w:rsidRPr="00070033" w:rsidRDefault="0089187A" w:rsidP="002E6B80">
      <w:pPr>
        <w:pStyle w:val="Default"/>
        <w:ind w:firstLine="706"/>
        <w:jc w:val="both"/>
        <w:rPr>
          <w:color w:val="auto"/>
          <w:sz w:val="26"/>
          <w:szCs w:val="26"/>
        </w:rPr>
      </w:pPr>
      <w:r w:rsidRPr="00070033">
        <w:rPr>
          <w:color w:val="auto"/>
          <w:sz w:val="26"/>
          <w:szCs w:val="26"/>
        </w:rPr>
        <w:t>увеличение количества образовательных учреждений, обеспечивающих совр</w:t>
      </w:r>
      <w:r w:rsidRPr="00070033">
        <w:rPr>
          <w:color w:val="auto"/>
          <w:sz w:val="26"/>
          <w:szCs w:val="26"/>
        </w:rPr>
        <w:t>е</w:t>
      </w:r>
      <w:r w:rsidRPr="00070033">
        <w:rPr>
          <w:color w:val="auto"/>
          <w:sz w:val="26"/>
          <w:szCs w:val="26"/>
        </w:rPr>
        <w:t>менные условия обучения, в том числе для лиц с ограниченными возможностями зд</w:t>
      </w:r>
      <w:r w:rsidRPr="00070033">
        <w:rPr>
          <w:color w:val="auto"/>
          <w:sz w:val="26"/>
          <w:szCs w:val="26"/>
        </w:rPr>
        <w:t>о</w:t>
      </w:r>
      <w:r w:rsidRPr="00070033">
        <w:rPr>
          <w:color w:val="auto"/>
          <w:sz w:val="26"/>
          <w:szCs w:val="26"/>
        </w:rPr>
        <w:t>ровья, инвалидов;</w:t>
      </w:r>
    </w:p>
    <w:p w:rsidR="00836FDC" w:rsidRPr="00070033" w:rsidRDefault="0089187A" w:rsidP="00836FDC">
      <w:pPr>
        <w:ind w:firstLine="706"/>
        <w:jc w:val="both"/>
        <w:rPr>
          <w:sz w:val="26"/>
          <w:szCs w:val="26"/>
        </w:rPr>
      </w:pPr>
      <w:r w:rsidRPr="00070033">
        <w:rPr>
          <w:sz w:val="26"/>
          <w:szCs w:val="26"/>
        </w:rPr>
        <w:t>развитие системы государственно-общественного управления образованием и частно-государстве</w:t>
      </w:r>
      <w:r w:rsidR="00EB2EBB" w:rsidRPr="00070033">
        <w:rPr>
          <w:sz w:val="26"/>
          <w:szCs w:val="26"/>
        </w:rPr>
        <w:t>нного партнерства в образовании;</w:t>
      </w:r>
    </w:p>
    <w:p w:rsidR="00EB2EBB" w:rsidRPr="00070033" w:rsidRDefault="00836FDC" w:rsidP="00836FDC">
      <w:pPr>
        <w:ind w:firstLine="706"/>
        <w:jc w:val="both"/>
        <w:rPr>
          <w:sz w:val="26"/>
          <w:szCs w:val="26"/>
        </w:rPr>
      </w:pPr>
      <w:r w:rsidRPr="00070033">
        <w:rPr>
          <w:sz w:val="26"/>
          <w:szCs w:val="26"/>
        </w:rPr>
        <w:t xml:space="preserve">- </w:t>
      </w:r>
      <w:r w:rsidR="00EB2EBB" w:rsidRPr="00070033">
        <w:rPr>
          <w:spacing w:val="-6"/>
          <w:sz w:val="26"/>
          <w:szCs w:val="26"/>
        </w:rPr>
        <w:t>развитие  системы воспитания, основанной на координации и консолидации усилий всех ее социальных институтов, использования лучшего педагогического опыта во</w:t>
      </w:r>
      <w:r w:rsidR="00EB2EBB" w:rsidRPr="00070033">
        <w:rPr>
          <w:spacing w:val="-6"/>
          <w:sz w:val="26"/>
          <w:szCs w:val="26"/>
        </w:rPr>
        <w:t>с</w:t>
      </w:r>
      <w:r w:rsidR="00EB2EBB" w:rsidRPr="00070033">
        <w:rPr>
          <w:spacing w:val="-6"/>
          <w:sz w:val="26"/>
          <w:szCs w:val="26"/>
        </w:rPr>
        <w:t>питательной деятельности.</w:t>
      </w:r>
    </w:p>
    <w:p w:rsidR="0089187A" w:rsidRPr="00070033" w:rsidRDefault="0089187A" w:rsidP="002E6B80">
      <w:pPr>
        <w:pStyle w:val="Default"/>
        <w:ind w:firstLine="706"/>
        <w:jc w:val="both"/>
        <w:rPr>
          <w:color w:val="auto"/>
          <w:sz w:val="26"/>
          <w:szCs w:val="26"/>
        </w:rPr>
      </w:pPr>
      <w:r w:rsidRPr="00070033">
        <w:rPr>
          <w:color w:val="auto"/>
          <w:sz w:val="26"/>
          <w:szCs w:val="26"/>
        </w:rPr>
        <w:t>Более подробно прогноз состояния сферы изложен в соответствующих разделах муниципальной программы.</w:t>
      </w:r>
    </w:p>
    <w:p w:rsidR="0089187A" w:rsidRPr="00070033" w:rsidRDefault="0089187A" w:rsidP="002E6B80">
      <w:pPr>
        <w:ind w:firstLine="706"/>
        <w:jc w:val="both"/>
        <w:rPr>
          <w:sz w:val="26"/>
          <w:szCs w:val="26"/>
        </w:rPr>
      </w:pPr>
    </w:p>
    <w:p w:rsidR="0089187A" w:rsidRPr="00070033" w:rsidRDefault="0089187A" w:rsidP="002E6B80">
      <w:pPr>
        <w:jc w:val="center"/>
        <w:rPr>
          <w:sz w:val="26"/>
          <w:szCs w:val="26"/>
        </w:rPr>
      </w:pPr>
      <w:r w:rsidRPr="00070033">
        <w:rPr>
          <w:sz w:val="26"/>
          <w:szCs w:val="26"/>
          <w:lang w:val="en-US"/>
        </w:rPr>
        <w:t>II</w:t>
      </w:r>
      <w:r w:rsidRPr="00070033">
        <w:rPr>
          <w:sz w:val="26"/>
          <w:szCs w:val="26"/>
        </w:rPr>
        <w:t xml:space="preserve">. Приоритеты в сфере реализации муниципальной программы, цели, задачи, </w:t>
      </w:r>
    </w:p>
    <w:p w:rsidR="0089187A" w:rsidRPr="00070033" w:rsidRDefault="0089187A" w:rsidP="002E6B80">
      <w:pPr>
        <w:jc w:val="center"/>
        <w:rPr>
          <w:sz w:val="26"/>
          <w:szCs w:val="26"/>
        </w:rPr>
      </w:pPr>
      <w:r w:rsidRPr="00070033">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rsidR="0089187A" w:rsidRPr="00070033" w:rsidRDefault="0089187A" w:rsidP="002E6B80">
      <w:pPr>
        <w:jc w:val="center"/>
        <w:rPr>
          <w:sz w:val="26"/>
          <w:szCs w:val="26"/>
        </w:rPr>
      </w:pPr>
      <w:r w:rsidRPr="00070033">
        <w:rPr>
          <w:sz w:val="26"/>
          <w:szCs w:val="26"/>
        </w:rPr>
        <w:t>реализации муниципальной программы</w:t>
      </w:r>
    </w:p>
    <w:p w:rsidR="0089187A" w:rsidRPr="00070033" w:rsidRDefault="0089187A" w:rsidP="002E6B80">
      <w:pPr>
        <w:spacing w:line="276" w:lineRule="auto"/>
        <w:ind w:firstLine="706"/>
        <w:jc w:val="both"/>
        <w:rPr>
          <w:sz w:val="26"/>
          <w:szCs w:val="26"/>
        </w:rPr>
      </w:pPr>
    </w:p>
    <w:p w:rsidR="0089187A" w:rsidRPr="00070033" w:rsidRDefault="0089187A" w:rsidP="002E6B80">
      <w:pPr>
        <w:pStyle w:val="Default"/>
        <w:spacing w:line="276" w:lineRule="auto"/>
        <w:ind w:firstLine="708"/>
        <w:jc w:val="both"/>
        <w:rPr>
          <w:color w:val="auto"/>
          <w:sz w:val="26"/>
          <w:szCs w:val="26"/>
        </w:rPr>
      </w:pPr>
      <w:r w:rsidRPr="00070033">
        <w:rPr>
          <w:color w:val="auto"/>
          <w:sz w:val="26"/>
          <w:szCs w:val="26"/>
        </w:rPr>
        <w:t>Приоритеты политики в сфере образования на муниципальном уровне опред</w:t>
      </w:r>
      <w:r w:rsidRPr="00070033">
        <w:rPr>
          <w:color w:val="auto"/>
          <w:sz w:val="26"/>
          <w:szCs w:val="26"/>
        </w:rPr>
        <w:t>е</w:t>
      </w:r>
      <w:r w:rsidRPr="00070033">
        <w:rPr>
          <w:color w:val="auto"/>
          <w:sz w:val="26"/>
          <w:szCs w:val="26"/>
        </w:rPr>
        <w:t>лены Ст</w:t>
      </w:r>
      <w:r w:rsidR="00D33CEB" w:rsidRPr="00070033">
        <w:rPr>
          <w:color w:val="auto"/>
          <w:sz w:val="26"/>
          <w:szCs w:val="26"/>
        </w:rPr>
        <w:t>ратегией развития города до 2024</w:t>
      </w:r>
      <w:r w:rsidRPr="00070033">
        <w:rPr>
          <w:color w:val="auto"/>
          <w:sz w:val="26"/>
          <w:szCs w:val="26"/>
        </w:rPr>
        <w:t xml:space="preserve"> года и состоят в:</w:t>
      </w:r>
    </w:p>
    <w:p w:rsidR="0089187A" w:rsidRPr="00070033" w:rsidRDefault="0089187A" w:rsidP="002E6B80">
      <w:pPr>
        <w:jc w:val="both"/>
        <w:rPr>
          <w:sz w:val="26"/>
          <w:szCs w:val="26"/>
        </w:rPr>
      </w:pPr>
      <w:r w:rsidRPr="00070033">
        <w:rPr>
          <w:sz w:val="26"/>
          <w:szCs w:val="26"/>
        </w:rPr>
        <w:t>- обеспечении доступности дошкольного, начального, основного, среднего общего и дополнительного образования;</w:t>
      </w:r>
    </w:p>
    <w:p w:rsidR="0089187A" w:rsidRPr="00070033" w:rsidRDefault="0089187A" w:rsidP="002E6B80">
      <w:pPr>
        <w:jc w:val="both"/>
        <w:rPr>
          <w:sz w:val="26"/>
          <w:szCs w:val="26"/>
        </w:rPr>
      </w:pPr>
      <w:r w:rsidRPr="00070033">
        <w:rPr>
          <w:sz w:val="26"/>
          <w:szCs w:val="26"/>
        </w:rPr>
        <w:t xml:space="preserve">- обеспечении системы образования кадрами; </w:t>
      </w:r>
    </w:p>
    <w:p w:rsidR="0089187A" w:rsidRPr="00070033" w:rsidRDefault="0089187A" w:rsidP="002E6B80">
      <w:pPr>
        <w:jc w:val="both"/>
        <w:rPr>
          <w:sz w:val="26"/>
          <w:szCs w:val="26"/>
        </w:rPr>
      </w:pPr>
      <w:r w:rsidRPr="00070033">
        <w:rPr>
          <w:sz w:val="26"/>
          <w:szCs w:val="26"/>
        </w:rPr>
        <w:t>- создании условий безопасности образовательных учреждений, совершенствовании материально-технической базы;</w:t>
      </w:r>
    </w:p>
    <w:p w:rsidR="00FB28D2" w:rsidRPr="00070033" w:rsidRDefault="00FB28D2" w:rsidP="002E6B80">
      <w:pPr>
        <w:jc w:val="both"/>
        <w:rPr>
          <w:sz w:val="26"/>
          <w:szCs w:val="26"/>
        </w:rPr>
      </w:pPr>
      <w:r w:rsidRPr="00070033">
        <w:rPr>
          <w:sz w:val="26"/>
          <w:szCs w:val="26"/>
        </w:rPr>
        <w:lastRenderedPageBreak/>
        <w:t>- уменьшении количества школ с низкими результатами и школ, функционирующих в неблагоприятных социальных условиях;</w:t>
      </w:r>
    </w:p>
    <w:p w:rsidR="0089187A" w:rsidRPr="00070033" w:rsidRDefault="0089187A" w:rsidP="002E6B80">
      <w:pPr>
        <w:jc w:val="both"/>
        <w:rPr>
          <w:sz w:val="26"/>
          <w:szCs w:val="26"/>
        </w:rPr>
      </w:pPr>
      <w:r w:rsidRPr="00070033">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rsidR="0089187A" w:rsidRPr="00070033" w:rsidRDefault="0089187A" w:rsidP="002E6B80">
      <w:pPr>
        <w:jc w:val="both"/>
        <w:rPr>
          <w:sz w:val="26"/>
          <w:szCs w:val="26"/>
        </w:rPr>
      </w:pPr>
      <w:r w:rsidRPr="00070033">
        <w:rPr>
          <w:sz w:val="26"/>
          <w:szCs w:val="26"/>
        </w:rPr>
        <w:t>- формировании здорового образа жизни подрастающего поколения;</w:t>
      </w:r>
    </w:p>
    <w:p w:rsidR="00F502BF" w:rsidRPr="00070033" w:rsidRDefault="0089187A" w:rsidP="00F502BF">
      <w:pPr>
        <w:jc w:val="both"/>
        <w:rPr>
          <w:sz w:val="26"/>
          <w:szCs w:val="26"/>
        </w:rPr>
      </w:pPr>
      <w:r w:rsidRPr="00070033">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w:t>
      </w:r>
      <w:r w:rsidRPr="00070033">
        <w:rPr>
          <w:sz w:val="26"/>
          <w:szCs w:val="26"/>
        </w:rPr>
        <w:t>е</w:t>
      </w:r>
      <w:r w:rsidRPr="00070033">
        <w:rPr>
          <w:sz w:val="26"/>
          <w:szCs w:val="26"/>
        </w:rPr>
        <w:t>ждений города;</w:t>
      </w:r>
    </w:p>
    <w:p w:rsidR="000F4281" w:rsidRPr="00070033" w:rsidRDefault="004A7828" w:rsidP="00CF6DF3">
      <w:pPr>
        <w:contextualSpacing/>
        <w:jc w:val="both"/>
        <w:rPr>
          <w:sz w:val="26"/>
          <w:szCs w:val="26"/>
        </w:rPr>
      </w:pPr>
      <w:r w:rsidRPr="00070033">
        <w:rPr>
          <w:sz w:val="26"/>
          <w:szCs w:val="26"/>
        </w:rPr>
        <w:t xml:space="preserve">- </w:t>
      </w:r>
      <w:r w:rsidR="00503E28" w:rsidRPr="00070033">
        <w:rPr>
          <w:sz w:val="26"/>
          <w:szCs w:val="26"/>
        </w:rPr>
        <w:t>обновлении</w:t>
      </w:r>
      <w:r w:rsidR="000F4281" w:rsidRPr="00070033">
        <w:rPr>
          <w:sz w:val="26"/>
          <w:szCs w:val="26"/>
        </w:rPr>
        <w:t xml:space="preserve"> стратегии воспитательного процесса в системе общего и дополнител</w:t>
      </w:r>
      <w:r w:rsidR="000F4281" w:rsidRPr="00070033">
        <w:rPr>
          <w:sz w:val="26"/>
          <w:szCs w:val="26"/>
        </w:rPr>
        <w:t>ь</w:t>
      </w:r>
      <w:r w:rsidR="000F4281" w:rsidRPr="00070033">
        <w:rPr>
          <w:sz w:val="26"/>
          <w:szCs w:val="26"/>
        </w:rPr>
        <w:t>ного образования.</w:t>
      </w:r>
    </w:p>
    <w:p w:rsidR="00CF6DF3" w:rsidRPr="00070033" w:rsidRDefault="00CF6DF3" w:rsidP="00CF6DF3">
      <w:pPr>
        <w:contextualSpacing/>
        <w:jc w:val="both"/>
        <w:rPr>
          <w:sz w:val="26"/>
          <w:szCs w:val="26"/>
        </w:rPr>
      </w:pPr>
    </w:p>
    <w:p w:rsidR="0089187A" w:rsidRPr="00070033" w:rsidRDefault="0089187A" w:rsidP="00CF6DF3">
      <w:pPr>
        <w:ind w:firstLine="851"/>
        <w:jc w:val="both"/>
        <w:rPr>
          <w:sz w:val="26"/>
          <w:szCs w:val="26"/>
        </w:rPr>
      </w:pPr>
      <w:r w:rsidRPr="00070033">
        <w:rPr>
          <w:sz w:val="26"/>
          <w:szCs w:val="26"/>
        </w:rPr>
        <w:t xml:space="preserve">Цель муниципальной программы - </w:t>
      </w:r>
      <w:r w:rsidR="00B65559" w:rsidRPr="00070033">
        <w:rPr>
          <w:sz w:val="26"/>
          <w:szCs w:val="26"/>
        </w:rPr>
        <w:t>обеспечение государственных гарантий доступности и равных возможностей получения качественного образования всех уро</w:t>
      </w:r>
      <w:r w:rsidR="00B65559" w:rsidRPr="00070033">
        <w:rPr>
          <w:sz w:val="26"/>
          <w:szCs w:val="26"/>
        </w:rPr>
        <w:t>в</w:t>
      </w:r>
      <w:r w:rsidR="00B65559" w:rsidRPr="00070033">
        <w:rPr>
          <w:sz w:val="26"/>
          <w:szCs w:val="26"/>
        </w:rPr>
        <w:t>ней для формирования успешной, социально активной и профессионально подгото</w:t>
      </w:r>
      <w:r w:rsidR="00B65559" w:rsidRPr="00070033">
        <w:rPr>
          <w:sz w:val="26"/>
          <w:szCs w:val="26"/>
        </w:rPr>
        <w:t>в</w:t>
      </w:r>
      <w:r w:rsidR="00B65559" w:rsidRPr="00070033">
        <w:rPr>
          <w:sz w:val="26"/>
          <w:szCs w:val="26"/>
        </w:rPr>
        <w:t>ленной личности, отвечающей требо</w:t>
      </w:r>
      <w:r w:rsidR="00366090" w:rsidRPr="00070033">
        <w:rPr>
          <w:sz w:val="26"/>
          <w:szCs w:val="26"/>
        </w:rPr>
        <w:t>ваниям со</w:t>
      </w:r>
      <w:r w:rsidR="00B65559" w:rsidRPr="00070033">
        <w:rPr>
          <w:sz w:val="26"/>
          <w:szCs w:val="26"/>
        </w:rPr>
        <w:t>временного общества и экономики.</w:t>
      </w:r>
    </w:p>
    <w:p w:rsidR="0089187A" w:rsidRPr="00070033" w:rsidRDefault="0089187A" w:rsidP="002E6B80">
      <w:pPr>
        <w:ind w:firstLine="720"/>
        <w:contextualSpacing/>
        <w:jc w:val="both"/>
        <w:rPr>
          <w:sz w:val="26"/>
          <w:szCs w:val="26"/>
        </w:rPr>
      </w:pPr>
      <w:r w:rsidRPr="00070033">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rsidR="00366090" w:rsidRPr="00070033" w:rsidRDefault="00366090" w:rsidP="00366090">
      <w:pPr>
        <w:contextualSpacing/>
        <w:jc w:val="both"/>
        <w:rPr>
          <w:sz w:val="26"/>
          <w:szCs w:val="26"/>
        </w:rPr>
      </w:pPr>
      <w:r w:rsidRPr="00070033">
        <w:rPr>
          <w:sz w:val="26"/>
          <w:szCs w:val="26"/>
        </w:rPr>
        <w:t>- обеспечение доступности дошкольного, начального, основного, среднего общего и дополнительного образования;</w:t>
      </w:r>
    </w:p>
    <w:p w:rsidR="00366090" w:rsidRPr="00070033" w:rsidRDefault="00366090" w:rsidP="00366090">
      <w:pPr>
        <w:contextualSpacing/>
        <w:jc w:val="both"/>
        <w:rPr>
          <w:sz w:val="26"/>
          <w:szCs w:val="26"/>
        </w:rPr>
      </w:pPr>
      <w:r w:rsidRPr="00070033">
        <w:rPr>
          <w:sz w:val="26"/>
          <w:szCs w:val="26"/>
        </w:rPr>
        <w:t>-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rsidR="00366090" w:rsidRPr="00070033" w:rsidRDefault="00366090" w:rsidP="00366090">
      <w:pPr>
        <w:contextualSpacing/>
        <w:jc w:val="both"/>
        <w:rPr>
          <w:sz w:val="26"/>
          <w:szCs w:val="26"/>
        </w:rPr>
      </w:pPr>
      <w:r w:rsidRPr="00070033">
        <w:rPr>
          <w:sz w:val="26"/>
          <w:szCs w:val="26"/>
        </w:rPr>
        <w:t>- обеспечение сферы образования квалифицированными кадрами, повышение соц</w:t>
      </w:r>
      <w:r w:rsidRPr="00070033">
        <w:rPr>
          <w:sz w:val="26"/>
          <w:szCs w:val="26"/>
        </w:rPr>
        <w:t>и</w:t>
      </w:r>
      <w:r w:rsidRPr="00070033">
        <w:rPr>
          <w:sz w:val="26"/>
          <w:szCs w:val="26"/>
        </w:rPr>
        <w:t>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w:t>
      </w:r>
      <w:r w:rsidRPr="00070033">
        <w:rPr>
          <w:sz w:val="26"/>
          <w:szCs w:val="26"/>
        </w:rPr>
        <w:t>о</w:t>
      </w:r>
      <w:r w:rsidRPr="00070033">
        <w:rPr>
          <w:sz w:val="26"/>
          <w:szCs w:val="26"/>
        </w:rPr>
        <w:t>га, закрепление педагогических кадров в муниципальных образовательных организ</w:t>
      </w:r>
      <w:r w:rsidRPr="00070033">
        <w:rPr>
          <w:sz w:val="26"/>
          <w:szCs w:val="26"/>
        </w:rPr>
        <w:t>а</w:t>
      </w:r>
      <w:r w:rsidRPr="00070033">
        <w:rPr>
          <w:sz w:val="26"/>
          <w:szCs w:val="26"/>
        </w:rPr>
        <w:t>циях;</w:t>
      </w:r>
    </w:p>
    <w:p w:rsidR="00366090" w:rsidRPr="00070033" w:rsidRDefault="00366090" w:rsidP="00366090">
      <w:pPr>
        <w:contextualSpacing/>
        <w:jc w:val="both"/>
        <w:rPr>
          <w:sz w:val="26"/>
          <w:szCs w:val="26"/>
        </w:rPr>
      </w:pPr>
      <w:r w:rsidRPr="00070033">
        <w:rPr>
          <w:sz w:val="26"/>
          <w:szCs w:val="26"/>
        </w:rPr>
        <w:t>- обновление стратегии воспитательного процесса в системе общего и дополнител</w:t>
      </w:r>
      <w:r w:rsidRPr="00070033">
        <w:rPr>
          <w:sz w:val="26"/>
          <w:szCs w:val="26"/>
        </w:rPr>
        <w:t>ь</w:t>
      </w:r>
      <w:r w:rsidRPr="00070033">
        <w:rPr>
          <w:sz w:val="26"/>
          <w:szCs w:val="26"/>
        </w:rPr>
        <w:t>ного образования;</w:t>
      </w:r>
    </w:p>
    <w:p w:rsidR="00366090" w:rsidRPr="00070033" w:rsidRDefault="00366090" w:rsidP="00366090">
      <w:pPr>
        <w:contextualSpacing/>
        <w:jc w:val="both"/>
        <w:rPr>
          <w:sz w:val="26"/>
          <w:szCs w:val="26"/>
        </w:rPr>
      </w:pPr>
      <w:r w:rsidRPr="00070033">
        <w:rPr>
          <w:sz w:val="26"/>
          <w:szCs w:val="26"/>
        </w:rPr>
        <w:t>-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w:t>
      </w:r>
      <w:r w:rsidRPr="00070033">
        <w:rPr>
          <w:sz w:val="26"/>
          <w:szCs w:val="26"/>
        </w:rPr>
        <w:t>б</w:t>
      </w:r>
      <w:r w:rsidRPr="00070033">
        <w:rPr>
          <w:sz w:val="26"/>
          <w:szCs w:val="26"/>
        </w:rPr>
        <w:t>разовательных учреждений города;</w:t>
      </w:r>
    </w:p>
    <w:p w:rsidR="00366090" w:rsidRPr="00070033" w:rsidRDefault="00366090" w:rsidP="00366090">
      <w:pPr>
        <w:contextualSpacing/>
        <w:jc w:val="both"/>
        <w:rPr>
          <w:sz w:val="26"/>
          <w:szCs w:val="26"/>
        </w:rPr>
      </w:pPr>
      <w:r w:rsidRPr="00070033">
        <w:rPr>
          <w:sz w:val="26"/>
          <w:szCs w:val="26"/>
        </w:rPr>
        <w:t xml:space="preserve">-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rsidR="00366090" w:rsidRPr="00070033" w:rsidRDefault="00366090" w:rsidP="00366090">
      <w:pPr>
        <w:contextualSpacing/>
        <w:jc w:val="both"/>
        <w:rPr>
          <w:sz w:val="26"/>
          <w:szCs w:val="26"/>
        </w:rPr>
      </w:pPr>
      <w:r w:rsidRPr="00070033">
        <w:rPr>
          <w:sz w:val="26"/>
          <w:szCs w:val="26"/>
        </w:rPr>
        <w:t>- создание условий для социализации, социальной адаптации детей-инвалидов, детей с ограниченными возможностями здоровья;</w:t>
      </w:r>
    </w:p>
    <w:p w:rsidR="00366090" w:rsidRPr="00070033" w:rsidRDefault="00366090" w:rsidP="00366090">
      <w:pPr>
        <w:contextualSpacing/>
        <w:jc w:val="both"/>
        <w:rPr>
          <w:sz w:val="26"/>
          <w:szCs w:val="26"/>
        </w:rPr>
      </w:pPr>
      <w:r w:rsidRPr="00070033">
        <w:rPr>
          <w:sz w:val="26"/>
          <w:szCs w:val="26"/>
        </w:rPr>
        <w:t>- создание в системе образования условий для сохранения и укрепления здоровья, формирования здорового образа жизни подрастающего поколения;</w:t>
      </w:r>
    </w:p>
    <w:p w:rsidR="00366090" w:rsidRPr="00070033" w:rsidRDefault="00366090" w:rsidP="00366090">
      <w:pPr>
        <w:contextualSpacing/>
        <w:jc w:val="both"/>
        <w:rPr>
          <w:sz w:val="26"/>
          <w:szCs w:val="26"/>
        </w:rPr>
      </w:pPr>
      <w:r w:rsidRPr="00070033">
        <w:rPr>
          <w:sz w:val="26"/>
          <w:szCs w:val="26"/>
        </w:rPr>
        <w:t>-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rsidR="00284413" w:rsidRPr="00070033" w:rsidRDefault="0089187A" w:rsidP="002E6B80">
      <w:pPr>
        <w:widowControl w:val="0"/>
        <w:autoSpaceDE w:val="0"/>
        <w:autoSpaceDN w:val="0"/>
        <w:adjustRightInd w:val="0"/>
        <w:jc w:val="both"/>
        <w:rPr>
          <w:sz w:val="26"/>
          <w:szCs w:val="26"/>
        </w:rPr>
      </w:pPr>
      <w:r w:rsidRPr="00070033">
        <w:rPr>
          <w:sz w:val="26"/>
          <w:szCs w:val="26"/>
        </w:rPr>
        <w:t>- обеспеч</w:t>
      </w:r>
      <w:r w:rsidR="00366090" w:rsidRPr="00070033">
        <w:rPr>
          <w:sz w:val="26"/>
          <w:szCs w:val="26"/>
        </w:rPr>
        <w:t>ение</w:t>
      </w:r>
      <w:r w:rsidRPr="00070033">
        <w:rPr>
          <w:sz w:val="26"/>
          <w:szCs w:val="26"/>
        </w:rPr>
        <w:t xml:space="preserve"> эффективност</w:t>
      </w:r>
      <w:r w:rsidR="00366090" w:rsidRPr="00070033">
        <w:rPr>
          <w:sz w:val="26"/>
          <w:szCs w:val="26"/>
        </w:rPr>
        <w:t>и</w:t>
      </w:r>
      <w:r w:rsidRPr="00070033">
        <w:rPr>
          <w:sz w:val="26"/>
          <w:szCs w:val="26"/>
        </w:rPr>
        <w:t xml:space="preserve"> расходования бюджетных средств и управления сист</w:t>
      </w:r>
      <w:r w:rsidRPr="00070033">
        <w:rPr>
          <w:sz w:val="26"/>
          <w:szCs w:val="26"/>
        </w:rPr>
        <w:t>е</w:t>
      </w:r>
      <w:r w:rsidRPr="00070033">
        <w:rPr>
          <w:sz w:val="26"/>
          <w:szCs w:val="26"/>
        </w:rPr>
        <w:t>мой образования города;</w:t>
      </w:r>
    </w:p>
    <w:p w:rsidR="0089187A" w:rsidRPr="00070033" w:rsidRDefault="0089187A" w:rsidP="002E6B80">
      <w:pPr>
        <w:widowControl w:val="0"/>
        <w:autoSpaceDE w:val="0"/>
        <w:autoSpaceDN w:val="0"/>
        <w:adjustRightInd w:val="0"/>
        <w:jc w:val="both"/>
        <w:rPr>
          <w:sz w:val="26"/>
          <w:szCs w:val="26"/>
        </w:rPr>
      </w:pPr>
      <w:r w:rsidRPr="00070033">
        <w:rPr>
          <w:sz w:val="26"/>
          <w:szCs w:val="26"/>
        </w:rPr>
        <w:t>- обеспеч</w:t>
      </w:r>
      <w:r w:rsidR="00366090" w:rsidRPr="00070033">
        <w:rPr>
          <w:sz w:val="26"/>
          <w:szCs w:val="26"/>
        </w:rPr>
        <w:t>ение исполнения</w:t>
      </w:r>
      <w:r w:rsidRPr="00070033">
        <w:rPr>
          <w:sz w:val="26"/>
          <w:szCs w:val="26"/>
        </w:rPr>
        <w:t xml:space="preserve"> управлением образования мэрии возложенных полном</w:t>
      </w:r>
      <w:r w:rsidRPr="00070033">
        <w:rPr>
          <w:sz w:val="26"/>
          <w:szCs w:val="26"/>
        </w:rPr>
        <w:t>о</w:t>
      </w:r>
      <w:r w:rsidRPr="00070033">
        <w:rPr>
          <w:sz w:val="26"/>
          <w:szCs w:val="26"/>
        </w:rPr>
        <w:t>чий.</w:t>
      </w:r>
    </w:p>
    <w:p w:rsidR="0089187A" w:rsidRPr="00070033" w:rsidRDefault="0089187A" w:rsidP="002E6B80">
      <w:pPr>
        <w:tabs>
          <w:tab w:val="left" w:pos="720"/>
        </w:tabs>
        <w:ind w:firstLine="720"/>
        <w:jc w:val="both"/>
        <w:rPr>
          <w:sz w:val="26"/>
          <w:szCs w:val="26"/>
        </w:rPr>
      </w:pPr>
      <w:r w:rsidRPr="00070033">
        <w:rPr>
          <w:sz w:val="26"/>
          <w:szCs w:val="26"/>
        </w:rPr>
        <w:t xml:space="preserve">Целевые показатели (индикаторы) муниципальной программы приведены в приложении 1 к муниципальной программе. </w:t>
      </w:r>
    </w:p>
    <w:p w:rsidR="0089187A" w:rsidRPr="00070033" w:rsidRDefault="0089187A" w:rsidP="002E6B80">
      <w:pPr>
        <w:tabs>
          <w:tab w:val="left" w:pos="720"/>
        </w:tabs>
        <w:ind w:firstLine="720"/>
        <w:jc w:val="both"/>
        <w:rPr>
          <w:sz w:val="26"/>
          <w:szCs w:val="26"/>
        </w:rPr>
      </w:pPr>
      <w:r w:rsidRPr="00070033">
        <w:rPr>
          <w:sz w:val="26"/>
          <w:szCs w:val="26"/>
        </w:rPr>
        <w:lastRenderedPageBreak/>
        <w:t>Основные ожидаемые конечные результаты муниципальной программы:</w:t>
      </w:r>
    </w:p>
    <w:p w:rsidR="0089187A" w:rsidRPr="00070033" w:rsidRDefault="0089187A" w:rsidP="002E6B80">
      <w:pPr>
        <w:jc w:val="both"/>
        <w:rPr>
          <w:bCs/>
          <w:sz w:val="26"/>
          <w:szCs w:val="26"/>
        </w:rPr>
      </w:pPr>
      <w:r w:rsidRPr="00070033">
        <w:rPr>
          <w:sz w:val="26"/>
          <w:szCs w:val="26"/>
        </w:rPr>
        <w:tab/>
        <w:t>в</w:t>
      </w:r>
      <w:r w:rsidRPr="00070033">
        <w:rPr>
          <w:bCs/>
          <w:sz w:val="26"/>
          <w:szCs w:val="26"/>
        </w:rPr>
        <w:t xml:space="preserve"> результате реализации муниципальной программы будет обеспечено дост</w:t>
      </w:r>
      <w:r w:rsidRPr="00070033">
        <w:rPr>
          <w:bCs/>
          <w:sz w:val="26"/>
          <w:szCs w:val="26"/>
        </w:rPr>
        <w:t>и</w:t>
      </w:r>
      <w:r w:rsidRPr="00070033">
        <w:rPr>
          <w:bCs/>
          <w:sz w:val="26"/>
          <w:szCs w:val="26"/>
        </w:rPr>
        <w:t>жение следующих результатов:</w:t>
      </w:r>
    </w:p>
    <w:p w:rsidR="004130DD" w:rsidRPr="00070033" w:rsidRDefault="004130DD" w:rsidP="004130DD">
      <w:pPr>
        <w:ind w:firstLine="709"/>
        <w:jc w:val="both"/>
        <w:rPr>
          <w:sz w:val="26"/>
          <w:szCs w:val="26"/>
        </w:rPr>
      </w:pPr>
      <w:r w:rsidRPr="00070033">
        <w:rPr>
          <w:sz w:val="26"/>
          <w:szCs w:val="26"/>
        </w:rPr>
        <w:t>Сохранение 100 % охвата детей в возрасте от 3-х до 7 лет и старше программ</w:t>
      </w:r>
      <w:r w:rsidRPr="00070033">
        <w:rPr>
          <w:sz w:val="26"/>
          <w:szCs w:val="26"/>
        </w:rPr>
        <w:t>а</w:t>
      </w:r>
      <w:r w:rsidRPr="00070033">
        <w:rPr>
          <w:sz w:val="26"/>
          <w:szCs w:val="26"/>
        </w:rPr>
        <w:t xml:space="preserve">ми дошкольного образования; </w:t>
      </w:r>
    </w:p>
    <w:p w:rsidR="004130DD" w:rsidRPr="00070033" w:rsidRDefault="004130DD" w:rsidP="004130DD">
      <w:pPr>
        <w:ind w:firstLine="709"/>
        <w:jc w:val="both"/>
        <w:rPr>
          <w:sz w:val="26"/>
          <w:szCs w:val="26"/>
        </w:rPr>
      </w:pPr>
      <w:r w:rsidRPr="00070033">
        <w:rPr>
          <w:sz w:val="26"/>
          <w:szCs w:val="26"/>
        </w:rPr>
        <w:t>Сохранение доли детей от 1 года до 7 лет и старше, получающих услуги д</w:t>
      </w:r>
      <w:r w:rsidRPr="00070033">
        <w:rPr>
          <w:sz w:val="26"/>
          <w:szCs w:val="26"/>
        </w:rPr>
        <w:t>о</w:t>
      </w:r>
      <w:r w:rsidRPr="00070033">
        <w:rPr>
          <w:sz w:val="26"/>
          <w:szCs w:val="26"/>
        </w:rPr>
        <w:t>школьного образования в организациях различной организационно-правовой формы собственности, 100%;</w:t>
      </w:r>
    </w:p>
    <w:p w:rsidR="004130DD" w:rsidRPr="00070033" w:rsidRDefault="004130DD" w:rsidP="004130DD">
      <w:pPr>
        <w:ind w:firstLine="709"/>
        <w:jc w:val="both"/>
        <w:rPr>
          <w:sz w:val="26"/>
          <w:szCs w:val="26"/>
        </w:rPr>
      </w:pPr>
      <w:r w:rsidRPr="00070033">
        <w:rPr>
          <w:sz w:val="26"/>
          <w:szCs w:val="26"/>
        </w:rPr>
        <w:t>Уменьшение доли выпускников муниципальных общеобразовательных учр</w:t>
      </w:r>
      <w:r w:rsidRPr="00070033">
        <w:rPr>
          <w:sz w:val="26"/>
          <w:szCs w:val="26"/>
        </w:rPr>
        <w:t>е</w:t>
      </w:r>
      <w:r w:rsidRPr="00070033">
        <w:rPr>
          <w:sz w:val="26"/>
          <w:szCs w:val="26"/>
        </w:rPr>
        <w:t>ждений, не сдавших единый государственный экзамен, в общей численности выпус</w:t>
      </w:r>
      <w:r w:rsidRPr="00070033">
        <w:rPr>
          <w:sz w:val="26"/>
          <w:szCs w:val="26"/>
        </w:rPr>
        <w:t>к</w:t>
      </w:r>
      <w:r w:rsidRPr="00070033">
        <w:rPr>
          <w:sz w:val="26"/>
          <w:szCs w:val="26"/>
        </w:rPr>
        <w:t>ников муниципальных общеобразовательных учреждений, участвовавших в госуда</w:t>
      </w:r>
      <w:r w:rsidRPr="00070033">
        <w:rPr>
          <w:sz w:val="26"/>
          <w:szCs w:val="26"/>
        </w:rPr>
        <w:t>р</w:t>
      </w:r>
      <w:r w:rsidRPr="00070033">
        <w:rPr>
          <w:sz w:val="26"/>
          <w:szCs w:val="26"/>
        </w:rPr>
        <w:t>ственной итоговой аттестации, до 1% к 2024 году;</w:t>
      </w:r>
    </w:p>
    <w:p w:rsidR="004130DD" w:rsidRPr="00070033" w:rsidRDefault="004130DD" w:rsidP="004130DD">
      <w:pPr>
        <w:ind w:firstLine="709"/>
        <w:jc w:val="both"/>
        <w:rPr>
          <w:sz w:val="26"/>
          <w:szCs w:val="26"/>
        </w:rPr>
      </w:pPr>
      <w:r w:rsidRPr="00070033">
        <w:rPr>
          <w:sz w:val="26"/>
          <w:szCs w:val="26"/>
        </w:rPr>
        <w:t>Увеличение доли детей до 68% к 2024 году, охваченных мероприятиями реги</w:t>
      </w:r>
      <w:r w:rsidRPr="00070033">
        <w:rPr>
          <w:sz w:val="26"/>
          <w:szCs w:val="26"/>
        </w:rPr>
        <w:t>о</w:t>
      </w:r>
      <w:r w:rsidRPr="00070033">
        <w:rPr>
          <w:sz w:val="26"/>
          <w:szCs w:val="26"/>
        </w:rPr>
        <w:t>нального, всероссийского уровней, в общей численности детей в возрасте от 7 до 15 лет, в том числе детей с ограниченными возможностями здоровья;</w:t>
      </w:r>
    </w:p>
    <w:p w:rsidR="004130DD" w:rsidRPr="00070033" w:rsidRDefault="004130DD" w:rsidP="004130DD">
      <w:pPr>
        <w:ind w:firstLine="709"/>
        <w:jc w:val="both"/>
        <w:rPr>
          <w:sz w:val="26"/>
          <w:szCs w:val="26"/>
        </w:rPr>
      </w:pPr>
      <w:r w:rsidRPr="00070033">
        <w:rPr>
          <w:sz w:val="26"/>
          <w:szCs w:val="26"/>
        </w:rPr>
        <w:t>Сохранение процента укомплектованности образовательных учреждений пед</w:t>
      </w:r>
      <w:r w:rsidRPr="00070033">
        <w:rPr>
          <w:sz w:val="26"/>
          <w:szCs w:val="26"/>
        </w:rPr>
        <w:t>а</w:t>
      </w:r>
      <w:r w:rsidRPr="00070033">
        <w:rPr>
          <w:sz w:val="26"/>
          <w:szCs w:val="26"/>
        </w:rPr>
        <w:t>гогическими кадрами;</w:t>
      </w:r>
    </w:p>
    <w:p w:rsidR="004130DD" w:rsidRPr="00070033" w:rsidRDefault="004130DD" w:rsidP="004130DD">
      <w:pPr>
        <w:ind w:firstLine="709"/>
        <w:jc w:val="both"/>
        <w:rPr>
          <w:sz w:val="26"/>
          <w:szCs w:val="26"/>
        </w:rPr>
      </w:pPr>
      <w:r w:rsidRPr="00070033">
        <w:rPr>
          <w:sz w:val="26"/>
          <w:szCs w:val="26"/>
        </w:rPr>
        <w:t>Увеличение доли обучающихся, охваченных горячим питанием, с 82,0% в 2022 году до 84% в 2024 году;</w:t>
      </w:r>
    </w:p>
    <w:p w:rsidR="004130DD" w:rsidRPr="00070033" w:rsidRDefault="004130DD" w:rsidP="004130DD">
      <w:pPr>
        <w:ind w:firstLine="709"/>
        <w:jc w:val="both"/>
        <w:rPr>
          <w:sz w:val="26"/>
          <w:szCs w:val="26"/>
        </w:rPr>
      </w:pPr>
      <w:r w:rsidRPr="00070033">
        <w:rPr>
          <w:sz w:val="26"/>
          <w:szCs w:val="26"/>
        </w:rPr>
        <w:t>Отсутствие замечаний со стороны проверяющих организаций по вопросам в</w:t>
      </w:r>
      <w:r w:rsidRPr="00070033">
        <w:rPr>
          <w:sz w:val="26"/>
          <w:szCs w:val="26"/>
        </w:rPr>
        <w:t>е</w:t>
      </w:r>
      <w:r w:rsidRPr="00070033">
        <w:rPr>
          <w:sz w:val="26"/>
          <w:szCs w:val="26"/>
        </w:rPr>
        <w:t>дения бухгалтерского, бюджетного учета в образовательных организациях;</w:t>
      </w:r>
    </w:p>
    <w:p w:rsidR="004130DD" w:rsidRPr="00070033" w:rsidRDefault="004130DD" w:rsidP="004130DD">
      <w:pPr>
        <w:ind w:firstLine="709"/>
        <w:jc w:val="both"/>
        <w:rPr>
          <w:sz w:val="26"/>
          <w:szCs w:val="26"/>
        </w:rPr>
      </w:pPr>
      <w:r w:rsidRPr="00070033">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rsidR="004130DD" w:rsidRPr="00070033" w:rsidRDefault="004130DD" w:rsidP="004130DD">
      <w:pPr>
        <w:ind w:firstLine="709"/>
        <w:jc w:val="both"/>
        <w:rPr>
          <w:sz w:val="26"/>
          <w:szCs w:val="26"/>
        </w:rPr>
      </w:pPr>
      <w:r w:rsidRPr="00070033">
        <w:rPr>
          <w:sz w:val="26"/>
          <w:szCs w:val="26"/>
        </w:rPr>
        <w:t>Выполнение плана деятельности управления образования мэрии – 100% еж</w:t>
      </w:r>
      <w:r w:rsidRPr="00070033">
        <w:rPr>
          <w:sz w:val="26"/>
          <w:szCs w:val="26"/>
        </w:rPr>
        <w:t>е</w:t>
      </w:r>
      <w:r w:rsidRPr="00070033">
        <w:rPr>
          <w:sz w:val="26"/>
          <w:szCs w:val="26"/>
        </w:rPr>
        <w:t>годно;</w:t>
      </w:r>
    </w:p>
    <w:p w:rsidR="004130DD" w:rsidRPr="00070033" w:rsidRDefault="004130DD" w:rsidP="004130DD">
      <w:pPr>
        <w:ind w:firstLine="709"/>
        <w:jc w:val="both"/>
        <w:rPr>
          <w:sz w:val="26"/>
          <w:szCs w:val="26"/>
        </w:rPr>
      </w:pPr>
      <w:r w:rsidRPr="00070033">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rsidR="0089187A" w:rsidRPr="00070033" w:rsidRDefault="00E150C9" w:rsidP="00E150C9">
      <w:pPr>
        <w:ind w:firstLine="709"/>
        <w:jc w:val="both"/>
        <w:rPr>
          <w:sz w:val="26"/>
          <w:szCs w:val="26"/>
        </w:rPr>
      </w:pPr>
      <w:r w:rsidRPr="00070033">
        <w:rPr>
          <w:sz w:val="26"/>
          <w:szCs w:val="26"/>
        </w:rPr>
        <w:t>П</w:t>
      </w:r>
      <w:r w:rsidR="00AC33DB" w:rsidRPr="00070033">
        <w:rPr>
          <w:sz w:val="26"/>
          <w:szCs w:val="26"/>
        </w:rPr>
        <w:t xml:space="preserve">ериод </w:t>
      </w:r>
      <w:r w:rsidRPr="00070033">
        <w:rPr>
          <w:sz w:val="26"/>
          <w:szCs w:val="26"/>
        </w:rPr>
        <w:t xml:space="preserve">реализации </w:t>
      </w:r>
      <w:r w:rsidR="00AC33DB" w:rsidRPr="00070033">
        <w:rPr>
          <w:sz w:val="26"/>
          <w:szCs w:val="26"/>
        </w:rPr>
        <w:t xml:space="preserve">с 2022 по 2024 гг. </w:t>
      </w:r>
      <w:r w:rsidR="0089187A" w:rsidRPr="00070033">
        <w:rPr>
          <w:sz w:val="26"/>
          <w:szCs w:val="26"/>
        </w:rPr>
        <w:t>ориентирован на полноценное использ</w:t>
      </w:r>
      <w:r w:rsidR="0089187A" w:rsidRPr="00070033">
        <w:rPr>
          <w:sz w:val="26"/>
          <w:szCs w:val="26"/>
        </w:rPr>
        <w:t>о</w:t>
      </w:r>
      <w:r w:rsidR="0089187A" w:rsidRPr="00070033">
        <w:rPr>
          <w:sz w:val="26"/>
          <w:szCs w:val="26"/>
        </w:rPr>
        <w:t>вание созданных условий для обеспечения гарантий доступности и равных возможн</w:t>
      </w:r>
      <w:r w:rsidR="0089187A" w:rsidRPr="00070033">
        <w:rPr>
          <w:sz w:val="26"/>
          <w:szCs w:val="26"/>
        </w:rPr>
        <w:t>о</w:t>
      </w:r>
      <w:r w:rsidR="0089187A" w:rsidRPr="00070033">
        <w:rPr>
          <w:sz w:val="26"/>
          <w:szCs w:val="26"/>
        </w:rPr>
        <w:t>стей получения качественного образования всех уровней для формирования успе</w:t>
      </w:r>
      <w:r w:rsidR="0089187A" w:rsidRPr="00070033">
        <w:rPr>
          <w:sz w:val="26"/>
          <w:szCs w:val="26"/>
        </w:rPr>
        <w:t>ш</w:t>
      </w:r>
      <w:r w:rsidR="0089187A" w:rsidRPr="00070033">
        <w:rPr>
          <w:sz w:val="26"/>
          <w:szCs w:val="26"/>
        </w:rPr>
        <w:t xml:space="preserve">ной, социально активной и профессионально подготовленной личности, отвечающей требованиям современного общества и экономики. Будут </w:t>
      </w:r>
      <w:r w:rsidR="00DE57DC" w:rsidRPr="00070033">
        <w:rPr>
          <w:sz w:val="26"/>
          <w:szCs w:val="26"/>
        </w:rPr>
        <w:t>проведены</w:t>
      </w:r>
      <w:r w:rsidR="0089187A" w:rsidRPr="00070033">
        <w:rPr>
          <w:sz w:val="26"/>
          <w:szCs w:val="26"/>
        </w:rPr>
        <w:t xml:space="preserve"> мероприятия, направленные на анализ результатов, внедрение и распространение положительных форм и методов работы, полученных </w:t>
      </w:r>
      <w:r w:rsidR="00DE57DC" w:rsidRPr="00070033">
        <w:rPr>
          <w:sz w:val="26"/>
          <w:szCs w:val="26"/>
        </w:rPr>
        <w:t xml:space="preserve">в период реализации. </w:t>
      </w:r>
    </w:p>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lang w:val="en-US"/>
        </w:rPr>
        <w:t>III</w:t>
      </w:r>
      <w:r w:rsidRPr="00070033">
        <w:rPr>
          <w:sz w:val="26"/>
          <w:szCs w:val="26"/>
        </w:rPr>
        <w:t xml:space="preserve">. Обобщенная характеристика, обоснование выделения и включения в состав </w:t>
      </w:r>
    </w:p>
    <w:p w:rsidR="0089187A" w:rsidRPr="00070033" w:rsidRDefault="0089187A" w:rsidP="002E6B80">
      <w:pPr>
        <w:jc w:val="center"/>
        <w:rPr>
          <w:sz w:val="26"/>
          <w:szCs w:val="26"/>
        </w:rPr>
      </w:pPr>
      <w:r w:rsidRPr="00070033">
        <w:rPr>
          <w:sz w:val="26"/>
          <w:szCs w:val="26"/>
        </w:rPr>
        <w:t>муниципальной программы, реализуемых подпрограмм</w:t>
      </w:r>
    </w:p>
    <w:p w:rsidR="0089187A" w:rsidRPr="00070033" w:rsidRDefault="0089187A" w:rsidP="002E6B80">
      <w:pPr>
        <w:ind w:firstLine="708"/>
        <w:jc w:val="both"/>
        <w:rPr>
          <w:sz w:val="26"/>
          <w:szCs w:val="26"/>
        </w:rPr>
      </w:pPr>
    </w:p>
    <w:p w:rsidR="0089187A" w:rsidRPr="00070033" w:rsidRDefault="0089187A" w:rsidP="002E6B80">
      <w:pPr>
        <w:ind w:firstLine="708"/>
        <w:jc w:val="both"/>
        <w:rPr>
          <w:sz w:val="26"/>
          <w:szCs w:val="26"/>
        </w:rPr>
      </w:pPr>
      <w:r w:rsidRPr="00070033">
        <w:rPr>
          <w:sz w:val="26"/>
          <w:szCs w:val="26"/>
        </w:rPr>
        <w:t xml:space="preserve">Муниципальная программа включает в себя </w:t>
      </w:r>
      <w:r w:rsidR="002B4EDA" w:rsidRPr="00070033">
        <w:rPr>
          <w:sz w:val="26"/>
          <w:szCs w:val="26"/>
        </w:rPr>
        <w:t>пять</w:t>
      </w:r>
      <w:r w:rsidRPr="00070033">
        <w:rPr>
          <w:sz w:val="26"/>
          <w:szCs w:val="26"/>
        </w:rPr>
        <w:t xml:space="preserve"> подпрограмм, содержащих основные мероприятия, направленные на решение поставленных задач.</w:t>
      </w:r>
    </w:p>
    <w:p w:rsidR="0089187A" w:rsidRPr="00070033" w:rsidRDefault="0089187A" w:rsidP="002E6B80">
      <w:pPr>
        <w:ind w:firstLine="708"/>
        <w:jc w:val="both"/>
        <w:rPr>
          <w:sz w:val="26"/>
          <w:szCs w:val="26"/>
        </w:rPr>
      </w:pPr>
      <w:r w:rsidRPr="00070033">
        <w:rPr>
          <w:sz w:val="26"/>
          <w:szCs w:val="26"/>
        </w:rPr>
        <w:t>В рамках муниципальной программы будут реализованы следующие подпр</w:t>
      </w:r>
      <w:r w:rsidRPr="00070033">
        <w:rPr>
          <w:sz w:val="26"/>
          <w:szCs w:val="26"/>
        </w:rPr>
        <w:t>о</w:t>
      </w:r>
      <w:r w:rsidRPr="00070033">
        <w:rPr>
          <w:sz w:val="26"/>
          <w:szCs w:val="26"/>
        </w:rPr>
        <w:t xml:space="preserve">граммы: </w:t>
      </w:r>
      <w:r w:rsidR="00954760">
        <w:rPr>
          <w:sz w:val="26"/>
          <w:szCs w:val="26"/>
        </w:rPr>
        <w:t>«</w:t>
      </w:r>
      <w:r w:rsidRPr="00070033">
        <w:rPr>
          <w:sz w:val="26"/>
          <w:szCs w:val="26"/>
        </w:rPr>
        <w:t>Дошкольное образование</w:t>
      </w:r>
      <w:r w:rsidR="00954760">
        <w:rPr>
          <w:sz w:val="26"/>
          <w:szCs w:val="26"/>
        </w:rPr>
        <w:t>»</w:t>
      </w:r>
      <w:r w:rsidRPr="00070033">
        <w:rPr>
          <w:sz w:val="26"/>
          <w:szCs w:val="26"/>
        </w:rPr>
        <w:t xml:space="preserve">, </w:t>
      </w:r>
      <w:r w:rsidR="00954760">
        <w:rPr>
          <w:sz w:val="26"/>
          <w:szCs w:val="26"/>
        </w:rPr>
        <w:t>«</w:t>
      </w:r>
      <w:r w:rsidRPr="00070033">
        <w:rPr>
          <w:sz w:val="26"/>
          <w:szCs w:val="26"/>
        </w:rPr>
        <w:t>Общее образование</w:t>
      </w:r>
      <w:r w:rsidR="00954760">
        <w:rPr>
          <w:sz w:val="26"/>
          <w:szCs w:val="26"/>
        </w:rPr>
        <w:t>»</w:t>
      </w:r>
      <w:r w:rsidRPr="00070033">
        <w:rPr>
          <w:sz w:val="26"/>
          <w:szCs w:val="26"/>
        </w:rPr>
        <w:t xml:space="preserve">, </w:t>
      </w:r>
      <w:r w:rsidR="00954760">
        <w:rPr>
          <w:sz w:val="26"/>
          <w:szCs w:val="26"/>
        </w:rPr>
        <w:t>«</w:t>
      </w:r>
      <w:r w:rsidRPr="00070033">
        <w:rPr>
          <w:sz w:val="26"/>
          <w:szCs w:val="26"/>
        </w:rPr>
        <w:t>Дополнительное обр</w:t>
      </w:r>
      <w:r w:rsidRPr="00070033">
        <w:rPr>
          <w:sz w:val="26"/>
          <w:szCs w:val="26"/>
        </w:rPr>
        <w:t>а</w:t>
      </w:r>
      <w:r w:rsidRPr="00070033">
        <w:rPr>
          <w:sz w:val="26"/>
          <w:szCs w:val="26"/>
        </w:rPr>
        <w:t>зование</w:t>
      </w:r>
      <w:r w:rsidR="00954760">
        <w:rPr>
          <w:sz w:val="26"/>
          <w:szCs w:val="26"/>
        </w:rPr>
        <w:t>»</w:t>
      </w:r>
      <w:r w:rsidRPr="00070033">
        <w:rPr>
          <w:sz w:val="26"/>
          <w:szCs w:val="26"/>
        </w:rPr>
        <w:t xml:space="preserve">, </w:t>
      </w:r>
      <w:r w:rsidR="00954760">
        <w:rPr>
          <w:sz w:val="26"/>
          <w:szCs w:val="26"/>
        </w:rPr>
        <w:t>«</w:t>
      </w:r>
      <w:r w:rsidRPr="00070033">
        <w:rPr>
          <w:sz w:val="26"/>
          <w:szCs w:val="26"/>
        </w:rPr>
        <w:t>Кадровое обеспечение муниципальной системы образования</w:t>
      </w:r>
      <w:r w:rsidR="00954760">
        <w:rPr>
          <w:sz w:val="26"/>
          <w:szCs w:val="26"/>
        </w:rPr>
        <w:t>»</w:t>
      </w:r>
      <w:r w:rsidRPr="00070033">
        <w:rPr>
          <w:sz w:val="26"/>
          <w:szCs w:val="26"/>
        </w:rPr>
        <w:t xml:space="preserve">, </w:t>
      </w:r>
      <w:r w:rsidR="00954760">
        <w:rPr>
          <w:sz w:val="26"/>
          <w:szCs w:val="26"/>
        </w:rPr>
        <w:t>«</w:t>
      </w:r>
      <w:r w:rsidRPr="00070033">
        <w:rPr>
          <w:sz w:val="26"/>
          <w:szCs w:val="26"/>
        </w:rPr>
        <w:t>Укрепл</w:t>
      </w:r>
      <w:r w:rsidRPr="00070033">
        <w:rPr>
          <w:sz w:val="26"/>
          <w:szCs w:val="26"/>
        </w:rPr>
        <w:t>е</w:t>
      </w:r>
      <w:r w:rsidRPr="00070033">
        <w:rPr>
          <w:sz w:val="26"/>
          <w:szCs w:val="26"/>
        </w:rPr>
        <w:t>ние материально-технической базы образовательных учреждений города и обеспеч</w:t>
      </w:r>
      <w:r w:rsidRPr="00070033">
        <w:rPr>
          <w:sz w:val="26"/>
          <w:szCs w:val="26"/>
        </w:rPr>
        <w:t>е</w:t>
      </w:r>
      <w:r w:rsidRPr="00070033">
        <w:rPr>
          <w:sz w:val="26"/>
          <w:szCs w:val="26"/>
        </w:rPr>
        <w:t>ние их безопасности</w:t>
      </w:r>
      <w:r w:rsidR="00954760">
        <w:rPr>
          <w:sz w:val="26"/>
          <w:szCs w:val="26"/>
        </w:rPr>
        <w:t>»</w:t>
      </w:r>
      <w:r w:rsidR="00A72646" w:rsidRPr="00070033">
        <w:rPr>
          <w:sz w:val="26"/>
          <w:szCs w:val="26"/>
        </w:rPr>
        <w:t>.</w:t>
      </w:r>
    </w:p>
    <w:p w:rsidR="0089187A" w:rsidRPr="00070033" w:rsidRDefault="0089187A" w:rsidP="002E6B80">
      <w:pPr>
        <w:ind w:firstLine="708"/>
        <w:jc w:val="both"/>
        <w:rPr>
          <w:sz w:val="26"/>
          <w:szCs w:val="26"/>
        </w:rPr>
      </w:pPr>
      <w:r w:rsidRPr="00070033">
        <w:rPr>
          <w:sz w:val="26"/>
          <w:szCs w:val="26"/>
        </w:rPr>
        <w:lastRenderedPageBreak/>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rsidR="0089187A" w:rsidRPr="00070033" w:rsidRDefault="0089187A" w:rsidP="002E6B80">
      <w:pPr>
        <w:ind w:firstLine="708"/>
        <w:jc w:val="both"/>
        <w:rPr>
          <w:sz w:val="26"/>
          <w:szCs w:val="26"/>
        </w:rPr>
      </w:pPr>
      <w:r w:rsidRPr="00070033">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rsidR="0089187A" w:rsidRPr="00070033" w:rsidRDefault="0089187A" w:rsidP="002E6B80">
      <w:pPr>
        <w:ind w:firstLine="708"/>
        <w:jc w:val="both"/>
        <w:rPr>
          <w:sz w:val="26"/>
          <w:szCs w:val="26"/>
        </w:rPr>
      </w:pPr>
    </w:p>
    <w:p w:rsidR="0089187A" w:rsidRPr="00070033" w:rsidRDefault="0089187A" w:rsidP="002E6B80">
      <w:pPr>
        <w:autoSpaceDE w:val="0"/>
        <w:autoSpaceDN w:val="0"/>
        <w:adjustRightInd w:val="0"/>
        <w:spacing w:line="276" w:lineRule="auto"/>
        <w:jc w:val="center"/>
        <w:outlineLvl w:val="2"/>
        <w:rPr>
          <w:sz w:val="26"/>
          <w:szCs w:val="26"/>
        </w:rPr>
      </w:pPr>
      <w:r w:rsidRPr="00070033">
        <w:rPr>
          <w:sz w:val="26"/>
          <w:szCs w:val="26"/>
          <w:lang w:val="en-US"/>
        </w:rPr>
        <w:t>IV</w:t>
      </w:r>
      <w:r w:rsidRPr="00070033">
        <w:rPr>
          <w:sz w:val="26"/>
          <w:szCs w:val="26"/>
        </w:rPr>
        <w:t xml:space="preserve">. Обобщенная характеристика основных мероприятий </w:t>
      </w:r>
    </w:p>
    <w:p w:rsidR="0089187A" w:rsidRPr="00070033" w:rsidRDefault="0089187A" w:rsidP="002E6B80">
      <w:pPr>
        <w:autoSpaceDE w:val="0"/>
        <w:autoSpaceDN w:val="0"/>
        <w:adjustRightInd w:val="0"/>
        <w:spacing w:line="276" w:lineRule="auto"/>
        <w:jc w:val="center"/>
        <w:outlineLvl w:val="2"/>
        <w:rPr>
          <w:sz w:val="26"/>
          <w:szCs w:val="26"/>
        </w:rPr>
      </w:pPr>
      <w:r w:rsidRPr="00070033">
        <w:rPr>
          <w:sz w:val="26"/>
          <w:szCs w:val="26"/>
        </w:rPr>
        <w:t>и ведомственных целевых программ муниципальной программы</w:t>
      </w:r>
    </w:p>
    <w:p w:rsidR="0089187A" w:rsidRPr="00070033" w:rsidRDefault="0089187A" w:rsidP="002E6B80">
      <w:pPr>
        <w:ind w:firstLine="720"/>
        <w:jc w:val="both"/>
        <w:rPr>
          <w:sz w:val="26"/>
          <w:szCs w:val="26"/>
        </w:rPr>
      </w:pPr>
    </w:p>
    <w:p w:rsidR="0089187A" w:rsidRPr="00070033" w:rsidRDefault="0089187A" w:rsidP="002E6B80">
      <w:pPr>
        <w:ind w:firstLine="720"/>
        <w:jc w:val="both"/>
        <w:rPr>
          <w:sz w:val="26"/>
          <w:szCs w:val="26"/>
        </w:rPr>
      </w:pPr>
      <w:r w:rsidRPr="00070033">
        <w:rPr>
          <w:sz w:val="26"/>
          <w:szCs w:val="26"/>
        </w:rPr>
        <w:t xml:space="preserve">Полномочия органов местного самоуправления в сфере образования отражены в Федеральном законе от 29.12.2012 № 273-ФЗ </w:t>
      </w:r>
      <w:r w:rsidR="00954760">
        <w:rPr>
          <w:sz w:val="26"/>
          <w:szCs w:val="26"/>
        </w:rPr>
        <w:t>«</w:t>
      </w:r>
      <w:r w:rsidRPr="00070033">
        <w:rPr>
          <w:sz w:val="26"/>
          <w:szCs w:val="26"/>
        </w:rPr>
        <w:t>Об образовании в Российской Фед</w:t>
      </w:r>
      <w:r w:rsidRPr="00070033">
        <w:rPr>
          <w:sz w:val="26"/>
          <w:szCs w:val="26"/>
        </w:rPr>
        <w:t>е</w:t>
      </w:r>
      <w:r w:rsidRPr="00070033">
        <w:rPr>
          <w:sz w:val="26"/>
          <w:szCs w:val="26"/>
        </w:rPr>
        <w:t>рации</w:t>
      </w:r>
      <w:r w:rsidR="00954760">
        <w:rPr>
          <w:sz w:val="26"/>
          <w:szCs w:val="26"/>
        </w:rPr>
        <w:t>»</w:t>
      </w:r>
      <w:r w:rsidRPr="00070033">
        <w:rPr>
          <w:sz w:val="26"/>
          <w:szCs w:val="26"/>
        </w:rPr>
        <w:t>. В соответствии с вышеуказанным Федеральным законом к полномочиям о</w:t>
      </w:r>
      <w:r w:rsidRPr="00070033">
        <w:rPr>
          <w:sz w:val="26"/>
          <w:szCs w:val="26"/>
        </w:rPr>
        <w:t>р</w:t>
      </w:r>
      <w:r w:rsidRPr="00070033">
        <w:rPr>
          <w:sz w:val="26"/>
          <w:szCs w:val="26"/>
        </w:rPr>
        <w:t>ганов местного самоуправления относятся вопросы, касающиеся:</w:t>
      </w:r>
    </w:p>
    <w:p w:rsidR="0089187A" w:rsidRPr="00070033" w:rsidRDefault="0089187A" w:rsidP="002E6B80">
      <w:pPr>
        <w:ind w:firstLine="567"/>
        <w:jc w:val="both"/>
        <w:rPr>
          <w:sz w:val="26"/>
          <w:szCs w:val="26"/>
        </w:rPr>
      </w:pPr>
      <w:r w:rsidRPr="00070033">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070033">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89187A" w:rsidRPr="00070033" w:rsidRDefault="0089187A" w:rsidP="002E6B80">
      <w:pPr>
        <w:ind w:firstLine="567"/>
        <w:jc w:val="both"/>
        <w:rPr>
          <w:sz w:val="26"/>
          <w:szCs w:val="26"/>
        </w:rPr>
      </w:pPr>
      <w:r w:rsidRPr="00070033">
        <w:rPr>
          <w:sz w:val="26"/>
          <w:szCs w:val="26"/>
        </w:rPr>
        <w:t>- организации предоставления дополнительного образования детей в муниц</w:t>
      </w:r>
      <w:r w:rsidRPr="00070033">
        <w:rPr>
          <w:sz w:val="26"/>
          <w:szCs w:val="26"/>
        </w:rPr>
        <w:t>и</w:t>
      </w:r>
      <w:r w:rsidRPr="00070033">
        <w:rPr>
          <w:sz w:val="26"/>
          <w:szCs w:val="26"/>
        </w:rPr>
        <w:t>пальных образовательных организациях (за исключением дополнительного образов</w:t>
      </w:r>
      <w:r w:rsidRPr="00070033">
        <w:rPr>
          <w:sz w:val="26"/>
          <w:szCs w:val="26"/>
        </w:rPr>
        <w:t>а</w:t>
      </w:r>
      <w:r w:rsidRPr="00070033">
        <w:rPr>
          <w:sz w:val="26"/>
          <w:szCs w:val="26"/>
        </w:rPr>
        <w:t xml:space="preserve">ния </w:t>
      </w:r>
      <w:bookmarkStart w:id="2" w:name="l6277"/>
      <w:bookmarkEnd w:id="2"/>
      <w:r w:rsidRPr="00070033">
        <w:rPr>
          <w:sz w:val="26"/>
          <w:szCs w:val="26"/>
        </w:rPr>
        <w:t>детей, финансовое обеспечение которого осуществляется органами государстве</w:t>
      </w:r>
      <w:r w:rsidRPr="00070033">
        <w:rPr>
          <w:sz w:val="26"/>
          <w:szCs w:val="26"/>
        </w:rPr>
        <w:t>н</w:t>
      </w:r>
      <w:r w:rsidRPr="00070033">
        <w:rPr>
          <w:sz w:val="26"/>
          <w:szCs w:val="26"/>
        </w:rPr>
        <w:t xml:space="preserve">ной власти субъекта </w:t>
      </w:r>
      <w:bookmarkStart w:id="3" w:name="l5417"/>
      <w:bookmarkEnd w:id="3"/>
      <w:r w:rsidRPr="00070033">
        <w:rPr>
          <w:sz w:val="26"/>
          <w:szCs w:val="26"/>
        </w:rPr>
        <w:t>Российской Федерации);</w:t>
      </w:r>
    </w:p>
    <w:p w:rsidR="0089187A" w:rsidRPr="00070033" w:rsidRDefault="0089187A" w:rsidP="002E6B80">
      <w:pPr>
        <w:ind w:firstLine="567"/>
        <w:jc w:val="both"/>
        <w:rPr>
          <w:sz w:val="26"/>
          <w:szCs w:val="26"/>
        </w:rPr>
      </w:pPr>
      <w:r w:rsidRPr="00070033">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rsidR="0089187A" w:rsidRPr="00070033" w:rsidRDefault="0089187A" w:rsidP="002E6B80">
      <w:pPr>
        <w:ind w:firstLine="567"/>
        <w:jc w:val="both"/>
        <w:rPr>
          <w:sz w:val="26"/>
          <w:szCs w:val="26"/>
        </w:rPr>
      </w:pPr>
      <w:r w:rsidRPr="00070033">
        <w:rPr>
          <w:sz w:val="26"/>
          <w:szCs w:val="26"/>
        </w:rPr>
        <w:t>- создания, реорганизации, ликвидации муниципальных образовательных орг</w:t>
      </w:r>
      <w:r w:rsidRPr="00070033">
        <w:rPr>
          <w:sz w:val="26"/>
          <w:szCs w:val="26"/>
        </w:rPr>
        <w:t>а</w:t>
      </w:r>
      <w:r w:rsidRPr="00070033">
        <w:rPr>
          <w:sz w:val="26"/>
          <w:szCs w:val="26"/>
        </w:rPr>
        <w:t>низаций (за исключением образовательных организаций высшего образования), ос</w:t>
      </w:r>
      <w:r w:rsidRPr="00070033">
        <w:rPr>
          <w:sz w:val="26"/>
          <w:szCs w:val="26"/>
        </w:rPr>
        <w:t>у</w:t>
      </w:r>
      <w:r w:rsidRPr="00070033">
        <w:rPr>
          <w:sz w:val="26"/>
          <w:szCs w:val="26"/>
        </w:rPr>
        <w:t>ществления функций и полномочий учредителей муниципальных образовательных организаций;</w:t>
      </w:r>
    </w:p>
    <w:p w:rsidR="0089187A" w:rsidRPr="00070033" w:rsidRDefault="0089187A" w:rsidP="002E6B80">
      <w:pPr>
        <w:ind w:firstLine="567"/>
        <w:jc w:val="both"/>
        <w:rPr>
          <w:sz w:val="26"/>
          <w:szCs w:val="26"/>
        </w:rPr>
      </w:pPr>
      <w:bookmarkStart w:id="4" w:name="l5418"/>
      <w:bookmarkEnd w:id="4"/>
      <w:r w:rsidRPr="00070033">
        <w:rPr>
          <w:sz w:val="26"/>
          <w:szCs w:val="26"/>
        </w:rPr>
        <w:t>- обеспечения содержания зданий и сооружений муниципальных образовател</w:t>
      </w:r>
      <w:r w:rsidRPr="00070033">
        <w:rPr>
          <w:sz w:val="26"/>
          <w:szCs w:val="26"/>
        </w:rPr>
        <w:t>ь</w:t>
      </w:r>
      <w:r w:rsidRPr="00070033">
        <w:rPr>
          <w:sz w:val="26"/>
          <w:szCs w:val="26"/>
        </w:rPr>
        <w:t>ных организаций, обустройство прилегающих к ним территорий;</w:t>
      </w:r>
    </w:p>
    <w:p w:rsidR="00EF575F" w:rsidRPr="00070033" w:rsidRDefault="0089187A" w:rsidP="005D5B43">
      <w:pPr>
        <w:ind w:firstLine="567"/>
        <w:jc w:val="both"/>
        <w:rPr>
          <w:sz w:val="26"/>
          <w:szCs w:val="26"/>
        </w:rPr>
      </w:pPr>
      <w:r w:rsidRPr="00070033">
        <w:rPr>
          <w:sz w:val="26"/>
          <w:szCs w:val="26"/>
        </w:rPr>
        <w:t>- учета детей, подлежащих обучению по образовательным программам дошкол</w:t>
      </w:r>
      <w:r w:rsidRPr="00070033">
        <w:rPr>
          <w:sz w:val="26"/>
          <w:szCs w:val="26"/>
        </w:rPr>
        <w:t>ь</w:t>
      </w:r>
      <w:r w:rsidRPr="00070033">
        <w:rPr>
          <w:sz w:val="26"/>
          <w:szCs w:val="26"/>
        </w:rPr>
        <w:t>ного, начального общего, основного общего и среднего общего образования, закре</w:t>
      </w:r>
      <w:r w:rsidRPr="00070033">
        <w:rPr>
          <w:sz w:val="26"/>
          <w:szCs w:val="26"/>
        </w:rPr>
        <w:t>п</w:t>
      </w:r>
      <w:r w:rsidRPr="00070033">
        <w:rPr>
          <w:sz w:val="26"/>
          <w:szCs w:val="26"/>
        </w:rPr>
        <w:t>лению муниципальных образовательных организаций за конкретными территориями городского округа;</w:t>
      </w:r>
    </w:p>
    <w:p w:rsidR="0089187A" w:rsidRPr="00070033" w:rsidRDefault="0089187A" w:rsidP="002E6B80">
      <w:pPr>
        <w:widowControl w:val="0"/>
        <w:autoSpaceDE w:val="0"/>
        <w:autoSpaceDN w:val="0"/>
        <w:adjustRightInd w:val="0"/>
        <w:ind w:firstLine="567"/>
        <w:jc w:val="both"/>
        <w:rPr>
          <w:sz w:val="26"/>
          <w:szCs w:val="26"/>
        </w:rPr>
      </w:pPr>
      <w:r w:rsidRPr="00070033">
        <w:rPr>
          <w:sz w:val="26"/>
          <w:szCs w:val="26"/>
        </w:rPr>
        <w:t>- обеспечить исполнение управлением образования мэрии возложенных полн</w:t>
      </w:r>
      <w:r w:rsidRPr="00070033">
        <w:rPr>
          <w:sz w:val="26"/>
          <w:szCs w:val="26"/>
        </w:rPr>
        <w:t>о</w:t>
      </w:r>
      <w:r w:rsidRPr="00070033">
        <w:rPr>
          <w:sz w:val="26"/>
          <w:szCs w:val="26"/>
        </w:rPr>
        <w:t>мочий.</w:t>
      </w:r>
    </w:p>
    <w:p w:rsidR="0089187A" w:rsidRPr="00070033" w:rsidRDefault="0089187A" w:rsidP="002E6B80">
      <w:pPr>
        <w:ind w:firstLine="720"/>
        <w:jc w:val="both"/>
        <w:rPr>
          <w:sz w:val="26"/>
          <w:szCs w:val="26"/>
        </w:rPr>
      </w:pPr>
      <w:r w:rsidRPr="00070033">
        <w:rPr>
          <w:sz w:val="26"/>
          <w:szCs w:val="26"/>
        </w:rPr>
        <w:t xml:space="preserve">Исходя из перечисленных полномочий, в </w:t>
      </w:r>
      <w:hyperlink r:id="rId15" w:anchor="block_181000" w:history="1">
        <w:r w:rsidRPr="00070033">
          <w:rPr>
            <w:sz w:val="26"/>
            <w:szCs w:val="26"/>
          </w:rPr>
          <w:t>подпрограммах 1-</w:t>
        </w:r>
      </w:hyperlink>
      <w:r w:rsidR="005D5B43" w:rsidRPr="00070033">
        <w:rPr>
          <w:sz w:val="26"/>
          <w:szCs w:val="26"/>
        </w:rPr>
        <w:t>5</w:t>
      </w:r>
      <w:r w:rsidRPr="00070033">
        <w:rPr>
          <w:sz w:val="26"/>
          <w:szCs w:val="26"/>
        </w:rPr>
        <w:t xml:space="preserve"> муниципальной программы предусмотрены основные мероприятия по реализации управлением обр</w:t>
      </w:r>
      <w:r w:rsidRPr="00070033">
        <w:rPr>
          <w:sz w:val="26"/>
          <w:szCs w:val="26"/>
        </w:rPr>
        <w:t>а</w:t>
      </w:r>
      <w:r w:rsidRPr="00070033">
        <w:rPr>
          <w:sz w:val="26"/>
          <w:szCs w:val="26"/>
        </w:rPr>
        <w:t>зования мэрии государственной образовательной политики в области образования.</w:t>
      </w:r>
    </w:p>
    <w:p w:rsidR="0089187A" w:rsidRPr="00070033" w:rsidRDefault="0089187A" w:rsidP="002E6B80">
      <w:pPr>
        <w:ind w:firstLine="720"/>
        <w:jc w:val="both"/>
        <w:rPr>
          <w:sz w:val="26"/>
          <w:szCs w:val="26"/>
        </w:rPr>
      </w:pPr>
      <w:r w:rsidRPr="00070033">
        <w:rPr>
          <w:sz w:val="26"/>
          <w:szCs w:val="26"/>
        </w:rPr>
        <w:t>В рамках реализации основных мероприятий названных подпрограмм заплан</w:t>
      </w:r>
      <w:r w:rsidRPr="00070033">
        <w:rPr>
          <w:sz w:val="26"/>
          <w:szCs w:val="26"/>
        </w:rPr>
        <w:t>и</w:t>
      </w:r>
      <w:r w:rsidRPr="00070033">
        <w:rPr>
          <w:sz w:val="26"/>
          <w:szCs w:val="26"/>
        </w:rPr>
        <w:t>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w:t>
      </w:r>
      <w:r w:rsidRPr="00070033">
        <w:rPr>
          <w:sz w:val="26"/>
          <w:szCs w:val="26"/>
        </w:rPr>
        <w:t>а</w:t>
      </w:r>
      <w:r w:rsidRPr="00070033">
        <w:rPr>
          <w:sz w:val="26"/>
          <w:szCs w:val="26"/>
        </w:rPr>
        <w:t xml:space="preserve">ций, обеспечения распространения результатов комплексных проектов модернизации образования, внедрения вариативных моделей </w:t>
      </w:r>
      <w:r w:rsidRPr="00070033">
        <w:rPr>
          <w:sz w:val="26"/>
          <w:szCs w:val="26"/>
        </w:rPr>
        <w:lastRenderedPageBreak/>
        <w:t>дошкольного образования, развития доступного и эффективного дополнительного образования детей и так далее.</w:t>
      </w:r>
    </w:p>
    <w:p w:rsidR="0089187A" w:rsidRPr="00070033" w:rsidRDefault="0089187A" w:rsidP="002E6B80">
      <w:pPr>
        <w:ind w:firstLine="540"/>
        <w:jc w:val="both"/>
        <w:rPr>
          <w:sz w:val="26"/>
          <w:szCs w:val="26"/>
        </w:rPr>
      </w:pPr>
      <w:r w:rsidRPr="00070033">
        <w:rPr>
          <w:sz w:val="26"/>
          <w:szCs w:val="26"/>
        </w:rPr>
        <w:t xml:space="preserve">Для достижения цели и решения задач муниципальной программы необходимо реализовать ряд основных мероприятий. </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1 </w:t>
      </w:r>
      <w:r w:rsidR="00954760">
        <w:rPr>
          <w:sz w:val="26"/>
          <w:szCs w:val="26"/>
        </w:rPr>
        <w:t>«</w:t>
      </w:r>
      <w:r w:rsidRPr="00070033">
        <w:rPr>
          <w:sz w:val="26"/>
          <w:szCs w:val="26"/>
        </w:rPr>
        <w:t>Организация и проведение мероприятий управлен</w:t>
      </w:r>
      <w:r w:rsidRPr="00070033">
        <w:rPr>
          <w:sz w:val="26"/>
          <w:szCs w:val="26"/>
        </w:rPr>
        <w:t>и</w:t>
      </w:r>
      <w:r w:rsidRPr="00070033">
        <w:rPr>
          <w:sz w:val="26"/>
          <w:szCs w:val="26"/>
        </w:rPr>
        <w:t xml:space="preserve">ем образования мэрии (августовское совещание, прием мэром города выпускников, награжденных премией </w:t>
      </w:r>
      <w:r w:rsidR="00954760">
        <w:rPr>
          <w:sz w:val="26"/>
          <w:szCs w:val="26"/>
        </w:rPr>
        <w:t>«</w:t>
      </w:r>
      <w:r w:rsidRPr="00070033">
        <w:rPr>
          <w:sz w:val="26"/>
          <w:szCs w:val="26"/>
        </w:rPr>
        <w:t>За особые успехи в обучении</w:t>
      </w:r>
      <w:r w:rsidR="00954760">
        <w:rPr>
          <w:sz w:val="26"/>
          <w:szCs w:val="26"/>
        </w:rPr>
        <w:t>»</w:t>
      </w:r>
      <w:r w:rsidRPr="00070033">
        <w:rPr>
          <w:sz w:val="26"/>
          <w:szCs w:val="26"/>
        </w:rPr>
        <w:t xml:space="preserve"> (медалистов), Учитель года, День учителя, прием и обучение молодых специалистов, организация мероприятия,</w:t>
      </w:r>
      <w:r w:rsidR="000F6D2A" w:rsidRPr="00070033">
        <w:rPr>
          <w:sz w:val="26"/>
          <w:szCs w:val="26"/>
        </w:rPr>
        <w:t xml:space="preserve"> посвященного Дню Знаний)</w:t>
      </w:r>
      <w:r w:rsidR="00954760">
        <w:rPr>
          <w:sz w:val="26"/>
          <w:szCs w:val="26"/>
        </w:rPr>
        <w:t>»</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Цель мероприятия: повышение профессионального имиджа профессии педаг</w:t>
      </w:r>
      <w:r w:rsidRPr="00070033">
        <w:rPr>
          <w:sz w:val="26"/>
          <w:szCs w:val="26"/>
        </w:rPr>
        <w:t>о</w:t>
      </w:r>
      <w:r w:rsidRPr="00070033">
        <w:rPr>
          <w:sz w:val="26"/>
          <w:szCs w:val="26"/>
        </w:rPr>
        <w:t>га. В рамках реализации данного мероприятия предусматривается проведение торж</w:t>
      </w:r>
      <w:r w:rsidRPr="00070033">
        <w:rPr>
          <w:sz w:val="26"/>
          <w:szCs w:val="26"/>
        </w:rPr>
        <w:t>е</w:t>
      </w:r>
      <w:r w:rsidRPr="00070033">
        <w:rPr>
          <w:sz w:val="26"/>
          <w:szCs w:val="26"/>
        </w:rPr>
        <w:t>ственного совещания педагогических и руководящих кадров муниципальных образ</w:t>
      </w:r>
      <w:r w:rsidRPr="00070033">
        <w:rPr>
          <w:sz w:val="26"/>
          <w:szCs w:val="26"/>
        </w:rPr>
        <w:t>о</w:t>
      </w:r>
      <w:r w:rsidRPr="00070033">
        <w:rPr>
          <w:sz w:val="26"/>
          <w:szCs w:val="26"/>
        </w:rPr>
        <w:t xml:space="preserve">вательных учреждений, посвященного началу нового учебного года, конкурса профессионального мастерства </w:t>
      </w:r>
      <w:r w:rsidR="00954760">
        <w:rPr>
          <w:sz w:val="26"/>
          <w:szCs w:val="26"/>
        </w:rPr>
        <w:t>«</w:t>
      </w:r>
      <w:r w:rsidRPr="00070033">
        <w:rPr>
          <w:sz w:val="26"/>
          <w:szCs w:val="26"/>
        </w:rPr>
        <w:t>Учитель года</w:t>
      </w:r>
      <w:r w:rsidR="00954760">
        <w:rPr>
          <w:sz w:val="26"/>
          <w:szCs w:val="26"/>
        </w:rPr>
        <w:t>»</w:t>
      </w:r>
      <w:r w:rsidRPr="00070033">
        <w:rPr>
          <w:sz w:val="26"/>
          <w:szCs w:val="26"/>
        </w:rPr>
        <w:t>, торжественного совещания педагогич</w:t>
      </w:r>
      <w:r w:rsidRPr="00070033">
        <w:rPr>
          <w:sz w:val="26"/>
          <w:szCs w:val="26"/>
        </w:rPr>
        <w:t>е</w:t>
      </w:r>
      <w:r w:rsidRPr="00070033">
        <w:rPr>
          <w:sz w:val="26"/>
          <w:szCs w:val="26"/>
        </w:rPr>
        <w:t>ских и руководящих кадров муниципальных образовательных организаций, посв</w:t>
      </w:r>
      <w:r w:rsidRPr="00070033">
        <w:rPr>
          <w:sz w:val="26"/>
          <w:szCs w:val="26"/>
        </w:rPr>
        <w:t>я</w:t>
      </w:r>
      <w:r w:rsidRPr="00070033">
        <w:rPr>
          <w:sz w:val="26"/>
          <w:szCs w:val="26"/>
        </w:rPr>
        <w:t>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rsidR="0089187A" w:rsidRPr="00070033" w:rsidRDefault="0089187A" w:rsidP="002E6B80">
      <w:pPr>
        <w:autoSpaceDE w:val="0"/>
        <w:autoSpaceDN w:val="0"/>
        <w:adjustRightInd w:val="0"/>
        <w:ind w:firstLine="540"/>
        <w:jc w:val="both"/>
        <w:rPr>
          <w:bCs/>
          <w:sz w:val="26"/>
          <w:szCs w:val="26"/>
        </w:rPr>
      </w:pPr>
      <w:r w:rsidRPr="00070033">
        <w:rPr>
          <w:bCs/>
          <w:sz w:val="26"/>
          <w:szCs w:val="26"/>
        </w:rPr>
        <w:t xml:space="preserve">Основное мероприятие 2 </w:t>
      </w:r>
      <w:r w:rsidR="00954760">
        <w:rPr>
          <w:bCs/>
          <w:sz w:val="26"/>
          <w:szCs w:val="26"/>
        </w:rPr>
        <w:t>«</w:t>
      </w:r>
      <w:r w:rsidRPr="00070033">
        <w:rPr>
          <w:sz w:val="26"/>
          <w:szCs w:val="26"/>
        </w:rPr>
        <w:t>Обеспечение питанием обучающихся в МОУ</w:t>
      </w:r>
      <w:r w:rsidR="00954760">
        <w:rPr>
          <w:bCs/>
          <w:sz w:val="26"/>
          <w:szCs w:val="26"/>
        </w:rPr>
        <w:t>»</w:t>
      </w:r>
      <w:r w:rsidRPr="00070033">
        <w:rPr>
          <w:bCs/>
          <w:sz w:val="26"/>
          <w:szCs w:val="26"/>
        </w:rPr>
        <w:t>.</w:t>
      </w:r>
    </w:p>
    <w:p w:rsidR="0089187A" w:rsidRPr="00070033" w:rsidRDefault="0089187A" w:rsidP="002E6B80">
      <w:pPr>
        <w:widowControl w:val="0"/>
        <w:autoSpaceDE w:val="0"/>
        <w:autoSpaceDN w:val="0"/>
        <w:adjustRightInd w:val="0"/>
        <w:ind w:firstLine="540"/>
        <w:jc w:val="both"/>
        <w:rPr>
          <w:sz w:val="26"/>
          <w:szCs w:val="26"/>
        </w:rPr>
      </w:pPr>
      <w:r w:rsidRPr="00070033">
        <w:rPr>
          <w:sz w:val="26"/>
          <w:szCs w:val="26"/>
        </w:rPr>
        <w:t>Цель мероприятия</w:t>
      </w:r>
      <w:r w:rsidR="005504A3" w:rsidRPr="00070033">
        <w:rPr>
          <w:sz w:val="26"/>
          <w:szCs w:val="26"/>
        </w:rPr>
        <w:t>: увеличение количества обучающихся</w:t>
      </w:r>
      <w:r w:rsidRPr="00070033">
        <w:rPr>
          <w:sz w:val="26"/>
          <w:szCs w:val="26"/>
        </w:rPr>
        <w:t>, охваченных питанием.</w:t>
      </w:r>
    </w:p>
    <w:p w:rsidR="0089187A" w:rsidRPr="00070033" w:rsidRDefault="0089187A" w:rsidP="002E6B80">
      <w:pPr>
        <w:autoSpaceDE w:val="0"/>
        <w:autoSpaceDN w:val="0"/>
        <w:adjustRightInd w:val="0"/>
        <w:ind w:firstLine="540"/>
        <w:jc w:val="both"/>
        <w:rPr>
          <w:sz w:val="26"/>
          <w:szCs w:val="26"/>
        </w:rPr>
      </w:pPr>
      <w:r w:rsidRPr="00070033">
        <w:rPr>
          <w:sz w:val="26"/>
          <w:szCs w:val="26"/>
        </w:rPr>
        <w:t>В рамках реализации данного мероприятия осуществляется организация и обе</w:t>
      </w:r>
      <w:r w:rsidRPr="00070033">
        <w:rPr>
          <w:sz w:val="26"/>
          <w:szCs w:val="26"/>
        </w:rPr>
        <w:t>с</w:t>
      </w:r>
      <w:r w:rsidRPr="00070033">
        <w:rPr>
          <w:sz w:val="26"/>
          <w:szCs w:val="26"/>
        </w:rPr>
        <w:t xml:space="preserve">печение </w:t>
      </w:r>
      <w:r w:rsidR="00047C5F" w:rsidRPr="00070033">
        <w:rPr>
          <w:sz w:val="26"/>
          <w:szCs w:val="26"/>
        </w:rPr>
        <w:t xml:space="preserve">бесплатным горячим питанием обучающихся, получающих начальное общее образование в МОУ, </w:t>
      </w:r>
      <w:r w:rsidRPr="00070033">
        <w:rPr>
          <w:sz w:val="26"/>
          <w:szCs w:val="26"/>
        </w:rPr>
        <w:t>льготным питанием отдельных категорий обучающихся по о</w:t>
      </w:r>
      <w:r w:rsidRPr="00070033">
        <w:rPr>
          <w:sz w:val="26"/>
          <w:szCs w:val="26"/>
        </w:rPr>
        <w:t>ч</w:t>
      </w:r>
      <w:r w:rsidRPr="00070033">
        <w:rPr>
          <w:sz w:val="26"/>
          <w:szCs w:val="26"/>
        </w:rPr>
        <w:t>ной форме обучения в МОУ, внедрение здоровьесберегающих технологий во всех о</w:t>
      </w:r>
      <w:r w:rsidRPr="00070033">
        <w:rPr>
          <w:sz w:val="26"/>
          <w:szCs w:val="26"/>
        </w:rPr>
        <w:t>б</w:t>
      </w:r>
      <w:r w:rsidRPr="00070033">
        <w:rPr>
          <w:sz w:val="26"/>
          <w:szCs w:val="26"/>
        </w:rPr>
        <w:t>разовательных учреждениях города, освещение вопросов об организации здорового питания на родительских собраниях, классных часах.</w:t>
      </w:r>
    </w:p>
    <w:p w:rsidR="0089187A" w:rsidRPr="00070033" w:rsidRDefault="0089187A" w:rsidP="00292A7C">
      <w:pPr>
        <w:autoSpaceDE w:val="0"/>
        <w:autoSpaceDN w:val="0"/>
        <w:adjustRightInd w:val="0"/>
        <w:ind w:firstLine="540"/>
        <w:jc w:val="both"/>
        <w:rPr>
          <w:sz w:val="26"/>
          <w:szCs w:val="26"/>
        </w:rPr>
      </w:pPr>
      <w:r w:rsidRPr="00070033">
        <w:rPr>
          <w:sz w:val="26"/>
          <w:szCs w:val="26"/>
        </w:rPr>
        <w:t>С 1 сентября 2020 года в рамках данного мероприятия осуществляется пред</w:t>
      </w:r>
      <w:r w:rsidRPr="00070033">
        <w:rPr>
          <w:sz w:val="26"/>
          <w:szCs w:val="26"/>
        </w:rPr>
        <w:t>о</w:t>
      </w:r>
      <w:r w:rsidRPr="00070033">
        <w:rPr>
          <w:sz w:val="26"/>
          <w:szCs w:val="26"/>
        </w:rPr>
        <w:t>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организациях города.</w:t>
      </w:r>
    </w:p>
    <w:p w:rsidR="00EE3D27" w:rsidRPr="00070033" w:rsidRDefault="0089187A" w:rsidP="00EE3D27">
      <w:pPr>
        <w:widowControl w:val="0"/>
        <w:autoSpaceDE w:val="0"/>
        <w:autoSpaceDN w:val="0"/>
        <w:adjustRightInd w:val="0"/>
        <w:ind w:firstLine="709"/>
        <w:jc w:val="both"/>
        <w:rPr>
          <w:sz w:val="26"/>
          <w:szCs w:val="26"/>
        </w:rPr>
      </w:pPr>
      <w:r w:rsidRPr="00070033">
        <w:rPr>
          <w:sz w:val="26"/>
          <w:szCs w:val="26"/>
        </w:rPr>
        <w:t xml:space="preserve">Основное мероприятие 3 </w:t>
      </w:r>
      <w:r w:rsidR="00954760">
        <w:rPr>
          <w:sz w:val="26"/>
          <w:szCs w:val="26"/>
        </w:rPr>
        <w:t>«</w:t>
      </w:r>
      <w:r w:rsidR="00EE3D27" w:rsidRPr="00070033">
        <w:rPr>
          <w:sz w:val="26"/>
          <w:szCs w:val="26"/>
        </w:rPr>
        <w:t>Организация работы по реализации целей, задач управления, выполнения его функциональных обязанностей и реализация меропри</w:t>
      </w:r>
      <w:r w:rsidR="00EE3D27" w:rsidRPr="00070033">
        <w:rPr>
          <w:sz w:val="26"/>
          <w:szCs w:val="26"/>
        </w:rPr>
        <w:t>я</w:t>
      </w:r>
      <w:r w:rsidR="00EE3D27" w:rsidRPr="00070033">
        <w:rPr>
          <w:sz w:val="26"/>
          <w:szCs w:val="26"/>
        </w:rPr>
        <w:t>тий муниципальной программы</w:t>
      </w:r>
      <w:r w:rsidR="00954760">
        <w:rPr>
          <w:sz w:val="26"/>
          <w:szCs w:val="26"/>
        </w:rPr>
        <w:t>»</w:t>
      </w:r>
      <w:r w:rsidR="00EE3D27" w:rsidRPr="00070033">
        <w:rPr>
          <w:sz w:val="26"/>
          <w:szCs w:val="26"/>
        </w:rPr>
        <w:t xml:space="preserve">. </w:t>
      </w:r>
    </w:p>
    <w:p w:rsidR="0089187A" w:rsidRPr="00070033" w:rsidRDefault="00EE3D27" w:rsidP="0079093C">
      <w:pPr>
        <w:widowControl w:val="0"/>
        <w:autoSpaceDE w:val="0"/>
        <w:autoSpaceDN w:val="0"/>
        <w:adjustRightInd w:val="0"/>
        <w:ind w:firstLine="709"/>
        <w:jc w:val="both"/>
        <w:rPr>
          <w:sz w:val="26"/>
          <w:szCs w:val="26"/>
        </w:rPr>
      </w:pPr>
      <w:r w:rsidRPr="00070033">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rsidR="0079093C" w:rsidRPr="00070033" w:rsidRDefault="0089187A" w:rsidP="0079093C">
      <w:pPr>
        <w:autoSpaceDE w:val="0"/>
        <w:autoSpaceDN w:val="0"/>
        <w:adjustRightInd w:val="0"/>
        <w:ind w:firstLine="540"/>
        <w:jc w:val="both"/>
        <w:rPr>
          <w:sz w:val="26"/>
          <w:szCs w:val="26"/>
        </w:rPr>
      </w:pPr>
      <w:r w:rsidRPr="00070033">
        <w:rPr>
          <w:sz w:val="26"/>
          <w:szCs w:val="26"/>
        </w:rPr>
        <w:t xml:space="preserve">Основное мероприятие 4 </w:t>
      </w:r>
      <w:r w:rsidR="00954760">
        <w:rPr>
          <w:sz w:val="26"/>
          <w:szCs w:val="26"/>
        </w:rPr>
        <w:t>«</w:t>
      </w:r>
      <w:r w:rsidR="0079093C" w:rsidRPr="00070033">
        <w:rPr>
          <w:sz w:val="26"/>
          <w:szCs w:val="26"/>
        </w:rPr>
        <w:t>Экономическое и материально-техническое сопрово</w:t>
      </w:r>
      <w:r w:rsidR="0079093C" w:rsidRPr="00070033">
        <w:rPr>
          <w:sz w:val="26"/>
          <w:szCs w:val="26"/>
        </w:rPr>
        <w:t>ж</w:t>
      </w:r>
      <w:r w:rsidR="0079093C" w:rsidRPr="00070033">
        <w:rPr>
          <w:sz w:val="26"/>
          <w:szCs w:val="26"/>
        </w:rPr>
        <w:t>дение деятельности муниципальных образовательных учреждений</w:t>
      </w:r>
      <w:r w:rsidR="00954760">
        <w:rPr>
          <w:sz w:val="26"/>
          <w:szCs w:val="26"/>
        </w:rPr>
        <w:t>»</w:t>
      </w:r>
      <w:r w:rsidR="0079093C" w:rsidRPr="00070033">
        <w:rPr>
          <w:sz w:val="26"/>
          <w:szCs w:val="26"/>
        </w:rPr>
        <w:t>.</w:t>
      </w:r>
    </w:p>
    <w:p w:rsidR="0079093C" w:rsidRPr="00070033" w:rsidRDefault="0079093C" w:rsidP="0079093C">
      <w:pPr>
        <w:ind w:firstLine="540"/>
        <w:jc w:val="both"/>
        <w:rPr>
          <w:sz w:val="26"/>
          <w:szCs w:val="26"/>
        </w:rPr>
      </w:pPr>
      <w:r w:rsidRPr="00070033">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w:t>
      </w:r>
      <w:r w:rsidRPr="00070033">
        <w:rPr>
          <w:sz w:val="26"/>
          <w:szCs w:val="26"/>
        </w:rPr>
        <w:t>р</w:t>
      </w:r>
      <w:r w:rsidRPr="00070033">
        <w:rPr>
          <w:sz w:val="26"/>
          <w:szCs w:val="26"/>
        </w:rPr>
        <w:t xml:space="preserve">мацию по экономическим вопросам подведомственным учреждениям. Обеспечение оборудованными рабочими местами бухгалтеров филиала МКУ </w:t>
      </w:r>
      <w:r w:rsidR="00954760">
        <w:rPr>
          <w:sz w:val="26"/>
          <w:szCs w:val="26"/>
        </w:rPr>
        <w:t>«</w:t>
      </w:r>
      <w:r w:rsidRPr="00070033">
        <w:rPr>
          <w:sz w:val="26"/>
          <w:szCs w:val="26"/>
        </w:rPr>
        <w:t>ФБЦ</w:t>
      </w:r>
      <w:r w:rsidR="00954760">
        <w:rPr>
          <w:sz w:val="26"/>
          <w:szCs w:val="26"/>
        </w:rPr>
        <w:t>»</w:t>
      </w:r>
      <w:r w:rsidRPr="00070033">
        <w:rPr>
          <w:sz w:val="26"/>
          <w:szCs w:val="26"/>
        </w:rPr>
        <w:t xml:space="preserve"> (переимен</w:t>
      </w:r>
      <w:r w:rsidRPr="00070033">
        <w:rPr>
          <w:sz w:val="26"/>
          <w:szCs w:val="26"/>
        </w:rPr>
        <w:t>о</w:t>
      </w:r>
      <w:r w:rsidRPr="00070033">
        <w:rPr>
          <w:sz w:val="26"/>
          <w:szCs w:val="26"/>
        </w:rPr>
        <w:t xml:space="preserve">вано - МКУ </w:t>
      </w:r>
      <w:r w:rsidR="00954760">
        <w:rPr>
          <w:sz w:val="26"/>
          <w:szCs w:val="26"/>
        </w:rPr>
        <w:t>«</w:t>
      </w:r>
      <w:r w:rsidRPr="00070033">
        <w:rPr>
          <w:sz w:val="26"/>
          <w:szCs w:val="26"/>
        </w:rPr>
        <w:t>Центр по обслуживанию учреждений сферы Образование</w:t>
      </w:r>
      <w:r w:rsidR="00954760">
        <w:rPr>
          <w:sz w:val="26"/>
          <w:szCs w:val="26"/>
        </w:rPr>
        <w:t>»</w:t>
      </w:r>
      <w:r w:rsidRPr="00070033">
        <w:rPr>
          <w:sz w:val="26"/>
          <w:szCs w:val="26"/>
        </w:rPr>
        <w:t>).</w:t>
      </w:r>
    </w:p>
    <w:p w:rsidR="0079093C" w:rsidRPr="00070033" w:rsidRDefault="0079093C" w:rsidP="00D047C3">
      <w:pPr>
        <w:jc w:val="both"/>
        <w:rPr>
          <w:sz w:val="26"/>
          <w:szCs w:val="26"/>
        </w:rPr>
      </w:pPr>
    </w:p>
    <w:p w:rsidR="0089187A" w:rsidRPr="00070033" w:rsidRDefault="0089187A" w:rsidP="002E6B80">
      <w:pPr>
        <w:autoSpaceDE w:val="0"/>
        <w:autoSpaceDN w:val="0"/>
        <w:adjustRightInd w:val="0"/>
        <w:jc w:val="center"/>
        <w:outlineLvl w:val="2"/>
        <w:rPr>
          <w:sz w:val="26"/>
          <w:szCs w:val="26"/>
        </w:rPr>
      </w:pPr>
      <w:r w:rsidRPr="00070033">
        <w:rPr>
          <w:sz w:val="26"/>
          <w:szCs w:val="26"/>
          <w:lang w:val="en-US"/>
        </w:rPr>
        <w:t>V</w:t>
      </w:r>
      <w:r w:rsidRPr="00070033">
        <w:rPr>
          <w:sz w:val="26"/>
          <w:szCs w:val="26"/>
        </w:rPr>
        <w:t xml:space="preserve">. Информация об участии общественных и иных организаций </w:t>
      </w:r>
    </w:p>
    <w:p w:rsidR="0089187A" w:rsidRPr="00070033" w:rsidRDefault="0089187A" w:rsidP="002E6B80">
      <w:pPr>
        <w:autoSpaceDE w:val="0"/>
        <w:autoSpaceDN w:val="0"/>
        <w:adjustRightInd w:val="0"/>
        <w:jc w:val="center"/>
        <w:outlineLvl w:val="2"/>
        <w:rPr>
          <w:sz w:val="26"/>
          <w:szCs w:val="26"/>
        </w:rPr>
      </w:pPr>
      <w:r w:rsidRPr="00070033">
        <w:rPr>
          <w:sz w:val="26"/>
          <w:szCs w:val="26"/>
        </w:rPr>
        <w:t>в реализации муниципальной программы</w:t>
      </w:r>
    </w:p>
    <w:p w:rsidR="0089187A" w:rsidRPr="00070033" w:rsidRDefault="0089187A" w:rsidP="002E6B80">
      <w:pPr>
        <w:ind w:firstLine="708"/>
        <w:jc w:val="both"/>
        <w:rPr>
          <w:sz w:val="26"/>
          <w:szCs w:val="26"/>
        </w:rPr>
      </w:pPr>
    </w:p>
    <w:p w:rsidR="0089187A" w:rsidRPr="00070033" w:rsidRDefault="0089187A" w:rsidP="002E6B80">
      <w:pPr>
        <w:ind w:firstLine="708"/>
        <w:jc w:val="both"/>
        <w:rPr>
          <w:sz w:val="26"/>
          <w:szCs w:val="26"/>
        </w:rPr>
      </w:pPr>
      <w:r w:rsidRPr="00070033">
        <w:rPr>
          <w:sz w:val="26"/>
          <w:szCs w:val="26"/>
        </w:rPr>
        <w:lastRenderedPageBreak/>
        <w:t>Управление образования мэрии осуществляет политику в сфере образования путем привлечения к реализации мероприятий муниципальной программы госуда</w:t>
      </w:r>
      <w:r w:rsidRPr="00070033">
        <w:rPr>
          <w:sz w:val="26"/>
          <w:szCs w:val="26"/>
        </w:rPr>
        <w:t>р</w:t>
      </w:r>
      <w:r w:rsidRPr="00070033">
        <w:rPr>
          <w:sz w:val="26"/>
          <w:szCs w:val="26"/>
        </w:rPr>
        <w:t>ственных, муниципальных учреждений, некоммерческих организаций, жителей гор</w:t>
      </w:r>
      <w:r w:rsidRPr="00070033">
        <w:rPr>
          <w:sz w:val="26"/>
          <w:szCs w:val="26"/>
        </w:rPr>
        <w:t>о</w:t>
      </w:r>
      <w:r w:rsidRPr="00070033">
        <w:rPr>
          <w:sz w:val="26"/>
          <w:szCs w:val="26"/>
        </w:rPr>
        <w:t xml:space="preserve">да. Базовый принцип реализации муниципальной программы – </w:t>
      </w:r>
      <w:r w:rsidR="00954760">
        <w:rPr>
          <w:sz w:val="26"/>
          <w:szCs w:val="26"/>
        </w:rPr>
        <w:t>«</w:t>
      </w:r>
      <w:r w:rsidRPr="00070033">
        <w:rPr>
          <w:sz w:val="26"/>
          <w:szCs w:val="26"/>
        </w:rPr>
        <w:t>баланс интересов</w:t>
      </w:r>
      <w:r w:rsidR="00954760">
        <w:rPr>
          <w:sz w:val="26"/>
          <w:szCs w:val="26"/>
        </w:rPr>
        <w:t>»</w:t>
      </w:r>
      <w:r w:rsidRPr="00070033">
        <w:rPr>
          <w:sz w:val="26"/>
          <w:szCs w:val="26"/>
        </w:rPr>
        <w:t>, предусматривающий комплексный подход к обеспечению интересов населения, вл</w:t>
      </w:r>
      <w:r w:rsidRPr="00070033">
        <w:rPr>
          <w:sz w:val="26"/>
          <w:szCs w:val="26"/>
        </w:rPr>
        <w:t>а</w:t>
      </w:r>
      <w:r w:rsidRPr="00070033">
        <w:rPr>
          <w:sz w:val="26"/>
          <w:szCs w:val="26"/>
        </w:rPr>
        <w:t>сти, всех участников реализации муниципальной программы. При этом будут испол</w:t>
      </w:r>
      <w:r w:rsidRPr="00070033">
        <w:rPr>
          <w:sz w:val="26"/>
          <w:szCs w:val="26"/>
        </w:rPr>
        <w:t>ь</w:t>
      </w:r>
      <w:r w:rsidRPr="00070033">
        <w:rPr>
          <w:sz w:val="26"/>
          <w:szCs w:val="26"/>
        </w:rPr>
        <w:t>зованы различные механизмы партнерства и сотрудничества.</w:t>
      </w:r>
    </w:p>
    <w:p w:rsidR="0089187A" w:rsidRPr="00070033" w:rsidRDefault="0089187A" w:rsidP="002E6B80">
      <w:pPr>
        <w:ind w:firstLine="708"/>
        <w:jc w:val="both"/>
        <w:rPr>
          <w:sz w:val="26"/>
          <w:szCs w:val="26"/>
        </w:rPr>
      </w:pPr>
    </w:p>
    <w:p w:rsidR="0089187A" w:rsidRPr="00070033" w:rsidRDefault="0089187A" w:rsidP="002E6B80">
      <w:pPr>
        <w:tabs>
          <w:tab w:val="left" w:pos="993"/>
          <w:tab w:val="left" w:pos="1276"/>
        </w:tabs>
        <w:jc w:val="center"/>
        <w:rPr>
          <w:sz w:val="26"/>
          <w:szCs w:val="26"/>
        </w:rPr>
      </w:pPr>
      <w:r w:rsidRPr="00070033">
        <w:rPr>
          <w:sz w:val="26"/>
          <w:szCs w:val="26"/>
          <w:lang w:val="en-US"/>
        </w:rPr>
        <w:t>VI</w:t>
      </w:r>
      <w:r w:rsidRPr="00070033">
        <w:rPr>
          <w:sz w:val="26"/>
          <w:szCs w:val="26"/>
        </w:rPr>
        <w:t>. Обоснование объема финансовых ресурсов,</w:t>
      </w:r>
    </w:p>
    <w:p w:rsidR="0089187A" w:rsidRPr="00070033" w:rsidRDefault="0089187A" w:rsidP="002E6B80">
      <w:pPr>
        <w:tabs>
          <w:tab w:val="left" w:pos="993"/>
          <w:tab w:val="left" w:pos="1276"/>
        </w:tabs>
        <w:ind w:firstLine="709"/>
        <w:jc w:val="center"/>
        <w:rPr>
          <w:sz w:val="26"/>
          <w:szCs w:val="26"/>
        </w:rPr>
      </w:pPr>
      <w:r w:rsidRPr="00070033">
        <w:rPr>
          <w:sz w:val="26"/>
          <w:szCs w:val="26"/>
        </w:rPr>
        <w:t>необходимых для реализации муниципальной программы</w:t>
      </w:r>
      <w:r w:rsidR="00954760">
        <w:rPr>
          <w:sz w:val="26"/>
          <w:szCs w:val="26"/>
        </w:rPr>
        <w:t>»</w:t>
      </w:r>
    </w:p>
    <w:p w:rsidR="0089187A" w:rsidRPr="00070033" w:rsidRDefault="0089187A" w:rsidP="002E6B80">
      <w:pPr>
        <w:tabs>
          <w:tab w:val="left" w:pos="993"/>
          <w:tab w:val="left" w:pos="1276"/>
        </w:tabs>
        <w:ind w:firstLine="709"/>
        <w:jc w:val="center"/>
        <w:rPr>
          <w:sz w:val="26"/>
          <w:szCs w:val="26"/>
        </w:rPr>
      </w:pPr>
    </w:p>
    <w:p w:rsidR="0089187A" w:rsidRPr="00070033" w:rsidRDefault="00954760" w:rsidP="00E92312">
      <w:pPr>
        <w:ind w:firstLine="708"/>
        <w:jc w:val="both"/>
        <w:rPr>
          <w:sz w:val="26"/>
          <w:szCs w:val="26"/>
        </w:rPr>
      </w:pPr>
      <w:r>
        <w:rPr>
          <w:sz w:val="26"/>
          <w:szCs w:val="26"/>
        </w:rPr>
        <w:t>«</w:t>
      </w:r>
      <w:r w:rsidR="0089187A" w:rsidRPr="00070033">
        <w:rPr>
          <w:sz w:val="26"/>
          <w:szCs w:val="26"/>
        </w:rPr>
        <w:t xml:space="preserve">Объем финансового обеспечения на реализацию муниципальной программы всего: </w:t>
      </w:r>
      <w:r w:rsidR="002A186C" w:rsidRPr="00070033">
        <w:rPr>
          <w:sz w:val="26"/>
          <w:szCs w:val="26"/>
        </w:rPr>
        <w:t>16</w:t>
      </w:r>
      <w:r w:rsidR="009B5446" w:rsidRPr="00070033">
        <w:rPr>
          <w:sz w:val="26"/>
          <w:szCs w:val="26"/>
        </w:rPr>
        <w:t> 473 715,6</w:t>
      </w:r>
      <w:r w:rsidR="0089187A" w:rsidRPr="00070033">
        <w:rPr>
          <w:sz w:val="26"/>
          <w:szCs w:val="26"/>
        </w:rPr>
        <w:t xml:space="preserve"> тыс. руб. в том числе по годам:</w:t>
      </w:r>
    </w:p>
    <w:p w:rsidR="00C31F5C" w:rsidRPr="00070033" w:rsidRDefault="00C31F5C" w:rsidP="00C31F5C">
      <w:pPr>
        <w:ind w:firstLine="709"/>
        <w:rPr>
          <w:sz w:val="26"/>
          <w:szCs w:val="26"/>
        </w:rPr>
      </w:pPr>
      <w:r w:rsidRPr="00070033">
        <w:rPr>
          <w:sz w:val="26"/>
          <w:szCs w:val="26"/>
        </w:rPr>
        <w:t>2022 год – 5</w:t>
      </w:r>
      <w:r w:rsidR="009B5446" w:rsidRPr="00070033">
        <w:rPr>
          <w:sz w:val="26"/>
          <w:szCs w:val="26"/>
        </w:rPr>
        <w:t> 521 783,1</w:t>
      </w:r>
      <w:r w:rsidRPr="00070033">
        <w:rPr>
          <w:sz w:val="26"/>
          <w:szCs w:val="26"/>
        </w:rPr>
        <w:t xml:space="preserve"> тыс. руб.;</w:t>
      </w:r>
    </w:p>
    <w:p w:rsidR="00C31F5C" w:rsidRPr="00070033" w:rsidRDefault="002A186C" w:rsidP="00C31F5C">
      <w:pPr>
        <w:ind w:firstLine="709"/>
        <w:rPr>
          <w:sz w:val="26"/>
          <w:szCs w:val="26"/>
        </w:rPr>
      </w:pPr>
      <w:r w:rsidRPr="00070033">
        <w:rPr>
          <w:sz w:val="26"/>
          <w:szCs w:val="26"/>
        </w:rPr>
        <w:t>2023 год – 5 48</w:t>
      </w:r>
      <w:r w:rsidR="00C31F5C" w:rsidRPr="00070033">
        <w:rPr>
          <w:sz w:val="26"/>
          <w:szCs w:val="26"/>
        </w:rPr>
        <w:t>0 928,2 тыс. руб.;</w:t>
      </w:r>
    </w:p>
    <w:p w:rsidR="00C31F5C" w:rsidRPr="00070033" w:rsidRDefault="002A186C" w:rsidP="00C31F5C">
      <w:pPr>
        <w:ind w:firstLine="709"/>
        <w:rPr>
          <w:sz w:val="26"/>
          <w:szCs w:val="26"/>
        </w:rPr>
      </w:pPr>
      <w:r w:rsidRPr="00070033">
        <w:rPr>
          <w:sz w:val="26"/>
          <w:szCs w:val="26"/>
        </w:rPr>
        <w:t>2024 год – 5 47</w:t>
      </w:r>
      <w:r w:rsidR="00C31F5C" w:rsidRPr="00070033">
        <w:rPr>
          <w:sz w:val="26"/>
          <w:szCs w:val="26"/>
        </w:rPr>
        <w:t>1 004,3 тыс. руб.</w:t>
      </w:r>
    </w:p>
    <w:p w:rsidR="0089187A" w:rsidRPr="00070033" w:rsidRDefault="0089187A" w:rsidP="00C31F5C">
      <w:pPr>
        <w:rPr>
          <w:sz w:val="26"/>
          <w:szCs w:val="26"/>
        </w:rPr>
      </w:pPr>
      <w:r w:rsidRPr="00070033">
        <w:rPr>
          <w:sz w:val="26"/>
          <w:szCs w:val="26"/>
        </w:rPr>
        <w:tab/>
        <w:t>Расчет финансового обеспечения мероприятий муниципальной программы осуществлялся с учетом изменения прогнозной численности обучающихся в резул</w:t>
      </w:r>
      <w:r w:rsidRPr="00070033">
        <w:rPr>
          <w:sz w:val="26"/>
          <w:szCs w:val="26"/>
        </w:rPr>
        <w:t>ь</w:t>
      </w:r>
      <w:r w:rsidRPr="00070033">
        <w:rPr>
          <w:sz w:val="26"/>
          <w:szCs w:val="26"/>
        </w:rPr>
        <w:t>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rsidR="0089187A" w:rsidRPr="00070033" w:rsidRDefault="0089187A" w:rsidP="002E6B80">
      <w:pPr>
        <w:ind w:firstLine="709"/>
        <w:jc w:val="both"/>
        <w:rPr>
          <w:sz w:val="26"/>
          <w:szCs w:val="26"/>
        </w:rPr>
      </w:pPr>
    </w:p>
    <w:p w:rsidR="0089187A" w:rsidRPr="00070033" w:rsidRDefault="0089187A" w:rsidP="002E6B80">
      <w:pPr>
        <w:jc w:val="center"/>
        <w:rPr>
          <w:sz w:val="26"/>
          <w:szCs w:val="26"/>
        </w:rPr>
      </w:pPr>
      <w:r w:rsidRPr="00070033">
        <w:rPr>
          <w:sz w:val="26"/>
          <w:szCs w:val="26"/>
          <w:lang w:val="en-US"/>
        </w:rPr>
        <w:t>VII</w:t>
      </w:r>
      <w:r w:rsidRPr="00070033">
        <w:rPr>
          <w:sz w:val="26"/>
          <w:szCs w:val="26"/>
        </w:rPr>
        <w:t xml:space="preserve">. Информация по ресурсному обеспечению за счет средств </w:t>
      </w:r>
    </w:p>
    <w:p w:rsidR="0089187A" w:rsidRPr="00070033" w:rsidRDefault="0089187A" w:rsidP="002E6B80">
      <w:pPr>
        <w:jc w:val="center"/>
        <w:rPr>
          <w:sz w:val="26"/>
          <w:szCs w:val="26"/>
        </w:rPr>
      </w:pPr>
      <w:r w:rsidRPr="00070033">
        <w:rPr>
          <w:sz w:val="26"/>
          <w:szCs w:val="26"/>
        </w:rPr>
        <w:t xml:space="preserve">городского бюджета (с расшифровкой по главным распорядителям средств </w:t>
      </w:r>
    </w:p>
    <w:p w:rsidR="0089187A" w:rsidRPr="00070033" w:rsidRDefault="0089187A" w:rsidP="002E6B80">
      <w:pPr>
        <w:jc w:val="center"/>
        <w:rPr>
          <w:sz w:val="26"/>
          <w:szCs w:val="26"/>
        </w:rPr>
      </w:pPr>
      <w:r w:rsidRPr="00070033">
        <w:rPr>
          <w:sz w:val="26"/>
          <w:szCs w:val="26"/>
        </w:rPr>
        <w:t>городского бюджета, основным мероприятиям муниципальной программы/</w:t>
      </w:r>
    </w:p>
    <w:p w:rsidR="0089187A" w:rsidRPr="00070033" w:rsidRDefault="0089187A" w:rsidP="002E6B80">
      <w:pPr>
        <w:jc w:val="center"/>
        <w:rPr>
          <w:sz w:val="26"/>
          <w:szCs w:val="26"/>
        </w:rPr>
      </w:pPr>
      <w:r w:rsidRPr="00070033">
        <w:rPr>
          <w:sz w:val="26"/>
          <w:szCs w:val="26"/>
        </w:rPr>
        <w:t>подпрограмм, а также по годам реализации муниципальной программы)</w:t>
      </w:r>
    </w:p>
    <w:p w:rsidR="0089187A" w:rsidRPr="00070033" w:rsidRDefault="0089187A" w:rsidP="002E6B80">
      <w:pPr>
        <w:jc w:val="center"/>
        <w:rPr>
          <w:sz w:val="26"/>
          <w:szCs w:val="26"/>
        </w:rPr>
      </w:pPr>
      <w:r w:rsidRPr="00070033">
        <w:rPr>
          <w:sz w:val="26"/>
          <w:szCs w:val="26"/>
        </w:rPr>
        <w:t>и при необходимости другим источникам финансирования</w:t>
      </w:r>
    </w:p>
    <w:p w:rsidR="0089187A" w:rsidRPr="00070033" w:rsidRDefault="0089187A" w:rsidP="002E6B80">
      <w:pPr>
        <w:ind w:firstLine="708"/>
        <w:jc w:val="both"/>
        <w:rPr>
          <w:sz w:val="26"/>
          <w:szCs w:val="26"/>
        </w:rPr>
      </w:pPr>
    </w:p>
    <w:p w:rsidR="0089187A" w:rsidRPr="00070033" w:rsidRDefault="0089187A" w:rsidP="00413DAD">
      <w:pPr>
        <w:ind w:firstLine="600"/>
        <w:jc w:val="both"/>
        <w:rPr>
          <w:sz w:val="26"/>
          <w:szCs w:val="26"/>
        </w:rPr>
      </w:pPr>
      <w:r w:rsidRPr="00070033">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2A186C" w:rsidRPr="00070033">
        <w:rPr>
          <w:sz w:val="26"/>
          <w:szCs w:val="26"/>
        </w:rPr>
        <w:t>3</w:t>
      </w:r>
      <w:r w:rsidR="009B5446" w:rsidRPr="00070033">
        <w:rPr>
          <w:sz w:val="26"/>
          <w:szCs w:val="26"/>
        </w:rPr>
        <w:t> 807 137,0</w:t>
      </w:r>
      <w:r w:rsidRPr="00070033">
        <w:rPr>
          <w:sz w:val="26"/>
          <w:szCs w:val="26"/>
        </w:rPr>
        <w:t xml:space="preserve"> тыс. руб., в том числе по годам: 2022 год – </w:t>
      </w:r>
      <w:r w:rsidR="00CA689D" w:rsidRPr="00070033">
        <w:rPr>
          <w:sz w:val="26"/>
          <w:szCs w:val="26"/>
        </w:rPr>
        <w:t>1</w:t>
      </w:r>
      <w:r w:rsidR="009B5446" w:rsidRPr="00070033">
        <w:rPr>
          <w:sz w:val="26"/>
          <w:szCs w:val="26"/>
        </w:rPr>
        <w:t> 273 802,2</w:t>
      </w:r>
      <w:r w:rsidRPr="00070033">
        <w:rPr>
          <w:sz w:val="26"/>
          <w:szCs w:val="26"/>
        </w:rPr>
        <w:t xml:space="preserve"> тыс. руб.; 2023 год – </w:t>
      </w:r>
      <w:r w:rsidR="002A186C" w:rsidRPr="00070033">
        <w:rPr>
          <w:sz w:val="26"/>
          <w:szCs w:val="26"/>
        </w:rPr>
        <w:t>1 26</w:t>
      </w:r>
      <w:r w:rsidR="00CA689D" w:rsidRPr="00070033">
        <w:rPr>
          <w:sz w:val="26"/>
          <w:szCs w:val="26"/>
        </w:rPr>
        <w:t>6 684,2</w:t>
      </w:r>
      <w:r w:rsidRPr="00070033">
        <w:rPr>
          <w:sz w:val="26"/>
          <w:szCs w:val="26"/>
        </w:rPr>
        <w:t xml:space="preserve"> тыс. руб.</w:t>
      </w:r>
      <w:r w:rsidR="003C2EDA" w:rsidRPr="00070033">
        <w:rPr>
          <w:sz w:val="26"/>
          <w:szCs w:val="26"/>
        </w:rPr>
        <w:t xml:space="preserve">; 2024 год – </w:t>
      </w:r>
      <w:r w:rsidR="002A186C" w:rsidRPr="00070033">
        <w:rPr>
          <w:sz w:val="26"/>
          <w:szCs w:val="26"/>
        </w:rPr>
        <w:t>1 26</w:t>
      </w:r>
      <w:r w:rsidR="00CA689D" w:rsidRPr="00070033">
        <w:rPr>
          <w:sz w:val="26"/>
          <w:szCs w:val="26"/>
        </w:rPr>
        <w:t>6 650,6</w:t>
      </w:r>
      <w:r w:rsidR="003C2EDA" w:rsidRPr="00070033">
        <w:rPr>
          <w:sz w:val="26"/>
          <w:szCs w:val="26"/>
        </w:rPr>
        <w:t xml:space="preserve"> тыс. руб.</w:t>
      </w:r>
    </w:p>
    <w:p w:rsidR="0089187A" w:rsidRPr="00070033" w:rsidRDefault="0089187A" w:rsidP="002E6B80">
      <w:pPr>
        <w:widowControl w:val="0"/>
        <w:autoSpaceDE w:val="0"/>
        <w:autoSpaceDN w:val="0"/>
        <w:adjustRightInd w:val="0"/>
        <w:ind w:firstLine="600"/>
        <w:jc w:val="both"/>
        <w:rPr>
          <w:sz w:val="26"/>
          <w:szCs w:val="26"/>
        </w:rPr>
      </w:pPr>
      <w:r w:rsidRPr="00070033">
        <w:rPr>
          <w:sz w:val="26"/>
          <w:szCs w:val="26"/>
        </w:rPr>
        <w:t xml:space="preserve">На финансовое обеспечение основного мероприятия </w:t>
      </w:r>
      <w:r w:rsidR="00954760">
        <w:rPr>
          <w:sz w:val="26"/>
          <w:szCs w:val="26"/>
        </w:rPr>
        <w:t>«</w:t>
      </w:r>
      <w:r w:rsidRPr="00070033">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Pr>
          <w:sz w:val="26"/>
          <w:szCs w:val="26"/>
        </w:rPr>
        <w:t>«</w:t>
      </w:r>
      <w:r w:rsidRPr="00070033">
        <w:rPr>
          <w:sz w:val="26"/>
          <w:szCs w:val="26"/>
        </w:rPr>
        <w:t>За особые успехи в обучении</w:t>
      </w:r>
      <w:r w:rsidR="00954760">
        <w:rPr>
          <w:sz w:val="26"/>
          <w:szCs w:val="26"/>
        </w:rPr>
        <w:t>»</w:t>
      </w:r>
      <w:r w:rsidRPr="00070033">
        <w:rPr>
          <w:sz w:val="26"/>
          <w:szCs w:val="26"/>
        </w:rPr>
        <w:t xml:space="preserve"> (мед</w:t>
      </w:r>
      <w:r w:rsidRPr="00070033">
        <w:rPr>
          <w:sz w:val="26"/>
          <w:szCs w:val="26"/>
        </w:rPr>
        <w:t>а</w:t>
      </w:r>
      <w:r w:rsidRPr="00070033">
        <w:rPr>
          <w:sz w:val="26"/>
          <w:szCs w:val="26"/>
        </w:rPr>
        <w:t>листов), Учитель года, День учителя, прием и обучение молодых специалистов, орг</w:t>
      </w:r>
      <w:r w:rsidRPr="00070033">
        <w:rPr>
          <w:sz w:val="26"/>
          <w:szCs w:val="26"/>
        </w:rPr>
        <w:t>а</w:t>
      </w:r>
      <w:r w:rsidRPr="00070033">
        <w:rPr>
          <w:sz w:val="26"/>
          <w:szCs w:val="26"/>
        </w:rPr>
        <w:t>низация мероприятия, посвященн</w:t>
      </w:r>
      <w:r w:rsidR="00DF2BD4" w:rsidRPr="00070033">
        <w:rPr>
          <w:sz w:val="26"/>
          <w:szCs w:val="26"/>
        </w:rPr>
        <w:t>ого Дню Знаний</w:t>
      </w:r>
      <w:r w:rsidRPr="00070033">
        <w:rPr>
          <w:sz w:val="26"/>
          <w:szCs w:val="26"/>
        </w:rPr>
        <w:t>)</w:t>
      </w:r>
      <w:r w:rsidR="00954760">
        <w:rPr>
          <w:sz w:val="26"/>
          <w:szCs w:val="26"/>
        </w:rPr>
        <w:t>»</w:t>
      </w:r>
      <w:r w:rsidRPr="00070033">
        <w:rPr>
          <w:sz w:val="26"/>
          <w:szCs w:val="26"/>
        </w:rPr>
        <w:t xml:space="preserve"> на весь период реализации Пр</w:t>
      </w:r>
      <w:r w:rsidRPr="00070033">
        <w:rPr>
          <w:sz w:val="26"/>
          <w:szCs w:val="26"/>
        </w:rPr>
        <w:t>о</w:t>
      </w:r>
      <w:r w:rsidRPr="00070033">
        <w:rPr>
          <w:sz w:val="26"/>
          <w:szCs w:val="26"/>
        </w:rPr>
        <w:t xml:space="preserve">граммы запланировано </w:t>
      </w:r>
      <w:r w:rsidR="00C322B7" w:rsidRPr="00070033">
        <w:rPr>
          <w:sz w:val="26"/>
          <w:szCs w:val="26"/>
        </w:rPr>
        <w:t xml:space="preserve">1 900,5 </w:t>
      </w:r>
      <w:r w:rsidRPr="00070033">
        <w:rPr>
          <w:sz w:val="26"/>
          <w:szCs w:val="26"/>
        </w:rPr>
        <w:t>тыс. руб., из них: 633,5 тыс. руб. ежегодно с 202</w:t>
      </w:r>
      <w:r w:rsidR="00677AC3" w:rsidRPr="00070033">
        <w:rPr>
          <w:sz w:val="26"/>
          <w:szCs w:val="26"/>
        </w:rPr>
        <w:t>2</w:t>
      </w:r>
      <w:r w:rsidRPr="00070033">
        <w:rPr>
          <w:sz w:val="26"/>
          <w:szCs w:val="26"/>
        </w:rPr>
        <w:t xml:space="preserve"> года по 202</w:t>
      </w:r>
      <w:r w:rsidR="00677AC3" w:rsidRPr="00070033">
        <w:rPr>
          <w:sz w:val="26"/>
          <w:szCs w:val="26"/>
        </w:rPr>
        <w:t>4</w:t>
      </w:r>
      <w:r w:rsidRPr="00070033">
        <w:rPr>
          <w:sz w:val="26"/>
          <w:szCs w:val="26"/>
        </w:rPr>
        <w:t xml:space="preserve"> год.</w:t>
      </w:r>
    </w:p>
    <w:p w:rsidR="0089187A" w:rsidRPr="00070033" w:rsidRDefault="0089187A" w:rsidP="0057693A">
      <w:pPr>
        <w:autoSpaceDE w:val="0"/>
        <w:autoSpaceDN w:val="0"/>
        <w:adjustRightInd w:val="0"/>
        <w:ind w:firstLine="600"/>
        <w:jc w:val="both"/>
        <w:rPr>
          <w:sz w:val="26"/>
          <w:szCs w:val="26"/>
        </w:rPr>
      </w:pPr>
      <w:r w:rsidRPr="00070033">
        <w:rPr>
          <w:sz w:val="26"/>
          <w:szCs w:val="26"/>
        </w:rPr>
        <w:t xml:space="preserve">На финансовое обеспечение основного мероприятия </w:t>
      </w:r>
      <w:r w:rsidR="00954760">
        <w:rPr>
          <w:bCs/>
          <w:sz w:val="26"/>
          <w:szCs w:val="26"/>
        </w:rPr>
        <w:t>«</w:t>
      </w:r>
      <w:r w:rsidRPr="00070033">
        <w:rPr>
          <w:sz w:val="26"/>
          <w:szCs w:val="26"/>
        </w:rPr>
        <w:t>Обеспечение питанием обучающихся в МОУ</w:t>
      </w:r>
      <w:r w:rsidR="00954760">
        <w:rPr>
          <w:bCs/>
          <w:sz w:val="26"/>
          <w:szCs w:val="26"/>
        </w:rPr>
        <w:t>»</w:t>
      </w:r>
      <w:r w:rsidRPr="00070033">
        <w:rPr>
          <w:bCs/>
          <w:sz w:val="26"/>
          <w:szCs w:val="26"/>
        </w:rPr>
        <w:t xml:space="preserve"> </w:t>
      </w:r>
      <w:r w:rsidRPr="00070033">
        <w:rPr>
          <w:sz w:val="26"/>
          <w:szCs w:val="26"/>
        </w:rPr>
        <w:t xml:space="preserve">на весь период реализации Программы запланировано </w:t>
      </w:r>
      <w:r w:rsidR="0037750F" w:rsidRPr="00070033">
        <w:rPr>
          <w:sz w:val="26"/>
          <w:szCs w:val="26"/>
        </w:rPr>
        <w:t>21 338,4</w:t>
      </w:r>
      <w:r w:rsidRPr="00070033">
        <w:rPr>
          <w:sz w:val="26"/>
          <w:szCs w:val="26"/>
        </w:rPr>
        <w:t xml:space="preserve"> тыс. руб., из них: 2022 год – </w:t>
      </w:r>
      <w:r w:rsidR="0037750F" w:rsidRPr="00070033">
        <w:rPr>
          <w:sz w:val="26"/>
          <w:szCs w:val="26"/>
        </w:rPr>
        <w:t>7 182,4</w:t>
      </w:r>
      <w:r w:rsidRPr="00070033">
        <w:rPr>
          <w:sz w:val="26"/>
          <w:szCs w:val="26"/>
        </w:rPr>
        <w:t xml:space="preserve"> тыс. руб.; 2023 год – </w:t>
      </w:r>
      <w:r w:rsidR="0037750F" w:rsidRPr="00070033">
        <w:rPr>
          <w:sz w:val="26"/>
          <w:szCs w:val="26"/>
        </w:rPr>
        <w:t>7 078,0</w:t>
      </w:r>
      <w:r w:rsidRPr="00070033">
        <w:rPr>
          <w:sz w:val="26"/>
          <w:szCs w:val="26"/>
        </w:rPr>
        <w:t xml:space="preserve"> тыс. руб.</w:t>
      </w:r>
      <w:r w:rsidR="00330095" w:rsidRPr="00070033">
        <w:rPr>
          <w:sz w:val="26"/>
          <w:szCs w:val="26"/>
        </w:rPr>
        <w:t xml:space="preserve">; 2024 год – </w:t>
      </w:r>
      <w:r w:rsidR="0037750F" w:rsidRPr="00070033">
        <w:rPr>
          <w:sz w:val="26"/>
          <w:szCs w:val="26"/>
        </w:rPr>
        <w:t>7 078,0</w:t>
      </w:r>
      <w:r w:rsidR="0057693A" w:rsidRPr="00070033">
        <w:rPr>
          <w:sz w:val="26"/>
          <w:szCs w:val="26"/>
        </w:rPr>
        <w:t xml:space="preserve"> </w:t>
      </w:r>
      <w:r w:rsidR="00330095" w:rsidRPr="00070033">
        <w:rPr>
          <w:sz w:val="26"/>
          <w:szCs w:val="26"/>
        </w:rPr>
        <w:t>тыс. руб.</w:t>
      </w:r>
    </w:p>
    <w:p w:rsidR="0089187A" w:rsidRPr="00070033" w:rsidRDefault="0089187A" w:rsidP="0057693A">
      <w:pPr>
        <w:autoSpaceDE w:val="0"/>
        <w:autoSpaceDN w:val="0"/>
        <w:adjustRightInd w:val="0"/>
        <w:ind w:firstLine="600"/>
        <w:jc w:val="both"/>
        <w:rPr>
          <w:sz w:val="26"/>
          <w:szCs w:val="26"/>
        </w:rPr>
      </w:pPr>
      <w:r w:rsidRPr="00070033">
        <w:rPr>
          <w:sz w:val="26"/>
          <w:szCs w:val="26"/>
        </w:rPr>
        <w:t xml:space="preserve">На финансовое обеспечение основного мероприятия </w:t>
      </w:r>
      <w:r w:rsidR="00954760">
        <w:rPr>
          <w:sz w:val="26"/>
          <w:szCs w:val="26"/>
        </w:rPr>
        <w:t>«</w:t>
      </w:r>
      <w:r w:rsidRPr="00070033">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Pr>
          <w:sz w:val="26"/>
          <w:szCs w:val="26"/>
        </w:rPr>
        <w:t>»</w:t>
      </w:r>
      <w:r w:rsidRPr="00070033">
        <w:rPr>
          <w:sz w:val="26"/>
          <w:szCs w:val="26"/>
        </w:rPr>
        <w:t xml:space="preserve"> на весь период реализации </w:t>
      </w:r>
      <w:r w:rsidRPr="00070033">
        <w:rPr>
          <w:sz w:val="26"/>
          <w:szCs w:val="26"/>
        </w:rPr>
        <w:lastRenderedPageBreak/>
        <w:t xml:space="preserve">Программы запланировано </w:t>
      </w:r>
      <w:r w:rsidR="0037750F" w:rsidRPr="00070033">
        <w:rPr>
          <w:sz w:val="26"/>
          <w:szCs w:val="26"/>
        </w:rPr>
        <w:t>53 467,2</w:t>
      </w:r>
      <w:r w:rsidR="0057693A" w:rsidRPr="00070033">
        <w:rPr>
          <w:sz w:val="26"/>
          <w:szCs w:val="26"/>
        </w:rPr>
        <w:t xml:space="preserve"> </w:t>
      </w:r>
      <w:r w:rsidRPr="00070033">
        <w:rPr>
          <w:sz w:val="26"/>
          <w:szCs w:val="26"/>
        </w:rPr>
        <w:t xml:space="preserve">тыс. руб., из них: </w:t>
      </w:r>
      <w:r w:rsidR="0037750F" w:rsidRPr="00070033">
        <w:rPr>
          <w:sz w:val="26"/>
          <w:szCs w:val="26"/>
        </w:rPr>
        <w:t>17 822,4</w:t>
      </w:r>
      <w:r w:rsidRPr="00070033">
        <w:rPr>
          <w:sz w:val="26"/>
          <w:szCs w:val="26"/>
        </w:rPr>
        <w:t xml:space="preserve"> тыс. руб. ежегодно с 202</w:t>
      </w:r>
      <w:r w:rsidR="00330095" w:rsidRPr="00070033">
        <w:rPr>
          <w:sz w:val="26"/>
          <w:szCs w:val="26"/>
        </w:rPr>
        <w:t>2</w:t>
      </w:r>
      <w:r w:rsidRPr="00070033">
        <w:rPr>
          <w:sz w:val="26"/>
          <w:szCs w:val="26"/>
        </w:rPr>
        <w:t xml:space="preserve"> года по 202</w:t>
      </w:r>
      <w:r w:rsidR="00330095" w:rsidRPr="00070033">
        <w:rPr>
          <w:sz w:val="26"/>
          <w:szCs w:val="26"/>
        </w:rPr>
        <w:t>4</w:t>
      </w:r>
      <w:r w:rsidRPr="00070033">
        <w:rPr>
          <w:sz w:val="26"/>
          <w:szCs w:val="26"/>
        </w:rPr>
        <w:t xml:space="preserve"> год.</w:t>
      </w:r>
    </w:p>
    <w:p w:rsidR="006A4D64" w:rsidRPr="00070033" w:rsidRDefault="0089187A" w:rsidP="006A4D64">
      <w:pPr>
        <w:autoSpaceDE w:val="0"/>
        <w:autoSpaceDN w:val="0"/>
        <w:adjustRightInd w:val="0"/>
        <w:ind w:firstLine="600"/>
        <w:jc w:val="both"/>
        <w:rPr>
          <w:sz w:val="26"/>
          <w:szCs w:val="26"/>
        </w:rPr>
      </w:pPr>
      <w:r w:rsidRPr="00070033">
        <w:rPr>
          <w:sz w:val="26"/>
          <w:szCs w:val="26"/>
        </w:rPr>
        <w:t xml:space="preserve">На финансовое обеспечение основного мероприятия </w:t>
      </w:r>
      <w:r w:rsidR="00954760">
        <w:rPr>
          <w:sz w:val="26"/>
          <w:szCs w:val="26"/>
        </w:rPr>
        <w:t>«</w:t>
      </w:r>
      <w:r w:rsidRPr="00070033">
        <w:rPr>
          <w:sz w:val="26"/>
          <w:szCs w:val="26"/>
        </w:rPr>
        <w:t>Экономическое и матер</w:t>
      </w:r>
      <w:r w:rsidRPr="00070033">
        <w:rPr>
          <w:sz w:val="26"/>
          <w:szCs w:val="26"/>
        </w:rPr>
        <w:t>и</w:t>
      </w:r>
      <w:r w:rsidRPr="00070033">
        <w:rPr>
          <w:sz w:val="26"/>
          <w:szCs w:val="26"/>
        </w:rPr>
        <w:t>ально-техническое сопровождение деятельности муниципальных образовательных учреждений</w:t>
      </w:r>
      <w:r w:rsidR="00954760">
        <w:rPr>
          <w:sz w:val="26"/>
          <w:szCs w:val="26"/>
        </w:rPr>
        <w:t>»</w:t>
      </w:r>
      <w:r w:rsidRPr="00070033">
        <w:rPr>
          <w:sz w:val="26"/>
          <w:szCs w:val="26"/>
        </w:rPr>
        <w:t xml:space="preserve"> на весь период реализации Программы запланировано </w:t>
      </w:r>
      <w:r w:rsidR="0037750F" w:rsidRPr="00070033">
        <w:rPr>
          <w:sz w:val="26"/>
          <w:szCs w:val="26"/>
        </w:rPr>
        <w:t>118 677,3</w:t>
      </w:r>
      <w:r w:rsidRPr="00070033">
        <w:rPr>
          <w:sz w:val="26"/>
          <w:szCs w:val="26"/>
        </w:rPr>
        <w:t xml:space="preserve"> тыс. руб., из них</w:t>
      </w:r>
      <w:r w:rsidR="00D92393" w:rsidRPr="00070033">
        <w:rPr>
          <w:sz w:val="26"/>
          <w:szCs w:val="26"/>
        </w:rPr>
        <w:t>:</w:t>
      </w:r>
      <w:r w:rsidRPr="00070033">
        <w:rPr>
          <w:sz w:val="26"/>
          <w:szCs w:val="26"/>
        </w:rPr>
        <w:t xml:space="preserve"> </w:t>
      </w:r>
      <w:r w:rsidR="0037750F" w:rsidRPr="00070033">
        <w:rPr>
          <w:sz w:val="26"/>
          <w:szCs w:val="26"/>
        </w:rPr>
        <w:t>39 559,1</w:t>
      </w:r>
      <w:r w:rsidR="006A4D64" w:rsidRPr="00070033">
        <w:rPr>
          <w:sz w:val="26"/>
          <w:szCs w:val="26"/>
        </w:rPr>
        <w:t xml:space="preserve"> тыс. руб.</w:t>
      </w:r>
      <w:r w:rsidRPr="00070033">
        <w:rPr>
          <w:sz w:val="26"/>
          <w:szCs w:val="26"/>
        </w:rPr>
        <w:t xml:space="preserve"> </w:t>
      </w:r>
      <w:r w:rsidR="006A4D64" w:rsidRPr="00070033">
        <w:rPr>
          <w:sz w:val="26"/>
          <w:szCs w:val="26"/>
        </w:rPr>
        <w:t>ежегодно с 2022 года по 2024 год.</w:t>
      </w:r>
    </w:p>
    <w:p w:rsidR="0089187A" w:rsidRPr="00070033" w:rsidRDefault="0089187A" w:rsidP="006A4D64">
      <w:pPr>
        <w:autoSpaceDE w:val="0"/>
        <w:autoSpaceDN w:val="0"/>
        <w:adjustRightInd w:val="0"/>
        <w:ind w:firstLine="600"/>
        <w:jc w:val="both"/>
        <w:rPr>
          <w:sz w:val="26"/>
          <w:szCs w:val="26"/>
        </w:rPr>
      </w:pPr>
      <w:r w:rsidRPr="00070033">
        <w:rPr>
          <w:sz w:val="26"/>
          <w:szCs w:val="26"/>
        </w:rPr>
        <w:t xml:space="preserve">На финансовое обеспечение основных мероприятий подпрограммы 1 </w:t>
      </w:r>
      <w:r w:rsidR="00954760">
        <w:rPr>
          <w:sz w:val="26"/>
          <w:szCs w:val="26"/>
        </w:rPr>
        <w:t>«</w:t>
      </w:r>
      <w:r w:rsidRPr="00070033">
        <w:rPr>
          <w:sz w:val="26"/>
          <w:szCs w:val="26"/>
        </w:rPr>
        <w:t>Д</w:t>
      </w:r>
      <w:r w:rsidRPr="00070033">
        <w:rPr>
          <w:sz w:val="26"/>
          <w:szCs w:val="26"/>
        </w:rPr>
        <w:t>о</w:t>
      </w:r>
      <w:r w:rsidRPr="00070033">
        <w:rPr>
          <w:sz w:val="26"/>
          <w:szCs w:val="26"/>
        </w:rPr>
        <w:t>школьное образование</w:t>
      </w:r>
      <w:r w:rsidR="00954760">
        <w:rPr>
          <w:sz w:val="26"/>
          <w:szCs w:val="26"/>
        </w:rPr>
        <w:t>»</w:t>
      </w:r>
      <w:r w:rsidRPr="00070033">
        <w:rPr>
          <w:sz w:val="26"/>
          <w:szCs w:val="26"/>
        </w:rPr>
        <w:t xml:space="preserve"> на весь период реализации подпрограммы 1 запланировано </w:t>
      </w:r>
      <w:r w:rsidRPr="00070033">
        <w:rPr>
          <w:rStyle w:val="FontStyle83"/>
          <w:szCs w:val="26"/>
        </w:rPr>
        <w:t xml:space="preserve">за счет собственных средств городского бюджета – </w:t>
      </w:r>
      <w:r w:rsidR="0095242F" w:rsidRPr="00070033">
        <w:rPr>
          <w:sz w:val="26"/>
          <w:szCs w:val="26"/>
        </w:rPr>
        <w:t>1 893 364,1</w:t>
      </w:r>
      <w:r w:rsidRPr="00070033">
        <w:rPr>
          <w:sz w:val="26"/>
          <w:szCs w:val="26"/>
        </w:rPr>
        <w:t xml:space="preserve"> </w:t>
      </w:r>
      <w:r w:rsidRPr="00070033">
        <w:rPr>
          <w:rStyle w:val="FontStyle83"/>
          <w:szCs w:val="26"/>
        </w:rPr>
        <w:t xml:space="preserve">тыс. руб. в том числе по годам реализации: 2022 год – </w:t>
      </w:r>
      <w:r w:rsidR="0095242F" w:rsidRPr="00070033">
        <w:rPr>
          <w:sz w:val="26"/>
          <w:szCs w:val="26"/>
        </w:rPr>
        <w:t>631 463,2</w:t>
      </w:r>
      <w:r w:rsidRPr="00070033">
        <w:rPr>
          <w:sz w:val="26"/>
          <w:szCs w:val="26"/>
        </w:rPr>
        <w:t xml:space="preserve"> </w:t>
      </w:r>
      <w:r w:rsidRPr="00070033">
        <w:rPr>
          <w:rStyle w:val="FontStyle83"/>
          <w:szCs w:val="26"/>
        </w:rPr>
        <w:t xml:space="preserve">тыс. руб.; 2023 год – </w:t>
      </w:r>
      <w:r w:rsidR="0095242F" w:rsidRPr="00070033">
        <w:rPr>
          <w:sz w:val="26"/>
          <w:szCs w:val="26"/>
        </w:rPr>
        <w:t>630 950,9</w:t>
      </w:r>
      <w:r w:rsidRPr="00070033">
        <w:rPr>
          <w:sz w:val="26"/>
          <w:szCs w:val="26"/>
        </w:rPr>
        <w:t xml:space="preserve"> </w:t>
      </w:r>
      <w:r w:rsidRPr="00070033">
        <w:rPr>
          <w:rStyle w:val="FontStyle83"/>
          <w:szCs w:val="26"/>
        </w:rPr>
        <w:t>тыс. руб.</w:t>
      </w:r>
      <w:r w:rsidR="004E5480" w:rsidRPr="00070033">
        <w:rPr>
          <w:rStyle w:val="FontStyle83"/>
          <w:szCs w:val="26"/>
        </w:rPr>
        <w:t>;</w:t>
      </w:r>
      <w:r w:rsidR="004E5480" w:rsidRPr="00070033">
        <w:rPr>
          <w:sz w:val="26"/>
          <w:szCs w:val="26"/>
        </w:rPr>
        <w:t xml:space="preserve"> 2024 год – </w:t>
      </w:r>
      <w:r w:rsidR="0095242F" w:rsidRPr="00070033">
        <w:rPr>
          <w:sz w:val="26"/>
          <w:szCs w:val="26"/>
        </w:rPr>
        <w:t>630 950,0</w:t>
      </w:r>
      <w:r w:rsidR="004E5480" w:rsidRPr="00070033">
        <w:rPr>
          <w:sz w:val="26"/>
          <w:szCs w:val="26"/>
        </w:rPr>
        <w:t xml:space="preserve"> тыс. руб.</w:t>
      </w:r>
    </w:p>
    <w:p w:rsidR="0089187A" w:rsidRPr="00070033" w:rsidRDefault="0089187A" w:rsidP="002E6B80">
      <w:pPr>
        <w:pStyle w:val="Style62"/>
        <w:widowControl/>
        <w:spacing w:line="240" w:lineRule="auto"/>
        <w:ind w:firstLine="600"/>
        <w:jc w:val="both"/>
        <w:rPr>
          <w:sz w:val="26"/>
          <w:szCs w:val="26"/>
        </w:rPr>
      </w:pPr>
      <w:r w:rsidRPr="00070033">
        <w:rPr>
          <w:sz w:val="26"/>
          <w:szCs w:val="26"/>
        </w:rPr>
        <w:t xml:space="preserve">На финансовое обеспечение основных мероприятий подпрограммы 2 </w:t>
      </w:r>
      <w:r w:rsidR="00954760">
        <w:rPr>
          <w:sz w:val="26"/>
          <w:szCs w:val="26"/>
        </w:rPr>
        <w:t>«</w:t>
      </w:r>
      <w:r w:rsidRPr="00070033">
        <w:rPr>
          <w:sz w:val="26"/>
          <w:szCs w:val="26"/>
        </w:rPr>
        <w:t>Общее образование</w:t>
      </w:r>
      <w:r w:rsidR="00954760">
        <w:rPr>
          <w:sz w:val="26"/>
          <w:szCs w:val="26"/>
        </w:rPr>
        <w:t>»</w:t>
      </w:r>
      <w:r w:rsidRPr="00070033">
        <w:rPr>
          <w:sz w:val="26"/>
          <w:szCs w:val="26"/>
        </w:rPr>
        <w:t xml:space="preserve"> на весь период реализации подпрограммы 2 запланировано </w:t>
      </w:r>
      <w:r w:rsidRPr="00070033">
        <w:rPr>
          <w:rStyle w:val="FontStyle83"/>
          <w:szCs w:val="26"/>
        </w:rPr>
        <w:t>за счет со</w:t>
      </w:r>
      <w:r w:rsidRPr="00070033">
        <w:rPr>
          <w:rStyle w:val="FontStyle83"/>
          <w:szCs w:val="26"/>
        </w:rPr>
        <w:t>б</w:t>
      </w:r>
      <w:r w:rsidRPr="00070033">
        <w:rPr>
          <w:rStyle w:val="FontStyle83"/>
          <w:szCs w:val="26"/>
        </w:rPr>
        <w:t xml:space="preserve">ственных средств городского бюджета – </w:t>
      </w:r>
      <w:r w:rsidR="00973547" w:rsidRPr="00070033">
        <w:rPr>
          <w:sz w:val="26"/>
          <w:szCs w:val="26"/>
        </w:rPr>
        <w:t>988 374,0</w:t>
      </w:r>
      <w:r w:rsidRPr="00070033">
        <w:rPr>
          <w:sz w:val="26"/>
          <w:szCs w:val="26"/>
        </w:rPr>
        <w:t xml:space="preserve"> </w:t>
      </w:r>
      <w:r w:rsidRPr="00070033">
        <w:rPr>
          <w:rStyle w:val="FontStyle83"/>
          <w:szCs w:val="26"/>
        </w:rPr>
        <w:t>тыс. руб., в том числе по годам р</w:t>
      </w:r>
      <w:r w:rsidRPr="00070033">
        <w:rPr>
          <w:rStyle w:val="FontStyle83"/>
          <w:szCs w:val="26"/>
        </w:rPr>
        <w:t>е</w:t>
      </w:r>
      <w:r w:rsidRPr="00070033">
        <w:rPr>
          <w:rStyle w:val="FontStyle83"/>
          <w:szCs w:val="26"/>
        </w:rPr>
        <w:t xml:space="preserve">ализации: 2022 год – </w:t>
      </w:r>
      <w:r w:rsidR="00973547" w:rsidRPr="00070033">
        <w:rPr>
          <w:rStyle w:val="FontStyle83"/>
          <w:szCs w:val="26"/>
        </w:rPr>
        <w:t>333 693,8</w:t>
      </w:r>
      <w:r w:rsidRPr="00070033">
        <w:rPr>
          <w:rStyle w:val="FontStyle83"/>
          <w:szCs w:val="26"/>
        </w:rPr>
        <w:t xml:space="preserve"> тыс. руб.; 2023 год – </w:t>
      </w:r>
      <w:r w:rsidR="00973547" w:rsidRPr="00070033">
        <w:rPr>
          <w:rStyle w:val="FontStyle83"/>
          <w:szCs w:val="26"/>
        </w:rPr>
        <w:t>327 340,1</w:t>
      </w:r>
      <w:r w:rsidRPr="00070033">
        <w:rPr>
          <w:rStyle w:val="FontStyle83"/>
          <w:szCs w:val="26"/>
        </w:rPr>
        <w:t xml:space="preserve"> тыс. руб.</w:t>
      </w:r>
      <w:r w:rsidR="006C00DA" w:rsidRPr="00070033">
        <w:rPr>
          <w:rStyle w:val="FontStyle83"/>
          <w:szCs w:val="26"/>
        </w:rPr>
        <w:t>;</w:t>
      </w:r>
      <w:r w:rsidR="006C00DA" w:rsidRPr="00070033">
        <w:rPr>
          <w:sz w:val="26"/>
          <w:szCs w:val="26"/>
        </w:rPr>
        <w:t xml:space="preserve"> 2024 год – </w:t>
      </w:r>
      <w:r w:rsidR="00973547" w:rsidRPr="00070033">
        <w:rPr>
          <w:sz w:val="26"/>
          <w:szCs w:val="26"/>
        </w:rPr>
        <w:t xml:space="preserve">327 340,1 </w:t>
      </w:r>
      <w:r w:rsidR="006C00DA" w:rsidRPr="00070033">
        <w:rPr>
          <w:sz w:val="26"/>
          <w:szCs w:val="26"/>
        </w:rPr>
        <w:t>тыс. руб.</w:t>
      </w:r>
    </w:p>
    <w:p w:rsidR="0089187A" w:rsidRPr="00070033" w:rsidRDefault="0089187A" w:rsidP="00F55345">
      <w:pPr>
        <w:pStyle w:val="Style62"/>
        <w:widowControl/>
        <w:spacing w:line="240" w:lineRule="auto"/>
        <w:ind w:firstLine="600"/>
        <w:jc w:val="both"/>
        <w:rPr>
          <w:sz w:val="26"/>
          <w:szCs w:val="26"/>
        </w:rPr>
      </w:pPr>
      <w:r w:rsidRPr="00070033">
        <w:rPr>
          <w:sz w:val="26"/>
          <w:szCs w:val="26"/>
        </w:rPr>
        <w:t xml:space="preserve">На финансовое обеспечение основных мероприятий подпрограммы 3 </w:t>
      </w:r>
      <w:r w:rsidR="00954760">
        <w:rPr>
          <w:sz w:val="26"/>
          <w:szCs w:val="26"/>
        </w:rPr>
        <w:t>«</w:t>
      </w:r>
      <w:r w:rsidRPr="00070033">
        <w:rPr>
          <w:sz w:val="26"/>
          <w:szCs w:val="26"/>
        </w:rPr>
        <w:t>Дополн</w:t>
      </w:r>
      <w:r w:rsidRPr="00070033">
        <w:rPr>
          <w:sz w:val="26"/>
          <w:szCs w:val="26"/>
        </w:rPr>
        <w:t>и</w:t>
      </w:r>
      <w:r w:rsidRPr="00070033">
        <w:rPr>
          <w:sz w:val="26"/>
          <w:szCs w:val="26"/>
        </w:rPr>
        <w:t>тельное образование</w:t>
      </w:r>
      <w:r w:rsidR="00954760">
        <w:rPr>
          <w:sz w:val="26"/>
          <w:szCs w:val="26"/>
        </w:rPr>
        <w:t>»</w:t>
      </w:r>
      <w:r w:rsidRPr="00070033">
        <w:rPr>
          <w:sz w:val="26"/>
          <w:szCs w:val="26"/>
        </w:rPr>
        <w:t xml:space="preserve"> на весь период реализации подпрограммы 3 запланировано </w:t>
      </w:r>
      <w:r w:rsidRPr="00070033">
        <w:rPr>
          <w:rStyle w:val="FontStyle83"/>
          <w:szCs w:val="26"/>
        </w:rPr>
        <w:t xml:space="preserve">за счет собственных средств городского бюджета – </w:t>
      </w:r>
      <w:r w:rsidR="002C7656" w:rsidRPr="00070033">
        <w:rPr>
          <w:rStyle w:val="FontStyle83"/>
          <w:szCs w:val="26"/>
        </w:rPr>
        <w:t>408 130,0</w:t>
      </w:r>
      <w:r w:rsidRPr="00070033">
        <w:rPr>
          <w:rStyle w:val="FontStyle83"/>
          <w:szCs w:val="26"/>
        </w:rPr>
        <w:t xml:space="preserve"> тыс. руб., в том числе по годам реализации: 2022 год – </w:t>
      </w:r>
      <w:r w:rsidR="002C7656" w:rsidRPr="00070033">
        <w:rPr>
          <w:rStyle w:val="FontStyle83"/>
          <w:szCs w:val="26"/>
        </w:rPr>
        <w:t xml:space="preserve">136 044,7 </w:t>
      </w:r>
      <w:r w:rsidRPr="00070033">
        <w:rPr>
          <w:rStyle w:val="FontStyle83"/>
          <w:szCs w:val="26"/>
        </w:rPr>
        <w:t xml:space="preserve">тыс. руб.; 2023 год – </w:t>
      </w:r>
      <w:r w:rsidR="002C7656" w:rsidRPr="00070033">
        <w:rPr>
          <w:rStyle w:val="FontStyle83"/>
          <w:szCs w:val="26"/>
        </w:rPr>
        <w:t>136 042,7</w:t>
      </w:r>
      <w:r w:rsidRPr="00070033">
        <w:rPr>
          <w:rStyle w:val="FontStyle83"/>
          <w:szCs w:val="26"/>
        </w:rPr>
        <w:t xml:space="preserve"> тыс. руб.</w:t>
      </w:r>
      <w:r w:rsidR="00F74D3A" w:rsidRPr="00070033">
        <w:rPr>
          <w:rStyle w:val="FontStyle83"/>
          <w:szCs w:val="26"/>
        </w:rPr>
        <w:t>;</w:t>
      </w:r>
      <w:r w:rsidR="00F74D3A" w:rsidRPr="00070033">
        <w:rPr>
          <w:sz w:val="26"/>
          <w:szCs w:val="26"/>
        </w:rPr>
        <w:t xml:space="preserve"> 2024 год – </w:t>
      </w:r>
      <w:r w:rsidR="002C7656" w:rsidRPr="00070033">
        <w:rPr>
          <w:sz w:val="26"/>
          <w:szCs w:val="26"/>
        </w:rPr>
        <w:t>136 042,6</w:t>
      </w:r>
      <w:r w:rsidR="00F74D3A" w:rsidRPr="00070033">
        <w:rPr>
          <w:sz w:val="26"/>
          <w:szCs w:val="26"/>
        </w:rPr>
        <w:t xml:space="preserve"> тыс. руб.</w:t>
      </w:r>
    </w:p>
    <w:p w:rsidR="0089187A" w:rsidRPr="00070033" w:rsidRDefault="0089187A" w:rsidP="00CC5CC7">
      <w:pPr>
        <w:pStyle w:val="Style62"/>
        <w:widowControl/>
        <w:spacing w:line="240" w:lineRule="auto"/>
        <w:ind w:firstLine="600"/>
        <w:jc w:val="both"/>
        <w:rPr>
          <w:rStyle w:val="FontStyle83"/>
          <w:szCs w:val="26"/>
        </w:rPr>
      </w:pPr>
      <w:r w:rsidRPr="00070033">
        <w:rPr>
          <w:sz w:val="26"/>
          <w:szCs w:val="26"/>
        </w:rPr>
        <w:t xml:space="preserve">На финансовое обеспечение основных мероприятий подпрограммы 4 </w:t>
      </w:r>
      <w:r w:rsidR="00954760">
        <w:rPr>
          <w:sz w:val="26"/>
          <w:szCs w:val="26"/>
        </w:rPr>
        <w:t>«</w:t>
      </w:r>
      <w:r w:rsidRPr="00070033">
        <w:rPr>
          <w:sz w:val="26"/>
          <w:szCs w:val="26"/>
        </w:rPr>
        <w:t>Кадровое обеспечение муниципальной системы образования</w:t>
      </w:r>
      <w:r w:rsidR="00954760">
        <w:rPr>
          <w:sz w:val="26"/>
          <w:szCs w:val="26"/>
        </w:rPr>
        <w:t>»</w:t>
      </w:r>
      <w:r w:rsidRPr="00070033">
        <w:rPr>
          <w:sz w:val="26"/>
          <w:szCs w:val="26"/>
        </w:rPr>
        <w:t xml:space="preserve"> на весь период реализации по</w:t>
      </w:r>
      <w:r w:rsidRPr="00070033">
        <w:rPr>
          <w:sz w:val="26"/>
          <w:szCs w:val="26"/>
        </w:rPr>
        <w:t>д</w:t>
      </w:r>
      <w:r w:rsidRPr="00070033">
        <w:rPr>
          <w:sz w:val="26"/>
          <w:szCs w:val="26"/>
        </w:rPr>
        <w:t xml:space="preserve">программы 4 запланировано </w:t>
      </w:r>
      <w:r w:rsidRPr="00070033">
        <w:rPr>
          <w:rStyle w:val="FontStyle83"/>
          <w:szCs w:val="26"/>
        </w:rPr>
        <w:t xml:space="preserve">за счет собственных средств городского бюджета – </w:t>
      </w:r>
      <w:r w:rsidR="00F15329" w:rsidRPr="00070033">
        <w:rPr>
          <w:rStyle w:val="FontStyle83"/>
          <w:szCs w:val="26"/>
        </w:rPr>
        <w:t>201 707,3</w:t>
      </w:r>
      <w:r w:rsidRPr="00070033">
        <w:rPr>
          <w:rStyle w:val="FontStyle83"/>
          <w:szCs w:val="26"/>
        </w:rPr>
        <w:t xml:space="preserve"> тыс. руб., в том числе по годам реализации: 2022 год - </w:t>
      </w:r>
      <w:r w:rsidR="00F15329" w:rsidRPr="00070033">
        <w:rPr>
          <w:rStyle w:val="FontStyle83"/>
          <w:szCs w:val="26"/>
        </w:rPr>
        <w:t>67 224,9</w:t>
      </w:r>
      <w:r w:rsidRPr="00070033">
        <w:rPr>
          <w:rStyle w:val="FontStyle83"/>
          <w:szCs w:val="26"/>
        </w:rPr>
        <w:t xml:space="preserve">  тыс. руб.; 2023 год – </w:t>
      </w:r>
      <w:r w:rsidR="00F15329" w:rsidRPr="00070033">
        <w:rPr>
          <w:rStyle w:val="FontStyle83"/>
          <w:szCs w:val="26"/>
        </w:rPr>
        <w:t>67 257,5</w:t>
      </w:r>
      <w:r w:rsidRPr="00070033">
        <w:rPr>
          <w:rStyle w:val="FontStyle83"/>
          <w:szCs w:val="26"/>
        </w:rPr>
        <w:t xml:space="preserve"> тыс. руб.</w:t>
      </w:r>
      <w:r w:rsidR="00F74D3A" w:rsidRPr="00070033">
        <w:rPr>
          <w:rStyle w:val="FontStyle83"/>
          <w:szCs w:val="26"/>
        </w:rPr>
        <w:t>;</w:t>
      </w:r>
      <w:r w:rsidR="00F74D3A" w:rsidRPr="00070033">
        <w:rPr>
          <w:sz w:val="26"/>
          <w:szCs w:val="26"/>
        </w:rPr>
        <w:t xml:space="preserve"> 2024 год – </w:t>
      </w:r>
      <w:r w:rsidR="00F15329" w:rsidRPr="00070033">
        <w:rPr>
          <w:sz w:val="26"/>
          <w:szCs w:val="26"/>
        </w:rPr>
        <w:t>67 224,9</w:t>
      </w:r>
      <w:r w:rsidR="00F74D3A" w:rsidRPr="00070033">
        <w:rPr>
          <w:sz w:val="26"/>
          <w:szCs w:val="26"/>
        </w:rPr>
        <w:t xml:space="preserve"> тыс. руб.</w:t>
      </w:r>
    </w:p>
    <w:p w:rsidR="007D4AB1" w:rsidRPr="00070033" w:rsidRDefault="0089187A" w:rsidP="007D4AB1">
      <w:pPr>
        <w:pStyle w:val="Style62"/>
        <w:widowControl/>
        <w:spacing w:line="240" w:lineRule="auto"/>
        <w:ind w:firstLine="600"/>
        <w:jc w:val="both"/>
        <w:rPr>
          <w:rStyle w:val="FontStyle83"/>
          <w:szCs w:val="26"/>
        </w:rPr>
      </w:pPr>
      <w:r w:rsidRPr="00070033">
        <w:rPr>
          <w:sz w:val="26"/>
          <w:szCs w:val="26"/>
        </w:rPr>
        <w:t xml:space="preserve">На финансовое обеспечение основных мероприятий подпрограммы </w:t>
      </w:r>
      <w:r w:rsidR="000A6D39" w:rsidRPr="00070033">
        <w:rPr>
          <w:sz w:val="26"/>
          <w:szCs w:val="26"/>
        </w:rPr>
        <w:t>5</w:t>
      </w:r>
      <w:r w:rsidRPr="00070033">
        <w:rPr>
          <w:sz w:val="26"/>
          <w:szCs w:val="26"/>
        </w:rPr>
        <w:t xml:space="preserve"> </w:t>
      </w:r>
      <w:r w:rsidR="00954760">
        <w:rPr>
          <w:sz w:val="26"/>
          <w:szCs w:val="26"/>
        </w:rPr>
        <w:t>«</w:t>
      </w:r>
      <w:r w:rsidRPr="00070033">
        <w:rPr>
          <w:sz w:val="26"/>
          <w:szCs w:val="26"/>
        </w:rPr>
        <w:t>Укрепл</w:t>
      </w:r>
      <w:r w:rsidRPr="00070033">
        <w:rPr>
          <w:sz w:val="26"/>
          <w:szCs w:val="26"/>
        </w:rPr>
        <w:t>е</w:t>
      </w:r>
      <w:r w:rsidRPr="00070033">
        <w:rPr>
          <w:sz w:val="26"/>
          <w:szCs w:val="26"/>
        </w:rPr>
        <w:t>ние материально-технической базы образовательных учреждений города и обеспеч</w:t>
      </w:r>
      <w:r w:rsidRPr="00070033">
        <w:rPr>
          <w:sz w:val="26"/>
          <w:szCs w:val="26"/>
        </w:rPr>
        <w:t>е</w:t>
      </w:r>
      <w:r w:rsidRPr="00070033">
        <w:rPr>
          <w:sz w:val="26"/>
          <w:szCs w:val="26"/>
        </w:rPr>
        <w:t>ние их безопасности</w:t>
      </w:r>
      <w:r w:rsidR="00954760">
        <w:rPr>
          <w:sz w:val="26"/>
          <w:szCs w:val="26"/>
        </w:rPr>
        <w:t>»</w:t>
      </w:r>
      <w:r w:rsidRPr="00070033">
        <w:rPr>
          <w:sz w:val="26"/>
          <w:szCs w:val="26"/>
        </w:rPr>
        <w:t xml:space="preserve"> на весь период реализации подпрограммы </w:t>
      </w:r>
      <w:r w:rsidR="005E211B" w:rsidRPr="00070033">
        <w:rPr>
          <w:sz w:val="26"/>
          <w:szCs w:val="26"/>
        </w:rPr>
        <w:t>5</w:t>
      </w:r>
      <w:r w:rsidRPr="00070033">
        <w:rPr>
          <w:sz w:val="26"/>
          <w:szCs w:val="26"/>
        </w:rPr>
        <w:t xml:space="preserve"> запланировано за счет собственных средств городского бюджета – </w:t>
      </w:r>
      <w:r w:rsidR="000D6841" w:rsidRPr="00070033">
        <w:rPr>
          <w:sz w:val="26"/>
          <w:szCs w:val="26"/>
        </w:rPr>
        <w:t>1</w:t>
      </w:r>
      <w:r w:rsidR="002A12A0" w:rsidRPr="00070033">
        <w:rPr>
          <w:sz w:val="26"/>
          <w:szCs w:val="26"/>
        </w:rPr>
        <w:t>20 178,2</w:t>
      </w:r>
      <w:r w:rsidR="000A6D39" w:rsidRPr="00070033">
        <w:rPr>
          <w:sz w:val="26"/>
          <w:szCs w:val="26"/>
        </w:rPr>
        <w:t xml:space="preserve"> </w:t>
      </w:r>
      <w:r w:rsidR="007D4AB1" w:rsidRPr="00070033">
        <w:rPr>
          <w:sz w:val="26"/>
          <w:szCs w:val="26"/>
        </w:rPr>
        <w:t xml:space="preserve">тыс. руб., </w:t>
      </w:r>
      <w:r w:rsidRPr="00070033">
        <w:rPr>
          <w:sz w:val="26"/>
          <w:szCs w:val="26"/>
        </w:rPr>
        <w:t xml:space="preserve">в том числе по годам: 2022 год – </w:t>
      </w:r>
      <w:r w:rsidR="000D6841" w:rsidRPr="00070033">
        <w:rPr>
          <w:sz w:val="26"/>
          <w:szCs w:val="26"/>
        </w:rPr>
        <w:t>4</w:t>
      </w:r>
      <w:r w:rsidR="002A12A0" w:rsidRPr="00070033">
        <w:rPr>
          <w:sz w:val="26"/>
          <w:szCs w:val="26"/>
        </w:rPr>
        <w:t>0 178,2</w:t>
      </w:r>
      <w:r w:rsidRPr="00070033">
        <w:rPr>
          <w:sz w:val="26"/>
          <w:szCs w:val="26"/>
        </w:rPr>
        <w:t xml:space="preserve"> тыс. руб.</w:t>
      </w:r>
      <w:r w:rsidR="007D4AB1" w:rsidRPr="00070033">
        <w:rPr>
          <w:rStyle w:val="FontStyle83"/>
          <w:szCs w:val="26"/>
        </w:rPr>
        <w:t>; 2023 год – 40 000,0 тыс. руб.;</w:t>
      </w:r>
      <w:r w:rsidR="007D4AB1" w:rsidRPr="00070033">
        <w:rPr>
          <w:sz w:val="26"/>
          <w:szCs w:val="26"/>
        </w:rPr>
        <w:t xml:space="preserve"> 2024 год – 40 000,0 тыс. руб.</w:t>
      </w:r>
    </w:p>
    <w:p w:rsidR="0089187A" w:rsidRPr="00070033" w:rsidRDefault="0089187A" w:rsidP="000D6841">
      <w:pPr>
        <w:ind w:firstLine="600"/>
        <w:jc w:val="both"/>
        <w:rPr>
          <w:sz w:val="26"/>
          <w:szCs w:val="26"/>
        </w:rPr>
      </w:pPr>
      <w:r w:rsidRPr="00070033">
        <w:rPr>
          <w:sz w:val="26"/>
          <w:szCs w:val="26"/>
        </w:rPr>
        <w:t xml:space="preserve">Ресурсное </w:t>
      </w:r>
      <w:r w:rsidRPr="00070033">
        <w:rPr>
          <w:bCs/>
          <w:sz w:val="26"/>
          <w:szCs w:val="26"/>
        </w:rPr>
        <w:t xml:space="preserve">обеспечение реализации муниципальной программы за счет средств городского бюджета в разрезе </w:t>
      </w:r>
      <w:r w:rsidR="000D6841" w:rsidRPr="00070033">
        <w:rPr>
          <w:sz w:val="26"/>
          <w:szCs w:val="26"/>
        </w:rPr>
        <w:t xml:space="preserve">главных распорядителей средств городского бюджета, основных мероприятий муниципальной программы/подпрограмм, а также по годам реализации муниципальной программы </w:t>
      </w:r>
      <w:r w:rsidRPr="00070033">
        <w:rPr>
          <w:sz w:val="26"/>
          <w:szCs w:val="26"/>
        </w:rPr>
        <w:t xml:space="preserve">приведено в приложении 3 к муниципальной программе. </w:t>
      </w:r>
    </w:p>
    <w:p w:rsidR="0089187A" w:rsidRPr="00070033" w:rsidRDefault="0089187A" w:rsidP="002E6B80">
      <w:pPr>
        <w:pStyle w:val="Default"/>
        <w:widowControl w:val="0"/>
        <w:ind w:firstLine="600"/>
        <w:jc w:val="both"/>
        <w:rPr>
          <w:color w:val="auto"/>
          <w:sz w:val="26"/>
          <w:szCs w:val="26"/>
        </w:rPr>
      </w:pPr>
      <w:r w:rsidRPr="00070033">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w:t>
      </w:r>
      <w:r w:rsidRPr="00070033">
        <w:rPr>
          <w:color w:val="auto"/>
          <w:sz w:val="26"/>
          <w:szCs w:val="26"/>
        </w:rPr>
        <w:t>о</w:t>
      </w:r>
      <w:r w:rsidRPr="00070033">
        <w:rPr>
          <w:color w:val="auto"/>
          <w:sz w:val="26"/>
          <w:szCs w:val="26"/>
        </w:rPr>
        <w:t>ответствующим направлениям расходования средств.</w:t>
      </w:r>
    </w:p>
    <w:p w:rsidR="0089187A" w:rsidRPr="00070033" w:rsidRDefault="0089187A" w:rsidP="002E6B80">
      <w:pPr>
        <w:pStyle w:val="Default"/>
        <w:widowControl w:val="0"/>
        <w:ind w:firstLine="600"/>
        <w:jc w:val="both"/>
        <w:rPr>
          <w:color w:val="auto"/>
          <w:sz w:val="26"/>
          <w:szCs w:val="26"/>
        </w:rPr>
      </w:pPr>
      <w:r w:rsidRPr="00070033">
        <w:rPr>
          <w:color w:val="auto"/>
          <w:sz w:val="26"/>
          <w:szCs w:val="26"/>
        </w:rPr>
        <w:t>Расчеты по бюджетным ассигнованиям городского бюджета на исполнение пу</w:t>
      </w:r>
      <w:r w:rsidRPr="00070033">
        <w:rPr>
          <w:color w:val="auto"/>
          <w:sz w:val="26"/>
          <w:szCs w:val="26"/>
        </w:rPr>
        <w:t>б</w:t>
      </w:r>
      <w:r w:rsidRPr="00070033">
        <w:rPr>
          <w:color w:val="auto"/>
          <w:sz w:val="26"/>
          <w:szCs w:val="26"/>
        </w:rPr>
        <w:t>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w:t>
      </w:r>
      <w:r w:rsidRPr="00070033">
        <w:rPr>
          <w:color w:val="auto"/>
          <w:sz w:val="26"/>
          <w:szCs w:val="26"/>
        </w:rPr>
        <w:t>о</w:t>
      </w:r>
      <w:r w:rsidRPr="00070033">
        <w:rPr>
          <w:color w:val="auto"/>
          <w:sz w:val="26"/>
          <w:szCs w:val="26"/>
        </w:rPr>
        <w:t xml:space="preserve">риям граждан по муниципальной программе города, представлены в приложении </w:t>
      </w:r>
      <w:r w:rsidR="00D023BB" w:rsidRPr="00070033">
        <w:rPr>
          <w:color w:val="auto"/>
          <w:sz w:val="26"/>
          <w:szCs w:val="26"/>
        </w:rPr>
        <w:t>4</w:t>
      </w:r>
      <w:r w:rsidRPr="00070033">
        <w:rPr>
          <w:color w:val="auto"/>
          <w:sz w:val="26"/>
          <w:szCs w:val="26"/>
        </w:rPr>
        <w:t xml:space="preserve"> к муниципальной программе.</w:t>
      </w:r>
    </w:p>
    <w:p w:rsidR="0089187A" w:rsidRPr="00070033" w:rsidRDefault="0089187A" w:rsidP="002E6B80">
      <w:pPr>
        <w:pStyle w:val="Default"/>
        <w:widowControl w:val="0"/>
        <w:jc w:val="both"/>
        <w:rPr>
          <w:color w:val="auto"/>
          <w:sz w:val="26"/>
          <w:szCs w:val="26"/>
        </w:rPr>
      </w:pPr>
      <w:r w:rsidRPr="00070033">
        <w:rPr>
          <w:color w:val="auto"/>
          <w:sz w:val="26"/>
          <w:szCs w:val="26"/>
        </w:rPr>
        <w:tab/>
      </w:r>
    </w:p>
    <w:p w:rsidR="0089187A" w:rsidRPr="00070033" w:rsidRDefault="0089187A" w:rsidP="002E6B80">
      <w:pPr>
        <w:pStyle w:val="Default"/>
        <w:widowControl w:val="0"/>
        <w:jc w:val="center"/>
        <w:rPr>
          <w:color w:val="auto"/>
          <w:sz w:val="26"/>
          <w:szCs w:val="26"/>
        </w:rPr>
      </w:pPr>
      <w:r w:rsidRPr="00070033">
        <w:rPr>
          <w:color w:val="auto"/>
          <w:sz w:val="26"/>
          <w:szCs w:val="26"/>
          <w:lang w:val="en-US"/>
        </w:rPr>
        <w:t>VIII</w:t>
      </w:r>
      <w:r w:rsidRPr="00070033">
        <w:rPr>
          <w:color w:val="auto"/>
          <w:sz w:val="26"/>
          <w:szCs w:val="26"/>
        </w:rPr>
        <w:t>. Прогноз конечных результатов реализации муниципальной программы,</w:t>
      </w:r>
    </w:p>
    <w:p w:rsidR="0089187A" w:rsidRPr="00070033" w:rsidRDefault="0089187A" w:rsidP="002E6B80">
      <w:pPr>
        <w:pStyle w:val="Default"/>
        <w:widowControl w:val="0"/>
        <w:jc w:val="center"/>
        <w:rPr>
          <w:color w:val="auto"/>
          <w:sz w:val="26"/>
          <w:szCs w:val="26"/>
        </w:rPr>
      </w:pPr>
      <w:r w:rsidRPr="00070033">
        <w:rPr>
          <w:color w:val="auto"/>
          <w:sz w:val="26"/>
          <w:szCs w:val="26"/>
        </w:rPr>
        <w:t xml:space="preserve">характеризующих целевое состояние (изменение состояния) уровня и качества </w:t>
      </w:r>
    </w:p>
    <w:p w:rsidR="0089187A" w:rsidRPr="00070033" w:rsidRDefault="0089187A" w:rsidP="002E6B80">
      <w:pPr>
        <w:pStyle w:val="Default"/>
        <w:widowControl w:val="0"/>
        <w:jc w:val="center"/>
        <w:rPr>
          <w:color w:val="auto"/>
          <w:sz w:val="26"/>
          <w:szCs w:val="26"/>
        </w:rPr>
      </w:pPr>
      <w:r w:rsidRPr="00070033">
        <w:rPr>
          <w:color w:val="auto"/>
          <w:sz w:val="26"/>
          <w:szCs w:val="26"/>
        </w:rPr>
        <w:lastRenderedPageBreak/>
        <w:t>жизни населения, социальной сферы, экономики, степени реализации других общ</w:t>
      </w:r>
      <w:r w:rsidRPr="00070033">
        <w:rPr>
          <w:color w:val="auto"/>
          <w:sz w:val="26"/>
          <w:szCs w:val="26"/>
        </w:rPr>
        <w:t>е</w:t>
      </w:r>
      <w:r w:rsidRPr="00070033">
        <w:rPr>
          <w:color w:val="auto"/>
          <w:sz w:val="26"/>
          <w:szCs w:val="26"/>
        </w:rPr>
        <w:t>ственно значимых интересов и потребностей в соответствующей сфере</w:t>
      </w:r>
    </w:p>
    <w:p w:rsidR="0089187A" w:rsidRPr="00070033" w:rsidRDefault="0089187A" w:rsidP="002E6B80">
      <w:pPr>
        <w:jc w:val="center"/>
        <w:rPr>
          <w:bCs/>
          <w:sz w:val="26"/>
          <w:szCs w:val="26"/>
        </w:rPr>
      </w:pPr>
    </w:p>
    <w:p w:rsidR="0089187A" w:rsidRPr="00070033" w:rsidRDefault="0089187A" w:rsidP="002E6B80">
      <w:pPr>
        <w:ind w:firstLine="567"/>
        <w:jc w:val="both"/>
        <w:rPr>
          <w:bCs/>
          <w:sz w:val="26"/>
          <w:szCs w:val="26"/>
        </w:rPr>
      </w:pPr>
      <w:r w:rsidRPr="00070033">
        <w:rPr>
          <w:bCs/>
          <w:sz w:val="26"/>
          <w:szCs w:val="26"/>
        </w:rPr>
        <w:t>В результате реализации муниципальной программы будет обеспечено достиж</w:t>
      </w:r>
      <w:r w:rsidRPr="00070033">
        <w:rPr>
          <w:bCs/>
          <w:sz w:val="26"/>
          <w:szCs w:val="26"/>
        </w:rPr>
        <w:t>е</w:t>
      </w:r>
      <w:r w:rsidRPr="00070033">
        <w:rPr>
          <w:bCs/>
          <w:sz w:val="26"/>
          <w:szCs w:val="26"/>
        </w:rPr>
        <w:t>ние следующих результатов:</w:t>
      </w:r>
    </w:p>
    <w:p w:rsidR="00753BC4" w:rsidRPr="00070033" w:rsidRDefault="00753BC4" w:rsidP="00753BC4">
      <w:pPr>
        <w:ind w:firstLine="567"/>
        <w:jc w:val="both"/>
        <w:rPr>
          <w:bCs/>
          <w:sz w:val="26"/>
          <w:szCs w:val="26"/>
        </w:rPr>
      </w:pPr>
      <w:r w:rsidRPr="00070033">
        <w:rPr>
          <w:bCs/>
          <w:sz w:val="26"/>
          <w:szCs w:val="26"/>
        </w:rPr>
        <w:t>Сохранение 100 % охвата детей в возрасте от 3-х до 7 лет и старше программами дошкольного образования;</w:t>
      </w:r>
    </w:p>
    <w:p w:rsidR="00753BC4" w:rsidRPr="00070033" w:rsidRDefault="00753BC4" w:rsidP="00753BC4">
      <w:pPr>
        <w:ind w:firstLine="567"/>
        <w:jc w:val="both"/>
        <w:rPr>
          <w:bCs/>
          <w:sz w:val="26"/>
          <w:szCs w:val="26"/>
        </w:rPr>
      </w:pPr>
      <w:r w:rsidRPr="00070033">
        <w:rPr>
          <w:bCs/>
          <w:sz w:val="26"/>
          <w:szCs w:val="26"/>
        </w:rPr>
        <w:t>Сохранение доли детей от 1 года до 7 лет и старше, получающих услуги д</w:t>
      </w:r>
      <w:r w:rsidRPr="00070033">
        <w:rPr>
          <w:bCs/>
          <w:sz w:val="26"/>
          <w:szCs w:val="26"/>
        </w:rPr>
        <w:t>о</w:t>
      </w:r>
      <w:r w:rsidRPr="00070033">
        <w:rPr>
          <w:bCs/>
          <w:sz w:val="26"/>
          <w:szCs w:val="26"/>
        </w:rPr>
        <w:t xml:space="preserve">школьного образования в организациях различной организационно-правовой формы собственности, 100%; </w:t>
      </w:r>
    </w:p>
    <w:p w:rsidR="00753BC4" w:rsidRPr="00070033" w:rsidRDefault="00753BC4" w:rsidP="00753BC4">
      <w:pPr>
        <w:ind w:firstLine="567"/>
        <w:jc w:val="both"/>
        <w:rPr>
          <w:bCs/>
          <w:sz w:val="26"/>
          <w:szCs w:val="26"/>
        </w:rPr>
      </w:pPr>
      <w:r w:rsidRPr="00070033">
        <w:rPr>
          <w:bCs/>
          <w:sz w:val="26"/>
          <w:szCs w:val="26"/>
        </w:rPr>
        <w:t>Уменьшение доли выпускников муниципальных общеобразовательных учр</w:t>
      </w:r>
      <w:r w:rsidRPr="00070033">
        <w:rPr>
          <w:bCs/>
          <w:sz w:val="26"/>
          <w:szCs w:val="26"/>
        </w:rPr>
        <w:t>е</w:t>
      </w:r>
      <w:r w:rsidRPr="00070033">
        <w:rPr>
          <w:bCs/>
          <w:sz w:val="26"/>
          <w:szCs w:val="26"/>
        </w:rPr>
        <w:t>ждений, не сдавших единый государственный экзамен, в общей численности выпус</w:t>
      </w:r>
      <w:r w:rsidRPr="00070033">
        <w:rPr>
          <w:bCs/>
          <w:sz w:val="26"/>
          <w:szCs w:val="26"/>
        </w:rPr>
        <w:t>к</w:t>
      </w:r>
      <w:r w:rsidRPr="00070033">
        <w:rPr>
          <w:bCs/>
          <w:sz w:val="26"/>
          <w:szCs w:val="26"/>
        </w:rPr>
        <w:t>ников муниципальных общеобразовательных учреждений, участвовавших в госуда</w:t>
      </w:r>
      <w:r w:rsidRPr="00070033">
        <w:rPr>
          <w:bCs/>
          <w:sz w:val="26"/>
          <w:szCs w:val="26"/>
        </w:rPr>
        <w:t>р</w:t>
      </w:r>
      <w:r w:rsidRPr="00070033">
        <w:rPr>
          <w:bCs/>
          <w:sz w:val="26"/>
          <w:szCs w:val="26"/>
        </w:rPr>
        <w:t>ственной итоговой аттестации, до 1% к 2024 году;</w:t>
      </w:r>
    </w:p>
    <w:p w:rsidR="00753BC4" w:rsidRPr="00070033" w:rsidRDefault="00753BC4" w:rsidP="00753BC4">
      <w:pPr>
        <w:ind w:firstLine="567"/>
        <w:jc w:val="both"/>
        <w:rPr>
          <w:bCs/>
          <w:sz w:val="26"/>
          <w:szCs w:val="26"/>
        </w:rPr>
      </w:pPr>
      <w:r w:rsidRPr="00070033">
        <w:rPr>
          <w:bCs/>
          <w:sz w:val="26"/>
          <w:szCs w:val="26"/>
        </w:rPr>
        <w:t>Увеличение доли детей до 68% к 2024 году, охваченных мероприятиями реги</w:t>
      </w:r>
      <w:r w:rsidRPr="00070033">
        <w:rPr>
          <w:bCs/>
          <w:sz w:val="26"/>
          <w:szCs w:val="26"/>
        </w:rPr>
        <w:t>о</w:t>
      </w:r>
      <w:r w:rsidRPr="00070033">
        <w:rPr>
          <w:bCs/>
          <w:sz w:val="26"/>
          <w:szCs w:val="26"/>
        </w:rPr>
        <w:t>нального, всероссийского уровней, в общей численности детей в возрасте от 7 до 15 лет, в том числе детей с ограниченными возможностями здоровья;</w:t>
      </w:r>
    </w:p>
    <w:p w:rsidR="00753BC4" w:rsidRPr="00070033" w:rsidRDefault="00753BC4" w:rsidP="00753BC4">
      <w:pPr>
        <w:ind w:firstLine="567"/>
        <w:jc w:val="both"/>
        <w:rPr>
          <w:bCs/>
          <w:sz w:val="26"/>
          <w:szCs w:val="26"/>
        </w:rPr>
      </w:pPr>
      <w:r w:rsidRPr="00070033">
        <w:rPr>
          <w:bCs/>
          <w:sz w:val="26"/>
          <w:szCs w:val="26"/>
        </w:rPr>
        <w:t>Сохранение процента укомплектованности образовательных учреждений педаг</w:t>
      </w:r>
      <w:r w:rsidRPr="00070033">
        <w:rPr>
          <w:bCs/>
          <w:sz w:val="26"/>
          <w:szCs w:val="26"/>
        </w:rPr>
        <w:t>о</w:t>
      </w:r>
      <w:r w:rsidRPr="00070033">
        <w:rPr>
          <w:bCs/>
          <w:sz w:val="26"/>
          <w:szCs w:val="26"/>
        </w:rPr>
        <w:t xml:space="preserve">гическими кадрами; </w:t>
      </w:r>
    </w:p>
    <w:p w:rsidR="00753BC4" w:rsidRPr="00070033" w:rsidRDefault="00753BC4" w:rsidP="00753BC4">
      <w:pPr>
        <w:ind w:firstLine="567"/>
        <w:jc w:val="both"/>
        <w:rPr>
          <w:bCs/>
          <w:sz w:val="26"/>
          <w:szCs w:val="26"/>
        </w:rPr>
      </w:pPr>
      <w:r w:rsidRPr="00070033">
        <w:rPr>
          <w:bCs/>
          <w:sz w:val="26"/>
          <w:szCs w:val="26"/>
        </w:rPr>
        <w:t>Увеличение доли обучающихся, охваченных горячим питанием, с 82,0% в 2022 году до 84% в 2024 году;</w:t>
      </w:r>
    </w:p>
    <w:p w:rsidR="00753BC4" w:rsidRPr="00070033" w:rsidRDefault="00753BC4" w:rsidP="00753BC4">
      <w:pPr>
        <w:ind w:firstLine="567"/>
        <w:jc w:val="both"/>
        <w:rPr>
          <w:bCs/>
          <w:sz w:val="26"/>
          <w:szCs w:val="26"/>
        </w:rPr>
      </w:pPr>
      <w:r w:rsidRPr="00070033">
        <w:rPr>
          <w:bCs/>
          <w:sz w:val="26"/>
          <w:szCs w:val="26"/>
        </w:rPr>
        <w:t>Отсутствие замечаний со стороны проверяющих организаций по вопросам вед</w:t>
      </w:r>
      <w:r w:rsidRPr="00070033">
        <w:rPr>
          <w:bCs/>
          <w:sz w:val="26"/>
          <w:szCs w:val="26"/>
        </w:rPr>
        <w:t>е</w:t>
      </w:r>
      <w:r w:rsidRPr="00070033">
        <w:rPr>
          <w:bCs/>
          <w:sz w:val="26"/>
          <w:szCs w:val="26"/>
        </w:rPr>
        <w:t>ния бухгалтерского, бюджетного учета в образовательных организациях;</w:t>
      </w:r>
    </w:p>
    <w:p w:rsidR="00753BC4" w:rsidRPr="00070033" w:rsidRDefault="00753BC4" w:rsidP="00753BC4">
      <w:pPr>
        <w:ind w:firstLine="567"/>
        <w:jc w:val="both"/>
        <w:rPr>
          <w:bCs/>
          <w:sz w:val="26"/>
          <w:szCs w:val="26"/>
        </w:rPr>
      </w:pPr>
      <w:r w:rsidRPr="00070033">
        <w:rPr>
          <w:bCs/>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rsidR="00753BC4" w:rsidRPr="00070033" w:rsidRDefault="00753BC4" w:rsidP="00753BC4">
      <w:pPr>
        <w:ind w:firstLine="567"/>
        <w:jc w:val="both"/>
        <w:rPr>
          <w:bCs/>
          <w:sz w:val="26"/>
          <w:szCs w:val="26"/>
        </w:rPr>
      </w:pPr>
      <w:r w:rsidRPr="00070033">
        <w:rPr>
          <w:bCs/>
          <w:sz w:val="26"/>
          <w:szCs w:val="26"/>
        </w:rPr>
        <w:t>Выполнение плана деятельности управления образования мэрии – 100% ежего</w:t>
      </w:r>
      <w:r w:rsidRPr="00070033">
        <w:rPr>
          <w:bCs/>
          <w:sz w:val="26"/>
          <w:szCs w:val="26"/>
        </w:rPr>
        <w:t>д</w:t>
      </w:r>
      <w:r w:rsidRPr="00070033">
        <w:rPr>
          <w:bCs/>
          <w:sz w:val="26"/>
          <w:szCs w:val="26"/>
        </w:rPr>
        <w:t>но;</w:t>
      </w:r>
    </w:p>
    <w:p w:rsidR="00753BC4" w:rsidRPr="00070033" w:rsidRDefault="00753BC4" w:rsidP="00753BC4">
      <w:pPr>
        <w:ind w:firstLine="567"/>
        <w:jc w:val="both"/>
        <w:rPr>
          <w:bCs/>
          <w:sz w:val="26"/>
          <w:szCs w:val="26"/>
        </w:rPr>
      </w:pPr>
      <w:r w:rsidRPr="00070033">
        <w:rPr>
          <w:bCs/>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rsidR="006602A0" w:rsidRPr="00070033" w:rsidRDefault="006602A0" w:rsidP="002E6B80">
      <w:pPr>
        <w:ind w:left="644" w:firstLine="709"/>
        <w:jc w:val="both"/>
        <w:rPr>
          <w:sz w:val="26"/>
          <w:szCs w:val="26"/>
        </w:rPr>
      </w:pPr>
    </w:p>
    <w:p w:rsidR="0089187A" w:rsidRPr="00070033" w:rsidRDefault="0089187A" w:rsidP="002E6B80">
      <w:pPr>
        <w:jc w:val="center"/>
        <w:rPr>
          <w:sz w:val="26"/>
          <w:szCs w:val="26"/>
        </w:rPr>
      </w:pPr>
      <w:r w:rsidRPr="00070033">
        <w:rPr>
          <w:sz w:val="26"/>
          <w:szCs w:val="26"/>
          <w:lang w:val="en-US"/>
        </w:rPr>
        <w:t>IX</w:t>
      </w:r>
      <w:r w:rsidRPr="00070033">
        <w:rPr>
          <w:sz w:val="26"/>
          <w:szCs w:val="26"/>
        </w:rPr>
        <w:t xml:space="preserve">. Анализ рисков реализации муниципальной программы </w:t>
      </w:r>
    </w:p>
    <w:p w:rsidR="0089187A" w:rsidRPr="00070033" w:rsidRDefault="0089187A" w:rsidP="002E6B80">
      <w:pPr>
        <w:jc w:val="center"/>
        <w:rPr>
          <w:sz w:val="26"/>
          <w:szCs w:val="26"/>
        </w:rPr>
      </w:pPr>
      <w:r w:rsidRPr="00070033">
        <w:rPr>
          <w:sz w:val="26"/>
          <w:szCs w:val="26"/>
        </w:rPr>
        <w:t>и описание мер управления рисками реализации муниципальной программы</w:t>
      </w:r>
    </w:p>
    <w:p w:rsidR="0089187A" w:rsidRPr="00070033" w:rsidRDefault="0089187A" w:rsidP="002E6B80">
      <w:pPr>
        <w:jc w:val="center"/>
        <w:rPr>
          <w:color w:val="FF0000"/>
          <w:sz w:val="26"/>
          <w:szCs w:val="26"/>
        </w:rPr>
      </w:pPr>
    </w:p>
    <w:p w:rsidR="0089187A" w:rsidRPr="00070033" w:rsidRDefault="0089187A" w:rsidP="002E6B80">
      <w:pPr>
        <w:pStyle w:val="Default"/>
        <w:ind w:firstLine="567"/>
        <w:jc w:val="both"/>
        <w:rPr>
          <w:color w:val="auto"/>
          <w:sz w:val="26"/>
          <w:szCs w:val="26"/>
        </w:rPr>
      </w:pPr>
      <w:r w:rsidRPr="00070033">
        <w:rPr>
          <w:color w:val="auto"/>
          <w:sz w:val="26"/>
          <w:szCs w:val="26"/>
        </w:rPr>
        <w:t>Возможно выделение следующих групп рисков, которые могут возникнуть в х</w:t>
      </w:r>
      <w:r w:rsidRPr="00070033">
        <w:rPr>
          <w:color w:val="auto"/>
          <w:sz w:val="26"/>
          <w:szCs w:val="26"/>
        </w:rPr>
        <w:t>о</w:t>
      </w:r>
      <w:r w:rsidRPr="00070033">
        <w:rPr>
          <w:color w:val="auto"/>
          <w:sz w:val="26"/>
          <w:szCs w:val="26"/>
        </w:rPr>
        <w:t xml:space="preserve">де реализации муниципальной программы: </w:t>
      </w:r>
    </w:p>
    <w:p w:rsidR="0089187A" w:rsidRPr="00070033" w:rsidRDefault="0089187A" w:rsidP="002E6B80">
      <w:pPr>
        <w:pStyle w:val="Default"/>
        <w:numPr>
          <w:ilvl w:val="0"/>
          <w:numId w:val="2"/>
        </w:numPr>
        <w:ind w:left="567" w:firstLine="0"/>
        <w:jc w:val="both"/>
        <w:rPr>
          <w:color w:val="auto"/>
          <w:sz w:val="26"/>
          <w:szCs w:val="26"/>
        </w:rPr>
      </w:pPr>
      <w:r w:rsidRPr="00070033">
        <w:rPr>
          <w:color w:val="auto"/>
          <w:sz w:val="26"/>
          <w:szCs w:val="26"/>
        </w:rPr>
        <w:t>финансово-экономические риски,</w:t>
      </w:r>
    </w:p>
    <w:p w:rsidR="0089187A" w:rsidRPr="00070033" w:rsidRDefault="0089187A" w:rsidP="002E6B80">
      <w:pPr>
        <w:pStyle w:val="Default"/>
        <w:numPr>
          <w:ilvl w:val="0"/>
          <w:numId w:val="2"/>
        </w:numPr>
        <w:ind w:left="0" w:firstLine="567"/>
        <w:jc w:val="both"/>
        <w:rPr>
          <w:color w:val="auto"/>
          <w:sz w:val="26"/>
          <w:szCs w:val="26"/>
        </w:rPr>
      </w:pPr>
      <w:r w:rsidRPr="00070033">
        <w:rPr>
          <w:color w:val="auto"/>
          <w:sz w:val="26"/>
          <w:szCs w:val="26"/>
        </w:rPr>
        <w:t>социальные риски.</w:t>
      </w:r>
    </w:p>
    <w:p w:rsidR="0089187A" w:rsidRPr="00070033" w:rsidRDefault="0089187A" w:rsidP="002E6B80">
      <w:pPr>
        <w:pStyle w:val="Default"/>
        <w:ind w:firstLine="567"/>
        <w:jc w:val="both"/>
        <w:rPr>
          <w:color w:val="auto"/>
          <w:sz w:val="26"/>
          <w:szCs w:val="26"/>
        </w:rPr>
      </w:pPr>
      <w:r w:rsidRPr="00070033">
        <w:rPr>
          <w:color w:val="auto"/>
          <w:sz w:val="26"/>
          <w:szCs w:val="26"/>
        </w:rPr>
        <w:t>Финансово-экономические риски связаны с сокращением в ходе реализации муниципальной программы предусмотренных объемов бюджетных средств. Это потр</w:t>
      </w:r>
      <w:r w:rsidRPr="00070033">
        <w:rPr>
          <w:color w:val="auto"/>
          <w:sz w:val="26"/>
          <w:szCs w:val="26"/>
        </w:rPr>
        <w:t>е</w:t>
      </w:r>
      <w:r w:rsidRPr="00070033">
        <w:rPr>
          <w:color w:val="auto"/>
          <w:sz w:val="26"/>
          <w:szCs w:val="26"/>
        </w:rPr>
        <w:t>бует внесения изменений в муниципальную программу, пересмотра целевых значений показателей, и, возможно, отказа от реализац</w:t>
      </w:r>
      <w:r w:rsidR="005B3EE5" w:rsidRPr="00070033">
        <w:rPr>
          <w:color w:val="auto"/>
          <w:sz w:val="26"/>
          <w:szCs w:val="26"/>
        </w:rPr>
        <w:t xml:space="preserve">ии отдельных мероприятий и </w:t>
      </w:r>
      <w:r w:rsidRPr="00070033">
        <w:rPr>
          <w:color w:val="auto"/>
          <w:sz w:val="26"/>
          <w:szCs w:val="26"/>
        </w:rPr>
        <w:t>задач м</w:t>
      </w:r>
      <w:r w:rsidRPr="00070033">
        <w:rPr>
          <w:color w:val="auto"/>
          <w:sz w:val="26"/>
          <w:szCs w:val="26"/>
        </w:rPr>
        <w:t>у</w:t>
      </w:r>
      <w:r w:rsidRPr="00070033">
        <w:rPr>
          <w:color w:val="auto"/>
          <w:sz w:val="26"/>
          <w:szCs w:val="26"/>
        </w:rPr>
        <w:t>ниципальной программы. Сокращение финансирования муниципальной программы приведет к снижению прогнозируемого вклада муниципальной программы в улучш</w:t>
      </w:r>
      <w:r w:rsidRPr="00070033">
        <w:rPr>
          <w:color w:val="auto"/>
          <w:sz w:val="26"/>
          <w:szCs w:val="26"/>
        </w:rPr>
        <w:t>е</w:t>
      </w:r>
      <w:r w:rsidRPr="00070033">
        <w:rPr>
          <w:color w:val="auto"/>
          <w:sz w:val="26"/>
          <w:szCs w:val="26"/>
        </w:rPr>
        <w:t xml:space="preserve">ние качества жизни населения, развитие социальной сферы города. </w:t>
      </w:r>
    </w:p>
    <w:p w:rsidR="0089187A" w:rsidRPr="00070033" w:rsidRDefault="0089187A" w:rsidP="002E6B80">
      <w:pPr>
        <w:pStyle w:val="Default"/>
        <w:ind w:firstLine="567"/>
        <w:jc w:val="both"/>
        <w:rPr>
          <w:color w:val="auto"/>
          <w:sz w:val="26"/>
          <w:szCs w:val="26"/>
        </w:rPr>
      </w:pPr>
      <w:r w:rsidRPr="00070033">
        <w:rPr>
          <w:color w:val="auto"/>
          <w:sz w:val="26"/>
          <w:szCs w:val="26"/>
        </w:rPr>
        <w:lastRenderedPageBreak/>
        <w:t>Социальные риски связаны с вероятностью повышения социальной напряженн</w:t>
      </w:r>
      <w:r w:rsidRPr="00070033">
        <w:rPr>
          <w:color w:val="auto"/>
          <w:sz w:val="26"/>
          <w:szCs w:val="26"/>
        </w:rPr>
        <w:t>о</w:t>
      </w:r>
      <w:r w:rsidRPr="00070033">
        <w:rPr>
          <w:color w:val="auto"/>
          <w:sz w:val="26"/>
          <w:szCs w:val="26"/>
        </w:rPr>
        <w:t xml:space="preserve">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rsidR="0089187A" w:rsidRPr="00070033" w:rsidRDefault="0089187A" w:rsidP="002E6B80">
      <w:pPr>
        <w:pStyle w:val="Default"/>
        <w:ind w:firstLine="567"/>
        <w:jc w:val="both"/>
        <w:rPr>
          <w:color w:val="auto"/>
          <w:sz w:val="26"/>
          <w:szCs w:val="26"/>
        </w:rPr>
      </w:pPr>
      <w:r w:rsidRPr="00070033">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rsidR="0089187A" w:rsidRPr="00070033" w:rsidRDefault="0089187A" w:rsidP="002E6B80">
      <w:pPr>
        <w:pStyle w:val="Default"/>
        <w:numPr>
          <w:ilvl w:val="0"/>
          <w:numId w:val="3"/>
        </w:numPr>
        <w:ind w:left="0" w:firstLine="567"/>
        <w:jc w:val="both"/>
        <w:rPr>
          <w:color w:val="auto"/>
          <w:sz w:val="26"/>
          <w:szCs w:val="26"/>
        </w:rPr>
      </w:pPr>
      <w:r w:rsidRPr="00070033">
        <w:rPr>
          <w:color w:val="auto"/>
          <w:sz w:val="26"/>
          <w:szCs w:val="26"/>
        </w:rPr>
        <w:t xml:space="preserve">мониторинг, </w:t>
      </w:r>
    </w:p>
    <w:p w:rsidR="0089187A" w:rsidRPr="00070033" w:rsidRDefault="0089187A" w:rsidP="002E6B80">
      <w:pPr>
        <w:pStyle w:val="Default"/>
        <w:numPr>
          <w:ilvl w:val="0"/>
          <w:numId w:val="3"/>
        </w:numPr>
        <w:ind w:left="0" w:firstLine="567"/>
        <w:jc w:val="both"/>
        <w:rPr>
          <w:color w:val="auto"/>
          <w:sz w:val="26"/>
          <w:szCs w:val="26"/>
        </w:rPr>
      </w:pPr>
      <w:r w:rsidRPr="00070033">
        <w:rPr>
          <w:color w:val="auto"/>
          <w:sz w:val="26"/>
          <w:szCs w:val="26"/>
        </w:rPr>
        <w:t xml:space="preserve">открытость и подотчетность, </w:t>
      </w:r>
    </w:p>
    <w:p w:rsidR="0089187A" w:rsidRPr="00070033" w:rsidRDefault="0089187A" w:rsidP="002E6B80">
      <w:pPr>
        <w:pStyle w:val="Default"/>
        <w:numPr>
          <w:ilvl w:val="0"/>
          <w:numId w:val="3"/>
        </w:numPr>
        <w:ind w:left="0" w:firstLine="567"/>
        <w:jc w:val="both"/>
        <w:rPr>
          <w:color w:val="auto"/>
          <w:sz w:val="26"/>
          <w:szCs w:val="26"/>
        </w:rPr>
      </w:pPr>
      <w:r w:rsidRPr="00070033">
        <w:rPr>
          <w:color w:val="auto"/>
          <w:sz w:val="26"/>
          <w:szCs w:val="26"/>
        </w:rPr>
        <w:t>информационное сопровождение и общественные коммуникации,</w:t>
      </w:r>
    </w:p>
    <w:p w:rsidR="0089187A" w:rsidRPr="00070033" w:rsidRDefault="0089187A" w:rsidP="002E6B80">
      <w:pPr>
        <w:pStyle w:val="Default"/>
        <w:numPr>
          <w:ilvl w:val="0"/>
          <w:numId w:val="3"/>
        </w:numPr>
        <w:ind w:left="0" w:firstLine="567"/>
        <w:jc w:val="both"/>
        <w:rPr>
          <w:color w:val="auto"/>
          <w:sz w:val="26"/>
          <w:szCs w:val="26"/>
        </w:rPr>
      </w:pPr>
      <w:r w:rsidRPr="00070033">
        <w:rPr>
          <w:color w:val="auto"/>
          <w:sz w:val="26"/>
          <w:szCs w:val="26"/>
        </w:rPr>
        <w:t>создание системы контроля за исполнением муниципальной программы.</w:t>
      </w:r>
    </w:p>
    <w:p w:rsidR="0089187A" w:rsidRPr="00070033" w:rsidRDefault="0089187A" w:rsidP="002E6B80">
      <w:pPr>
        <w:pStyle w:val="Default"/>
        <w:ind w:firstLine="567"/>
        <w:jc w:val="both"/>
        <w:rPr>
          <w:color w:val="auto"/>
          <w:sz w:val="26"/>
          <w:szCs w:val="26"/>
        </w:rPr>
      </w:pPr>
      <w:r w:rsidRPr="00070033">
        <w:rPr>
          <w:i/>
          <w:iCs/>
          <w:color w:val="auto"/>
          <w:sz w:val="26"/>
          <w:szCs w:val="26"/>
        </w:rPr>
        <w:t xml:space="preserve">Мониторинг </w:t>
      </w:r>
    </w:p>
    <w:p w:rsidR="0089187A" w:rsidRPr="00070033" w:rsidRDefault="0089187A" w:rsidP="002E6B80">
      <w:pPr>
        <w:pStyle w:val="Default"/>
        <w:ind w:firstLine="567"/>
        <w:jc w:val="both"/>
        <w:rPr>
          <w:color w:val="auto"/>
          <w:sz w:val="26"/>
          <w:szCs w:val="26"/>
        </w:rPr>
      </w:pPr>
      <w:r w:rsidRPr="00070033">
        <w:rPr>
          <w:color w:val="auto"/>
          <w:sz w:val="26"/>
          <w:szCs w:val="26"/>
        </w:rPr>
        <w:t>В рамках мониторинга достижение конкретных целей и решение задач муниц</w:t>
      </w:r>
      <w:r w:rsidRPr="00070033">
        <w:rPr>
          <w:color w:val="auto"/>
          <w:sz w:val="26"/>
          <w:szCs w:val="26"/>
        </w:rPr>
        <w:t>и</w:t>
      </w:r>
      <w:r w:rsidRPr="00070033">
        <w:rPr>
          <w:color w:val="auto"/>
          <w:sz w:val="26"/>
          <w:szCs w:val="26"/>
        </w:rPr>
        <w:t>пальной программы отслеживается с использованием системы количественных пок</w:t>
      </w:r>
      <w:r w:rsidRPr="00070033">
        <w:rPr>
          <w:color w:val="auto"/>
          <w:sz w:val="26"/>
          <w:szCs w:val="26"/>
        </w:rPr>
        <w:t>а</w:t>
      </w:r>
      <w:r w:rsidRPr="00070033">
        <w:rPr>
          <w:color w:val="auto"/>
          <w:sz w:val="26"/>
          <w:szCs w:val="26"/>
        </w:rPr>
        <w:t>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w:t>
      </w:r>
      <w:r w:rsidRPr="00070033">
        <w:rPr>
          <w:color w:val="auto"/>
          <w:sz w:val="26"/>
          <w:szCs w:val="26"/>
        </w:rPr>
        <w:t>е</w:t>
      </w:r>
      <w:r w:rsidRPr="00070033">
        <w:rPr>
          <w:color w:val="auto"/>
          <w:sz w:val="26"/>
          <w:szCs w:val="26"/>
        </w:rPr>
        <w:t>нений позволит своевременно выявлять отклонения, осуществлять корректировку, уточнение и до</w:t>
      </w:r>
      <w:r w:rsidR="0075125C" w:rsidRPr="00070033">
        <w:rPr>
          <w:color w:val="auto"/>
          <w:sz w:val="26"/>
          <w:szCs w:val="26"/>
        </w:rPr>
        <w:t>полнение намеченных мероприятий, выработать адресные рекоменд</w:t>
      </w:r>
      <w:r w:rsidR="0075125C" w:rsidRPr="00070033">
        <w:rPr>
          <w:color w:val="auto"/>
          <w:sz w:val="26"/>
          <w:szCs w:val="26"/>
        </w:rPr>
        <w:t>а</w:t>
      </w:r>
      <w:r w:rsidR="0075125C" w:rsidRPr="00070033">
        <w:rPr>
          <w:color w:val="auto"/>
          <w:sz w:val="26"/>
          <w:szCs w:val="26"/>
        </w:rPr>
        <w:t>ции, принять управленческие решения, оценить эффективность принятых мер.</w:t>
      </w:r>
    </w:p>
    <w:p w:rsidR="0075125C" w:rsidRPr="00070033" w:rsidRDefault="0089187A" w:rsidP="00213B7D">
      <w:pPr>
        <w:pStyle w:val="Default"/>
        <w:ind w:firstLine="567"/>
        <w:jc w:val="both"/>
        <w:rPr>
          <w:color w:val="auto"/>
          <w:sz w:val="26"/>
          <w:szCs w:val="26"/>
        </w:rPr>
      </w:pPr>
      <w:r w:rsidRPr="00070033">
        <w:rPr>
          <w:color w:val="auto"/>
          <w:sz w:val="26"/>
          <w:szCs w:val="26"/>
        </w:rPr>
        <w:t>Элементы мониторинга – социологические исследования общественного мнения, ориентированные на все заинтересованные целевые группы (семьи, работодатели, п</w:t>
      </w:r>
      <w:r w:rsidRPr="00070033">
        <w:rPr>
          <w:color w:val="auto"/>
          <w:sz w:val="26"/>
          <w:szCs w:val="26"/>
        </w:rPr>
        <w:t>е</w:t>
      </w:r>
      <w:r w:rsidRPr="00070033">
        <w:rPr>
          <w:color w:val="auto"/>
          <w:sz w:val="26"/>
          <w:szCs w:val="26"/>
        </w:rPr>
        <w:t xml:space="preserve">дагоги, обучающиеся); исследования качества образования; интернет-опросы. </w:t>
      </w:r>
    </w:p>
    <w:p w:rsidR="0089187A" w:rsidRPr="00070033" w:rsidRDefault="0089187A" w:rsidP="002E6B80">
      <w:pPr>
        <w:pStyle w:val="Default"/>
        <w:ind w:firstLine="567"/>
        <w:jc w:val="both"/>
        <w:rPr>
          <w:color w:val="auto"/>
          <w:sz w:val="26"/>
          <w:szCs w:val="26"/>
        </w:rPr>
      </w:pPr>
      <w:r w:rsidRPr="00070033">
        <w:rPr>
          <w:i/>
          <w:iCs/>
          <w:color w:val="auto"/>
          <w:sz w:val="26"/>
          <w:szCs w:val="26"/>
        </w:rPr>
        <w:t xml:space="preserve">Открытость и подотчетность </w:t>
      </w:r>
    </w:p>
    <w:p w:rsidR="0089187A" w:rsidRPr="00070033" w:rsidRDefault="0089187A" w:rsidP="002E6B80">
      <w:pPr>
        <w:pStyle w:val="Default"/>
        <w:ind w:firstLine="567"/>
        <w:jc w:val="both"/>
        <w:rPr>
          <w:color w:val="auto"/>
          <w:sz w:val="26"/>
          <w:szCs w:val="26"/>
        </w:rPr>
      </w:pPr>
      <w:r w:rsidRPr="00070033">
        <w:rPr>
          <w:color w:val="auto"/>
          <w:sz w:val="26"/>
          <w:szCs w:val="26"/>
        </w:rPr>
        <w:t>Управление муниципальной программой будет осуществляться на основе при</w:t>
      </w:r>
      <w:r w:rsidRPr="00070033">
        <w:rPr>
          <w:color w:val="auto"/>
          <w:sz w:val="26"/>
          <w:szCs w:val="26"/>
        </w:rPr>
        <w:t>н</w:t>
      </w:r>
      <w:r w:rsidRPr="00070033">
        <w:rPr>
          <w:color w:val="auto"/>
          <w:sz w:val="26"/>
          <w:szCs w:val="26"/>
        </w:rPr>
        <w:t>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w:t>
      </w:r>
      <w:r w:rsidRPr="00070033">
        <w:rPr>
          <w:color w:val="auto"/>
          <w:sz w:val="26"/>
          <w:szCs w:val="26"/>
        </w:rPr>
        <w:t>а</w:t>
      </w:r>
      <w:r w:rsidRPr="00070033">
        <w:rPr>
          <w:color w:val="auto"/>
          <w:sz w:val="26"/>
          <w:szCs w:val="26"/>
        </w:rPr>
        <w:t>ция о реализации и оценке эффективности муниципальной программы, в т.ч. будут размещаться ежегодные публичные отчеты для общественности.</w:t>
      </w:r>
    </w:p>
    <w:p w:rsidR="0089187A" w:rsidRPr="00070033" w:rsidRDefault="0089187A" w:rsidP="002E6B80">
      <w:pPr>
        <w:pStyle w:val="Default"/>
        <w:ind w:firstLine="567"/>
        <w:jc w:val="both"/>
        <w:rPr>
          <w:color w:val="auto"/>
          <w:sz w:val="26"/>
          <w:szCs w:val="26"/>
        </w:rPr>
      </w:pPr>
      <w:r w:rsidRPr="00070033">
        <w:rPr>
          <w:color w:val="auto"/>
          <w:sz w:val="26"/>
          <w:szCs w:val="26"/>
        </w:rPr>
        <w:t>Будет организовано обсуждение хода и результатов реализации муниципальной программы в педагогических коллективах, в структурах, осуществляющих госуда</w:t>
      </w:r>
      <w:r w:rsidRPr="00070033">
        <w:rPr>
          <w:color w:val="auto"/>
          <w:sz w:val="26"/>
          <w:szCs w:val="26"/>
        </w:rPr>
        <w:t>р</w:t>
      </w:r>
      <w:r w:rsidRPr="00070033">
        <w:rPr>
          <w:color w:val="auto"/>
          <w:sz w:val="26"/>
          <w:szCs w:val="26"/>
        </w:rPr>
        <w:t>ственно-общественное управление муниципальными образовательными учреждени</w:t>
      </w:r>
      <w:r w:rsidRPr="00070033">
        <w:rPr>
          <w:color w:val="auto"/>
          <w:sz w:val="26"/>
          <w:szCs w:val="26"/>
        </w:rPr>
        <w:t>я</w:t>
      </w:r>
      <w:r w:rsidRPr="00070033">
        <w:rPr>
          <w:color w:val="auto"/>
          <w:sz w:val="26"/>
          <w:szCs w:val="26"/>
        </w:rPr>
        <w:t xml:space="preserve">ми. </w:t>
      </w:r>
    </w:p>
    <w:p w:rsidR="0089187A" w:rsidRPr="00070033" w:rsidRDefault="0089187A" w:rsidP="002E6B80">
      <w:pPr>
        <w:pStyle w:val="Default"/>
        <w:ind w:firstLine="567"/>
        <w:jc w:val="both"/>
        <w:rPr>
          <w:color w:val="auto"/>
          <w:sz w:val="26"/>
          <w:szCs w:val="26"/>
        </w:rPr>
      </w:pPr>
      <w:r w:rsidRPr="00070033">
        <w:rPr>
          <w:i/>
          <w:iCs/>
          <w:color w:val="auto"/>
          <w:sz w:val="26"/>
          <w:szCs w:val="26"/>
        </w:rPr>
        <w:t xml:space="preserve">Информационное сопровождение и коммуникации с общественностью </w:t>
      </w:r>
    </w:p>
    <w:p w:rsidR="0089187A" w:rsidRPr="00070033" w:rsidRDefault="0089187A" w:rsidP="002E6B80">
      <w:pPr>
        <w:pStyle w:val="Default"/>
        <w:ind w:firstLine="567"/>
        <w:jc w:val="both"/>
        <w:rPr>
          <w:color w:val="auto"/>
          <w:sz w:val="26"/>
          <w:szCs w:val="26"/>
        </w:rPr>
      </w:pPr>
      <w:r w:rsidRPr="00070033">
        <w:rPr>
          <w:color w:val="auto"/>
          <w:sz w:val="26"/>
          <w:szCs w:val="26"/>
        </w:rPr>
        <w:t>В период запуска и в ходе реализации муниципальной программы будет пров</w:t>
      </w:r>
      <w:r w:rsidRPr="00070033">
        <w:rPr>
          <w:color w:val="auto"/>
          <w:sz w:val="26"/>
          <w:szCs w:val="26"/>
        </w:rPr>
        <w:t>о</w:t>
      </w:r>
      <w:r w:rsidRPr="00070033">
        <w:rPr>
          <w:color w:val="auto"/>
          <w:sz w:val="26"/>
          <w:szCs w:val="26"/>
        </w:rPr>
        <w:t>диться информационно-разъяснительная работа с населением, направленная на обеспечение благоприятной общественной атмосферы по отношению к планиру</w:t>
      </w:r>
      <w:r w:rsidRPr="00070033">
        <w:rPr>
          <w:color w:val="auto"/>
          <w:sz w:val="26"/>
          <w:szCs w:val="26"/>
        </w:rPr>
        <w:t>е</w:t>
      </w:r>
      <w:r w:rsidRPr="00070033">
        <w:rPr>
          <w:color w:val="auto"/>
          <w:sz w:val="26"/>
          <w:szCs w:val="26"/>
        </w:rPr>
        <w:t xml:space="preserve">мым/проводимым действиям по реализации муниципальной программы. </w:t>
      </w:r>
    </w:p>
    <w:p w:rsidR="0089187A" w:rsidRPr="00070033" w:rsidRDefault="0089187A" w:rsidP="002E6B80">
      <w:pPr>
        <w:pStyle w:val="Default"/>
        <w:ind w:firstLine="567"/>
        <w:jc w:val="both"/>
        <w:rPr>
          <w:color w:val="auto"/>
          <w:sz w:val="26"/>
          <w:szCs w:val="26"/>
        </w:rPr>
      </w:pPr>
      <w:r w:rsidRPr="00070033">
        <w:rPr>
          <w:color w:val="auto"/>
          <w:sz w:val="26"/>
          <w:szCs w:val="26"/>
        </w:rPr>
        <w:t>В данной работе будет использован широкий спектр каналов и форм коммуник</w:t>
      </w:r>
      <w:r w:rsidRPr="00070033">
        <w:rPr>
          <w:color w:val="auto"/>
          <w:sz w:val="26"/>
          <w:szCs w:val="26"/>
        </w:rPr>
        <w:t>а</w:t>
      </w:r>
      <w:r w:rsidRPr="00070033">
        <w:rPr>
          <w:color w:val="auto"/>
          <w:sz w:val="26"/>
          <w:szCs w:val="26"/>
        </w:rPr>
        <w:t>ции с общественностью, в том числе средства массовой информации.</w:t>
      </w:r>
    </w:p>
    <w:p w:rsidR="0089187A" w:rsidRPr="00070033" w:rsidRDefault="0089187A" w:rsidP="002E6B80">
      <w:pPr>
        <w:pStyle w:val="Default"/>
        <w:ind w:firstLine="567"/>
        <w:jc w:val="both"/>
        <w:rPr>
          <w:i/>
          <w:iCs/>
          <w:color w:val="auto"/>
          <w:sz w:val="26"/>
          <w:szCs w:val="26"/>
        </w:rPr>
      </w:pPr>
      <w:r w:rsidRPr="00070033">
        <w:rPr>
          <w:i/>
          <w:iCs/>
          <w:color w:val="auto"/>
          <w:sz w:val="26"/>
          <w:szCs w:val="26"/>
        </w:rPr>
        <w:t xml:space="preserve">Создание системы контроля за исполнением муниципальной программы </w:t>
      </w:r>
    </w:p>
    <w:p w:rsidR="0089187A" w:rsidRPr="00070033" w:rsidRDefault="0089187A" w:rsidP="002E6B80">
      <w:pPr>
        <w:pStyle w:val="Default"/>
        <w:ind w:firstLine="567"/>
        <w:jc w:val="both"/>
        <w:rPr>
          <w:color w:val="auto"/>
          <w:sz w:val="26"/>
          <w:szCs w:val="26"/>
        </w:rPr>
      </w:pPr>
      <w:r w:rsidRPr="00070033">
        <w:rPr>
          <w:color w:val="auto"/>
          <w:sz w:val="26"/>
          <w:szCs w:val="26"/>
        </w:rPr>
        <w:t>проведение плановых проверок.</w:t>
      </w:r>
    </w:p>
    <w:p w:rsidR="0089187A" w:rsidRPr="00070033" w:rsidRDefault="0089187A" w:rsidP="009E4EE1">
      <w:pPr>
        <w:jc w:val="center"/>
        <w:rPr>
          <w:sz w:val="26"/>
          <w:szCs w:val="26"/>
        </w:rPr>
      </w:pPr>
    </w:p>
    <w:p w:rsidR="0089187A" w:rsidRPr="00070033" w:rsidRDefault="0089187A" w:rsidP="009E4EE1">
      <w:pPr>
        <w:jc w:val="center"/>
        <w:rPr>
          <w:sz w:val="26"/>
          <w:szCs w:val="26"/>
        </w:rPr>
      </w:pPr>
      <w:r w:rsidRPr="00070033">
        <w:rPr>
          <w:sz w:val="26"/>
          <w:szCs w:val="26"/>
        </w:rPr>
        <w:t xml:space="preserve">X. Методика расчета значений целевых индикаторов (показателей) </w:t>
      </w:r>
    </w:p>
    <w:p w:rsidR="0089187A" w:rsidRPr="00070033" w:rsidRDefault="0089187A" w:rsidP="009E4EE1">
      <w:pPr>
        <w:jc w:val="center"/>
        <w:rPr>
          <w:sz w:val="26"/>
          <w:szCs w:val="26"/>
        </w:rPr>
      </w:pPr>
      <w:r w:rsidRPr="00070033">
        <w:rPr>
          <w:sz w:val="26"/>
          <w:szCs w:val="26"/>
        </w:rPr>
        <w:t>муниципальной программы</w:t>
      </w:r>
    </w:p>
    <w:p w:rsidR="0089187A" w:rsidRPr="00070033" w:rsidRDefault="0089187A" w:rsidP="009E4EE1">
      <w:pPr>
        <w:pStyle w:val="Default"/>
        <w:rPr>
          <w:color w:val="auto"/>
        </w:rPr>
      </w:pPr>
    </w:p>
    <w:p w:rsidR="0089187A" w:rsidRPr="00070033" w:rsidRDefault="0089187A" w:rsidP="009E4EE1">
      <w:pPr>
        <w:pStyle w:val="Default"/>
        <w:ind w:firstLine="567"/>
        <w:jc w:val="both"/>
        <w:rPr>
          <w:color w:val="auto"/>
          <w:sz w:val="26"/>
          <w:szCs w:val="26"/>
        </w:rPr>
      </w:pPr>
      <w:r w:rsidRPr="00070033">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rsidR="0089187A" w:rsidRPr="00070033" w:rsidRDefault="0089187A" w:rsidP="009E4EE1">
      <w:pPr>
        <w:pStyle w:val="Default"/>
        <w:ind w:firstLine="567"/>
        <w:jc w:val="both"/>
        <w:rPr>
          <w:color w:val="auto"/>
          <w:sz w:val="26"/>
          <w:szCs w:val="26"/>
        </w:rPr>
      </w:pPr>
      <w:r w:rsidRPr="00070033">
        <w:rPr>
          <w:color w:val="auto"/>
          <w:sz w:val="26"/>
          <w:szCs w:val="26"/>
        </w:rPr>
        <w:t xml:space="preserve">Единица измерения: проценты. </w:t>
      </w:r>
    </w:p>
    <w:p w:rsidR="0089187A" w:rsidRPr="00070033" w:rsidRDefault="0089187A" w:rsidP="009E4EE1">
      <w:pPr>
        <w:pStyle w:val="Default"/>
        <w:ind w:firstLine="567"/>
        <w:jc w:val="both"/>
        <w:rPr>
          <w:color w:val="auto"/>
          <w:sz w:val="26"/>
          <w:szCs w:val="26"/>
        </w:rPr>
      </w:pPr>
      <w:r w:rsidRPr="00070033">
        <w:rPr>
          <w:color w:val="auto"/>
          <w:sz w:val="26"/>
          <w:szCs w:val="26"/>
        </w:rPr>
        <w:lastRenderedPageBreak/>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w:t>
      </w:r>
      <w:r w:rsidRPr="00070033">
        <w:rPr>
          <w:color w:val="auto"/>
          <w:sz w:val="26"/>
          <w:szCs w:val="26"/>
        </w:rPr>
        <w:t>е</w:t>
      </w:r>
      <w:r w:rsidRPr="00070033">
        <w:rPr>
          <w:color w:val="auto"/>
          <w:sz w:val="26"/>
          <w:szCs w:val="26"/>
        </w:rPr>
        <w:t xml:space="preserve">зультаты реализации мероприятий, направленных на увеличение охвата детей от 3-х до 7 лет и старше программами дошкольного образования. </w:t>
      </w:r>
    </w:p>
    <w:p w:rsidR="0089187A" w:rsidRPr="00070033" w:rsidRDefault="0089187A" w:rsidP="009E4EE1">
      <w:pPr>
        <w:pStyle w:val="Default"/>
        <w:ind w:firstLine="567"/>
        <w:jc w:val="both"/>
        <w:rPr>
          <w:color w:val="auto"/>
          <w:sz w:val="26"/>
          <w:szCs w:val="26"/>
        </w:rPr>
      </w:pPr>
      <w:r w:rsidRPr="00070033">
        <w:rPr>
          <w:color w:val="auto"/>
          <w:sz w:val="26"/>
          <w:szCs w:val="26"/>
        </w:rPr>
        <w:t xml:space="preserve">Источник информации: </w:t>
      </w:r>
    </w:p>
    <w:p w:rsidR="0089187A" w:rsidRPr="00070033" w:rsidRDefault="0089187A" w:rsidP="009E4EE1">
      <w:pPr>
        <w:pStyle w:val="Default"/>
        <w:ind w:firstLine="567"/>
        <w:jc w:val="both"/>
        <w:rPr>
          <w:color w:val="auto"/>
          <w:sz w:val="26"/>
          <w:szCs w:val="26"/>
        </w:rPr>
      </w:pPr>
      <w:r w:rsidRPr="00070033">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w:t>
      </w:r>
      <w:r w:rsidRPr="00070033">
        <w:rPr>
          <w:color w:val="auto"/>
          <w:sz w:val="26"/>
          <w:szCs w:val="26"/>
        </w:rPr>
        <w:t>и</w:t>
      </w:r>
      <w:r w:rsidRPr="00070033">
        <w:rPr>
          <w:color w:val="auto"/>
          <w:sz w:val="26"/>
          <w:szCs w:val="26"/>
        </w:rPr>
        <w:t>зующих основные общеобразовательные программы – образовательные программы дошкольного образования:</w:t>
      </w:r>
    </w:p>
    <w:p w:rsidR="0089187A" w:rsidRPr="00070033" w:rsidRDefault="0089187A" w:rsidP="009E4EE1">
      <w:pPr>
        <w:pStyle w:val="Default"/>
        <w:ind w:firstLine="567"/>
        <w:jc w:val="both"/>
        <w:rPr>
          <w:color w:val="auto"/>
          <w:sz w:val="26"/>
          <w:szCs w:val="26"/>
        </w:rPr>
      </w:pPr>
      <w:r w:rsidRPr="00070033">
        <w:rPr>
          <w:color w:val="auto"/>
          <w:sz w:val="26"/>
          <w:szCs w:val="26"/>
        </w:rPr>
        <w:t>данные за отчетный год - Территориальный орган Федеральной службы госуда</w:t>
      </w:r>
      <w:r w:rsidRPr="00070033">
        <w:rPr>
          <w:color w:val="auto"/>
          <w:sz w:val="26"/>
          <w:szCs w:val="26"/>
        </w:rPr>
        <w:t>р</w:t>
      </w:r>
      <w:r w:rsidRPr="00070033">
        <w:rPr>
          <w:color w:val="auto"/>
          <w:sz w:val="26"/>
          <w:szCs w:val="26"/>
        </w:rPr>
        <w:t>ственной статистики по Вологодской области (Вологдастат), форма № 85-К (годовая статистическая отчетность о деятельности дошкольных образовательных учрежд</w:t>
      </w:r>
      <w:r w:rsidRPr="00070033">
        <w:rPr>
          <w:color w:val="auto"/>
          <w:sz w:val="26"/>
          <w:szCs w:val="26"/>
        </w:rPr>
        <w:t>е</w:t>
      </w:r>
      <w:r w:rsidRPr="00070033">
        <w:rPr>
          <w:color w:val="auto"/>
          <w:sz w:val="26"/>
          <w:szCs w:val="26"/>
        </w:rPr>
        <w:t xml:space="preserve">ний), </w:t>
      </w:r>
    </w:p>
    <w:p w:rsidR="0089187A" w:rsidRPr="00070033" w:rsidRDefault="0089187A" w:rsidP="009E4EE1">
      <w:pPr>
        <w:pStyle w:val="Default"/>
        <w:ind w:firstLine="567"/>
        <w:jc w:val="both"/>
        <w:rPr>
          <w:color w:val="auto"/>
          <w:sz w:val="26"/>
          <w:szCs w:val="26"/>
        </w:rPr>
      </w:pPr>
      <w:r w:rsidRPr="00070033">
        <w:rPr>
          <w:color w:val="auto"/>
          <w:sz w:val="26"/>
          <w:szCs w:val="26"/>
        </w:rPr>
        <w:t>данные за 1 полугодие текущего года - расчетные данные управления образов</w:t>
      </w:r>
      <w:r w:rsidRPr="00070033">
        <w:rPr>
          <w:color w:val="auto"/>
          <w:sz w:val="26"/>
          <w:szCs w:val="26"/>
        </w:rPr>
        <w:t>а</w:t>
      </w:r>
      <w:r w:rsidRPr="00070033">
        <w:rPr>
          <w:color w:val="auto"/>
          <w:sz w:val="26"/>
          <w:szCs w:val="26"/>
        </w:rPr>
        <w:t>ния мэрии по численности  детей в возрасте от 3-х до 7 лет и старше,</w:t>
      </w:r>
      <w:r w:rsidRPr="00070033">
        <w:rPr>
          <w:color w:val="auto"/>
        </w:rPr>
        <w:t xml:space="preserve"> </w:t>
      </w:r>
      <w:r w:rsidRPr="00070033">
        <w:rPr>
          <w:color w:val="auto"/>
          <w:sz w:val="26"/>
          <w:szCs w:val="26"/>
        </w:rPr>
        <w:t>получающих услуги дошкольного образования в дошкольных учреждениях всех форм собственн</w:t>
      </w:r>
      <w:r w:rsidRPr="00070033">
        <w:rPr>
          <w:color w:val="auto"/>
          <w:sz w:val="26"/>
          <w:szCs w:val="26"/>
        </w:rPr>
        <w:t>о</w:t>
      </w:r>
      <w:r w:rsidRPr="00070033">
        <w:rPr>
          <w:color w:val="auto"/>
          <w:sz w:val="26"/>
          <w:szCs w:val="26"/>
        </w:rPr>
        <w:t xml:space="preserve">сти; </w:t>
      </w:r>
    </w:p>
    <w:p w:rsidR="0089187A" w:rsidRPr="00070033" w:rsidRDefault="0089187A" w:rsidP="009E4EE1">
      <w:pPr>
        <w:pStyle w:val="Default"/>
        <w:ind w:firstLine="567"/>
        <w:jc w:val="both"/>
        <w:rPr>
          <w:color w:val="auto"/>
          <w:sz w:val="26"/>
          <w:szCs w:val="26"/>
        </w:rPr>
      </w:pPr>
      <w:r w:rsidRPr="00070033">
        <w:rPr>
          <w:color w:val="auto"/>
          <w:sz w:val="26"/>
          <w:szCs w:val="26"/>
        </w:rPr>
        <w:t>- общая численность детей в возрасте от 3-х до 7 лет и старше:</w:t>
      </w:r>
    </w:p>
    <w:p w:rsidR="0089187A" w:rsidRPr="00070033" w:rsidRDefault="0089187A" w:rsidP="009E4EE1">
      <w:pPr>
        <w:pStyle w:val="Default"/>
        <w:ind w:firstLine="567"/>
        <w:jc w:val="both"/>
        <w:rPr>
          <w:color w:val="auto"/>
          <w:sz w:val="26"/>
          <w:szCs w:val="26"/>
        </w:rPr>
      </w:pPr>
      <w:r w:rsidRPr="00070033">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w:t>
      </w:r>
      <w:r w:rsidRPr="00070033">
        <w:rPr>
          <w:color w:val="auto"/>
          <w:sz w:val="26"/>
          <w:szCs w:val="26"/>
        </w:rPr>
        <w:t>и</w:t>
      </w:r>
      <w:r w:rsidRPr="00070033">
        <w:rPr>
          <w:color w:val="auto"/>
          <w:sz w:val="26"/>
          <w:szCs w:val="26"/>
        </w:rPr>
        <w:t>ально-экономического развития города Череповца на очередной год и плановый п</w:t>
      </w:r>
      <w:r w:rsidRPr="00070033">
        <w:rPr>
          <w:color w:val="auto"/>
          <w:sz w:val="26"/>
          <w:szCs w:val="26"/>
        </w:rPr>
        <w:t>е</w:t>
      </w:r>
      <w:r w:rsidRPr="00070033">
        <w:rPr>
          <w:color w:val="auto"/>
          <w:sz w:val="26"/>
          <w:szCs w:val="26"/>
        </w:rPr>
        <w:t>риод; 7 лет и старше – из формы № 85-К;</w:t>
      </w:r>
    </w:p>
    <w:p w:rsidR="0089187A" w:rsidRPr="00070033" w:rsidRDefault="0089187A" w:rsidP="009E4EE1">
      <w:pPr>
        <w:pStyle w:val="Default"/>
        <w:ind w:firstLine="567"/>
        <w:jc w:val="both"/>
        <w:rPr>
          <w:color w:val="auto"/>
          <w:sz w:val="26"/>
          <w:szCs w:val="26"/>
        </w:rPr>
      </w:pPr>
      <w:r w:rsidRPr="00070033">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w:t>
      </w:r>
      <w:r w:rsidRPr="00070033">
        <w:rPr>
          <w:color w:val="auto"/>
          <w:sz w:val="26"/>
          <w:szCs w:val="26"/>
        </w:rPr>
        <w:t>н</w:t>
      </w:r>
      <w:r w:rsidRPr="00070033">
        <w:rPr>
          <w:color w:val="auto"/>
          <w:sz w:val="26"/>
          <w:szCs w:val="26"/>
        </w:rPr>
        <w:t>ности  детей в возрасте 7 лет и старше, получающих услуги дошкольного образования в дошкольных учреждениях всех форм собственности.</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ежегодно, на 1 января года, следующего за отче</w:t>
      </w:r>
      <w:r w:rsidRPr="00070033">
        <w:rPr>
          <w:color w:val="auto"/>
          <w:sz w:val="26"/>
          <w:szCs w:val="26"/>
        </w:rPr>
        <w:t>т</w:t>
      </w:r>
      <w:r w:rsidRPr="00070033">
        <w:rPr>
          <w:color w:val="auto"/>
          <w:sz w:val="26"/>
          <w:szCs w:val="26"/>
        </w:rPr>
        <w:t xml:space="preserve">ным; по итогам полугодия, по состоянию на 1 июля текущего года. </w:t>
      </w:r>
    </w:p>
    <w:p w:rsidR="0089187A" w:rsidRPr="00070033" w:rsidRDefault="0089187A" w:rsidP="009E4EE1">
      <w:pPr>
        <w:pStyle w:val="Default"/>
        <w:ind w:firstLine="567"/>
        <w:jc w:val="both"/>
        <w:rPr>
          <w:color w:val="auto"/>
          <w:sz w:val="26"/>
          <w:szCs w:val="26"/>
        </w:rPr>
      </w:pPr>
      <w:r w:rsidRPr="00070033">
        <w:rPr>
          <w:color w:val="auto"/>
          <w:sz w:val="26"/>
          <w:szCs w:val="26"/>
        </w:rPr>
        <w:t xml:space="preserve">Расчет показателя: </w:t>
      </w:r>
    </w:p>
    <w:p w:rsidR="0089187A" w:rsidRPr="00070033" w:rsidRDefault="0089187A" w:rsidP="009E4EE1">
      <w:pPr>
        <w:ind w:firstLine="567"/>
        <w:jc w:val="both"/>
        <w:rPr>
          <w:sz w:val="26"/>
          <w:szCs w:val="26"/>
        </w:rPr>
      </w:pPr>
      <w:r w:rsidRPr="00070033">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w:t>
      </w:r>
      <w:r w:rsidRPr="00070033">
        <w:rPr>
          <w:sz w:val="26"/>
          <w:szCs w:val="26"/>
        </w:rPr>
        <w:t>о</w:t>
      </w:r>
      <w:r w:rsidRPr="00070033">
        <w:rPr>
          <w:sz w:val="26"/>
          <w:szCs w:val="26"/>
        </w:rPr>
        <w:t>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rsidR="0089187A" w:rsidRPr="00070033" w:rsidRDefault="0089187A" w:rsidP="009E4EE1">
      <w:pPr>
        <w:pStyle w:val="Default"/>
        <w:ind w:firstLine="567"/>
        <w:rPr>
          <w:color w:val="auto"/>
        </w:rPr>
      </w:pPr>
    </w:p>
    <w:p w:rsidR="0089187A" w:rsidRPr="00070033" w:rsidRDefault="0089187A" w:rsidP="009E4EE1">
      <w:pPr>
        <w:autoSpaceDE w:val="0"/>
        <w:autoSpaceDN w:val="0"/>
        <w:ind w:firstLine="567"/>
        <w:jc w:val="both"/>
        <w:rPr>
          <w:sz w:val="26"/>
          <w:szCs w:val="26"/>
        </w:rPr>
      </w:pPr>
      <w:r w:rsidRPr="00070033">
        <w:rPr>
          <w:sz w:val="26"/>
          <w:szCs w:val="26"/>
        </w:rPr>
        <w:t>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w:t>
      </w:r>
      <w:r w:rsidRPr="00070033">
        <w:rPr>
          <w:sz w:val="26"/>
          <w:szCs w:val="26"/>
        </w:rPr>
        <w:t>р</w:t>
      </w:r>
      <w:r w:rsidRPr="00070033">
        <w:rPr>
          <w:sz w:val="26"/>
          <w:szCs w:val="26"/>
        </w:rPr>
        <w:t xml:space="preserve">ганизационно-правовой формы собственности. </w:t>
      </w:r>
    </w:p>
    <w:p w:rsidR="0089187A" w:rsidRPr="00070033" w:rsidRDefault="0089187A" w:rsidP="009E4EE1">
      <w:pPr>
        <w:autoSpaceDE w:val="0"/>
        <w:autoSpaceDN w:val="0"/>
        <w:ind w:firstLine="567"/>
        <w:jc w:val="both"/>
        <w:rPr>
          <w:sz w:val="26"/>
          <w:szCs w:val="26"/>
        </w:rPr>
      </w:pPr>
      <w:r w:rsidRPr="00070033">
        <w:rPr>
          <w:sz w:val="26"/>
          <w:szCs w:val="26"/>
        </w:rPr>
        <w:t xml:space="preserve">Единица измерения: проценты. </w:t>
      </w:r>
    </w:p>
    <w:p w:rsidR="0089187A" w:rsidRPr="00070033" w:rsidRDefault="0089187A" w:rsidP="009E4EE1">
      <w:pPr>
        <w:autoSpaceDE w:val="0"/>
        <w:autoSpaceDN w:val="0"/>
        <w:ind w:firstLine="567"/>
        <w:jc w:val="both"/>
        <w:rPr>
          <w:sz w:val="26"/>
          <w:szCs w:val="26"/>
        </w:rPr>
      </w:pPr>
      <w:r w:rsidRPr="00070033">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w:t>
      </w:r>
      <w:r w:rsidRPr="00070033">
        <w:rPr>
          <w:sz w:val="26"/>
          <w:szCs w:val="26"/>
        </w:rPr>
        <w:t>з</w:t>
      </w:r>
      <w:r w:rsidRPr="00070033">
        <w:rPr>
          <w:sz w:val="26"/>
          <w:szCs w:val="26"/>
        </w:rPr>
        <w:t xml:space="preserve">расте от 1 года до 7 лет и старше, получающих услуги дошкольного образования в дошкольных учреждениях всех форм собственности. </w:t>
      </w:r>
    </w:p>
    <w:p w:rsidR="0089187A" w:rsidRPr="00070033" w:rsidRDefault="0089187A" w:rsidP="009E4EE1">
      <w:pPr>
        <w:autoSpaceDE w:val="0"/>
        <w:autoSpaceDN w:val="0"/>
        <w:ind w:firstLine="567"/>
        <w:jc w:val="both"/>
        <w:rPr>
          <w:sz w:val="26"/>
          <w:szCs w:val="26"/>
        </w:rPr>
      </w:pPr>
      <w:r w:rsidRPr="00070033">
        <w:rPr>
          <w:sz w:val="26"/>
          <w:szCs w:val="26"/>
        </w:rPr>
        <w:t xml:space="preserve">Источник информации: </w:t>
      </w:r>
    </w:p>
    <w:p w:rsidR="0089187A" w:rsidRPr="00070033" w:rsidRDefault="0089187A" w:rsidP="009E4EE1">
      <w:pPr>
        <w:autoSpaceDE w:val="0"/>
        <w:autoSpaceDN w:val="0"/>
        <w:ind w:firstLine="567"/>
        <w:jc w:val="both"/>
        <w:rPr>
          <w:sz w:val="26"/>
          <w:szCs w:val="26"/>
        </w:rPr>
      </w:pPr>
      <w:r w:rsidRPr="00070033">
        <w:rPr>
          <w:sz w:val="26"/>
          <w:szCs w:val="26"/>
        </w:rPr>
        <w:lastRenderedPageBreak/>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w:t>
      </w:r>
      <w:r w:rsidRPr="00070033">
        <w:rPr>
          <w:sz w:val="26"/>
          <w:szCs w:val="26"/>
        </w:rPr>
        <w:t>а</w:t>
      </w:r>
      <w:r w:rsidRPr="00070033">
        <w:rPr>
          <w:sz w:val="26"/>
          <w:szCs w:val="26"/>
        </w:rPr>
        <w:t>лизующих основные общеобразовательные программы – образовательные программы дошкольного образования:</w:t>
      </w:r>
    </w:p>
    <w:p w:rsidR="0089187A" w:rsidRPr="00070033" w:rsidRDefault="0089187A" w:rsidP="009E4EE1">
      <w:pPr>
        <w:autoSpaceDE w:val="0"/>
        <w:autoSpaceDN w:val="0"/>
        <w:ind w:firstLine="567"/>
        <w:jc w:val="both"/>
        <w:rPr>
          <w:sz w:val="26"/>
          <w:szCs w:val="26"/>
        </w:rPr>
      </w:pPr>
      <w:r w:rsidRPr="00070033">
        <w:rPr>
          <w:sz w:val="26"/>
          <w:szCs w:val="26"/>
        </w:rPr>
        <w:t>данные за отчетный год - Территориальный орган Федеральной службы госуда</w:t>
      </w:r>
      <w:r w:rsidRPr="00070033">
        <w:rPr>
          <w:sz w:val="26"/>
          <w:szCs w:val="26"/>
        </w:rPr>
        <w:t>р</w:t>
      </w:r>
      <w:r w:rsidRPr="00070033">
        <w:rPr>
          <w:sz w:val="26"/>
          <w:szCs w:val="26"/>
        </w:rPr>
        <w:t>ственной статистики по Вологодской области (Вологдастат), форма № 85-К (годовая статистическая отчетность о деятельности дошкольных образовательных учрежд</w:t>
      </w:r>
      <w:r w:rsidRPr="00070033">
        <w:rPr>
          <w:sz w:val="26"/>
          <w:szCs w:val="26"/>
        </w:rPr>
        <w:t>е</w:t>
      </w:r>
      <w:r w:rsidRPr="00070033">
        <w:rPr>
          <w:sz w:val="26"/>
          <w:szCs w:val="26"/>
        </w:rPr>
        <w:t>ний);</w:t>
      </w:r>
    </w:p>
    <w:p w:rsidR="0089187A" w:rsidRPr="00070033" w:rsidRDefault="0089187A" w:rsidP="009E4EE1">
      <w:pPr>
        <w:autoSpaceDE w:val="0"/>
        <w:autoSpaceDN w:val="0"/>
        <w:ind w:firstLine="567"/>
        <w:jc w:val="both"/>
        <w:rPr>
          <w:sz w:val="26"/>
          <w:szCs w:val="26"/>
        </w:rPr>
      </w:pPr>
      <w:r w:rsidRPr="00070033">
        <w:rPr>
          <w:sz w:val="26"/>
          <w:szCs w:val="26"/>
        </w:rPr>
        <w:t>данные за 1 полугодие текущего года - расчетные данные управления образов</w:t>
      </w:r>
      <w:r w:rsidRPr="00070033">
        <w:rPr>
          <w:sz w:val="26"/>
          <w:szCs w:val="26"/>
        </w:rPr>
        <w:t>а</w:t>
      </w:r>
      <w:r w:rsidRPr="00070033">
        <w:rPr>
          <w:sz w:val="26"/>
          <w:szCs w:val="26"/>
        </w:rPr>
        <w:t>ния мэрии по численности  детей в возрасте от 1 года до 7 лет и старше,</w:t>
      </w:r>
      <w:r w:rsidRPr="00070033">
        <w:t xml:space="preserve"> </w:t>
      </w:r>
      <w:r w:rsidRPr="00070033">
        <w:rPr>
          <w:sz w:val="26"/>
          <w:szCs w:val="26"/>
        </w:rPr>
        <w:t>получающих услуги дошкольного образования в дошкольных учреждениях всех форм собственн</w:t>
      </w:r>
      <w:r w:rsidRPr="00070033">
        <w:rPr>
          <w:sz w:val="26"/>
          <w:szCs w:val="26"/>
        </w:rPr>
        <w:t>о</w:t>
      </w:r>
      <w:r w:rsidRPr="00070033">
        <w:rPr>
          <w:sz w:val="26"/>
          <w:szCs w:val="26"/>
        </w:rPr>
        <w:t>сти, реализующих основные общеобразовательные программы – образовательные программы дошкольного образования;</w:t>
      </w:r>
    </w:p>
    <w:p w:rsidR="0089187A" w:rsidRPr="00070033" w:rsidRDefault="0089187A" w:rsidP="009E4EE1">
      <w:pPr>
        <w:pStyle w:val="Default"/>
        <w:ind w:firstLine="567"/>
        <w:jc w:val="both"/>
        <w:rPr>
          <w:color w:val="auto"/>
          <w:sz w:val="26"/>
          <w:szCs w:val="26"/>
        </w:rPr>
      </w:pPr>
      <w:r w:rsidRPr="00070033">
        <w:rPr>
          <w:color w:val="auto"/>
          <w:sz w:val="26"/>
          <w:szCs w:val="26"/>
        </w:rPr>
        <w:t xml:space="preserve">- общая численность детей в возрасте от 1 года до 7 лет и старше: </w:t>
      </w:r>
    </w:p>
    <w:p w:rsidR="0089187A" w:rsidRPr="00070033" w:rsidRDefault="0089187A" w:rsidP="009E4EE1">
      <w:pPr>
        <w:pStyle w:val="Default"/>
        <w:ind w:firstLine="567"/>
        <w:jc w:val="both"/>
        <w:rPr>
          <w:color w:val="auto"/>
          <w:sz w:val="26"/>
          <w:szCs w:val="26"/>
        </w:rPr>
      </w:pPr>
      <w:r w:rsidRPr="00070033">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w:t>
      </w:r>
      <w:r w:rsidRPr="00070033">
        <w:rPr>
          <w:color w:val="auto"/>
          <w:sz w:val="26"/>
          <w:szCs w:val="26"/>
        </w:rPr>
        <w:t>и</w:t>
      </w:r>
      <w:r w:rsidRPr="00070033">
        <w:rPr>
          <w:color w:val="auto"/>
          <w:sz w:val="26"/>
          <w:szCs w:val="26"/>
        </w:rPr>
        <w:t>ально-экономического развития города Череповца на очередной год и плановый п</w:t>
      </w:r>
      <w:r w:rsidRPr="00070033">
        <w:rPr>
          <w:color w:val="auto"/>
          <w:sz w:val="26"/>
          <w:szCs w:val="26"/>
        </w:rPr>
        <w:t>е</w:t>
      </w:r>
      <w:r w:rsidRPr="00070033">
        <w:rPr>
          <w:color w:val="auto"/>
          <w:sz w:val="26"/>
          <w:szCs w:val="26"/>
        </w:rPr>
        <w:t>риод; 7 лет и старше – из формы № 85-К;</w:t>
      </w:r>
    </w:p>
    <w:p w:rsidR="0089187A" w:rsidRPr="00070033" w:rsidRDefault="0089187A" w:rsidP="009E4EE1">
      <w:pPr>
        <w:pStyle w:val="Default"/>
        <w:ind w:firstLine="567"/>
        <w:jc w:val="both"/>
        <w:rPr>
          <w:color w:val="auto"/>
          <w:sz w:val="26"/>
          <w:szCs w:val="26"/>
        </w:rPr>
      </w:pPr>
      <w:r w:rsidRPr="00070033">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w:t>
      </w:r>
      <w:r w:rsidRPr="00070033">
        <w:rPr>
          <w:color w:val="auto"/>
          <w:sz w:val="26"/>
          <w:szCs w:val="26"/>
        </w:rPr>
        <w:t>н</w:t>
      </w:r>
      <w:r w:rsidRPr="00070033">
        <w:rPr>
          <w:color w:val="auto"/>
          <w:sz w:val="26"/>
          <w:szCs w:val="26"/>
        </w:rPr>
        <w:t>ности  детей в возрасте 7 лет и старше, получающих услуги дошкольного образования в дошкольных учреждениях всех форм собственности.</w:t>
      </w:r>
    </w:p>
    <w:p w:rsidR="0089187A" w:rsidRPr="00070033" w:rsidRDefault="0089187A" w:rsidP="009E4EE1">
      <w:pPr>
        <w:autoSpaceDE w:val="0"/>
        <w:autoSpaceDN w:val="0"/>
        <w:ind w:firstLine="567"/>
        <w:jc w:val="both"/>
        <w:rPr>
          <w:sz w:val="26"/>
          <w:szCs w:val="26"/>
        </w:rPr>
      </w:pPr>
      <w:r w:rsidRPr="00070033">
        <w:rPr>
          <w:sz w:val="26"/>
          <w:szCs w:val="26"/>
        </w:rPr>
        <w:t>Периодичность сбора данных: ежегодно, на 1 января года, следующего за отче</w:t>
      </w:r>
      <w:r w:rsidRPr="00070033">
        <w:rPr>
          <w:sz w:val="26"/>
          <w:szCs w:val="26"/>
        </w:rPr>
        <w:t>т</w:t>
      </w:r>
      <w:r w:rsidRPr="00070033">
        <w:rPr>
          <w:sz w:val="26"/>
          <w:szCs w:val="26"/>
        </w:rPr>
        <w:t xml:space="preserve">ным; по итогам полугодия, по состоянию на 1 июля текущего года. </w:t>
      </w:r>
    </w:p>
    <w:p w:rsidR="0089187A" w:rsidRPr="00070033" w:rsidRDefault="0089187A" w:rsidP="009E4EE1">
      <w:pPr>
        <w:autoSpaceDE w:val="0"/>
        <w:autoSpaceDN w:val="0"/>
        <w:ind w:firstLine="567"/>
        <w:jc w:val="both"/>
        <w:rPr>
          <w:sz w:val="26"/>
          <w:szCs w:val="26"/>
        </w:rPr>
      </w:pPr>
      <w:r w:rsidRPr="00070033">
        <w:rPr>
          <w:sz w:val="26"/>
          <w:szCs w:val="26"/>
        </w:rPr>
        <w:t xml:space="preserve">Расчет показателя: </w:t>
      </w:r>
    </w:p>
    <w:p w:rsidR="0089187A" w:rsidRPr="00070033" w:rsidRDefault="0089187A" w:rsidP="009E4EE1">
      <w:pPr>
        <w:ind w:firstLine="567"/>
        <w:jc w:val="both"/>
        <w:rPr>
          <w:sz w:val="26"/>
          <w:szCs w:val="26"/>
        </w:rPr>
      </w:pPr>
      <w:r w:rsidRPr="00070033">
        <w:rPr>
          <w:sz w:val="26"/>
          <w:szCs w:val="26"/>
        </w:rPr>
        <w:t>Отношение численность детей в возрасте от 1-го года до 7 лет и старше, получ</w:t>
      </w:r>
      <w:r w:rsidRPr="00070033">
        <w:rPr>
          <w:sz w:val="26"/>
          <w:szCs w:val="26"/>
        </w:rPr>
        <w:t>а</w:t>
      </w:r>
      <w:r w:rsidRPr="00070033">
        <w:rPr>
          <w:sz w:val="26"/>
          <w:szCs w:val="26"/>
        </w:rPr>
        <w:t>ющих услуги дошкольного образования в дошкольных учреждениях всех форм собственности, реализующих основные общеобразовательные программы – образов</w:t>
      </w:r>
      <w:r w:rsidRPr="00070033">
        <w:rPr>
          <w:sz w:val="26"/>
          <w:szCs w:val="26"/>
        </w:rPr>
        <w:t>а</w:t>
      </w:r>
      <w:r w:rsidRPr="00070033">
        <w:rPr>
          <w:sz w:val="26"/>
          <w:szCs w:val="26"/>
        </w:rPr>
        <w:t>тельные программы дошкольного образования, к общей численности детей в возрасте от 1-го года до 7 лет и старше * на 100%.</w:t>
      </w:r>
    </w:p>
    <w:p w:rsidR="0089187A" w:rsidRPr="00070033" w:rsidRDefault="0089187A" w:rsidP="009E4EE1">
      <w:pPr>
        <w:pStyle w:val="25"/>
        <w:spacing w:after="0" w:line="240" w:lineRule="auto"/>
        <w:ind w:left="0"/>
        <w:jc w:val="both"/>
        <w:rPr>
          <w:sz w:val="26"/>
          <w:szCs w:val="26"/>
        </w:rPr>
      </w:pPr>
    </w:p>
    <w:p w:rsidR="0089187A" w:rsidRPr="00070033" w:rsidRDefault="0089187A" w:rsidP="009E4EE1">
      <w:pPr>
        <w:pStyle w:val="25"/>
        <w:spacing w:after="0" w:line="240" w:lineRule="auto"/>
        <w:ind w:left="0"/>
        <w:jc w:val="both"/>
        <w:rPr>
          <w:sz w:val="26"/>
          <w:szCs w:val="26"/>
        </w:rPr>
      </w:pPr>
      <w:r w:rsidRPr="00070033">
        <w:rPr>
          <w:sz w:val="26"/>
          <w:szCs w:val="26"/>
        </w:rPr>
        <w:tab/>
        <w:t>3. Наименование целевого показателя: Доля выпускников муниципальных о</w:t>
      </w:r>
      <w:r w:rsidRPr="00070033">
        <w:rPr>
          <w:sz w:val="26"/>
          <w:szCs w:val="26"/>
        </w:rPr>
        <w:t>б</w:t>
      </w:r>
      <w:r w:rsidRPr="00070033">
        <w:rPr>
          <w:sz w:val="26"/>
          <w:szCs w:val="26"/>
        </w:rPr>
        <w:t>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w:t>
      </w:r>
      <w:r w:rsidR="00D53D15" w:rsidRPr="00070033">
        <w:rPr>
          <w:sz w:val="26"/>
          <w:szCs w:val="26"/>
        </w:rPr>
        <w:t>, участвовавших в государственной итоговой аттестации</w:t>
      </w:r>
      <w:r w:rsidRPr="00070033">
        <w:rPr>
          <w:sz w:val="26"/>
          <w:szCs w:val="26"/>
        </w:rPr>
        <w:t>.</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w:t>
      </w:r>
      <w:r w:rsidRPr="00070033">
        <w:rPr>
          <w:sz w:val="26"/>
          <w:szCs w:val="26"/>
        </w:rPr>
        <w:t>е</w:t>
      </w:r>
      <w:r w:rsidRPr="00070033">
        <w:rPr>
          <w:sz w:val="26"/>
          <w:szCs w:val="26"/>
        </w:rPr>
        <w:t>роприятий, направленных на внедрение единой независимой системы оценки качества образования</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 xml:space="preserve">Источник информации: </w:t>
      </w:r>
    </w:p>
    <w:p w:rsidR="00CD4216" w:rsidRPr="00070033" w:rsidRDefault="00CD4216" w:rsidP="00CD4216">
      <w:pPr>
        <w:pStyle w:val="25"/>
        <w:widowControl w:val="0"/>
        <w:spacing w:after="0" w:line="240" w:lineRule="auto"/>
        <w:ind w:left="0"/>
        <w:jc w:val="both"/>
        <w:rPr>
          <w:sz w:val="26"/>
          <w:szCs w:val="26"/>
        </w:rPr>
      </w:pPr>
      <w:r w:rsidRPr="00070033">
        <w:rPr>
          <w:sz w:val="26"/>
          <w:szCs w:val="26"/>
        </w:rPr>
        <w:t>численность выпускников муниципальных общеобразовательных учреждений, не сдавших единый госуд</w:t>
      </w:r>
      <w:r w:rsidR="002D778E" w:rsidRPr="00070033">
        <w:rPr>
          <w:sz w:val="26"/>
          <w:szCs w:val="26"/>
        </w:rPr>
        <w:t>арственный экзамен</w:t>
      </w:r>
      <w:r w:rsidRPr="00070033">
        <w:rPr>
          <w:sz w:val="26"/>
          <w:szCs w:val="26"/>
        </w:rPr>
        <w:t>- база результатов Единого государстве</w:t>
      </w:r>
      <w:r w:rsidRPr="00070033">
        <w:rPr>
          <w:sz w:val="26"/>
          <w:szCs w:val="26"/>
        </w:rPr>
        <w:t>н</w:t>
      </w:r>
      <w:r w:rsidRPr="00070033">
        <w:rPr>
          <w:sz w:val="26"/>
          <w:szCs w:val="26"/>
        </w:rPr>
        <w:t>ного экзамена, данные, предоставляемые общеобразовательными учреждениями;</w:t>
      </w:r>
    </w:p>
    <w:p w:rsidR="00CD4216" w:rsidRPr="00070033" w:rsidRDefault="00CD4216" w:rsidP="00CD4216">
      <w:pPr>
        <w:pStyle w:val="25"/>
        <w:widowControl w:val="0"/>
        <w:spacing w:after="0" w:line="240" w:lineRule="auto"/>
        <w:ind w:left="0"/>
        <w:jc w:val="both"/>
        <w:rPr>
          <w:sz w:val="26"/>
          <w:szCs w:val="26"/>
        </w:rPr>
      </w:pPr>
      <w:r w:rsidRPr="00070033">
        <w:rPr>
          <w:sz w:val="26"/>
          <w:szCs w:val="26"/>
        </w:rPr>
        <w:t xml:space="preserve">общая численность выпускников муниципальных общеобразовательных учреждений, </w:t>
      </w:r>
      <w:r w:rsidR="008D0318" w:rsidRPr="00070033">
        <w:rPr>
          <w:sz w:val="26"/>
          <w:szCs w:val="26"/>
        </w:rPr>
        <w:lastRenderedPageBreak/>
        <w:t xml:space="preserve">участвовавших в </w:t>
      </w:r>
      <w:r w:rsidR="00D53D15" w:rsidRPr="00070033">
        <w:rPr>
          <w:sz w:val="26"/>
          <w:szCs w:val="26"/>
        </w:rPr>
        <w:t>государственной итоговой аттестации</w:t>
      </w:r>
      <w:r w:rsidRPr="00070033">
        <w:rPr>
          <w:sz w:val="26"/>
          <w:szCs w:val="26"/>
        </w:rPr>
        <w:t xml:space="preserve"> - данные статистических о</w:t>
      </w:r>
      <w:r w:rsidRPr="00070033">
        <w:rPr>
          <w:sz w:val="26"/>
          <w:szCs w:val="26"/>
        </w:rPr>
        <w:t>т</w:t>
      </w:r>
      <w:r w:rsidRPr="00070033">
        <w:rPr>
          <w:sz w:val="26"/>
          <w:szCs w:val="26"/>
        </w:rPr>
        <w:t>четов ОО-1, данные, предоставляемые общеобразовательными учреждениями.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итогам государственной итоговой аттестации в форме ЕГЭ.</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widowControl w:val="0"/>
        <w:spacing w:after="0" w:line="240" w:lineRule="auto"/>
        <w:ind w:left="0"/>
        <w:jc w:val="both"/>
        <w:rPr>
          <w:sz w:val="26"/>
          <w:szCs w:val="26"/>
        </w:rPr>
      </w:pPr>
      <w:r w:rsidRPr="00070033">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w:t>
      </w:r>
      <w:r w:rsidRPr="00070033">
        <w:rPr>
          <w:sz w:val="26"/>
          <w:szCs w:val="26"/>
        </w:rPr>
        <w:t>ь</w:t>
      </w:r>
      <w:r w:rsidRPr="00070033">
        <w:rPr>
          <w:sz w:val="26"/>
          <w:szCs w:val="26"/>
        </w:rPr>
        <w:t xml:space="preserve">ных общеобразовательных учреждений, </w:t>
      </w:r>
      <w:r w:rsidR="00557CBB" w:rsidRPr="00070033">
        <w:rPr>
          <w:sz w:val="26"/>
          <w:szCs w:val="26"/>
        </w:rPr>
        <w:t>участвовавших в государственной итоговой аттестации</w:t>
      </w:r>
      <w:r w:rsidR="006C33A6" w:rsidRPr="00070033">
        <w:rPr>
          <w:sz w:val="26"/>
          <w:szCs w:val="26"/>
        </w:rPr>
        <w:t xml:space="preserve">, </w:t>
      </w:r>
      <w:r w:rsidRPr="00070033">
        <w:rPr>
          <w:sz w:val="26"/>
          <w:szCs w:val="26"/>
        </w:rPr>
        <w:t>рассчитывается в % по формуле:</w:t>
      </w:r>
    </w:p>
    <w:p w:rsidR="0089187A" w:rsidRPr="00070033" w:rsidRDefault="0089187A" w:rsidP="009E4EE1">
      <w:pPr>
        <w:pStyle w:val="a8"/>
        <w:tabs>
          <w:tab w:val="num" w:pos="0"/>
        </w:tabs>
        <w:suppressAutoHyphens/>
        <w:ind w:right="0" w:firstLine="567"/>
        <w:jc w:val="center"/>
        <w:rPr>
          <w:sz w:val="26"/>
          <w:szCs w:val="26"/>
        </w:rPr>
      </w:pPr>
      <w:r w:rsidRPr="00070033">
        <w:rPr>
          <w:position w:val="-28"/>
          <w:sz w:val="26"/>
          <w:szCs w:val="26"/>
        </w:rPr>
        <w:object w:dxaOrig="1500" w:dyaOrig="660" w14:anchorId="793818CF">
          <v:shape id="_x0000_i1027" type="#_x0000_t75" style="width:82pt;height:36.95pt" o:ole="">
            <v:imagedata r:id="rId16" o:title=""/>
          </v:shape>
          <o:OLEObject Type="Embed" ProgID="Equation.3" ShapeID="_x0000_i1027" DrawAspect="Content" ObjectID="_1696407403" r:id="rId17"/>
        </w:object>
      </w:r>
      <w:r w:rsidRPr="00070033">
        <w:rPr>
          <w:sz w:val="26"/>
          <w:szCs w:val="26"/>
        </w:rPr>
        <w:t>%, где:</w:t>
      </w:r>
    </w:p>
    <w:p w:rsidR="0089187A" w:rsidRPr="00070033" w:rsidRDefault="0089187A" w:rsidP="009E4EE1">
      <w:pPr>
        <w:pStyle w:val="Default"/>
        <w:tabs>
          <w:tab w:val="num" w:pos="0"/>
        </w:tabs>
        <w:ind w:firstLine="567"/>
        <w:jc w:val="both"/>
        <w:rPr>
          <w:color w:val="auto"/>
          <w:sz w:val="26"/>
          <w:szCs w:val="26"/>
        </w:rPr>
      </w:pPr>
      <w:r w:rsidRPr="00070033">
        <w:rPr>
          <w:i/>
          <w:color w:val="auto"/>
          <w:sz w:val="26"/>
          <w:szCs w:val="26"/>
          <w:lang w:val="en-US"/>
        </w:rPr>
        <w:t>Y</w:t>
      </w:r>
      <w:r w:rsidRPr="00070033">
        <w:rPr>
          <w:i/>
          <w:color w:val="auto"/>
          <w:sz w:val="26"/>
          <w:szCs w:val="26"/>
        </w:rPr>
        <w:t xml:space="preserve"> - </w:t>
      </w:r>
      <w:r w:rsidRPr="00070033">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w:t>
      </w:r>
      <w:r w:rsidRPr="00070033">
        <w:rPr>
          <w:color w:val="auto"/>
          <w:sz w:val="26"/>
          <w:szCs w:val="26"/>
        </w:rPr>
        <w:t>и</w:t>
      </w:r>
      <w:r w:rsidRPr="00070033">
        <w:rPr>
          <w:color w:val="auto"/>
          <w:sz w:val="26"/>
          <w:szCs w:val="26"/>
        </w:rPr>
        <w:t>ципальных общеобразовательных учреждений</w:t>
      </w:r>
      <w:r w:rsidR="006C33A6" w:rsidRPr="00070033">
        <w:rPr>
          <w:color w:val="auto"/>
          <w:sz w:val="26"/>
          <w:szCs w:val="26"/>
        </w:rPr>
        <w:t>,</w:t>
      </w:r>
      <w:r w:rsidR="00EE3B10" w:rsidRPr="00070033">
        <w:t xml:space="preserve"> </w:t>
      </w:r>
      <w:r w:rsidR="00EE3B10" w:rsidRPr="00070033">
        <w:rPr>
          <w:sz w:val="26"/>
          <w:szCs w:val="26"/>
        </w:rPr>
        <w:t>участвовавших в государственной итоговой аттестации</w:t>
      </w:r>
      <w:r w:rsidRPr="00070033">
        <w:rPr>
          <w:sz w:val="26"/>
          <w:szCs w:val="26"/>
        </w:rPr>
        <w:t>;</w:t>
      </w:r>
    </w:p>
    <w:p w:rsidR="0089187A" w:rsidRPr="00070033" w:rsidRDefault="0089187A" w:rsidP="009E4EE1">
      <w:pPr>
        <w:pStyle w:val="Default"/>
        <w:tabs>
          <w:tab w:val="num" w:pos="0"/>
        </w:tabs>
        <w:ind w:firstLine="567"/>
        <w:jc w:val="both"/>
        <w:rPr>
          <w:color w:val="auto"/>
          <w:sz w:val="26"/>
          <w:szCs w:val="26"/>
        </w:rPr>
      </w:pPr>
      <w:r w:rsidRPr="00070033">
        <w:rPr>
          <w:i/>
          <w:color w:val="auto"/>
          <w:sz w:val="26"/>
          <w:szCs w:val="26"/>
        </w:rPr>
        <w:t xml:space="preserve">Т - </w:t>
      </w:r>
      <w:r w:rsidRPr="00070033">
        <w:rPr>
          <w:color w:val="auto"/>
          <w:sz w:val="26"/>
          <w:szCs w:val="26"/>
        </w:rPr>
        <w:t>численность выпускников муниципальных общеобразовательных учрежд</w:t>
      </w:r>
      <w:r w:rsidRPr="00070033">
        <w:rPr>
          <w:color w:val="auto"/>
          <w:sz w:val="26"/>
          <w:szCs w:val="26"/>
        </w:rPr>
        <w:t>е</w:t>
      </w:r>
      <w:r w:rsidRPr="00070033">
        <w:rPr>
          <w:color w:val="auto"/>
          <w:sz w:val="26"/>
          <w:szCs w:val="26"/>
        </w:rPr>
        <w:t>ний, не сдавших единый государственный экзамен;</w:t>
      </w:r>
    </w:p>
    <w:p w:rsidR="0089187A" w:rsidRPr="00070033" w:rsidRDefault="0089187A" w:rsidP="009E4EE1">
      <w:pPr>
        <w:pStyle w:val="Default"/>
        <w:tabs>
          <w:tab w:val="num" w:pos="0"/>
        </w:tabs>
        <w:ind w:firstLine="567"/>
        <w:jc w:val="both"/>
        <w:rPr>
          <w:color w:val="auto"/>
          <w:sz w:val="26"/>
          <w:szCs w:val="26"/>
        </w:rPr>
      </w:pPr>
      <w:r w:rsidRPr="00070033">
        <w:rPr>
          <w:color w:val="auto"/>
          <w:sz w:val="26"/>
          <w:szCs w:val="26"/>
        </w:rPr>
        <w:t>Т</w:t>
      </w:r>
      <w:r w:rsidRPr="00070033">
        <w:rPr>
          <w:i/>
          <w:color w:val="auto"/>
          <w:sz w:val="26"/>
          <w:szCs w:val="26"/>
        </w:rPr>
        <w:t>общ</w:t>
      </w:r>
      <w:r w:rsidRPr="00070033">
        <w:rPr>
          <w:color w:val="auto"/>
          <w:sz w:val="26"/>
          <w:szCs w:val="26"/>
        </w:rPr>
        <w:t xml:space="preserve"> – общая численность выпускников муниципальных общеобразовательных учреждений</w:t>
      </w:r>
      <w:r w:rsidR="006C33A6" w:rsidRPr="00070033">
        <w:rPr>
          <w:sz w:val="26"/>
          <w:szCs w:val="26"/>
        </w:rPr>
        <w:t xml:space="preserve"> </w:t>
      </w:r>
      <w:r w:rsidR="00EE3B10" w:rsidRPr="00070033">
        <w:rPr>
          <w:sz w:val="26"/>
          <w:szCs w:val="26"/>
        </w:rPr>
        <w:t>участвовавших в государственной итоговой аттестации</w:t>
      </w:r>
      <w:r w:rsidRPr="00070033">
        <w:rPr>
          <w:sz w:val="26"/>
          <w:szCs w:val="26"/>
        </w:rPr>
        <w:t>.</w:t>
      </w:r>
      <w:r w:rsidRPr="00070033">
        <w:rPr>
          <w:color w:val="auto"/>
          <w:sz w:val="26"/>
          <w:szCs w:val="26"/>
        </w:rPr>
        <w:t xml:space="preserve"> </w:t>
      </w:r>
    </w:p>
    <w:p w:rsidR="0089187A" w:rsidRPr="00070033" w:rsidRDefault="0089187A" w:rsidP="009E4EE1">
      <w:pPr>
        <w:tabs>
          <w:tab w:val="num" w:pos="0"/>
        </w:tabs>
        <w:ind w:firstLine="567"/>
        <w:rPr>
          <w:sz w:val="26"/>
          <w:szCs w:val="26"/>
        </w:rPr>
      </w:pPr>
    </w:p>
    <w:p w:rsidR="0089187A" w:rsidRPr="00070033" w:rsidRDefault="0089187A" w:rsidP="009E4EE1">
      <w:pPr>
        <w:pStyle w:val="25"/>
        <w:spacing w:after="0" w:line="240" w:lineRule="auto"/>
        <w:ind w:left="0"/>
        <w:jc w:val="both"/>
        <w:rPr>
          <w:sz w:val="26"/>
          <w:szCs w:val="26"/>
        </w:rPr>
      </w:pPr>
      <w:r w:rsidRPr="00070033">
        <w:rPr>
          <w:sz w:val="26"/>
          <w:szCs w:val="26"/>
        </w:rPr>
        <w:tab/>
        <w:t>4.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 в том числе</w:t>
      </w:r>
      <w:r w:rsidR="003E304B" w:rsidRPr="00070033">
        <w:rPr>
          <w:sz w:val="26"/>
          <w:szCs w:val="26"/>
        </w:rPr>
        <w:t xml:space="preserve"> детей с ограниченными возможностями здоровья</w:t>
      </w:r>
    </w:p>
    <w:p w:rsidR="0089187A" w:rsidRPr="00070033" w:rsidRDefault="0089187A" w:rsidP="009E4EE1">
      <w:pPr>
        <w:pStyle w:val="25"/>
        <w:spacing w:after="0" w:line="240" w:lineRule="auto"/>
        <w:ind w:left="0"/>
        <w:jc w:val="both"/>
        <w:rPr>
          <w:sz w:val="26"/>
          <w:szCs w:val="26"/>
        </w:rPr>
      </w:pP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w:t>
      </w:r>
      <w:r w:rsidRPr="00070033">
        <w:rPr>
          <w:sz w:val="26"/>
          <w:szCs w:val="26"/>
        </w:rPr>
        <w:t>а</w:t>
      </w:r>
      <w:r w:rsidRPr="00070033">
        <w:rPr>
          <w:sz w:val="26"/>
          <w:szCs w:val="26"/>
        </w:rPr>
        <w:t>ренных детей, талантливой молодежи.</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w:t>
      </w:r>
    </w:p>
    <w:p w:rsidR="0089187A" w:rsidRPr="00070033" w:rsidRDefault="0089187A" w:rsidP="009E4EE1">
      <w:pPr>
        <w:tabs>
          <w:tab w:val="num" w:pos="0"/>
        </w:tabs>
        <w:ind w:firstLine="567"/>
        <w:jc w:val="both"/>
        <w:rPr>
          <w:sz w:val="26"/>
          <w:szCs w:val="26"/>
        </w:rPr>
      </w:pPr>
      <w:r w:rsidRPr="00070033">
        <w:rPr>
          <w:sz w:val="26"/>
          <w:szCs w:val="26"/>
        </w:rPr>
        <w:t>численность детей в возрасте от 7 до 15 лет,</w:t>
      </w:r>
      <w:r w:rsidR="001C6C24" w:rsidRPr="00070033">
        <w:t xml:space="preserve"> </w:t>
      </w:r>
      <w:r w:rsidR="001C6C24" w:rsidRPr="00070033">
        <w:rPr>
          <w:sz w:val="26"/>
          <w:szCs w:val="26"/>
        </w:rPr>
        <w:t>в том числе детей с ограниченными возможностями здоровья,</w:t>
      </w:r>
      <w:r w:rsidRPr="00070033">
        <w:rPr>
          <w:sz w:val="26"/>
          <w:szCs w:val="26"/>
        </w:rPr>
        <w:t xml:space="preserve"> охваченных мероприятиями регионального, всероссийского уровня, - отчетность образовательных учреждений, подтвержденная документально;</w:t>
      </w:r>
    </w:p>
    <w:p w:rsidR="0089187A" w:rsidRPr="00070033" w:rsidRDefault="0089187A" w:rsidP="009E4EE1">
      <w:pPr>
        <w:tabs>
          <w:tab w:val="num" w:pos="0"/>
        </w:tabs>
        <w:ind w:firstLine="567"/>
        <w:jc w:val="both"/>
        <w:rPr>
          <w:sz w:val="26"/>
          <w:szCs w:val="26"/>
        </w:rPr>
      </w:pPr>
      <w:r w:rsidRPr="00070033">
        <w:rPr>
          <w:sz w:val="26"/>
          <w:szCs w:val="26"/>
        </w:rPr>
        <w:t>общая численность детей в возрасте от 7 до 15 лет</w:t>
      </w:r>
      <w:r w:rsidR="001C6C24" w:rsidRPr="00070033">
        <w:rPr>
          <w:sz w:val="26"/>
          <w:szCs w:val="26"/>
        </w:rPr>
        <w:t>, в том числе детей с огран</w:t>
      </w:r>
      <w:r w:rsidR="001C6C24" w:rsidRPr="00070033">
        <w:rPr>
          <w:sz w:val="26"/>
          <w:szCs w:val="26"/>
        </w:rPr>
        <w:t>и</w:t>
      </w:r>
      <w:r w:rsidR="001C6C24" w:rsidRPr="00070033">
        <w:rPr>
          <w:sz w:val="26"/>
          <w:szCs w:val="26"/>
        </w:rPr>
        <w:t>ченными возможностями здоровья</w:t>
      </w:r>
      <w:r w:rsidRPr="00070033">
        <w:rPr>
          <w:sz w:val="26"/>
          <w:szCs w:val="26"/>
        </w:rPr>
        <w:t xml:space="preserve"> - данные статистических отчетов ОО-1, данные, предоставляемые образовательными учреждениями.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состоянию на 1 января года, след</w:t>
      </w:r>
      <w:r w:rsidRPr="00070033">
        <w:rPr>
          <w:sz w:val="26"/>
          <w:szCs w:val="26"/>
        </w:rPr>
        <w:t>у</w:t>
      </w:r>
      <w:r w:rsidRPr="00070033">
        <w:rPr>
          <w:sz w:val="26"/>
          <w:szCs w:val="26"/>
        </w:rPr>
        <w:t>ющего за отчетным.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 xml:space="preserve">доля детей, охваченных мероприятиями регионального, всероссийского уровня, в общей численности детей в возрасте от 7 до 15 лет, </w:t>
      </w:r>
      <w:r w:rsidR="001C6C24" w:rsidRPr="00070033">
        <w:rPr>
          <w:sz w:val="26"/>
          <w:szCs w:val="26"/>
        </w:rPr>
        <w:t>в том числе детей с ограниченными возможностями здоровья</w:t>
      </w:r>
      <w:r w:rsidRPr="00070033">
        <w:rPr>
          <w:sz w:val="26"/>
          <w:szCs w:val="26"/>
        </w:rPr>
        <w:t>,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781CAD5D">
          <v:shape id="_x0000_i1028" type="#_x0000_t75" style="width:63.85pt;height:33.8pt" o:ole="">
            <v:imagedata r:id="rId18" o:title=""/>
          </v:shape>
          <o:OLEObject Type="Embed" ProgID="Equation.3" ShapeID="_x0000_i1028" DrawAspect="Content" ObjectID="_1696407404" r:id="rId19"/>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детей, охваченных мероприятиями регионального, всероссийского уровня, в общей численности детей в возрасте от 7 до 15 лет, </w:t>
      </w:r>
      <w:r w:rsidR="001C6C24" w:rsidRPr="00070033">
        <w:rPr>
          <w:sz w:val="26"/>
          <w:szCs w:val="26"/>
        </w:rPr>
        <w:t>в том числе детей с ограниченными возможностями здоровья</w:t>
      </w:r>
      <w:r w:rsidRPr="00070033">
        <w:rPr>
          <w:sz w:val="26"/>
          <w:szCs w:val="26"/>
        </w:rPr>
        <w:t>;</w:t>
      </w:r>
    </w:p>
    <w:p w:rsidR="0089187A" w:rsidRPr="00070033" w:rsidRDefault="0089187A" w:rsidP="009E4EE1">
      <w:pPr>
        <w:tabs>
          <w:tab w:val="num" w:pos="0"/>
        </w:tabs>
        <w:ind w:firstLine="567"/>
        <w:jc w:val="both"/>
        <w:rPr>
          <w:sz w:val="26"/>
          <w:szCs w:val="26"/>
        </w:rPr>
      </w:pPr>
      <w:r w:rsidRPr="00070033">
        <w:rPr>
          <w:sz w:val="26"/>
          <w:szCs w:val="26"/>
          <w:lang w:val="en-US"/>
        </w:rPr>
        <w:lastRenderedPageBreak/>
        <w:t>X</w:t>
      </w:r>
      <w:r w:rsidRPr="00070033">
        <w:rPr>
          <w:sz w:val="26"/>
          <w:szCs w:val="26"/>
        </w:rPr>
        <w:t xml:space="preserve"> – численность детей в возрасте от 7 до 15 лет, охваченных мероприятиями регионального, всероссийского уровня, </w:t>
      </w:r>
      <w:r w:rsidR="001C6C24" w:rsidRPr="00070033">
        <w:rPr>
          <w:sz w:val="26"/>
          <w:szCs w:val="26"/>
        </w:rPr>
        <w:t>в том числе детей с ограниченными возможн</w:t>
      </w:r>
      <w:r w:rsidR="001C6C24" w:rsidRPr="00070033">
        <w:rPr>
          <w:sz w:val="26"/>
          <w:szCs w:val="26"/>
        </w:rPr>
        <w:t>о</w:t>
      </w:r>
      <w:r w:rsidR="001C6C24" w:rsidRPr="00070033">
        <w:rPr>
          <w:sz w:val="26"/>
          <w:szCs w:val="26"/>
        </w:rPr>
        <w:t>стями здоровья;</w:t>
      </w:r>
    </w:p>
    <w:p w:rsidR="0089187A" w:rsidRPr="00070033" w:rsidRDefault="00DA5F9C" w:rsidP="001C6C24">
      <w:pPr>
        <w:tabs>
          <w:tab w:val="num" w:pos="0"/>
        </w:tabs>
        <w:ind w:firstLine="567"/>
        <w:jc w:val="both"/>
        <w:rPr>
          <w:sz w:val="26"/>
          <w:szCs w:val="26"/>
        </w:rPr>
      </w:pPr>
      <w:r w:rsidRPr="00DA5F9C">
        <w:rPr>
          <w:sz w:val="26"/>
          <w:szCs w:val="26"/>
        </w:rPr>
        <w:t>№</w:t>
      </w:r>
      <w:r w:rsidR="0089187A" w:rsidRPr="00070033">
        <w:rPr>
          <w:sz w:val="26"/>
          <w:szCs w:val="26"/>
        </w:rPr>
        <w:t xml:space="preserve"> – общая численность детей в возрасте от 7 до 15 лет, </w:t>
      </w:r>
      <w:r w:rsidR="001C6C24" w:rsidRPr="00070033">
        <w:rPr>
          <w:sz w:val="26"/>
          <w:szCs w:val="26"/>
        </w:rPr>
        <w:t>в том числе детей с огр</w:t>
      </w:r>
      <w:r w:rsidR="001C6C24" w:rsidRPr="00070033">
        <w:rPr>
          <w:sz w:val="26"/>
          <w:szCs w:val="26"/>
        </w:rPr>
        <w:t>а</w:t>
      </w:r>
      <w:r w:rsidR="001C6C24" w:rsidRPr="00070033">
        <w:rPr>
          <w:sz w:val="26"/>
          <w:szCs w:val="26"/>
        </w:rPr>
        <w:t>ниченными возможностями здоровья.</w:t>
      </w:r>
    </w:p>
    <w:p w:rsidR="001C6C24" w:rsidRPr="00070033" w:rsidRDefault="001C6C24" w:rsidP="001C6C24">
      <w:pPr>
        <w:tabs>
          <w:tab w:val="num" w:pos="0"/>
        </w:tabs>
        <w:ind w:firstLine="567"/>
        <w:jc w:val="both"/>
        <w:rPr>
          <w:sz w:val="26"/>
          <w:szCs w:val="26"/>
          <w:lang w:eastAsia="en-US"/>
        </w:rPr>
      </w:pPr>
    </w:p>
    <w:p w:rsidR="0089187A" w:rsidRPr="00070033" w:rsidRDefault="00A67872" w:rsidP="009E4EE1">
      <w:pPr>
        <w:autoSpaceDE w:val="0"/>
        <w:autoSpaceDN w:val="0"/>
        <w:adjustRightInd w:val="0"/>
        <w:ind w:firstLine="567"/>
        <w:jc w:val="both"/>
        <w:rPr>
          <w:sz w:val="26"/>
          <w:szCs w:val="26"/>
        </w:rPr>
      </w:pPr>
      <w:r w:rsidRPr="00070033">
        <w:rPr>
          <w:sz w:val="26"/>
          <w:szCs w:val="26"/>
          <w:lang w:eastAsia="en-US"/>
        </w:rPr>
        <w:t>5</w:t>
      </w:r>
      <w:r w:rsidR="0089187A" w:rsidRPr="00070033">
        <w:rPr>
          <w:sz w:val="26"/>
          <w:szCs w:val="26"/>
          <w:lang w:eastAsia="en-US"/>
        </w:rPr>
        <w:t xml:space="preserve">. Наименование целевого показателя: </w:t>
      </w:r>
      <w:r w:rsidR="0089187A" w:rsidRPr="00070033">
        <w:rPr>
          <w:sz w:val="26"/>
          <w:szCs w:val="26"/>
        </w:rPr>
        <w:t>Укомплектованность образовательных организаций педагогическими кадрами:</w:t>
      </w:r>
    </w:p>
    <w:p w:rsidR="0089187A" w:rsidRPr="00070033" w:rsidRDefault="0089187A" w:rsidP="009E4EE1">
      <w:pPr>
        <w:autoSpaceDE w:val="0"/>
        <w:autoSpaceDN w:val="0"/>
        <w:adjustRightInd w:val="0"/>
        <w:ind w:firstLine="567"/>
        <w:jc w:val="both"/>
        <w:rPr>
          <w:sz w:val="26"/>
          <w:szCs w:val="26"/>
        </w:rPr>
      </w:pPr>
      <w:r w:rsidRPr="00070033">
        <w:rPr>
          <w:sz w:val="26"/>
          <w:szCs w:val="26"/>
        </w:rPr>
        <w:t>- по дошкольным образовательным организациям;</w:t>
      </w:r>
    </w:p>
    <w:p w:rsidR="0089187A" w:rsidRPr="00070033" w:rsidRDefault="0089187A" w:rsidP="009E4EE1">
      <w:pPr>
        <w:autoSpaceDE w:val="0"/>
        <w:autoSpaceDN w:val="0"/>
        <w:adjustRightInd w:val="0"/>
        <w:ind w:firstLine="567"/>
        <w:jc w:val="both"/>
        <w:rPr>
          <w:sz w:val="26"/>
          <w:szCs w:val="26"/>
        </w:rPr>
      </w:pPr>
      <w:r w:rsidRPr="00070033">
        <w:rPr>
          <w:sz w:val="26"/>
          <w:szCs w:val="26"/>
        </w:rPr>
        <w:t>- по общеобразовательным организациям;</w:t>
      </w:r>
    </w:p>
    <w:p w:rsidR="0089187A" w:rsidRPr="00070033" w:rsidRDefault="0089187A" w:rsidP="009E4EE1">
      <w:pPr>
        <w:autoSpaceDE w:val="0"/>
        <w:autoSpaceDN w:val="0"/>
        <w:adjustRightInd w:val="0"/>
        <w:ind w:firstLine="567"/>
        <w:jc w:val="both"/>
        <w:rPr>
          <w:sz w:val="26"/>
          <w:szCs w:val="26"/>
        </w:rPr>
      </w:pPr>
      <w:r w:rsidRPr="00070033">
        <w:rPr>
          <w:sz w:val="26"/>
          <w:szCs w:val="26"/>
        </w:rPr>
        <w:t>- по организациям дополнительного образования.</w:t>
      </w:r>
    </w:p>
    <w:p w:rsidR="0089187A" w:rsidRPr="00070033" w:rsidRDefault="0089187A" w:rsidP="009E4EE1">
      <w:pPr>
        <w:autoSpaceDE w:val="0"/>
        <w:autoSpaceDN w:val="0"/>
        <w:adjustRightInd w:val="0"/>
        <w:ind w:firstLine="567"/>
        <w:jc w:val="both"/>
        <w:rPr>
          <w:sz w:val="26"/>
          <w:szCs w:val="26"/>
        </w:rPr>
      </w:pP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Единица измерения – проценты.</w:t>
      </w:r>
    </w:p>
    <w:p w:rsidR="0089187A" w:rsidRPr="00070033" w:rsidRDefault="0089187A" w:rsidP="009E4EE1">
      <w:pPr>
        <w:tabs>
          <w:tab w:val="left" w:pos="1080"/>
        </w:tabs>
        <w:ind w:firstLine="567"/>
        <w:jc w:val="both"/>
        <w:rPr>
          <w:sz w:val="26"/>
          <w:szCs w:val="26"/>
        </w:rPr>
      </w:pPr>
      <w:r w:rsidRPr="00070033">
        <w:rPr>
          <w:sz w:val="26"/>
          <w:szCs w:val="26"/>
        </w:rPr>
        <w:t xml:space="preserve">Источник информации: </w:t>
      </w:r>
    </w:p>
    <w:p w:rsidR="0089187A" w:rsidRPr="00070033" w:rsidRDefault="0089187A" w:rsidP="009E4EE1">
      <w:pPr>
        <w:tabs>
          <w:tab w:val="left" w:pos="1080"/>
        </w:tabs>
        <w:ind w:firstLine="567"/>
        <w:jc w:val="both"/>
        <w:rPr>
          <w:sz w:val="26"/>
          <w:szCs w:val="26"/>
        </w:rPr>
      </w:pPr>
      <w:r w:rsidRPr="00070033">
        <w:rPr>
          <w:sz w:val="26"/>
          <w:szCs w:val="26"/>
        </w:rPr>
        <w:t>Данные, предоставляемые муниципальными образовательными учреждениями.</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Расчет показателя:</w:t>
      </w:r>
    </w:p>
    <w:p w:rsidR="0089187A" w:rsidRPr="00070033" w:rsidRDefault="0089187A" w:rsidP="009E4EE1">
      <w:pPr>
        <w:widowControl w:val="0"/>
        <w:autoSpaceDE w:val="0"/>
        <w:autoSpaceDN w:val="0"/>
        <w:adjustRightInd w:val="0"/>
        <w:ind w:firstLine="567"/>
        <w:jc w:val="both"/>
        <w:rPr>
          <w:sz w:val="26"/>
          <w:szCs w:val="26"/>
        </w:rPr>
      </w:pPr>
    </w:p>
    <w:p w:rsidR="0089187A" w:rsidRPr="00070033" w:rsidRDefault="0089187A" w:rsidP="009E4EE1">
      <w:pPr>
        <w:widowControl w:val="0"/>
        <w:autoSpaceDE w:val="0"/>
        <w:autoSpaceDN w:val="0"/>
        <w:adjustRightInd w:val="0"/>
        <w:ind w:firstLine="567"/>
        <w:jc w:val="both"/>
        <w:rPr>
          <w:i/>
          <w:sz w:val="26"/>
          <w:szCs w:val="26"/>
        </w:rPr>
      </w:pPr>
      <w:r w:rsidRPr="00070033">
        <w:rPr>
          <w:i/>
          <w:sz w:val="26"/>
          <w:szCs w:val="26"/>
        </w:rPr>
        <w:t>- по дошкольным образовательным организациям:</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w:t>
      </w:r>
      <w:r w:rsidRPr="00070033">
        <w:rPr>
          <w:sz w:val="26"/>
          <w:szCs w:val="26"/>
        </w:rPr>
        <w:t>ь</w:t>
      </w:r>
      <w:r w:rsidRPr="00070033">
        <w:rPr>
          <w:sz w:val="26"/>
          <w:szCs w:val="26"/>
        </w:rPr>
        <w:t>ных образовательных учреждениях по штатному расписанию.</w:t>
      </w:r>
    </w:p>
    <w:p w:rsidR="0089187A" w:rsidRPr="00070033" w:rsidRDefault="0089187A" w:rsidP="009E4EE1">
      <w:pPr>
        <w:widowControl w:val="0"/>
        <w:autoSpaceDE w:val="0"/>
        <w:autoSpaceDN w:val="0"/>
        <w:adjustRightInd w:val="0"/>
        <w:ind w:firstLine="567"/>
        <w:jc w:val="center"/>
        <w:rPr>
          <w:i/>
          <w:sz w:val="26"/>
          <w:szCs w:val="26"/>
        </w:rPr>
      </w:pPr>
      <w:r w:rsidRPr="00070033">
        <w:rPr>
          <w:i/>
          <w:sz w:val="26"/>
          <w:szCs w:val="26"/>
        </w:rPr>
        <w:t>Ук = ФКС/ОКС*100%, где</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Ук – укомплектованность муниципальных образовательных учреждений педаг</w:t>
      </w:r>
      <w:r w:rsidRPr="00070033">
        <w:rPr>
          <w:sz w:val="26"/>
          <w:szCs w:val="26"/>
        </w:rPr>
        <w:t>о</w:t>
      </w:r>
      <w:r w:rsidRPr="00070033">
        <w:rPr>
          <w:sz w:val="26"/>
          <w:szCs w:val="26"/>
        </w:rPr>
        <w:t>гическими работниками (</w:t>
      </w:r>
      <w:r w:rsidRPr="00070033">
        <w:rPr>
          <w:sz w:val="26"/>
          <w:szCs w:val="26"/>
          <w:lang w:eastAsia="en-US"/>
        </w:rPr>
        <w:t>по дошкольным образовательным учреждениям)</w:t>
      </w:r>
      <w:r w:rsidRPr="00070033">
        <w:rPr>
          <w:sz w:val="26"/>
          <w:szCs w:val="26"/>
        </w:rPr>
        <w:t>;</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ОКС – общее количество ставок педагогических работников в муниципальных дошкольных образовательных учреждениях.</w:t>
      </w:r>
    </w:p>
    <w:p w:rsidR="0089187A" w:rsidRPr="00070033" w:rsidRDefault="0089187A" w:rsidP="009E4EE1">
      <w:pPr>
        <w:widowControl w:val="0"/>
        <w:autoSpaceDE w:val="0"/>
        <w:autoSpaceDN w:val="0"/>
        <w:adjustRightInd w:val="0"/>
        <w:ind w:firstLine="567"/>
        <w:jc w:val="both"/>
        <w:rPr>
          <w:sz w:val="26"/>
          <w:szCs w:val="26"/>
        </w:rPr>
      </w:pPr>
    </w:p>
    <w:p w:rsidR="0089187A" w:rsidRPr="00070033" w:rsidRDefault="0089187A" w:rsidP="009E4EE1">
      <w:pPr>
        <w:widowControl w:val="0"/>
        <w:autoSpaceDE w:val="0"/>
        <w:autoSpaceDN w:val="0"/>
        <w:adjustRightInd w:val="0"/>
        <w:ind w:firstLine="567"/>
        <w:jc w:val="both"/>
        <w:rPr>
          <w:i/>
          <w:sz w:val="26"/>
          <w:szCs w:val="26"/>
        </w:rPr>
      </w:pPr>
      <w:r w:rsidRPr="00070033">
        <w:rPr>
          <w:i/>
          <w:sz w:val="26"/>
          <w:szCs w:val="26"/>
        </w:rPr>
        <w:t>- по общеобразовательным организациям / организациям</w:t>
      </w:r>
      <w:r w:rsidRPr="00070033">
        <w:rPr>
          <w:i/>
          <w:sz w:val="26"/>
          <w:szCs w:val="26"/>
          <w:lang w:eastAsia="en-US"/>
        </w:rPr>
        <w:t xml:space="preserve"> дополнительного обр</w:t>
      </w:r>
      <w:r w:rsidRPr="00070033">
        <w:rPr>
          <w:i/>
          <w:sz w:val="26"/>
          <w:szCs w:val="26"/>
          <w:lang w:eastAsia="en-US"/>
        </w:rPr>
        <w:t>а</w:t>
      </w:r>
      <w:r w:rsidRPr="00070033">
        <w:rPr>
          <w:i/>
          <w:sz w:val="26"/>
          <w:szCs w:val="26"/>
          <w:lang w:eastAsia="en-US"/>
        </w:rPr>
        <w:t>зования</w:t>
      </w:r>
      <w:r w:rsidRPr="00070033">
        <w:rPr>
          <w:i/>
          <w:sz w:val="26"/>
          <w:szCs w:val="26"/>
        </w:rPr>
        <w:t>:</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Отношение фактического количества часов, которые преподаются в учрежден</w:t>
      </w:r>
      <w:r w:rsidRPr="00070033">
        <w:rPr>
          <w:sz w:val="26"/>
          <w:szCs w:val="26"/>
        </w:rPr>
        <w:t>и</w:t>
      </w:r>
      <w:r w:rsidRPr="00070033">
        <w:rPr>
          <w:sz w:val="26"/>
          <w:szCs w:val="26"/>
        </w:rPr>
        <w:t xml:space="preserve">ях, к общему количеству часов в соответствии с учебными планами учреждений. </w:t>
      </w:r>
    </w:p>
    <w:p w:rsidR="0089187A" w:rsidRPr="00070033" w:rsidRDefault="0089187A" w:rsidP="009E4EE1">
      <w:pPr>
        <w:widowControl w:val="0"/>
        <w:autoSpaceDE w:val="0"/>
        <w:autoSpaceDN w:val="0"/>
        <w:adjustRightInd w:val="0"/>
        <w:ind w:firstLine="567"/>
        <w:jc w:val="center"/>
        <w:rPr>
          <w:i/>
          <w:sz w:val="26"/>
          <w:szCs w:val="26"/>
        </w:rPr>
      </w:pPr>
      <w:r w:rsidRPr="00070033">
        <w:rPr>
          <w:i/>
          <w:sz w:val="26"/>
          <w:szCs w:val="26"/>
        </w:rPr>
        <w:t>Ук = ФКЧ/ОКЧ*100%, где</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Ук – укомплектованность муниципальных образовательных учреждений педаг</w:t>
      </w:r>
      <w:r w:rsidRPr="00070033">
        <w:rPr>
          <w:sz w:val="26"/>
          <w:szCs w:val="26"/>
        </w:rPr>
        <w:t>о</w:t>
      </w:r>
      <w:r w:rsidRPr="00070033">
        <w:rPr>
          <w:sz w:val="26"/>
          <w:szCs w:val="26"/>
        </w:rPr>
        <w:t>гическими работниками (по общеобразовательным учреждениям/учреждениям д</w:t>
      </w:r>
      <w:r w:rsidRPr="00070033">
        <w:rPr>
          <w:sz w:val="26"/>
          <w:szCs w:val="26"/>
        </w:rPr>
        <w:t>о</w:t>
      </w:r>
      <w:r w:rsidRPr="00070033">
        <w:rPr>
          <w:sz w:val="26"/>
          <w:szCs w:val="26"/>
        </w:rPr>
        <w:t>полнительного образования);</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ФКЧ – фактическое количество часов, преподаваемых в муниципальных общ</w:t>
      </w:r>
      <w:r w:rsidRPr="00070033">
        <w:rPr>
          <w:sz w:val="26"/>
          <w:szCs w:val="26"/>
        </w:rPr>
        <w:t>е</w:t>
      </w:r>
      <w:r w:rsidRPr="00070033">
        <w:rPr>
          <w:sz w:val="26"/>
          <w:szCs w:val="26"/>
        </w:rPr>
        <w:t>образовательных учреждениях/муниципальных образовательных учреждениях допо</w:t>
      </w:r>
      <w:r w:rsidRPr="00070033">
        <w:rPr>
          <w:sz w:val="26"/>
          <w:szCs w:val="26"/>
        </w:rPr>
        <w:t>л</w:t>
      </w:r>
      <w:r w:rsidRPr="00070033">
        <w:rPr>
          <w:sz w:val="26"/>
          <w:szCs w:val="26"/>
        </w:rPr>
        <w:t>нительного образования;</w:t>
      </w:r>
    </w:p>
    <w:p w:rsidR="0089187A" w:rsidRPr="00070033" w:rsidRDefault="0089187A" w:rsidP="009E4EE1">
      <w:pPr>
        <w:widowControl w:val="0"/>
        <w:autoSpaceDE w:val="0"/>
        <w:autoSpaceDN w:val="0"/>
        <w:adjustRightInd w:val="0"/>
        <w:ind w:firstLine="567"/>
        <w:jc w:val="both"/>
        <w:rPr>
          <w:sz w:val="26"/>
          <w:szCs w:val="26"/>
        </w:rPr>
      </w:pPr>
      <w:r w:rsidRPr="00070033">
        <w:rPr>
          <w:sz w:val="26"/>
          <w:szCs w:val="26"/>
        </w:rPr>
        <w:t>ОКЧ – общее количество часов в соответствии с учебными планами муниц</w:t>
      </w:r>
      <w:r w:rsidRPr="00070033">
        <w:rPr>
          <w:sz w:val="26"/>
          <w:szCs w:val="26"/>
        </w:rPr>
        <w:t>и</w:t>
      </w:r>
      <w:r w:rsidRPr="00070033">
        <w:rPr>
          <w:sz w:val="26"/>
          <w:szCs w:val="26"/>
        </w:rPr>
        <w:t>пальных общеобразовательных учреждений/муниципальных образовательных учр</w:t>
      </w:r>
      <w:r w:rsidRPr="00070033">
        <w:rPr>
          <w:sz w:val="26"/>
          <w:szCs w:val="26"/>
        </w:rPr>
        <w:t>е</w:t>
      </w:r>
      <w:r w:rsidRPr="00070033">
        <w:rPr>
          <w:sz w:val="26"/>
          <w:szCs w:val="26"/>
        </w:rPr>
        <w:t>ждений дополнительного образования.</w:t>
      </w:r>
    </w:p>
    <w:p w:rsidR="0089187A" w:rsidRPr="00070033" w:rsidRDefault="0089187A" w:rsidP="009E4EE1">
      <w:pPr>
        <w:pStyle w:val="25"/>
        <w:spacing w:after="0" w:line="240" w:lineRule="auto"/>
        <w:ind w:left="0" w:firstLine="786"/>
        <w:jc w:val="both"/>
        <w:rPr>
          <w:sz w:val="26"/>
          <w:szCs w:val="26"/>
        </w:rPr>
      </w:pPr>
    </w:p>
    <w:p w:rsidR="0089187A" w:rsidRPr="00070033" w:rsidRDefault="0089187A" w:rsidP="009E4EE1">
      <w:pPr>
        <w:jc w:val="both"/>
        <w:rPr>
          <w:sz w:val="26"/>
          <w:szCs w:val="26"/>
        </w:rPr>
      </w:pPr>
      <w:r w:rsidRPr="00070033">
        <w:rPr>
          <w:sz w:val="26"/>
          <w:szCs w:val="26"/>
        </w:rPr>
        <w:tab/>
      </w:r>
      <w:r w:rsidR="00A67872" w:rsidRPr="00070033">
        <w:rPr>
          <w:sz w:val="26"/>
          <w:szCs w:val="26"/>
        </w:rPr>
        <w:t>6</w:t>
      </w:r>
      <w:r w:rsidRPr="00070033">
        <w:rPr>
          <w:sz w:val="26"/>
          <w:szCs w:val="26"/>
        </w:rPr>
        <w:t>. Наименование целевого показателя: Доля обучающихся общеобразовател</w:t>
      </w:r>
      <w:r w:rsidRPr="00070033">
        <w:rPr>
          <w:sz w:val="26"/>
          <w:szCs w:val="26"/>
        </w:rPr>
        <w:t>ь</w:t>
      </w:r>
      <w:r w:rsidRPr="00070033">
        <w:rPr>
          <w:sz w:val="26"/>
          <w:szCs w:val="26"/>
        </w:rPr>
        <w:t>ных организаций, охваченных горячим питанием.</w:t>
      </w:r>
    </w:p>
    <w:p w:rsidR="0089187A" w:rsidRPr="00070033" w:rsidRDefault="0089187A" w:rsidP="009E4EE1">
      <w:pPr>
        <w:jc w:val="both"/>
        <w:rPr>
          <w:sz w:val="26"/>
          <w:szCs w:val="26"/>
        </w:rPr>
      </w:pPr>
    </w:p>
    <w:p w:rsidR="0089187A" w:rsidRPr="00070033" w:rsidRDefault="0089187A" w:rsidP="009E4EE1">
      <w:pPr>
        <w:pStyle w:val="25"/>
        <w:spacing w:after="0" w:line="240" w:lineRule="auto"/>
        <w:ind w:left="0"/>
        <w:jc w:val="both"/>
        <w:rPr>
          <w:sz w:val="26"/>
          <w:szCs w:val="26"/>
        </w:rPr>
      </w:pPr>
      <w:r w:rsidRPr="00070033">
        <w:rPr>
          <w:sz w:val="26"/>
          <w:szCs w:val="26"/>
        </w:rPr>
        <w:lastRenderedPageBreak/>
        <w:tab/>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w:t>
      </w:r>
      <w:r w:rsidRPr="00070033">
        <w:rPr>
          <w:sz w:val="26"/>
          <w:szCs w:val="26"/>
        </w:rPr>
        <w:t>е</w:t>
      </w:r>
      <w:r w:rsidRPr="00070033">
        <w:rPr>
          <w:sz w:val="26"/>
          <w:szCs w:val="26"/>
        </w:rPr>
        <w:t>нить результаты реализации мероприятий, направленных на формирование здорового образа жизни подрастающего поколения.</w:t>
      </w:r>
    </w:p>
    <w:p w:rsidR="0089187A" w:rsidRPr="00070033" w:rsidRDefault="0089187A" w:rsidP="009E4EE1">
      <w:pPr>
        <w:pStyle w:val="25"/>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9E4EE1">
      <w:pPr>
        <w:pStyle w:val="Default"/>
        <w:ind w:firstLine="567"/>
        <w:jc w:val="both"/>
        <w:rPr>
          <w:color w:val="auto"/>
          <w:sz w:val="26"/>
          <w:szCs w:val="26"/>
        </w:rPr>
      </w:pPr>
      <w:r w:rsidRPr="00070033">
        <w:rPr>
          <w:color w:val="auto"/>
          <w:sz w:val="26"/>
          <w:szCs w:val="26"/>
        </w:rPr>
        <w:t>численность обучающихся общеобразовательных школ, охваченных горячим п</w:t>
      </w:r>
      <w:r w:rsidRPr="00070033">
        <w:rPr>
          <w:color w:val="auto"/>
          <w:sz w:val="26"/>
          <w:szCs w:val="26"/>
        </w:rPr>
        <w:t>и</w:t>
      </w:r>
      <w:r w:rsidRPr="00070033">
        <w:rPr>
          <w:color w:val="auto"/>
          <w:sz w:val="26"/>
          <w:szCs w:val="26"/>
        </w:rPr>
        <w:t>танием, - отчеты общеобразовательных учреждений;</w:t>
      </w:r>
    </w:p>
    <w:p w:rsidR="0089187A" w:rsidRPr="00070033" w:rsidRDefault="0089187A" w:rsidP="009E4EE1">
      <w:pPr>
        <w:pStyle w:val="Default"/>
        <w:ind w:firstLine="567"/>
        <w:jc w:val="both"/>
        <w:rPr>
          <w:color w:val="auto"/>
          <w:sz w:val="26"/>
          <w:szCs w:val="26"/>
        </w:rPr>
      </w:pPr>
      <w:r w:rsidRPr="00070033">
        <w:rPr>
          <w:color w:val="auto"/>
          <w:sz w:val="26"/>
          <w:szCs w:val="26"/>
        </w:rPr>
        <w:t>общая численность обучающихся общеобразовательных школ - данные стат</w:t>
      </w:r>
      <w:r w:rsidRPr="00070033">
        <w:rPr>
          <w:color w:val="auto"/>
          <w:sz w:val="26"/>
          <w:szCs w:val="26"/>
        </w:rPr>
        <w:t>и</w:t>
      </w:r>
      <w:r w:rsidRPr="00070033">
        <w:rPr>
          <w:color w:val="auto"/>
          <w:sz w:val="26"/>
          <w:szCs w:val="26"/>
        </w:rPr>
        <w:t>стических отчетов ОО-1, данные, предоставляемые образовательными учреждениями.</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1 раз в год, по состоянию на 1 октября текущего года</w:t>
      </w:r>
    </w:p>
    <w:p w:rsidR="0089187A" w:rsidRPr="00070033" w:rsidRDefault="0089187A" w:rsidP="009E4EE1">
      <w:pPr>
        <w:pStyle w:val="25"/>
        <w:spacing w:after="0" w:line="240" w:lineRule="auto"/>
        <w:ind w:left="0"/>
        <w:jc w:val="both"/>
        <w:rPr>
          <w:sz w:val="26"/>
          <w:szCs w:val="26"/>
        </w:rPr>
      </w:pPr>
      <w:r w:rsidRPr="00070033">
        <w:rPr>
          <w:sz w:val="26"/>
          <w:szCs w:val="26"/>
        </w:rPr>
        <w:tab/>
        <w:t>Расчет показателя:</w:t>
      </w:r>
    </w:p>
    <w:p w:rsidR="0089187A" w:rsidRPr="00070033" w:rsidRDefault="0089187A" w:rsidP="009E4EE1">
      <w:pPr>
        <w:ind w:firstLine="720"/>
        <w:jc w:val="both"/>
        <w:rPr>
          <w:sz w:val="26"/>
          <w:szCs w:val="26"/>
        </w:rPr>
      </w:pPr>
      <w:r w:rsidRPr="00070033">
        <w:rPr>
          <w:sz w:val="26"/>
          <w:szCs w:val="26"/>
        </w:rPr>
        <w:t>доля обучающихся общеобразовательных школ, охваченных горячим питан</w:t>
      </w:r>
      <w:r w:rsidRPr="00070033">
        <w:rPr>
          <w:sz w:val="26"/>
          <w:szCs w:val="26"/>
        </w:rPr>
        <w:t>и</w:t>
      </w:r>
      <w:r w:rsidRPr="00070033">
        <w:rPr>
          <w:sz w:val="26"/>
          <w:szCs w:val="26"/>
        </w:rPr>
        <w:t>ем, рассчитывается в % по формуле:</w:t>
      </w:r>
    </w:p>
    <w:p w:rsidR="0089187A" w:rsidRPr="00070033" w:rsidRDefault="0089187A" w:rsidP="009E4EE1">
      <w:pPr>
        <w:pStyle w:val="a8"/>
        <w:numPr>
          <w:ilvl w:val="0"/>
          <w:numId w:val="7"/>
        </w:numPr>
        <w:suppressAutoHyphens/>
        <w:spacing w:line="240" w:lineRule="auto"/>
        <w:ind w:left="0" w:right="0"/>
        <w:jc w:val="center"/>
        <w:rPr>
          <w:sz w:val="26"/>
          <w:szCs w:val="26"/>
        </w:rPr>
      </w:pPr>
      <w:r w:rsidRPr="00070033">
        <w:rPr>
          <w:position w:val="-28"/>
          <w:sz w:val="26"/>
          <w:szCs w:val="26"/>
        </w:rPr>
        <w:object w:dxaOrig="1500" w:dyaOrig="660" w14:anchorId="7F33C5D6">
          <v:shape id="_x0000_i1029" type="#_x0000_t75" style="width:82pt;height:36.95pt" o:ole="">
            <v:imagedata r:id="rId16" o:title=""/>
          </v:shape>
          <o:OLEObject Type="Embed" ProgID="Equation.3" ShapeID="_x0000_i1029" DrawAspect="Content" ObjectID="_1696407405" r:id="rId20"/>
        </w:object>
      </w:r>
      <w:r w:rsidRPr="00070033">
        <w:rPr>
          <w:sz w:val="26"/>
          <w:szCs w:val="26"/>
        </w:rPr>
        <w:t>%, где:</w:t>
      </w:r>
    </w:p>
    <w:p w:rsidR="0089187A" w:rsidRPr="00070033" w:rsidRDefault="0089187A" w:rsidP="009E4EE1">
      <w:pPr>
        <w:pStyle w:val="Default"/>
        <w:jc w:val="both"/>
        <w:rPr>
          <w:i/>
          <w:color w:val="auto"/>
          <w:sz w:val="26"/>
          <w:szCs w:val="26"/>
        </w:rPr>
      </w:pPr>
      <w:r w:rsidRPr="00070033">
        <w:rPr>
          <w:i/>
          <w:color w:val="auto"/>
          <w:sz w:val="26"/>
          <w:szCs w:val="26"/>
        </w:rPr>
        <w:tab/>
      </w:r>
      <w:r w:rsidRPr="00070033">
        <w:rPr>
          <w:i/>
          <w:color w:val="auto"/>
          <w:sz w:val="26"/>
          <w:szCs w:val="26"/>
          <w:lang w:val="en-US"/>
        </w:rPr>
        <w:t>Y</w:t>
      </w:r>
      <w:r w:rsidRPr="00070033">
        <w:rPr>
          <w:i/>
          <w:color w:val="auto"/>
          <w:sz w:val="26"/>
          <w:szCs w:val="26"/>
        </w:rPr>
        <w:t xml:space="preserve"> - </w:t>
      </w:r>
      <w:r w:rsidRPr="00070033">
        <w:rPr>
          <w:color w:val="auto"/>
          <w:sz w:val="26"/>
          <w:szCs w:val="26"/>
        </w:rPr>
        <w:t>доля обучающихся общеобразовательных школ, охваченных горячим пит</w:t>
      </w:r>
      <w:r w:rsidRPr="00070033">
        <w:rPr>
          <w:color w:val="auto"/>
          <w:sz w:val="26"/>
          <w:szCs w:val="26"/>
        </w:rPr>
        <w:t>а</w:t>
      </w:r>
      <w:r w:rsidRPr="00070033">
        <w:rPr>
          <w:color w:val="auto"/>
          <w:sz w:val="26"/>
          <w:szCs w:val="26"/>
        </w:rPr>
        <w:t>нием;</w:t>
      </w:r>
    </w:p>
    <w:p w:rsidR="0089187A" w:rsidRPr="00070033" w:rsidRDefault="0089187A" w:rsidP="009E4EE1">
      <w:pPr>
        <w:pStyle w:val="Default"/>
        <w:jc w:val="both"/>
        <w:rPr>
          <w:color w:val="auto"/>
          <w:sz w:val="26"/>
          <w:szCs w:val="26"/>
        </w:rPr>
      </w:pPr>
      <w:r w:rsidRPr="00070033">
        <w:rPr>
          <w:i/>
          <w:color w:val="auto"/>
          <w:sz w:val="26"/>
          <w:szCs w:val="26"/>
        </w:rPr>
        <w:tab/>
        <w:t xml:space="preserve">Т - </w:t>
      </w:r>
      <w:r w:rsidRPr="00070033">
        <w:rPr>
          <w:color w:val="auto"/>
          <w:sz w:val="26"/>
          <w:szCs w:val="26"/>
        </w:rPr>
        <w:t>численность обучающихся общеобразовательных школ, охваченных гор</w:t>
      </w:r>
      <w:r w:rsidRPr="00070033">
        <w:rPr>
          <w:color w:val="auto"/>
          <w:sz w:val="26"/>
          <w:szCs w:val="26"/>
        </w:rPr>
        <w:t>я</w:t>
      </w:r>
      <w:r w:rsidRPr="00070033">
        <w:rPr>
          <w:color w:val="auto"/>
          <w:sz w:val="26"/>
          <w:szCs w:val="26"/>
        </w:rPr>
        <w:t>чим питанием;</w:t>
      </w:r>
    </w:p>
    <w:p w:rsidR="0089187A" w:rsidRPr="00070033" w:rsidRDefault="0089187A" w:rsidP="009E4EE1">
      <w:pPr>
        <w:pStyle w:val="Default"/>
        <w:jc w:val="both"/>
        <w:rPr>
          <w:color w:val="auto"/>
          <w:sz w:val="26"/>
          <w:szCs w:val="26"/>
        </w:rPr>
      </w:pPr>
      <w:r w:rsidRPr="00070033">
        <w:rPr>
          <w:color w:val="auto"/>
          <w:sz w:val="26"/>
          <w:szCs w:val="26"/>
        </w:rPr>
        <w:tab/>
        <w:t>Т</w:t>
      </w:r>
      <w:r w:rsidRPr="00070033">
        <w:rPr>
          <w:i/>
          <w:color w:val="auto"/>
          <w:sz w:val="26"/>
          <w:szCs w:val="26"/>
        </w:rPr>
        <w:t>общ</w:t>
      </w:r>
      <w:r w:rsidRPr="00070033">
        <w:rPr>
          <w:color w:val="auto"/>
          <w:sz w:val="26"/>
          <w:szCs w:val="26"/>
        </w:rPr>
        <w:t xml:space="preserve"> – общая численность обучающихся общеобразовательных школ. </w:t>
      </w:r>
    </w:p>
    <w:p w:rsidR="0089187A" w:rsidRPr="00070033" w:rsidRDefault="0089187A" w:rsidP="009E4EE1">
      <w:pPr>
        <w:jc w:val="both"/>
        <w:rPr>
          <w:sz w:val="26"/>
          <w:szCs w:val="26"/>
        </w:rPr>
      </w:pPr>
    </w:p>
    <w:p w:rsidR="0089187A" w:rsidRPr="00070033" w:rsidRDefault="000D6B36" w:rsidP="009E4EE1">
      <w:pPr>
        <w:jc w:val="both"/>
        <w:rPr>
          <w:sz w:val="26"/>
          <w:szCs w:val="26"/>
        </w:rPr>
      </w:pPr>
      <w:r w:rsidRPr="00070033">
        <w:rPr>
          <w:sz w:val="26"/>
          <w:szCs w:val="26"/>
        </w:rPr>
        <w:tab/>
        <w:t>7</w:t>
      </w:r>
      <w:r w:rsidR="0089187A" w:rsidRPr="00070033">
        <w:rPr>
          <w:sz w:val="26"/>
          <w:szCs w:val="26"/>
        </w:rPr>
        <w:t>. Наименование целевого показателя: Доля учреждений, удовлетворенных качественным ведением бухгалтерского, бюджетного учета и своевременным пред</w:t>
      </w:r>
      <w:r w:rsidR="0089187A" w:rsidRPr="00070033">
        <w:rPr>
          <w:sz w:val="26"/>
          <w:szCs w:val="26"/>
        </w:rPr>
        <w:t>о</w:t>
      </w:r>
      <w:r w:rsidR="0089187A" w:rsidRPr="00070033">
        <w:rPr>
          <w:sz w:val="26"/>
          <w:szCs w:val="26"/>
        </w:rPr>
        <w:t>ставлением отчетности (бухгалтерской, бюджетной, налоговой, статистической).</w:t>
      </w:r>
    </w:p>
    <w:p w:rsidR="0089187A" w:rsidRPr="00070033" w:rsidRDefault="0089187A" w:rsidP="009E4EE1">
      <w:pPr>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rsidR="0089187A" w:rsidRPr="00070033" w:rsidRDefault="0089187A" w:rsidP="009E4EE1">
      <w:pPr>
        <w:pStyle w:val="25"/>
        <w:tabs>
          <w:tab w:val="num" w:pos="0"/>
        </w:tabs>
        <w:spacing w:after="0" w:line="240" w:lineRule="auto"/>
        <w:ind w:left="0" w:firstLine="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Источник информации: статистическая информация, письма финансовых орг</w:t>
      </w:r>
      <w:r w:rsidRPr="00070033">
        <w:rPr>
          <w:sz w:val="26"/>
          <w:szCs w:val="26"/>
        </w:rPr>
        <w:t>а</w:t>
      </w:r>
      <w:r w:rsidRPr="00070033">
        <w:rPr>
          <w:sz w:val="26"/>
          <w:szCs w:val="26"/>
        </w:rPr>
        <w:t>нов, налоговых органов, фондов.</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состоянию на 1 апреля за прошлый финансовый год.</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567"/>
        <w:jc w:val="both"/>
        <w:rPr>
          <w:sz w:val="26"/>
          <w:szCs w:val="26"/>
        </w:rPr>
      </w:pPr>
      <w:r w:rsidRPr="00070033">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rsidR="0089187A" w:rsidRPr="00070033" w:rsidRDefault="0089187A" w:rsidP="009E4EE1">
      <w:pPr>
        <w:pStyle w:val="a8"/>
        <w:tabs>
          <w:tab w:val="num" w:pos="0"/>
        </w:tabs>
        <w:suppressAutoHyphens/>
        <w:ind w:right="0" w:firstLine="567"/>
        <w:jc w:val="center"/>
        <w:rPr>
          <w:sz w:val="26"/>
          <w:szCs w:val="26"/>
        </w:rPr>
      </w:pPr>
      <w:r w:rsidRPr="00070033">
        <w:rPr>
          <w:position w:val="-28"/>
          <w:sz w:val="26"/>
          <w:szCs w:val="26"/>
        </w:rPr>
        <w:object w:dxaOrig="1500" w:dyaOrig="660" w14:anchorId="0039A918">
          <v:shape id="_x0000_i1030" type="#_x0000_t75" style="width:82pt;height:36.95pt" o:ole="">
            <v:imagedata r:id="rId16" o:title=""/>
          </v:shape>
          <o:OLEObject Type="Embed" ProgID="Equation.3" ShapeID="_x0000_i1030" DrawAspect="Content" ObjectID="_1696407406" r:id="rId21"/>
        </w:object>
      </w:r>
      <w:r w:rsidRPr="00070033">
        <w:rPr>
          <w:sz w:val="26"/>
          <w:szCs w:val="26"/>
        </w:rPr>
        <w:t>%, где:</w:t>
      </w:r>
    </w:p>
    <w:p w:rsidR="0089187A" w:rsidRPr="00070033" w:rsidRDefault="0089187A" w:rsidP="009E4EE1">
      <w:pPr>
        <w:pStyle w:val="Default"/>
        <w:tabs>
          <w:tab w:val="num" w:pos="0"/>
        </w:tabs>
        <w:ind w:firstLine="567"/>
        <w:jc w:val="both"/>
        <w:rPr>
          <w:i/>
          <w:color w:val="auto"/>
          <w:sz w:val="26"/>
          <w:szCs w:val="26"/>
        </w:rPr>
      </w:pPr>
      <w:r w:rsidRPr="00070033">
        <w:rPr>
          <w:i/>
          <w:color w:val="auto"/>
          <w:sz w:val="26"/>
          <w:szCs w:val="26"/>
          <w:lang w:val="en-US"/>
        </w:rPr>
        <w:t>Y</w:t>
      </w:r>
      <w:r w:rsidRPr="00070033">
        <w:rPr>
          <w:i/>
          <w:color w:val="auto"/>
          <w:sz w:val="26"/>
          <w:szCs w:val="26"/>
        </w:rPr>
        <w:t xml:space="preserve"> - </w:t>
      </w:r>
      <w:r w:rsidRPr="00070033">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rsidR="0089187A" w:rsidRPr="00070033" w:rsidRDefault="0089187A" w:rsidP="009E4EE1">
      <w:pPr>
        <w:pStyle w:val="Default"/>
        <w:tabs>
          <w:tab w:val="num" w:pos="0"/>
        </w:tabs>
        <w:ind w:firstLine="567"/>
        <w:jc w:val="both"/>
        <w:rPr>
          <w:color w:val="auto"/>
          <w:sz w:val="26"/>
          <w:szCs w:val="26"/>
        </w:rPr>
      </w:pPr>
      <w:r w:rsidRPr="00070033">
        <w:rPr>
          <w:i/>
          <w:color w:val="auto"/>
          <w:sz w:val="26"/>
          <w:szCs w:val="26"/>
        </w:rPr>
        <w:lastRenderedPageBreak/>
        <w:t xml:space="preserve">Т – </w:t>
      </w:r>
      <w:r w:rsidRPr="00070033">
        <w:rPr>
          <w:color w:val="auto"/>
          <w:sz w:val="26"/>
          <w:szCs w:val="26"/>
        </w:rPr>
        <w:t xml:space="preserve">количество учреждений, обслуживаемых </w:t>
      </w:r>
      <w:r w:rsidR="000D6B36" w:rsidRPr="00070033">
        <w:rPr>
          <w:color w:val="auto"/>
          <w:sz w:val="26"/>
          <w:szCs w:val="26"/>
        </w:rPr>
        <w:t>МК</w:t>
      </w:r>
      <w:r w:rsidRPr="00070033">
        <w:rPr>
          <w:color w:val="auto"/>
          <w:sz w:val="26"/>
          <w:szCs w:val="26"/>
        </w:rPr>
        <w:t xml:space="preserve">У </w:t>
      </w:r>
      <w:r w:rsidR="00954760">
        <w:rPr>
          <w:color w:val="auto"/>
          <w:sz w:val="26"/>
          <w:szCs w:val="26"/>
        </w:rPr>
        <w:t>«</w:t>
      </w:r>
      <w:r w:rsidRPr="00070033">
        <w:rPr>
          <w:color w:val="auto"/>
          <w:sz w:val="26"/>
          <w:szCs w:val="26"/>
        </w:rPr>
        <w:t>Центр</w:t>
      </w:r>
      <w:r w:rsidR="000D6B36" w:rsidRPr="00070033">
        <w:rPr>
          <w:color w:val="auto"/>
          <w:sz w:val="26"/>
          <w:szCs w:val="26"/>
        </w:rPr>
        <w:t xml:space="preserve"> по обслуживанию </w:t>
      </w:r>
      <w:r w:rsidRPr="00070033">
        <w:rPr>
          <w:color w:val="auto"/>
          <w:sz w:val="26"/>
          <w:szCs w:val="26"/>
        </w:rPr>
        <w:t xml:space="preserve">учреждений </w:t>
      </w:r>
      <w:r w:rsidR="000D6B36" w:rsidRPr="00070033">
        <w:rPr>
          <w:color w:val="auto"/>
          <w:sz w:val="26"/>
          <w:szCs w:val="26"/>
        </w:rPr>
        <w:t>сферы Образование</w:t>
      </w:r>
      <w:r w:rsidR="00954760">
        <w:rPr>
          <w:color w:val="auto"/>
          <w:sz w:val="26"/>
          <w:szCs w:val="26"/>
        </w:rPr>
        <w:t>»</w:t>
      </w:r>
      <w:r w:rsidRPr="00070033">
        <w:rPr>
          <w:color w:val="auto"/>
          <w:sz w:val="26"/>
          <w:szCs w:val="26"/>
        </w:rPr>
        <w:t>, в которых бухгалтерский, бюджетный учет и нал</w:t>
      </w:r>
      <w:r w:rsidRPr="00070033">
        <w:rPr>
          <w:color w:val="auto"/>
          <w:sz w:val="26"/>
          <w:szCs w:val="26"/>
        </w:rPr>
        <w:t>о</w:t>
      </w:r>
      <w:r w:rsidRPr="00070033">
        <w:rPr>
          <w:color w:val="auto"/>
          <w:sz w:val="26"/>
          <w:szCs w:val="26"/>
        </w:rPr>
        <w:t>говая и статистическая отчетность ведутся без нарушений и жалоб;</w:t>
      </w:r>
    </w:p>
    <w:p w:rsidR="0089187A" w:rsidRPr="00070033" w:rsidRDefault="0089187A" w:rsidP="009E4EE1">
      <w:pPr>
        <w:pStyle w:val="Default"/>
        <w:tabs>
          <w:tab w:val="num" w:pos="0"/>
        </w:tabs>
        <w:ind w:firstLine="567"/>
        <w:jc w:val="both"/>
        <w:rPr>
          <w:color w:val="auto"/>
          <w:sz w:val="26"/>
          <w:szCs w:val="26"/>
        </w:rPr>
      </w:pPr>
      <w:r w:rsidRPr="00070033">
        <w:rPr>
          <w:color w:val="auto"/>
          <w:sz w:val="26"/>
          <w:szCs w:val="26"/>
        </w:rPr>
        <w:t>Т</w:t>
      </w:r>
      <w:r w:rsidRPr="00070033">
        <w:rPr>
          <w:i/>
          <w:color w:val="auto"/>
          <w:sz w:val="26"/>
          <w:szCs w:val="26"/>
        </w:rPr>
        <w:t>общ</w:t>
      </w:r>
      <w:r w:rsidRPr="00070033">
        <w:rPr>
          <w:color w:val="auto"/>
          <w:sz w:val="26"/>
          <w:szCs w:val="26"/>
        </w:rPr>
        <w:t xml:space="preserve"> – общее количество образовательных учреждений, обслуживаемых </w:t>
      </w:r>
      <w:r w:rsidR="000747C5" w:rsidRPr="00070033">
        <w:rPr>
          <w:color w:val="auto"/>
          <w:sz w:val="26"/>
          <w:szCs w:val="26"/>
        </w:rPr>
        <w:t xml:space="preserve">МКУ </w:t>
      </w:r>
      <w:r w:rsidR="00954760">
        <w:rPr>
          <w:color w:val="auto"/>
          <w:sz w:val="26"/>
          <w:szCs w:val="26"/>
        </w:rPr>
        <w:t>«</w:t>
      </w:r>
      <w:r w:rsidR="000747C5" w:rsidRPr="00070033">
        <w:rPr>
          <w:color w:val="auto"/>
          <w:sz w:val="26"/>
          <w:szCs w:val="26"/>
        </w:rPr>
        <w:t>Центр по обслуживанию учреждений сферы Образование</w:t>
      </w:r>
      <w:r w:rsidR="00954760">
        <w:rPr>
          <w:color w:val="auto"/>
          <w:sz w:val="26"/>
          <w:szCs w:val="26"/>
        </w:rPr>
        <w:t>»</w:t>
      </w:r>
      <w:r w:rsidRPr="00070033">
        <w:rPr>
          <w:color w:val="auto"/>
          <w:sz w:val="26"/>
          <w:szCs w:val="26"/>
        </w:rPr>
        <w:t xml:space="preserve">. </w:t>
      </w:r>
    </w:p>
    <w:p w:rsidR="0089187A" w:rsidRPr="00070033" w:rsidRDefault="0089187A" w:rsidP="009E4EE1">
      <w:pPr>
        <w:ind w:firstLine="720"/>
        <w:rPr>
          <w:sz w:val="26"/>
          <w:szCs w:val="26"/>
        </w:rPr>
      </w:pPr>
    </w:p>
    <w:p w:rsidR="0089187A" w:rsidRPr="00070033" w:rsidRDefault="00CB0785" w:rsidP="00CB0785">
      <w:pPr>
        <w:ind w:firstLine="720"/>
        <w:jc w:val="both"/>
        <w:rPr>
          <w:sz w:val="26"/>
          <w:szCs w:val="26"/>
        </w:rPr>
      </w:pPr>
      <w:r w:rsidRPr="00070033">
        <w:rPr>
          <w:sz w:val="26"/>
          <w:szCs w:val="26"/>
        </w:rPr>
        <w:t>8</w:t>
      </w:r>
      <w:r w:rsidR="0089187A" w:rsidRPr="00070033">
        <w:rPr>
          <w:sz w:val="26"/>
          <w:szCs w:val="26"/>
        </w:rPr>
        <w:t>. Наименование целевого показателя: Удельный вес численности населения в возрасте 5-18 лет, охваченного образованием, в общей численности населения в во</w:t>
      </w:r>
      <w:r w:rsidR="0089187A" w:rsidRPr="00070033">
        <w:rPr>
          <w:sz w:val="26"/>
          <w:szCs w:val="26"/>
        </w:rPr>
        <w:t>з</w:t>
      </w:r>
      <w:r w:rsidR="0089187A" w:rsidRPr="00070033">
        <w:rPr>
          <w:sz w:val="26"/>
          <w:szCs w:val="26"/>
        </w:rPr>
        <w:t>расте 5-18 лет.</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w:t>
      </w:r>
      <w:r w:rsidRPr="00070033">
        <w:rPr>
          <w:sz w:val="26"/>
          <w:szCs w:val="26"/>
        </w:rPr>
        <w:t>и</w:t>
      </w:r>
      <w:r w:rsidRPr="00070033">
        <w:rPr>
          <w:sz w:val="26"/>
          <w:szCs w:val="26"/>
        </w:rPr>
        <w:t>ке оценить результаты реализации мероприятий, направленных на обеспечение д</w:t>
      </w:r>
      <w:r w:rsidRPr="00070033">
        <w:rPr>
          <w:sz w:val="26"/>
          <w:szCs w:val="26"/>
        </w:rPr>
        <w:t>о</w:t>
      </w:r>
      <w:r w:rsidRPr="00070033">
        <w:rPr>
          <w:sz w:val="26"/>
          <w:szCs w:val="26"/>
        </w:rPr>
        <w:t>ступности общего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9E4EE1">
      <w:pPr>
        <w:tabs>
          <w:tab w:val="num" w:pos="0"/>
        </w:tabs>
        <w:ind w:firstLine="567"/>
        <w:jc w:val="both"/>
        <w:rPr>
          <w:sz w:val="26"/>
          <w:szCs w:val="26"/>
        </w:rPr>
      </w:pPr>
      <w:r w:rsidRPr="00070033">
        <w:rPr>
          <w:sz w:val="26"/>
          <w:szCs w:val="26"/>
        </w:rPr>
        <w:t>численность населения в возрасте 5-18 лет, охваченного образованием, в ДОУ и ОШ - отчетность общеобразовательных учреждений;</w:t>
      </w:r>
    </w:p>
    <w:p w:rsidR="0089187A" w:rsidRPr="00070033" w:rsidRDefault="0089187A" w:rsidP="009E4EE1">
      <w:pPr>
        <w:pStyle w:val="Default"/>
        <w:ind w:firstLine="567"/>
        <w:jc w:val="both"/>
        <w:rPr>
          <w:color w:val="auto"/>
          <w:sz w:val="26"/>
          <w:szCs w:val="26"/>
        </w:rPr>
      </w:pPr>
      <w:r w:rsidRPr="00070033">
        <w:rPr>
          <w:color w:val="auto"/>
          <w:sz w:val="26"/>
          <w:szCs w:val="26"/>
        </w:rPr>
        <w:t>общая численность населения в возрасте 5-18 лет - данные статистических отч</w:t>
      </w:r>
      <w:r w:rsidRPr="00070033">
        <w:rPr>
          <w:color w:val="auto"/>
          <w:sz w:val="26"/>
          <w:szCs w:val="26"/>
        </w:rPr>
        <w:t>е</w:t>
      </w:r>
      <w:r w:rsidRPr="00070033">
        <w:rPr>
          <w:color w:val="auto"/>
          <w:sz w:val="26"/>
          <w:szCs w:val="26"/>
        </w:rPr>
        <w:t>тов ОО-1, данные, предоставляемые образовательными учреждениями.</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1 раз в год, по состоянию на 5 сентября текущего года.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a8"/>
        <w:widowControl w:val="0"/>
        <w:tabs>
          <w:tab w:val="num" w:pos="0"/>
        </w:tabs>
        <w:suppressAutoHyphens/>
        <w:spacing w:line="240" w:lineRule="auto"/>
        <w:ind w:right="0" w:firstLine="567"/>
        <w:rPr>
          <w:sz w:val="26"/>
          <w:szCs w:val="26"/>
        </w:rPr>
      </w:pPr>
      <w:r w:rsidRPr="00070033">
        <w:rPr>
          <w:sz w:val="26"/>
          <w:szCs w:val="26"/>
        </w:rPr>
        <w:t>удельный вес численности населения в возрасте 5-18 лет, охваченного образованием,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3F18A50E">
          <v:shape id="_x0000_i1031" type="#_x0000_t75" style="width:63.85pt;height:33.8pt" o:ole="">
            <v:imagedata r:id="rId18" o:title=""/>
          </v:shape>
          <o:OLEObject Type="Embed" ProgID="Equation.3" ShapeID="_x0000_i1031" DrawAspect="Content" ObjectID="_1696407407" r:id="rId22"/>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у</w:t>
      </w:r>
      <w:r w:rsidRPr="00070033">
        <w:rPr>
          <w:sz w:val="26"/>
          <w:szCs w:val="26"/>
        </w:rPr>
        <w:t>дельный вес численности населения в возрасте 5-18 лет, охваченного обр</w:t>
      </w:r>
      <w:r w:rsidRPr="00070033">
        <w:rPr>
          <w:sz w:val="26"/>
          <w:szCs w:val="26"/>
        </w:rPr>
        <w:t>а</w:t>
      </w:r>
      <w:r w:rsidRPr="00070033">
        <w:rPr>
          <w:sz w:val="26"/>
          <w:szCs w:val="26"/>
        </w:rPr>
        <w:t>зованием;</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численность населения в возрасте 5-18 лет, охваченного образованием, в ДОУ и ОШ;</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населения в возрасте 5-18 лет.</w:t>
      </w:r>
    </w:p>
    <w:p w:rsidR="0089187A" w:rsidRPr="00070033" w:rsidRDefault="0089187A" w:rsidP="009E4EE1">
      <w:pPr>
        <w:pStyle w:val="Default"/>
        <w:tabs>
          <w:tab w:val="num" w:pos="0"/>
        </w:tabs>
        <w:ind w:firstLine="567"/>
        <w:jc w:val="both"/>
        <w:rPr>
          <w:color w:val="auto"/>
          <w:sz w:val="26"/>
          <w:szCs w:val="26"/>
        </w:rPr>
      </w:pPr>
    </w:p>
    <w:p w:rsidR="0089187A" w:rsidRPr="00070033" w:rsidRDefault="00CB0785" w:rsidP="009E4EE1">
      <w:pPr>
        <w:ind w:firstLine="709"/>
        <w:jc w:val="both"/>
        <w:rPr>
          <w:sz w:val="26"/>
          <w:szCs w:val="26"/>
        </w:rPr>
      </w:pPr>
      <w:r w:rsidRPr="00070033">
        <w:rPr>
          <w:sz w:val="26"/>
          <w:szCs w:val="26"/>
        </w:rPr>
        <w:t>9</w:t>
      </w:r>
      <w:r w:rsidR="0089187A" w:rsidRPr="00070033">
        <w:rPr>
          <w:sz w:val="26"/>
          <w:szCs w:val="26"/>
        </w:rPr>
        <w:t>. Наименование целевого показателя: Выполнение плана деятельности упра</w:t>
      </w:r>
      <w:r w:rsidR="0089187A" w:rsidRPr="00070033">
        <w:rPr>
          <w:sz w:val="26"/>
          <w:szCs w:val="26"/>
        </w:rPr>
        <w:t>в</w:t>
      </w:r>
      <w:r w:rsidR="0089187A" w:rsidRPr="00070033">
        <w:rPr>
          <w:sz w:val="26"/>
          <w:szCs w:val="26"/>
        </w:rPr>
        <w:t xml:space="preserve">лении образования мэрии </w:t>
      </w:r>
    </w:p>
    <w:p w:rsidR="0089187A" w:rsidRPr="00070033" w:rsidRDefault="0089187A" w:rsidP="009E4EE1">
      <w:pPr>
        <w:jc w:val="both"/>
        <w:rPr>
          <w:sz w:val="26"/>
          <w:szCs w:val="26"/>
        </w:rPr>
      </w:pPr>
      <w:r w:rsidRPr="00070033">
        <w:rPr>
          <w:sz w:val="26"/>
          <w:szCs w:val="26"/>
        </w:rPr>
        <w:t xml:space="preserve">Единица измерения – проценты. </w:t>
      </w:r>
    </w:p>
    <w:p w:rsidR="0089187A" w:rsidRPr="00070033" w:rsidRDefault="0089187A" w:rsidP="009E4EE1">
      <w:pPr>
        <w:pStyle w:val="ConsPlusNonformat"/>
        <w:widowControl/>
        <w:ind w:firstLine="708"/>
        <w:jc w:val="both"/>
        <w:rPr>
          <w:rFonts w:ascii="Times New Roman" w:hAnsi="Times New Roman" w:cs="Times New Roman"/>
          <w:sz w:val="26"/>
          <w:szCs w:val="26"/>
        </w:rPr>
      </w:pPr>
      <w:r w:rsidRPr="00070033">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rsidR="0089187A" w:rsidRPr="00070033" w:rsidRDefault="0089187A" w:rsidP="009E4EE1">
      <w:pPr>
        <w:pStyle w:val="ConsPlusNonformat"/>
        <w:widowControl/>
        <w:ind w:firstLine="709"/>
        <w:jc w:val="both"/>
        <w:rPr>
          <w:rFonts w:ascii="Times New Roman" w:hAnsi="Times New Roman" w:cs="Times New Roman"/>
          <w:sz w:val="26"/>
          <w:szCs w:val="26"/>
        </w:rPr>
      </w:pPr>
      <w:r w:rsidRPr="00070033">
        <w:rPr>
          <w:rFonts w:ascii="Times New Roman" w:hAnsi="Times New Roman" w:cs="Times New Roman"/>
          <w:sz w:val="26"/>
          <w:szCs w:val="26"/>
        </w:rPr>
        <w:t>Источник информации:</w:t>
      </w:r>
    </w:p>
    <w:p w:rsidR="0089187A" w:rsidRPr="00070033" w:rsidRDefault="0089187A" w:rsidP="009E4EE1">
      <w:pPr>
        <w:pStyle w:val="ConsPlusNonformat"/>
        <w:widowControl/>
        <w:ind w:firstLine="709"/>
        <w:jc w:val="both"/>
        <w:rPr>
          <w:rFonts w:ascii="Times New Roman" w:hAnsi="Times New Roman" w:cs="Times New Roman"/>
          <w:sz w:val="26"/>
          <w:szCs w:val="26"/>
        </w:rPr>
      </w:pPr>
      <w:r w:rsidRPr="00070033">
        <w:rPr>
          <w:rFonts w:ascii="Times New Roman" w:hAnsi="Times New Roman" w:cs="Times New Roman"/>
          <w:sz w:val="26"/>
          <w:szCs w:val="26"/>
        </w:rPr>
        <w:t>ежегодный отчет о выполнении планов работы в соответствии с планом де</w:t>
      </w:r>
      <w:r w:rsidRPr="00070033">
        <w:rPr>
          <w:rFonts w:ascii="Times New Roman" w:hAnsi="Times New Roman" w:cs="Times New Roman"/>
          <w:sz w:val="26"/>
          <w:szCs w:val="26"/>
        </w:rPr>
        <w:t>я</w:t>
      </w:r>
      <w:r w:rsidRPr="00070033">
        <w:rPr>
          <w:rFonts w:ascii="Times New Roman" w:hAnsi="Times New Roman" w:cs="Times New Roman"/>
          <w:sz w:val="26"/>
          <w:szCs w:val="26"/>
        </w:rPr>
        <w:t>тельности управления образования мэрии на текущий год.</w:t>
      </w:r>
    </w:p>
    <w:p w:rsidR="0089187A" w:rsidRPr="00070033" w:rsidRDefault="0089187A" w:rsidP="009E4EE1">
      <w:pPr>
        <w:pStyle w:val="Default"/>
        <w:ind w:firstLine="709"/>
        <w:jc w:val="both"/>
        <w:rPr>
          <w:color w:val="auto"/>
          <w:sz w:val="26"/>
          <w:szCs w:val="26"/>
        </w:rPr>
      </w:pPr>
      <w:r w:rsidRPr="00070033">
        <w:rPr>
          <w:color w:val="auto"/>
          <w:sz w:val="26"/>
          <w:szCs w:val="26"/>
        </w:rPr>
        <w:t>Периодичность сбора данных: 1 раз в год, по состоянию на 1 января года, сл</w:t>
      </w:r>
      <w:r w:rsidRPr="00070033">
        <w:rPr>
          <w:color w:val="auto"/>
          <w:sz w:val="26"/>
          <w:szCs w:val="26"/>
        </w:rPr>
        <w:t>е</w:t>
      </w:r>
      <w:r w:rsidRPr="00070033">
        <w:rPr>
          <w:color w:val="auto"/>
          <w:sz w:val="26"/>
          <w:szCs w:val="26"/>
        </w:rPr>
        <w:t>дующего за отчетным.</w:t>
      </w:r>
    </w:p>
    <w:p w:rsidR="0089187A" w:rsidRPr="00070033" w:rsidRDefault="0089187A" w:rsidP="009E4EE1">
      <w:pPr>
        <w:pStyle w:val="25"/>
        <w:tabs>
          <w:tab w:val="num" w:pos="0"/>
          <w:tab w:val="left" w:pos="284"/>
        </w:tabs>
        <w:spacing w:after="0" w:line="240" w:lineRule="auto"/>
        <w:ind w:left="0" w:firstLine="709"/>
        <w:jc w:val="both"/>
        <w:rPr>
          <w:sz w:val="26"/>
          <w:szCs w:val="26"/>
        </w:rPr>
      </w:pPr>
      <w:r w:rsidRPr="00070033">
        <w:rPr>
          <w:sz w:val="26"/>
          <w:szCs w:val="26"/>
        </w:rPr>
        <w:t>Расчет показателя:</w:t>
      </w:r>
    </w:p>
    <w:p w:rsidR="0089187A" w:rsidRPr="00070033" w:rsidRDefault="0089187A" w:rsidP="009E4EE1">
      <w:pPr>
        <w:pStyle w:val="ConsPlusNonformat"/>
        <w:widowControl/>
        <w:ind w:firstLine="709"/>
        <w:jc w:val="both"/>
        <w:rPr>
          <w:rFonts w:ascii="Times New Roman" w:hAnsi="Times New Roman" w:cs="Times New Roman"/>
          <w:b/>
          <w:sz w:val="26"/>
          <w:szCs w:val="26"/>
        </w:rPr>
      </w:pPr>
      <w:r w:rsidRPr="00070033">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89187A" w:rsidRPr="00070033" w:rsidRDefault="0089187A" w:rsidP="009E4EE1">
      <w:pPr>
        <w:pStyle w:val="ConsPlusCell"/>
        <w:rPr>
          <w:rFonts w:ascii="Times New Roman" w:hAnsi="Times New Roman"/>
          <w:sz w:val="26"/>
          <w:szCs w:val="26"/>
        </w:rPr>
      </w:pPr>
    </w:p>
    <w:p w:rsidR="0089187A" w:rsidRPr="00070033" w:rsidRDefault="0089187A" w:rsidP="009E4EE1">
      <w:pPr>
        <w:tabs>
          <w:tab w:val="num" w:pos="0"/>
        </w:tabs>
        <w:ind w:firstLine="567"/>
        <w:jc w:val="center"/>
        <w:rPr>
          <w:sz w:val="26"/>
          <w:szCs w:val="26"/>
        </w:rPr>
      </w:pPr>
      <w:r w:rsidRPr="00070033">
        <w:rPr>
          <w:position w:val="-24"/>
          <w:sz w:val="26"/>
          <w:szCs w:val="26"/>
        </w:rPr>
        <w:object w:dxaOrig="1359" w:dyaOrig="620" w14:anchorId="2F80F1CA">
          <v:shape id="_x0000_i1032" type="#_x0000_t75" style="width:73.9pt;height:33.8pt" o:ole="">
            <v:imagedata r:id="rId23" o:title=""/>
          </v:shape>
          <o:OLEObject Type="Embed" ProgID="Equation.3" ShapeID="_x0000_i1032" DrawAspect="Content" ObjectID="_1696407408" r:id="rId24"/>
        </w:object>
      </w:r>
      <w:r w:rsidRPr="00070033">
        <w:rPr>
          <w:sz w:val="26"/>
          <w:szCs w:val="26"/>
        </w:rPr>
        <w:t>%, где:</w:t>
      </w:r>
    </w:p>
    <w:p w:rsidR="0089187A" w:rsidRPr="00070033" w:rsidRDefault="0089187A" w:rsidP="009E4EE1">
      <w:pPr>
        <w:ind w:firstLine="851"/>
        <w:jc w:val="both"/>
        <w:rPr>
          <w:sz w:val="26"/>
          <w:szCs w:val="26"/>
        </w:rPr>
      </w:pPr>
      <w:r w:rsidRPr="00070033">
        <w:rPr>
          <w:sz w:val="26"/>
          <w:szCs w:val="26"/>
        </w:rPr>
        <w:t>Д – доля выполненных мероприятий, предусмотренных планом деятельности управления образования мэрии;</w:t>
      </w:r>
    </w:p>
    <w:p w:rsidR="0089187A" w:rsidRPr="00070033" w:rsidRDefault="0089187A" w:rsidP="009E4EE1">
      <w:pPr>
        <w:ind w:firstLine="851"/>
        <w:jc w:val="both"/>
        <w:rPr>
          <w:sz w:val="26"/>
          <w:szCs w:val="26"/>
        </w:rPr>
      </w:pPr>
      <w:r w:rsidRPr="00070033">
        <w:rPr>
          <w:sz w:val="26"/>
          <w:szCs w:val="26"/>
        </w:rPr>
        <w:t>Кф – количество выполненных мероприятий;</w:t>
      </w:r>
    </w:p>
    <w:p w:rsidR="0089187A" w:rsidRPr="00070033" w:rsidRDefault="0089187A" w:rsidP="009E4EE1">
      <w:pPr>
        <w:ind w:firstLine="851"/>
        <w:jc w:val="both"/>
        <w:rPr>
          <w:sz w:val="26"/>
          <w:szCs w:val="26"/>
        </w:rPr>
      </w:pPr>
      <w:r w:rsidRPr="00070033">
        <w:rPr>
          <w:sz w:val="26"/>
          <w:szCs w:val="26"/>
        </w:rPr>
        <w:t>Кп – количество мероприятий, предусмотренных планом деятельности упра</w:t>
      </w:r>
      <w:r w:rsidRPr="00070033">
        <w:rPr>
          <w:sz w:val="26"/>
          <w:szCs w:val="26"/>
        </w:rPr>
        <w:t>в</w:t>
      </w:r>
      <w:r w:rsidRPr="00070033">
        <w:rPr>
          <w:sz w:val="26"/>
          <w:szCs w:val="26"/>
        </w:rPr>
        <w:t>ления образования мэрии.</w:t>
      </w:r>
    </w:p>
    <w:p w:rsidR="0089187A" w:rsidRPr="00070033" w:rsidRDefault="0089187A" w:rsidP="009E4EE1">
      <w:pPr>
        <w:pStyle w:val="25"/>
        <w:spacing w:after="0" w:line="240" w:lineRule="auto"/>
        <w:ind w:left="0" w:firstLine="567"/>
        <w:jc w:val="both"/>
        <w:rPr>
          <w:sz w:val="26"/>
          <w:szCs w:val="26"/>
        </w:rPr>
      </w:pPr>
    </w:p>
    <w:p w:rsidR="0089187A" w:rsidRPr="00070033" w:rsidRDefault="00B479A2" w:rsidP="009E4EE1">
      <w:pPr>
        <w:pStyle w:val="25"/>
        <w:spacing w:after="0" w:line="240" w:lineRule="auto"/>
        <w:ind w:left="0" w:firstLine="567"/>
        <w:jc w:val="both"/>
        <w:rPr>
          <w:sz w:val="26"/>
          <w:szCs w:val="26"/>
        </w:rPr>
      </w:pPr>
      <w:r w:rsidRPr="00070033">
        <w:rPr>
          <w:sz w:val="26"/>
          <w:szCs w:val="26"/>
        </w:rPr>
        <w:t>10</w:t>
      </w:r>
      <w:r w:rsidR="0089187A" w:rsidRPr="00070033">
        <w:rPr>
          <w:sz w:val="26"/>
          <w:szCs w:val="26"/>
        </w:rPr>
        <w:t>. Наименование целевого показателя: Доля образовательных организаций, в которых созданы условия для получения детьми - инвалидами качественного образ</w:t>
      </w:r>
      <w:r w:rsidR="0089187A" w:rsidRPr="00070033">
        <w:rPr>
          <w:sz w:val="26"/>
          <w:szCs w:val="26"/>
        </w:rPr>
        <w:t>о</w:t>
      </w:r>
      <w:r w:rsidR="0089187A" w:rsidRPr="00070033">
        <w:rPr>
          <w:sz w:val="26"/>
          <w:szCs w:val="26"/>
        </w:rPr>
        <w:t>вания, в общем количестве образовательных организаций</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образов</w:t>
      </w:r>
      <w:r w:rsidRPr="00070033">
        <w:rPr>
          <w:sz w:val="26"/>
          <w:szCs w:val="26"/>
        </w:rPr>
        <w:t>а</w:t>
      </w:r>
      <w:r w:rsidRPr="00070033">
        <w:rPr>
          <w:sz w:val="26"/>
          <w:szCs w:val="26"/>
        </w:rPr>
        <w:t>тельных учреждений, в которых создана доступная среда, позволяет в динамике оц</w:t>
      </w:r>
      <w:r w:rsidRPr="00070033">
        <w:rPr>
          <w:sz w:val="26"/>
          <w:szCs w:val="26"/>
        </w:rPr>
        <w:t>е</w:t>
      </w:r>
      <w:r w:rsidRPr="00070033">
        <w:rPr>
          <w:sz w:val="26"/>
          <w:szCs w:val="26"/>
        </w:rPr>
        <w:t>нить результаты реализации мероприятий, направленных на создание условий для п</w:t>
      </w:r>
      <w:r w:rsidRPr="00070033">
        <w:rPr>
          <w:sz w:val="26"/>
          <w:szCs w:val="26"/>
        </w:rPr>
        <w:t>о</w:t>
      </w:r>
      <w:r w:rsidRPr="00070033">
        <w:rPr>
          <w:sz w:val="26"/>
          <w:szCs w:val="26"/>
        </w:rPr>
        <w:t>лучения детьми - инвалидами качественного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отчет о выполнении плана мероприятий (</w:t>
      </w:r>
      <w:r w:rsidR="00954760">
        <w:rPr>
          <w:sz w:val="26"/>
          <w:szCs w:val="26"/>
        </w:rPr>
        <w:t>«</w:t>
      </w:r>
      <w:r w:rsidRPr="00070033">
        <w:rPr>
          <w:sz w:val="26"/>
          <w:szCs w:val="26"/>
        </w:rPr>
        <w:t>дорожной ка</w:t>
      </w:r>
      <w:r w:rsidRPr="00070033">
        <w:rPr>
          <w:sz w:val="26"/>
          <w:szCs w:val="26"/>
        </w:rPr>
        <w:t>р</w:t>
      </w:r>
      <w:r w:rsidRPr="00070033">
        <w:rPr>
          <w:sz w:val="26"/>
          <w:szCs w:val="26"/>
        </w:rPr>
        <w:t>ты</w:t>
      </w:r>
      <w:r w:rsidR="00954760">
        <w:rPr>
          <w:sz w:val="26"/>
          <w:szCs w:val="26"/>
        </w:rPr>
        <w:t>»</w:t>
      </w:r>
      <w:r w:rsidRPr="00070033">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2 раза в год, по состоянию на 15 августа и 15 се</w:t>
      </w:r>
      <w:r w:rsidRPr="00070033">
        <w:rPr>
          <w:color w:val="auto"/>
          <w:sz w:val="26"/>
          <w:szCs w:val="26"/>
        </w:rPr>
        <w:t>н</w:t>
      </w:r>
      <w:r w:rsidRPr="00070033">
        <w:rPr>
          <w:color w:val="auto"/>
          <w:sz w:val="26"/>
          <w:szCs w:val="26"/>
        </w:rPr>
        <w:t>тября текущего года.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a8"/>
        <w:widowControl w:val="0"/>
        <w:tabs>
          <w:tab w:val="num" w:pos="0"/>
        </w:tabs>
        <w:suppressAutoHyphens/>
        <w:spacing w:line="240" w:lineRule="auto"/>
        <w:ind w:right="0" w:firstLine="567"/>
        <w:rPr>
          <w:sz w:val="26"/>
          <w:szCs w:val="26"/>
        </w:rPr>
      </w:pPr>
      <w:r w:rsidRPr="00070033">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00C8A33C">
          <v:shape id="_x0000_i1033" type="#_x0000_t75" style="width:63.85pt;height:33.8pt" o:ole="">
            <v:imagedata r:id="rId18" o:title=""/>
          </v:shape>
          <o:OLEObject Type="Embed" ProgID="Equation.3" ShapeID="_x0000_i1033" DrawAspect="Content" ObjectID="_1696407409" r:id="rId25"/>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образовательных организаций, в которых созданы условия для получ</w:t>
      </w:r>
      <w:r w:rsidRPr="00070033">
        <w:rPr>
          <w:sz w:val="26"/>
          <w:szCs w:val="26"/>
        </w:rPr>
        <w:t>е</w:t>
      </w:r>
      <w:r w:rsidRPr="00070033">
        <w:rPr>
          <w:sz w:val="26"/>
          <w:szCs w:val="26"/>
        </w:rPr>
        <w:t>ния детьми - инвалидами качественного образования, в общем количестве образов</w:t>
      </w:r>
      <w:r w:rsidRPr="00070033">
        <w:rPr>
          <w:sz w:val="26"/>
          <w:szCs w:val="26"/>
        </w:rPr>
        <w:t>а</w:t>
      </w:r>
      <w:r w:rsidRPr="00070033">
        <w:rPr>
          <w:sz w:val="26"/>
          <w:szCs w:val="26"/>
        </w:rPr>
        <w:t>тельных организаций;</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sz w:val="26"/>
          <w:szCs w:val="26"/>
        </w:rPr>
        <w:t>– число образовательных организаций, в которых созданы условия для получ</w:t>
      </w:r>
      <w:r w:rsidRPr="00070033">
        <w:rPr>
          <w:sz w:val="26"/>
          <w:szCs w:val="26"/>
        </w:rPr>
        <w:t>е</w:t>
      </w:r>
      <w:r w:rsidRPr="00070033">
        <w:rPr>
          <w:sz w:val="26"/>
          <w:szCs w:val="26"/>
        </w:rPr>
        <w:t>ния детьми - инвалидами качественного образования;</w:t>
      </w:r>
    </w:p>
    <w:p w:rsidR="0089187A" w:rsidRPr="00070033" w:rsidRDefault="00DA5F9C" w:rsidP="009E4EE1">
      <w:pPr>
        <w:tabs>
          <w:tab w:val="num" w:pos="0"/>
        </w:tab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образовательных организаций.</w:t>
      </w:r>
    </w:p>
    <w:p w:rsidR="0089187A" w:rsidRPr="00070033" w:rsidRDefault="0089187A" w:rsidP="009E4EE1">
      <w:pPr>
        <w:tabs>
          <w:tab w:val="num" w:pos="0"/>
        </w:tabs>
        <w:ind w:firstLine="567"/>
        <w:jc w:val="both"/>
        <w:rPr>
          <w:sz w:val="26"/>
          <w:szCs w:val="26"/>
        </w:rPr>
      </w:pPr>
    </w:p>
    <w:p w:rsidR="0089187A" w:rsidRPr="00070033" w:rsidRDefault="00B479A2" w:rsidP="00B479A2">
      <w:pPr>
        <w:pStyle w:val="af2"/>
        <w:ind w:left="360" w:firstLine="207"/>
        <w:jc w:val="both"/>
        <w:rPr>
          <w:sz w:val="26"/>
          <w:szCs w:val="26"/>
        </w:rPr>
      </w:pPr>
      <w:r w:rsidRPr="00070033">
        <w:rPr>
          <w:sz w:val="26"/>
          <w:szCs w:val="26"/>
        </w:rPr>
        <w:t>11.</w:t>
      </w:r>
      <w:r w:rsidR="0089187A" w:rsidRPr="00070033">
        <w:rPr>
          <w:sz w:val="26"/>
          <w:szCs w:val="26"/>
        </w:rPr>
        <w:t xml:space="preserve"> Наименование целевого показателя: Доля обучающихся общеобразовател</w:t>
      </w:r>
      <w:r w:rsidR="0089187A" w:rsidRPr="00070033">
        <w:rPr>
          <w:sz w:val="26"/>
          <w:szCs w:val="26"/>
        </w:rPr>
        <w:t>ь</w:t>
      </w:r>
      <w:r w:rsidR="0089187A" w:rsidRPr="00070033">
        <w:rPr>
          <w:sz w:val="26"/>
          <w:szCs w:val="26"/>
        </w:rPr>
        <w:t>ных организаций, охваченных льготным питанием, от общего количества обуча</w:t>
      </w:r>
      <w:r w:rsidR="0089187A" w:rsidRPr="00070033">
        <w:rPr>
          <w:sz w:val="26"/>
          <w:szCs w:val="26"/>
        </w:rPr>
        <w:t>ю</w:t>
      </w:r>
      <w:r w:rsidR="0089187A" w:rsidRPr="00070033">
        <w:rPr>
          <w:sz w:val="26"/>
          <w:szCs w:val="26"/>
        </w:rPr>
        <w:t>щихся, которым положено льготное питание.</w:t>
      </w:r>
    </w:p>
    <w:p w:rsidR="0089187A" w:rsidRPr="00070033" w:rsidRDefault="0089187A" w:rsidP="003408AF">
      <w:pPr>
        <w:pStyle w:val="af2"/>
        <w:tabs>
          <w:tab w:val="num" w:pos="0"/>
        </w:tabs>
        <w:ind w:left="0" w:firstLine="567"/>
        <w:jc w:val="both"/>
        <w:rPr>
          <w:sz w:val="26"/>
          <w:szCs w:val="26"/>
        </w:rPr>
      </w:pPr>
      <w:r w:rsidRPr="00070033">
        <w:rPr>
          <w:sz w:val="26"/>
          <w:szCs w:val="26"/>
        </w:rPr>
        <w:t>Единица измерения – проценты.</w:t>
      </w:r>
    </w:p>
    <w:p w:rsidR="0089187A" w:rsidRPr="00070033" w:rsidRDefault="0089187A" w:rsidP="003408AF">
      <w:pPr>
        <w:pStyle w:val="af2"/>
        <w:tabs>
          <w:tab w:val="num" w:pos="0"/>
        </w:tabs>
        <w:ind w:left="0" w:firstLine="567"/>
        <w:jc w:val="both"/>
        <w:rPr>
          <w:sz w:val="26"/>
          <w:szCs w:val="26"/>
        </w:rPr>
      </w:pPr>
      <w:r w:rsidRPr="00070033">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rsidR="0089187A" w:rsidRPr="00070033" w:rsidRDefault="0089187A" w:rsidP="003408AF">
      <w:pPr>
        <w:pStyle w:val="af2"/>
        <w:tabs>
          <w:tab w:val="num" w:pos="0"/>
        </w:tabs>
        <w:ind w:left="0" w:firstLine="567"/>
        <w:jc w:val="both"/>
        <w:rPr>
          <w:sz w:val="26"/>
          <w:szCs w:val="26"/>
        </w:rPr>
      </w:pPr>
      <w:r w:rsidRPr="00070033">
        <w:rPr>
          <w:sz w:val="26"/>
          <w:szCs w:val="26"/>
        </w:rPr>
        <w:t>Источник информации: данные ОУ.</w:t>
      </w:r>
    </w:p>
    <w:p w:rsidR="0089187A" w:rsidRPr="00070033" w:rsidRDefault="0089187A" w:rsidP="003408AF">
      <w:pPr>
        <w:pStyle w:val="af2"/>
        <w:tabs>
          <w:tab w:val="num" w:pos="0"/>
        </w:tabs>
        <w:ind w:left="0" w:firstLine="567"/>
        <w:jc w:val="both"/>
        <w:rPr>
          <w:sz w:val="26"/>
          <w:szCs w:val="26"/>
        </w:rPr>
      </w:pPr>
      <w:r w:rsidRPr="00070033">
        <w:rPr>
          <w:sz w:val="26"/>
          <w:szCs w:val="26"/>
        </w:rPr>
        <w:t>Периодичность сбора данных: 1 раз в год.</w:t>
      </w:r>
    </w:p>
    <w:p w:rsidR="0089187A" w:rsidRPr="00070033" w:rsidRDefault="0089187A" w:rsidP="003408AF">
      <w:pPr>
        <w:pStyle w:val="af2"/>
        <w:tabs>
          <w:tab w:val="num" w:pos="0"/>
        </w:tabs>
        <w:ind w:left="0" w:firstLine="567"/>
        <w:jc w:val="both"/>
        <w:rPr>
          <w:sz w:val="26"/>
          <w:szCs w:val="26"/>
        </w:rPr>
      </w:pPr>
      <w:r w:rsidRPr="00070033">
        <w:rPr>
          <w:sz w:val="26"/>
          <w:szCs w:val="26"/>
        </w:rPr>
        <w:t>Расчет показателя:</w:t>
      </w:r>
    </w:p>
    <w:p w:rsidR="0089187A" w:rsidRPr="00070033" w:rsidRDefault="0089187A" w:rsidP="003408AF">
      <w:pPr>
        <w:pStyle w:val="af2"/>
        <w:tabs>
          <w:tab w:val="num" w:pos="0"/>
        </w:tabs>
        <w:ind w:left="0" w:firstLine="567"/>
        <w:jc w:val="both"/>
        <w:rPr>
          <w:sz w:val="26"/>
          <w:szCs w:val="26"/>
        </w:rPr>
      </w:pPr>
      <w:r w:rsidRPr="00070033">
        <w:rPr>
          <w:sz w:val="26"/>
          <w:szCs w:val="26"/>
        </w:rPr>
        <w:t>Доля обучающихся общеобразовательных школ, охваченных льготным питан</w:t>
      </w:r>
      <w:r w:rsidRPr="00070033">
        <w:rPr>
          <w:sz w:val="26"/>
          <w:szCs w:val="26"/>
        </w:rPr>
        <w:t>и</w:t>
      </w:r>
      <w:r w:rsidRPr="00070033">
        <w:rPr>
          <w:sz w:val="26"/>
          <w:szCs w:val="26"/>
        </w:rPr>
        <w:t>ем, от общего количества обучающихся, которым положено льготное питание, ра</w:t>
      </w:r>
      <w:r w:rsidRPr="00070033">
        <w:rPr>
          <w:sz w:val="26"/>
          <w:szCs w:val="26"/>
        </w:rPr>
        <w:t>с</w:t>
      </w:r>
      <w:r w:rsidRPr="00070033">
        <w:rPr>
          <w:sz w:val="26"/>
          <w:szCs w:val="26"/>
        </w:rPr>
        <w:t>считывается в % по формуле:</w:t>
      </w:r>
    </w:p>
    <w:p w:rsidR="0089187A" w:rsidRPr="00070033" w:rsidRDefault="0089187A" w:rsidP="003408AF">
      <w:pPr>
        <w:tabs>
          <w:tab w:val="num" w:pos="0"/>
        </w:tabs>
        <w:ind w:firstLine="567"/>
        <w:jc w:val="center"/>
        <w:rPr>
          <w:sz w:val="26"/>
          <w:szCs w:val="26"/>
        </w:rPr>
      </w:pPr>
      <w:r w:rsidRPr="00070033">
        <w:rPr>
          <w:position w:val="-24"/>
          <w:sz w:val="26"/>
          <w:szCs w:val="26"/>
        </w:rPr>
        <w:object w:dxaOrig="1160" w:dyaOrig="620" w14:anchorId="2C2AE7E6">
          <v:shape id="_x0000_i1034" type="#_x0000_t75" style="width:63.85pt;height:33.8pt" o:ole="">
            <v:imagedata r:id="rId18" o:title=""/>
          </v:shape>
          <o:OLEObject Type="Embed" ProgID="Equation.3" ShapeID="_x0000_i1034" DrawAspect="Content" ObjectID="_1696407410" r:id="rId26"/>
        </w:object>
      </w:r>
      <w:r w:rsidRPr="00070033">
        <w:rPr>
          <w:sz w:val="26"/>
          <w:szCs w:val="26"/>
        </w:rPr>
        <w:t>%, где:</w:t>
      </w:r>
    </w:p>
    <w:p w:rsidR="0089187A" w:rsidRPr="00070033" w:rsidRDefault="0089187A" w:rsidP="003408AF">
      <w:pPr>
        <w:pStyle w:val="af2"/>
        <w:tabs>
          <w:tab w:val="num" w:pos="0"/>
        </w:tabs>
        <w:ind w:left="0" w:firstLine="567"/>
        <w:jc w:val="both"/>
        <w:rPr>
          <w:sz w:val="26"/>
          <w:szCs w:val="26"/>
        </w:rPr>
      </w:pPr>
      <w:r w:rsidRPr="00070033">
        <w:rPr>
          <w:sz w:val="26"/>
          <w:szCs w:val="26"/>
        </w:rPr>
        <w:t>Y - Доля обучающихся общеобразовательных школ, охваченных льготным пит</w:t>
      </w:r>
      <w:r w:rsidRPr="00070033">
        <w:rPr>
          <w:sz w:val="26"/>
          <w:szCs w:val="26"/>
        </w:rPr>
        <w:t>а</w:t>
      </w:r>
      <w:r w:rsidRPr="00070033">
        <w:rPr>
          <w:sz w:val="26"/>
          <w:szCs w:val="26"/>
        </w:rPr>
        <w:t>нием, от общего количества обучающихся, которым положено льготное питание;</w:t>
      </w:r>
    </w:p>
    <w:p w:rsidR="0089187A" w:rsidRPr="00070033" w:rsidRDefault="0089187A" w:rsidP="003408AF">
      <w:pPr>
        <w:pStyle w:val="af2"/>
        <w:tabs>
          <w:tab w:val="num" w:pos="0"/>
        </w:tabs>
        <w:ind w:left="0" w:firstLine="567"/>
        <w:jc w:val="both"/>
        <w:rPr>
          <w:sz w:val="26"/>
          <w:szCs w:val="26"/>
        </w:rPr>
      </w:pPr>
      <w:r w:rsidRPr="00070033">
        <w:rPr>
          <w:sz w:val="26"/>
          <w:szCs w:val="26"/>
        </w:rPr>
        <w:t>X – число обучающихся общеобразовательных школ, охваченных льготным п</w:t>
      </w:r>
      <w:r w:rsidRPr="00070033">
        <w:rPr>
          <w:sz w:val="26"/>
          <w:szCs w:val="26"/>
        </w:rPr>
        <w:t>и</w:t>
      </w:r>
      <w:r w:rsidRPr="00070033">
        <w:rPr>
          <w:sz w:val="26"/>
          <w:szCs w:val="26"/>
        </w:rPr>
        <w:t>танием;</w:t>
      </w:r>
    </w:p>
    <w:p w:rsidR="0089187A" w:rsidRPr="00070033" w:rsidRDefault="00DA5F9C" w:rsidP="003408AF">
      <w:pPr>
        <w:pStyle w:val="af2"/>
        <w:tabs>
          <w:tab w:val="num" w:pos="0"/>
        </w:tabs>
        <w:ind w:left="0" w:firstLine="567"/>
        <w:jc w:val="both"/>
        <w:rPr>
          <w:sz w:val="26"/>
          <w:szCs w:val="26"/>
        </w:rPr>
      </w:pPr>
      <w:r>
        <w:rPr>
          <w:sz w:val="26"/>
          <w:szCs w:val="26"/>
        </w:rPr>
        <w:t>№</w:t>
      </w:r>
      <w:r w:rsidR="0089187A" w:rsidRPr="00070033">
        <w:rPr>
          <w:sz w:val="26"/>
          <w:szCs w:val="26"/>
        </w:rPr>
        <w:t xml:space="preserve"> – общее количество обучающихся, которым положено льготное питание.</w:t>
      </w:r>
    </w:p>
    <w:p w:rsidR="0089187A" w:rsidRPr="00070033" w:rsidRDefault="0089187A" w:rsidP="003408AF">
      <w:pPr>
        <w:pStyle w:val="af2"/>
        <w:tabs>
          <w:tab w:val="num" w:pos="0"/>
        </w:tabs>
        <w:ind w:left="0" w:firstLine="567"/>
        <w:jc w:val="both"/>
        <w:rPr>
          <w:sz w:val="26"/>
          <w:szCs w:val="26"/>
        </w:rPr>
      </w:pPr>
    </w:p>
    <w:p w:rsidR="0089187A" w:rsidRPr="00070033" w:rsidRDefault="0089187A" w:rsidP="00B479A2">
      <w:pPr>
        <w:pStyle w:val="af2"/>
        <w:numPr>
          <w:ilvl w:val="0"/>
          <w:numId w:val="30"/>
        </w:numPr>
        <w:ind w:left="0" w:firstLine="360"/>
        <w:jc w:val="both"/>
        <w:rPr>
          <w:sz w:val="26"/>
          <w:szCs w:val="26"/>
        </w:rPr>
      </w:pPr>
      <w:r w:rsidRPr="00070033">
        <w:rPr>
          <w:sz w:val="26"/>
          <w:szCs w:val="26"/>
        </w:rPr>
        <w:t>Наименование целевого показателя: Доля обучающихся, получающих начал</w:t>
      </w:r>
      <w:r w:rsidRPr="00070033">
        <w:rPr>
          <w:sz w:val="26"/>
          <w:szCs w:val="26"/>
        </w:rPr>
        <w:t>ь</w:t>
      </w:r>
      <w:r w:rsidRPr="00070033">
        <w:rPr>
          <w:sz w:val="26"/>
          <w:szCs w:val="26"/>
        </w:rPr>
        <w:t>ное общее образование в муниципальных образовательных организациях, получа</w:t>
      </w:r>
      <w:r w:rsidRPr="00070033">
        <w:rPr>
          <w:sz w:val="26"/>
          <w:szCs w:val="26"/>
        </w:rPr>
        <w:t>ю</w:t>
      </w:r>
      <w:r w:rsidRPr="00070033">
        <w:rPr>
          <w:sz w:val="26"/>
          <w:szCs w:val="26"/>
        </w:rPr>
        <w:t xml:space="preserve">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rsidR="0089187A" w:rsidRPr="00070033" w:rsidRDefault="0089187A" w:rsidP="003E33E7">
      <w:pPr>
        <w:pStyle w:val="af2"/>
        <w:ind w:left="567"/>
        <w:jc w:val="both"/>
        <w:rPr>
          <w:sz w:val="26"/>
          <w:szCs w:val="26"/>
        </w:rPr>
      </w:pPr>
      <w:r w:rsidRPr="00070033">
        <w:rPr>
          <w:sz w:val="26"/>
          <w:szCs w:val="26"/>
        </w:rPr>
        <w:t>Единица измерения – проценты.</w:t>
      </w:r>
    </w:p>
    <w:p w:rsidR="0089187A" w:rsidRPr="00070033" w:rsidRDefault="0089187A" w:rsidP="003E33E7">
      <w:pPr>
        <w:pStyle w:val="af2"/>
        <w:tabs>
          <w:tab w:val="num" w:pos="0"/>
        </w:tabs>
        <w:ind w:left="0" w:firstLine="567"/>
        <w:jc w:val="both"/>
        <w:rPr>
          <w:sz w:val="26"/>
          <w:szCs w:val="26"/>
        </w:rPr>
      </w:pPr>
      <w:r w:rsidRPr="00070033">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w:t>
      </w:r>
      <w:r w:rsidRPr="00070033">
        <w:rPr>
          <w:sz w:val="26"/>
          <w:szCs w:val="26"/>
        </w:rPr>
        <w:t>ю</w:t>
      </w:r>
      <w:r w:rsidRPr="00070033">
        <w:rPr>
          <w:sz w:val="26"/>
          <w:szCs w:val="26"/>
        </w:rPr>
        <w:t>щихся, получающих начальное общее образование в муниципальных образовател</w:t>
      </w:r>
      <w:r w:rsidRPr="00070033">
        <w:rPr>
          <w:sz w:val="26"/>
          <w:szCs w:val="26"/>
        </w:rPr>
        <w:t>ь</w:t>
      </w:r>
      <w:r w:rsidRPr="00070033">
        <w:rPr>
          <w:sz w:val="26"/>
          <w:szCs w:val="26"/>
        </w:rPr>
        <w:t>ных организациях.</w:t>
      </w:r>
    </w:p>
    <w:p w:rsidR="0089187A" w:rsidRPr="00070033" w:rsidRDefault="0089187A" w:rsidP="003E33E7">
      <w:pPr>
        <w:pStyle w:val="af2"/>
        <w:tabs>
          <w:tab w:val="num" w:pos="0"/>
        </w:tabs>
        <w:ind w:left="0" w:firstLine="567"/>
        <w:jc w:val="both"/>
        <w:rPr>
          <w:sz w:val="26"/>
          <w:szCs w:val="26"/>
        </w:rPr>
      </w:pPr>
      <w:r w:rsidRPr="00070033">
        <w:rPr>
          <w:sz w:val="26"/>
          <w:szCs w:val="26"/>
        </w:rPr>
        <w:t>Источник информации: данные ОУ.</w:t>
      </w:r>
    </w:p>
    <w:p w:rsidR="0089187A" w:rsidRPr="00070033" w:rsidRDefault="0089187A" w:rsidP="003E33E7">
      <w:pPr>
        <w:pStyle w:val="af2"/>
        <w:tabs>
          <w:tab w:val="num" w:pos="0"/>
        </w:tabs>
        <w:ind w:left="0" w:firstLine="567"/>
        <w:jc w:val="both"/>
        <w:rPr>
          <w:sz w:val="26"/>
          <w:szCs w:val="26"/>
        </w:rPr>
      </w:pPr>
      <w:r w:rsidRPr="00070033">
        <w:rPr>
          <w:sz w:val="26"/>
          <w:szCs w:val="26"/>
        </w:rPr>
        <w:t>Периодичность сбора данных: 1 раз в год.</w:t>
      </w:r>
    </w:p>
    <w:p w:rsidR="0089187A" w:rsidRPr="00070033" w:rsidRDefault="0089187A" w:rsidP="003E33E7">
      <w:pPr>
        <w:pStyle w:val="af2"/>
        <w:tabs>
          <w:tab w:val="num" w:pos="0"/>
        </w:tabs>
        <w:ind w:left="0" w:firstLine="567"/>
        <w:jc w:val="both"/>
        <w:rPr>
          <w:sz w:val="26"/>
          <w:szCs w:val="26"/>
        </w:rPr>
      </w:pPr>
      <w:r w:rsidRPr="00070033">
        <w:rPr>
          <w:sz w:val="26"/>
          <w:szCs w:val="26"/>
        </w:rPr>
        <w:t>Расчет показателя:</w:t>
      </w:r>
    </w:p>
    <w:p w:rsidR="0089187A" w:rsidRPr="00070033" w:rsidRDefault="0089187A" w:rsidP="003E33E7">
      <w:pPr>
        <w:pStyle w:val="af2"/>
        <w:tabs>
          <w:tab w:val="num" w:pos="0"/>
        </w:tabs>
        <w:ind w:left="0" w:firstLine="567"/>
        <w:jc w:val="both"/>
        <w:rPr>
          <w:sz w:val="26"/>
          <w:szCs w:val="26"/>
        </w:rPr>
      </w:pPr>
      <w:r w:rsidRPr="00070033">
        <w:rPr>
          <w:sz w:val="26"/>
          <w:szCs w:val="26"/>
        </w:rPr>
        <w:t>Доля обучающихся, получающих начальное общее образование в муниципал</w:t>
      </w:r>
      <w:r w:rsidRPr="00070033">
        <w:rPr>
          <w:sz w:val="26"/>
          <w:szCs w:val="26"/>
        </w:rPr>
        <w:t>ь</w:t>
      </w:r>
      <w:r w:rsidRPr="00070033">
        <w:rPr>
          <w:sz w:val="26"/>
          <w:szCs w:val="26"/>
        </w:rPr>
        <w:t>ных образовательных организациях, получающих бесплатное горячее питание, к о</w:t>
      </w:r>
      <w:r w:rsidRPr="00070033">
        <w:rPr>
          <w:sz w:val="26"/>
          <w:szCs w:val="26"/>
        </w:rPr>
        <w:t>б</w:t>
      </w:r>
      <w:r w:rsidRPr="00070033">
        <w:rPr>
          <w:sz w:val="26"/>
          <w:szCs w:val="26"/>
        </w:rPr>
        <w:t>щему количеству обучающихся, получающих начальное общее образование в мун</w:t>
      </w:r>
      <w:r w:rsidRPr="00070033">
        <w:rPr>
          <w:sz w:val="26"/>
          <w:szCs w:val="26"/>
        </w:rPr>
        <w:t>и</w:t>
      </w:r>
      <w:r w:rsidRPr="00070033">
        <w:rPr>
          <w:sz w:val="26"/>
          <w:szCs w:val="26"/>
        </w:rPr>
        <w:t>ципальных образовательных организациях, рассчитывается в процентах по формуле:</w:t>
      </w:r>
    </w:p>
    <w:p w:rsidR="0089187A" w:rsidRPr="00070033" w:rsidRDefault="0089187A" w:rsidP="003E33E7">
      <w:pPr>
        <w:tabs>
          <w:tab w:val="num" w:pos="0"/>
        </w:tabs>
        <w:ind w:firstLine="567"/>
        <w:jc w:val="center"/>
        <w:rPr>
          <w:sz w:val="26"/>
          <w:szCs w:val="26"/>
        </w:rPr>
      </w:pPr>
      <w:r w:rsidRPr="00070033">
        <w:rPr>
          <w:position w:val="-24"/>
          <w:sz w:val="26"/>
          <w:szCs w:val="26"/>
        </w:rPr>
        <w:object w:dxaOrig="1160" w:dyaOrig="620" w14:anchorId="050F37C1">
          <v:shape id="_x0000_i1035" type="#_x0000_t75" style="width:63.85pt;height:33.8pt" o:ole="">
            <v:imagedata r:id="rId18" o:title=""/>
          </v:shape>
          <o:OLEObject Type="Embed" ProgID="Equation.3" ShapeID="_x0000_i1035" DrawAspect="Content" ObjectID="_1696407411" r:id="rId27"/>
        </w:object>
      </w:r>
      <w:r w:rsidRPr="00070033">
        <w:rPr>
          <w:sz w:val="26"/>
          <w:szCs w:val="26"/>
        </w:rPr>
        <w:t>%, где:</w:t>
      </w:r>
    </w:p>
    <w:p w:rsidR="0089187A" w:rsidRPr="00070033" w:rsidRDefault="0089187A" w:rsidP="003E33E7">
      <w:pPr>
        <w:pStyle w:val="af2"/>
        <w:tabs>
          <w:tab w:val="num" w:pos="0"/>
        </w:tabs>
        <w:ind w:left="0" w:firstLine="567"/>
        <w:jc w:val="both"/>
        <w:rPr>
          <w:sz w:val="26"/>
          <w:szCs w:val="26"/>
        </w:rPr>
      </w:pPr>
      <w:r w:rsidRPr="00070033">
        <w:rPr>
          <w:sz w:val="26"/>
          <w:szCs w:val="26"/>
        </w:rPr>
        <w:t>Y - доля обучающихся, получающих начальное общее образование в муниц</w:t>
      </w:r>
      <w:r w:rsidRPr="00070033">
        <w:rPr>
          <w:sz w:val="26"/>
          <w:szCs w:val="26"/>
        </w:rPr>
        <w:t>и</w:t>
      </w:r>
      <w:r w:rsidRPr="00070033">
        <w:rPr>
          <w:sz w:val="26"/>
          <w:szCs w:val="26"/>
        </w:rPr>
        <w:t>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w:t>
      </w:r>
      <w:r w:rsidRPr="00070033">
        <w:rPr>
          <w:sz w:val="26"/>
          <w:szCs w:val="26"/>
        </w:rPr>
        <w:t>у</w:t>
      </w:r>
      <w:r w:rsidRPr="00070033">
        <w:rPr>
          <w:sz w:val="26"/>
          <w:szCs w:val="26"/>
        </w:rPr>
        <w:t>ниципальных образовательных организациях;</w:t>
      </w:r>
    </w:p>
    <w:p w:rsidR="0089187A" w:rsidRPr="00070033" w:rsidRDefault="0089187A" w:rsidP="003E33E7">
      <w:pPr>
        <w:pStyle w:val="af2"/>
        <w:tabs>
          <w:tab w:val="num" w:pos="0"/>
        </w:tabs>
        <w:ind w:left="0" w:firstLine="567"/>
        <w:jc w:val="both"/>
        <w:rPr>
          <w:sz w:val="26"/>
          <w:szCs w:val="26"/>
        </w:rPr>
      </w:pPr>
      <w:r w:rsidRPr="00070033">
        <w:rPr>
          <w:sz w:val="26"/>
          <w:szCs w:val="26"/>
        </w:rPr>
        <w:t>X – число обучающихся, получающих начальное общее образование в муниц</w:t>
      </w:r>
      <w:r w:rsidRPr="00070033">
        <w:rPr>
          <w:sz w:val="26"/>
          <w:szCs w:val="26"/>
        </w:rPr>
        <w:t>и</w:t>
      </w:r>
      <w:r w:rsidRPr="00070033">
        <w:rPr>
          <w:sz w:val="26"/>
          <w:szCs w:val="26"/>
        </w:rPr>
        <w:t>пальных образовательных организациях, получающих бесплатное горячее питание;</w:t>
      </w:r>
    </w:p>
    <w:p w:rsidR="0089187A" w:rsidRPr="00070033" w:rsidRDefault="00DA5F9C" w:rsidP="003E33E7">
      <w:pPr>
        <w:pStyle w:val="af2"/>
        <w:tabs>
          <w:tab w:val="num" w:pos="0"/>
        </w:tabs>
        <w:ind w:left="0" w:firstLine="567"/>
        <w:jc w:val="both"/>
        <w:rPr>
          <w:sz w:val="26"/>
          <w:szCs w:val="26"/>
        </w:rPr>
      </w:pPr>
      <w:r>
        <w:rPr>
          <w:sz w:val="26"/>
          <w:szCs w:val="26"/>
        </w:rPr>
        <w:t>№</w:t>
      </w:r>
      <w:r w:rsidR="0089187A" w:rsidRPr="00070033">
        <w:rPr>
          <w:sz w:val="26"/>
          <w:szCs w:val="26"/>
        </w:rPr>
        <w:t xml:space="preserve"> – общее количество обучающихся, получающих начальное общее образование в муниципальных образовательных организациях.</w:t>
      </w:r>
    </w:p>
    <w:p w:rsidR="0089187A" w:rsidRPr="00070033" w:rsidRDefault="0089187A" w:rsidP="003408AF">
      <w:pPr>
        <w:pStyle w:val="af2"/>
        <w:tabs>
          <w:tab w:val="num" w:pos="0"/>
        </w:tabs>
        <w:ind w:left="0" w:firstLine="567"/>
        <w:jc w:val="both"/>
        <w:rPr>
          <w:sz w:val="26"/>
          <w:szCs w:val="26"/>
        </w:rPr>
      </w:pPr>
    </w:p>
    <w:p w:rsidR="0089187A" w:rsidRPr="00070033" w:rsidRDefault="0089187A" w:rsidP="009E4EE1">
      <w:pPr>
        <w:widowControl w:val="0"/>
        <w:tabs>
          <w:tab w:val="left" w:pos="709"/>
        </w:tabs>
        <w:autoSpaceDE w:val="0"/>
        <w:autoSpaceDN w:val="0"/>
        <w:adjustRightInd w:val="0"/>
        <w:jc w:val="both"/>
        <w:rPr>
          <w:sz w:val="26"/>
          <w:szCs w:val="26"/>
        </w:rPr>
      </w:pPr>
      <w:r w:rsidRPr="00070033">
        <w:rPr>
          <w:sz w:val="26"/>
          <w:szCs w:val="26"/>
        </w:rPr>
        <w:tab/>
      </w:r>
    </w:p>
    <w:p w:rsidR="0089187A" w:rsidRPr="00070033" w:rsidRDefault="0089187A" w:rsidP="009E4EE1">
      <w:pPr>
        <w:jc w:val="center"/>
        <w:rPr>
          <w:i/>
          <w:sz w:val="26"/>
          <w:szCs w:val="26"/>
        </w:rPr>
      </w:pPr>
      <w:r w:rsidRPr="00070033">
        <w:rPr>
          <w:i/>
          <w:sz w:val="26"/>
          <w:szCs w:val="26"/>
        </w:rPr>
        <w:t xml:space="preserve">1. Методика расчета значений целевых индикаторов (показателей) подпрограммы 1 </w:t>
      </w:r>
      <w:r w:rsidR="00954760">
        <w:rPr>
          <w:i/>
          <w:sz w:val="26"/>
          <w:szCs w:val="26"/>
        </w:rPr>
        <w:t>«</w:t>
      </w:r>
      <w:r w:rsidRPr="00070033">
        <w:rPr>
          <w:i/>
          <w:sz w:val="26"/>
          <w:szCs w:val="26"/>
        </w:rPr>
        <w:t>Дошкольное образование</w:t>
      </w:r>
      <w:r w:rsidR="00954760">
        <w:rPr>
          <w:i/>
          <w:sz w:val="26"/>
          <w:szCs w:val="26"/>
        </w:rPr>
        <w:t>»</w:t>
      </w:r>
    </w:p>
    <w:p w:rsidR="0089187A" w:rsidRPr="00070033" w:rsidRDefault="0089187A" w:rsidP="009E4EE1">
      <w:pPr>
        <w:jc w:val="both"/>
        <w:rPr>
          <w:sz w:val="26"/>
          <w:szCs w:val="26"/>
        </w:rPr>
      </w:pPr>
    </w:p>
    <w:p w:rsidR="0089187A" w:rsidRPr="00070033" w:rsidRDefault="0089187A" w:rsidP="00DC3357">
      <w:pPr>
        <w:ind w:firstLine="720"/>
        <w:rPr>
          <w:sz w:val="26"/>
          <w:szCs w:val="26"/>
        </w:rPr>
      </w:pPr>
      <w:r w:rsidRPr="00070033">
        <w:rPr>
          <w:sz w:val="26"/>
          <w:szCs w:val="26"/>
        </w:rPr>
        <w:t>1. Наименование целевого показателя: Обеспеченность детей в возрасте 1-6 лет местами в дошкольных учреждениях.</w:t>
      </w:r>
    </w:p>
    <w:p w:rsidR="0089187A" w:rsidRPr="00070033" w:rsidRDefault="0089187A" w:rsidP="009E4EE1">
      <w:pPr>
        <w:jc w:val="both"/>
        <w:rPr>
          <w:sz w:val="26"/>
          <w:szCs w:val="26"/>
        </w:rPr>
      </w:pPr>
      <w:r w:rsidRPr="00070033">
        <w:rPr>
          <w:sz w:val="26"/>
          <w:szCs w:val="26"/>
        </w:rPr>
        <w:tab/>
        <w:t>Единица измерения: мест на 1000 детей.</w:t>
      </w:r>
    </w:p>
    <w:p w:rsidR="0089187A" w:rsidRPr="00070033" w:rsidRDefault="0089187A" w:rsidP="009E4EE1">
      <w:pPr>
        <w:ind w:firstLine="709"/>
        <w:jc w:val="both"/>
        <w:rPr>
          <w:sz w:val="26"/>
          <w:szCs w:val="26"/>
        </w:rPr>
      </w:pPr>
      <w:r w:rsidRPr="00070033">
        <w:rPr>
          <w:sz w:val="26"/>
          <w:szCs w:val="26"/>
        </w:rPr>
        <w:lastRenderedPageBreak/>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w:t>
      </w:r>
      <w:r w:rsidRPr="00070033">
        <w:rPr>
          <w:sz w:val="26"/>
          <w:szCs w:val="26"/>
        </w:rPr>
        <w:t>з</w:t>
      </w:r>
      <w:r w:rsidRPr="00070033">
        <w:rPr>
          <w:sz w:val="26"/>
          <w:szCs w:val="26"/>
        </w:rPr>
        <w:t>расте 1-6 лет услугами дошкольного образования</w:t>
      </w:r>
    </w:p>
    <w:p w:rsidR="0089187A" w:rsidRPr="00070033" w:rsidRDefault="0089187A" w:rsidP="009E4EE1">
      <w:pPr>
        <w:pStyle w:val="25"/>
        <w:spacing w:after="0" w:line="240" w:lineRule="auto"/>
        <w:ind w:left="0"/>
        <w:jc w:val="both"/>
        <w:rPr>
          <w:sz w:val="26"/>
          <w:szCs w:val="26"/>
        </w:rPr>
      </w:pPr>
      <w:r w:rsidRPr="00070033">
        <w:rPr>
          <w:sz w:val="26"/>
          <w:szCs w:val="26"/>
        </w:rPr>
        <w:tab/>
        <w:t>Источник информации:</w:t>
      </w:r>
    </w:p>
    <w:p w:rsidR="0089187A" w:rsidRPr="00070033" w:rsidRDefault="0089187A" w:rsidP="009E4EE1">
      <w:pPr>
        <w:pStyle w:val="25"/>
        <w:spacing w:after="0" w:line="240" w:lineRule="auto"/>
        <w:ind w:left="0"/>
        <w:jc w:val="both"/>
        <w:rPr>
          <w:sz w:val="26"/>
          <w:szCs w:val="26"/>
        </w:rPr>
      </w:pPr>
      <w:r w:rsidRPr="00070033">
        <w:rPr>
          <w:sz w:val="26"/>
          <w:szCs w:val="26"/>
        </w:rPr>
        <w:tab/>
        <w:t xml:space="preserve">количество мест в МДОУ города – данные управления образования мэрии; </w:t>
      </w:r>
    </w:p>
    <w:p w:rsidR="0089187A" w:rsidRPr="00070033" w:rsidRDefault="0089187A" w:rsidP="009E4EE1">
      <w:pPr>
        <w:pStyle w:val="25"/>
        <w:spacing w:after="0" w:line="240" w:lineRule="auto"/>
        <w:ind w:left="0"/>
        <w:jc w:val="both"/>
        <w:rPr>
          <w:sz w:val="26"/>
          <w:szCs w:val="26"/>
        </w:rPr>
      </w:pPr>
      <w:r w:rsidRPr="00070033">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w:t>
      </w:r>
      <w:r w:rsidRPr="00070033">
        <w:rPr>
          <w:sz w:val="26"/>
          <w:szCs w:val="26"/>
        </w:rPr>
        <w:t>е</w:t>
      </w:r>
      <w:r w:rsidRPr="00070033">
        <w:rPr>
          <w:sz w:val="26"/>
          <w:szCs w:val="26"/>
        </w:rPr>
        <w:t>ждений).</w:t>
      </w:r>
    </w:p>
    <w:p w:rsidR="0089187A" w:rsidRPr="00070033" w:rsidRDefault="0089187A" w:rsidP="009E4EE1">
      <w:pPr>
        <w:ind w:firstLine="708"/>
        <w:rPr>
          <w:sz w:val="26"/>
          <w:szCs w:val="26"/>
        </w:rPr>
      </w:pPr>
      <w:r w:rsidRPr="00070033">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89187A" w:rsidRPr="00070033" w:rsidRDefault="0089187A" w:rsidP="009E4EE1">
      <w:pPr>
        <w:ind w:firstLine="709"/>
        <w:jc w:val="both"/>
        <w:rPr>
          <w:sz w:val="26"/>
          <w:szCs w:val="26"/>
        </w:rPr>
      </w:pPr>
      <w:r w:rsidRPr="00070033">
        <w:rPr>
          <w:sz w:val="26"/>
          <w:szCs w:val="26"/>
        </w:rPr>
        <w:t>Расчет показателя</w:t>
      </w:r>
    </w:p>
    <w:p w:rsidR="0089187A" w:rsidRPr="00070033" w:rsidRDefault="0089187A" w:rsidP="009E4EE1">
      <w:pPr>
        <w:jc w:val="both"/>
        <w:rPr>
          <w:sz w:val="26"/>
          <w:szCs w:val="26"/>
        </w:rPr>
      </w:pPr>
      <w:r w:rsidRPr="00070033">
        <w:rPr>
          <w:sz w:val="26"/>
          <w:szCs w:val="26"/>
        </w:rPr>
        <w:tab/>
        <w:t>отношение общего числа мест в дошкольных учреждениях к числу детей в во</w:t>
      </w:r>
      <w:r w:rsidRPr="00070033">
        <w:rPr>
          <w:sz w:val="26"/>
          <w:szCs w:val="26"/>
        </w:rPr>
        <w:t>з</w:t>
      </w:r>
      <w:r w:rsidRPr="00070033">
        <w:rPr>
          <w:sz w:val="26"/>
          <w:szCs w:val="26"/>
        </w:rPr>
        <w:t xml:space="preserve">расте 1-6 лет, обеспеченных местами в дошкольных учреждениях, </w:t>
      </w:r>
      <w:r w:rsidRPr="00070033">
        <w:rPr>
          <w:sz w:val="26"/>
          <w:szCs w:val="26"/>
          <w:lang w:val="en-US"/>
        </w:rPr>
        <w:t>x</w:t>
      </w:r>
      <w:r w:rsidRPr="00070033">
        <w:rPr>
          <w:sz w:val="26"/>
          <w:szCs w:val="26"/>
        </w:rPr>
        <w:t xml:space="preserve"> на 1000. </w:t>
      </w:r>
    </w:p>
    <w:p w:rsidR="00482893" w:rsidRPr="00070033" w:rsidRDefault="0089187A" w:rsidP="00482893">
      <w:pPr>
        <w:rPr>
          <w:sz w:val="26"/>
          <w:szCs w:val="26"/>
        </w:rPr>
      </w:pPr>
      <w:r w:rsidRPr="00070033">
        <w:rPr>
          <w:sz w:val="26"/>
          <w:szCs w:val="26"/>
        </w:rPr>
        <w:tab/>
      </w:r>
    </w:p>
    <w:p w:rsidR="0089187A" w:rsidRPr="00070033" w:rsidRDefault="00482893" w:rsidP="009E4EE1">
      <w:pPr>
        <w:ind w:firstLine="567"/>
        <w:jc w:val="both"/>
        <w:rPr>
          <w:sz w:val="26"/>
          <w:szCs w:val="26"/>
        </w:rPr>
      </w:pPr>
      <w:r w:rsidRPr="00070033">
        <w:rPr>
          <w:sz w:val="26"/>
          <w:szCs w:val="26"/>
        </w:rPr>
        <w:t>2</w:t>
      </w:r>
      <w:r w:rsidR="0089187A" w:rsidRPr="00070033">
        <w:rPr>
          <w:sz w:val="26"/>
          <w:szCs w:val="26"/>
        </w:rPr>
        <w:t>. Наименование целевого показателя: Доля выпускников ДОУ с уровнем гото</w:t>
      </w:r>
      <w:r w:rsidR="0089187A" w:rsidRPr="00070033">
        <w:rPr>
          <w:sz w:val="26"/>
          <w:szCs w:val="26"/>
        </w:rPr>
        <w:t>в</w:t>
      </w:r>
      <w:r w:rsidR="0089187A" w:rsidRPr="00070033">
        <w:rPr>
          <w:sz w:val="26"/>
          <w:szCs w:val="26"/>
        </w:rPr>
        <w:t>ности к школе средним и выше среднего.</w:t>
      </w:r>
    </w:p>
    <w:p w:rsidR="0089187A" w:rsidRPr="00070033" w:rsidRDefault="0089187A" w:rsidP="009E4EE1">
      <w:pPr>
        <w:jc w:val="both"/>
        <w:rPr>
          <w:sz w:val="26"/>
          <w:szCs w:val="26"/>
        </w:rPr>
      </w:pPr>
      <w:r w:rsidRPr="00070033">
        <w:rPr>
          <w:sz w:val="26"/>
          <w:szCs w:val="26"/>
        </w:rPr>
        <w:tab/>
        <w:t>Единица измерения: проценты.</w:t>
      </w:r>
    </w:p>
    <w:p w:rsidR="0089187A" w:rsidRPr="00070033" w:rsidRDefault="0089187A" w:rsidP="009E4EE1">
      <w:pPr>
        <w:jc w:val="both"/>
        <w:rPr>
          <w:sz w:val="26"/>
          <w:szCs w:val="26"/>
        </w:rPr>
      </w:pPr>
      <w:r w:rsidRPr="00070033">
        <w:rPr>
          <w:sz w:val="26"/>
          <w:szCs w:val="26"/>
        </w:rPr>
        <w:t>Определение (характеристика): показатель характеризует качество получаемого д</w:t>
      </w:r>
      <w:r w:rsidRPr="00070033">
        <w:rPr>
          <w:sz w:val="26"/>
          <w:szCs w:val="26"/>
        </w:rPr>
        <w:t>о</w:t>
      </w:r>
      <w:r w:rsidRPr="00070033">
        <w:rPr>
          <w:sz w:val="26"/>
          <w:szCs w:val="26"/>
        </w:rPr>
        <w:t>школьного образования</w:t>
      </w:r>
    </w:p>
    <w:p w:rsidR="0089187A" w:rsidRPr="00070033" w:rsidRDefault="0089187A" w:rsidP="009E4EE1">
      <w:pPr>
        <w:jc w:val="both"/>
        <w:rPr>
          <w:sz w:val="26"/>
          <w:szCs w:val="26"/>
        </w:rPr>
      </w:pPr>
      <w:r w:rsidRPr="00070033">
        <w:rPr>
          <w:sz w:val="26"/>
          <w:szCs w:val="26"/>
        </w:rPr>
        <w:tab/>
        <w:t>Источник информации:</w:t>
      </w:r>
    </w:p>
    <w:p w:rsidR="0089187A" w:rsidRPr="00070033" w:rsidRDefault="0089187A" w:rsidP="009E4EE1">
      <w:pPr>
        <w:ind w:firstLine="567"/>
        <w:jc w:val="both"/>
        <w:rPr>
          <w:sz w:val="26"/>
          <w:szCs w:val="26"/>
        </w:rPr>
      </w:pPr>
      <w:r w:rsidRPr="00070033">
        <w:rPr>
          <w:sz w:val="26"/>
          <w:szCs w:val="26"/>
        </w:rPr>
        <w:t>результаты обследования уровня психологической готовности детей-выпускников ДОУ – данные управления образования мэрии.</w:t>
      </w:r>
    </w:p>
    <w:p w:rsidR="0089187A" w:rsidRPr="00070033" w:rsidRDefault="0089187A" w:rsidP="009E4EE1">
      <w:pPr>
        <w:ind w:firstLine="709"/>
        <w:jc w:val="both"/>
        <w:rPr>
          <w:sz w:val="26"/>
          <w:szCs w:val="26"/>
        </w:rPr>
      </w:pPr>
      <w:r w:rsidRPr="00070033">
        <w:rPr>
          <w:sz w:val="26"/>
          <w:szCs w:val="26"/>
        </w:rPr>
        <w:t>Периодичность сбора данных: по итогам учебного года</w:t>
      </w:r>
    </w:p>
    <w:p w:rsidR="0089187A" w:rsidRPr="00070033" w:rsidRDefault="0089187A" w:rsidP="009E4EE1">
      <w:pPr>
        <w:jc w:val="both"/>
        <w:rPr>
          <w:sz w:val="26"/>
          <w:szCs w:val="26"/>
        </w:rPr>
      </w:pPr>
      <w:r w:rsidRPr="00070033">
        <w:rPr>
          <w:sz w:val="26"/>
          <w:szCs w:val="26"/>
        </w:rPr>
        <w:tab/>
        <w:t>Расчет показателя:</w:t>
      </w:r>
    </w:p>
    <w:p w:rsidR="0089187A" w:rsidRPr="00070033" w:rsidRDefault="0089187A" w:rsidP="009E4EE1">
      <w:pPr>
        <w:jc w:val="both"/>
        <w:rPr>
          <w:sz w:val="26"/>
          <w:szCs w:val="26"/>
        </w:rPr>
      </w:pPr>
      <w:r w:rsidRPr="00070033">
        <w:rPr>
          <w:sz w:val="26"/>
          <w:szCs w:val="26"/>
        </w:rPr>
        <w:tab/>
        <w:t>отношение количества детей-выпускников ДОУ с уровнем готовности к школе средним и выше среднего к общему количеству детей-выпускников ДОУ, обслед</w:t>
      </w:r>
      <w:r w:rsidRPr="00070033">
        <w:rPr>
          <w:sz w:val="26"/>
          <w:szCs w:val="26"/>
        </w:rPr>
        <w:t>о</w:t>
      </w:r>
      <w:r w:rsidRPr="00070033">
        <w:rPr>
          <w:sz w:val="26"/>
          <w:szCs w:val="26"/>
        </w:rPr>
        <w:t xml:space="preserve">ванных по уровню психологической готовности к школе, </w:t>
      </w:r>
      <w:r w:rsidRPr="00070033">
        <w:rPr>
          <w:sz w:val="26"/>
          <w:szCs w:val="26"/>
          <w:lang w:val="en-US"/>
        </w:rPr>
        <w:t>x</w:t>
      </w:r>
      <w:r w:rsidRPr="00070033">
        <w:rPr>
          <w:sz w:val="26"/>
          <w:szCs w:val="26"/>
        </w:rPr>
        <w:t xml:space="preserve"> на 100 %.</w:t>
      </w:r>
    </w:p>
    <w:p w:rsidR="0089187A" w:rsidRPr="00070033" w:rsidRDefault="0089187A" w:rsidP="009E4EE1">
      <w:pPr>
        <w:jc w:val="both"/>
        <w:rPr>
          <w:sz w:val="26"/>
          <w:szCs w:val="26"/>
        </w:rPr>
      </w:pPr>
    </w:p>
    <w:p w:rsidR="0089187A" w:rsidRPr="00070033" w:rsidRDefault="0089187A" w:rsidP="009E4EE1">
      <w:pPr>
        <w:jc w:val="both"/>
        <w:rPr>
          <w:sz w:val="26"/>
          <w:szCs w:val="26"/>
        </w:rPr>
      </w:pPr>
      <w:r w:rsidRPr="00070033">
        <w:rPr>
          <w:sz w:val="26"/>
          <w:szCs w:val="26"/>
        </w:rPr>
        <w:tab/>
      </w:r>
      <w:r w:rsidR="000C21A2" w:rsidRPr="00070033">
        <w:rPr>
          <w:sz w:val="26"/>
          <w:szCs w:val="26"/>
        </w:rPr>
        <w:t>3</w:t>
      </w:r>
      <w:r w:rsidRPr="00070033">
        <w:rPr>
          <w:sz w:val="26"/>
          <w:szCs w:val="26"/>
        </w:rPr>
        <w:t>. Наименование целевого показателя: Уровень заболеваемости воспитанников ДОУ (количество пропущенных дето-дней по болезни одним ребенком в год).</w:t>
      </w:r>
    </w:p>
    <w:p w:rsidR="0089187A" w:rsidRPr="00070033" w:rsidRDefault="0089187A" w:rsidP="009E4EE1">
      <w:pPr>
        <w:jc w:val="both"/>
        <w:rPr>
          <w:sz w:val="26"/>
          <w:szCs w:val="26"/>
        </w:rPr>
      </w:pPr>
      <w:r w:rsidRPr="00070033">
        <w:rPr>
          <w:sz w:val="26"/>
          <w:szCs w:val="26"/>
        </w:rPr>
        <w:tab/>
        <w:t>Единица измерения: дето-дни.</w:t>
      </w:r>
    </w:p>
    <w:p w:rsidR="0089187A" w:rsidRPr="00070033" w:rsidRDefault="0089187A" w:rsidP="009E4EE1">
      <w:pPr>
        <w:ind w:firstLine="567"/>
        <w:jc w:val="both"/>
        <w:rPr>
          <w:sz w:val="26"/>
          <w:szCs w:val="26"/>
        </w:rPr>
      </w:pPr>
      <w:r w:rsidRPr="00070033">
        <w:rPr>
          <w:sz w:val="26"/>
          <w:szCs w:val="26"/>
        </w:rPr>
        <w:t>Определение (характеристика): показатель характеризует качество физкульту</w:t>
      </w:r>
      <w:r w:rsidRPr="00070033">
        <w:rPr>
          <w:sz w:val="26"/>
          <w:szCs w:val="26"/>
        </w:rPr>
        <w:t>р</w:t>
      </w:r>
      <w:r w:rsidRPr="00070033">
        <w:rPr>
          <w:sz w:val="26"/>
          <w:szCs w:val="26"/>
        </w:rPr>
        <w:t>но-оздоровительной работы в ДОУ, позволяет в динамике оценить результаты реал</w:t>
      </w:r>
      <w:r w:rsidRPr="00070033">
        <w:rPr>
          <w:sz w:val="26"/>
          <w:szCs w:val="26"/>
        </w:rPr>
        <w:t>и</w:t>
      </w:r>
      <w:r w:rsidRPr="00070033">
        <w:rPr>
          <w:sz w:val="26"/>
          <w:szCs w:val="26"/>
        </w:rPr>
        <w:t xml:space="preserve">зации мероприятий, направленных на охрану и укрепление здоровья воспитанников </w:t>
      </w:r>
    </w:p>
    <w:p w:rsidR="0089187A" w:rsidRPr="00070033" w:rsidRDefault="0089187A" w:rsidP="009E4EE1">
      <w:pPr>
        <w:jc w:val="both"/>
        <w:rPr>
          <w:sz w:val="26"/>
          <w:szCs w:val="26"/>
        </w:rPr>
      </w:pPr>
      <w:r w:rsidRPr="00070033">
        <w:rPr>
          <w:sz w:val="26"/>
          <w:szCs w:val="26"/>
        </w:rPr>
        <w:tab/>
        <w:t>Источник информации: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w:t>
      </w:r>
      <w:r w:rsidRPr="00070033">
        <w:rPr>
          <w:sz w:val="26"/>
          <w:szCs w:val="26"/>
        </w:rPr>
        <w:t>я</w:t>
      </w:r>
      <w:r w:rsidRPr="00070033">
        <w:rPr>
          <w:sz w:val="26"/>
          <w:szCs w:val="26"/>
        </w:rPr>
        <w:t>тельности дошкольных образовательных учреждений);</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w:t>
      </w:r>
      <w:r w:rsidRPr="00070033">
        <w:rPr>
          <w:sz w:val="26"/>
          <w:szCs w:val="26"/>
        </w:rPr>
        <w:t>я</w:t>
      </w:r>
      <w:r w:rsidRPr="00070033">
        <w:rPr>
          <w:sz w:val="26"/>
          <w:szCs w:val="26"/>
        </w:rPr>
        <w:t>тельности дошкольных образовательных учреждений).</w:t>
      </w:r>
    </w:p>
    <w:p w:rsidR="0089187A" w:rsidRPr="00070033" w:rsidRDefault="0089187A" w:rsidP="009E4EE1">
      <w:pPr>
        <w:ind w:firstLine="709"/>
        <w:jc w:val="both"/>
        <w:rPr>
          <w:sz w:val="26"/>
          <w:szCs w:val="26"/>
        </w:rPr>
      </w:pPr>
      <w:r w:rsidRPr="00070033">
        <w:rPr>
          <w:sz w:val="26"/>
          <w:szCs w:val="26"/>
        </w:rPr>
        <w:t>Периодичность сбора данных: ежегодно, на 1 января года, следующего за о</w:t>
      </w:r>
      <w:r w:rsidRPr="00070033">
        <w:rPr>
          <w:sz w:val="26"/>
          <w:szCs w:val="26"/>
        </w:rPr>
        <w:t>т</w:t>
      </w:r>
      <w:r w:rsidRPr="00070033">
        <w:rPr>
          <w:sz w:val="26"/>
          <w:szCs w:val="26"/>
        </w:rPr>
        <w:t>четным</w:t>
      </w:r>
    </w:p>
    <w:p w:rsidR="0089187A" w:rsidRPr="00070033" w:rsidRDefault="0089187A" w:rsidP="009E4EE1">
      <w:pPr>
        <w:jc w:val="both"/>
        <w:rPr>
          <w:sz w:val="26"/>
          <w:szCs w:val="26"/>
        </w:rPr>
      </w:pPr>
      <w:r w:rsidRPr="00070033">
        <w:rPr>
          <w:sz w:val="26"/>
          <w:szCs w:val="26"/>
        </w:rPr>
        <w:tab/>
        <w:t>Расчет показателя:</w:t>
      </w:r>
    </w:p>
    <w:p w:rsidR="0089187A" w:rsidRPr="00070033" w:rsidRDefault="0089187A" w:rsidP="009E4EE1">
      <w:pPr>
        <w:ind w:firstLine="567"/>
        <w:jc w:val="both"/>
        <w:rPr>
          <w:sz w:val="26"/>
          <w:szCs w:val="26"/>
        </w:rPr>
      </w:pPr>
      <w:r w:rsidRPr="00070033">
        <w:rPr>
          <w:sz w:val="26"/>
          <w:szCs w:val="26"/>
        </w:rPr>
        <w:lastRenderedPageBreak/>
        <w:t xml:space="preserve">отношение количества дней, пропущенных всеми детьми ДОУ по болезни, к среднегодовой численности всех детей, посещающих ДОУ. </w:t>
      </w:r>
    </w:p>
    <w:p w:rsidR="0089187A" w:rsidRPr="00070033" w:rsidRDefault="0089187A" w:rsidP="009E4EE1">
      <w:pPr>
        <w:ind w:firstLine="567"/>
        <w:jc w:val="both"/>
        <w:rPr>
          <w:sz w:val="26"/>
          <w:szCs w:val="26"/>
        </w:rPr>
      </w:pPr>
    </w:p>
    <w:p w:rsidR="0089187A" w:rsidRPr="00070033" w:rsidRDefault="00D002B7" w:rsidP="009E4EE1">
      <w:pPr>
        <w:pStyle w:val="ConsPlusNormal"/>
        <w:ind w:firstLine="567"/>
        <w:jc w:val="both"/>
        <w:rPr>
          <w:rFonts w:ascii="Times New Roman" w:hAnsi="Times New Roman" w:cs="Times New Roman"/>
          <w:sz w:val="26"/>
          <w:szCs w:val="26"/>
        </w:rPr>
      </w:pPr>
      <w:r w:rsidRPr="00070033">
        <w:rPr>
          <w:rFonts w:ascii="Times New Roman" w:hAnsi="Times New Roman" w:cs="Times New Roman"/>
          <w:sz w:val="26"/>
          <w:szCs w:val="26"/>
        </w:rPr>
        <w:t>4</w:t>
      </w:r>
      <w:r w:rsidR="0089187A" w:rsidRPr="00070033">
        <w:rPr>
          <w:rFonts w:ascii="Times New Roman" w:hAnsi="Times New Roman" w:cs="Times New Roman"/>
          <w:sz w:val="26"/>
          <w:szCs w:val="26"/>
        </w:rPr>
        <w:t>. Наименование целевого показателя: Доля дошкольных образовательных орг</w:t>
      </w:r>
      <w:r w:rsidR="0089187A" w:rsidRPr="00070033">
        <w:rPr>
          <w:rFonts w:ascii="Times New Roman" w:hAnsi="Times New Roman" w:cs="Times New Roman"/>
          <w:sz w:val="26"/>
          <w:szCs w:val="26"/>
        </w:rPr>
        <w:t>а</w:t>
      </w:r>
      <w:r w:rsidR="0089187A" w:rsidRPr="00070033">
        <w:rPr>
          <w:rFonts w:ascii="Times New Roman" w:hAnsi="Times New Roman" w:cs="Times New Roman"/>
          <w:sz w:val="26"/>
          <w:szCs w:val="26"/>
        </w:rPr>
        <w:t>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w:t>
      </w:r>
      <w:r w:rsidR="0089187A" w:rsidRPr="00070033">
        <w:rPr>
          <w:rFonts w:ascii="Times New Roman" w:hAnsi="Times New Roman" w:cs="Times New Roman"/>
          <w:sz w:val="26"/>
          <w:szCs w:val="26"/>
        </w:rPr>
        <w:t>а</w:t>
      </w:r>
      <w:r w:rsidR="0089187A" w:rsidRPr="00070033">
        <w:rPr>
          <w:rFonts w:ascii="Times New Roman" w:hAnsi="Times New Roman" w:cs="Times New Roman"/>
          <w:sz w:val="26"/>
          <w:szCs w:val="26"/>
        </w:rPr>
        <w:t>низаций</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дошкол</w:t>
      </w:r>
      <w:r w:rsidRPr="00070033">
        <w:rPr>
          <w:sz w:val="26"/>
          <w:szCs w:val="26"/>
        </w:rPr>
        <w:t>ь</w:t>
      </w:r>
      <w:r w:rsidRPr="00070033">
        <w:rPr>
          <w:sz w:val="26"/>
          <w:szCs w:val="26"/>
        </w:rPr>
        <w:t>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w:t>
      </w:r>
      <w:r w:rsidRPr="00070033">
        <w:rPr>
          <w:sz w:val="26"/>
          <w:szCs w:val="26"/>
        </w:rPr>
        <w:t>е</w:t>
      </w:r>
      <w:r w:rsidRPr="00070033">
        <w:rPr>
          <w:sz w:val="26"/>
          <w:szCs w:val="26"/>
        </w:rPr>
        <w:t>ния детьми - инвалидами качественного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отчет о выполнении плана мероприятий (</w:t>
      </w:r>
      <w:r w:rsidR="00954760">
        <w:rPr>
          <w:sz w:val="26"/>
          <w:szCs w:val="26"/>
        </w:rPr>
        <w:t>«</w:t>
      </w:r>
      <w:r w:rsidRPr="00070033">
        <w:rPr>
          <w:sz w:val="26"/>
          <w:szCs w:val="26"/>
        </w:rPr>
        <w:t>дорожной ка</w:t>
      </w:r>
      <w:r w:rsidRPr="00070033">
        <w:rPr>
          <w:sz w:val="26"/>
          <w:szCs w:val="26"/>
        </w:rPr>
        <w:t>р</w:t>
      </w:r>
      <w:r w:rsidRPr="00070033">
        <w:rPr>
          <w:sz w:val="26"/>
          <w:szCs w:val="26"/>
        </w:rPr>
        <w:t>ты</w:t>
      </w:r>
      <w:r w:rsidR="00954760">
        <w:rPr>
          <w:sz w:val="26"/>
          <w:szCs w:val="26"/>
        </w:rPr>
        <w:t>»</w:t>
      </w:r>
      <w:r w:rsidRPr="00070033">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2 раза в год, по состоянию на 15 августа и 15 се</w:t>
      </w:r>
      <w:r w:rsidRPr="00070033">
        <w:rPr>
          <w:color w:val="auto"/>
          <w:sz w:val="26"/>
          <w:szCs w:val="26"/>
        </w:rPr>
        <w:t>н</w:t>
      </w:r>
      <w:r w:rsidRPr="00070033">
        <w:rPr>
          <w:color w:val="auto"/>
          <w:sz w:val="26"/>
          <w:szCs w:val="26"/>
        </w:rPr>
        <w:t>тября текущего года.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a8"/>
        <w:widowControl w:val="0"/>
        <w:tabs>
          <w:tab w:val="num" w:pos="0"/>
        </w:tabs>
        <w:suppressAutoHyphens/>
        <w:spacing w:line="240" w:lineRule="auto"/>
        <w:ind w:right="0" w:firstLine="567"/>
        <w:rPr>
          <w:sz w:val="26"/>
          <w:szCs w:val="26"/>
        </w:rPr>
      </w:pPr>
      <w:r w:rsidRPr="00070033">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33DA93E2">
          <v:shape id="_x0000_i1036" type="#_x0000_t75" style="width:63.85pt;height:33.8pt" o:ole="">
            <v:imagedata r:id="rId18" o:title=""/>
          </v:shape>
          <o:OLEObject Type="Embed" ProgID="Equation.3" ShapeID="_x0000_i1036" DrawAspect="Content" ObjectID="_1696407412" r:id="rId28"/>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дошкольных образовательных организаций, в которых создана униве</w:t>
      </w:r>
      <w:r w:rsidRPr="00070033">
        <w:rPr>
          <w:sz w:val="26"/>
          <w:szCs w:val="26"/>
        </w:rPr>
        <w:t>р</w:t>
      </w:r>
      <w:r w:rsidRPr="00070033">
        <w:rPr>
          <w:sz w:val="26"/>
          <w:szCs w:val="26"/>
        </w:rPr>
        <w:t>сальная безбарьерная среда для инклюзивного образования детей-инвалидов;</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sz w:val="26"/>
          <w:szCs w:val="26"/>
        </w:rPr>
        <w:t>– число дошкольных образовательных организаций, в которых создана униве</w:t>
      </w:r>
      <w:r w:rsidRPr="00070033">
        <w:rPr>
          <w:sz w:val="26"/>
          <w:szCs w:val="26"/>
        </w:rPr>
        <w:t>р</w:t>
      </w:r>
      <w:r w:rsidRPr="00070033">
        <w:rPr>
          <w:sz w:val="26"/>
          <w:szCs w:val="26"/>
        </w:rPr>
        <w:t>сальная безбарьерная среда для инклюзивного образования детей-инвалидов;</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дошкольных образовательных организаций.</w:t>
      </w:r>
    </w:p>
    <w:p w:rsidR="0089187A" w:rsidRPr="00070033" w:rsidRDefault="0089187A" w:rsidP="009E4EE1">
      <w:pPr>
        <w:ind w:firstLine="567"/>
        <w:jc w:val="both"/>
        <w:rPr>
          <w:sz w:val="26"/>
          <w:szCs w:val="26"/>
        </w:rPr>
      </w:pPr>
    </w:p>
    <w:p w:rsidR="0089187A" w:rsidRPr="00070033" w:rsidRDefault="00A06111" w:rsidP="00A06111">
      <w:pPr>
        <w:pStyle w:val="25"/>
        <w:tabs>
          <w:tab w:val="left" w:pos="0"/>
        </w:tabs>
        <w:spacing w:after="0" w:line="240" w:lineRule="auto"/>
        <w:ind w:left="0" w:firstLine="567"/>
        <w:jc w:val="both"/>
        <w:rPr>
          <w:sz w:val="26"/>
          <w:szCs w:val="26"/>
        </w:rPr>
      </w:pPr>
      <w:r w:rsidRPr="00070033">
        <w:rPr>
          <w:sz w:val="26"/>
          <w:szCs w:val="26"/>
        </w:rPr>
        <w:t>5.</w:t>
      </w:r>
      <w:r w:rsidR="0089187A" w:rsidRPr="00070033">
        <w:rPr>
          <w:sz w:val="26"/>
          <w:szCs w:val="26"/>
        </w:rPr>
        <w:t>Наименование целевого показателя: Доля детей-инвалидов в возрасте от 1,5 от 7 лет, охваченных дошкольным образованием, в общей численности детей-инвалидов такого возраста</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отчет о выполнении плана мероприятий (</w:t>
      </w:r>
      <w:r w:rsidR="00954760">
        <w:rPr>
          <w:sz w:val="26"/>
          <w:szCs w:val="26"/>
        </w:rPr>
        <w:t>«</w:t>
      </w:r>
      <w:r w:rsidRPr="00070033">
        <w:rPr>
          <w:sz w:val="26"/>
          <w:szCs w:val="26"/>
        </w:rPr>
        <w:t>дорожной ка</w:t>
      </w:r>
      <w:r w:rsidRPr="00070033">
        <w:rPr>
          <w:sz w:val="26"/>
          <w:szCs w:val="26"/>
        </w:rPr>
        <w:t>р</w:t>
      </w:r>
      <w:r w:rsidRPr="00070033">
        <w:rPr>
          <w:sz w:val="26"/>
          <w:szCs w:val="26"/>
        </w:rPr>
        <w:t>ты</w:t>
      </w:r>
      <w:r w:rsidR="00954760">
        <w:rPr>
          <w:sz w:val="26"/>
          <w:szCs w:val="26"/>
        </w:rPr>
        <w:t>»</w:t>
      </w:r>
      <w:r w:rsidRPr="00070033">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2 раза в год, по состоянию на 15 августа и 15 се</w:t>
      </w:r>
      <w:r w:rsidRPr="00070033">
        <w:rPr>
          <w:color w:val="auto"/>
          <w:sz w:val="26"/>
          <w:szCs w:val="26"/>
        </w:rPr>
        <w:t>н</w:t>
      </w:r>
      <w:r w:rsidRPr="00070033">
        <w:rPr>
          <w:color w:val="auto"/>
          <w:sz w:val="26"/>
          <w:szCs w:val="26"/>
        </w:rPr>
        <w:t>тября текущего года.</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Доля детей-инвалидов в возрасте от 1,5 до 7 лет, охваченных дошкольным обр</w:t>
      </w:r>
      <w:r w:rsidRPr="00070033">
        <w:rPr>
          <w:sz w:val="26"/>
          <w:szCs w:val="26"/>
        </w:rPr>
        <w:t>а</w:t>
      </w:r>
      <w:r w:rsidRPr="00070033">
        <w:rPr>
          <w:sz w:val="26"/>
          <w:szCs w:val="26"/>
        </w:rPr>
        <w:t>зованием, в общей численности детей-инвалидов данного возраста,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6368201A">
          <v:shape id="_x0000_i1037" type="#_x0000_t75" style="width:63.85pt;height:33.8pt" o:ole="">
            <v:imagedata r:id="rId18" o:title=""/>
          </v:shape>
          <o:OLEObject Type="Embed" ProgID="Equation.3" ShapeID="_x0000_i1037" DrawAspect="Content" ObjectID="_1696407413" r:id="rId29"/>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детей-инвалидов в возрасте от 1,5 до 7 лет, охваченных дошкольным о</w:t>
      </w:r>
      <w:r w:rsidRPr="00070033">
        <w:rPr>
          <w:sz w:val="26"/>
          <w:szCs w:val="26"/>
        </w:rPr>
        <w:t>б</w:t>
      </w:r>
      <w:r w:rsidRPr="00070033">
        <w:rPr>
          <w:sz w:val="26"/>
          <w:szCs w:val="26"/>
        </w:rPr>
        <w:t>разованием;</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численность детей-инвалидов в возрасте от 1,5 до 7 лет, охваченных д</w:t>
      </w:r>
      <w:r w:rsidRPr="00070033">
        <w:rPr>
          <w:sz w:val="26"/>
          <w:szCs w:val="26"/>
        </w:rPr>
        <w:t>о</w:t>
      </w:r>
      <w:r w:rsidRPr="00070033">
        <w:rPr>
          <w:sz w:val="26"/>
          <w:szCs w:val="26"/>
        </w:rPr>
        <w:t>школьным образованием;</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детей-инвалидов в возрасте от 1,5 до 7 лет.</w:t>
      </w:r>
    </w:p>
    <w:p w:rsidR="0089187A" w:rsidRPr="00070033" w:rsidRDefault="0089187A" w:rsidP="009E4EE1">
      <w:pPr>
        <w:tabs>
          <w:tab w:val="num" w:pos="0"/>
        </w:tabs>
        <w:ind w:firstLine="567"/>
        <w:jc w:val="both"/>
        <w:rPr>
          <w:sz w:val="26"/>
          <w:szCs w:val="26"/>
        </w:rPr>
      </w:pPr>
    </w:p>
    <w:p w:rsidR="0089187A" w:rsidRPr="00070033" w:rsidRDefault="00D72856" w:rsidP="00D72856">
      <w:pPr>
        <w:ind w:firstLine="426"/>
        <w:jc w:val="both"/>
        <w:rPr>
          <w:sz w:val="26"/>
          <w:szCs w:val="26"/>
        </w:rPr>
      </w:pPr>
      <w:r w:rsidRPr="00070033">
        <w:rPr>
          <w:sz w:val="26"/>
          <w:szCs w:val="26"/>
        </w:rPr>
        <w:t>6.</w:t>
      </w:r>
      <w:r w:rsidR="0089187A" w:rsidRPr="00070033">
        <w:rPr>
          <w:sz w:val="26"/>
          <w:szCs w:val="26"/>
        </w:rPr>
        <w:t>Наименование целевого показателя: Удельный вес численности детей, получ</w:t>
      </w:r>
      <w:r w:rsidR="0089187A" w:rsidRPr="00070033">
        <w:rPr>
          <w:sz w:val="26"/>
          <w:szCs w:val="26"/>
        </w:rPr>
        <w:t>а</w:t>
      </w:r>
      <w:r w:rsidR="0089187A" w:rsidRPr="00070033">
        <w:rPr>
          <w:sz w:val="26"/>
          <w:szCs w:val="26"/>
        </w:rPr>
        <w:t>ющих дошкольное образование в негосударственном секторе, в общей численности детей, получающих дошкольное образование.</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детей, п</w:t>
      </w:r>
      <w:r w:rsidRPr="00070033">
        <w:rPr>
          <w:sz w:val="26"/>
          <w:szCs w:val="26"/>
        </w:rPr>
        <w:t>о</w:t>
      </w:r>
      <w:r w:rsidRPr="00070033">
        <w:rPr>
          <w:sz w:val="26"/>
          <w:szCs w:val="26"/>
        </w:rPr>
        <w:t>лучающих дошкольное образование в негосударственном секторе.</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статистический отчет, форма 85-к.</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1 раза в год, по состоянию на 15 января года, сл</w:t>
      </w:r>
      <w:r w:rsidRPr="00070033">
        <w:rPr>
          <w:color w:val="auto"/>
          <w:sz w:val="26"/>
          <w:szCs w:val="26"/>
        </w:rPr>
        <w:t>е</w:t>
      </w:r>
      <w:r w:rsidRPr="00070033">
        <w:rPr>
          <w:color w:val="auto"/>
          <w:sz w:val="26"/>
          <w:szCs w:val="26"/>
        </w:rPr>
        <w:t>дующего за отчетным.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Удельный вес численности детей, получающих дошкольное образование в нег</w:t>
      </w:r>
      <w:r w:rsidRPr="00070033">
        <w:rPr>
          <w:sz w:val="26"/>
          <w:szCs w:val="26"/>
        </w:rPr>
        <w:t>о</w:t>
      </w:r>
      <w:r w:rsidRPr="00070033">
        <w:rPr>
          <w:sz w:val="26"/>
          <w:szCs w:val="26"/>
        </w:rPr>
        <w:t>сударственном секторе, в общей численности детей, получающих дошкольное обр</w:t>
      </w:r>
      <w:r w:rsidRPr="00070033">
        <w:rPr>
          <w:sz w:val="26"/>
          <w:szCs w:val="26"/>
        </w:rPr>
        <w:t>а</w:t>
      </w:r>
      <w:r w:rsidRPr="00070033">
        <w:rPr>
          <w:sz w:val="26"/>
          <w:szCs w:val="26"/>
        </w:rPr>
        <w:t>зование,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2CA46338">
          <v:shape id="_x0000_i1038" type="#_x0000_t75" style="width:63.85pt;height:33.8pt" o:ole="">
            <v:imagedata r:id="rId18" o:title=""/>
          </v:shape>
          <o:OLEObject Type="Embed" ProgID="Equation.3" ShapeID="_x0000_i1038" DrawAspect="Content" ObjectID="_1696407414" r:id="rId30"/>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численность детей, получающих дошкольное образование в негосударстве</w:t>
      </w:r>
      <w:r w:rsidRPr="00070033">
        <w:rPr>
          <w:sz w:val="26"/>
          <w:szCs w:val="26"/>
        </w:rPr>
        <w:t>н</w:t>
      </w:r>
      <w:r w:rsidRPr="00070033">
        <w:rPr>
          <w:sz w:val="26"/>
          <w:szCs w:val="26"/>
        </w:rPr>
        <w:t>ном секторе;</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детей получающих дошкольное образование</w:t>
      </w:r>
    </w:p>
    <w:p w:rsidR="0089187A" w:rsidRPr="00070033" w:rsidRDefault="0089187A" w:rsidP="009E4EE1">
      <w:pPr>
        <w:ind w:firstLine="567"/>
        <w:jc w:val="both"/>
        <w:rPr>
          <w:sz w:val="26"/>
          <w:szCs w:val="26"/>
        </w:rPr>
      </w:pPr>
    </w:p>
    <w:p w:rsidR="0089187A" w:rsidRPr="00070033" w:rsidRDefault="007B2B06" w:rsidP="009E4EE1">
      <w:pPr>
        <w:ind w:firstLine="567"/>
        <w:jc w:val="both"/>
        <w:rPr>
          <w:sz w:val="26"/>
          <w:szCs w:val="26"/>
        </w:rPr>
      </w:pPr>
      <w:r w:rsidRPr="00070033">
        <w:rPr>
          <w:sz w:val="26"/>
          <w:szCs w:val="26"/>
        </w:rPr>
        <w:t>7</w:t>
      </w:r>
      <w:r w:rsidR="0089187A" w:rsidRPr="00070033">
        <w:rPr>
          <w:sz w:val="26"/>
          <w:szCs w:val="26"/>
        </w:rPr>
        <w:t>. Наименование целевого показателя: Обеспеченность детей в возрасте от 2 м</w:t>
      </w:r>
      <w:r w:rsidR="0089187A" w:rsidRPr="00070033">
        <w:rPr>
          <w:sz w:val="26"/>
          <w:szCs w:val="26"/>
        </w:rPr>
        <w:t>е</w:t>
      </w:r>
      <w:r w:rsidR="0089187A" w:rsidRPr="00070033">
        <w:rPr>
          <w:sz w:val="26"/>
          <w:szCs w:val="26"/>
        </w:rPr>
        <w:t>сяцев до 3 лет местами в ДОУ.</w:t>
      </w:r>
    </w:p>
    <w:p w:rsidR="0089187A" w:rsidRPr="00070033" w:rsidRDefault="0089187A" w:rsidP="009E4EE1">
      <w:pPr>
        <w:pStyle w:val="25"/>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rsidR="0089187A" w:rsidRPr="00070033" w:rsidRDefault="0089187A" w:rsidP="00197E7A">
      <w:pPr>
        <w:pStyle w:val="25"/>
        <w:spacing w:after="0" w:line="240" w:lineRule="auto"/>
        <w:ind w:left="0" w:firstLine="567"/>
        <w:jc w:val="both"/>
        <w:rPr>
          <w:sz w:val="26"/>
          <w:szCs w:val="26"/>
        </w:rPr>
      </w:pPr>
      <w:r w:rsidRPr="00070033">
        <w:rPr>
          <w:sz w:val="26"/>
          <w:szCs w:val="26"/>
        </w:rPr>
        <w:t>Источник информации: статистический отчет, форма 85-к.</w:t>
      </w:r>
    </w:p>
    <w:p w:rsidR="0089187A" w:rsidRPr="00070033" w:rsidRDefault="0089187A" w:rsidP="009E4EE1">
      <w:pPr>
        <w:ind w:firstLine="567"/>
        <w:jc w:val="both"/>
        <w:rPr>
          <w:sz w:val="26"/>
          <w:szCs w:val="26"/>
        </w:rPr>
      </w:pPr>
      <w:r w:rsidRPr="00070033">
        <w:rPr>
          <w:sz w:val="26"/>
          <w:szCs w:val="26"/>
        </w:rPr>
        <w:t>Периодичность сбора данных: ежегодно на 1 января года, следующего за отче</w:t>
      </w:r>
      <w:r w:rsidRPr="00070033">
        <w:rPr>
          <w:sz w:val="26"/>
          <w:szCs w:val="26"/>
        </w:rPr>
        <w:t>т</w:t>
      </w:r>
      <w:r w:rsidRPr="00070033">
        <w:rPr>
          <w:sz w:val="26"/>
          <w:szCs w:val="26"/>
        </w:rPr>
        <w:t>ным; ежеквартально</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Обеспеченность детей в возрасте от 2 месяцев до 3 лет местами в ДОУ рассчит</w:t>
      </w:r>
      <w:r w:rsidRPr="00070033">
        <w:rPr>
          <w:sz w:val="26"/>
          <w:szCs w:val="26"/>
        </w:rPr>
        <w:t>ы</w:t>
      </w:r>
      <w:r w:rsidRPr="00070033">
        <w:rPr>
          <w:sz w:val="26"/>
          <w:szCs w:val="26"/>
        </w:rPr>
        <w:t>вается в % по формуле:</w:t>
      </w:r>
    </w:p>
    <w:p w:rsidR="0089187A" w:rsidRPr="00070033" w:rsidRDefault="0089187A" w:rsidP="009E4EE1">
      <w:pPr>
        <w:ind w:firstLine="540"/>
        <w:jc w:val="center"/>
        <w:rPr>
          <w:sz w:val="26"/>
          <w:szCs w:val="26"/>
        </w:rPr>
      </w:pPr>
      <w:r w:rsidRPr="00070033">
        <w:rPr>
          <w:sz w:val="26"/>
          <w:szCs w:val="26"/>
        </w:rPr>
        <w:t>О</w:t>
      </w:r>
      <w:r w:rsidRPr="00070033">
        <w:rPr>
          <w:sz w:val="18"/>
          <w:szCs w:val="18"/>
        </w:rPr>
        <w:t>до3</w:t>
      </w:r>
      <w:r w:rsidRPr="00070033">
        <w:rPr>
          <w:sz w:val="26"/>
          <w:szCs w:val="26"/>
        </w:rPr>
        <w:t xml:space="preserve"> = УЗР</w:t>
      </w:r>
      <w:r w:rsidRPr="00070033">
        <w:rPr>
          <w:sz w:val="18"/>
          <w:szCs w:val="18"/>
        </w:rPr>
        <w:t xml:space="preserve">до3 </w:t>
      </w:r>
      <w:r w:rsidRPr="00070033">
        <w:rPr>
          <w:sz w:val="26"/>
          <w:szCs w:val="26"/>
        </w:rPr>
        <w:t>/ ПР</w:t>
      </w:r>
      <w:r w:rsidRPr="00070033">
        <w:rPr>
          <w:sz w:val="18"/>
          <w:szCs w:val="18"/>
        </w:rPr>
        <w:t>до3</w:t>
      </w:r>
      <w:r w:rsidRPr="00070033">
        <w:rPr>
          <w:sz w:val="26"/>
          <w:szCs w:val="26"/>
        </w:rPr>
        <w:t>*100 %, где</w:t>
      </w:r>
    </w:p>
    <w:p w:rsidR="0089187A" w:rsidRPr="00070033" w:rsidRDefault="0089187A" w:rsidP="009E4EE1">
      <w:pPr>
        <w:ind w:firstLine="540"/>
        <w:jc w:val="both"/>
        <w:rPr>
          <w:sz w:val="26"/>
          <w:szCs w:val="26"/>
        </w:rPr>
      </w:pPr>
    </w:p>
    <w:p w:rsidR="0089187A" w:rsidRPr="00070033" w:rsidRDefault="0089187A" w:rsidP="009E4EE1">
      <w:pPr>
        <w:ind w:firstLine="540"/>
        <w:jc w:val="both"/>
        <w:rPr>
          <w:sz w:val="26"/>
          <w:szCs w:val="26"/>
        </w:rPr>
      </w:pPr>
      <w:r w:rsidRPr="00070033">
        <w:rPr>
          <w:sz w:val="26"/>
          <w:szCs w:val="26"/>
        </w:rPr>
        <w:t>О</w:t>
      </w:r>
      <w:r w:rsidRPr="00070033">
        <w:rPr>
          <w:sz w:val="20"/>
          <w:szCs w:val="20"/>
        </w:rPr>
        <w:t>до3</w:t>
      </w:r>
      <w:r w:rsidRPr="00070033">
        <w:rPr>
          <w:sz w:val="18"/>
          <w:szCs w:val="18"/>
        </w:rPr>
        <w:t>- О</w:t>
      </w:r>
      <w:r w:rsidRPr="00070033">
        <w:rPr>
          <w:sz w:val="26"/>
          <w:szCs w:val="26"/>
        </w:rPr>
        <w:t>беспеченность детей в возрасте от 2 месяцев до 3 лет местами в ДОУ;</w:t>
      </w:r>
    </w:p>
    <w:p w:rsidR="0089187A" w:rsidRPr="00070033" w:rsidRDefault="0089187A" w:rsidP="009E4EE1">
      <w:pPr>
        <w:ind w:firstLine="540"/>
        <w:jc w:val="both"/>
        <w:rPr>
          <w:sz w:val="26"/>
          <w:szCs w:val="26"/>
        </w:rPr>
      </w:pPr>
      <w:r w:rsidRPr="00070033">
        <w:rPr>
          <w:sz w:val="26"/>
          <w:szCs w:val="26"/>
        </w:rPr>
        <w:t>УЗР</w:t>
      </w:r>
      <w:r w:rsidRPr="00070033">
        <w:rPr>
          <w:sz w:val="18"/>
          <w:szCs w:val="18"/>
        </w:rPr>
        <w:t xml:space="preserve">до3 </w:t>
      </w:r>
      <w:r w:rsidRPr="00070033">
        <w:rPr>
          <w:sz w:val="26"/>
          <w:szCs w:val="26"/>
        </w:rPr>
        <w:t>– удовлетворенные заявления родителей детей в возрасте от 2 месяцев до 3 лет на предоставление места в ДОУ;</w:t>
      </w:r>
    </w:p>
    <w:p w:rsidR="0089187A" w:rsidRPr="00070033" w:rsidRDefault="0089187A" w:rsidP="009E4EE1">
      <w:pPr>
        <w:ind w:firstLine="540"/>
        <w:jc w:val="both"/>
        <w:rPr>
          <w:sz w:val="26"/>
          <w:szCs w:val="26"/>
        </w:rPr>
      </w:pPr>
      <w:r w:rsidRPr="00070033">
        <w:rPr>
          <w:sz w:val="26"/>
          <w:szCs w:val="26"/>
        </w:rPr>
        <w:lastRenderedPageBreak/>
        <w:t>ПР</w:t>
      </w:r>
      <w:r w:rsidRPr="00070033">
        <w:rPr>
          <w:sz w:val="20"/>
          <w:szCs w:val="20"/>
        </w:rPr>
        <w:t>до3</w:t>
      </w:r>
      <w:r w:rsidRPr="00070033">
        <w:rPr>
          <w:sz w:val="26"/>
          <w:szCs w:val="26"/>
        </w:rPr>
        <w:t>– потребности родителей в предоставлении места ребенку в возрасте от 2 месяцев до 3 лет в ДОУ.</w:t>
      </w:r>
    </w:p>
    <w:p w:rsidR="0089187A" w:rsidRPr="00070033" w:rsidRDefault="0089187A" w:rsidP="009E4EE1">
      <w:pPr>
        <w:ind w:firstLine="567"/>
        <w:jc w:val="both"/>
        <w:rPr>
          <w:sz w:val="32"/>
          <w:szCs w:val="32"/>
        </w:rPr>
      </w:pPr>
    </w:p>
    <w:p w:rsidR="0089187A" w:rsidRPr="00070033" w:rsidRDefault="007B2B06" w:rsidP="009E4EE1">
      <w:pPr>
        <w:tabs>
          <w:tab w:val="num" w:pos="0"/>
        </w:tabs>
        <w:ind w:firstLine="567"/>
        <w:jc w:val="both"/>
        <w:rPr>
          <w:sz w:val="26"/>
          <w:szCs w:val="26"/>
        </w:rPr>
      </w:pPr>
      <w:r w:rsidRPr="00070033">
        <w:rPr>
          <w:sz w:val="26"/>
          <w:szCs w:val="26"/>
        </w:rPr>
        <w:t>8</w:t>
      </w:r>
      <w:r w:rsidR="0089187A" w:rsidRPr="00070033">
        <w:rPr>
          <w:sz w:val="26"/>
          <w:szCs w:val="26"/>
        </w:rPr>
        <w:t>. Наименование целевого показателя: Численность воспитанников в возрасте до трех лет, посещающих государственные и муниципальные организации, осуществл</w:t>
      </w:r>
      <w:r w:rsidR="0089187A" w:rsidRPr="00070033">
        <w:rPr>
          <w:sz w:val="26"/>
          <w:szCs w:val="26"/>
        </w:rPr>
        <w:t>я</w:t>
      </w:r>
      <w:r w:rsidR="0089187A" w:rsidRPr="00070033">
        <w:rPr>
          <w:sz w:val="26"/>
          <w:szCs w:val="26"/>
        </w:rPr>
        <w:t>ющие образовательную деятельность по образовательным программам дошкольного образования и присмотр и уход.</w:t>
      </w:r>
    </w:p>
    <w:p w:rsidR="0089187A" w:rsidRPr="00070033" w:rsidRDefault="0089187A" w:rsidP="009E4EE1">
      <w:pPr>
        <w:pStyle w:val="25"/>
        <w:spacing w:after="0" w:line="240" w:lineRule="auto"/>
        <w:ind w:left="0" w:firstLine="567"/>
        <w:jc w:val="both"/>
        <w:rPr>
          <w:sz w:val="26"/>
          <w:szCs w:val="26"/>
        </w:rPr>
      </w:pPr>
      <w:r w:rsidRPr="00070033">
        <w:rPr>
          <w:sz w:val="26"/>
          <w:szCs w:val="26"/>
        </w:rPr>
        <w:t>Единица измерения – чел.</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численность воспита</w:t>
      </w:r>
      <w:r w:rsidRPr="00070033">
        <w:rPr>
          <w:sz w:val="26"/>
          <w:szCs w:val="26"/>
        </w:rPr>
        <w:t>н</w:t>
      </w:r>
      <w:r w:rsidRPr="00070033">
        <w:rPr>
          <w:sz w:val="26"/>
          <w:szCs w:val="26"/>
        </w:rPr>
        <w:t>ников в возрасте до трех лет, посещающих государственные и муниципальные орг</w:t>
      </w:r>
      <w:r w:rsidRPr="00070033">
        <w:rPr>
          <w:sz w:val="26"/>
          <w:szCs w:val="26"/>
        </w:rPr>
        <w:t>а</w:t>
      </w:r>
      <w:r w:rsidRPr="00070033">
        <w:rPr>
          <w:sz w:val="26"/>
          <w:szCs w:val="26"/>
        </w:rPr>
        <w:t>низации, осуществляющие образовательную деятельность по образовательным пр</w:t>
      </w:r>
      <w:r w:rsidRPr="00070033">
        <w:rPr>
          <w:sz w:val="26"/>
          <w:szCs w:val="26"/>
        </w:rPr>
        <w:t>о</w:t>
      </w:r>
      <w:r w:rsidRPr="00070033">
        <w:rPr>
          <w:sz w:val="26"/>
          <w:szCs w:val="26"/>
        </w:rPr>
        <w:t>граммам дошкольного образования и присмотр и уход.</w:t>
      </w:r>
    </w:p>
    <w:p w:rsidR="0089187A" w:rsidRPr="00070033" w:rsidRDefault="0089187A" w:rsidP="00197E7A">
      <w:pPr>
        <w:pStyle w:val="25"/>
        <w:spacing w:after="0" w:line="240" w:lineRule="auto"/>
        <w:ind w:left="0" w:firstLine="567"/>
        <w:jc w:val="both"/>
        <w:rPr>
          <w:sz w:val="26"/>
          <w:szCs w:val="26"/>
        </w:rPr>
      </w:pPr>
      <w:r w:rsidRPr="00070033">
        <w:rPr>
          <w:sz w:val="26"/>
          <w:szCs w:val="26"/>
        </w:rPr>
        <w:t>Источник информации: статистический отчет, форма 85-к.</w:t>
      </w:r>
    </w:p>
    <w:p w:rsidR="0089187A" w:rsidRPr="00070033" w:rsidRDefault="0089187A" w:rsidP="009E4EE1">
      <w:pPr>
        <w:ind w:firstLine="567"/>
        <w:jc w:val="both"/>
        <w:rPr>
          <w:sz w:val="26"/>
          <w:szCs w:val="26"/>
        </w:rPr>
      </w:pPr>
      <w:r w:rsidRPr="00070033">
        <w:rPr>
          <w:sz w:val="26"/>
          <w:szCs w:val="26"/>
        </w:rPr>
        <w:t>Периодичность сбора данных: ежегодно на 1 января года, следующего за отче</w:t>
      </w:r>
      <w:r w:rsidRPr="00070033">
        <w:rPr>
          <w:sz w:val="26"/>
          <w:szCs w:val="26"/>
        </w:rPr>
        <w:t>т</w:t>
      </w:r>
      <w:r w:rsidRPr="00070033">
        <w:rPr>
          <w:sz w:val="26"/>
          <w:szCs w:val="26"/>
        </w:rPr>
        <w:t>ным; ежеквартально</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Численность воспитанников в возрасте до трех лет, посещающих государстве</w:t>
      </w:r>
      <w:r w:rsidRPr="00070033">
        <w:rPr>
          <w:sz w:val="26"/>
          <w:szCs w:val="26"/>
        </w:rPr>
        <w:t>н</w:t>
      </w:r>
      <w:r w:rsidRPr="00070033">
        <w:rPr>
          <w:sz w:val="26"/>
          <w:szCs w:val="26"/>
        </w:rPr>
        <w:t>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w:t>
      </w:r>
      <w:r w:rsidRPr="00070033">
        <w:rPr>
          <w:sz w:val="26"/>
          <w:szCs w:val="26"/>
        </w:rPr>
        <w:t>с</w:t>
      </w:r>
      <w:r w:rsidRPr="00070033">
        <w:rPr>
          <w:sz w:val="26"/>
          <w:szCs w:val="26"/>
        </w:rPr>
        <w:t>считывается как суммарное значение.</w:t>
      </w:r>
    </w:p>
    <w:p w:rsidR="0089187A" w:rsidRPr="00070033" w:rsidRDefault="0089187A" w:rsidP="009E4EE1">
      <w:pPr>
        <w:tabs>
          <w:tab w:val="num" w:pos="0"/>
        </w:tabs>
        <w:ind w:firstLine="567"/>
        <w:jc w:val="both"/>
        <w:rPr>
          <w:sz w:val="26"/>
          <w:szCs w:val="26"/>
        </w:rPr>
      </w:pPr>
    </w:p>
    <w:p w:rsidR="0089187A" w:rsidRPr="00070033" w:rsidRDefault="007B2B06" w:rsidP="009E4EE1">
      <w:pPr>
        <w:tabs>
          <w:tab w:val="num" w:pos="0"/>
        </w:tabs>
        <w:ind w:firstLine="567"/>
        <w:jc w:val="both"/>
        <w:rPr>
          <w:sz w:val="26"/>
          <w:szCs w:val="26"/>
        </w:rPr>
      </w:pPr>
      <w:r w:rsidRPr="00070033">
        <w:rPr>
          <w:sz w:val="26"/>
          <w:szCs w:val="26"/>
        </w:rPr>
        <w:t>9</w:t>
      </w:r>
      <w:r w:rsidR="0089187A" w:rsidRPr="00070033">
        <w:rPr>
          <w:sz w:val="26"/>
          <w:szCs w:val="26"/>
        </w:rPr>
        <w:t>.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w:t>
      </w:r>
      <w:r w:rsidR="0089187A" w:rsidRPr="00070033">
        <w:rPr>
          <w:sz w:val="26"/>
          <w:szCs w:val="26"/>
        </w:rPr>
        <w:t>е</w:t>
      </w:r>
      <w:r w:rsidR="0089187A" w:rsidRPr="00070033">
        <w:rPr>
          <w:sz w:val="26"/>
          <w:szCs w:val="26"/>
        </w:rPr>
        <w:t>коммерческих организаций,</w:t>
      </w:r>
      <w:r w:rsidRPr="00070033">
        <w:rPr>
          <w:sz w:val="26"/>
          <w:szCs w:val="26"/>
        </w:rPr>
        <w:t xml:space="preserve"> нарастающим итогом</w:t>
      </w:r>
    </w:p>
    <w:p w:rsidR="0089187A" w:rsidRPr="00070033" w:rsidRDefault="0089187A" w:rsidP="009E4EE1">
      <w:pPr>
        <w:pStyle w:val="25"/>
        <w:spacing w:after="0" w:line="240" w:lineRule="auto"/>
        <w:ind w:left="0" w:firstLine="567"/>
        <w:jc w:val="both"/>
        <w:rPr>
          <w:sz w:val="26"/>
          <w:szCs w:val="26"/>
        </w:rPr>
      </w:pPr>
      <w:r w:rsidRPr="00070033">
        <w:rPr>
          <w:sz w:val="26"/>
          <w:szCs w:val="26"/>
        </w:rPr>
        <w:t>Единица измерения – ед.</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услуг пс</w:t>
      </w:r>
      <w:r w:rsidRPr="00070033">
        <w:rPr>
          <w:sz w:val="26"/>
          <w:szCs w:val="26"/>
        </w:rPr>
        <w:t>и</w:t>
      </w:r>
      <w:r w:rsidRPr="00070033">
        <w:rPr>
          <w:sz w:val="26"/>
          <w:szCs w:val="26"/>
        </w:rPr>
        <w:t>холого-педагогической, методической и консультативной помощи родителям (зако</w:t>
      </w:r>
      <w:r w:rsidRPr="00070033">
        <w:rPr>
          <w:sz w:val="26"/>
          <w:szCs w:val="26"/>
        </w:rPr>
        <w:t>н</w:t>
      </w:r>
      <w:r w:rsidRPr="00070033">
        <w:rPr>
          <w:sz w:val="26"/>
          <w:szCs w:val="26"/>
        </w:rPr>
        <w:t>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w:t>
      </w:r>
      <w:r w:rsidR="00480916" w:rsidRPr="00070033">
        <w:rPr>
          <w:sz w:val="26"/>
          <w:szCs w:val="26"/>
        </w:rPr>
        <w:t>растающим итогом</w:t>
      </w:r>
      <w:r w:rsidRPr="00070033">
        <w:rPr>
          <w:sz w:val="26"/>
          <w:szCs w:val="26"/>
        </w:rPr>
        <w:t>.</w:t>
      </w:r>
    </w:p>
    <w:p w:rsidR="0089187A" w:rsidRPr="00070033" w:rsidRDefault="0089187A" w:rsidP="00197E7A">
      <w:pPr>
        <w:pStyle w:val="25"/>
        <w:spacing w:after="0" w:line="240" w:lineRule="auto"/>
        <w:ind w:left="0" w:firstLine="567"/>
        <w:jc w:val="both"/>
        <w:rPr>
          <w:sz w:val="26"/>
          <w:szCs w:val="26"/>
        </w:rPr>
      </w:pPr>
      <w:r w:rsidRPr="00070033">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rsidR="0089187A" w:rsidRPr="00070033" w:rsidRDefault="0089187A" w:rsidP="009E4EE1">
      <w:pPr>
        <w:ind w:firstLine="567"/>
        <w:jc w:val="both"/>
        <w:rPr>
          <w:sz w:val="26"/>
          <w:szCs w:val="26"/>
        </w:rPr>
      </w:pPr>
      <w:r w:rsidRPr="00070033">
        <w:rPr>
          <w:sz w:val="26"/>
          <w:szCs w:val="26"/>
        </w:rPr>
        <w:t>Периодичность сбора данных: ежегодно на 1 января года, следующего за отче</w:t>
      </w:r>
      <w:r w:rsidRPr="00070033">
        <w:rPr>
          <w:sz w:val="26"/>
          <w:szCs w:val="26"/>
        </w:rPr>
        <w:t>т</w:t>
      </w:r>
      <w:r w:rsidRPr="00070033">
        <w:rPr>
          <w:sz w:val="26"/>
          <w:szCs w:val="26"/>
        </w:rPr>
        <w:t>ным; ежеквартально</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r w:rsidR="00480916" w:rsidRPr="00070033">
        <w:rPr>
          <w:sz w:val="26"/>
          <w:szCs w:val="26"/>
        </w:rPr>
        <w:t>, нарастающим итогом</w:t>
      </w:r>
      <w:r w:rsidRPr="00070033">
        <w:rPr>
          <w:sz w:val="26"/>
          <w:szCs w:val="26"/>
        </w:rPr>
        <w:t xml:space="preserve"> ра</w:t>
      </w:r>
      <w:r w:rsidRPr="00070033">
        <w:rPr>
          <w:sz w:val="26"/>
          <w:szCs w:val="26"/>
        </w:rPr>
        <w:t>с</w:t>
      </w:r>
      <w:r w:rsidRPr="00070033">
        <w:rPr>
          <w:sz w:val="26"/>
          <w:szCs w:val="26"/>
        </w:rPr>
        <w:t>считывается как суммарное значение индивидуальных консультаций на 1 уникальн</w:t>
      </w:r>
      <w:r w:rsidRPr="00070033">
        <w:rPr>
          <w:sz w:val="26"/>
          <w:szCs w:val="26"/>
        </w:rPr>
        <w:t>о</w:t>
      </w:r>
      <w:r w:rsidRPr="00070033">
        <w:rPr>
          <w:sz w:val="26"/>
          <w:szCs w:val="26"/>
        </w:rPr>
        <w:t>го получателя услуги (очные, выездные, дистанционные консультации).</w:t>
      </w:r>
    </w:p>
    <w:p w:rsidR="0089187A" w:rsidRPr="00070033" w:rsidRDefault="0089187A" w:rsidP="009E4EE1">
      <w:pPr>
        <w:ind w:firstLine="540"/>
        <w:jc w:val="both"/>
        <w:rPr>
          <w:sz w:val="26"/>
          <w:szCs w:val="26"/>
        </w:rPr>
      </w:pPr>
    </w:p>
    <w:p w:rsidR="0089187A" w:rsidRPr="00070033" w:rsidRDefault="00B85A3E" w:rsidP="009E4EE1">
      <w:pPr>
        <w:tabs>
          <w:tab w:val="num" w:pos="0"/>
        </w:tabs>
        <w:ind w:firstLine="567"/>
        <w:jc w:val="both"/>
        <w:rPr>
          <w:sz w:val="26"/>
          <w:szCs w:val="26"/>
        </w:rPr>
      </w:pPr>
      <w:r w:rsidRPr="00070033">
        <w:rPr>
          <w:sz w:val="26"/>
          <w:szCs w:val="26"/>
        </w:rPr>
        <w:lastRenderedPageBreak/>
        <w:t>10</w:t>
      </w:r>
      <w:r w:rsidR="0089187A" w:rsidRPr="00070033">
        <w:rPr>
          <w:sz w:val="26"/>
          <w:szCs w:val="26"/>
        </w:rPr>
        <w:t>.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89187A" w:rsidRPr="00070033" w:rsidRDefault="0089187A" w:rsidP="009E4EE1">
      <w:pPr>
        <w:pStyle w:val="25"/>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качество услуг псих</w:t>
      </w:r>
      <w:r w:rsidRPr="00070033">
        <w:rPr>
          <w:sz w:val="26"/>
          <w:szCs w:val="26"/>
        </w:rPr>
        <w:t>о</w:t>
      </w:r>
      <w:r w:rsidRPr="00070033">
        <w:rPr>
          <w:sz w:val="26"/>
          <w:szCs w:val="26"/>
        </w:rPr>
        <w:t>лого-педагогической, методической и консультативной помощи.</w:t>
      </w:r>
    </w:p>
    <w:p w:rsidR="0089187A" w:rsidRPr="00070033" w:rsidRDefault="0089187A" w:rsidP="00197E7A">
      <w:pPr>
        <w:pStyle w:val="25"/>
        <w:spacing w:after="0" w:line="240" w:lineRule="auto"/>
        <w:ind w:left="0" w:firstLine="567"/>
        <w:jc w:val="both"/>
        <w:rPr>
          <w:sz w:val="26"/>
          <w:szCs w:val="26"/>
        </w:rPr>
      </w:pPr>
      <w:r w:rsidRPr="00070033">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rsidR="0089187A" w:rsidRPr="00070033" w:rsidRDefault="0089187A" w:rsidP="009E4EE1">
      <w:pPr>
        <w:ind w:firstLine="567"/>
        <w:jc w:val="both"/>
        <w:rPr>
          <w:sz w:val="26"/>
          <w:szCs w:val="26"/>
        </w:rPr>
      </w:pPr>
      <w:r w:rsidRPr="00070033">
        <w:rPr>
          <w:sz w:val="26"/>
          <w:szCs w:val="26"/>
        </w:rPr>
        <w:t>Периодичность сбора данных: ежегодно на 1 января года, следующего за отче</w:t>
      </w:r>
      <w:r w:rsidRPr="00070033">
        <w:rPr>
          <w:sz w:val="26"/>
          <w:szCs w:val="26"/>
        </w:rPr>
        <w:t>т</w:t>
      </w:r>
      <w:r w:rsidRPr="00070033">
        <w:rPr>
          <w:sz w:val="26"/>
          <w:szCs w:val="26"/>
        </w:rPr>
        <w:t>ным; ежеквартально</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w:t>
      </w:r>
      <w:r w:rsidRPr="00070033">
        <w:rPr>
          <w:sz w:val="26"/>
          <w:szCs w:val="26"/>
        </w:rPr>
        <w:t>а</w:t>
      </w:r>
      <w:r w:rsidRPr="00070033">
        <w:rPr>
          <w:sz w:val="26"/>
          <w:szCs w:val="26"/>
        </w:rPr>
        <w:t>тившихся за получением услуги рассчитывается в % по формуле:</w:t>
      </w:r>
    </w:p>
    <w:p w:rsidR="0089187A" w:rsidRPr="00070033" w:rsidRDefault="0089187A" w:rsidP="009E4EE1">
      <w:pPr>
        <w:ind w:firstLine="540"/>
        <w:jc w:val="center"/>
        <w:rPr>
          <w:sz w:val="26"/>
          <w:szCs w:val="26"/>
        </w:rPr>
      </w:pPr>
      <w:r w:rsidRPr="00070033">
        <w:rPr>
          <w:sz w:val="26"/>
          <w:szCs w:val="26"/>
        </w:rPr>
        <w:t>Д = К / О*100 %, где</w:t>
      </w:r>
    </w:p>
    <w:p w:rsidR="0089187A" w:rsidRPr="00070033" w:rsidRDefault="0089187A" w:rsidP="009E4EE1">
      <w:pPr>
        <w:ind w:firstLine="540"/>
        <w:jc w:val="both"/>
        <w:rPr>
          <w:sz w:val="26"/>
          <w:szCs w:val="26"/>
        </w:rPr>
      </w:pPr>
    </w:p>
    <w:p w:rsidR="0089187A" w:rsidRPr="00070033" w:rsidRDefault="0089187A" w:rsidP="009E4EE1">
      <w:pPr>
        <w:ind w:firstLine="540"/>
        <w:jc w:val="both"/>
        <w:rPr>
          <w:sz w:val="26"/>
          <w:szCs w:val="26"/>
        </w:rPr>
      </w:pPr>
      <w:r w:rsidRPr="00070033">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w:t>
      </w:r>
      <w:r w:rsidRPr="00070033">
        <w:rPr>
          <w:sz w:val="26"/>
          <w:szCs w:val="26"/>
        </w:rPr>
        <w:t>а</w:t>
      </w:r>
      <w:r w:rsidRPr="00070033">
        <w:rPr>
          <w:sz w:val="26"/>
          <w:szCs w:val="26"/>
        </w:rPr>
        <w:t>тившихся за получением услуги;</w:t>
      </w:r>
    </w:p>
    <w:p w:rsidR="0089187A" w:rsidRPr="00070033" w:rsidRDefault="0089187A" w:rsidP="009E4EE1">
      <w:pPr>
        <w:ind w:firstLine="540"/>
        <w:jc w:val="both"/>
        <w:rPr>
          <w:sz w:val="26"/>
          <w:szCs w:val="26"/>
        </w:rPr>
      </w:pPr>
      <w:r w:rsidRPr="00070033">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rsidR="0089187A" w:rsidRPr="00070033" w:rsidRDefault="0089187A" w:rsidP="009E4EE1">
      <w:pPr>
        <w:ind w:firstLine="540"/>
        <w:jc w:val="both"/>
        <w:rPr>
          <w:sz w:val="26"/>
          <w:szCs w:val="26"/>
        </w:rPr>
      </w:pPr>
      <w:r w:rsidRPr="00070033">
        <w:rPr>
          <w:sz w:val="26"/>
          <w:szCs w:val="26"/>
        </w:rPr>
        <w:t>О – общее число обратившихся граждан за получением услуги.</w:t>
      </w:r>
    </w:p>
    <w:p w:rsidR="0089187A" w:rsidRPr="00070033" w:rsidRDefault="0089187A" w:rsidP="009E4EE1">
      <w:pPr>
        <w:tabs>
          <w:tab w:val="num" w:pos="0"/>
        </w:tabs>
        <w:jc w:val="both"/>
        <w:rPr>
          <w:sz w:val="26"/>
          <w:szCs w:val="26"/>
        </w:rPr>
      </w:pPr>
    </w:p>
    <w:p w:rsidR="0089187A" w:rsidRPr="00070033" w:rsidRDefault="00A979A8" w:rsidP="009E4EE1">
      <w:pPr>
        <w:tabs>
          <w:tab w:val="num" w:pos="0"/>
        </w:tabs>
        <w:ind w:firstLine="567"/>
        <w:jc w:val="both"/>
        <w:rPr>
          <w:sz w:val="26"/>
          <w:szCs w:val="26"/>
        </w:rPr>
      </w:pPr>
      <w:r w:rsidRPr="00070033">
        <w:rPr>
          <w:sz w:val="26"/>
          <w:szCs w:val="26"/>
        </w:rPr>
        <w:t>11</w:t>
      </w:r>
      <w:r w:rsidR="0089187A" w:rsidRPr="00070033">
        <w:rPr>
          <w:sz w:val="26"/>
          <w:szCs w:val="26"/>
        </w:rPr>
        <w:t>. Наименование целевого показателя: Доступность дошкольного образования для детей в возрасте от полутора до трех лет.</w:t>
      </w:r>
    </w:p>
    <w:p w:rsidR="0089187A" w:rsidRPr="00070033" w:rsidRDefault="0089187A" w:rsidP="009E4EE1">
      <w:pPr>
        <w:tabs>
          <w:tab w:val="num" w:pos="0"/>
        </w:tabs>
        <w:ind w:firstLine="567"/>
        <w:jc w:val="both"/>
        <w:rPr>
          <w:sz w:val="26"/>
          <w:szCs w:val="26"/>
        </w:rPr>
      </w:pPr>
      <w:r w:rsidRPr="00070033">
        <w:rPr>
          <w:sz w:val="26"/>
          <w:szCs w:val="26"/>
        </w:rPr>
        <w:t>Единица измерения – проценты.</w:t>
      </w:r>
    </w:p>
    <w:p w:rsidR="0089187A" w:rsidRPr="00070033" w:rsidRDefault="0089187A" w:rsidP="009E4EE1">
      <w:pPr>
        <w:tabs>
          <w:tab w:val="num" w:pos="0"/>
        </w:tabs>
        <w:ind w:firstLine="567"/>
        <w:jc w:val="both"/>
        <w:rPr>
          <w:sz w:val="26"/>
          <w:szCs w:val="26"/>
        </w:rPr>
      </w:pPr>
      <w:r w:rsidRPr="00070033">
        <w:rPr>
          <w:sz w:val="26"/>
          <w:szCs w:val="26"/>
        </w:rPr>
        <w:t>Определение (характеристика): показатель характеризует доступность дошкол</w:t>
      </w:r>
      <w:r w:rsidRPr="00070033">
        <w:rPr>
          <w:sz w:val="26"/>
          <w:szCs w:val="26"/>
        </w:rPr>
        <w:t>ь</w:t>
      </w:r>
      <w:r w:rsidRPr="00070033">
        <w:rPr>
          <w:sz w:val="26"/>
          <w:szCs w:val="26"/>
        </w:rPr>
        <w:t>ного образования для детей в возрасте от полутора до трех лет.</w:t>
      </w:r>
    </w:p>
    <w:p w:rsidR="0089187A" w:rsidRPr="00070033" w:rsidRDefault="0089187A" w:rsidP="00197E7A">
      <w:pPr>
        <w:tabs>
          <w:tab w:val="num" w:pos="0"/>
        </w:tabs>
        <w:ind w:firstLine="567"/>
        <w:jc w:val="both"/>
        <w:rPr>
          <w:sz w:val="26"/>
          <w:szCs w:val="26"/>
        </w:rPr>
      </w:pPr>
      <w:r w:rsidRPr="00070033">
        <w:rPr>
          <w:sz w:val="26"/>
          <w:szCs w:val="26"/>
        </w:rPr>
        <w:t>Источник информации: заявления, зарегистрированные в ведомственной инфо</w:t>
      </w:r>
      <w:r w:rsidRPr="00070033">
        <w:rPr>
          <w:sz w:val="26"/>
          <w:szCs w:val="26"/>
        </w:rPr>
        <w:t>р</w:t>
      </w:r>
      <w:r w:rsidRPr="00070033">
        <w:rPr>
          <w:sz w:val="26"/>
          <w:szCs w:val="26"/>
        </w:rPr>
        <w:t>мационной системе на предоставление места в ДОУ детям в возрасте от 1,5 до 3 лет.</w:t>
      </w:r>
    </w:p>
    <w:p w:rsidR="0089187A" w:rsidRPr="00070033" w:rsidRDefault="0089187A" w:rsidP="009E4EE1">
      <w:pPr>
        <w:tabs>
          <w:tab w:val="num" w:pos="0"/>
        </w:tabs>
        <w:ind w:firstLine="567"/>
        <w:jc w:val="both"/>
        <w:rPr>
          <w:sz w:val="26"/>
          <w:szCs w:val="26"/>
        </w:rPr>
      </w:pPr>
      <w:r w:rsidRPr="00070033">
        <w:rPr>
          <w:sz w:val="26"/>
          <w:szCs w:val="26"/>
        </w:rPr>
        <w:t>Периодичность сбора данных: ежегодно на 1 января года, следующего за от-четным; ежеквартально</w:t>
      </w:r>
    </w:p>
    <w:p w:rsidR="0089187A" w:rsidRPr="00070033" w:rsidRDefault="0089187A" w:rsidP="009E4EE1">
      <w:pPr>
        <w:tabs>
          <w:tab w:val="num" w:pos="0"/>
        </w:tabs>
        <w:ind w:firstLine="567"/>
        <w:jc w:val="both"/>
        <w:rPr>
          <w:sz w:val="26"/>
          <w:szCs w:val="26"/>
        </w:rPr>
      </w:pPr>
      <w:r w:rsidRPr="00070033">
        <w:rPr>
          <w:sz w:val="26"/>
          <w:szCs w:val="26"/>
        </w:rPr>
        <w:t>Расчет показателя:</w:t>
      </w:r>
    </w:p>
    <w:p w:rsidR="0089187A" w:rsidRPr="00070033" w:rsidRDefault="0089187A" w:rsidP="009E4EE1">
      <w:pPr>
        <w:tabs>
          <w:tab w:val="num" w:pos="0"/>
        </w:tabs>
        <w:ind w:firstLine="567"/>
        <w:jc w:val="both"/>
        <w:rPr>
          <w:sz w:val="26"/>
          <w:szCs w:val="26"/>
        </w:rPr>
      </w:pPr>
      <w:r w:rsidRPr="00070033">
        <w:rPr>
          <w:sz w:val="26"/>
          <w:szCs w:val="26"/>
        </w:rPr>
        <w:t>Доступность дошкольного образования для детей в возрасте от полутора до трех лет рассчитывается в % по формуле:</w:t>
      </w:r>
    </w:p>
    <w:p w:rsidR="0089187A" w:rsidRPr="00070033" w:rsidRDefault="0089187A" w:rsidP="009E4EE1">
      <w:pPr>
        <w:tabs>
          <w:tab w:val="num" w:pos="0"/>
        </w:tabs>
        <w:ind w:firstLine="567"/>
        <w:jc w:val="both"/>
        <w:rPr>
          <w:sz w:val="26"/>
          <w:szCs w:val="26"/>
        </w:rPr>
      </w:pPr>
      <w:r w:rsidRPr="00070033">
        <w:rPr>
          <w:sz w:val="26"/>
          <w:szCs w:val="26"/>
        </w:rPr>
        <w:t>Д = К / О*100 %, где</w:t>
      </w:r>
    </w:p>
    <w:p w:rsidR="0089187A" w:rsidRPr="00070033" w:rsidRDefault="0089187A" w:rsidP="009E4EE1">
      <w:pPr>
        <w:tabs>
          <w:tab w:val="num" w:pos="0"/>
        </w:tabs>
        <w:ind w:firstLine="567"/>
        <w:jc w:val="both"/>
        <w:rPr>
          <w:sz w:val="26"/>
          <w:szCs w:val="26"/>
        </w:rPr>
      </w:pPr>
    </w:p>
    <w:p w:rsidR="0089187A" w:rsidRPr="00070033" w:rsidRDefault="0089187A" w:rsidP="009E4EE1">
      <w:pPr>
        <w:tabs>
          <w:tab w:val="num" w:pos="0"/>
        </w:tabs>
        <w:ind w:firstLine="567"/>
        <w:jc w:val="both"/>
        <w:rPr>
          <w:sz w:val="26"/>
          <w:szCs w:val="26"/>
        </w:rPr>
      </w:pPr>
      <w:r w:rsidRPr="00070033">
        <w:rPr>
          <w:sz w:val="26"/>
          <w:szCs w:val="26"/>
        </w:rPr>
        <w:t>Д – Доступность дошкольного образования для детей в возрасте от полутора до трех лет;</w:t>
      </w:r>
    </w:p>
    <w:p w:rsidR="0089187A" w:rsidRPr="00070033" w:rsidRDefault="0089187A" w:rsidP="009E4EE1">
      <w:pPr>
        <w:ind w:firstLine="540"/>
        <w:jc w:val="both"/>
        <w:rPr>
          <w:sz w:val="26"/>
          <w:szCs w:val="26"/>
        </w:rPr>
      </w:pPr>
      <w:r w:rsidRPr="00070033">
        <w:rPr>
          <w:sz w:val="26"/>
          <w:szCs w:val="26"/>
        </w:rPr>
        <w:t>К</w:t>
      </w:r>
      <w:r w:rsidRPr="00070033">
        <w:rPr>
          <w:sz w:val="18"/>
          <w:szCs w:val="18"/>
        </w:rPr>
        <w:t xml:space="preserve"> </w:t>
      </w:r>
      <w:r w:rsidRPr="00070033">
        <w:rPr>
          <w:sz w:val="26"/>
          <w:szCs w:val="26"/>
        </w:rPr>
        <w:t>– удовлетворенные заявления родителей детей в возрасте от 1,5 до 3 лет на предоставление места в ДОУ;</w:t>
      </w:r>
    </w:p>
    <w:p w:rsidR="0089187A" w:rsidRPr="00070033" w:rsidRDefault="0089187A" w:rsidP="009E4EE1">
      <w:pPr>
        <w:ind w:firstLine="540"/>
        <w:jc w:val="both"/>
        <w:rPr>
          <w:sz w:val="26"/>
          <w:szCs w:val="26"/>
        </w:rPr>
      </w:pPr>
      <w:r w:rsidRPr="00070033">
        <w:rPr>
          <w:sz w:val="26"/>
          <w:szCs w:val="26"/>
        </w:rPr>
        <w:t>О – потребности родителей в предоставлении места ребенку в возрасте от 1,5 до 3 лет в ДОУ.</w:t>
      </w:r>
    </w:p>
    <w:p w:rsidR="0089187A" w:rsidRPr="00070033" w:rsidRDefault="0089187A" w:rsidP="00A979A8">
      <w:pPr>
        <w:jc w:val="both"/>
        <w:rPr>
          <w:sz w:val="26"/>
          <w:szCs w:val="26"/>
        </w:rPr>
      </w:pPr>
    </w:p>
    <w:p w:rsidR="0089187A" w:rsidRPr="00070033" w:rsidRDefault="00A979A8" w:rsidP="009E4EE1">
      <w:pPr>
        <w:ind w:firstLine="708"/>
        <w:jc w:val="both"/>
        <w:rPr>
          <w:sz w:val="26"/>
          <w:szCs w:val="26"/>
        </w:rPr>
      </w:pPr>
      <w:r w:rsidRPr="00070033">
        <w:rPr>
          <w:sz w:val="26"/>
          <w:szCs w:val="26"/>
        </w:rPr>
        <w:lastRenderedPageBreak/>
        <w:t>12</w:t>
      </w:r>
      <w:r w:rsidR="0089187A" w:rsidRPr="00070033">
        <w:rPr>
          <w:sz w:val="26"/>
          <w:szCs w:val="26"/>
        </w:rPr>
        <w:t>.Наименование целевого показателя: Количество удовлетворенных заявлений на получение путевок в ДОУ с 1 года до 3 лет.</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w:t>
      </w:r>
      <w:r w:rsidRPr="00070033">
        <w:rPr>
          <w:sz w:val="26"/>
          <w:szCs w:val="26"/>
        </w:rPr>
        <w:t>з</w:t>
      </w:r>
      <w:r w:rsidRPr="00070033">
        <w:rPr>
          <w:sz w:val="26"/>
          <w:szCs w:val="26"/>
        </w:rPr>
        <w:t>расте 1-3 года услугами дошкольного образования</w:t>
      </w:r>
    </w:p>
    <w:p w:rsidR="0089187A" w:rsidRPr="00070033" w:rsidRDefault="0089187A" w:rsidP="009E4EE1">
      <w:pPr>
        <w:jc w:val="both"/>
        <w:rPr>
          <w:sz w:val="26"/>
          <w:szCs w:val="26"/>
        </w:rPr>
      </w:pPr>
      <w:r w:rsidRPr="00070033">
        <w:rPr>
          <w:sz w:val="26"/>
          <w:szCs w:val="26"/>
        </w:rPr>
        <w:tab/>
        <w:t>Единица измерения: единицы.</w:t>
      </w:r>
    </w:p>
    <w:p w:rsidR="0089187A" w:rsidRPr="00070033" w:rsidRDefault="0089187A" w:rsidP="009E4EE1">
      <w:pPr>
        <w:jc w:val="both"/>
        <w:rPr>
          <w:sz w:val="26"/>
          <w:szCs w:val="26"/>
        </w:rPr>
      </w:pPr>
      <w:r w:rsidRPr="00070033">
        <w:rPr>
          <w:sz w:val="26"/>
          <w:szCs w:val="26"/>
        </w:rPr>
        <w:tab/>
        <w:t>Источник информации:</w:t>
      </w:r>
    </w:p>
    <w:p w:rsidR="0089187A" w:rsidRPr="00070033" w:rsidRDefault="0089187A" w:rsidP="009E4EE1">
      <w:pPr>
        <w:jc w:val="both"/>
        <w:rPr>
          <w:sz w:val="26"/>
          <w:szCs w:val="26"/>
        </w:rPr>
      </w:pPr>
      <w:r w:rsidRPr="00070033">
        <w:rPr>
          <w:sz w:val="26"/>
          <w:szCs w:val="26"/>
        </w:rPr>
        <w:tab/>
        <w:t>заявления, зарегистрированные в автоматизированной информационной сист</w:t>
      </w:r>
      <w:r w:rsidRPr="00070033">
        <w:rPr>
          <w:sz w:val="26"/>
          <w:szCs w:val="26"/>
        </w:rPr>
        <w:t>е</w:t>
      </w:r>
      <w:r w:rsidRPr="00070033">
        <w:rPr>
          <w:sz w:val="26"/>
          <w:szCs w:val="26"/>
        </w:rPr>
        <w:t>ме на предоставление места в ДОУ детям с 1 года до 3 лет (актуальный спрос на о</w:t>
      </w:r>
      <w:r w:rsidRPr="00070033">
        <w:rPr>
          <w:sz w:val="26"/>
          <w:szCs w:val="26"/>
        </w:rPr>
        <w:t>с</w:t>
      </w:r>
      <w:r w:rsidRPr="00070033">
        <w:rPr>
          <w:sz w:val="26"/>
          <w:szCs w:val="26"/>
        </w:rPr>
        <w:t>новании потребности родителей).</w:t>
      </w:r>
    </w:p>
    <w:p w:rsidR="0089187A" w:rsidRPr="00070033" w:rsidRDefault="0089187A" w:rsidP="009E4EE1">
      <w:pPr>
        <w:jc w:val="both"/>
        <w:rPr>
          <w:sz w:val="26"/>
          <w:szCs w:val="26"/>
        </w:rPr>
      </w:pPr>
      <w:r w:rsidRPr="00070033">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rsidR="0089187A" w:rsidRPr="00070033" w:rsidRDefault="0089187A" w:rsidP="009E4EE1">
      <w:pPr>
        <w:jc w:val="both"/>
        <w:rPr>
          <w:sz w:val="26"/>
          <w:szCs w:val="26"/>
        </w:rPr>
      </w:pPr>
      <w:r w:rsidRPr="00070033">
        <w:rPr>
          <w:sz w:val="26"/>
          <w:szCs w:val="26"/>
        </w:rPr>
        <w:tab/>
        <w:t>Расчет показателя:</w:t>
      </w:r>
    </w:p>
    <w:p w:rsidR="0089187A" w:rsidRPr="00070033" w:rsidRDefault="0089187A" w:rsidP="009E4EE1">
      <w:pPr>
        <w:jc w:val="both"/>
        <w:rPr>
          <w:sz w:val="26"/>
          <w:szCs w:val="26"/>
        </w:rPr>
      </w:pPr>
      <w:r w:rsidRPr="00070033">
        <w:rPr>
          <w:sz w:val="26"/>
          <w:szCs w:val="26"/>
        </w:rPr>
        <w:tab/>
        <w:t>суммарное количество удовлетворенных заявлений, зарегистрированных в а</w:t>
      </w:r>
      <w:r w:rsidRPr="00070033">
        <w:rPr>
          <w:sz w:val="26"/>
          <w:szCs w:val="26"/>
        </w:rPr>
        <w:t>в</w:t>
      </w:r>
      <w:r w:rsidRPr="00070033">
        <w:rPr>
          <w:sz w:val="26"/>
          <w:szCs w:val="26"/>
        </w:rPr>
        <w:t>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rsidR="0089187A" w:rsidRPr="00070033" w:rsidRDefault="0089187A" w:rsidP="009E4EE1">
      <w:pPr>
        <w:jc w:val="both"/>
        <w:rPr>
          <w:sz w:val="26"/>
          <w:szCs w:val="26"/>
        </w:rPr>
      </w:pPr>
      <w:r w:rsidRPr="00070033">
        <w:rPr>
          <w:sz w:val="26"/>
          <w:szCs w:val="26"/>
        </w:rPr>
        <w:t>количество удовлетворенных заявлений на предоставление места в ДОУ детям с 1 г</w:t>
      </w:r>
      <w:r w:rsidRPr="00070033">
        <w:rPr>
          <w:sz w:val="26"/>
          <w:szCs w:val="26"/>
        </w:rPr>
        <w:t>о</w:t>
      </w:r>
      <w:r w:rsidRPr="00070033">
        <w:rPr>
          <w:sz w:val="26"/>
          <w:szCs w:val="26"/>
        </w:rPr>
        <w:t>да до 3 лет.</w:t>
      </w:r>
    </w:p>
    <w:p w:rsidR="0089187A" w:rsidRPr="00070033" w:rsidRDefault="0089187A" w:rsidP="009E4EE1">
      <w:pPr>
        <w:jc w:val="both"/>
        <w:rPr>
          <w:sz w:val="26"/>
          <w:szCs w:val="26"/>
        </w:rPr>
      </w:pPr>
    </w:p>
    <w:p w:rsidR="0089187A" w:rsidRPr="00070033" w:rsidRDefault="00A979A8" w:rsidP="009E4EE1">
      <w:pPr>
        <w:ind w:firstLine="708"/>
        <w:jc w:val="both"/>
        <w:rPr>
          <w:sz w:val="26"/>
          <w:szCs w:val="26"/>
        </w:rPr>
      </w:pPr>
      <w:r w:rsidRPr="00070033">
        <w:rPr>
          <w:sz w:val="26"/>
          <w:szCs w:val="26"/>
        </w:rPr>
        <w:t>13</w:t>
      </w:r>
      <w:r w:rsidR="0089187A" w:rsidRPr="00070033">
        <w:rPr>
          <w:sz w:val="26"/>
          <w:szCs w:val="26"/>
        </w:rPr>
        <w:t>. Наименование целевого показателя: Доля удовлетворенных заявлений р</w:t>
      </w:r>
      <w:r w:rsidR="0089187A" w:rsidRPr="00070033">
        <w:rPr>
          <w:sz w:val="26"/>
          <w:szCs w:val="26"/>
        </w:rPr>
        <w:t>о</w:t>
      </w:r>
      <w:r w:rsidR="0089187A" w:rsidRPr="00070033">
        <w:rPr>
          <w:sz w:val="26"/>
          <w:szCs w:val="26"/>
        </w:rPr>
        <w:t>дителей детей с 1,5 до 3 лет.</w:t>
      </w:r>
    </w:p>
    <w:p w:rsidR="0089187A" w:rsidRPr="00070033" w:rsidRDefault="0089187A" w:rsidP="009E4EE1">
      <w:pPr>
        <w:jc w:val="both"/>
        <w:rPr>
          <w:sz w:val="26"/>
          <w:szCs w:val="26"/>
        </w:rPr>
      </w:pPr>
      <w:r w:rsidRPr="00070033">
        <w:rPr>
          <w:sz w:val="26"/>
          <w:szCs w:val="26"/>
        </w:rPr>
        <w:tab/>
        <w:t>Единица измерения: проценты.</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w:t>
      </w:r>
      <w:r w:rsidRPr="00070033">
        <w:rPr>
          <w:sz w:val="26"/>
          <w:szCs w:val="26"/>
        </w:rPr>
        <w:t>з</w:t>
      </w:r>
      <w:r w:rsidRPr="00070033">
        <w:rPr>
          <w:sz w:val="26"/>
          <w:szCs w:val="26"/>
        </w:rPr>
        <w:t>расте 1,5-3 лет услугами дошкольного образования</w:t>
      </w:r>
    </w:p>
    <w:p w:rsidR="0089187A" w:rsidRPr="00070033" w:rsidRDefault="0089187A" w:rsidP="009E4EE1">
      <w:pPr>
        <w:pStyle w:val="25"/>
        <w:spacing w:after="0" w:line="240" w:lineRule="auto"/>
        <w:ind w:left="0"/>
        <w:jc w:val="both"/>
        <w:rPr>
          <w:sz w:val="26"/>
          <w:szCs w:val="26"/>
        </w:rPr>
      </w:pPr>
      <w:r w:rsidRPr="00070033">
        <w:rPr>
          <w:sz w:val="26"/>
          <w:szCs w:val="26"/>
        </w:rPr>
        <w:tab/>
        <w:t>Источник информации:</w:t>
      </w:r>
    </w:p>
    <w:p w:rsidR="0089187A" w:rsidRPr="00070033" w:rsidRDefault="0089187A" w:rsidP="009E4EE1">
      <w:pPr>
        <w:ind w:firstLine="567"/>
        <w:jc w:val="both"/>
        <w:rPr>
          <w:sz w:val="26"/>
          <w:szCs w:val="26"/>
        </w:rPr>
      </w:pPr>
      <w:r w:rsidRPr="00070033">
        <w:rPr>
          <w:sz w:val="26"/>
          <w:szCs w:val="26"/>
        </w:rPr>
        <w:t>заявления, зарегистрированные в автоматизированной информационной системе на предоставление места в ДОУ детям с 1,5 до 3 лет.</w:t>
      </w:r>
    </w:p>
    <w:p w:rsidR="0089187A" w:rsidRPr="00070033" w:rsidRDefault="0089187A" w:rsidP="009E4EE1">
      <w:pPr>
        <w:ind w:firstLine="567"/>
        <w:jc w:val="both"/>
        <w:rPr>
          <w:sz w:val="26"/>
          <w:szCs w:val="26"/>
        </w:rPr>
      </w:pPr>
      <w:r w:rsidRPr="00070033">
        <w:rPr>
          <w:sz w:val="26"/>
          <w:szCs w:val="26"/>
        </w:rPr>
        <w:t>Периодичность сбора данных: по итогам полугодия, по состоянию на 1 июля т</w:t>
      </w:r>
      <w:r w:rsidRPr="00070033">
        <w:rPr>
          <w:sz w:val="26"/>
          <w:szCs w:val="26"/>
        </w:rPr>
        <w:t>е</w:t>
      </w:r>
      <w:r w:rsidRPr="00070033">
        <w:rPr>
          <w:sz w:val="26"/>
          <w:szCs w:val="26"/>
        </w:rPr>
        <w:t>кущего года и ежегодно, на 1 января года, следующего за отчетным</w:t>
      </w:r>
    </w:p>
    <w:p w:rsidR="0089187A" w:rsidRPr="00070033" w:rsidRDefault="0089187A" w:rsidP="009E4EE1">
      <w:pPr>
        <w:jc w:val="both"/>
        <w:rPr>
          <w:sz w:val="26"/>
          <w:szCs w:val="26"/>
        </w:rPr>
      </w:pPr>
      <w:r w:rsidRPr="00070033">
        <w:rPr>
          <w:sz w:val="26"/>
          <w:szCs w:val="26"/>
        </w:rPr>
        <w:tab/>
        <w:t>Расчет показателя:</w:t>
      </w:r>
    </w:p>
    <w:p w:rsidR="0089187A" w:rsidRPr="00070033" w:rsidRDefault="0089187A" w:rsidP="009E4EE1">
      <w:pPr>
        <w:ind w:firstLine="567"/>
        <w:jc w:val="both"/>
        <w:rPr>
          <w:sz w:val="26"/>
          <w:szCs w:val="26"/>
        </w:rPr>
      </w:pPr>
      <w:r w:rsidRPr="00070033">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070033">
        <w:rPr>
          <w:sz w:val="26"/>
          <w:szCs w:val="26"/>
          <w:lang w:val="en-US"/>
        </w:rPr>
        <w:t>x</w:t>
      </w:r>
      <w:r w:rsidRPr="00070033">
        <w:rPr>
          <w:sz w:val="26"/>
          <w:szCs w:val="26"/>
        </w:rPr>
        <w:t xml:space="preserve"> на 100 %.</w:t>
      </w:r>
    </w:p>
    <w:p w:rsidR="0089187A" w:rsidRPr="00070033" w:rsidRDefault="0089187A" w:rsidP="009E4EE1">
      <w:pPr>
        <w:ind w:firstLine="567"/>
        <w:jc w:val="both"/>
        <w:rPr>
          <w:sz w:val="26"/>
          <w:szCs w:val="26"/>
        </w:rPr>
      </w:pPr>
    </w:p>
    <w:p w:rsidR="0089187A" w:rsidRPr="00070033" w:rsidRDefault="00A979A8" w:rsidP="004F65D8">
      <w:pPr>
        <w:ind w:firstLine="567"/>
        <w:jc w:val="both"/>
        <w:rPr>
          <w:sz w:val="26"/>
          <w:szCs w:val="26"/>
        </w:rPr>
      </w:pPr>
      <w:r w:rsidRPr="00070033">
        <w:rPr>
          <w:sz w:val="26"/>
          <w:szCs w:val="26"/>
        </w:rPr>
        <w:t>14</w:t>
      </w:r>
      <w:r w:rsidR="0089187A" w:rsidRPr="00070033">
        <w:rPr>
          <w:sz w:val="26"/>
          <w:szCs w:val="26"/>
        </w:rPr>
        <w:t>. Наименование целевого показателя: Количество дополнительных мест для детей в возрасте от 1,5 до 3 лет любой направленности в организациях, осуществл</w:t>
      </w:r>
      <w:r w:rsidR="0089187A" w:rsidRPr="00070033">
        <w:rPr>
          <w:sz w:val="26"/>
          <w:szCs w:val="26"/>
        </w:rPr>
        <w:t>я</w:t>
      </w:r>
      <w:r w:rsidR="0089187A" w:rsidRPr="00070033">
        <w:rPr>
          <w:sz w:val="26"/>
          <w:szCs w:val="26"/>
        </w:rPr>
        <w:t>ющих образовательную деятельность (за исключением государственных и муниц</w:t>
      </w:r>
      <w:r w:rsidR="0089187A" w:rsidRPr="00070033">
        <w:rPr>
          <w:sz w:val="26"/>
          <w:szCs w:val="26"/>
        </w:rPr>
        <w:t>и</w:t>
      </w:r>
      <w:r w:rsidR="0089187A" w:rsidRPr="00070033">
        <w:rPr>
          <w:sz w:val="26"/>
          <w:szCs w:val="26"/>
        </w:rPr>
        <w:t>пальных), и у индивидуальных предпринимателей, осуществляющих образовател</w:t>
      </w:r>
      <w:r w:rsidR="0089187A" w:rsidRPr="00070033">
        <w:rPr>
          <w:sz w:val="26"/>
          <w:szCs w:val="26"/>
        </w:rPr>
        <w:t>ь</w:t>
      </w:r>
      <w:r w:rsidR="0089187A" w:rsidRPr="00070033">
        <w:rPr>
          <w:sz w:val="26"/>
          <w:szCs w:val="26"/>
        </w:rPr>
        <w:t>ную деятельность по образовательным программам дошкольного образования, в том числе адаптированным, и присмотр и уход за детьми.</w:t>
      </w:r>
    </w:p>
    <w:p w:rsidR="0089187A" w:rsidRPr="00070033" w:rsidRDefault="0089187A" w:rsidP="004F65D8">
      <w:pPr>
        <w:ind w:firstLine="567"/>
        <w:jc w:val="both"/>
        <w:rPr>
          <w:sz w:val="26"/>
          <w:szCs w:val="26"/>
        </w:rPr>
      </w:pPr>
      <w:r w:rsidRPr="00070033">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w:t>
      </w:r>
      <w:r w:rsidRPr="00070033">
        <w:rPr>
          <w:sz w:val="26"/>
          <w:szCs w:val="26"/>
        </w:rPr>
        <w:t>с</w:t>
      </w:r>
      <w:r w:rsidRPr="00070033">
        <w:rPr>
          <w:sz w:val="26"/>
          <w:szCs w:val="26"/>
        </w:rPr>
        <w:t>ударственных и муниципальных), и у индивидуальных предпринимателей, осущест</w:t>
      </w:r>
      <w:r w:rsidRPr="00070033">
        <w:rPr>
          <w:sz w:val="26"/>
          <w:szCs w:val="26"/>
        </w:rPr>
        <w:t>в</w:t>
      </w:r>
      <w:r w:rsidRPr="00070033">
        <w:rPr>
          <w:sz w:val="26"/>
          <w:szCs w:val="26"/>
        </w:rPr>
        <w:t xml:space="preserve">ляющих образовательную деятельность по образовательным программам </w:t>
      </w:r>
      <w:r w:rsidRPr="00070033">
        <w:rPr>
          <w:sz w:val="26"/>
          <w:szCs w:val="26"/>
        </w:rPr>
        <w:lastRenderedPageBreak/>
        <w:t>дошкольн</w:t>
      </w:r>
      <w:r w:rsidRPr="00070033">
        <w:rPr>
          <w:sz w:val="26"/>
          <w:szCs w:val="26"/>
        </w:rPr>
        <w:t>о</w:t>
      </w:r>
      <w:r w:rsidRPr="00070033">
        <w:rPr>
          <w:sz w:val="26"/>
          <w:szCs w:val="26"/>
        </w:rPr>
        <w:t>го образования, в том числе адаптированным, и присмотр и уход за детьми.</w:t>
      </w:r>
      <w:r w:rsidRPr="00070033">
        <w:rPr>
          <w:sz w:val="26"/>
          <w:szCs w:val="26"/>
        </w:rPr>
        <w:tab/>
      </w:r>
    </w:p>
    <w:p w:rsidR="0089187A" w:rsidRPr="00070033" w:rsidRDefault="0089187A" w:rsidP="004F65D8">
      <w:pPr>
        <w:ind w:firstLine="567"/>
        <w:jc w:val="both"/>
        <w:rPr>
          <w:sz w:val="26"/>
          <w:szCs w:val="26"/>
        </w:rPr>
      </w:pPr>
      <w:r w:rsidRPr="00070033">
        <w:rPr>
          <w:sz w:val="26"/>
          <w:szCs w:val="26"/>
        </w:rPr>
        <w:t>Единица измерения: единицы.</w:t>
      </w:r>
    </w:p>
    <w:p w:rsidR="0089187A" w:rsidRPr="00070033" w:rsidRDefault="0089187A" w:rsidP="004F65D8">
      <w:pPr>
        <w:ind w:firstLine="567"/>
        <w:jc w:val="both"/>
        <w:rPr>
          <w:sz w:val="26"/>
          <w:szCs w:val="26"/>
        </w:rPr>
      </w:pPr>
      <w:r w:rsidRPr="00070033">
        <w:rPr>
          <w:sz w:val="26"/>
          <w:szCs w:val="26"/>
        </w:rPr>
        <w:tab/>
        <w:t>Источник информации:</w:t>
      </w:r>
    </w:p>
    <w:p w:rsidR="0089187A" w:rsidRPr="00070033" w:rsidRDefault="0089187A" w:rsidP="004F65D8">
      <w:pPr>
        <w:ind w:firstLine="567"/>
        <w:jc w:val="both"/>
        <w:rPr>
          <w:sz w:val="26"/>
          <w:szCs w:val="26"/>
        </w:rPr>
      </w:pPr>
      <w:r w:rsidRPr="00070033">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w:t>
      </w:r>
      <w:r w:rsidRPr="00070033">
        <w:rPr>
          <w:sz w:val="26"/>
          <w:szCs w:val="26"/>
        </w:rPr>
        <w:t>б</w:t>
      </w:r>
      <w:r w:rsidRPr="00070033">
        <w:rPr>
          <w:sz w:val="26"/>
          <w:szCs w:val="26"/>
        </w:rPr>
        <w:t>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w:t>
      </w:r>
      <w:r w:rsidRPr="00070033">
        <w:rPr>
          <w:sz w:val="26"/>
          <w:szCs w:val="26"/>
        </w:rPr>
        <w:t>ь</w:t>
      </w:r>
      <w:r w:rsidRPr="00070033">
        <w:rPr>
          <w:sz w:val="26"/>
          <w:szCs w:val="26"/>
        </w:rPr>
        <w:t>ность по образовательным программам дошкольного образования, в том числе ада</w:t>
      </w:r>
      <w:r w:rsidRPr="00070033">
        <w:rPr>
          <w:sz w:val="26"/>
          <w:szCs w:val="26"/>
        </w:rPr>
        <w:t>п</w:t>
      </w:r>
      <w:r w:rsidRPr="00070033">
        <w:rPr>
          <w:sz w:val="26"/>
          <w:szCs w:val="26"/>
        </w:rPr>
        <w:t>тированным, и присмотр и уход за детьми.</w:t>
      </w:r>
    </w:p>
    <w:p w:rsidR="0089187A" w:rsidRPr="00070033" w:rsidRDefault="0089187A" w:rsidP="004F65D8">
      <w:pPr>
        <w:ind w:firstLine="567"/>
        <w:jc w:val="both"/>
        <w:rPr>
          <w:sz w:val="26"/>
          <w:szCs w:val="26"/>
        </w:rPr>
      </w:pPr>
      <w:r w:rsidRPr="00070033">
        <w:rPr>
          <w:sz w:val="26"/>
          <w:szCs w:val="26"/>
        </w:rPr>
        <w:tab/>
        <w:t>Периодичность сбора данных: по итогам полугодия, на 1 января года, следу</w:t>
      </w:r>
      <w:r w:rsidRPr="00070033">
        <w:rPr>
          <w:sz w:val="26"/>
          <w:szCs w:val="26"/>
        </w:rPr>
        <w:t>ю</w:t>
      </w:r>
      <w:r w:rsidRPr="00070033">
        <w:rPr>
          <w:sz w:val="26"/>
          <w:szCs w:val="26"/>
        </w:rPr>
        <w:t>щего за отчетным.</w:t>
      </w:r>
    </w:p>
    <w:p w:rsidR="0089187A" w:rsidRPr="00070033" w:rsidRDefault="0089187A" w:rsidP="004F65D8">
      <w:pPr>
        <w:ind w:firstLine="567"/>
        <w:jc w:val="both"/>
        <w:rPr>
          <w:sz w:val="26"/>
          <w:szCs w:val="26"/>
        </w:rPr>
      </w:pPr>
      <w:r w:rsidRPr="00070033">
        <w:rPr>
          <w:sz w:val="26"/>
          <w:szCs w:val="26"/>
        </w:rPr>
        <w:tab/>
        <w:t>Расчет показателя:</w:t>
      </w:r>
    </w:p>
    <w:p w:rsidR="0089187A" w:rsidRPr="00070033" w:rsidRDefault="0089187A" w:rsidP="004F65D8">
      <w:pPr>
        <w:ind w:firstLine="567"/>
        <w:jc w:val="both"/>
        <w:rPr>
          <w:sz w:val="26"/>
          <w:szCs w:val="26"/>
        </w:rPr>
      </w:pPr>
      <w:r w:rsidRPr="00070033">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w:t>
      </w:r>
      <w:r w:rsidRPr="00070033">
        <w:rPr>
          <w:sz w:val="26"/>
          <w:szCs w:val="26"/>
        </w:rPr>
        <w:t>и</w:t>
      </w:r>
      <w:r w:rsidRPr="00070033">
        <w:rPr>
          <w:sz w:val="26"/>
          <w:szCs w:val="26"/>
        </w:rPr>
        <w:t>мателей, осуществляющих образовательную деятельность по образовательным пр</w:t>
      </w:r>
      <w:r w:rsidRPr="00070033">
        <w:rPr>
          <w:sz w:val="26"/>
          <w:szCs w:val="26"/>
        </w:rPr>
        <w:t>о</w:t>
      </w:r>
      <w:r w:rsidRPr="00070033">
        <w:rPr>
          <w:sz w:val="26"/>
          <w:szCs w:val="26"/>
        </w:rPr>
        <w:t>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w:t>
      </w:r>
      <w:r w:rsidRPr="00070033">
        <w:rPr>
          <w:sz w:val="26"/>
          <w:szCs w:val="26"/>
        </w:rPr>
        <w:t>б</w:t>
      </w:r>
      <w:r w:rsidRPr="00070033">
        <w:rPr>
          <w:sz w:val="26"/>
          <w:szCs w:val="26"/>
        </w:rPr>
        <w:t>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w:t>
      </w:r>
      <w:r w:rsidRPr="00070033">
        <w:rPr>
          <w:sz w:val="26"/>
          <w:szCs w:val="26"/>
        </w:rPr>
        <w:t>ь</w:t>
      </w:r>
      <w:r w:rsidRPr="00070033">
        <w:rPr>
          <w:sz w:val="26"/>
          <w:szCs w:val="26"/>
        </w:rPr>
        <w:t>ность по образовательным программам дошкольного образования, в том числе ада</w:t>
      </w:r>
      <w:r w:rsidRPr="00070033">
        <w:rPr>
          <w:sz w:val="26"/>
          <w:szCs w:val="26"/>
        </w:rPr>
        <w:t>п</w:t>
      </w:r>
      <w:r w:rsidRPr="00070033">
        <w:rPr>
          <w:sz w:val="26"/>
          <w:szCs w:val="26"/>
        </w:rPr>
        <w:t>тированным, и присмотр и уход за детьми.</w:t>
      </w:r>
    </w:p>
    <w:p w:rsidR="009F59D1" w:rsidRPr="00070033" w:rsidRDefault="009F59D1" w:rsidP="004F65D8">
      <w:pPr>
        <w:ind w:firstLine="567"/>
        <w:jc w:val="both"/>
        <w:rPr>
          <w:sz w:val="26"/>
          <w:szCs w:val="26"/>
        </w:rPr>
      </w:pPr>
    </w:p>
    <w:p w:rsidR="009F59D1" w:rsidRPr="00070033" w:rsidRDefault="009F59D1" w:rsidP="009F59D1">
      <w:pPr>
        <w:ind w:firstLine="567"/>
        <w:jc w:val="both"/>
        <w:rPr>
          <w:sz w:val="26"/>
          <w:szCs w:val="26"/>
        </w:rPr>
      </w:pPr>
      <w:r w:rsidRPr="00070033">
        <w:rPr>
          <w:sz w:val="26"/>
          <w:szCs w:val="26"/>
        </w:rPr>
        <w:t>15. Наименование целевого показателя: Доля муниципальных дошкольных обр</w:t>
      </w:r>
      <w:r w:rsidRPr="00070033">
        <w:rPr>
          <w:sz w:val="26"/>
          <w:szCs w:val="26"/>
        </w:rPr>
        <w:t>а</w:t>
      </w:r>
      <w:r w:rsidRPr="00070033">
        <w:rPr>
          <w:sz w:val="26"/>
          <w:szCs w:val="26"/>
        </w:rPr>
        <w:t>зовательных учреждений, обеспеченных рециркуляторами (лампами) бактерицидн</w:t>
      </w:r>
      <w:r w:rsidRPr="00070033">
        <w:rPr>
          <w:sz w:val="26"/>
          <w:szCs w:val="26"/>
        </w:rPr>
        <w:t>ы</w:t>
      </w:r>
      <w:r w:rsidRPr="00070033">
        <w:rPr>
          <w:sz w:val="26"/>
          <w:szCs w:val="26"/>
        </w:rPr>
        <w:t>ми.</w:t>
      </w:r>
    </w:p>
    <w:p w:rsidR="009F59D1" w:rsidRPr="00070033" w:rsidRDefault="009F59D1" w:rsidP="009F59D1">
      <w:pPr>
        <w:jc w:val="both"/>
        <w:rPr>
          <w:sz w:val="26"/>
          <w:szCs w:val="26"/>
        </w:rPr>
      </w:pPr>
      <w:r w:rsidRPr="00070033">
        <w:rPr>
          <w:sz w:val="26"/>
          <w:szCs w:val="26"/>
        </w:rPr>
        <w:t xml:space="preserve">         Единица измерения: проценты.</w:t>
      </w:r>
    </w:p>
    <w:p w:rsidR="009F59D1" w:rsidRPr="00070033" w:rsidRDefault="009F59D1" w:rsidP="009F59D1">
      <w:pPr>
        <w:ind w:firstLine="567"/>
        <w:jc w:val="both"/>
        <w:rPr>
          <w:sz w:val="26"/>
          <w:szCs w:val="26"/>
        </w:rPr>
      </w:pPr>
      <w:r w:rsidRPr="00070033">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w:t>
      </w:r>
      <w:r w:rsidRPr="00070033">
        <w:rPr>
          <w:sz w:val="26"/>
          <w:szCs w:val="26"/>
        </w:rPr>
        <w:t>а</w:t>
      </w:r>
      <w:r w:rsidRPr="00070033">
        <w:rPr>
          <w:sz w:val="26"/>
          <w:szCs w:val="26"/>
        </w:rPr>
        <w:t>ми) бактерицидными для обеззараживания воздуха.</w:t>
      </w:r>
    </w:p>
    <w:p w:rsidR="009F59D1" w:rsidRPr="00070033" w:rsidRDefault="009F59D1" w:rsidP="009F59D1">
      <w:pPr>
        <w:jc w:val="both"/>
        <w:rPr>
          <w:sz w:val="26"/>
          <w:szCs w:val="26"/>
        </w:rPr>
      </w:pPr>
      <w:r w:rsidRPr="00070033">
        <w:rPr>
          <w:sz w:val="26"/>
          <w:szCs w:val="26"/>
        </w:rPr>
        <w:t xml:space="preserve">         Источник информации:</w:t>
      </w:r>
    </w:p>
    <w:p w:rsidR="009F59D1" w:rsidRPr="00070033" w:rsidRDefault="009F59D1" w:rsidP="009F59D1">
      <w:pPr>
        <w:ind w:firstLine="567"/>
        <w:jc w:val="both"/>
        <w:rPr>
          <w:sz w:val="26"/>
          <w:szCs w:val="26"/>
        </w:rPr>
      </w:pPr>
      <w:r w:rsidRPr="00070033">
        <w:rPr>
          <w:sz w:val="26"/>
          <w:szCs w:val="26"/>
        </w:rPr>
        <w:t>Данные об обеспеченности муниципальных дошкольных образовательных учр</w:t>
      </w:r>
      <w:r w:rsidRPr="00070033">
        <w:rPr>
          <w:sz w:val="26"/>
          <w:szCs w:val="26"/>
        </w:rPr>
        <w:t>е</w:t>
      </w:r>
      <w:r w:rsidRPr="00070033">
        <w:rPr>
          <w:sz w:val="26"/>
          <w:szCs w:val="26"/>
        </w:rPr>
        <w:t xml:space="preserve">ждений рециркуляторами (лампами) бактерицидными и имеющейся потребности в их приобретении. </w:t>
      </w:r>
    </w:p>
    <w:p w:rsidR="009F59D1" w:rsidRPr="00070033" w:rsidRDefault="009F59D1" w:rsidP="009F59D1">
      <w:pPr>
        <w:ind w:firstLine="567"/>
        <w:jc w:val="both"/>
        <w:rPr>
          <w:sz w:val="26"/>
          <w:szCs w:val="26"/>
        </w:rPr>
      </w:pPr>
      <w:r w:rsidRPr="00070033">
        <w:rPr>
          <w:sz w:val="26"/>
          <w:szCs w:val="26"/>
        </w:rPr>
        <w:t>Периодичность сбора данных: ежегодно, за отчётный период.</w:t>
      </w:r>
    </w:p>
    <w:p w:rsidR="009F59D1" w:rsidRPr="00070033" w:rsidRDefault="009F59D1" w:rsidP="009F59D1">
      <w:pPr>
        <w:ind w:firstLine="567"/>
        <w:jc w:val="both"/>
        <w:rPr>
          <w:sz w:val="26"/>
          <w:szCs w:val="26"/>
        </w:rPr>
      </w:pPr>
      <w:r w:rsidRPr="00070033">
        <w:rPr>
          <w:sz w:val="26"/>
          <w:szCs w:val="26"/>
        </w:rPr>
        <w:t>Расчет показателя:</w:t>
      </w:r>
    </w:p>
    <w:p w:rsidR="009F59D1" w:rsidRPr="00070033" w:rsidRDefault="009F59D1" w:rsidP="009F59D1">
      <w:pPr>
        <w:ind w:firstLine="567"/>
        <w:jc w:val="both"/>
        <w:rPr>
          <w:sz w:val="26"/>
          <w:szCs w:val="26"/>
        </w:rPr>
      </w:pPr>
      <w:r w:rsidRPr="00070033">
        <w:rPr>
          <w:sz w:val="26"/>
          <w:szCs w:val="26"/>
        </w:rPr>
        <w:t>Количество рециркуляторов (ламп) бактерицидных, имеющихся в муниципал</w:t>
      </w:r>
      <w:r w:rsidRPr="00070033">
        <w:rPr>
          <w:sz w:val="26"/>
          <w:szCs w:val="26"/>
        </w:rPr>
        <w:t>ь</w:t>
      </w:r>
      <w:r w:rsidRPr="00070033">
        <w:rPr>
          <w:sz w:val="26"/>
          <w:szCs w:val="26"/>
        </w:rPr>
        <w:t>ных дошкольных образовательных учреждениях / общее количество рециркуляторов (ламп) бактерицидных, необходимых для 100 % обеспеченности муниципальных д</w:t>
      </w:r>
      <w:r w:rsidRPr="00070033">
        <w:rPr>
          <w:sz w:val="26"/>
          <w:szCs w:val="26"/>
        </w:rPr>
        <w:t>о</w:t>
      </w:r>
      <w:r w:rsidRPr="00070033">
        <w:rPr>
          <w:sz w:val="26"/>
          <w:szCs w:val="26"/>
        </w:rPr>
        <w:t xml:space="preserve">школьных образовательных учреждений </w:t>
      </w:r>
      <w:r w:rsidRPr="00070033">
        <w:rPr>
          <w:sz w:val="26"/>
          <w:szCs w:val="26"/>
          <w:lang w:val="en-US"/>
        </w:rPr>
        <w:t>x</w:t>
      </w:r>
      <w:r w:rsidRPr="00070033">
        <w:rPr>
          <w:sz w:val="26"/>
          <w:szCs w:val="26"/>
        </w:rPr>
        <w:t xml:space="preserve"> 100 %. </w:t>
      </w:r>
    </w:p>
    <w:p w:rsidR="009F59D1" w:rsidRPr="00070033" w:rsidRDefault="009F59D1" w:rsidP="004F65D8">
      <w:pPr>
        <w:ind w:firstLine="567"/>
        <w:jc w:val="both"/>
        <w:rPr>
          <w:sz w:val="26"/>
          <w:szCs w:val="26"/>
        </w:rPr>
      </w:pPr>
    </w:p>
    <w:p w:rsidR="0089187A" w:rsidRPr="00070033" w:rsidRDefault="0089187A" w:rsidP="004F65D8">
      <w:pPr>
        <w:ind w:firstLine="567"/>
        <w:jc w:val="both"/>
        <w:rPr>
          <w:sz w:val="26"/>
          <w:szCs w:val="26"/>
        </w:rPr>
      </w:pPr>
    </w:p>
    <w:p w:rsidR="0089187A" w:rsidRPr="00070033" w:rsidRDefault="0089187A" w:rsidP="009E4EE1">
      <w:pPr>
        <w:ind w:firstLine="540"/>
        <w:rPr>
          <w:i/>
          <w:sz w:val="26"/>
          <w:szCs w:val="26"/>
        </w:rPr>
      </w:pPr>
      <w:r w:rsidRPr="00070033">
        <w:rPr>
          <w:i/>
          <w:sz w:val="26"/>
          <w:szCs w:val="26"/>
        </w:rPr>
        <w:t>2. Методика расчета значений целевых индикаторов (показателей) подпр</w:t>
      </w:r>
      <w:r w:rsidRPr="00070033">
        <w:rPr>
          <w:i/>
          <w:sz w:val="26"/>
          <w:szCs w:val="26"/>
        </w:rPr>
        <w:t>о</w:t>
      </w:r>
      <w:r w:rsidRPr="00070033">
        <w:rPr>
          <w:i/>
          <w:sz w:val="26"/>
          <w:szCs w:val="26"/>
        </w:rPr>
        <w:t xml:space="preserve">граммы 2 </w:t>
      </w:r>
      <w:r w:rsidR="00954760">
        <w:rPr>
          <w:i/>
          <w:sz w:val="26"/>
          <w:szCs w:val="26"/>
        </w:rPr>
        <w:t>«</w:t>
      </w:r>
      <w:r w:rsidRPr="00070033">
        <w:rPr>
          <w:i/>
          <w:sz w:val="26"/>
          <w:szCs w:val="26"/>
        </w:rPr>
        <w:t>Общее образование</w:t>
      </w:r>
      <w:r w:rsidR="00954760">
        <w:rPr>
          <w:i/>
          <w:sz w:val="26"/>
          <w:szCs w:val="26"/>
        </w:rPr>
        <w:t>»</w:t>
      </w:r>
    </w:p>
    <w:p w:rsidR="00F9434D" w:rsidRPr="00070033" w:rsidRDefault="00F9434D" w:rsidP="009E4EE1">
      <w:pPr>
        <w:tabs>
          <w:tab w:val="num" w:pos="0"/>
        </w:tabs>
        <w:ind w:firstLine="567"/>
        <w:jc w:val="both"/>
        <w:rPr>
          <w:sz w:val="26"/>
          <w:szCs w:val="26"/>
        </w:rPr>
      </w:pPr>
    </w:p>
    <w:p w:rsidR="0089187A" w:rsidRPr="00070033" w:rsidRDefault="0089187A" w:rsidP="009E4EE1">
      <w:pPr>
        <w:pStyle w:val="25"/>
        <w:numPr>
          <w:ilvl w:val="0"/>
          <w:numId w:val="8"/>
        </w:numPr>
        <w:tabs>
          <w:tab w:val="num" w:pos="0"/>
          <w:tab w:val="left" w:pos="993"/>
        </w:tabs>
        <w:spacing w:after="0" w:line="240" w:lineRule="auto"/>
        <w:ind w:left="0" w:firstLine="567"/>
        <w:jc w:val="both"/>
        <w:rPr>
          <w:sz w:val="26"/>
          <w:szCs w:val="26"/>
        </w:rPr>
      </w:pPr>
      <w:r w:rsidRPr="00070033">
        <w:rPr>
          <w:sz w:val="26"/>
          <w:szCs w:val="26"/>
        </w:rPr>
        <w:lastRenderedPageBreak/>
        <w:t>Наименование целевого показателя: Доля лиц, сдавших единый государстве</w:t>
      </w:r>
      <w:r w:rsidRPr="00070033">
        <w:rPr>
          <w:sz w:val="26"/>
          <w:szCs w:val="26"/>
        </w:rPr>
        <w:t>н</w:t>
      </w:r>
      <w:r w:rsidRPr="00070033">
        <w:rPr>
          <w:sz w:val="26"/>
          <w:szCs w:val="26"/>
        </w:rPr>
        <w:t>ный экзамен по русскому языку и математике, в общей численности выпускников м</w:t>
      </w:r>
      <w:r w:rsidRPr="00070033">
        <w:rPr>
          <w:sz w:val="26"/>
          <w:szCs w:val="26"/>
        </w:rPr>
        <w:t>у</w:t>
      </w:r>
      <w:r w:rsidRPr="00070033">
        <w:rPr>
          <w:sz w:val="26"/>
          <w:szCs w:val="26"/>
        </w:rPr>
        <w:t>ниципальных общеобразовательных учреждений, участвовавших в едином госуда</w:t>
      </w:r>
      <w:r w:rsidRPr="00070033">
        <w:rPr>
          <w:sz w:val="26"/>
          <w:szCs w:val="26"/>
        </w:rPr>
        <w:t>р</w:t>
      </w:r>
      <w:r w:rsidRPr="00070033">
        <w:rPr>
          <w:sz w:val="26"/>
          <w:szCs w:val="26"/>
        </w:rPr>
        <w:t>ственном экзамене по данным предметам.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w:t>
      </w:r>
      <w:r w:rsidRPr="00070033">
        <w:rPr>
          <w:sz w:val="26"/>
          <w:szCs w:val="26"/>
        </w:rPr>
        <w:t>е</w:t>
      </w:r>
      <w:r w:rsidRPr="00070033">
        <w:rPr>
          <w:sz w:val="26"/>
          <w:szCs w:val="26"/>
        </w:rPr>
        <w:t>роприятий, направленных на внедрение единой независимой системы оценки качества образования.</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9E4EE1">
      <w:pPr>
        <w:pStyle w:val="25"/>
        <w:spacing w:after="0" w:line="240" w:lineRule="auto"/>
        <w:ind w:left="0" w:firstLine="567"/>
        <w:jc w:val="both"/>
        <w:rPr>
          <w:sz w:val="26"/>
          <w:szCs w:val="26"/>
        </w:rPr>
      </w:pPr>
      <w:r w:rsidRPr="00070033">
        <w:rPr>
          <w:sz w:val="26"/>
          <w:szCs w:val="26"/>
        </w:rPr>
        <w:t xml:space="preserve">численность обучающихся, сдавших единый государственный экзамен </w:t>
      </w:r>
      <w:r w:rsidR="00BC53F7" w:rsidRPr="00070033">
        <w:rPr>
          <w:sz w:val="26"/>
          <w:szCs w:val="26"/>
        </w:rPr>
        <w:t>по ру</w:t>
      </w:r>
      <w:r w:rsidR="00BC53F7" w:rsidRPr="00070033">
        <w:rPr>
          <w:sz w:val="26"/>
          <w:szCs w:val="26"/>
        </w:rPr>
        <w:t>с</w:t>
      </w:r>
      <w:r w:rsidR="00BC53F7" w:rsidRPr="00070033">
        <w:rPr>
          <w:sz w:val="26"/>
          <w:szCs w:val="26"/>
        </w:rPr>
        <w:t>скому языку и математике</w:t>
      </w:r>
      <w:r w:rsidR="00D537D4" w:rsidRPr="00070033">
        <w:rPr>
          <w:sz w:val="26"/>
          <w:szCs w:val="26"/>
        </w:rPr>
        <w:t>, с учетом обучающиеся по очно-заочной форме обучения</w:t>
      </w:r>
      <w:r w:rsidR="00BC53F7" w:rsidRPr="00070033">
        <w:rPr>
          <w:sz w:val="26"/>
          <w:szCs w:val="26"/>
        </w:rPr>
        <w:t xml:space="preserve"> </w:t>
      </w:r>
      <w:r w:rsidRPr="00070033">
        <w:rPr>
          <w:sz w:val="26"/>
          <w:szCs w:val="26"/>
        </w:rPr>
        <w:t>- база результатов Единого государственного экзамена, данные, предоставляемые о</w:t>
      </w:r>
      <w:r w:rsidRPr="00070033">
        <w:rPr>
          <w:sz w:val="26"/>
          <w:szCs w:val="26"/>
        </w:rPr>
        <w:t>б</w:t>
      </w:r>
      <w:r w:rsidRPr="00070033">
        <w:rPr>
          <w:sz w:val="26"/>
          <w:szCs w:val="26"/>
        </w:rPr>
        <w:t>щеобразовательными организациями;</w:t>
      </w:r>
    </w:p>
    <w:p w:rsidR="0089187A" w:rsidRPr="00070033" w:rsidRDefault="0089187A" w:rsidP="009E4EE1">
      <w:pPr>
        <w:pStyle w:val="25"/>
        <w:spacing w:after="0" w:line="240" w:lineRule="auto"/>
        <w:ind w:left="0" w:firstLine="567"/>
        <w:jc w:val="both"/>
        <w:rPr>
          <w:sz w:val="26"/>
          <w:szCs w:val="26"/>
        </w:rPr>
      </w:pPr>
      <w:r w:rsidRPr="00070033">
        <w:rPr>
          <w:sz w:val="26"/>
          <w:szCs w:val="26"/>
        </w:rPr>
        <w:t>общая численность обучающихся, участвовавших в едином государственном э</w:t>
      </w:r>
      <w:r w:rsidRPr="00070033">
        <w:rPr>
          <w:sz w:val="26"/>
          <w:szCs w:val="26"/>
        </w:rPr>
        <w:t>к</w:t>
      </w:r>
      <w:r w:rsidRPr="00070033">
        <w:rPr>
          <w:sz w:val="26"/>
          <w:szCs w:val="26"/>
        </w:rPr>
        <w:t>замене по русскому языку и математике, с учетом обучающиеся по очно-заочной форме обучения - данные статистических отчетов ОО-1, данные, предоставляемые общеобразовательными организациями.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итогам государственной итоговой аттестации в форме ЕГЭ.</w:t>
      </w:r>
    </w:p>
    <w:p w:rsidR="0089187A" w:rsidRPr="00070033" w:rsidRDefault="0089187A" w:rsidP="009E4EE1">
      <w:pPr>
        <w:pStyle w:val="25"/>
        <w:tabs>
          <w:tab w:val="num" w:pos="0"/>
        </w:tabs>
        <w:spacing w:after="0" w:line="240" w:lineRule="auto"/>
        <w:ind w:left="0" w:firstLine="567"/>
        <w:jc w:val="both"/>
        <w:rPr>
          <w:sz w:val="26"/>
          <w:szCs w:val="26"/>
        </w:rPr>
      </w:pPr>
    </w:p>
    <w:p w:rsidR="0089187A" w:rsidRPr="00070033" w:rsidRDefault="0089187A" w:rsidP="009E4EE1">
      <w:pPr>
        <w:pStyle w:val="25"/>
        <w:widowControl w:val="0"/>
        <w:tabs>
          <w:tab w:val="num" w:pos="0"/>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доля лиц, сдавших единый государственный экзамен по русскому языку и мат</w:t>
      </w:r>
      <w:r w:rsidRPr="00070033">
        <w:rPr>
          <w:sz w:val="26"/>
          <w:szCs w:val="26"/>
        </w:rPr>
        <w:t>е</w:t>
      </w:r>
      <w:r w:rsidRPr="00070033">
        <w:rPr>
          <w:sz w:val="26"/>
          <w:szCs w:val="26"/>
        </w:rPr>
        <w:t>матике, в общей численности выпускников муниципальных общеобразовательных учреждений, участвовавших в едином государственном экзамене по данным предм</w:t>
      </w:r>
      <w:r w:rsidRPr="00070033">
        <w:rPr>
          <w:sz w:val="26"/>
          <w:szCs w:val="26"/>
        </w:rPr>
        <w:t>е</w:t>
      </w:r>
      <w:r w:rsidRPr="00070033">
        <w:rPr>
          <w:sz w:val="26"/>
          <w:szCs w:val="26"/>
        </w:rPr>
        <w:t>там,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397F2E5D">
          <v:shape id="_x0000_i1039" type="#_x0000_t75" style="width:63.85pt;height:33.8pt" o:ole="">
            <v:imagedata r:id="rId18" o:title=""/>
          </v:shape>
          <o:OLEObject Type="Embed" ProgID="Equation.3" ShapeID="_x0000_i1039" DrawAspect="Content" ObjectID="_1696407415" r:id="rId31"/>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лиц, сдавших единый государственный экзамен по русскому языку и м</w:t>
      </w:r>
      <w:r w:rsidRPr="00070033">
        <w:rPr>
          <w:sz w:val="26"/>
          <w:szCs w:val="26"/>
        </w:rPr>
        <w:t>а</w:t>
      </w:r>
      <w:r w:rsidRPr="00070033">
        <w:rPr>
          <w:sz w:val="26"/>
          <w:szCs w:val="26"/>
        </w:rPr>
        <w:t>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w:t>
      </w:r>
      <w:r w:rsidRPr="00070033">
        <w:rPr>
          <w:sz w:val="26"/>
          <w:szCs w:val="26"/>
        </w:rPr>
        <w:t>е</w:t>
      </w:r>
      <w:r w:rsidRPr="00070033">
        <w:rPr>
          <w:sz w:val="26"/>
          <w:szCs w:val="26"/>
        </w:rPr>
        <w:t>там;</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численность обучающихся, сдавших единый государственный экзамен по русскому языку и математике, с учетом обучающиеся по очно-заочной форме обуч</w:t>
      </w:r>
      <w:r w:rsidRPr="00070033">
        <w:rPr>
          <w:sz w:val="26"/>
          <w:szCs w:val="26"/>
        </w:rPr>
        <w:t>е</w:t>
      </w:r>
      <w:r w:rsidRPr="00070033">
        <w:rPr>
          <w:sz w:val="26"/>
          <w:szCs w:val="26"/>
        </w:rPr>
        <w:t>ния;</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обучающихся, участвовавших в едином государстве</w:t>
      </w:r>
      <w:r w:rsidR="0089187A" w:rsidRPr="00070033">
        <w:rPr>
          <w:sz w:val="26"/>
          <w:szCs w:val="26"/>
        </w:rPr>
        <w:t>н</w:t>
      </w:r>
      <w:r w:rsidR="0089187A" w:rsidRPr="00070033">
        <w:rPr>
          <w:sz w:val="26"/>
          <w:szCs w:val="26"/>
        </w:rPr>
        <w:t>ном экзамене по русскому языку и математике, с учетом обучающиеся по очно-заочной форме обучения.</w:t>
      </w:r>
    </w:p>
    <w:p w:rsidR="0089187A" w:rsidRPr="00070033" w:rsidRDefault="0089187A" w:rsidP="009E4EE1">
      <w:pPr>
        <w:tabs>
          <w:tab w:val="num" w:pos="0"/>
        </w:tabs>
        <w:ind w:firstLine="567"/>
        <w:jc w:val="both"/>
        <w:rPr>
          <w:sz w:val="26"/>
          <w:szCs w:val="26"/>
        </w:rPr>
      </w:pPr>
    </w:p>
    <w:p w:rsidR="0089187A" w:rsidRPr="00070033"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070033">
        <w:rPr>
          <w:sz w:val="26"/>
          <w:szCs w:val="26"/>
        </w:rPr>
        <w:t>Наименование целевого показателя: Доля выпускников муниципальных общ</w:t>
      </w:r>
      <w:r w:rsidRPr="00070033">
        <w:rPr>
          <w:sz w:val="26"/>
          <w:szCs w:val="26"/>
        </w:rPr>
        <w:t>е</w:t>
      </w:r>
      <w:r w:rsidRPr="00070033">
        <w:rPr>
          <w:sz w:val="26"/>
          <w:szCs w:val="26"/>
        </w:rPr>
        <w:t>образовательных учреждений, не получивших аттестат о среднем общем образовании, в общей численности выпускников</w:t>
      </w:r>
      <w:r w:rsidR="009467F3" w:rsidRPr="00070033">
        <w:rPr>
          <w:sz w:val="26"/>
          <w:szCs w:val="26"/>
        </w:rPr>
        <w:t>,</w:t>
      </w:r>
      <w:r w:rsidR="00D537D4" w:rsidRPr="00070033">
        <w:rPr>
          <w:sz w:val="26"/>
          <w:szCs w:val="26"/>
        </w:rPr>
        <w:t xml:space="preserve"> </w:t>
      </w:r>
      <w:r w:rsidR="000E26C2" w:rsidRPr="00070033">
        <w:rPr>
          <w:sz w:val="26"/>
          <w:szCs w:val="26"/>
        </w:rPr>
        <w:t>допущенных до государственной итоговой атт</w:t>
      </w:r>
      <w:r w:rsidR="000E26C2" w:rsidRPr="00070033">
        <w:rPr>
          <w:sz w:val="26"/>
          <w:szCs w:val="26"/>
        </w:rPr>
        <w:t>е</w:t>
      </w:r>
      <w:r w:rsidR="000E26C2" w:rsidRPr="00070033">
        <w:rPr>
          <w:sz w:val="26"/>
          <w:szCs w:val="26"/>
        </w:rPr>
        <w:t>стации</w:t>
      </w:r>
      <w:r w:rsidRPr="00070033">
        <w:rPr>
          <w:sz w:val="26"/>
          <w:szCs w:val="26"/>
        </w:rPr>
        <w:t>.</w:t>
      </w:r>
    </w:p>
    <w:p w:rsidR="0089187A" w:rsidRPr="00070033" w:rsidRDefault="009D40C7" w:rsidP="009D40C7">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w:t>
      </w:r>
      <w:r w:rsidRPr="00070033">
        <w:rPr>
          <w:sz w:val="26"/>
          <w:szCs w:val="26"/>
        </w:rPr>
        <w:t>е</w:t>
      </w:r>
      <w:r w:rsidRPr="00070033">
        <w:rPr>
          <w:sz w:val="26"/>
          <w:szCs w:val="26"/>
        </w:rPr>
        <w:t>роприятий, направленных на создание условий для получения качественного общего образования.</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lastRenderedPageBreak/>
        <w:t xml:space="preserve">Источник информации: </w:t>
      </w:r>
    </w:p>
    <w:p w:rsidR="0089187A" w:rsidRPr="00070033" w:rsidRDefault="0089187A" w:rsidP="009E4EE1">
      <w:pPr>
        <w:pStyle w:val="25"/>
        <w:spacing w:after="0" w:line="240" w:lineRule="auto"/>
        <w:ind w:left="0" w:firstLine="567"/>
        <w:jc w:val="both"/>
        <w:rPr>
          <w:sz w:val="26"/>
          <w:szCs w:val="26"/>
        </w:rPr>
      </w:pPr>
      <w:r w:rsidRPr="00070033">
        <w:rPr>
          <w:sz w:val="26"/>
          <w:szCs w:val="26"/>
        </w:rPr>
        <w:t>численность выпускников муниципальных общеобразовательных учреждений, не получивших аттестат о среднем общем обра</w:t>
      </w:r>
      <w:r w:rsidR="00785A73" w:rsidRPr="00070033">
        <w:rPr>
          <w:sz w:val="26"/>
          <w:szCs w:val="26"/>
        </w:rPr>
        <w:t xml:space="preserve">зовании </w:t>
      </w:r>
      <w:r w:rsidRPr="00070033">
        <w:rPr>
          <w:sz w:val="26"/>
          <w:szCs w:val="26"/>
        </w:rPr>
        <w:t>- данные, предоставляемые общеобразовательными учреждениями;</w:t>
      </w:r>
    </w:p>
    <w:p w:rsidR="0089187A" w:rsidRPr="00070033" w:rsidRDefault="0089187A" w:rsidP="009E4EE1">
      <w:pPr>
        <w:pStyle w:val="25"/>
        <w:spacing w:after="0" w:line="240" w:lineRule="auto"/>
        <w:ind w:left="0" w:firstLine="567"/>
        <w:jc w:val="both"/>
        <w:rPr>
          <w:sz w:val="26"/>
          <w:szCs w:val="26"/>
        </w:rPr>
      </w:pPr>
      <w:r w:rsidRPr="00070033">
        <w:rPr>
          <w:sz w:val="26"/>
          <w:szCs w:val="26"/>
        </w:rPr>
        <w:t>общая численность выпускников муниципальных общеобразовательных учр</w:t>
      </w:r>
      <w:r w:rsidRPr="00070033">
        <w:rPr>
          <w:sz w:val="26"/>
          <w:szCs w:val="26"/>
        </w:rPr>
        <w:t>е</w:t>
      </w:r>
      <w:r w:rsidRPr="00070033">
        <w:rPr>
          <w:sz w:val="26"/>
          <w:szCs w:val="26"/>
        </w:rPr>
        <w:t>ждений - данные статистических отчетов ОО-1, данные, предоставляемые общеобр</w:t>
      </w:r>
      <w:r w:rsidRPr="00070033">
        <w:rPr>
          <w:sz w:val="26"/>
          <w:szCs w:val="26"/>
        </w:rPr>
        <w:t>а</w:t>
      </w:r>
      <w:r w:rsidRPr="00070033">
        <w:rPr>
          <w:sz w:val="26"/>
          <w:szCs w:val="26"/>
        </w:rPr>
        <w:t>зовательными учреждениями.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итогам государственной итоговой аттестации выпускников 11 классов.</w:t>
      </w:r>
    </w:p>
    <w:p w:rsidR="0089187A" w:rsidRPr="00070033" w:rsidRDefault="0089187A" w:rsidP="009E4EE1">
      <w:pPr>
        <w:pStyle w:val="25"/>
        <w:widowControl w:val="0"/>
        <w:tabs>
          <w:tab w:val="num" w:pos="0"/>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доля выпускников муниципальных общеобразовательных учреждений, не пол</w:t>
      </w:r>
      <w:r w:rsidRPr="00070033">
        <w:rPr>
          <w:sz w:val="26"/>
          <w:szCs w:val="26"/>
        </w:rPr>
        <w:t>у</w:t>
      </w:r>
      <w:r w:rsidRPr="00070033">
        <w:rPr>
          <w:sz w:val="26"/>
          <w:szCs w:val="26"/>
        </w:rPr>
        <w:t>чивших аттестат о среднем общем образовании, в общей численности выпускников</w:t>
      </w:r>
      <w:r w:rsidR="009467F3" w:rsidRPr="00070033">
        <w:rPr>
          <w:sz w:val="26"/>
          <w:szCs w:val="26"/>
        </w:rPr>
        <w:t>,</w:t>
      </w:r>
      <w:r w:rsidR="00D537D4" w:rsidRPr="00070033">
        <w:rPr>
          <w:sz w:val="26"/>
          <w:szCs w:val="26"/>
        </w:rPr>
        <w:t xml:space="preserve"> </w:t>
      </w:r>
      <w:r w:rsidR="009467F3" w:rsidRPr="00070033">
        <w:rPr>
          <w:sz w:val="26"/>
          <w:szCs w:val="26"/>
        </w:rPr>
        <w:t>допущенных до государственной итоговой аттестации</w:t>
      </w:r>
      <w:r w:rsidR="00D537D4" w:rsidRPr="00070033">
        <w:rPr>
          <w:sz w:val="26"/>
          <w:szCs w:val="26"/>
        </w:rPr>
        <w:t>,</w:t>
      </w:r>
      <w:r w:rsidRPr="00070033">
        <w:rPr>
          <w:sz w:val="26"/>
          <w:szCs w:val="26"/>
        </w:rPr>
        <w:t xml:space="preserve"> рассчитывается в % по форм</w:t>
      </w:r>
      <w:r w:rsidRPr="00070033">
        <w:rPr>
          <w:sz w:val="26"/>
          <w:szCs w:val="26"/>
        </w:rPr>
        <w:t>у</w:t>
      </w:r>
      <w:r w:rsidRPr="00070033">
        <w:rPr>
          <w:sz w:val="26"/>
          <w:szCs w:val="26"/>
        </w:rPr>
        <w:t>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5F228983">
          <v:shape id="_x0000_i1040" type="#_x0000_t75" style="width:63.85pt;height:33.8pt" o:ole="">
            <v:imagedata r:id="rId18" o:title=""/>
          </v:shape>
          <o:OLEObject Type="Embed" ProgID="Equation.3" ShapeID="_x0000_i1040" DrawAspect="Content" ObjectID="_1696407416" r:id="rId32"/>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выпускников муниципальных общеобразовательных учреждений, не получивших аттестат о среднем общем образовании, в общей численности выпускн</w:t>
      </w:r>
      <w:r w:rsidRPr="00070033">
        <w:rPr>
          <w:sz w:val="26"/>
          <w:szCs w:val="26"/>
        </w:rPr>
        <w:t>и</w:t>
      </w:r>
      <w:r w:rsidRPr="00070033">
        <w:rPr>
          <w:sz w:val="26"/>
          <w:szCs w:val="26"/>
        </w:rPr>
        <w:t>ков</w:t>
      </w:r>
      <w:r w:rsidR="009467F3" w:rsidRPr="00070033">
        <w:rPr>
          <w:sz w:val="26"/>
          <w:szCs w:val="26"/>
        </w:rPr>
        <w:t>,</w:t>
      </w:r>
      <w:r w:rsidR="00D537D4" w:rsidRPr="00070033">
        <w:rPr>
          <w:sz w:val="26"/>
          <w:szCs w:val="26"/>
        </w:rPr>
        <w:t xml:space="preserve"> </w:t>
      </w:r>
      <w:r w:rsidR="009467F3" w:rsidRPr="00070033">
        <w:rPr>
          <w:sz w:val="26"/>
          <w:szCs w:val="26"/>
        </w:rPr>
        <w:t>допущенных до государственной итоговой аттестации</w:t>
      </w:r>
      <w:r w:rsidRPr="00070033">
        <w:rPr>
          <w:sz w:val="26"/>
          <w:szCs w:val="26"/>
        </w:rPr>
        <w:t>;</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численность выпускников муниципальных общеобразовательных учрежд</w:t>
      </w:r>
      <w:r w:rsidRPr="00070033">
        <w:rPr>
          <w:sz w:val="26"/>
          <w:szCs w:val="26"/>
        </w:rPr>
        <w:t>е</w:t>
      </w:r>
      <w:r w:rsidRPr="00070033">
        <w:rPr>
          <w:sz w:val="26"/>
          <w:szCs w:val="26"/>
        </w:rPr>
        <w:t>ний, не получивших аттестат о среднем общем образовании;</w:t>
      </w:r>
    </w:p>
    <w:p w:rsidR="0089187A" w:rsidRPr="00070033" w:rsidRDefault="00DA5F9C" w:rsidP="009E4EE1">
      <w:pPr>
        <w:tabs>
          <w:tab w:val="num" w:pos="0"/>
        </w:tabs>
        <w:ind w:firstLine="567"/>
        <w:jc w:val="both"/>
        <w:rPr>
          <w:sz w:val="26"/>
          <w:szCs w:val="26"/>
        </w:rPr>
      </w:pPr>
      <w:r w:rsidRPr="00DA5F9C">
        <w:rPr>
          <w:sz w:val="26"/>
          <w:szCs w:val="26"/>
        </w:rPr>
        <w:t>№</w:t>
      </w:r>
      <w:r w:rsidR="0089187A" w:rsidRPr="00070033">
        <w:rPr>
          <w:sz w:val="26"/>
          <w:szCs w:val="26"/>
        </w:rPr>
        <w:t xml:space="preserve"> – </w:t>
      </w:r>
      <w:r w:rsidR="00785A73" w:rsidRPr="00070033">
        <w:rPr>
          <w:sz w:val="26"/>
          <w:szCs w:val="26"/>
        </w:rPr>
        <w:t>общая</w:t>
      </w:r>
      <w:r w:rsidR="0089187A" w:rsidRPr="00070033">
        <w:rPr>
          <w:sz w:val="26"/>
          <w:szCs w:val="26"/>
        </w:rPr>
        <w:t xml:space="preserve"> численность выпускников муниципальных общеобразовательных учреждений</w:t>
      </w:r>
      <w:r w:rsidR="009467F3" w:rsidRPr="00070033">
        <w:rPr>
          <w:sz w:val="26"/>
          <w:szCs w:val="26"/>
        </w:rPr>
        <w:t>,</w:t>
      </w:r>
      <w:r w:rsidR="00D537D4" w:rsidRPr="00070033">
        <w:rPr>
          <w:sz w:val="26"/>
          <w:szCs w:val="26"/>
        </w:rPr>
        <w:t xml:space="preserve"> </w:t>
      </w:r>
      <w:r w:rsidR="009467F3" w:rsidRPr="00070033">
        <w:rPr>
          <w:sz w:val="26"/>
          <w:szCs w:val="26"/>
        </w:rPr>
        <w:t>допущенных до государственной итоговой аттестации</w:t>
      </w:r>
      <w:r w:rsidR="0089187A" w:rsidRPr="00070033">
        <w:rPr>
          <w:sz w:val="26"/>
          <w:szCs w:val="26"/>
        </w:rPr>
        <w:t>.</w:t>
      </w:r>
    </w:p>
    <w:p w:rsidR="0089187A" w:rsidRPr="00070033" w:rsidRDefault="0089187A" w:rsidP="009E4EE1">
      <w:pPr>
        <w:tabs>
          <w:tab w:val="num" w:pos="0"/>
        </w:tabs>
        <w:ind w:firstLine="567"/>
        <w:jc w:val="both"/>
        <w:rPr>
          <w:sz w:val="26"/>
          <w:szCs w:val="26"/>
        </w:rPr>
      </w:pPr>
    </w:p>
    <w:p w:rsidR="0089187A" w:rsidRPr="00070033"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070033">
        <w:rPr>
          <w:sz w:val="26"/>
          <w:szCs w:val="26"/>
        </w:rPr>
        <w:t xml:space="preserve">Наименование целевого показателя: Доля обучающихся, закончивших год на </w:t>
      </w:r>
      <w:r w:rsidR="00954760">
        <w:rPr>
          <w:sz w:val="26"/>
          <w:szCs w:val="26"/>
        </w:rPr>
        <w:t>«</w:t>
      </w:r>
      <w:r w:rsidRPr="00070033">
        <w:rPr>
          <w:sz w:val="26"/>
          <w:szCs w:val="26"/>
        </w:rPr>
        <w:t>4</w:t>
      </w:r>
      <w:r w:rsidR="00954760">
        <w:rPr>
          <w:sz w:val="26"/>
          <w:szCs w:val="26"/>
        </w:rPr>
        <w:t>»</w:t>
      </w:r>
      <w:r w:rsidRPr="00070033">
        <w:rPr>
          <w:sz w:val="26"/>
          <w:szCs w:val="26"/>
        </w:rPr>
        <w:t xml:space="preserve"> и </w:t>
      </w:r>
      <w:r w:rsidR="00954760">
        <w:rPr>
          <w:sz w:val="26"/>
          <w:szCs w:val="26"/>
        </w:rPr>
        <w:t>«</w:t>
      </w:r>
      <w:r w:rsidRPr="00070033">
        <w:rPr>
          <w:sz w:val="26"/>
          <w:szCs w:val="26"/>
        </w:rPr>
        <w:t>5</w:t>
      </w:r>
      <w:r w:rsidR="00954760">
        <w:rPr>
          <w:sz w:val="26"/>
          <w:szCs w:val="26"/>
        </w:rPr>
        <w:t>»</w:t>
      </w:r>
      <w:r w:rsidRPr="00070033">
        <w:rPr>
          <w:sz w:val="26"/>
          <w:szCs w:val="26"/>
        </w:rPr>
        <w:t>.</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w:t>
      </w:r>
      <w:r w:rsidRPr="00070033">
        <w:rPr>
          <w:sz w:val="26"/>
          <w:szCs w:val="26"/>
        </w:rPr>
        <w:t>е</w:t>
      </w:r>
      <w:r w:rsidRPr="00070033">
        <w:rPr>
          <w:sz w:val="26"/>
          <w:szCs w:val="26"/>
        </w:rPr>
        <w:t>роприятий, направленных на создание условий для получения качественного общего образования.</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9E4EE1">
      <w:pPr>
        <w:pStyle w:val="25"/>
        <w:spacing w:after="0" w:line="240" w:lineRule="auto"/>
        <w:ind w:left="0" w:firstLine="567"/>
        <w:jc w:val="both"/>
        <w:rPr>
          <w:sz w:val="26"/>
          <w:szCs w:val="26"/>
        </w:rPr>
      </w:pPr>
      <w:r w:rsidRPr="00070033">
        <w:rPr>
          <w:sz w:val="26"/>
          <w:szCs w:val="26"/>
        </w:rPr>
        <w:t xml:space="preserve">численность обучающихся, закончивших год на </w:t>
      </w:r>
      <w:r w:rsidR="00954760">
        <w:rPr>
          <w:sz w:val="26"/>
          <w:szCs w:val="26"/>
        </w:rPr>
        <w:t>«</w:t>
      </w:r>
      <w:r w:rsidRPr="00070033">
        <w:rPr>
          <w:sz w:val="26"/>
          <w:szCs w:val="26"/>
        </w:rPr>
        <w:t>4</w:t>
      </w:r>
      <w:r w:rsidR="00954760">
        <w:rPr>
          <w:sz w:val="26"/>
          <w:szCs w:val="26"/>
        </w:rPr>
        <w:t>»</w:t>
      </w:r>
      <w:r w:rsidRPr="00070033">
        <w:rPr>
          <w:sz w:val="26"/>
          <w:szCs w:val="26"/>
        </w:rPr>
        <w:t xml:space="preserve"> и </w:t>
      </w:r>
      <w:r w:rsidR="00954760">
        <w:rPr>
          <w:sz w:val="26"/>
          <w:szCs w:val="26"/>
        </w:rPr>
        <w:t>«</w:t>
      </w:r>
      <w:r w:rsidRPr="00070033">
        <w:rPr>
          <w:sz w:val="26"/>
          <w:szCs w:val="26"/>
        </w:rPr>
        <w:t>5</w:t>
      </w:r>
      <w:r w:rsidR="00954760">
        <w:rPr>
          <w:sz w:val="26"/>
          <w:szCs w:val="26"/>
        </w:rPr>
        <w:t>»</w:t>
      </w:r>
      <w:r w:rsidRPr="00070033">
        <w:rPr>
          <w:sz w:val="26"/>
          <w:szCs w:val="26"/>
        </w:rPr>
        <w:t>, без учета обуча</w:t>
      </w:r>
      <w:r w:rsidRPr="00070033">
        <w:rPr>
          <w:sz w:val="26"/>
          <w:szCs w:val="26"/>
        </w:rPr>
        <w:t>ю</w:t>
      </w:r>
      <w:r w:rsidRPr="00070033">
        <w:rPr>
          <w:sz w:val="26"/>
          <w:szCs w:val="26"/>
        </w:rPr>
        <w:t>щихся очно-заочной форм</w:t>
      </w:r>
      <w:r w:rsidR="00D537D4" w:rsidRPr="00070033">
        <w:rPr>
          <w:sz w:val="26"/>
          <w:szCs w:val="26"/>
        </w:rPr>
        <w:t>ы</w:t>
      </w:r>
      <w:r w:rsidRPr="00070033">
        <w:rPr>
          <w:sz w:val="26"/>
          <w:szCs w:val="26"/>
        </w:rPr>
        <w:t xml:space="preserve"> обучения и школ, реализующих адаптированные осно</w:t>
      </w:r>
      <w:r w:rsidRPr="00070033">
        <w:rPr>
          <w:sz w:val="26"/>
          <w:szCs w:val="26"/>
        </w:rPr>
        <w:t>в</w:t>
      </w:r>
      <w:r w:rsidRPr="00070033">
        <w:rPr>
          <w:sz w:val="26"/>
          <w:szCs w:val="26"/>
        </w:rPr>
        <w:t>ные общеобразовательные программы - данные, предоставляемые общеобразовател</w:t>
      </w:r>
      <w:r w:rsidRPr="00070033">
        <w:rPr>
          <w:sz w:val="26"/>
          <w:szCs w:val="26"/>
        </w:rPr>
        <w:t>ь</w:t>
      </w:r>
      <w:r w:rsidRPr="00070033">
        <w:rPr>
          <w:sz w:val="26"/>
          <w:szCs w:val="26"/>
        </w:rPr>
        <w:t>ными учреждениями.</w:t>
      </w:r>
    </w:p>
    <w:p w:rsidR="0089187A" w:rsidRPr="00070033" w:rsidRDefault="0089187A" w:rsidP="009E4EE1">
      <w:pPr>
        <w:pStyle w:val="25"/>
        <w:spacing w:after="0" w:line="240" w:lineRule="auto"/>
        <w:ind w:left="0" w:firstLine="567"/>
        <w:jc w:val="both"/>
        <w:rPr>
          <w:sz w:val="26"/>
          <w:szCs w:val="26"/>
        </w:rPr>
      </w:pPr>
      <w:r w:rsidRPr="00070033">
        <w:rPr>
          <w:sz w:val="26"/>
          <w:szCs w:val="26"/>
        </w:rPr>
        <w:t>общая численность обучающихся общеобразовательных учреждений, без учета обучающихся очно-заочной форм</w:t>
      </w:r>
      <w:r w:rsidR="00D537D4" w:rsidRPr="00070033">
        <w:rPr>
          <w:sz w:val="26"/>
          <w:szCs w:val="26"/>
        </w:rPr>
        <w:t>ы</w:t>
      </w:r>
      <w:r w:rsidRPr="00070033">
        <w:rPr>
          <w:sz w:val="26"/>
          <w:szCs w:val="26"/>
        </w:rPr>
        <w:t xml:space="preserve"> обучения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rsidR="0089187A" w:rsidRPr="00070033" w:rsidRDefault="0089187A" w:rsidP="009E4EE1">
      <w:pPr>
        <w:pStyle w:val="25"/>
        <w:spacing w:after="0" w:line="240" w:lineRule="auto"/>
        <w:ind w:left="0" w:firstLine="567"/>
        <w:jc w:val="both"/>
        <w:rPr>
          <w:sz w:val="26"/>
          <w:szCs w:val="26"/>
        </w:rPr>
      </w:pPr>
      <w:r w:rsidRPr="00070033">
        <w:rPr>
          <w:sz w:val="26"/>
          <w:szCs w:val="26"/>
        </w:rPr>
        <w:t>Периодичность сбора данных: 1 раз в год, по итогам учебного года.</w:t>
      </w:r>
    </w:p>
    <w:p w:rsidR="0089187A" w:rsidRPr="00070033" w:rsidRDefault="0089187A" w:rsidP="009E4EE1">
      <w:pPr>
        <w:pStyle w:val="25"/>
        <w:spacing w:after="0" w:line="240" w:lineRule="auto"/>
        <w:ind w:left="0" w:firstLine="567"/>
        <w:jc w:val="both"/>
        <w:rPr>
          <w:sz w:val="26"/>
          <w:szCs w:val="26"/>
        </w:rPr>
      </w:pPr>
    </w:p>
    <w:p w:rsidR="0089187A" w:rsidRPr="00070033" w:rsidRDefault="0089187A" w:rsidP="009E4EE1">
      <w:pPr>
        <w:pStyle w:val="25"/>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 xml:space="preserve">доля обучающихся, закончивших год на </w:t>
      </w:r>
      <w:r w:rsidR="00954760">
        <w:rPr>
          <w:sz w:val="26"/>
          <w:szCs w:val="26"/>
        </w:rPr>
        <w:t>«</w:t>
      </w:r>
      <w:r w:rsidRPr="00070033">
        <w:rPr>
          <w:sz w:val="26"/>
          <w:szCs w:val="26"/>
        </w:rPr>
        <w:t>4</w:t>
      </w:r>
      <w:r w:rsidR="00954760">
        <w:rPr>
          <w:sz w:val="26"/>
          <w:szCs w:val="26"/>
        </w:rPr>
        <w:t>»</w:t>
      </w:r>
      <w:r w:rsidRPr="00070033">
        <w:rPr>
          <w:sz w:val="26"/>
          <w:szCs w:val="26"/>
        </w:rPr>
        <w:t xml:space="preserve"> и </w:t>
      </w:r>
      <w:r w:rsidR="00954760">
        <w:rPr>
          <w:sz w:val="26"/>
          <w:szCs w:val="26"/>
        </w:rPr>
        <w:t>«</w:t>
      </w:r>
      <w:r w:rsidRPr="00070033">
        <w:rPr>
          <w:sz w:val="26"/>
          <w:szCs w:val="26"/>
        </w:rPr>
        <w:t>5</w:t>
      </w:r>
      <w:r w:rsidR="00954760">
        <w:rPr>
          <w:sz w:val="26"/>
          <w:szCs w:val="26"/>
        </w:rPr>
        <w:t>»</w:t>
      </w:r>
      <w:r w:rsidRPr="00070033">
        <w:rPr>
          <w:sz w:val="26"/>
          <w:szCs w:val="26"/>
        </w:rPr>
        <w:t>, рассчитывается в % по фо</w:t>
      </w:r>
      <w:r w:rsidRPr="00070033">
        <w:rPr>
          <w:sz w:val="26"/>
          <w:szCs w:val="26"/>
        </w:rPr>
        <w:t>р</w:t>
      </w:r>
      <w:r w:rsidRPr="00070033">
        <w:rPr>
          <w:sz w:val="26"/>
          <w:szCs w:val="26"/>
        </w:rPr>
        <w:t>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4B025DBA">
          <v:shape id="_x0000_i1041" type="#_x0000_t75" style="width:63.85pt;height:33.8pt" o:ole="">
            <v:imagedata r:id="rId18" o:title=""/>
          </v:shape>
          <o:OLEObject Type="Embed" ProgID="Equation.3" ShapeID="_x0000_i1041" DrawAspect="Content" ObjectID="_1696407417" r:id="rId33"/>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lastRenderedPageBreak/>
        <w:t>Y</w:t>
      </w:r>
      <w:r w:rsidRPr="00070033">
        <w:rPr>
          <w:i/>
          <w:sz w:val="26"/>
          <w:szCs w:val="26"/>
        </w:rPr>
        <w:t xml:space="preserve"> - </w:t>
      </w:r>
      <w:r w:rsidRPr="00070033">
        <w:rPr>
          <w:sz w:val="26"/>
          <w:szCs w:val="26"/>
        </w:rPr>
        <w:t xml:space="preserve">доля обучающихся, закончивших год на </w:t>
      </w:r>
      <w:r w:rsidR="00954760">
        <w:rPr>
          <w:sz w:val="26"/>
          <w:szCs w:val="26"/>
        </w:rPr>
        <w:t>«</w:t>
      </w:r>
      <w:r w:rsidRPr="00070033">
        <w:rPr>
          <w:sz w:val="26"/>
          <w:szCs w:val="26"/>
        </w:rPr>
        <w:t>4</w:t>
      </w:r>
      <w:r w:rsidR="00954760">
        <w:rPr>
          <w:sz w:val="26"/>
          <w:szCs w:val="26"/>
        </w:rPr>
        <w:t>»</w:t>
      </w:r>
      <w:r w:rsidRPr="00070033">
        <w:rPr>
          <w:sz w:val="26"/>
          <w:szCs w:val="26"/>
        </w:rPr>
        <w:t xml:space="preserve"> и </w:t>
      </w:r>
      <w:r w:rsidR="00954760">
        <w:rPr>
          <w:sz w:val="26"/>
          <w:szCs w:val="26"/>
        </w:rPr>
        <w:t>«</w:t>
      </w:r>
      <w:r w:rsidRPr="00070033">
        <w:rPr>
          <w:sz w:val="26"/>
          <w:szCs w:val="26"/>
        </w:rPr>
        <w:t>5</w:t>
      </w:r>
      <w:r w:rsidR="00954760">
        <w:rPr>
          <w:sz w:val="26"/>
          <w:szCs w:val="26"/>
        </w:rPr>
        <w:t>»</w:t>
      </w:r>
      <w:r w:rsidRPr="00070033">
        <w:rPr>
          <w:sz w:val="26"/>
          <w:szCs w:val="26"/>
        </w:rPr>
        <w:t>;</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 xml:space="preserve">численность обучающихся, закончивших год на </w:t>
      </w:r>
      <w:r w:rsidR="00954760">
        <w:rPr>
          <w:sz w:val="26"/>
          <w:szCs w:val="26"/>
        </w:rPr>
        <w:t>«</w:t>
      </w:r>
      <w:r w:rsidRPr="00070033">
        <w:rPr>
          <w:sz w:val="26"/>
          <w:szCs w:val="26"/>
        </w:rPr>
        <w:t>4</w:t>
      </w:r>
      <w:r w:rsidR="00954760">
        <w:rPr>
          <w:sz w:val="26"/>
          <w:szCs w:val="26"/>
        </w:rPr>
        <w:t>»</w:t>
      </w:r>
      <w:r w:rsidRPr="00070033">
        <w:rPr>
          <w:sz w:val="26"/>
          <w:szCs w:val="26"/>
        </w:rPr>
        <w:t xml:space="preserve"> и </w:t>
      </w:r>
      <w:r w:rsidR="00954760">
        <w:rPr>
          <w:sz w:val="26"/>
          <w:szCs w:val="26"/>
        </w:rPr>
        <w:t>«</w:t>
      </w:r>
      <w:r w:rsidRPr="00070033">
        <w:rPr>
          <w:sz w:val="26"/>
          <w:szCs w:val="26"/>
        </w:rPr>
        <w:t>5</w:t>
      </w:r>
      <w:r w:rsidR="00954760">
        <w:rPr>
          <w:sz w:val="26"/>
          <w:szCs w:val="26"/>
        </w:rPr>
        <w:t>»</w:t>
      </w:r>
      <w:r w:rsidRPr="00070033">
        <w:rPr>
          <w:sz w:val="26"/>
          <w:szCs w:val="26"/>
        </w:rPr>
        <w:t>, без учета обуч</w:t>
      </w:r>
      <w:r w:rsidRPr="00070033">
        <w:rPr>
          <w:sz w:val="26"/>
          <w:szCs w:val="26"/>
        </w:rPr>
        <w:t>а</w:t>
      </w:r>
      <w:r w:rsidRPr="00070033">
        <w:rPr>
          <w:sz w:val="26"/>
          <w:szCs w:val="26"/>
        </w:rPr>
        <w:t>ющиеся очно-заочной форм</w:t>
      </w:r>
      <w:r w:rsidR="00D537D4" w:rsidRPr="00070033">
        <w:rPr>
          <w:sz w:val="26"/>
          <w:szCs w:val="26"/>
        </w:rPr>
        <w:t>ы</w:t>
      </w:r>
      <w:r w:rsidRPr="00070033">
        <w:rPr>
          <w:sz w:val="26"/>
          <w:szCs w:val="26"/>
        </w:rPr>
        <w:t xml:space="preserve"> обучения и школ, реализующих адаптированные осно</w:t>
      </w:r>
      <w:r w:rsidRPr="00070033">
        <w:rPr>
          <w:sz w:val="26"/>
          <w:szCs w:val="26"/>
        </w:rPr>
        <w:t>в</w:t>
      </w:r>
      <w:r w:rsidRPr="00070033">
        <w:rPr>
          <w:sz w:val="26"/>
          <w:szCs w:val="26"/>
        </w:rPr>
        <w:t>ные общеобразовательные программы;</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обучающихся общеобразовательных учреждений, без учета обучающиеся </w:t>
      </w:r>
      <w:r w:rsidR="00D537D4" w:rsidRPr="00070033">
        <w:rPr>
          <w:sz w:val="26"/>
          <w:szCs w:val="26"/>
        </w:rPr>
        <w:t>о</w:t>
      </w:r>
      <w:r w:rsidR="0089187A" w:rsidRPr="00070033">
        <w:rPr>
          <w:sz w:val="26"/>
          <w:szCs w:val="26"/>
        </w:rPr>
        <w:t>чно-заочной форм</w:t>
      </w:r>
      <w:r w:rsidR="00D537D4" w:rsidRPr="00070033">
        <w:rPr>
          <w:sz w:val="26"/>
          <w:szCs w:val="26"/>
        </w:rPr>
        <w:t>ы</w:t>
      </w:r>
      <w:r w:rsidR="0089187A" w:rsidRPr="00070033">
        <w:rPr>
          <w:sz w:val="26"/>
          <w:szCs w:val="26"/>
        </w:rPr>
        <w:t xml:space="preserve"> обучения и школ, реализующих адаптир</w:t>
      </w:r>
      <w:r w:rsidR="0089187A" w:rsidRPr="00070033">
        <w:rPr>
          <w:sz w:val="26"/>
          <w:szCs w:val="26"/>
        </w:rPr>
        <w:t>о</w:t>
      </w:r>
      <w:r w:rsidR="0089187A" w:rsidRPr="00070033">
        <w:rPr>
          <w:sz w:val="26"/>
          <w:szCs w:val="26"/>
        </w:rPr>
        <w:t>ванные основные общеобразовательные программы.</w:t>
      </w:r>
    </w:p>
    <w:p w:rsidR="0089187A" w:rsidRPr="00070033" w:rsidRDefault="0089187A" w:rsidP="009E4EE1">
      <w:pPr>
        <w:tabs>
          <w:tab w:val="num" w:pos="0"/>
        </w:tabs>
        <w:ind w:firstLine="567"/>
        <w:jc w:val="both"/>
        <w:rPr>
          <w:sz w:val="26"/>
          <w:szCs w:val="26"/>
        </w:rPr>
      </w:pPr>
    </w:p>
    <w:p w:rsidR="0089187A" w:rsidRPr="00070033"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070033">
        <w:rPr>
          <w:sz w:val="26"/>
          <w:szCs w:val="26"/>
        </w:rPr>
        <w:t>Наименование целевого показателя: Средняя наполняемость классов в мун</w:t>
      </w:r>
      <w:r w:rsidRPr="00070033">
        <w:rPr>
          <w:sz w:val="26"/>
          <w:szCs w:val="26"/>
        </w:rPr>
        <w:t>и</w:t>
      </w:r>
      <w:r w:rsidRPr="00070033">
        <w:rPr>
          <w:sz w:val="26"/>
          <w:szCs w:val="26"/>
        </w:rPr>
        <w:t>ципальных общеобразовательных учреждениях (среднегодовая).</w:t>
      </w:r>
    </w:p>
    <w:p w:rsidR="0089187A" w:rsidRPr="00070033" w:rsidRDefault="0089187A" w:rsidP="009D40C7">
      <w:pPr>
        <w:pStyle w:val="25"/>
        <w:tabs>
          <w:tab w:val="num" w:pos="0"/>
        </w:tabs>
        <w:spacing w:after="0" w:line="240" w:lineRule="auto"/>
        <w:ind w:left="0" w:firstLine="567"/>
        <w:jc w:val="both"/>
        <w:rPr>
          <w:sz w:val="26"/>
          <w:szCs w:val="26"/>
        </w:rPr>
      </w:pPr>
      <w:r w:rsidRPr="00070033">
        <w:rPr>
          <w:sz w:val="26"/>
          <w:szCs w:val="26"/>
        </w:rPr>
        <w:t>Единица измерения – человек.</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w:t>
      </w:r>
      <w:r w:rsidRPr="00070033">
        <w:rPr>
          <w:sz w:val="26"/>
          <w:szCs w:val="26"/>
        </w:rPr>
        <w:t>и</w:t>
      </w:r>
      <w:r w:rsidRPr="00070033">
        <w:rPr>
          <w:sz w:val="26"/>
          <w:szCs w:val="26"/>
        </w:rPr>
        <w:t>зации мероприятий, направленных на обеспечение доступности общего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9E4EE1">
      <w:pPr>
        <w:tabs>
          <w:tab w:val="num" w:pos="0"/>
        </w:tabs>
        <w:ind w:firstLine="567"/>
        <w:jc w:val="both"/>
        <w:rPr>
          <w:sz w:val="26"/>
          <w:szCs w:val="26"/>
        </w:rPr>
      </w:pPr>
      <w:r w:rsidRPr="00070033">
        <w:rPr>
          <w:sz w:val="26"/>
          <w:szCs w:val="26"/>
        </w:rPr>
        <w:t>среднегодовая численность обучающихся общеобразовательных учр</w:t>
      </w:r>
      <w:r w:rsidR="0067155A" w:rsidRPr="00070033">
        <w:rPr>
          <w:sz w:val="26"/>
          <w:szCs w:val="26"/>
        </w:rPr>
        <w:t xml:space="preserve">еждений без учета обучающихся </w:t>
      </w:r>
      <w:r w:rsidRPr="00070033">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w:t>
      </w:r>
      <w:r w:rsidRPr="00070033">
        <w:rPr>
          <w:sz w:val="26"/>
          <w:szCs w:val="26"/>
        </w:rPr>
        <w:t>а</w:t>
      </w:r>
      <w:r w:rsidRPr="00070033">
        <w:rPr>
          <w:sz w:val="26"/>
          <w:szCs w:val="26"/>
        </w:rPr>
        <w:t>зовательных учреждений, подтвержденная документально, статистический отчет формы ОО-1;</w:t>
      </w:r>
    </w:p>
    <w:p w:rsidR="0089187A" w:rsidRPr="00070033" w:rsidRDefault="0089187A" w:rsidP="009E4EE1">
      <w:pPr>
        <w:pStyle w:val="Default"/>
        <w:ind w:firstLine="567"/>
        <w:jc w:val="both"/>
        <w:rPr>
          <w:color w:val="auto"/>
          <w:sz w:val="26"/>
          <w:szCs w:val="26"/>
        </w:rPr>
      </w:pPr>
      <w:r w:rsidRPr="00070033">
        <w:rPr>
          <w:color w:val="auto"/>
          <w:sz w:val="26"/>
          <w:szCs w:val="26"/>
        </w:rPr>
        <w:t>среднегодовое количество классов в общеобразовательных учреждениях без уч</w:t>
      </w:r>
      <w:r w:rsidRPr="00070033">
        <w:rPr>
          <w:color w:val="auto"/>
          <w:sz w:val="26"/>
          <w:szCs w:val="26"/>
        </w:rPr>
        <w:t>е</w:t>
      </w:r>
      <w:r w:rsidR="0067155A" w:rsidRPr="00070033">
        <w:rPr>
          <w:color w:val="auto"/>
          <w:sz w:val="26"/>
          <w:szCs w:val="26"/>
        </w:rPr>
        <w:t xml:space="preserve">та </w:t>
      </w:r>
      <w:r w:rsidR="005C79A8" w:rsidRPr="00070033">
        <w:rPr>
          <w:color w:val="auto"/>
          <w:sz w:val="26"/>
          <w:szCs w:val="26"/>
        </w:rPr>
        <w:t>обучающих</w:t>
      </w:r>
      <w:r w:rsidRPr="00070033">
        <w:rPr>
          <w:color w:val="auto"/>
          <w:sz w:val="26"/>
          <w:szCs w:val="26"/>
        </w:rPr>
        <w:t>ся по очно-заочной форме обучения, школ и классов, реализующих адаптированные основные общеобразовательные программы, - отчетность общеобр</w:t>
      </w:r>
      <w:r w:rsidRPr="00070033">
        <w:rPr>
          <w:color w:val="auto"/>
          <w:sz w:val="26"/>
          <w:szCs w:val="26"/>
        </w:rPr>
        <w:t>а</w:t>
      </w:r>
      <w:r w:rsidRPr="00070033">
        <w:rPr>
          <w:color w:val="auto"/>
          <w:sz w:val="26"/>
          <w:szCs w:val="26"/>
        </w:rPr>
        <w:t>зовательных учреждений, подтвержденная документально, статистический отчет формы ОО-1.</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1 раз в год.</w:t>
      </w:r>
    </w:p>
    <w:p w:rsidR="0089187A" w:rsidRPr="00070033" w:rsidRDefault="0089187A" w:rsidP="009E4EE1">
      <w:pPr>
        <w:pStyle w:val="25"/>
        <w:tabs>
          <w:tab w:val="num" w:pos="0"/>
        </w:tabs>
        <w:spacing w:after="0" w:line="240" w:lineRule="auto"/>
        <w:ind w:left="0" w:firstLine="567"/>
        <w:jc w:val="both"/>
        <w:rPr>
          <w:sz w:val="26"/>
          <w:szCs w:val="26"/>
        </w:rPr>
      </w:pP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pStyle w:val="25"/>
        <w:tabs>
          <w:tab w:val="num" w:pos="0"/>
          <w:tab w:val="left" w:pos="1080"/>
        </w:tabs>
        <w:spacing w:after="0" w:line="240" w:lineRule="auto"/>
        <w:ind w:left="0" w:firstLine="567"/>
        <w:jc w:val="both"/>
        <w:rPr>
          <w:sz w:val="26"/>
          <w:szCs w:val="26"/>
        </w:rPr>
      </w:pPr>
      <w:r w:rsidRPr="00070033">
        <w:rPr>
          <w:sz w:val="26"/>
          <w:szCs w:val="26"/>
        </w:rPr>
        <w:t>средняя наполняемость классов в муниципальных общеобразовательных учр</w:t>
      </w:r>
      <w:r w:rsidRPr="00070033">
        <w:rPr>
          <w:sz w:val="26"/>
          <w:szCs w:val="26"/>
        </w:rPr>
        <w:t>е</w:t>
      </w:r>
      <w:r w:rsidRPr="00070033">
        <w:rPr>
          <w:sz w:val="26"/>
          <w:szCs w:val="26"/>
        </w:rPr>
        <w:t>ждениях (среднегодовая) рассчитывается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700" w:dyaOrig="620" w14:anchorId="34D27B11">
          <v:shape id="_x0000_i1042" type="#_x0000_t75" style="width:36.95pt;height:33.8pt" o:ole="">
            <v:imagedata r:id="rId34" o:title=""/>
          </v:shape>
          <o:OLEObject Type="Embed" ProgID="Equation.3" ShapeID="_x0000_i1042" DrawAspect="Content" ObjectID="_1696407418" r:id="rId35"/>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средняя наполняемость классов в муниципальных общеобразовательных учреждениях (среднегодовая);</w:t>
      </w:r>
    </w:p>
    <w:p w:rsidR="0089187A" w:rsidRPr="00070033" w:rsidRDefault="0089187A" w:rsidP="000A7B96">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 xml:space="preserve">среднегодовая численность обучающихся общеобразовательных учреждений без учета </w:t>
      </w:r>
      <w:r w:rsidR="005C79A8" w:rsidRPr="00070033">
        <w:rPr>
          <w:sz w:val="26"/>
          <w:szCs w:val="26"/>
        </w:rPr>
        <w:t>обучающих</w:t>
      </w:r>
      <w:r w:rsidRPr="00070033">
        <w:rPr>
          <w:sz w:val="26"/>
          <w:szCs w:val="26"/>
        </w:rPr>
        <w:t>ся по очно-заочной форме обучения, школ и классов, реализу</w:t>
      </w:r>
      <w:r w:rsidRPr="00070033">
        <w:rPr>
          <w:sz w:val="26"/>
          <w:szCs w:val="26"/>
        </w:rPr>
        <w:t>ю</w:t>
      </w:r>
      <w:r w:rsidRPr="00070033">
        <w:rPr>
          <w:sz w:val="26"/>
          <w:szCs w:val="26"/>
        </w:rPr>
        <w:t>щих адаптированные основные общеобразовательные программы;</w:t>
      </w:r>
    </w:p>
    <w:p w:rsidR="0089187A" w:rsidRPr="00070033" w:rsidRDefault="00DA5F9C" w:rsidP="000A7B96">
      <w:pPr>
        <w:tabs>
          <w:tab w:val="num" w:pos="0"/>
        </w:tabs>
        <w:ind w:firstLine="567"/>
        <w:jc w:val="both"/>
        <w:rPr>
          <w:sz w:val="26"/>
          <w:szCs w:val="26"/>
        </w:rPr>
      </w:pPr>
      <w:r w:rsidRPr="00DA5F9C">
        <w:rPr>
          <w:sz w:val="26"/>
          <w:szCs w:val="26"/>
        </w:rPr>
        <w:t>№</w:t>
      </w:r>
      <w:r w:rsidR="0089187A" w:rsidRPr="00070033">
        <w:rPr>
          <w:sz w:val="26"/>
          <w:szCs w:val="26"/>
        </w:rPr>
        <w:t xml:space="preserve"> – среднегодовое количество классов в общеобразовательных учреждениях без учета </w:t>
      </w:r>
      <w:r w:rsidR="005C79A8" w:rsidRPr="00070033">
        <w:rPr>
          <w:sz w:val="26"/>
          <w:szCs w:val="26"/>
        </w:rPr>
        <w:t>обучающих</w:t>
      </w:r>
      <w:r w:rsidR="0089187A" w:rsidRPr="00070033">
        <w:rPr>
          <w:sz w:val="26"/>
          <w:szCs w:val="26"/>
        </w:rPr>
        <w:t>ся по очно-заочной форме обучения, школ и классов, реализующих адаптированные основные общеобразовательные программы.</w:t>
      </w:r>
    </w:p>
    <w:p w:rsidR="0089187A" w:rsidRPr="00070033" w:rsidRDefault="0089187A" w:rsidP="009E4EE1">
      <w:pPr>
        <w:tabs>
          <w:tab w:val="num" w:pos="0"/>
        </w:tabs>
        <w:ind w:firstLine="567"/>
        <w:jc w:val="both"/>
        <w:rPr>
          <w:sz w:val="26"/>
          <w:szCs w:val="26"/>
        </w:rPr>
      </w:pPr>
    </w:p>
    <w:p w:rsidR="0089187A" w:rsidRPr="00070033" w:rsidRDefault="0089187A" w:rsidP="009E4EE1">
      <w:pPr>
        <w:pStyle w:val="Default"/>
        <w:numPr>
          <w:ilvl w:val="0"/>
          <w:numId w:val="8"/>
        </w:numPr>
        <w:tabs>
          <w:tab w:val="num" w:pos="0"/>
        </w:tabs>
        <w:ind w:left="0" w:firstLine="426"/>
        <w:jc w:val="both"/>
        <w:rPr>
          <w:color w:val="auto"/>
          <w:sz w:val="26"/>
          <w:szCs w:val="26"/>
        </w:rPr>
      </w:pPr>
      <w:r w:rsidRPr="00070033">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w:t>
      </w:r>
      <w:r w:rsidRPr="00070033">
        <w:rPr>
          <w:color w:val="auto"/>
          <w:sz w:val="26"/>
          <w:szCs w:val="26"/>
        </w:rPr>
        <w:t>у</w:t>
      </w:r>
      <w:r w:rsidRPr="00070033">
        <w:rPr>
          <w:color w:val="auto"/>
          <w:sz w:val="26"/>
          <w:szCs w:val="26"/>
        </w:rPr>
        <w:t>альным учебным планам и программам профильного обучения.</w:t>
      </w:r>
    </w:p>
    <w:p w:rsidR="0089187A" w:rsidRPr="00070033" w:rsidRDefault="0089187A" w:rsidP="009E4EE1">
      <w:pPr>
        <w:pStyle w:val="Default"/>
        <w:tabs>
          <w:tab w:val="num" w:pos="0"/>
        </w:tabs>
        <w:ind w:firstLine="426"/>
        <w:jc w:val="both"/>
        <w:rPr>
          <w:color w:val="auto"/>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Default"/>
        <w:ind w:firstLine="567"/>
        <w:jc w:val="both"/>
        <w:rPr>
          <w:color w:val="auto"/>
          <w:sz w:val="26"/>
          <w:szCs w:val="26"/>
        </w:rPr>
      </w:pPr>
      <w:r w:rsidRPr="00070033">
        <w:rPr>
          <w:color w:val="auto"/>
          <w:sz w:val="26"/>
          <w:szCs w:val="26"/>
        </w:rPr>
        <w:lastRenderedPageBreak/>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w:t>
      </w:r>
      <w:r w:rsidRPr="00070033">
        <w:rPr>
          <w:color w:val="auto"/>
          <w:sz w:val="26"/>
          <w:szCs w:val="26"/>
        </w:rPr>
        <w:t>е</w:t>
      </w:r>
      <w:r w:rsidRPr="00070033">
        <w:rPr>
          <w:color w:val="auto"/>
          <w:sz w:val="26"/>
          <w:szCs w:val="26"/>
        </w:rPr>
        <w:t>нить результаты реализации мероприятий, направленных на обновление содержания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2C5D94">
      <w:pPr>
        <w:tabs>
          <w:tab w:val="num" w:pos="0"/>
        </w:tabs>
        <w:ind w:firstLine="567"/>
        <w:jc w:val="both"/>
        <w:rPr>
          <w:sz w:val="26"/>
          <w:szCs w:val="26"/>
        </w:rPr>
      </w:pPr>
      <w:r w:rsidRPr="00070033">
        <w:rPr>
          <w:sz w:val="26"/>
          <w:szCs w:val="26"/>
        </w:rPr>
        <w:t>численность обучающихся 9-11 классов, обучающихся по программам предпр</w:t>
      </w:r>
      <w:r w:rsidRPr="00070033">
        <w:rPr>
          <w:sz w:val="26"/>
          <w:szCs w:val="26"/>
        </w:rPr>
        <w:t>о</w:t>
      </w:r>
      <w:r w:rsidRPr="00070033">
        <w:rPr>
          <w:sz w:val="26"/>
          <w:szCs w:val="26"/>
        </w:rPr>
        <w:t>фильной подготовки, индивидуальным учебным планам и программам профильного об</w:t>
      </w:r>
      <w:r w:rsidR="00A67321" w:rsidRPr="00070033">
        <w:rPr>
          <w:sz w:val="26"/>
          <w:szCs w:val="26"/>
        </w:rPr>
        <w:t xml:space="preserve">учения, без учета обучающихся </w:t>
      </w:r>
      <w:r w:rsidRPr="00070033">
        <w:rPr>
          <w:sz w:val="26"/>
          <w:szCs w:val="26"/>
        </w:rPr>
        <w:t>по очно-заочной форме обучения, школ и классов, реализующих адаптированные основные общеобразовательные программы, - отче</w:t>
      </w:r>
      <w:r w:rsidRPr="00070033">
        <w:rPr>
          <w:sz w:val="26"/>
          <w:szCs w:val="26"/>
        </w:rPr>
        <w:t>т</w:t>
      </w:r>
      <w:r w:rsidRPr="00070033">
        <w:rPr>
          <w:sz w:val="26"/>
          <w:szCs w:val="26"/>
        </w:rPr>
        <w:t>ность общеобразовательных учреждений, подтвержденная документально, статист</w:t>
      </w:r>
      <w:r w:rsidRPr="00070033">
        <w:rPr>
          <w:sz w:val="26"/>
          <w:szCs w:val="26"/>
        </w:rPr>
        <w:t>и</w:t>
      </w:r>
      <w:r w:rsidRPr="00070033">
        <w:rPr>
          <w:sz w:val="26"/>
          <w:szCs w:val="26"/>
        </w:rPr>
        <w:t>ческий отчет формы ОО-1;</w:t>
      </w:r>
    </w:p>
    <w:p w:rsidR="0089187A" w:rsidRPr="00070033" w:rsidRDefault="0089187A" w:rsidP="002C5D94">
      <w:pPr>
        <w:tabs>
          <w:tab w:val="num" w:pos="0"/>
        </w:tabs>
        <w:ind w:firstLine="567"/>
        <w:jc w:val="both"/>
        <w:rPr>
          <w:sz w:val="26"/>
          <w:szCs w:val="26"/>
        </w:rPr>
      </w:pPr>
      <w:r w:rsidRPr="00070033">
        <w:rPr>
          <w:sz w:val="26"/>
          <w:szCs w:val="26"/>
        </w:rPr>
        <w:t>общая численность обучающихся 9-11 к</w:t>
      </w:r>
      <w:r w:rsidR="00A67321" w:rsidRPr="00070033">
        <w:rPr>
          <w:sz w:val="26"/>
          <w:szCs w:val="26"/>
        </w:rPr>
        <w:t xml:space="preserve">лассов, без учета обучающихся </w:t>
      </w:r>
      <w:r w:rsidRPr="00070033">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89187A" w:rsidRPr="00070033" w:rsidRDefault="0089187A" w:rsidP="009E4EE1">
      <w:pPr>
        <w:tabs>
          <w:tab w:val="num" w:pos="0"/>
        </w:tabs>
        <w:ind w:firstLine="567"/>
        <w:jc w:val="both"/>
        <w:rPr>
          <w:sz w:val="26"/>
          <w:szCs w:val="26"/>
        </w:rPr>
      </w:pPr>
      <w:r w:rsidRPr="00070033">
        <w:rPr>
          <w:sz w:val="26"/>
          <w:szCs w:val="26"/>
        </w:rPr>
        <w:t>Периодичность сбора данных: 1 раз в год.</w:t>
      </w:r>
    </w:p>
    <w:p w:rsidR="0089187A" w:rsidRPr="00070033" w:rsidRDefault="0089187A" w:rsidP="009E4EE1">
      <w:pPr>
        <w:tabs>
          <w:tab w:val="num" w:pos="0"/>
        </w:tabs>
        <w:ind w:firstLine="567"/>
        <w:jc w:val="both"/>
        <w:rPr>
          <w:sz w:val="26"/>
          <w:szCs w:val="26"/>
        </w:rPr>
      </w:pPr>
    </w:p>
    <w:p w:rsidR="0089187A" w:rsidRPr="00070033" w:rsidRDefault="0089187A" w:rsidP="009E4EE1">
      <w:pPr>
        <w:pStyle w:val="a8"/>
        <w:tabs>
          <w:tab w:val="num" w:pos="0"/>
        </w:tabs>
        <w:suppressAutoHyphens/>
        <w:spacing w:line="240" w:lineRule="auto"/>
        <w:ind w:firstLine="567"/>
        <w:rPr>
          <w:sz w:val="26"/>
          <w:szCs w:val="26"/>
        </w:rPr>
      </w:pPr>
      <w:r w:rsidRPr="00070033">
        <w:rPr>
          <w:sz w:val="26"/>
          <w:szCs w:val="26"/>
        </w:rPr>
        <w:t>Расчет показателя:</w:t>
      </w:r>
    </w:p>
    <w:p w:rsidR="0089187A" w:rsidRPr="00070033" w:rsidRDefault="0089187A" w:rsidP="009E4EE1">
      <w:pPr>
        <w:tabs>
          <w:tab w:val="num" w:pos="0"/>
        </w:tabs>
        <w:ind w:firstLine="567"/>
        <w:jc w:val="both"/>
        <w:rPr>
          <w:sz w:val="26"/>
          <w:szCs w:val="26"/>
        </w:rPr>
      </w:pPr>
      <w:r w:rsidRPr="00070033">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w:t>
      </w:r>
      <w:r w:rsidRPr="00070033">
        <w:rPr>
          <w:sz w:val="26"/>
          <w:szCs w:val="26"/>
        </w:rPr>
        <w:t>м</w:t>
      </w:r>
      <w:r w:rsidRPr="00070033">
        <w:rPr>
          <w:sz w:val="26"/>
          <w:szCs w:val="26"/>
        </w:rPr>
        <w:t>мам профильного обучения, рассчитывается в % по формуле:</w:t>
      </w:r>
    </w:p>
    <w:p w:rsidR="0089187A" w:rsidRPr="00070033" w:rsidRDefault="0089187A" w:rsidP="009E4EE1">
      <w:pPr>
        <w:tabs>
          <w:tab w:val="num" w:pos="0"/>
        </w:tabs>
        <w:ind w:firstLine="567"/>
        <w:jc w:val="center"/>
        <w:rPr>
          <w:sz w:val="26"/>
          <w:szCs w:val="26"/>
        </w:rPr>
      </w:pPr>
      <w:r w:rsidRPr="00070033">
        <w:rPr>
          <w:sz w:val="26"/>
          <w:szCs w:val="26"/>
        </w:rPr>
        <w:object w:dxaOrig="1160" w:dyaOrig="620" w14:anchorId="09C8147E">
          <v:shape id="_x0000_i1043" type="#_x0000_t75" style="width:63.85pt;height:33.8pt" o:ole="">
            <v:imagedata r:id="rId18" o:title=""/>
          </v:shape>
          <o:OLEObject Type="Embed" ProgID="Equation.3" ShapeID="_x0000_i1043" DrawAspect="Content" ObjectID="_1696407419" r:id="rId36"/>
        </w:object>
      </w:r>
      <w:r w:rsidRPr="00070033">
        <w:rPr>
          <w:sz w:val="26"/>
          <w:szCs w:val="26"/>
        </w:rPr>
        <w:t>%, где:</w:t>
      </w:r>
    </w:p>
    <w:p w:rsidR="0089187A" w:rsidRPr="00070033" w:rsidRDefault="0089187A" w:rsidP="009E4EE1">
      <w:pPr>
        <w:widowControl w:val="0"/>
        <w:tabs>
          <w:tab w:val="num" w:pos="0"/>
        </w:tabs>
        <w:ind w:firstLine="567"/>
        <w:jc w:val="both"/>
        <w:rPr>
          <w:sz w:val="26"/>
          <w:szCs w:val="26"/>
        </w:rPr>
      </w:pPr>
      <w:r w:rsidRPr="00070033">
        <w:rPr>
          <w:i/>
          <w:sz w:val="26"/>
          <w:szCs w:val="26"/>
        </w:rPr>
        <w:t>Y</w:t>
      </w:r>
      <w:r w:rsidRPr="00070033">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w:t>
      </w:r>
      <w:r w:rsidRPr="00070033">
        <w:rPr>
          <w:sz w:val="26"/>
          <w:szCs w:val="26"/>
        </w:rPr>
        <w:t>м</w:t>
      </w:r>
      <w:r w:rsidRPr="00070033">
        <w:rPr>
          <w:sz w:val="26"/>
          <w:szCs w:val="26"/>
        </w:rPr>
        <w:t>мам профильного обучения;</w:t>
      </w:r>
    </w:p>
    <w:p w:rsidR="0089187A" w:rsidRPr="00070033" w:rsidRDefault="0089187A" w:rsidP="002C5D94">
      <w:pPr>
        <w:widowControl w:val="0"/>
        <w:tabs>
          <w:tab w:val="num" w:pos="0"/>
        </w:tabs>
        <w:ind w:firstLine="567"/>
        <w:jc w:val="both"/>
        <w:rPr>
          <w:sz w:val="26"/>
          <w:szCs w:val="26"/>
        </w:rPr>
      </w:pPr>
      <w:r w:rsidRPr="00070033">
        <w:rPr>
          <w:i/>
          <w:sz w:val="26"/>
          <w:szCs w:val="26"/>
        </w:rPr>
        <w:t>X</w:t>
      </w:r>
      <w:r w:rsidRPr="00070033">
        <w:rPr>
          <w:sz w:val="26"/>
          <w:szCs w:val="26"/>
        </w:rPr>
        <w:t xml:space="preserve"> – численность обучающихся 9-11 классов, обучающихся по программам пре</w:t>
      </w:r>
      <w:r w:rsidRPr="00070033">
        <w:rPr>
          <w:sz w:val="26"/>
          <w:szCs w:val="26"/>
        </w:rPr>
        <w:t>д</w:t>
      </w:r>
      <w:r w:rsidRPr="00070033">
        <w:rPr>
          <w:sz w:val="26"/>
          <w:szCs w:val="26"/>
        </w:rPr>
        <w:t>профильной подготовки, индивидуальным учебным планам и программам профил</w:t>
      </w:r>
      <w:r w:rsidRPr="00070033">
        <w:rPr>
          <w:sz w:val="26"/>
          <w:szCs w:val="26"/>
        </w:rPr>
        <w:t>ь</w:t>
      </w:r>
      <w:r w:rsidRPr="00070033">
        <w:rPr>
          <w:sz w:val="26"/>
          <w:szCs w:val="26"/>
        </w:rPr>
        <w:t xml:space="preserve">ного </w:t>
      </w:r>
      <w:r w:rsidR="002C5D94" w:rsidRPr="00070033">
        <w:rPr>
          <w:sz w:val="26"/>
          <w:szCs w:val="26"/>
        </w:rPr>
        <w:t>обучения, без учета обучающихся</w:t>
      </w:r>
      <w:r w:rsidRPr="00070033">
        <w:rPr>
          <w:sz w:val="26"/>
          <w:szCs w:val="26"/>
        </w:rPr>
        <w:t xml:space="preserve"> по очно-заочной форме обучения, школ и классов, реализующих адаптированные основные общеобразовательные программы;</w:t>
      </w:r>
    </w:p>
    <w:p w:rsidR="0089187A" w:rsidRPr="00070033" w:rsidRDefault="00DA5F9C" w:rsidP="009E4EE1">
      <w:pPr>
        <w:widowControl w:val="0"/>
        <w:tabs>
          <w:tab w:val="num" w:pos="0"/>
        </w:tabs>
        <w:ind w:firstLine="567"/>
        <w:jc w:val="both"/>
        <w:rPr>
          <w:sz w:val="26"/>
          <w:szCs w:val="26"/>
        </w:rPr>
      </w:pPr>
      <w:r>
        <w:rPr>
          <w:i/>
          <w:sz w:val="26"/>
          <w:szCs w:val="26"/>
        </w:rPr>
        <w:t>№</w:t>
      </w:r>
      <w:r w:rsidR="0089187A" w:rsidRPr="00070033">
        <w:rPr>
          <w:sz w:val="26"/>
          <w:szCs w:val="26"/>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w:t>
      </w:r>
      <w:r w:rsidR="0089187A" w:rsidRPr="00070033">
        <w:rPr>
          <w:sz w:val="26"/>
          <w:szCs w:val="26"/>
        </w:rPr>
        <w:t>в</w:t>
      </w:r>
      <w:r w:rsidR="0089187A" w:rsidRPr="00070033">
        <w:rPr>
          <w:sz w:val="26"/>
          <w:szCs w:val="26"/>
        </w:rPr>
        <w:t>ные общеобразовательные программы.</w:t>
      </w:r>
    </w:p>
    <w:p w:rsidR="0089187A" w:rsidRPr="00070033" w:rsidRDefault="0089187A" w:rsidP="009E4EE1">
      <w:pPr>
        <w:tabs>
          <w:tab w:val="num" w:pos="0"/>
        </w:tabs>
        <w:ind w:firstLine="567"/>
        <w:jc w:val="both"/>
        <w:rPr>
          <w:sz w:val="26"/>
          <w:szCs w:val="26"/>
        </w:rPr>
      </w:pPr>
    </w:p>
    <w:p w:rsidR="0089187A" w:rsidRPr="00070033" w:rsidRDefault="0089187A" w:rsidP="009E4EE1">
      <w:pPr>
        <w:pStyle w:val="25"/>
        <w:numPr>
          <w:ilvl w:val="0"/>
          <w:numId w:val="8"/>
        </w:numPr>
        <w:tabs>
          <w:tab w:val="num" w:pos="0"/>
        </w:tabs>
        <w:spacing w:after="0" w:line="240" w:lineRule="auto"/>
        <w:ind w:left="0" w:firstLine="426"/>
        <w:jc w:val="both"/>
        <w:rPr>
          <w:sz w:val="26"/>
          <w:szCs w:val="26"/>
        </w:rPr>
      </w:pPr>
      <w:r w:rsidRPr="00070033">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w:t>
      </w:r>
      <w:r w:rsidRPr="00070033">
        <w:rPr>
          <w:sz w:val="26"/>
          <w:szCs w:val="26"/>
        </w:rPr>
        <w:t>о</w:t>
      </w:r>
      <w:r w:rsidRPr="00070033">
        <w:rPr>
          <w:sz w:val="26"/>
          <w:szCs w:val="26"/>
        </w:rPr>
        <w:t>ведения от общей численности обучающихся 9-11 классов.</w:t>
      </w:r>
    </w:p>
    <w:p w:rsidR="0089187A" w:rsidRPr="00070033" w:rsidRDefault="0089187A" w:rsidP="009E4EE1">
      <w:pPr>
        <w:pStyle w:val="25"/>
        <w:tabs>
          <w:tab w:val="left" w:pos="993"/>
        </w:tabs>
        <w:spacing w:after="0" w:line="240" w:lineRule="auto"/>
        <w:ind w:left="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развития т</w:t>
      </w:r>
      <w:r w:rsidRPr="00070033">
        <w:rPr>
          <w:sz w:val="26"/>
          <w:szCs w:val="26"/>
        </w:rPr>
        <w:t>а</w:t>
      </w:r>
      <w:r w:rsidRPr="00070033">
        <w:rPr>
          <w:sz w:val="26"/>
          <w:szCs w:val="26"/>
        </w:rPr>
        <w:t>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w:t>
      </w:r>
    </w:p>
    <w:p w:rsidR="0089187A" w:rsidRPr="00070033" w:rsidRDefault="0089187A" w:rsidP="009E4EE1">
      <w:pPr>
        <w:tabs>
          <w:tab w:val="num" w:pos="0"/>
        </w:tabs>
        <w:ind w:firstLine="567"/>
        <w:jc w:val="both"/>
        <w:rPr>
          <w:sz w:val="26"/>
          <w:szCs w:val="26"/>
        </w:rPr>
      </w:pPr>
      <w:r w:rsidRPr="00070033">
        <w:rPr>
          <w:sz w:val="26"/>
          <w:szCs w:val="26"/>
        </w:rPr>
        <w:lastRenderedPageBreak/>
        <w:t>численность обучающихся 9-11 классов -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rsidR="0089187A" w:rsidRPr="00070033" w:rsidRDefault="0089187A" w:rsidP="009E4EE1">
      <w:pPr>
        <w:tabs>
          <w:tab w:val="num" w:pos="0"/>
        </w:tabs>
        <w:ind w:firstLine="567"/>
        <w:jc w:val="both"/>
        <w:rPr>
          <w:sz w:val="26"/>
          <w:szCs w:val="26"/>
        </w:rPr>
      </w:pPr>
      <w:r w:rsidRPr="00070033">
        <w:rPr>
          <w:sz w:val="26"/>
          <w:szCs w:val="26"/>
        </w:rPr>
        <w:t>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num" w:pos="0"/>
        </w:tabs>
        <w:spacing w:after="0" w:line="240" w:lineRule="auto"/>
        <w:ind w:left="0" w:firstLine="567"/>
        <w:jc w:val="both"/>
        <w:rPr>
          <w:sz w:val="26"/>
          <w:szCs w:val="26"/>
        </w:rPr>
      </w:pPr>
    </w:p>
    <w:p w:rsidR="0089187A" w:rsidRPr="00070033" w:rsidRDefault="0089187A" w:rsidP="009E4EE1">
      <w:pPr>
        <w:pStyle w:val="25"/>
        <w:spacing w:after="0" w:line="240" w:lineRule="auto"/>
        <w:ind w:left="0" w:firstLine="567"/>
        <w:jc w:val="both"/>
        <w:rPr>
          <w:sz w:val="26"/>
          <w:szCs w:val="26"/>
        </w:rPr>
      </w:pPr>
      <w:r w:rsidRPr="00070033">
        <w:rPr>
          <w:sz w:val="26"/>
          <w:szCs w:val="26"/>
        </w:rPr>
        <w:t>Источник информации: отчетность общеобразовательных учреждений, подтве</w:t>
      </w:r>
      <w:r w:rsidRPr="00070033">
        <w:rPr>
          <w:sz w:val="26"/>
          <w:szCs w:val="26"/>
        </w:rPr>
        <w:t>р</w:t>
      </w:r>
      <w:r w:rsidRPr="00070033">
        <w:rPr>
          <w:sz w:val="26"/>
          <w:szCs w:val="26"/>
        </w:rPr>
        <w:t>жденная документально.</w:t>
      </w:r>
    </w:p>
    <w:p w:rsidR="0089187A" w:rsidRPr="00070033" w:rsidRDefault="0089187A" w:rsidP="009E4EE1">
      <w:pPr>
        <w:pStyle w:val="25"/>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w:t>
      </w:r>
      <w:r w:rsidRPr="00070033">
        <w:rPr>
          <w:sz w:val="26"/>
          <w:szCs w:val="26"/>
        </w:rPr>
        <w:t>ю</w:t>
      </w:r>
      <w:r w:rsidRPr="00070033">
        <w:rPr>
          <w:sz w:val="26"/>
          <w:szCs w:val="26"/>
        </w:rPr>
        <w:t>щихся 9-11 классов,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5BC6ED07">
          <v:shape id="_x0000_i1044" type="#_x0000_t75" style="width:63.85pt;height:33.8pt" o:ole="">
            <v:imagedata r:id="rId18" o:title=""/>
          </v:shape>
          <o:OLEObject Type="Embed" ProgID="Equation.3" ShapeID="_x0000_i1044" DrawAspect="Content" ObjectID="_1696407420" r:id="rId37"/>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i/>
          <w:sz w:val="26"/>
          <w:szCs w:val="26"/>
          <w:lang w:val="en-US"/>
        </w:rPr>
        <w:t>Y</w:t>
      </w:r>
      <w:r w:rsidRPr="00070033">
        <w:rPr>
          <w:sz w:val="26"/>
          <w:szCs w:val="26"/>
        </w:rPr>
        <w:t xml:space="preserve"> - удельный вес численности обучающихся, участников всероссийской олимп</w:t>
      </w:r>
      <w:r w:rsidRPr="00070033">
        <w:rPr>
          <w:sz w:val="26"/>
          <w:szCs w:val="26"/>
        </w:rPr>
        <w:t>и</w:t>
      </w:r>
      <w:r w:rsidRPr="00070033">
        <w:rPr>
          <w:sz w:val="26"/>
          <w:szCs w:val="26"/>
        </w:rPr>
        <w:t>ады школьников на заключительном этапе ее проведения, от общей численности об</w:t>
      </w:r>
      <w:r w:rsidRPr="00070033">
        <w:rPr>
          <w:sz w:val="26"/>
          <w:szCs w:val="26"/>
        </w:rPr>
        <w:t>у</w:t>
      </w:r>
      <w:r w:rsidRPr="00070033">
        <w:rPr>
          <w:sz w:val="26"/>
          <w:szCs w:val="26"/>
        </w:rPr>
        <w:t>чающихся 9-11 классов;</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sz w:val="26"/>
          <w:szCs w:val="26"/>
        </w:rPr>
        <w:t xml:space="preserve"> – численность обучающихся 9-11 классов- участников всероссийской олимп</w:t>
      </w:r>
      <w:r w:rsidRPr="00070033">
        <w:rPr>
          <w:sz w:val="26"/>
          <w:szCs w:val="26"/>
        </w:rPr>
        <w:t>и</w:t>
      </w:r>
      <w:r w:rsidRPr="00070033">
        <w:rPr>
          <w:sz w:val="26"/>
          <w:szCs w:val="26"/>
        </w:rPr>
        <w:t>ады школьников на заключительном этапе ее проведения;</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обучающихся 9-11 классов, без учета обучающихся по очно-заочной форме обучения, школ и классов, реализующих адаптированные осно</w:t>
      </w:r>
      <w:r w:rsidR="0089187A" w:rsidRPr="00070033">
        <w:rPr>
          <w:sz w:val="26"/>
          <w:szCs w:val="26"/>
        </w:rPr>
        <w:t>в</w:t>
      </w:r>
      <w:r w:rsidR="0089187A" w:rsidRPr="00070033">
        <w:rPr>
          <w:sz w:val="26"/>
          <w:szCs w:val="26"/>
        </w:rPr>
        <w:t>ные общеобразовательные программы.</w:t>
      </w:r>
    </w:p>
    <w:p w:rsidR="0089187A" w:rsidRPr="00070033" w:rsidRDefault="0089187A" w:rsidP="009E4EE1">
      <w:pPr>
        <w:tabs>
          <w:tab w:val="num" w:pos="0"/>
        </w:tabs>
        <w:ind w:firstLine="567"/>
        <w:jc w:val="both"/>
        <w:rPr>
          <w:sz w:val="26"/>
          <w:szCs w:val="26"/>
        </w:rPr>
      </w:pPr>
    </w:p>
    <w:p w:rsidR="0089187A" w:rsidRPr="00070033" w:rsidRDefault="0089187A" w:rsidP="009E4EE1">
      <w:pPr>
        <w:pStyle w:val="25"/>
        <w:numPr>
          <w:ilvl w:val="0"/>
          <w:numId w:val="8"/>
        </w:numPr>
        <w:tabs>
          <w:tab w:val="num" w:pos="0"/>
          <w:tab w:val="left" w:pos="709"/>
          <w:tab w:val="left" w:pos="993"/>
        </w:tabs>
        <w:spacing w:after="0" w:line="240" w:lineRule="auto"/>
        <w:ind w:left="0" w:firstLine="567"/>
        <w:jc w:val="both"/>
        <w:rPr>
          <w:sz w:val="26"/>
          <w:szCs w:val="26"/>
        </w:rPr>
      </w:pPr>
      <w:r w:rsidRPr="00070033">
        <w:rPr>
          <w:sz w:val="26"/>
          <w:szCs w:val="26"/>
        </w:rPr>
        <w:t>Наименование целевого показателя: Доля учащихся, обучающихся во 2-ю см</w:t>
      </w:r>
      <w:r w:rsidRPr="00070033">
        <w:rPr>
          <w:sz w:val="26"/>
          <w:szCs w:val="26"/>
        </w:rPr>
        <w:t>е</w:t>
      </w:r>
      <w:r w:rsidRPr="00070033">
        <w:rPr>
          <w:sz w:val="26"/>
          <w:szCs w:val="26"/>
        </w:rPr>
        <w:t>ну.</w:t>
      </w:r>
    </w:p>
    <w:p w:rsidR="0089187A" w:rsidRPr="00070033" w:rsidRDefault="0089187A" w:rsidP="009E4EE1">
      <w:pPr>
        <w:pStyle w:val="25"/>
        <w:tabs>
          <w:tab w:val="left" w:pos="709"/>
          <w:tab w:val="left" w:pos="993"/>
        </w:tabs>
        <w:spacing w:after="0" w:line="240" w:lineRule="auto"/>
        <w:ind w:left="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w:t>
      </w:r>
      <w:r w:rsidRPr="00070033">
        <w:rPr>
          <w:sz w:val="26"/>
          <w:szCs w:val="26"/>
        </w:rPr>
        <w:t>и</w:t>
      </w:r>
      <w:r w:rsidRPr="00070033">
        <w:rPr>
          <w:sz w:val="26"/>
          <w:szCs w:val="26"/>
        </w:rPr>
        <w:t>зации мероприятий, направленных на обеспечение доступности общего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 xml:space="preserve">Источник информации: </w:t>
      </w:r>
    </w:p>
    <w:p w:rsidR="0089187A" w:rsidRPr="00070033" w:rsidRDefault="0089187A" w:rsidP="009E4EE1">
      <w:pPr>
        <w:tabs>
          <w:tab w:val="num" w:pos="0"/>
        </w:tabs>
        <w:ind w:firstLine="567"/>
        <w:jc w:val="both"/>
        <w:rPr>
          <w:sz w:val="26"/>
          <w:szCs w:val="26"/>
        </w:rPr>
      </w:pPr>
      <w:r w:rsidRPr="00070033">
        <w:rPr>
          <w:sz w:val="26"/>
          <w:szCs w:val="26"/>
        </w:rPr>
        <w:t>численность обучающихся, занимающихся во 2-ю смену, без учета обучающихся по очно-заочной форме обучения, включая обучающихся школ и классов, реализу</w:t>
      </w:r>
      <w:r w:rsidRPr="00070033">
        <w:rPr>
          <w:sz w:val="26"/>
          <w:szCs w:val="26"/>
        </w:rPr>
        <w:t>ю</w:t>
      </w:r>
      <w:r w:rsidRPr="00070033">
        <w:rPr>
          <w:sz w:val="26"/>
          <w:szCs w:val="26"/>
        </w:rPr>
        <w:t>щих адаптированные основные общеобразовательные программы, - отчетность общ</w:t>
      </w:r>
      <w:r w:rsidRPr="00070033">
        <w:rPr>
          <w:sz w:val="26"/>
          <w:szCs w:val="26"/>
        </w:rPr>
        <w:t>е</w:t>
      </w:r>
      <w:r w:rsidRPr="00070033">
        <w:rPr>
          <w:sz w:val="26"/>
          <w:szCs w:val="26"/>
        </w:rPr>
        <w:t>образовательных учреждений, подтвержденная документально, статистический отчет формы ОО-1;</w:t>
      </w:r>
    </w:p>
    <w:p w:rsidR="0089187A" w:rsidRPr="00070033" w:rsidRDefault="0089187A" w:rsidP="009E4EE1">
      <w:pPr>
        <w:pStyle w:val="Default"/>
        <w:ind w:firstLine="567"/>
        <w:jc w:val="both"/>
        <w:rPr>
          <w:color w:val="auto"/>
          <w:sz w:val="26"/>
          <w:szCs w:val="26"/>
        </w:rPr>
      </w:pPr>
      <w:r w:rsidRPr="00070033">
        <w:rPr>
          <w:color w:val="auto"/>
          <w:sz w:val="26"/>
          <w:szCs w:val="26"/>
        </w:rPr>
        <w:t>общая численность обучающихся 1-11 классов без учета обучающихся по очно-заочной форме обучения, обучающихся школ и классов, реализующих адаптирова</w:t>
      </w:r>
      <w:r w:rsidRPr="00070033">
        <w:rPr>
          <w:color w:val="auto"/>
          <w:sz w:val="26"/>
          <w:szCs w:val="26"/>
        </w:rPr>
        <w:t>н</w:t>
      </w:r>
      <w:r w:rsidRPr="00070033">
        <w:rPr>
          <w:color w:val="auto"/>
          <w:sz w:val="26"/>
          <w:szCs w:val="26"/>
        </w:rPr>
        <w:t>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1 раз в год, по данным на 5 сентября текущего г</w:t>
      </w:r>
      <w:r w:rsidRPr="00070033">
        <w:rPr>
          <w:color w:val="auto"/>
          <w:sz w:val="26"/>
          <w:szCs w:val="26"/>
        </w:rPr>
        <w:t>о</w:t>
      </w:r>
      <w:r w:rsidRPr="00070033">
        <w:rPr>
          <w:color w:val="auto"/>
          <w:sz w:val="26"/>
          <w:szCs w:val="26"/>
        </w:rPr>
        <w:t>да.</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lastRenderedPageBreak/>
        <w:t>Источник информации: отчетность общеобразовательных учреждений, подтвержденная документально, статистический отчет формы ОО-1.</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pStyle w:val="25"/>
        <w:tabs>
          <w:tab w:val="num" w:pos="0"/>
          <w:tab w:val="left" w:pos="1080"/>
        </w:tabs>
        <w:spacing w:after="0" w:line="240" w:lineRule="auto"/>
        <w:ind w:left="0" w:firstLine="567"/>
        <w:jc w:val="both"/>
        <w:rPr>
          <w:sz w:val="26"/>
          <w:szCs w:val="26"/>
        </w:rPr>
      </w:pPr>
      <w:r w:rsidRPr="00070033">
        <w:rPr>
          <w:sz w:val="26"/>
          <w:szCs w:val="26"/>
        </w:rPr>
        <w:t>доля учащихся, обучающихся во 2-ю смену,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79801BC7">
          <v:shape id="_x0000_i1045" type="#_x0000_t75" style="width:63.85pt;height:33.8pt" o:ole="">
            <v:imagedata r:id="rId18" o:title=""/>
          </v:shape>
          <o:OLEObject Type="Embed" ProgID="Equation.3" ShapeID="_x0000_i1045" DrawAspect="Content" ObjectID="_1696407421" r:id="rId38"/>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учащихся, обучающихся во 2-ю смену;</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численность обучающихся, занимающихся во 2-ю смену, без учета обуча</w:t>
      </w:r>
      <w:r w:rsidRPr="00070033">
        <w:rPr>
          <w:sz w:val="26"/>
          <w:szCs w:val="26"/>
        </w:rPr>
        <w:t>ю</w:t>
      </w:r>
      <w:r w:rsidRPr="00070033">
        <w:rPr>
          <w:sz w:val="26"/>
          <w:szCs w:val="26"/>
        </w:rPr>
        <w:t>щихся по очно-заочной форме обучения, включая обучающихся школ и классов, ре</w:t>
      </w:r>
      <w:r w:rsidRPr="00070033">
        <w:rPr>
          <w:sz w:val="26"/>
          <w:szCs w:val="26"/>
        </w:rPr>
        <w:t>а</w:t>
      </w:r>
      <w:r w:rsidRPr="00070033">
        <w:rPr>
          <w:sz w:val="26"/>
          <w:szCs w:val="26"/>
        </w:rPr>
        <w:t>лизующих адаптированные основные общеобразовательные программы;</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обучающихся 1-11 классов без учета обучающихся МБОУ </w:t>
      </w:r>
      <w:r w:rsidR="00954760">
        <w:rPr>
          <w:sz w:val="26"/>
          <w:szCs w:val="26"/>
        </w:rPr>
        <w:t>«</w:t>
      </w:r>
      <w:r w:rsidR="0089187A" w:rsidRPr="00070033">
        <w:rPr>
          <w:sz w:val="26"/>
          <w:szCs w:val="26"/>
        </w:rPr>
        <w:t>Центр образования</w:t>
      </w:r>
      <w:r w:rsidR="00954760">
        <w:rPr>
          <w:sz w:val="26"/>
          <w:szCs w:val="26"/>
        </w:rPr>
        <w:t>»</w:t>
      </w:r>
      <w:r w:rsidR="0089187A" w:rsidRPr="00070033">
        <w:t xml:space="preserve"> </w:t>
      </w:r>
      <w:r w:rsidR="0089187A" w:rsidRPr="00070033">
        <w:rPr>
          <w:sz w:val="26"/>
          <w:szCs w:val="26"/>
        </w:rPr>
        <w:t>(учреждение реорганизовано в 2017 году)/обучающиеся по очно-заочной форме обучения, обучающихся школ и классов, реализующих ада</w:t>
      </w:r>
      <w:r w:rsidR="0089187A" w:rsidRPr="00070033">
        <w:rPr>
          <w:sz w:val="26"/>
          <w:szCs w:val="26"/>
        </w:rPr>
        <w:t>п</w:t>
      </w:r>
      <w:r w:rsidR="0089187A" w:rsidRPr="00070033">
        <w:rPr>
          <w:sz w:val="26"/>
          <w:szCs w:val="26"/>
        </w:rPr>
        <w:t>тированные основные общеобразовательные программы.</w:t>
      </w:r>
    </w:p>
    <w:p w:rsidR="0089187A" w:rsidRPr="00070033" w:rsidRDefault="0089187A" w:rsidP="009E4EE1">
      <w:pPr>
        <w:ind w:firstLine="567"/>
        <w:jc w:val="both"/>
        <w:rPr>
          <w:sz w:val="26"/>
          <w:szCs w:val="26"/>
        </w:rPr>
      </w:pPr>
    </w:p>
    <w:p w:rsidR="0089187A" w:rsidRPr="00070033" w:rsidRDefault="0089187A" w:rsidP="008761FA">
      <w:pPr>
        <w:numPr>
          <w:ilvl w:val="0"/>
          <w:numId w:val="8"/>
        </w:numPr>
        <w:tabs>
          <w:tab w:val="clear" w:pos="786"/>
          <w:tab w:val="num" w:pos="993"/>
        </w:tabs>
        <w:ind w:left="0" w:firstLine="567"/>
        <w:jc w:val="both"/>
        <w:rPr>
          <w:sz w:val="26"/>
          <w:szCs w:val="26"/>
        </w:rPr>
      </w:pPr>
      <w:r w:rsidRPr="00070033">
        <w:rPr>
          <w:sz w:val="26"/>
          <w:szCs w:val="26"/>
        </w:rPr>
        <w:t>Наименование целевого показателя: Доля школьников, обучающихся по ф</w:t>
      </w:r>
      <w:r w:rsidRPr="00070033">
        <w:rPr>
          <w:sz w:val="26"/>
          <w:szCs w:val="26"/>
        </w:rPr>
        <w:t>е</w:t>
      </w:r>
      <w:r w:rsidRPr="00070033">
        <w:rPr>
          <w:sz w:val="26"/>
          <w:szCs w:val="26"/>
        </w:rPr>
        <w:t>деральным государственным образовательным стандартам, в общей численности школьников.</w:t>
      </w:r>
    </w:p>
    <w:p w:rsidR="0089187A" w:rsidRPr="00070033" w:rsidRDefault="0089187A" w:rsidP="008761FA">
      <w:pPr>
        <w:tabs>
          <w:tab w:val="num" w:pos="0"/>
        </w:tabs>
        <w:ind w:firstLine="567"/>
        <w:jc w:val="both"/>
        <w:rPr>
          <w:sz w:val="26"/>
          <w:szCs w:val="26"/>
        </w:rPr>
      </w:pPr>
      <w:r w:rsidRPr="00070033">
        <w:rPr>
          <w:sz w:val="26"/>
          <w:szCs w:val="26"/>
        </w:rPr>
        <w:t>Единица измерения – проценты.</w:t>
      </w:r>
    </w:p>
    <w:p w:rsidR="0089187A" w:rsidRPr="00070033" w:rsidRDefault="0089187A" w:rsidP="008761FA">
      <w:pPr>
        <w:ind w:firstLine="567"/>
        <w:jc w:val="both"/>
        <w:rPr>
          <w:sz w:val="26"/>
          <w:szCs w:val="26"/>
        </w:rPr>
      </w:pPr>
      <w:r w:rsidRPr="00070033">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w:t>
      </w:r>
      <w:r w:rsidRPr="00070033">
        <w:rPr>
          <w:sz w:val="26"/>
          <w:szCs w:val="26"/>
        </w:rPr>
        <w:t>е</w:t>
      </w:r>
      <w:r w:rsidRPr="00070033">
        <w:rPr>
          <w:sz w:val="26"/>
          <w:szCs w:val="26"/>
        </w:rPr>
        <w:t>роприятий, направленных на обновление содержания образования.</w:t>
      </w:r>
    </w:p>
    <w:p w:rsidR="0089187A" w:rsidRPr="00070033" w:rsidRDefault="0089187A" w:rsidP="009E4EE1">
      <w:pPr>
        <w:tabs>
          <w:tab w:val="num" w:pos="0"/>
          <w:tab w:val="left" w:pos="284"/>
        </w:tabs>
        <w:ind w:firstLine="567"/>
        <w:jc w:val="both"/>
        <w:rPr>
          <w:sz w:val="26"/>
          <w:szCs w:val="26"/>
        </w:rPr>
      </w:pPr>
      <w:r w:rsidRPr="00070033">
        <w:rPr>
          <w:sz w:val="26"/>
          <w:szCs w:val="26"/>
        </w:rPr>
        <w:t xml:space="preserve">Источник информации: </w:t>
      </w:r>
    </w:p>
    <w:p w:rsidR="0089187A" w:rsidRPr="00070033" w:rsidRDefault="0089187A" w:rsidP="009E4EE1">
      <w:pPr>
        <w:tabs>
          <w:tab w:val="num" w:pos="0"/>
        </w:tabs>
        <w:ind w:firstLine="567"/>
        <w:jc w:val="both"/>
        <w:rPr>
          <w:sz w:val="26"/>
          <w:szCs w:val="26"/>
        </w:rPr>
      </w:pPr>
      <w:r w:rsidRPr="00070033">
        <w:rPr>
          <w:sz w:val="26"/>
          <w:szCs w:val="26"/>
        </w:rPr>
        <w:t>численность школьников, обучающихся по федеральным государственным обр</w:t>
      </w:r>
      <w:r w:rsidRPr="00070033">
        <w:rPr>
          <w:sz w:val="26"/>
          <w:szCs w:val="26"/>
        </w:rPr>
        <w:t>а</w:t>
      </w:r>
      <w:r w:rsidRPr="00070033">
        <w:rPr>
          <w:sz w:val="26"/>
          <w:szCs w:val="26"/>
        </w:rPr>
        <w:t>зовательным стандартам, в общей численности школьников, - отчетность общеобр</w:t>
      </w:r>
      <w:r w:rsidRPr="00070033">
        <w:rPr>
          <w:sz w:val="26"/>
          <w:szCs w:val="26"/>
        </w:rPr>
        <w:t>а</w:t>
      </w:r>
      <w:r w:rsidRPr="00070033">
        <w:rPr>
          <w:sz w:val="26"/>
          <w:szCs w:val="26"/>
        </w:rPr>
        <w:t>зовательных учреждений, подтвержденная документально, статистический отчет формы ОО-1;</w:t>
      </w:r>
    </w:p>
    <w:p w:rsidR="0089187A" w:rsidRPr="00070033" w:rsidRDefault="0089187A" w:rsidP="009E4EE1">
      <w:pPr>
        <w:autoSpaceDE w:val="0"/>
        <w:autoSpaceDN w:val="0"/>
        <w:adjustRightInd w:val="0"/>
        <w:ind w:firstLine="567"/>
        <w:jc w:val="both"/>
        <w:rPr>
          <w:sz w:val="26"/>
          <w:szCs w:val="26"/>
        </w:rPr>
      </w:pPr>
      <w:r w:rsidRPr="00070033">
        <w:rPr>
          <w:sz w:val="26"/>
          <w:szCs w:val="26"/>
        </w:rPr>
        <w:t>общая численность обучающихся 1-11 классов - отчетность общеобразовател</w:t>
      </w:r>
      <w:r w:rsidRPr="00070033">
        <w:rPr>
          <w:sz w:val="26"/>
          <w:szCs w:val="26"/>
        </w:rPr>
        <w:t>ь</w:t>
      </w:r>
      <w:r w:rsidRPr="00070033">
        <w:rPr>
          <w:sz w:val="26"/>
          <w:szCs w:val="26"/>
        </w:rPr>
        <w:t>ных учреждений, подтвержденная документально, статистический отчет формы ОО-1.</w:t>
      </w:r>
    </w:p>
    <w:p w:rsidR="0089187A" w:rsidRPr="00070033" w:rsidRDefault="0089187A" w:rsidP="009E4EE1">
      <w:pPr>
        <w:autoSpaceDE w:val="0"/>
        <w:autoSpaceDN w:val="0"/>
        <w:adjustRightInd w:val="0"/>
        <w:ind w:firstLine="567"/>
        <w:jc w:val="both"/>
        <w:rPr>
          <w:sz w:val="26"/>
          <w:szCs w:val="26"/>
        </w:rPr>
      </w:pPr>
      <w:r w:rsidRPr="00070033">
        <w:rPr>
          <w:sz w:val="26"/>
          <w:szCs w:val="26"/>
        </w:rPr>
        <w:t>Периодичность сбора данных: 1 раз в год, по данным на 20 сентября текущего года.</w:t>
      </w:r>
    </w:p>
    <w:p w:rsidR="0089187A" w:rsidRPr="00070033" w:rsidRDefault="0089187A" w:rsidP="009E4EE1">
      <w:pPr>
        <w:tabs>
          <w:tab w:val="num" w:pos="0"/>
        </w:tabs>
        <w:suppressAutoHyphens/>
        <w:ind w:firstLine="567"/>
        <w:jc w:val="both"/>
        <w:rPr>
          <w:sz w:val="26"/>
          <w:szCs w:val="26"/>
        </w:rPr>
      </w:pPr>
      <w:r w:rsidRPr="00070033">
        <w:rPr>
          <w:sz w:val="26"/>
          <w:szCs w:val="26"/>
        </w:rPr>
        <w:t>Расчет показателя:</w:t>
      </w:r>
    </w:p>
    <w:p w:rsidR="0089187A" w:rsidRPr="00070033" w:rsidRDefault="0089187A" w:rsidP="009E4EE1">
      <w:pPr>
        <w:tabs>
          <w:tab w:val="num" w:pos="0"/>
          <w:tab w:val="left" w:pos="1080"/>
        </w:tabs>
        <w:ind w:firstLine="567"/>
        <w:jc w:val="both"/>
        <w:rPr>
          <w:sz w:val="26"/>
          <w:szCs w:val="26"/>
        </w:rPr>
      </w:pPr>
      <w:r w:rsidRPr="00070033">
        <w:rPr>
          <w:sz w:val="26"/>
          <w:szCs w:val="26"/>
        </w:rPr>
        <w:t>доля школьников, обучающихся по федеральным государственным образов</w:t>
      </w:r>
      <w:r w:rsidRPr="00070033">
        <w:rPr>
          <w:sz w:val="26"/>
          <w:szCs w:val="26"/>
        </w:rPr>
        <w:t>а</w:t>
      </w:r>
      <w:r w:rsidRPr="00070033">
        <w:rPr>
          <w:sz w:val="26"/>
          <w:szCs w:val="26"/>
        </w:rPr>
        <w:t>тельным стандартам, в общей численности школьников, рассчитывается в % по фо</w:t>
      </w:r>
      <w:r w:rsidRPr="00070033">
        <w:rPr>
          <w:sz w:val="26"/>
          <w:szCs w:val="26"/>
        </w:rPr>
        <w:t>р</w:t>
      </w:r>
      <w:r w:rsidRPr="00070033">
        <w:rPr>
          <w:sz w:val="26"/>
          <w:szCs w:val="26"/>
        </w:rPr>
        <w:t>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42B69342">
          <v:shape id="_x0000_i1046" type="#_x0000_t75" style="width:63.85pt;height:33.8pt" o:ole="">
            <v:imagedata r:id="rId18" o:title=""/>
          </v:shape>
          <o:OLEObject Type="Embed" ProgID="Equation.3" ShapeID="_x0000_i1046" DrawAspect="Content" ObjectID="_1696407422" r:id="rId39"/>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школьников, обучающихся по федеральным государственным образов</w:t>
      </w:r>
      <w:r w:rsidRPr="00070033">
        <w:rPr>
          <w:sz w:val="26"/>
          <w:szCs w:val="26"/>
        </w:rPr>
        <w:t>а</w:t>
      </w:r>
      <w:r w:rsidRPr="00070033">
        <w:rPr>
          <w:sz w:val="26"/>
          <w:szCs w:val="26"/>
        </w:rPr>
        <w:t>тельным стандартам, в общей численности школьников;</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численность школьников, обучающихся по федеральным государственным образовательным стандартам;</w:t>
      </w:r>
    </w:p>
    <w:p w:rsidR="0089187A" w:rsidRPr="00070033" w:rsidRDefault="00DA5F9C" w:rsidP="009E4EE1">
      <w:pPr>
        <w:tabs>
          <w:tab w:val="num" w:pos="0"/>
        </w:tab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общая численность обучающихся 1-11 классов.</w:t>
      </w:r>
    </w:p>
    <w:p w:rsidR="0089187A" w:rsidRPr="00070033" w:rsidRDefault="0089187A" w:rsidP="009E4EE1">
      <w:pPr>
        <w:pStyle w:val="25"/>
        <w:tabs>
          <w:tab w:val="left" w:pos="851"/>
        </w:tabs>
        <w:spacing w:after="0" w:line="240" w:lineRule="auto"/>
        <w:ind w:left="0" w:firstLine="480"/>
        <w:jc w:val="both"/>
        <w:rPr>
          <w:sz w:val="26"/>
          <w:szCs w:val="26"/>
        </w:rPr>
      </w:pPr>
    </w:p>
    <w:p w:rsidR="0089187A" w:rsidRPr="00070033" w:rsidRDefault="00131E80" w:rsidP="00131E80">
      <w:pPr>
        <w:pStyle w:val="25"/>
        <w:tabs>
          <w:tab w:val="left" w:pos="851"/>
        </w:tabs>
        <w:spacing w:after="0" w:line="240" w:lineRule="auto"/>
        <w:ind w:left="0" w:firstLine="480"/>
        <w:jc w:val="both"/>
        <w:rPr>
          <w:sz w:val="26"/>
          <w:szCs w:val="26"/>
        </w:rPr>
      </w:pPr>
      <w:r w:rsidRPr="00070033">
        <w:rPr>
          <w:sz w:val="26"/>
          <w:szCs w:val="26"/>
        </w:rPr>
        <w:t>9.</w:t>
      </w:r>
      <w:r w:rsidR="0089187A" w:rsidRPr="00070033">
        <w:rPr>
          <w:sz w:val="26"/>
          <w:szCs w:val="26"/>
        </w:rPr>
        <w:t>Наименование целевого показателя: Доля общеобразовательных учреждений, осуществляющих дистанционное обучение обучающихся, в общей численности о</w:t>
      </w:r>
      <w:r w:rsidR="0089187A" w:rsidRPr="00070033">
        <w:rPr>
          <w:sz w:val="26"/>
          <w:szCs w:val="26"/>
        </w:rPr>
        <w:t>б</w:t>
      </w:r>
      <w:r w:rsidR="0089187A" w:rsidRPr="00070033">
        <w:rPr>
          <w:sz w:val="26"/>
          <w:szCs w:val="26"/>
        </w:rPr>
        <w:t>щеобразовательных учреждений.</w:t>
      </w:r>
    </w:p>
    <w:p w:rsidR="0089187A" w:rsidRPr="00070033" w:rsidRDefault="0089187A" w:rsidP="009E4EE1">
      <w:pPr>
        <w:pStyle w:val="25"/>
        <w:tabs>
          <w:tab w:val="left" w:pos="0"/>
          <w:tab w:val="left" w:pos="993"/>
        </w:tabs>
        <w:spacing w:after="0" w:line="240" w:lineRule="auto"/>
        <w:ind w:left="0" w:firstLine="600"/>
        <w:jc w:val="both"/>
        <w:rPr>
          <w:sz w:val="26"/>
          <w:szCs w:val="26"/>
        </w:rPr>
      </w:pPr>
    </w:p>
    <w:p w:rsidR="0089187A" w:rsidRPr="00070033" w:rsidRDefault="0089187A" w:rsidP="009E4EE1">
      <w:pPr>
        <w:pStyle w:val="25"/>
        <w:tabs>
          <w:tab w:val="left" w:pos="0"/>
        </w:tabs>
        <w:spacing w:after="0" w:line="240" w:lineRule="auto"/>
        <w:ind w:left="0" w:firstLine="600"/>
        <w:jc w:val="both"/>
        <w:rPr>
          <w:sz w:val="26"/>
          <w:szCs w:val="26"/>
        </w:rPr>
      </w:pPr>
      <w:r w:rsidRPr="00070033">
        <w:rPr>
          <w:sz w:val="26"/>
          <w:szCs w:val="26"/>
        </w:rPr>
        <w:t>Единица измерения – проценты.</w:t>
      </w:r>
    </w:p>
    <w:p w:rsidR="0089187A" w:rsidRPr="00070033" w:rsidRDefault="0089187A" w:rsidP="009E4EE1">
      <w:pPr>
        <w:pStyle w:val="25"/>
        <w:tabs>
          <w:tab w:val="left" w:pos="0"/>
        </w:tabs>
        <w:spacing w:after="0" w:line="240" w:lineRule="auto"/>
        <w:ind w:left="0" w:firstLine="600"/>
        <w:jc w:val="both"/>
        <w:rPr>
          <w:sz w:val="26"/>
          <w:szCs w:val="26"/>
        </w:rPr>
      </w:pPr>
      <w:r w:rsidRPr="00070033">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w:t>
      </w:r>
      <w:r w:rsidRPr="00070033">
        <w:rPr>
          <w:sz w:val="26"/>
          <w:szCs w:val="26"/>
        </w:rPr>
        <w:t>е</w:t>
      </w:r>
      <w:r w:rsidRPr="00070033">
        <w:rPr>
          <w:sz w:val="26"/>
          <w:szCs w:val="26"/>
        </w:rPr>
        <w:t>зультаты реализации мероприятий, направленных на организационное обеспечение внедрения современных технологий.</w:t>
      </w:r>
    </w:p>
    <w:p w:rsidR="0089187A" w:rsidRPr="00070033" w:rsidRDefault="0089187A" w:rsidP="009E4EE1">
      <w:pPr>
        <w:pStyle w:val="25"/>
        <w:tabs>
          <w:tab w:val="left" w:pos="0"/>
          <w:tab w:val="left" w:pos="284"/>
        </w:tabs>
        <w:spacing w:after="0" w:line="240" w:lineRule="auto"/>
        <w:ind w:left="0" w:firstLine="600"/>
        <w:jc w:val="both"/>
        <w:rPr>
          <w:sz w:val="26"/>
          <w:szCs w:val="26"/>
        </w:rPr>
      </w:pPr>
      <w:r w:rsidRPr="00070033">
        <w:rPr>
          <w:sz w:val="26"/>
          <w:szCs w:val="26"/>
        </w:rPr>
        <w:t xml:space="preserve">Источник информации: </w:t>
      </w:r>
    </w:p>
    <w:p w:rsidR="0089187A" w:rsidRPr="00070033" w:rsidRDefault="0089187A" w:rsidP="009E4EE1">
      <w:pPr>
        <w:tabs>
          <w:tab w:val="left" w:pos="0"/>
        </w:tabs>
        <w:ind w:firstLine="600"/>
        <w:jc w:val="both"/>
        <w:rPr>
          <w:sz w:val="26"/>
          <w:szCs w:val="26"/>
        </w:rPr>
      </w:pPr>
      <w:r w:rsidRPr="00070033">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rsidR="0089187A" w:rsidRPr="00070033" w:rsidRDefault="0089187A" w:rsidP="00D82830">
      <w:pPr>
        <w:tabs>
          <w:tab w:val="left" w:pos="0"/>
        </w:tabs>
        <w:ind w:firstLine="600"/>
        <w:jc w:val="both"/>
        <w:rPr>
          <w:sz w:val="26"/>
          <w:szCs w:val="26"/>
        </w:rPr>
      </w:pPr>
      <w:r w:rsidRPr="00070033">
        <w:rPr>
          <w:sz w:val="26"/>
          <w:szCs w:val="26"/>
        </w:rPr>
        <w:t>общее количество общеобразовательных учреждений (5 центров дистанционн</w:t>
      </w:r>
      <w:r w:rsidRPr="00070033">
        <w:rPr>
          <w:sz w:val="26"/>
          <w:szCs w:val="26"/>
        </w:rPr>
        <w:t>о</w:t>
      </w:r>
      <w:r w:rsidRPr="00070033">
        <w:rPr>
          <w:sz w:val="26"/>
          <w:szCs w:val="26"/>
        </w:rPr>
        <w:t>го обучения), -   отчетность общеобразовательных учреждений, подтвержденная д</w:t>
      </w:r>
      <w:r w:rsidRPr="00070033">
        <w:rPr>
          <w:sz w:val="26"/>
          <w:szCs w:val="26"/>
        </w:rPr>
        <w:t>о</w:t>
      </w:r>
      <w:r w:rsidRPr="00070033">
        <w:rPr>
          <w:sz w:val="26"/>
          <w:szCs w:val="26"/>
        </w:rPr>
        <w:t>кументально.</w:t>
      </w:r>
    </w:p>
    <w:p w:rsidR="0089187A" w:rsidRPr="00070033" w:rsidRDefault="0089187A" w:rsidP="009E4EE1">
      <w:pPr>
        <w:pStyle w:val="Default"/>
        <w:tabs>
          <w:tab w:val="left" w:pos="0"/>
        </w:tabs>
        <w:ind w:firstLine="600"/>
        <w:jc w:val="both"/>
        <w:rPr>
          <w:color w:val="auto"/>
          <w:sz w:val="26"/>
          <w:szCs w:val="26"/>
        </w:rPr>
      </w:pPr>
      <w:r w:rsidRPr="00070033">
        <w:rPr>
          <w:color w:val="auto"/>
          <w:sz w:val="26"/>
          <w:szCs w:val="26"/>
        </w:rPr>
        <w:t>Периодичность сбора данных: 1 раз в год, по данным на 20 сентября текущего года.</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tabs>
          <w:tab w:val="num" w:pos="0"/>
        </w:tabs>
        <w:ind w:firstLine="567"/>
        <w:jc w:val="both"/>
        <w:rPr>
          <w:sz w:val="26"/>
          <w:szCs w:val="26"/>
        </w:rPr>
      </w:pPr>
      <w:r w:rsidRPr="00070033">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w:t>
      </w:r>
      <w:r w:rsidRPr="00070033">
        <w:rPr>
          <w:sz w:val="26"/>
          <w:szCs w:val="26"/>
        </w:rPr>
        <w:t>с</w:t>
      </w:r>
      <w:r w:rsidRPr="00070033">
        <w:rPr>
          <w:sz w:val="26"/>
          <w:szCs w:val="26"/>
        </w:rPr>
        <w:t>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713C2F74">
          <v:shape id="_x0000_i1047" type="#_x0000_t75" style="width:63.85pt;height:33.8pt" o:ole="">
            <v:imagedata r:id="rId18" o:title=""/>
          </v:shape>
          <o:OLEObject Type="Embed" ProgID="Equation.3" ShapeID="_x0000_i1047" DrawAspect="Content" ObjectID="_1696407423" r:id="rId40"/>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количество общеобразовательных учреждений, осуществляющих дистанц</w:t>
      </w:r>
      <w:r w:rsidRPr="00070033">
        <w:rPr>
          <w:sz w:val="26"/>
          <w:szCs w:val="26"/>
        </w:rPr>
        <w:t>и</w:t>
      </w:r>
      <w:r w:rsidRPr="00070033">
        <w:rPr>
          <w:sz w:val="26"/>
          <w:szCs w:val="26"/>
        </w:rPr>
        <w:t>онное обучение обучающихся;</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учреждений (5 центров дистанц</w:t>
      </w:r>
      <w:r w:rsidR="0089187A" w:rsidRPr="00070033">
        <w:rPr>
          <w:sz w:val="26"/>
          <w:szCs w:val="26"/>
        </w:rPr>
        <w:t>и</w:t>
      </w:r>
      <w:r w:rsidR="0089187A" w:rsidRPr="00070033">
        <w:rPr>
          <w:sz w:val="26"/>
          <w:szCs w:val="26"/>
        </w:rPr>
        <w:t>онного обучения).</w:t>
      </w:r>
    </w:p>
    <w:p w:rsidR="0089187A" w:rsidRPr="00070033" w:rsidRDefault="0089187A" w:rsidP="009E4EE1">
      <w:pPr>
        <w:tabs>
          <w:tab w:val="num" w:pos="0"/>
        </w:tabs>
        <w:ind w:firstLine="567"/>
        <w:jc w:val="both"/>
        <w:rPr>
          <w:sz w:val="26"/>
          <w:szCs w:val="26"/>
        </w:rPr>
      </w:pPr>
    </w:p>
    <w:p w:rsidR="0089187A" w:rsidRPr="00070033" w:rsidRDefault="005044DC" w:rsidP="009E4EE1">
      <w:pPr>
        <w:pStyle w:val="25"/>
        <w:tabs>
          <w:tab w:val="left" w:pos="993"/>
        </w:tabs>
        <w:spacing w:after="0" w:line="240" w:lineRule="auto"/>
        <w:ind w:left="0" w:firstLine="600"/>
        <w:jc w:val="both"/>
        <w:rPr>
          <w:sz w:val="26"/>
          <w:szCs w:val="26"/>
        </w:rPr>
      </w:pPr>
      <w:r w:rsidRPr="00070033">
        <w:rPr>
          <w:sz w:val="26"/>
          <w:szCs w:val="26"/>
        </w:rPr>
        <w:t>10</w:t>
      </w:r>
      <w:r w:rsidR="0089187A" w:rsidRPr="00070033">
        <w:rPr>
          <w:sz w:val="26"/>
          <w:szCs w:val="26"/>
        </w:rPr>
        <w:t>. Наименование целевого показателя: Доля муниципальных общеобразов</w:t>
      </w:r>
      <w:r w:rsidR="0089187A" w:rsidRPr="00070033">
        <w:rPr>
          <w:sz w:val="26"/>
          <w:szCs w:val="26"/>
        </w:rPr>
        <w:t>а</w:t>
      </w:r>
      <w:r w:rsidR="0089187A" w:rsidRPr="00070033">
        <w:rPr>
          <w:sz w:val="26"/>
          <w:szCs w:val="26"/>
        </w:rPr>
        <w:t>тельных учреждений, соответствующих современным требованиям обучения, в о</w:t>
      </w:r>
      <w:r w:rsidR="0089187A" w:rsidRPr="00070033">
        <w:rPr>
          <w:sz w:val="26"/>
          <w:szCs w:val="26"/>
        </w:rPr>
        <w:t>б</w:t>
      </w:r>
      <w:r w:rsidR="0089187A" w:rsidRPr="00070033">
        <w:rPr>
          <w:sz w:val="26"/>
          <w:szCs w:val="26"/>
        </w:rPr>
        <w:t>щем количестве муниципальных общеобразовательных учреждений.</w:t>
      </w:r>
    </w:p>
    <w:p w:rsidR="0089187A" w:rsidRPr="00070033" w:rsidRDefault="0089187A" w:rsidP="009E4EE1">
      <w:pPr>
        <w:pStyle w:val="25"/>
        <w:tabs>
          <w:tab w:val="left" w:pos="993"/>
        </w:tabs>
        <w:spacing w:after="0" w:line="240" w:lineRule="auto"/>
        <w:ind w:left="0" w:firstLine="600"/>
        <w:jc w:val="both"/>
        <w:rPr>
          <w:sz w:val="26"/>
          <w:szCs w:val="26"/>
        </w:rPr>
      </w:pPr>
    </w:p>
    <w:p w:rsidR="0089187A" w:rsidRPr="00070033" w:rsidRDefault="0089187A" w:rsidP="009E4EE1">
      <w:pPr>
        <w:pStyle w:val="25"/>
        <w:tabs>
          <w:tab w:val="num" w:pos="0"/>
        </w:tabs>
        <w:spacing w:after="0" w:line="240" w:lineRule="auto"/>
        <w:ind w:left="0" w:firstLine="600"/>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600"/>
        <w:jc w:val="both"/>
        <w:rPr>
          <w:sz w:val="26"/>
          <w:szCs w:val="26"/>
        </w:rPr>
      </w:pPr>
      <w:r w:rsidRPr="00070033">
        <w:rPr>
          <w:sz w:val="26"/>
          <w:szCs w:val="26"/>
        </w:rPr>
        <w:t>Определение (характеристика): показатель характеризует степень укомплект</w:t>
      </w:r>
      <w:r w:rsidRPr="00070033">
        <w:rPr>
          <w:sz w:val="26"/>
          <w:szCs w:val="26"/>
        </w:rPr>
        <w:t>о</w:t>
      </w:r>
      <w:r w:rsidRPr="00070033">
        <w:rPr>
          <w:sz w:val="26"/>
          <w:szCs w:val="26"/>
        </w:rPr>
        <w:t>ванности общеобразовательных учреждений в соответствии с современными требов</w:t>
      </w:r>
      <w:r w:rsidRPr="00070033">
        <w:rPr>
          <w:sz w:val="26"/>
          <w:szCs w:val="26"/>
        </w:rPr>
        <w:t>а</w:t>
      </w:r>
      <w:r w:rsidRPr="00070033">
        <w:rPr>
          <w:sz w:val="26"/>
          <w:szCs w:val="26"/>
        </w:rPr>
        <w:t>ниями, позволяет в динамике оценить результаты реализации мероприятий, напра</w:t>
      </w:r>
      <w:r w:rsidRPr="00070033">
        <w:rPr>
          <w:sz w:val="26"/>
          <w:szCs w:val="26"/>
        </w:rPr>
        <w:t>в</w:t>
      </w:r>
      <w:r w:rsidRPr="00070033">
        <w:rPr>
          <w:sz w:val="26"/>
          <w:szCs w:val="26"/>
        </w:rPr>
        <w:t>ленных на создание условий по совершенствованию материально-технической базы.</w:t>
      </w:r>
    </w:p>
    <w:p w:rsidR="0089187A" w:rsidRPr="00070033" w:rsidRDefault="0089187A" w:rsidP="009E4EE1">
      <w:pPr>
        <w:pStyle w:val="25"/>
        <w:tabs>
          <w:tab w:val="num" w:pos="0"/>
          <w:tab w:val="left" w:pos="284"/>
        </w:tabs>
        <w:spacing w:after="0" w:line="240" w:lineRule="auto"/>
        <w:ind w:left="0" w:firstLine="600"/>
        <w:jc w:val="both"/>
        <w:rPr>
          <w:sz w:val="26"/>
          <w:szCs w:val="26"/>
        </w:rPr>
      </w:pPr>
      <w:r w:rsidRPr="00070033">
        <w:rPr>
          <w:sz w:val="26"/>
          <w:szCs w:val="26"/>
        </w:rPr>
        <w:t xml:space="preserve">Источник информации: </w:t>
      </w:r>
    </w:p>
    <w:p w:rsidR="0089187A" w:rsidRPr="00070033" w:rsidRDefault="0089187A" w:rsidP="009E4EE1">
      <w:pPr>
        <w:pStyle w:val="25"/>
        <w:spacing w:after="0" w:line="240" w:lineRule="auto"/>
        <w:ind w:left="0" w:firstLine="600"/>
        <w:jc w:val="both"/>
        <w:rPr>
          <w:sz w:val="26"/>
          <w:szCs w:val="26"/>
        </w:rPr>
      </w:pPr>
      <w:r w:rsidRPr="00070033">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rsidR="0089187A" w:rsidRPr="00070033" w:rsidRDefault="0089187A" w:rsidP="009E4EE1">
      <w:pPr>
        <w:pStyle w:val="25"/>
        <w:spacing w:after="0" w:line="240" w:lineRule="auto"/>
        <w:ind w:left="0" w:firstLine="600"/>
        <w:jc w:val="both"/>
        <w:rPr>
          <w:sz w:val="26"/>
          <w:szCs w:val="26"/>
        </w:rPr>
      </w:pPr>
      <w:r w:rsidRPr="00070033">
        <w:rPr>
          <w:sz w:val="26"/>
          <w:szCs w:val="26"/>
        </w:rPr>
        <w:t>общее количество общеобразовательных учреждений - данные статистических отчетов ОО-1.</w:t>
      </w:r>
    </w:p>
    <w:p w:rsidR="0089187A" w:rsidRPr="00070033" w:rsidRDefault="0089187A" w:rsidP="009E4EE1">
      <w:pPr>
        <w:pStyle w:val="25"/>
        <w:tabs>
          <w:tab w:val="num" w:pos="0"/>
        </w:tabs>
        <w:spacing w:after="0" w:line="240" w:lineRule="auto"/>
        <w:ind w:left="0" w:firstLine="600"/>
        <w:jc w:val="both"/>
        <w:rPr>
          <w:sz w:val="26"/>
          <w:szCs w:val="26"/>
        </w:rPr>
      </w:pPr>
      <w:r w:rsidRPr="00070033">
        <w:rPr>
          <w:sz w:val="26"/>
          <w:szCs w:val="26"/>
        </w:rPr>
        <w:t>Периодичность сбора данных: 1 раз в год, по состоянию на 1 января года, сл</w:t>
      </w:r>
      <w:r w:rsidRPr="00070033">
        <w:rPr>
          <w:sz w:val="26"/>
          <w:szCs w:val="26"/>
        </w:rPr>
        <w:t>е</w:t>
      </w:r>
      <w:r w:rsidRPr="00070033">
        <w:rPr>
          <w:sz w:val="26"/>
          <w:szCs w:val="26"/>
        </w:rPr>
        <w:t>дующего за отчетным.</w:t>
      </w:r>
    </w:p>
    <w:p w:rsidR="0089187A" w:rsidRPr="00070033" w:rsidRDefault="0089187A" w:rsidP="009E4EE1">
      <w:pPr>
        <w:pStyle w:val="a8"/>
        <w:tabs>
          <w:tab w:val="num" w:pos="0"/>
        </w:tabs>
        <w:suppressAutoHyphens/>
        <w:spacing w:line="240" w:lineRule="auto"/>
        <w:ind w:right="0" w:firstLine="600"/>
        <w:rPr>
          <w:sz w:val="26"/>
          <w:szCs w:val="26"/>
        </w:rPr>
      </w:pPr>
      <w:r w:rsidRPr="00070033">
        <w:rPr>
          <w:sz w:val="26"/>
          <w:szCs w:val="26"/>
        </w:rPr>
        <w:t>Расчет показателя:</w:t>
      </w:r>
    </w:p>
    <w:p w:rsidR="0089187A" w:rsidRPr="00070033" w:rsidRDefault="0089187A" w:rsidP="009E4EE1">
      <w:pPr>
        <w:pStyle w:val="25"/>
        <w:tabs>
          <w:tab w:val="num" w:pos="0"/>
          <w:tab w:val="left" w:pos="1080"/>
        </w:tabs>
        <w:spacing w:after="0" w:line="240" w:lineRule="auto"/>
        <w:ind w:left="0" w:firstLine="600"/>
        <w:jc w:val="both"/>
        <w:rPr>
          <w:sz w:val="26"/>
          <w:szCs w:val="26"/>
        </w:rPr>
      </w:pPr>
      <w:r w:rsidRPr="00070033">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w:t>
      </w:r>
      <w:r w:rsidRPr="00070033">
        <w:rPr>
          <w:sz w:val="26"/>
          <w:szCs w:val="26"/>
        </w:rPr>
        <w:t>о</w:t>
      </w:r>
      <w:r w:rsidRPr="00070033">
        <w:rPr>
          <w:sz w:val="26"/>
          <w:szCs w:val="26"/>
        </w:rPr>
        <w:t>вательных учреждений,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2CF5653C">
          <v:shape id="_x0000_i1048" type="#_x0000_t75" style="width:63.85pt;height:33.8pt" o:ole="">
            <v:imagedata r:id="rId18" o:title=""/>
          </v:shape>
          <o:OLEObject Type="Embed" ProgID="Equation.3" ShapeID="_x0000_i1048" DrawAspect="Content" ObjectID="_1696407424" r:id="rId41"/>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w:t>
      </w:r>
      <w:r w:rsidRPr="00070033">
        <w:rPr>
          <w:sz w:val="26"/>
          <w:szCs w:val="26"/>
        </w:rPr>
        <w:t>а</w:t>
      </w:r>
      <w:r w:rsidRPr="00070033">
        <w:rPr>
          <w:sz w:val="26"/>
          <w:szCs w:val="26"/>
        </w:rPr>
        <w:t>зовательных учреждений;</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количество общеобразовательных учреждений, соответствующих совреме</w:t>
      </w:r>
      <w:r w:rsidRPr="00070033">
        <w:rPr>
          <w:sz w:val="26"/>
          <w:szCs w:val="26"/>
        </w:rPr>
        <w:t>н</w:t>
      </w:r>
      <w:r w:rsidRPr="00070033">
        <w:rPr>
          <w:sz w:val="26"/>
          <w:szCs w:val="26"/>
        </w:rPr>
        <w:t>ным требованиям обучения;</w:t>
      </w:r>
    </w:p>
    <w:p w:rsidR="0089187A" w:rsidRPr="00070033" w:rsidRDefault="00DA5F9C" w:rsidP="009E4EE1">
      <w:pPr>
        <w:tabs>
          <w:tab w:val="num" w:pos="0"/>
        </w:tab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учреждений.</w:t>
      </w:r>
    </w:p>
    <w:p w:rsidR="0089187A" w:rsidRPr="00070033" w:rsidRDefault="0089187A" w:rsidP="009E4EE1">
      <w:pPr>
        <w:tabs>
          <w:tab w:val="num" w:pos="0"/>
        </w:tabs>
        <w:ind w:firstLine="567"/>
        <w:jc w:val="both"/>
        <w:rPr>
          <w:sz w:val="26"/>
          <w:szCs w:val="26"/>
        </w:rPr>
      </w:pPr>
    </w:p>
    <w:p w:rsidR="0089187A" w:rsidRPr="00070033" w:rsidRDefault="005044DC" w:rsidP="009E4EE1">
      <w:pPr>
        <w:pStyle w:val="25"/>
        <w:tabs>
          <w:tab w:val="left" w:pos="993"/>
        </w:tabs>
        <w:spacing w:after="0" w:line="240" w:lineRule="auto"/>
        <w:ind w:left="0" w:firstLine="600"/>
        <w:jc w:val="both"/>
        <w:rPr>
          <w:sz w:val="26"/>
          <w:szCs w:val="26"/>
        </w:rPr>
      </w:pPr>
      <w:r w:rsidRPr="00070033">
        <w:rPr>
          <w:sz w:val="26"/>
          <w:szCs w:val="26"/>
        </w:rPr>
        <w:t>11</w:t>
      </w:r>
      <w:r w:rsidR="0089187A" w:rsidRPr="00070033">
        <w:rPr>
          <w:sz w:val="26"/>
          <w:szCs w:val="26"/>
        </w:rPr>
        <w:t>. Наименование целевого показателя: Доля победителей и призеров заключ</w:t>
      </w:r>
      <w:r w:rsidR="0089187A" w:rsidRPr="00070033">
        <w:rPr>
          <w:sz w:val="26"/>
          <w:szCs w:val="26"/>
        </w:rPr>
        <w:t>и</w:t>
      </w:r>
      <w:r w:rsidR="0089187A" w:rsidRPr="00070033">
        <w:rPr>
          <w:sz w:val="26"/>
          <w:szCs w:val="26"/>
        </w:rPr>
        <w:t>тельного этапа всероссийской олимпиады школьников</w:t>
      </w:r>
    </w:p>
    <w:p w:rsidR="0089187A" w:rsidRPr="00070033" w:rsidRDefault="0089187A" w:rsidP="009E4EE1">
      <w:pPr>
        <w:ind w:firstLine="600"/>
        <w:jc w:val="both"/>
        <w:rPr>
          <w:sz w:val="26"/>
          <w:szCs w:val="26"/>
        </w:rPr>
      </w:pPr>
      <w:r w:rsidRPr="00070033">
        <w:rPr>
          <w:sz w:val="26"/>
          <w:szCs w:val="26"/>
        </w:rPr>
        <w:t>Единица измерения – проценты.</w:t>
      </w:r>
    </w:p>
    <w:p w:rsidR="0089187A" w:rsidRPr="00070033" w:rsidRDefault="0089187A" w:rsidP="009E4EE1">
      <w:pPr>
        <w:ind w:firstLine="600"/>
        <w:jc w:val="both"/>
        <w:rPr>
          <w:sz w:val="26"/>
          <w:szCs w:val="26"/>
        </w:rPr>
      </w:pPr>
      <w:r w:rsidRPr="00070033">
        <w:rPr>
          <w:sz w:val="26"/>
          <w:szCs w:val="26"/>
        </w:rPr>
        <w:t>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w:t>
      </w:r>
      <w:r w:rsidRPr="00070033">
        <w:rPr>
          <w:sz w:val="26"/>
          <w:szCs w:val="26"/>
        </w:rPr>
        <w:t>н</w:t>
      </w:r>
      <w:r w:rsidRPr="00070033">
        <w:rPr>
          <w:sz w:val="26"/>
          <w:szCs w:val="26"/>
        </w:rPr>
        <w:t>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w:t>
      </w:r>
      <w:r w:rsidRPr="00070033">
        <w:rPr>
          <w:sz w:val="26"/>
          <w:szCs w:val="26"/>
        </w:rPr>
        <w:t>ь</w:t>
      </w:r>
      <w:r w:rsidRPr="00070033">
        <w:rPr>
          <w:sz w:val="26"/>
          <w:szCs w:val="26"/>
        </w:rPr>
        <w:t xml:space="preserve">ников. </w:t>
      </w:r>
    </w:p>
    <w:p w:rsidR="0089187A" w:rsidRPr="00070033" w:rsidRDefault="0089187A" w:rsidP="009E4EE1">
      <w:pPr>
        <w:pStyle w:val="25"/>
        <w:tabs>
          <w:tab w:val="left" w:pos="709"/>
        </w:tabs>
        <w:spacing w:after="0" w:line="240" w:lineRule="auto"/>
        <w:ind w:left="0" w:firstLine="600"/>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600"/>
        <w:jc w:val="both"/>
        <w:rPr>
          <w:sz w:val="26"/>
          <w:szCs w:val="26"/>
        </w:rPr>
      </w:pPr>
      <w:r w:rsidRPr="00070033">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w:t>
      </w:r>
      <w:r w:rsidRPr="00070033">
        <w:rPr>
          <w:sz w:val="26"/>
          <w:szCs w:val="26"/>
        </w:rPr>
        <w:t>о</w:t>
      </w:r>
      <w:r w:rsidRPr="00070033">
        <w:rPr>
          <w:sz w:val="26"/>
          <w:szCs w:val="26"/>
        </w:rPr>
        <w:t>ставляемая муниципальными образовательными учреждениями, приказы Министе</w:t>
      </w:r>
      <w:r w:rsidRPr="00070033">
        <w:rPr>
          <w:sz w:val="26"/>
          <w:szCs w:val="26"/>
        </w:rPr>
        <w:t>р</w:t>
      </w:r>
      <w:r w:rsidRPr="00070033">
        <w:rPr>
          <w:sz w:val="26"/>
          <w:szCs w:val="26"/>
        </w:rPr>
        <w:t>ства образования и науки Российской Федерации</w:t>
      </w:r>
    </w:p>
    <w:p w:rsidR="0089187A" w:rsidRPr="00070033" w:rsidRDefault="0089187A" w:rsidP="009E4EE1">
      <w:pPr>
        <w:pStyle w:val="25"/>
        <w:tabs>
          <w:tab w:val="left" w:pos="709"/>
        </w:tabs>
        <w:spacing w:after="0" w:line="240" w:lineRule="auto"/>
        <w:ind w:left="0" w:firstLine="600"/>
        <w:jc w:val="both"/>
        <w:rPr>
          <w:sz w:val="26"/>
          <w:szCs w:val="26"/>
        </w:rPr>
      </w:pPr>
      <w:r w:rsidRPr="00070033">
        <w:rPr>
          <w:sz w:val="26"/>
          <w:szCs w:val="26"/>
        </w:rPr>
        <w:t xml:space="preserve">Периодичность сбора данных: ежеквартально. </w:t>
      </w:r>
    </w:p>
    <w:p w:rsidR="0089187A" w:rsidRPr="00070033" w:rsidRDefault="0089187A" w:rsidP="009E4EE1">
      <w:pPr>
        <w:ind w:firstLine="600"/>
        <w:jc w:val="both"/>
        <w:rPr>
          <w:sz w:val="26"/>
          <w:szCs w:val="26"/>
        </w:rPr>
      </w:pPr>
      <w:r w:rsidRPr="00070033">
        <w:rPr>
          <w:sz w:val="26"/>
          <w:szCs w:val="26"/>
        </w:rPr>
        <w:t xml:space="preserve"> Расчет показателя: </w:t>
      </w:r>
    </w:p>
    <w:p w:rsidR="0089187A" w:rsidRPr="00070033" w:rsidRDefault="0089187A" w:rsidP="009E4EE1">
      <w:pPr>
        <w:ind w:firstLine="600"/>
        <w:jc w:val="both"/>
        <w:rPr>
          <w:sz w:val="26"/>
          <w:szCs w:val="26"/>
        </w:rPr>
      </w:pPr>
      <w:r w:rsidRPr="00070033">
        <w:rPr>
          <w:sz w:val="26"/>
          <w:szCs w:val="26"/>
        </w:rPr>
        <w:t>Отношение количества победителей и призеров заключительного этапа всеро</w:t>
      </w:r>
      <w:r w:rsidRPr="00070033">
        <w:rPr>
          <w:sz w:val="26"/>
          <w:szCs w:val="26"/>
        </w:rPr>
        <w:t>с</w:t>
      </w:r>
      <w:r w:rsidRPr="00070033">
        <w:rPr>
          <w:sz w:val="26"/>
          <w:szCs w:val="26"/>
        </w:rPr>
        <w:t>сийской олимпиады школьников мероприятий к общему количеству участников з</w:t>
      </w:r>
      <w:r w:rsidRPr="00070033">
        <w:rPr>
          <w:sz w:val="26"/>
          <w:szCs w:val="26"/>
        </w:rPr>
        <w:t>а</w:t>
      </w:r>
      <w:r w:rsidRPr="00070033">
        <w:rPr>
          <w:sz w:val="26"/>
          <w:szCs w:val="26"/>
        </w:rPr>
        <w:t>ключительного этапа всероссийской олимпиады школьников (от города) х 100%</w:t>
      </w:r>
    </w:p>
    <w:p w:rsidR="0089187A" w:rsidRPr="00070033" w:rsidRDefault="0089187A" w:rsidP="009E4EE1">
      <w:pPr>
        <w:rPr>
          <w:sz w:val="26"/>
          <w:szCs w:val="26"/>
        </w:rPr>
      </w:pPr>
    </w:p>
    <w:p w:rsidR="0089187A" w:rsidRPr="00070033" w:rsidRDefault="0089187A" w:rsidP="009E4EE1">
      <w:pPr>
        <w:pStyle w:val="a8"/>
        <w:suppressAutoHyphens/>
        <w:ind w:firstLine="720"/>
        <w:jc w:val="center"/>
        <w:rPr>
          <w:sz w:val="26"/>
          <w:szCs w:val="26"/>
        </w:rPr>
      </w:pPr>
      <w:r w:rsidRPr="00070033">
        <w:rPr>
          <w:position w:val="-28"/>
          <w:sz w:val="26"/>
          <w:szCs w:val="26"/>
        </w:rPr>
        <w:object w:dxaOrig="1500" w:dyaOrig="660" w14:anchorId="5D397E72">
          <v:shape id="_x0000_i1049" type="#_x0000_t75" style="width:82pt;height:36.95pt" o:ole="">
            <v:imagedata r:id="rId16" o:title=""/>
          </v:shape>
          <o:OLEObject Type="Embed" ProgID="Equation.3" ShapeID="_x0000_i1049" DrawAspect="Content" ObjectID="_1696407425" r:id="rId42"/>
        </w:object>
      </w:r>
      <w:r w:rsidRPr="00070033">
        <w:rPr>
          <w:sz w:val="26"/>
          <w:szCs w:val="26"/>
        </w:rPr>
        <w:t>, где:</w:t>
      </w:r>
    </w:p>
    <w:p w:rsidR="0089187A" w:rsidRPr="00070033" w:rsidRDefault="0089187A" w:rsidP="009E4EE1">
      <w:pPr>
        <w:ind w:firstLine="540"/>
        <w:rPr>
          <w:sz w:val="26"/>
          <w:szCs w:val="26"/>
        </w:rPr>
      </w:pPr>
      <w:r w:rsidRPr="00070033">
        <w:rPr>
          <w:sz w:val="26"/>
          <w:szCs w:val="26"/>
          <w:lang w:val="en-US"/>
        </w:rPr>
        <w:t>Y</w:t>
      </w:r>
      <w:r w:rsidRPr="00070033">
        <w:rPr>
          <w:sz w:val="26"/>
          <w:szCs w:val="26"/>
        </w:rPr>
        <w:t xml:space="preserve"> – доля победителей и призеров заключительного этапа;</w:t>
      </w:r>
    </w:p>
    <w:p w:rsidR="0089187A" w:rsidRPr="00070033" w:rsidRDefault="0089187A" w:rsidP="009E4EE1">
      <w:pPr>
        <w:ind w:left="540"/>
        <w:rPr>
          <w:sz w:val="26"/>
          <w:szCs w:val="26"/>
        </w:rPr>
      </w:pPr>
      <w:r w:rsidRPr="00070033">
        <w:rPr>
          <w:sz w:val="26"/>
          <w:szCs w:val="26"/>
          <w:lang w:val="en-US"/>
        </w:rPr>
        <w:t>T</w:t>
      </w:r>
      <w:r w:rsidRPr="00070033">
        <w:rPr>
          <w:sz w:val="26"/>
          <w:szCs w:val="26"/>
        </w:rPr>
        <w:t xml:space="preserve"> – количество победителей и призеров заключительного этапа всероссийской олимпиады школьников ;</w:t>
      </w:r>
      <w:r w:rsidRPr="00070033">
        <w:rPr>
          <w:sz w:val="26"/>
          <w:szCs w:val="26"/>
        </w:rPr>
        <w:br/>
      </w:r>
      <w:r w:rsidRPr="00070033">
        <w:rPr>
          <w:sz w:val="26"/>
          <w:szCs w:val="26"/>
          <w:lang w:val="en-US"/>
        </w:rPr>
        <w:t>T</w:t>
      </w:r>
      <w:r w:rsidRPr="00070033">
        <w:rPr>
          <w:sz w:val="26"/>
          <w:szCs w:val="26"/>
        </w:rPr>
        <w:t xml:space="preserve"> общ –количество участников заключительного этапа.</w:t>
      </w:r>
    </w:p>
    <w:p w:rsidR="0089187A" w:rsidRPr="00070033" w:rsidRDefault="0089187A" w:rsidP="009E4EE1">
      <w:pPr>
        <w:pStyle w:val="25"/>
        <w:tabs>
          <w:tab w:val="left" w:pos="993"/>
        </w:tabs>
        <w:spacing w:after="0" w:line="240" w:lineRule="auto"/>
        <w:ind w:left="567"/>
        <w:jc w:val="both"/>
        <w:rPr>
          <w:sz w:val="26"/>
          <w:szCs w:val="26"/>
        </w:rPr>
      </w:pPr>
    </w:p>
    <w:p w:rsidR="0089187A" w:rsidRPr="00070033" w:rsidRDefault="00545802" w:rsidP="009E4EE1">
      <w:pPr>
        <w:pStyle w:val="25"/>
        <w:tabs>
          <w:tab w:val="left" w:pos="993"/>
        </w:tabs>
        <w:spacing w:after="0" w:line="240" w:lineRule="auto"/>
        <w:ind w:left="0" w:firstLine="600"/>
        <w:jc w:val="both"/>
        <w:rPr>
          <w:sz w:val="26"/>
          <w:szCs w:val="26"/>
        </w:rPr>
      </w:pPr>
      <w:r w:rsidRPr="00070033">
        <w:rPr>
          <w:sz w:val="26"/>
          <w:szCs w:val="26"/>
        </w:rPr>
        <w:t>12</w:t>
      </w:r>
      <w:r w:rsidR="0089187A" w:rsidRPr="00070033">
        <w:rPr>
          <w:sz w:val="26"/>
          <w:szCs w:val="26"/>
        </w:rPr>
        <w:t>. Наименование целевого показателя: Доля мероприятий (конкурсы, олимпи</w:t>
      </w:r>
      <w:r w:rsidR="0089187A" w:rsidRPr="00070033">
        <w:rPr>
          <w:sz w:val="26"/>
          <w:szCs w:val="26"/>
        </w:rPr>
        <w:t>а</w:t>
      </w:r>
      <w:r w:rsidR="0089187A" w:rsidRPr="00070033">
        <w:rPr>
          <w:sz w:val="26"/>
          <w:szCs w:val="26"/>
        </w:rPr>
        <w:t>ды, конференции, соревнования), в которых обучающиеся достигли повышенных р</w:t>
      </w:r>
      <w:r w:rsidR="0089187A" w:rsidRPr="00070033">
        <w:rPr>
          <w:sz w:val="26"/>
          <w:szCs w:val="26"/>
        </w:rPr>
        <w:t>е</w:t>
      </w:r>
      <w:r w:rsidR="0089187A" w:rsidRPr="00070033">
        <w:rPr>
          <w:sz w:val="26"/>
          <w:szCs w:val="26"/>
        </w:rPr>
        <w:t>зультатов</w:t>
      </w: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w:t>
      </w:r>
      <w:r w:rsidRPr="00070033">
        <w:rPr>
          <w:sz w:val="26"/>
          <w:szCs w:val="26"/>
        </w:rPr>
        <w:t>в</w:t>
      </w:r>
      <w:r w:rsidRPr="00070033">
        <w:rPr>
          <w:sz w:val="26"/>
          <w:szCs w:val="26"/>
        </w:rPr>
        <w:t>ление одаренных и талантливых детей в различных областях деятельности, соверше</w:t>
      </w:r>
      <w:r w:rsidRPr="00070033">
        <w:rPr>
          <w:sz w:val="26"/>
          <w:szCs w:val="26"/>
        </w:rPr>
        <w:t>н</w:t>
      </w:r>
      <w:r w:rsidRPr="00070033">
        <w:rPr>
          <w:sz w:val="26"/>
          <w:szCs w:val="26"/>
        </w:rPr>
        <w:t xml:space="preserve">ствование системы работы с одаренными детьми.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lastRenderedPageBreak/>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w:t>
      </w:r>
      <w:r w:rsidRPr="00070033">
        <w:rPr>
          <w:sz w:val="26"/>
          <w:szCs w:val="26"/>
        </w:rPr>
        <w:t>у</w:t>
      </w:r>
      <w:r w:rsidRPr="00070033">
        <w:rPr>
          <w:sz w:val="26"/>
          <w:szCs w:val="26"/>
        </w:rPr>
        <w:t>ниципальными образовательными учреждениями.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ежеквартально.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мероприятий, в которых обучающиеся достигли пов</w:t>
      </w:r>
      <w:r w:rsidRPr="00070033">
        <w:rPr>
          <w:sz w:val="26"/>
          <w:szCs w:val="26"/>
        </w:rPr>
        <w:t>ы</w:t>
      </w:r>
      <w:r w:rsidRPr="00070033">
        <w:rPr>
          <w:sz w:val="26"/>
          <w:szCs w:val="26"/>
        </w:rPr>
        <w:t>шенных результатов, к общему количеству запланированных мероприятий х 100%</w:t>
      </w:r>
    </w:p>
    <w:p w:rsidR="0089187A" w:rsidRPr="00070033" w:rsidRDefault="0089187A" w:rsidP="009E4EE1">
      <w:pPr>
        <w:pStyle w:val="a8"/>
        <w:suppressAutoHyphens/>
        <w:ind w:firstLine="720"/>
        <w:jc w:val="center"/>
        <w:rPr>
          <w:sz w:val="26"/>
          <w:szCs w:val="26"/>
        </w:rPr>
      </w:pPr>
      <w:r w:rsidRPr="00070033">
        <w:rPr>
          <w:position w:val="-28"/>
          <w:sz w:val="26"/>
          <w:szCs w:val="26"/>
        </w:rPr>
        <w:object w:dxaOrig="1500" w:dyaOrig="660" w14:anchorId="01B4B87B">
          <v:shape id="_x0000_i1050" type="#_x0000_t75" style="width:108.95pt;height:40.05pt" o:ole="">
            <v:imagedata r:id="rId16" o:title=""/>
          </v:shape>
          <o:OLEObject Type="Embed" ProgID="Equation.3" ShapeID="_x0000_i1050" DrawAspect="Content" ObjectID="_1696407426" r:id="rId43"/>
        </w:object>
      </w:r>
      <w:r w:rsidRPr="00070033">
        <w:rPr>
          <w:sz w:val="26"/>
          <w:szCs w:val="26"/>
        </w:rPr>
        <w:t>, где:</w:t>
      </w:r>
    </w:p>
    <w:p w:rsidR="0089187A" w:rsidRPr="00070033" w:rsidRDefault="0089187A" w:rsidP="009E4EE1">
      <w:pPr>
        <w:ind w:firstLine="540"/>
        <w:rPr>
          <w:sz w:val="26"/>
          <w:szCs w:val="26"/>
        </w:rPr>
      </w:pPr>
      <w:r w:rsidRPr="00070033">
        <w:rPr>
          <w:sz w:val="26"/>
          <w:szCs w:val="26"/>
          <w:lang w:val="en-US"/>
        </w:rPr>
        <w:t>Y</w:t>
      </w:r>
      <w:r w:rsidRPr="00070033">
        <w:rPr>
          <w:sz w:val="26"/>
          <w:szCs w:val="26"/>
        </w:rPr>
        <w:t xml:space="preserve"> - доля мероприятий;</w:t>
      </w:r>
    </w:p>
    <w:p w:rsidR="0089187A" w:rsidRPr="00070033" w:rsidRDefault="0089187A" w:rsidP="009E4EE1">
      <w:pPr>
        <w:ind w:left="540"/>
        <w:rPr>
          <w:sz w:val="26"/>
          <w:szCs w:val="26"/>
        </w:rPr>
      </w:pPr>
      <w:r w:rsidRPr="00070033">
        <w:rPr>
          <w:sz w:val="26"/>
          <w:szCs w:val="26"/>
          <w:lang w:val="en-US"/>
        </w:rPr>
        <w:t>T</w:t>
      </w:r>
      <w:r w:rsidRPr="00070033">
        <w:rPr>
          <w:sz w:val="26"/>
          <w:szCs w:val="26"/>
        </w:rPr>
        <w:t xml:space="preserve"> – количество мероприятий, в которых обучающиеся достигли повышенных р</w:t>
      </w:r>
      <w:r w:rsidRPr="00070033">
        <w:rPr>
          <w:sz w:val="26"/>
          <w:szCs w:val="26"/>
        </w:rPr>
        <w:t>е</w:t>
      </w:r>
      <w:r w:rsidRPr="00070033">
        <w:rPr>
          <w:sz w:val="26"/>
          <w:szCs w:val="26"/>
        </w:rPr>
        <w:t>зультатов;</w:t>
      </w:r>
      <w:r w:rsidRPr="00070033">
        <w:rPr>
          <w:sz w:val="26"/>
          <w:szCs w:val="26"/>
        </w:rPr>
        <w:br/>
      </w:r>
      <w:r w:rsidRPr="00070033">
        <w:rPr>
          <w:sz w:val="26"/>
          <w:szCs w:val="26"/>
          <w:lang w:val="en-US"/>
        </w:rPr>
        <w:t>T</w:t>
      </w:r>
      <w:r w:rsidRPr="00070033">
        <w:rPr>
          <w:sz w:val="26"/>
          <w:szCs w:val="26"/>
        </w:rPr>
        <w:t xml:space="preserve"> общ – общее количество мероприятий.</w:t>
      </w:r>
    </w:p>
    <w:p w:rsidR="0089187A" w:rsidRPr="00070033" w:rsidRDefault="0089187A" w:rsidP="009E4EE1">
      <w:pPr>
        <w:pStyle w:val="ConsPlusNormal"/>
        <w:ind w:firstLine="567"/>
        <w:jc w:val="both"/>
        <w:rPr>
          <w:rFonts w:ascii="Times New Roman" w:hAnsi="Times New Roman" w:cs="Times New Roman"/>
          <w:sz w:val="26"/>
          <w:szCs w:val="26"/>
        </w:rPr>
      </w:pPr>
    </w:p>
    <w:p w:rsidR="0089187A" w:rsidRPr="00070033" w:rsidRDefault="005064F5" w:rsidP="009E4EE1">
      <w:pPr>
        <w:pStyle w:val="ConsPlusNormal"/>
        <w:ind w:firstLine="567"/>
        <w:jc w:val="both"/>
        <w:rPr>
          <w:rFonts w:ascii="Times New Roman" w:hAnsi="Times New Roman" w:cs="Times New Roman"/>
          <w:sz w:val="26"/>
          <w:szCs w:val="26"/>
        </w:rPr>
      </w:pPr>
      <w:r w:rsidRPr="00070033">
        <w:rPr>
          <w:rFonts w:ascii="Times New Roman" w:hAnsi="Times New Roman" w:cs="Times New Roman"/>
          <w:sz w:val="26"/>
          <w:szCs w:val="26"/>
        </w:rPr>
        <w:t>13</w:t>
      </w:r>
      <w:r w:rsidR="0089187A" w:rsidRPr="00070033">
        <w:rPr>
          <w:rFonts w:ascii="Times New Roman" w:hAnsi="Times New Roman" w:cs="Times New Roman"/>
          <w:sz w:val="26"/>
          <w:szCs w:val="26"/>
        </w:rPr>
        <w:t>. Наименование целевого показателя: Доля общеобразовательных организ</w:t>
      </w:r>
      <w:r w:rsidR="0089187A" w:rsidRPr="00070033">
        <w:rPr>
          <w:rFonts w:ascii="Times New Roman" w:hAnsi="Times New Roman" w:cs="Times New Roman"/>
          <w:sz w:val="26"/>
          <w:szCs w:val="26"/>
        </w:rPr>
        <w:t>а</w:t>
      </w:r>
      <w:r w:rsidR="0089187A" w:rsidRPr="00070033">
        <w:rPr>
          <w:rFonts w:ascii="Times New Roman" w:hAnsi="Times New Roman" w:cs="Times New Roman"/>
          <w:sz w:val="26"/>
          <w:szCs w:val="26"/>
        </w:rPr>
        <w:t>ций, в которых создана универсальная безбарьерная среда для инклюзивного образ</w:t>
      </w:r>
      <w:r w:rsidR="0089187A" w:rsidRPr="00070033">
        <w:rPr>
          <w:rFonts w:ascii="Times New Roman" w:hAnsi="Times New Roman" w:cs="Times New Roman"/>
          <w:sz w:val="26"/>
          <w:szCs w:val="26"/>
        </w:rPr>
        <w:t>о</w:t>
      </w:r>
      <w:r w:rsidR="0089187A" w:rsidRPr="00070033">
        <w:rPr>
          <w:rFonts w:ascii="Times New Roman" w:hAnsi="Times New Roman" w:cs="Times New Roman"/>
          <w:sz w:val="26"/>
          <w:szCs w:val="26"/>
        </w:rPr>
        <w:t>вания детей-инвалидов, в общем количестве общеобразовательных организаций</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общеобр</w:t>
      </w:r>
      <w:r w:rsidRPr="00070033">
        <w:rPr>
          <w:sz w:val="26"/>
          <w:szCs w:val="26"/>
        </w:rPr>
        <w:t>а</w:t>
      </w:r>
      <w:r w:rsidRPr="00070033">
        <w:rPr>
          <w:sz w:val="26"/>
          <w:szCs w:val="26"/>
        </w:rPr>
        <w:t>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отчет о выполнении плана мероприятий (</w:t>
      </w:r>
      <w:r w:rsidR="00954760">
        <w:rPr>
          <w:sz w:val="26"/>
          <w:szCs w:val="26"/>
        </w:rPr>
        <w:t>«</w:t>
      </w:r>
      <w:r w:rsidRPr="00070033">
        <w:rPr>
          <w:sz w:val="26"/>
          <w:szCs w:val="26"/>
        </w:rPr>
        <w:t>дорожной ка</w:t>
      </w:r>
      <w:r w:rsidRPr="00070033">
        <w:rPr>
          <w:sz w:val="26"/>
          <w:szCs w:val="26"/>
        </w:rPr>
        <w:t>р</w:t>
      </w:r>
      <w:r w:rsidRPr="00070033">
        <w:rPr>
          <w:sz w:val="26"/>
          <w:szCs w:val="26"/>
        </w:rPr>
        <w:t>ты</w:t>
      </w:r>
      <w:r w:rsidR="00954760">
        <w:rPr>
          <w:sz w:val="26"/>
          <w:szCs w:val="26"/>
        </w:rPr>
        <w:t>»</w:t>
      </w:r>
      <w:r w:rsidRPr="00070033">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2 раза в год, по состоянию на 15 августа и 15 се</w:t>
      </w:r>
      <w:r w:rsidRPr="00070033">
        <w:rPr>
          <w:color w:val="auto"/>
          <w:sz w:val="26"/>
          <w:szCs w:val="26"/>
        </w:rPr>
        <w:t>н</w:t>
      </w:r>
      <w:r w:rsidRPr="00070033">
        <w:rPr>
          <w:color w:val="auto"/>
          <w:sz w:val="26"/>
          <w:szCs w:val="26"/>
        </w:rPr>
        <w:t>тября текущего года.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a8"/>
        <w:widowControl w:val="0"/>
        <w:tabs>
          <w:tab w:val="num" w:pos="0"/>
        </w:tabs>
        <w:suppressAutoHyphens/>
        <w:spacing w:line="240" w:lineRule="auto"/>
        <w:ind w:right="0" w:firstLine="567"/>
        <w:rPr>
          <w:sz w:val="26"/>
          <w:szCs w:val="26"/>
        </w:rPr>
      </w:pPr>
      <w:r w:rsidRPr="00070033">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0D15EABA">
          <v:shape id="_x0000_i1051" type="#_x0000_t75" style="width:63.85pt;height:33.8pt" o:ole="">
            <v:imagedata r:id="rId18" o:title=""/>
          </v:shape>
          <o:OLEObject Type="Embed" ProgID="Equation.3" ShapeID="_x0000_i1051" DrawAspect="Content" ObjectID="_1696407427" r:id="rId44"/>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rsidR="0089187A" w:rsidRPr="00070033" w:rsidRDefault="00DA5F9C" w:rsidP="009E4EE1">
      <w:pPr>
        <w:tabs>
          <w:tab w:val="num" w:pos="0"/>
        </w:tab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организаций.</w:t>
      </w:r>
    </w:p>
    <w:p w:rsidR="0089187A" w:rsidRPr="00070033" w:rsidRDefault="0089187A" w:rsidP="009E4EE1">
      <w:pPr>
        <w:ind w:firstLine="567"/>
        <w:jc w:val="both"/>
        <w:rPr>
          <w:sz w:val="26"/>
          <w:szCs w:val="26"/>
        </w:rPr>
      </w:pPr>
    </w:p>
    <w:p w:rsidR="0089187A" w:rsidRPr="00070033" w:rsidRDefault="005064F5" w:rsidP="009E4EE1">
      <w:pPr>
        <w:pStyle w:val="25"/>
        <w:tabs>
          <w:tab w:val="left" w:pos="0"/>
        </w:tabs>
        <w:spacing w:after="0" w:line="240" w:lineRule="auto"/>
        <w:ind w:left="0" w:firstLine="600"/>
        <w:jc w:val="both"/>
        <w:rPr>
          <w:sz w:val="26"/>
          <w:szCs w:val="26"/>
        </w:rPr>
      </w:pPr>
      <w:r w:rsidRPr="00070033">
        <w:rPr>
          <w:sz w:val="26"/>
          <w:szCs w:val="26"/>
        </w:rPr>
        <w:t>14</w:t>
      </w:r>
      <w:r w:rsidR="0089187A" w:rsidRPr="00070033">
        <w:rPr>
          <w:sz w:val="26"/>
          <w:szCs w:val="26"/>
        </w:rPr>
        <w:t>. Наименование целевого показателя: Доля детей-инвалидов, которым созданы условия для получения качественного начального общего, основного общего, средн</w:t>
      </w:r>
      <w:r w:rsidR="0089187A" w:rsidRPr="00070033">
        <w:rPr>
          <w:sz w:val="26"/>
          <w:szCs w:val="26"/>
        </w:rPr>
        <w:t>е</w:t>
      </w:r>
      <w:r w:rsidR="0089187A" w:rsidRPr="00070033">
        <w:rPr>
          <w:sz w:val="26"/>
          <w:szCs w:val="26"/>
        </w:rPr>
        <w:t>го общего  образования, в общей численности детей-инвалидов школьного возраста</w:t>
      </w:r>
    </w:p>
    <w:p w:rsidR="0089187A" w:rsidRPr="00070033" w:rsidRDefault="0089187A" w:rsidP="009E4EE1">
      <w:pPr>
        <w:pStyle w:val="25"/>
        <w:tabs>
          <w:tab w:val="left" w:pos="0"/>
        </w:tabs>
        <w:spacing w:after="0" w:line="240" w:lineRule="auto"/>
        <w:ind w:left="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количество детей-инвалидов школьного возра</w:t>
      </w:r>
      <w:r w:rsidRPr="00070033">
        <w:rPr>
          <w:sz w:val="26"/>
          <w:szCs w:val="26"/>
        </w:rPr>
        <w:t>с</w:t>
      </w:r>
      <w:r w:rsidRPr="00070033">
        <w:rPr>
          <w:sz w:val="26"/>
          <w:szCs w:val="26"/>
        </w:rPr>
        <w:t>та, охваченных  начальным, основным, средним общим образованием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отчет о выполнении плана мероприятий (</w:t>
      </w:r>
      <w:r w:rsidR="00954760">
        <w:rPr>
          <w:sz w:val="26"/>
          <w:szCs w:val="26"/>
        </w:rPr>
        <w:t>«</w:t>
      </w:r>
      <w:r w:rsidRPr="00070033">
        <w:rPr>
          <w:sz w:val="26"/>
          <w:szCs w:val="26"/>
        </w:rPr>
        <w:t>дорожной ка</w:t>
      </w:r>
      <w:r w:rsidRPr="00070033">
        <w:rPr>
          <w:sz w:val="26"/>
          <w:szCs w:val="26"/>
        </w:rPr>
        <w:t>р</w:t>
      </w:r>
      <w:r w:rsidRPr="00070033">
        <w:rPr>
          <w:sz w:val="26"/>
          <w:szCs w:val="26"/>
        </w:rPr>
        <w:t>ты</w:t>
      </w:r>
      <w:r w:rsidR="00954760">
        <w:rPr>
          <w:sz w:val="26"/>
          <w:szCs w:val="26"/>
        </w:rPr>
        <w:t>»</w:t>
      </w:r>
      <w:r w:rsidRPr="00070033">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2 раза в год, по состоянию на 15 августа и 15 се</w:t>
      </w:r>
      <w:r w:rsidRPr="00070033">
        <w:rPr>
          <w:color w:val="auto"/>
          <w:sz w:val="26"/>
          <w:szCs w:val="26"/>
        </w:rPr>
        <w:t>н</w:t>
      </w:r>
      <w:r w:rsidRPr="00070033">
        <w:rPr>
          <w:color w:val="auto"/>
          <w:sz w:val="26"/>
          <w:szCs w:val="26"/>
        </w:rPr>
        <w:t>тября текущего года.</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spacing w:after="0" w:line="240" w:lineRule="auto"/>
        <w:ind w:left="0" w:firstLine="567"/>
        <w:jc w:val="both"/>
        <w:rPr>
          <w:sz w:val="26"/>
          <w:szCs w:val="26"/>
        </w:rPr>
      </w:pPr>
      <w:r w:rsidRPr="00070033">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w:t>
      </w:r>
      <w:r w:rsidRPr="00070033">
        <w:rPr>
          <w:sz w:val="26"/>
          <w:szCs w:val="26"/>
        </w:rPr>
        <w:t>с</w:t>
      </w:r>
      <w:r w:rsidRPr="00070033">
        <w:rPr>
          <w:sz w:val="26"/>
          <w:szCs w:val="26"/>
        </w:rPr>
        <w:t>ленности детей-инвалидов школьного возраста,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1CDAA336">
          <v:shape id="_x0000_i1052" type="#_x0000_t75" style="width:63.85pt;height:33.8pt" o:ole="">
            <v:imagedata r:id="rId18" o:title=""/>
          </v:shape>
          <o:OLEObject Type="Embed" ProgID="Equation.3" ShapeID="_x0000_i1052" DrawAspect="Content" ObjectID="_1696407428" r:id="rId45"/>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детей-инвалидов, которым созданы условия для получения качестве</w:t>
      </w:r>
      <w:r w:rsidRPr="00070033">
        <w:rPr>
          <w:sz w:val="26"/>
          <w:szCs w:val="26"/>
        </w:rPr>
        <w:t>н</w:t>
      </w:r>
      <w:r w:rsidRPr="00070033">
        <w:rPr>
          <w:sz w:val="26"/>
          <w:szCs w:val="26"/>
        </w:rPr>
        <w:t>ного начального общего, основного общего, среднего общего  образования;</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численность детей-инвалидов, которым созданы условия для получения к</w:t>
      </w:r>
      <w:r w:rsidRPr="00070033">
        <w:rPr>
          <w:sz w:val="26"/>
          <w:szCs w:val="26"/>
        </w:rPr>
        <w:t>а</w:t>
      </w:r>
      <w:r w:rsidRPr="00070033">
        <w:rPr>
          <w:sz w:val="26"/>
          <w:szCs w:val="26"/>
        </w:rPr>
        <w:t>чественного начального общего, основного общего, среднего общего  образования;</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детей-инвалидов школьного возраста.</w:t>
      </w:r>
    </w:p>
    <w:p w:rsidR="0089187A" w:rsidRPr="00070033" w:rsidRDefault="0089187A" w:rsidP="009E4EE1">
      <w:pPr>
        <w:pStyle w:val="25"/>
        <w:tabs>
          <w:tab w:val="left" w:pos="993"/>
        </w:tabs>
        <w:spacing w:after="0" w:line="240" w:lineRule="auto"/>
        <w:ind w:left="567"/>
        <w:jc w:val="both"/>
        <w:rPr>
          <w:sz w:val="26"/>
          <w:szCs w:val="26"/>
        </w:rPr>
      </w:pPr>
    </w:p>
    <w:p w:rsidR="0089187A" w:rsidRPr="00070033" w:rsidRDefault="005064F5" w:rsidP="005064F5">
      <w:pPr>
        <w:ind w:firstLine="600"/>
        <w:jc w:val="both"/>
        <w:rPr>
          <w:sz w:val="26"/>
          <w:szCs w:val="26"/>
        </w:rPr>
      </w:pPr>
      <w:r w:rsidRPr="00070033">
        <w:rPr>
          <w:sz w:val="26"/>
          <w:szCs w:val="26"/>
        </w:rPr>
        <w:t>15</w:t>
      </w:r>
      <w:r w:rsidR="0089187A" w:rsidRPr="00070033">
        <w:rPr>
          <w:sz w:val="26"/>
          <w:szCs w:val="26"/>
        </w:rPr>
        <w:t>. Наименование целевого показателя: Доля выпускников-инвалидов 9 и 11 классов, охваченных профориентационной работой, в общей численности выпускн</w:t>
      </w:r>
      <w:r w:rsidR="0089187A" w:rsidRPr="00070033">
        <w:rPr>
          <w:sz w:val="26"/>
          <w:szCs w:val="26"/>
        </w:rPr>
        <w:t>и</w:t>
      </w:r>
      <w:r w:rsidR="0089187A" w:rsidRPr="00070033">
        <w:rPr>
          <w:sz w:val="26"/>
          <w:szCs w:val="26"/>
        </w:rPr>
        <w:t>ков-инвалидов</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5064F5">
      <w:pPr>
        <w:ind w:firstLine="567"/>
        <w:jc w:val="both"/>
        <w:rPr>
          <w:sz w:val="26"/>
          <w:szCs w:val="26"/>
        </w:rPr>
      </w:pPr>
      <w:r w:rsidRPr="00070033">
        <w:rPr>
          <w:sz w:val="26"/>
          <w:szCs w:val="26"/>
        </w:rPr>
        <w:t>Определение (характеристика): показатель характеризует уровень организации профориентационной работы</w:t>
      </w:r>
    </w:p>
    <w:p w:rsidR="0089187A" w:rsidRPr="00070033" w:rsidRDefault="0089187A" w:rsidP="005064F5">
      <w:pPr>
        <w:pStyle w:val="Default"/>
        <w:ind w:firstLine="567"/>
        <w:jc w:val="both"/>
        <w:rPr>
          <w:color w:val="auto"/>
          <w:sz w:val="26"/>
          <w:szCs w:val="26"/>
        </w:rPr>
      </w:pPr>
      <w:r w:rsidRPr="00070033">
        <w:rPr>
          <w:color w:val="auto"/>
          <w:sz w:val="26"/>
          <w:szCs w:val="26"/>
        </w:rPr>
        <w:t>Периодичность сбора данных: 1 раз в год.</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Источник информации: отчетность общеобразовательных учреждений, подтвержденная документально.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ind w:firstLine="567"/>
        <w:jc w:val="both"/>
        <w:rPr>
          <w:sz w:val="26"/>
          <w:szCs w:val="26"/>
        </w:rPr>
      </w:pPr>
      <w:r w:rsidRPr="00070033">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w:t>
      </w:r>
      <w:r w:rsidRPr="00070033">
        <w:rPr>
          <w:sz w:val="26"/>
          <w:szCs w:val="26"/>
        </w:rPr>
        <w:t>р</w:t>
      </w:r>
      <w:r w:rsidRPr="00070033">
        <w:rPr>
          <w:sz w:val="26"/>
          <w:szCs w:val="26"/>
        </w:rPr>
        <w:t>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0AB41D96">
          <v:shape id="_x0000_i1053" type="#_x0000_t75" style="width:63.85pt;height:33.8pt" o:ole="">
            <v:imagedata r:id="rId18" o:title=""/>
          </v:shape>
          <o:OLEObject Type="Embed" ProgID="Equation.3" ShapeID="_x0000_i1053" DrawAspect="Content" ObjectID="_1696407429" r:id="rId46"/>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выпускников-инвалидов 9 и 11 классов, охваченных профориентацио</w:t>
      </w:r>
      <w:r w:rsidRPr="00070033">
        <w:rPr>
          <w:sz w:val="26"/>
          <w:szCs w:val="26"/>
        </w:rPr>
        <w:t>н</w:t>
      </w:r>
      <w:r w:rsidRPr="00070033">
        <w:rPr>
          <w:sz w:val="26"/>
          <w:szCs w:val="26"/>
        </w:rPr>
        <w:t>ной работой, в общей численности выпускников-инвалидов;</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численность выпускников-инвалидов 9 и 11 классов, охваченных профор</w:t>
      </w:r>
      <w:r w:rsidRPr="00070033">
        <w:rPr>
          <w:sz w:val="26"/>
          <w:szCs w:val="26"/>
        </w:rPr>
        <w:t>и</w:t>
      </w:r>
      <w:r w:rsidRPr="00070033">
        <w:rPr>
          <w:sz w:val="26"/>
          <w:szCs w:val="26"/>
        </w:rPr>
        <w:t>ентационной работой;</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выпускников-инвалидов 9 и 11 классов.</w:t>
      </w:r>
    </w:p>
    <w:p w:rsidR="0089187A" w:rsidRPr="00070033" w:rsidRDefault="0089187A" w:rsidP="009E4EE1">
      <w:pPr>
        <w:ind w:firstLine="600"/>
        <w:jc w:val="both"/>
        <w:rPr>
          <w:sz w:val="26"/>
          <w:szCs w:val="26"/>
        </w:rPr>
      </w:pPr>
    </w:p>
    <w:p w:rsidR="0089187A" w:rsidRPr="00070033" w:rsidRDefault="005064F5" w:rsidP="009E4EE1">
      <w:pPr>
        <w:ind w:firstLine="540"/>
        <w:jc w:val="both"/>
        <w:rPr>
          <w:sz w:val="26"/>
          <w:szCs w:val="26"/>
        </w:rPr>
      </w:pPr>
      <w:r w:rsidRPr="00070033">
        <w:rPr>
          <w:sz w:val="26"/>
          <w:szCs w:val="26"/>
        </w:rPr>
        <w:t>16</w:t>
      </w:r>
      <w:r w:rsidR="0089187A" w:rsidRPr="00070033">
        <w:rPr>
          <w:sz w:val="26"/>
          <w:szCs w:val="26"/>
        </w:rPr>
        <w:t>. Наименование целевого показателя: Доля педагогов, прошедших повышение квалификации по вопросам работы с детьми с ограниченными возможностями здор</w:t>
      </w:r>
      <w:r w:rsidR="0089187A" w:rsidRPr="00070033">
        <w:rPr>
          <w:sz w:val="26"/>
          <w:szCs w:val="26"/>
        </w:rPr>
        <w:t>о</w:t>
      </w:r>
      <w:r w:rsidR="0089187A" w:rsidRPr="00070033">
        <w:rPr>
          <w:sz w:val="26"/>
          <w:szCs w:val="26"/>
        </w:rPr>
        <w:t xml:space="preserve">вья, в том числе по предмету </w:t>
      </w:r>
      <w:r w:rsidR="00954760">
        <w:rPr>
          <w:sz w:val="26"/>
          <w:szCs w:val="26"/>
        </w:rPr>
        <w:t>«</w:t>
      </w:r>
      <w:r w:rsidR="0089187A" w:rsidRPr="00070033">
        <w:rPr>
          <w:sz w:val="26"/>
          <w:szCs w:val="26"/>
        </w:rPr>
        <w:t>Технология</w:t>
      </w:r>
      <w:r w:rsidR="00954760">
        <w:rPr>
          <w:sz w:val="26"/>
          <w:szCs w:val="26"/>
        </w:rPr>
        <w:t>»</w:t>
      </w:r>
      <w:r w:rsidR="0089187A" w:rsidRPr="00070033">
        <w:rPr>
          <w:sz w:val="26"/>
          <w:szCs w:val="26"/>
        </w:rPr>
        <w:t>, в год получения субсидии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5064F5">
      <w:pPr>
        <w:ind w:firstLine="567"/>
        <w:jc w:val="both"/>
        <w:rPr>
          <w:sz w:val="26"/>
          <w:szCs w:val="26"/>
        </w:rPr>
      </w:pPr>
      <w:r w:rsidRPr="00070033">
        <w:rPr>
          <w:sz w:val="26"/>
          <w:szCs w:val="26"/>
        </w:rPr>
        <w:lastRenderedPageBreak/>
        <w:t>Определение (характеристика): показатель характеризует повышение квалиф</w:t>
      </w:r>
      <w:r w:rsidRPr="00070033">
        <w:rPr>
          <w:sz w:val="26"/>
          <w:szCs w:val="26"/>
        </w:rPr>
        <w:t>и</w:t>
      </w:r>
      <w:r w:rsidRPr="00070033">
        <w:rPr>
          <w:sz w:val="26"/>
          <w:szCs w:val="26"/>
        </w:rPr>
        <w:t>кации педагогических работников</w:t>
      </w:r>
    </w:p>
    <w:p w:rsidR="0089187A" w:rsidRPr="00070033" w:rsidRDefault="0089187A" w:rsidP="005064F5">
      <w:pPr>
        <w:pStyle w:val="Default"/>
        <w:ind w:firstLine="567"/>
        <w:jc w:val="both"/>
        <w:rPr>
          <w:color w:val="auto"/>
          <w:sz w:val="26"/>
          <w:szCs w:val="26"/>
        </w:rPr>
      </w:pPr>
      <w:r w:rsidRPr="00070033">
        <w:rPr>
          <w:color w:val="auto"/>
          <w:sz w:val="26"/>
          <w:szCs w:val="26"/>
        </w:rPr>
        <w:t>Периодичность сбора данных: 1 раз в год.</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Источник информации: отчетность общеобразовательных учреждений, подтвержденная документально.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ind w:firstLine="567"/>
        <w:jc w:val="both"/>
        <w:rPr>
          <w:sz w:val="26"/>
          <w:szCs w:val="26"/>
        </w:rPr>
      </w:pPr>
      <w:r w:rsidRPr="00070033">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Pr>
          <w:sz w:val="26"/>
          <w:szCs w:val="26"/>
        </w:rPr>
        <w:t>«</w:t>
      </w:r>
      <w:r w:rsidRPr="00070033">
        <w:rPr>
          <w:sz w:val="26"/>
          <w:szCs w:val="26"/>
        </w:rPr>
        <w:t>Техн</w:t>
      </w:r>
      <w:r w:rsidRPr="00070033">
        <w:rPr>
          <w:sz w:val="26"/>
          <w:szCs w:val="26"/>
        </w:rPr>
        <w:t>о</w:t>
      </w:r>
      <w:r w:rsidRPr="00070033">
        <w:rPr>
          <w:sz w:val="26"/>
          <w:szCs w:val="26"/>
        </w:rPr>
        <w:t>логия</w:t>
      </w:r>
      <w:r w:rsidR="00954760">
        <w:rPr>
          <w:sz w:val="26"/>
          <w:szCs w:val="26"/>
        </w:rPr>
        <w:t>»</w:t>
      </w:r>
      <w:r w:rsidRPr="00070033">
        <w:rPr>
          <w:sz w:val="26"/>
          <w:szCs w:val="26"/>
        </w:rPr>
        <w:t>, в год получения субсидии,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3ADFB8F4">
          <v:shape id="_x0000_i1054" type="#_x0000_t75" style="width:63.85pt;height:33.8pt" o:ole="">
            <v:imagedata r:id="rId18" o:title=""/>
          </v:shape>
          <o:OLEObject Type="Embed" ProgID="Equation.3" ShapeID="_x0000_i1054" DrawAspect="Content" ObjectID="_1696407430" r:id="rId47"/>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Pr>
          <w:sz w:val="26"/>
          <w:szCs w:val="26"/>
        </w:rPr>
        <w:t>«</w:t>
      </w:r>
      <w:r w:rsidRPr="00070033">
        <w:rPr>
          <w:sz w:val="26"/>
          <w:szCs w:val="26"/>
        </w:rPr>
        <w:t>Техн</w:t>
      </w:r>
      <w:r w:rsidRPr="00070033">
        <w:rPr>
          <w:sz w:val="26"/>
          <w:szCs w:val="26"/>
        </w:rPr>
        <w:t>о</w:t>
      </w:r>
      <w:r w:rsidRPr="00070033">
        <w:rPr>
          <w:sz w:val="26"/>
          <w:szCs w:val="26"/>
        </w:rPr>
        <w:t>логия</w:t>
      </w:r>
      <w:r w:rsidR="00954760">
        <w:rPr>
          <w:sz w:val="26"/>
          <w:szCs w:val="26"/>
        </w:rPr>
        <w:t>»</w:t>
      </w:r>
      <w:r w:rsidRPr="00070033">
        <w:rPr>
          <w:sz w:val="26"/>
          <w:szCs w:val="26"/>
        </w:rPr>
        <w:t>, в год получения субсидии;</w:t>
      </w:r>
    </w:p>
    <w:p w:rsidR="0089187A" w:rsidRPr="00070033" w:rsidRDefault="0089187A" w:rsidP="009E4EE1">
      <w:pPr>
        <w:tabs>
          <w:tab w:val="num" w:pos="0"/>
        </w:tabs>
        <w:ind w:firstLine="567"/>
        <w:jc w:val="both"/>
        <w:rPr>
          <w:sz w:val="26"/>
          <w:szCs w:val="26"/>
        </w:rPr>
      </w:pPr>
      <w:r w:rsidRPr="00070033">
        <w:rPr>
          <w:sz w:val="26"/>
          <w:szCs w:val="26"/>
          <w:lang w:val="en-US"/>
        </w:rPr>
        <w:t>X</w:t>
      </w:r>
      <w:r w:rsidRPr="00070033">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w:t>
      </w:r>
      <w:r w:rsidRPr="00070033">
        <w:rPr>
          <w:sz w:val="26"/>
          <w:szCs w:val="26"/>
        </w:rPr>
        <w:t>я</w:t>
      </w:r>
      <w:r w:rsidRPr="00070033">
        <w:rPr>
          <w:sz w:val="26"/>
          <w:szCs w:val="26"/>
        </w:rPr>
        <w:t>тельность исключительно по адаптированным общеобразовательным программам, в текущем году (чел.);</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количество педагогических работников отдельной образовательной орган</w:t>
      </w:r>
      <w:r w:rsidR="0089187A" w:rsidRPr="00070033">
        <w:rPr>
          <w:sz w:val="26"/>
          <w:szCs w:val="26"/>
        </w:rPr>
        <w:t>и</w:t>
      </w:r>
      <w:r w:rsidR="0089187A" w:rsidRPr="00070033">
        <w:rPr>
          <w:sz w:val="26"/>
          <w:szCs w:val="26"/>
        </w:rPr>
        <w:t>зации в муниципальном образовании, осуществляющей образовательную деятел</w:t>
      </w:r>
      <w:r w:rsidR="0089187A" w:rsidRPr="00070033">
        <w:rPr>
          <w:sz w:val="26"/>
          <w:szCs w:val="26"/>
        </w:rPr>
        <w:t>ь</w:t>
      </w:r>
      <w:r w:rsidR="0089187A" w:rsidRPr="00070033">
        <w:rPr>
          <w:sz w:val="26"/>
          <w:szCs w:val="26"/>
        </w:rPr>
        <w:t>ность исключительно по адаптированным общеобразовательным программам, пр</w:t>
      </w:r>
      <w:r w:rsidR="0089187A" w:rsidRPr="00070033">
        <w:rPr>
          <w:sz w:val="26"/>
          <w:szCs w:val="26"/>
        </w:rPr>
        <w:t>о</w:t>
      </w:r>
      <w:r w:rsidR="0089187A" w:rsidRPr="00070033">
        <w:rPr>
          <w:sz w:val="26"/>
          <w:szCs w:val="26"/>
        </w:rPr>
        <w:t xml:space="preserve">шедших повышение квалификации по вопросам работы с детьми с ОВЗ, в том числе предмету </w:t>
      </w:r>
      <w:r w:rsidR="00954760">
        <w:rPr>
          <w:sz w:val="26"/>
          <w:szCs w:val="26"/>
        </w:rPr>
        <w:t>«</w:t>
      </w:r>
      <w:r w:rsidR="0089187A" w:rsidRPr="00070033">
        <w:rPr>
          <w:sz w:val="26"/>
          <w:szCs w:val="26"/>
        </w:rPr>
        <w:t>Технология</w:t>
      </w:r>
      <w:r w:rsidR="00954760">
        <w:rPr>
          <w:sz w:val="26"/>
          <w:szCs w:val="26"/>
        </w:rPr>
        <w:t>»</w:t>
      </w:r>
      <w:r w:rsidR="0089187A" w:rsidRPr="00070033">
        <w:rPr>
          <w:sz w:val="26"/>
          <w:szCs w:val="26"/>
        </w:rPr>
        <w:t>, в текущем году.</w:t>
      </w:r>
    </w:p>
    <w:p w:rsidR="0089187A" w:rsidRPr="00070033" w:rsidRDefault="0089187A" w:rsidP="009E4EE1">
      <w:pPr>
        <w:ind w:firstLine="540"/>
        <w:jc w:val="both"/>
        <w:rPr>
          <w:sz w:val="26"/>
          <w:szCs w:val="26"/>
        </w:rPr>
      </w:pPr>
    </w:p>
    <w:p w:rsidR="0089187A" w:rsidRPr="00070033" w:rsidRDefault="005064F5" w:rsidP="005064F5">
      <w:pPr>
        <w:autoSpaceDE w:val="0"/>
        <w:autoSpaceDN w:val="0"/>
        <w:adjustRightInd w:val="0"/>
        <w:ind w:firstLine="567"/>
        <w:jc w:val="both"/>
        <w:rPr>
          <w:sz w:val="26"/>
          <w:szCs w:val="26"/>
        </w:rPr>
      </w:pPr>
      <w:r w:rsidRPr="00070033">
        <w:rPr>
          <w:sz w:val="26"/>
          <w:szCs w:val="26"/>
        </w:rPr>
        <w:t>17</w:t>
      </w:r>
      <w:r w:rsidR="0089187A" w:rsidRPr="00070033">
        <w:rPr>
          <w:sz w:val="26"/>
          <w:szCs w:val="26"/>
        </w:rPr>
        <w:t xml:space="preserve">. Наименование целевого показателя: Численность детей, коррекционных школ, осваивающих предметную область </w:t>
      </w:r>
      <w:r w:rsidR="00954760">
        <w:rPr>
          <w:sz w:val="26"/>
          <w:szCs w:val="26"/>
        </w:rPr>
        <w:t>«</w:t>
      </w:r>
      <w:r w:rsidR="0089187A" w:rsidRPr="00070033">
        <w:rPr>
          <w:sz w:val="26"/>
          <w:szCs w:val="26"/>
        </w:rPr>
        <w:t>Технология</w:t>
      </w:r>
      <w:r w:rsidR="00954760">
        <w:rPr>
          <w:sz w:val="26"/>
          <w:szCs w:val="26"/>
        </w:rPr>
        <w:t>»</w:t>
      </w:r>
      <w:r w:rsidR="0089187A" w:rsidRPr="00070033">
        <w:rPr>
          <w:sz w:val="26"/>
          <w:szCs w:val="26"/>
        </w:rPr>
        <w:t xml:space="preserve"> по обновленным образов</w:t>
      </w:r>
      <w:r w:rsidR="0089187A" w:rsidRPr="00070033">
        <w:rPr>
          <w:sz w:val="26"/>
          <w:szCs w:val="26"/>
        </w:rPr>
        <w:t>а</w:t>
      </w:r>
      <w:r w:rsidR="0089187A" w:rsidRPr="00070033">
        <w:rPr>
          <w:sz w:val="26"/>
          <w:szCs w:val="26"/>
        </w:rPr>
        <w:t>тельным программам общего образования и на обновленной материально-технической базе, от общего количества детей коррекционных школ указанной кат</w:t>
      </w:r>
      <w:r w:rsidR="0089187A" w:rsidRPr="00070033">
        <w:rPr>
          <w:sz w:val="26"/>
          <w:szCs w:val="26"/>
        </w:rPr>
        <w:t>е</w:t>
      </w:r>
      <w:r w:rsidR="0089187A" w:rsidRPr="00070033">
        <w:rPr>
          <w:sz w:val="26"/>
          <w:szCs w:val="26"/>
        </w:rPr>
        <w:t>гории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человек.</w:t>
      </w:r>
    </w:p>
    <w:p w:rsidR="0089187A" w:rsidRPr="00070033" w:rsidRDefault="0089187A" w:rsidP="00FC6535">
      <w:pPr>
        <w:ind w:firstLine="567"/>
        <w:jc w:val="both"/>
        <w:rPr>
          <w:sz w:val="26"/>
          <w:szCs w:val="26"/>
        </w:rPr>
      </w:pPr>
      <w:r w:rsidRPr="00070033">
        <w:rPr>
          <w:sz w:val="26"/>
          <w:szCs w:val="26"/>
        </w:rPr>
        <w:t>Определение (характеристика): показатель характеризует численность детей, к</w:t>
      </w:r>
      <w:r w:rsidRPr="00070033">
        <w:rPr>
          <w:sz w:val="26"/>
          <w:szCs w:val="26"/>
        </w:rPr>
        <w:t>о</w:t>
      </w:r>
      <w:r w:rsidRPr="00070033">
        <w:rPr>
          <w:sz w:val="26"/>
          <w:szCs w:val="26"/>
        </w:rPr>
        <w:t xml:space="preserve">торые осваивают предметную область </w:t>
      </w:r>
      <w:r w:rsidR="00954760">
        <w:rPr>
          <w:sz w:val="26"/>
          <w:szCs w:val="26"/>
        </w:rPr>
        <w:t>«</w:t>
      </w:r>
      <w:r w:rsidRPr="00070033">
        <w:rPr>
          <w:sz w:val="26"/>
          <w:szCs w:val="26"/>
        </w:rPr>
        <w:t>Технология</w:t>
      </w:r>
      <w:r w:rsidR="00954760">
        <w:rPr>
          <w:sz w:val="26"/>
          <w:szCs w:val="26"/>
        </w:rPr>
        <w:t>»</w:t>
      </w:r>
    </w:p>
    <w:p w:rsidR="0089187A" w:rsidRPr="00070033" w:rsidRDefault="0089187A" w:rsidP="00FC6535">
      <w:pPr>
        <w:pStyle w:val="Default"/>
        <w:ind w:firstLine="567"/>
        <w:jc w:val="both"/>
        <w:rPr>
          <w:color w:val="auto"/>
          <w:sz w:val="26"/>
          <w:szCs w:val="26"/>
        </w:rPr>
      </w:pPr>
      <w:r w:rsidRPr="00070033">
        <w:rPr>
          <w:color w:val="auto"/>
          <w:sz w:val="26"/>
          <w:szCs w:val="26"/>
        </w:rPr>
        <w:t>Периодичность сбора данных: 1 раз в год.</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Источник информации: отчетность общеобразовательных учреждений, подтвержденная документально.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 xml:space="preserve">Показатель </w:t>
      </w:r>
      <w:r w:rsidR="00954760">
        <w:rPr>
          <w:sz w:val="26"/>
          <w:szCs w:val="26"/>
        </w:rPr>
        <w:t>«</w:t>
      </w:r>
      <w:r w:rsidRPr="00070033">
        <w:rPr>
          <w:sz w:val="26"/>
          <w:szCs w:val="26"/>
        </w:rPr>
        <w:t>Численность детей, коррекционных школ, осваивающих предме</w:t>
      </w:r>
      <w:r w:rsidRPr="00070033">
        <w:rPr>
          <w:sz w:val="26"/>
          <w:szCs w:val="26"/>
        </w:rPr>
        <w:t>т</w:t>
      </w:r>
      <w:r w:rsidRPr="00070033">
        <w:rPr>
          <w:sz w:val="26"/>
          <w:szCs w:val="26"/>
        </w:rPr>
        <w:t xml:space="preserve">ную область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r w:rsidR="00954760">
        <w:rPr>
          <w:sz w:val="26"/>
          <w:szCs w:val="26"/>
        </w:rPr>
        <w:t>»</w:t>
      </w:r>
      <w:r w:rsidRPr="00070033">
        <w:rPr>
          <w:sz w:val="26"/>
          <w:szCs w:val="26"/>
        </w:rPr>
        <w:t xml:space="preserve"> рассчитывается в чел. как числе</w:t>
      </w:r>
      <w:r w:rsidRPr="00070033">
        <w:rPr>
          <w:sz w:val="26"/>
          <w:szCs w:val="26"/>
        </w:rPr>
        <w:t>н</w:t>
      </w:r>
      <w:r w:rsidRPr="00070033">
        <w:rPr>
          <w:sz w:val="26"/>
          <w:szCs w:val="26"/>
        </w:rPr>
        <w:t xml:space="preserve">ность детей, осваивающих предметную область </w:t>
      </w:r>
      <w:r w:rsidR="00954760">
        <w:rPr>
          <w:sz w:val="26"/>
          <w:szCs w:val="26"/>
        </w:rPr>
        <w:t>«</w:t>
      </w:r>
      <w:r w:rsidRPr="00070033">
        <w:rPr>
          <w:sz w:val="26"/>
          <w:szCs w:val="26"/>
        </w:rPr>
        <w:t>Технология</w:t>
      </w:r>
      <w:r w:rsidR="00954760">
        <w:rPr>
          <w:sz w:val="26"/>
          <w:szCs w:val="26"/>
        </w:rPr>
        <w:t>»</w:t>
      </w:r>
      <w:r w:rsidRPr="00070033">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rsidR="0089187A" w:rsidRPr="00070033" w:rsidRDefault="0089187A" w:rsidP="009E4EE1">
      <w:pPr>
        <w:ind w:firstLine="540"/>
        <w:jc w:val="both"/>
        <w:rPr>
          <w:sz w:val="26"/>
          <w:szCs w:val="26"/>
        </w:rPr>
      </w:pPr>
    </w:p>
    <w:p w:rsidR="0089187A" w:rsidRPr="00070033" w:rsidRDefault="00FC6535" w:rsidP="009E4EE1">
      <w:pPr>
        <w:ind w:firstLine="540"/>
        <w:jc w:val="both"/>
        <w:rPr>
          <w:sz w:val="26"/>
          <w:szCs w:val="26"/>
        </w:rPr>
      </w:pPr>
      <w:r w:rsidRPr="00070033">
        <w:rPr>
          <w:sz w:val="26"/>
          <w:szCs w:val="26"/>
        </w:rPr>
        <w:t>18</w:t>
      </w:r>
      <w:r w:rsidR="0089187A" w:rsidRPr="00070033">
        <w:rPr>
          <w:sz w:val="26"/>
          <w:szCs w:val="26"/>
        </w:rPr>
        <w:t>. Наименование целевого показателя: Численность детей с ОВЗ и инвалидн</w:t>
      </w:r>
      <w:r w:rsidR="0089187A" w:rsidRPr="00070033">
        <w:rPr>
          <w:sz w:val="26"/>
          <w:szCs w:val="26"/>
        </w:rPr>
        <w:t>о</w:t>
      </w:r>
      <w:r w:rsidR="0089187A" w:rsidRPr="00070033">
        <w:rPr>
          <w:sz w:val="26"/>
          <w:szCs w:val="26"/>
        </w:rPr>
        <w:t>стью, обучающихся в коррекционных школах в муниципальном образовании в усл</w:t>
      </w:r>
      <w:r w:rsidR="0089187A" w:rsidRPr="00070033">
        <w:rPr>
          <w:sz w:val="26"/>
          <w:szCs w:val="26"/>
        </w:rPr>
        <w:t>о</w:t>
      </w:r>
      <w:r w:rsidR="0089187A" w:rsidRPr="00070033">
        <w:rPr>
          <w:sz w:val="26"/>
          <w:szCs w:val="26"/>
        </w:rPr>
        <w:t xml:space="preserve">виях современной здоровье сберегающей образовательной среды, </w:t>
      </w:r>
      <w:r w:rsidR="0089187A" w:rsidRPr="00070033">
        <w:rPr>
          <w:sz w:val="26"/>
          <w:szCs w:val="26"/>
        </w:rPr>
        <w:lastRenderedPageBreak/>
        <w:t>обеспечивающей индивидуальный образовательный маршрут с учетом особых образовательных п</w:t>
      </w:r>
      <w:r w:rsidR="0089187A" w:rsidRPr="00070033">
        <w:rPr>
          <w:sz w:val="26"/>
          <w:szCs w:val="26"/>
        </w:rPr>
        <w:t>о</w:t>
      </w:r>
      <w:r w:rsidR="0089187A" w:rsidRPr="00070033">
        <w:rPr>
          <w:sz w:val="26"/>
          <w:szCs w:val="26"/>
        </w:rPr>
        <w:t>требностей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человек.</w:t>
      </w:r>
    </w:p>
    <w:p w:rsidR="0089187A" w:rsidRPr="00070033" w:rsidRDefault="0089187A" w:rsidP="00FC6535">
      <w:pPr>
        <w:ind w:firstLine="567"/>
        <w:jc w:val="both"/>
        <w:rPr>
          <w:sz w:val="26"/>
          <w:szCs w:val="26"/>
        </w:rPr>
      </w:pPr>
      <w:r w:rsidRPr="00070033">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w:t>
      </w:r>
      <w:r w:rsidRPr="00070033">
        <w:rPr>
          <w:sz w:val="26"/>
          <w:szCs w:val="26"/>
        </w:rPr>
        <w:t>и</w:t>
      </w:r>
      <w:r w:rsidRPr="00070033">
        <w:rPr>
          <w:sz w:val="26"/>
          <w:szCs w:val="26"/>
        </w:rPr>
        <w:t>видуальный образовательный маршрут с учетом особых образовательных потребн</w:t>
      </w:r>
      <w:r w:rsidRPr="00070033">
        <w:rPr>
          <w:sz w:val="26"/>
          <w:szCs w:val="26"/>
        </w:rPr>
        <w:t>о</w:t>
      </w:r>
      <w:r w:rsidRPr="00070033">
        <w:rPr>
          <w:sz w:val="26"/>
          <w:szCs w:val="26"/>
        </w:rPr>
        <w:t>стей</w:t>
      </w:r>
    </w:p>
    <w:p w:rsidR="0089187A" w:rsidRPr="00070033" w:rsidRDefault="0089187A" w:rsidP="00FC6535">
      <w:pPr>
        <w:pStyle w:val="Default"/>
        <w:ind w:firstLine="567"/>
        <w:jc w:val="both"/>
        <w:rPr>
          <w:color w:val="auto"/>
          <w:sz w:val="26"/>
          <w:szCs w:val="26"/>
        </w:rPr>
      </w:pPr>
      <w:r w:rsidRPr="00070033">
        <w:rPr>
          <w:color w:val="auto"/>
          <w:sz w:val="26"/>
          <w:szCs w:val="26"/>
        </w:rPr>
        <w:t>Периодичность сбора данных: 1 раз в год.</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Источник информации: отчетность общеобразовательных учреждений, подтвержденная документально.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w:t>
      </w:r>
      <w:r w:rsidRPr="00070033">
        <w:rPr>
          <w:sz w:val="26"/>
          <w:szCs w:val="26"/>
        </w:rPr>
        <w:t>е</w:t>
      </w:r>
      <w:r w:rsidRPr="00070033">
        <w:rPr>
          <w:sz w:val="26"/>
          <w:szCs w:val="26"/>
        </w:rPr>
        <w:t>гающей образовательной среды, обеспечивающей индивидуальный образовательный маршрут с учетом особых образовательных потребностей.</w:t>
      </w:r>
    </w:p>
    <w:p w:rsidR="0089187A" w:rsidRPr="00070033" w:rsidRDefault="0089187A" w:rsidP="009E4EE1">
      <w:pPr>
        <w:ind w:firstLine="540"/>
        <w:jc w:val="both"/>
        <w:rPr>
          <w:sz w:val="26"/>
          <w:szCs w:val="26"/>
        </w:rPr>
      </w:pPr>
    </w:p>
    <w:p w:rsidR="0089187A" w:rsidRPr="00070033" w:rsidRDefault="00BD367E" w:rsidP="00BD367E">
      <w:pPr>
        <w:ind w:firstLine="540"/>
        <w:jc w:val="both"/>
        <w:rPr>
          <w:sz w:val="26"/>
          <w:szCs w:val="26"/>
        </w:rPr>
      </w:pPr>
      <w:r w:rsidRPr="00070033">
        <w:rPr>
          <w:sz w:val="26"/>
          <w:szCs w:val="26"/>
        </w:rPr>
        <w:t>19</w:t>
      </w:r>
      <w:r w:rsidR="0089187A" w:rsidRPr="00070033">
        <w:rPr>
          <w:sz w:val="26"/>
          <w:szCs w:val="26"/>
        </w:rPr>
        <w:t xml:space="preserve">. Наименование целевого показателя: Число участников открытых онлайн-уроков, реализуемых с учетом опыта цикла открытых уроков </w:t>
      </w:r>
      <w:r w:rsidR="00954760">
        <w:rPr>
          <w:sz w:val="26"/>
          <w:szCs w:val="26"/>
        </w:rPr>
        <w:t>«</w:t>
      </w:r>
      <w:r w:rsidR="0089187A" w:rsidRPr="00070033">
        <w:rPr>
          <w:sz w:val="26"/>
          <w:szCs w:val="26"/>
        </w:rPr>
        <w:t>Проектория</w:t>
      </w:r>
      <w:r w:rsidR="00954760">
        <w:rPr>
          <w:sz w:val="26"/>
          <w:szCs w:val="26"/>
        </w:rPr>
        <w:t>»</w:t>
      </w:r>
      <w:r w:rsidR="0089187A" w:rsidRPr="00070033">
        <w:rPr>
          <w:sz w:val="26"/>
          <w:szCs w:val="26"/>
        </w:rPr>
        <w:t xml:space="preserve">, </w:t>
      </w:r>
      <w:r w:rsidR="00954760">
        <w:rPr>
          <w:sz w:val="26"/>
          <w:szCs w:val="26"/>
        </w:rPr>
        <w:t>«</w:t>
      </w:r>
      <w:r w:rsidR="0089187A" w:rsidRPr="00070033">
        <w:rPr>
          <w:sz w:val="26"/>
          <w:szCs w:val="26"/>
        </w:rPr>
        <w:t>Уроки настоящего</w:t>
      </w:r>
      <w:r w:rsidR="00954760">
        <w:rPr>
          <w:sz w:val="26"/>
          <w:szCs w:val="26"/>
        </w:rPr>
        <w:t>»</w:t>
      </w:r>
      <w:r w:rsidR="0089187A" w:rsidRPr="00070033">
        <w:rPr>
          <w:sz w:val="26"/>
          <w:szCs w:val="26"/>
        </w:rPr>
        <w:t xml:space="preserve"> или иных аналогичных по возможностям, функциям и результатам пр</w:t>
      </w:r>
      <w:r w:rsidR="0089187A" w:rsidRPr="00070033">
        <w:rPr>
          <w:sz w:val="26"/>
          <w:szCs w:val="26"/>
        </w:rPr>
        <w:t>о</w:t>
      </w:r>
      <w:r w:rsidR="0089187A" w:rsidRPr="00070033">
        <w:rPr>
          <w:sz w:val="26"/>
          <w:szCs w:val="26"/>
        </w:rPr>
        <w:t>ектов, направленных на раннюю профориентацию.</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w:t>
      </w:r>
    </w:p>
    <w:p w:rsidR="0089187A" w:rsidRPr="00070033" w:rsidRDefault="0089187A" w:rsidP="009E4EE1">
      <w:pPr>
        <w:pStyle w:val="25"/>
        <w:spacing w:after="0" w:line="240" w:lineRule="auto"/>
        <w:ind w:left="0" w:firstLine="567"/>
        <w:jc w:val="both"/>
        <w:rPr>
          <w:sz w:val="26"/>
          <w:szCs w:val="26"/>
        </w:rPr>
      </w:pPr>
      <w:r w:rsidRPr="00070033">
        <w:rPr>
          <w:sz w:val="26"/>
          <w:szCs w:val="26"/>
        </w:rPr>
        <w:t xml:space="preserve">Определение (характеристика): показатель характеризует число участников открытых онлайн-уроков, реализуемых с учетом опыта цикла открытых уроков </w:t>
      </w:r>
      <w:r w:rsidR="00954760">
        <w:rPr>
          <w:sz w:val="26"/>
          <w:szCs w:val="26"/>
        </w:rPr>
        <w:t>«</w:t>
      </w:r>
      <w:r w:rsidRPr="00070033">
        <w:rPr>
          <w:sz w:val="26"/>
          <w:szCs w:val="26"/>
        </w:rPr>
        <w:t>Прое</w:t>
      </w:r>
      <w:r w:rsidRPr="00070033">
        <w:rPr>
          <w:sz w:val="26"/>
          <w:szCs w:val="26"/>
        </w:rPr>
        <w:t>к</w:t>
      </w:r>
      <w:r w:rsidRPr="00070033">
        <w:rPr>
          <w:sz w:val="26"/>
          <w:szCs w:val="26"/>
        </w:rPr>
        <w:t>тория</w:t>
      </w:r>
      <w:r w:rsidR="00954760">
        <w:rPr>
          <w:sz w:val="26"/>
          <w:szCs w:val="26"/>
        </w:rPr>
        <w:t>»</w:t>
      </w:r>
      <w:r w:rsidRPr="00070033">
        <w:rPr>
          <w:sz w:val="26"/>
          <w:szCs w:val="26"/>
        </w:rPr>
        <w:t xml:space="preserve">, </w:t>
      </w:r>
      <w:r w:rsidR="00954760">
        <w:rPr>
          <w:sz w:val="26"/>
          <w:szCs w:val="26"/>
        </w:rPr>
        <w:t>«</w:t>
      </w:r>
      <w:r w:rsidRPr="00070033">
        <w:rPr>
          <w:sz w:val="26"/>
          <w:szCs w:val="26"/>
        </w:rPr>
        <w:t>Уроки настоящего</w:t>
      </w:r>
      <w:r w:rsidR="00954760">
        <w:rPr>
          <w:sz w:val="26"/>
          <w:szCs w:val="26"/>
        </w:rPr>
        <w:t>»</w:t>
      </w:r>
      <w:r w:rsidRPr="00070033">
        <w:rPr>
          <w:sz w:val="26"/>
          <w:szCs w:val="26"/>
        </w:rPr>
        <w:t xml:space="preserve"> или иных аналогичных по возможностям, функциям и результатам проектов, направленных на раннюю профориентацию.</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 суммарное значение.</w:t>
      </w:r>
    </w:p>
    <w:p w:rsidR="0089187A" w:rsidRPr="00070033" w:rsidRDefault="0089187A" w:rsidP="009E4EE1">
      <w:pPr>
        <w:ind w:firstLine="567"/>
        <w:jc w:val="both"/>
        <w:rPr>
          <w:sz w:val="26"/>
          <w:szCs w:val="26"/>
        </w:rPr>
      </w:pPr>
    </w:p>
    <w:p w:rsidR="0089187A" w:rsidRPr="00070033" w:rsidRDefault="0089187A" w:rsidP="009E4EE1">
      <w:pPr>
        <w:ind w:firstLine="567"/>
        <w:jc w:val="both"/>
        <w:rPr>
          <w:sz w:val="26"/>
          <w:szCs w:val="26"/>
        </w:rPr>
      </w:pPr>
      <w:r w:rsidRPr="00070033">
        <w:rPr>
          <w:sz w:val="26"/>
          <w:szCs w:val="26"/>
        </w:rPr>
        <w:t>2</w:t>
      </w:r>
      <w:r w:rsidR="000417A3" w:rsidRPr="00070033">
        <w:rPr>
          <w:sz w:val="26"/>
          <w:szCs w:val="26"/>
        </w:rPr>
        <w:t>0</w:t>
      </w:r>
      <w:r w:rsidRPr="00070033">
        <w:rPr>
          <w:sz w:val="26"/>
          <w:szCs w:val="26"/>
        </w:rPr>
        <w:t>. Наименование целевого показателя: Число детей, получивших рекомендации по построению индивидуального учебного плана в соответствии с выбранными пр</w:t>
      </w:r>
      <w:r w:rsidRPr="00070033">
        <w:rPr>
          <w:sz w:val="26"/>
          <w:szCs w:val="26"/>
        </w:rPr>
        <w:t>о</w:t>
      </w:r>
      <w:r w:rsidRPr="00070033">
        <w:rPr>
          <w:sz w:val="26"/>
          <w:szCs w:val="26"/>
        </w:rPr>
        <w:t xml:space="preserve">фессиональными компетенциями (профессиональными областями деятельности), в том числе по итогам участия в проекте </w:t>
      </w:r>
      <w:r w:rsidR="00954760">
        <w:rPr>
          <w:sz w:val="26"/>
          <w:szCs w:val="26"/>
        </w:rPr>
        <w:t>«</w:t>
      </w:r>
      <w:r w:rsidRPr="00070033">
        <w:rPr>
          <w:sz w:val="26"/>
          <w:szCs w:val="26"/>
        </w:rPr>
        <w:t>Билет в будущее</w:t>
      </w:r>
      <w:r w:rsidR="00954760">
        <w:rPr>
          <w:sz w:val="26"/>
          <w:szCs w:val="26"/>
        </w:rPr>
        <w:t>»</w:t>
      </w:r>
      <w:r w:rsidRPr="00070033">
        <w:rPr>
          <w:sz w:val="26"/>
          <w:szCs w:val="26"/>
        </w:rPr>
        <w:t>.</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число детей, получи</w:t>
      </w:r>
      <w:r w:rsidRPr="00070033">
        <w:rPr>
          <w:sz w:val="26"/>
          <w:szCs w:val="26"/>
        </w:rPr>
        <w:t>в</w:t>
      </w:r>
      <w:r w:rsidRPr="00070033">
        <w:rPr>
          <w:sz w:val="26"/>
          <w:szCs w:val="26"/>
        </w:rPr>
        <w:t xml:space="preserve">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Pr>
          <w:sz w:val="26"/>
          <w:szCs w:val="26"/>
        </w:rPr>
        <w:t>«</w:t>
      </w:r>
      <w:r w:rsidRPr="00070033">
        <w:rPr>
          <w:sz w:val="26"/>
          <w:szCs w:val="26"/>
        </w:rPr>
        <w:t>Билет в будущее</w:t>
      </w:r>
      <w:r w:rsidR="00954760">
        <w:rPr>
          <w:sz w:val="26"/>
          <w:szCs w:val="26"/>
        </w:rPr>
        <w:t>»</w:t>
      </w:r>
      <w:r w:rsidRPr="00070033">
        <w:rPr>
          <w:sz w:val="26"/>
          <w:szCs w:val="26"/>
        </w:rPr>
        <w:t>.</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 суммарное значение.</w:t>
      </w:r>
    </w:p>
    <w:p w:rsidR="0089187A" w:rsidRPr="00070033" w:rsidRDefault="0089187A" w:rsidP="009E4EE1">
      <w:pPr>
        <w:ind w:firstLine="567"/>
        <w:jc w:val="both"/>
        <w:rPr>
          <w:sz w:val="26"/>
          <w:szCs w:val="26"/>
        </w:rPr>
      </w:pPr>
    </w:p>
    <w:p w:rsidR="0089187A" w:rsidRPr="00070033" w:rsidRDefault="000417A3" w:rsidP="009E4EE1">
      <w:pPr>
        <w:ind w:firstLine="567"/>
        <w:jc w:val="both"/>
        <w:rPr>
          <w:sz w:val="26"/>
          <w:szCs w:val="26"/>
        </w:rPr>
      </w:pPr>
      <w:r w:rsidRPr="00070033">
        <w:rPr>
          <w:sz w:val="26"/>
          <w:szCs w:val="26"/>
        </w:rPr>
        <w:t>21</w:t>
      </w:r>
      <w:r w:rsidR="0089187A" w:rsidRPr="00070033">
        <w:rPr>
          <w:sz w:val="26"/>
          <w:szCs w:val="26"/>
        </w:rPr>
        <w:t>. Наименование целевого показателя: Доля обучающихся по программам общего образования, дополнительного образования для детей и среднего професси</w:t>
      </w:r>
      <w:r w:rsidR="0089187A" w:rsidRPr="00070033">
        <w:rPr>
          <w:sz w:val="26"/>
          <w:szCs w:val="26"/>
        </w:rPr>
        <w:t>о</w:t>
      </w:r>
      <w:r w:rsidR="0089187A" w:rsidRPr="00070033">
        <w:rPr>
          <w:sz w:val="26"/>
          <w:szCs w:val="26"/>
        </w:rPr>
        <w:t xml:space="preserve">нального образования, для которых формируется цифровой образовательный профиль и индивидуальный план обучения с использованием </w:t>
      </w:r>
      <w:r w:rsidR="0089187A" w:rsidRPr="00070033">
        <w:rPr>
          <w:sz w:val="26"/>
          <w:szCs w:val="26"/>
        </w:rPr>
        <w:lastRenderedPageBreak/>
        <w:t>федеральной информационно-сервисной платформы цифровой образовательной среды, в общем числе обучающи</w:t>
      </w:r>
      <w:r w:rsidR="0089187A" w:rsidRPr="00070033">
        <w:rPr>
          <w:sz w:val="26"/>
          <w:szCs w:val="26"/>
        </w:rPr>
        <w:t>х</w:t>
      </w:r>
      <w:r w:rsidR="0089187A" w:rsidRPr="00070033">
        <w:rPr>
          <w:sz w:val="26"/>
          <w:szCs w:val="26"/>
        </w:rPr>
        <w:t>ся по указанным программам.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w:t>
      </w:r>
      <w:r w:rsidRPr="00070033">
        <w:rPr>
          <w:sz w:val="26"/>
          <w:szCs w:val="26"/>
        </w:rPr>
        <w:t>ь</w:t>
      </w:r>
      <w:r w:rsidRPr="00070033">
        <w:rPr>
          <w:sz w:val="26"/>
          <w:szCs w:val="26"/>
        </w:rPr>
        <w:t>ный профиль и индивидуальный план обучения с использованием федеральной и</w:t>
      </w:r>
      <w:r w:rsidRPr="00070033">
        <w:rPr>
          <w:sz w:val="26"/>
          <w:szCs w:val="26"/>
        </w:rPr>
        <w:t>н</w:t>
      </w:r>
      <w:r w:rsidRPr="00070033">
        <w:rPr>
          <w:sz w:val="26"/>
          <w:szCs w:val="26"/>
        </w:rPr>
        <w:t>формационно-сервисной платформы цифровой образовательной среды, в общем чи</w:t>
      </w:r>
      <w:r w:rsidRPr="00070033">
        <w:rPr>
          <w:sz w:val="26"/>
          <w:szCs w:val="26"/>
        </w:rPr>
        <w:t>с</w:t>
      </w:r>
      <w:r w:rsidRPr="00070033">
        <w:rPr>
          <w:sz w:val="26"/>
          <w:szCs w:val="26"/>
        </w:rPr>
        <w:t>ле обучающихся по указанным программам.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доля обучающихся по программам общего образования, дополнительного обр</w:t>
      </w:r>
      <w:r w:rsidRPr="00070033">
        <w:rPr>
          <w:sz w:val="26"/>
          <w:szCs w:val="26"/>
        </w:rPr>
        <w:t>а</w:t>
      </w:r>
      <w:r w:rsidRPr="00070033">
        <w:rPr>
          <w:sz w:val="26"/>
          <w:szCs w:val="26"/>
        </w:rPr>
        <w:t>зования для детей и среднего профессионального образования, для которых формир</w:t>
      </w:r>
      <w:r w:rsidRPr="00070033">
        <w:rPr>
          <w:sz w:val="26"/>
          <w:szCs w:val="26"/>
        </w:rPr>
        <w:t>у</w:t>
      </w:r>
      <w:r w:rsidRPr="00070033">
        <w:rPr>
          <w:sz w:val="26"/>
          <w:szCs w:val="26"/>
        </w:rPr>
        <w:t>ется цифровой образовательный профиль и индивидуальный план обучения с испол</w:t>
      </w:r>
      <w:r w:rsidRPr="00070033">
        <w:rPr>
          <w:sz w:val="26"/>
          <w:szCs w:val="26"/>
        </w:rPr>
        <w:t>ь</w:t>
      </w:r>
      <w:r w:rsidRPr="00070033">
        <w:rPr>
          <w:sz w:val="26"/>
          <w:szCs w:val="26"/>
        </w:rPr>
        <w:t>зованием федеральной информационно-сервисной платформы цифровой образов</w:t>
      </w:r>
      <w:r w:rsidRPr="00070033">
        <w:rPr>
          <w:sz w:val="26"/>
          <w:szCs w:val="26"/>
        </w:rPr>
        <w:t>а</w:t>
      </w:r>
      <w:r w:rsidRPr="00070033">
        <w:rPr>
          <w:sz w:val="26"/>
          <w:szCs w:val="26"/>
        </w:rPr>
        <w:t>тельной среды, в общем числе обучающихся по указанным программам, рассчитыв</w:t>
      </w:r>
      <w:r w:rsidRPr="00070033">
        <w:rPr>
          <w:sz w:val="26"/>
          <w:szCs w:val="26"/>
        </w:rPr>
        <w:t>а</w:t>
      </w:r>
      <w:r w:rsidRPr="00070033">
        <w:rPr>
          <w:sz w:val="26"/>
          <w:szCs w:val="26"/>
        </w:rPr>
        <w:t>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33C74657">
          <v:shape id="_x0000_i1055" type="#_x0000_t75" style="width:63.85pt;height:33.8pt" o:ole="">
            <v:imagedata r:id="rId18" o:title=""/>
          </v:shape>
          <o:OLEObject Type="Embed" ProgID="Equation.3" ShapeID="_x0000_i1055" DrawAspect="Content" ObjectID="_1696407431" r:id="rId48"/>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w:t>
      </w:r>
      <w:r w:rsidRPr="00070033">
        <w:rPr>
          <w:sz w:val="26"/>
          <w:szCs w:val="26"/>
        </w:rPr>
        <w:t>р</w:t>
      </w:r>
      <w:r w:rsidRPr="00070033">
        <w:rPr>
          <w:sz w:val="26"/>
          <w:szCs w:val="26"/>
        </w:rPr>
        <w:t>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w:t>
      </w:r>
      <w:r w:rsidRPr="00070033">
        <w:rPr>
          <w:sz w:val="26"/>
          <w:szCs w:val="26"/>
        </w:rPr>
        <w:t>а</w:t>
      </w:r>
      <w:r w:rsidRPr="00070033">
        <w:rPr>
          <w:sz w:val="26"/>
          <w:szCs w:val="26"/>
        </w:rPr>
        <w:t>зовательной среды, в общем числе обучающихся по указанным программам;</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w:t>
      </w:r>
      <w:r w:rsidRPr="00070033">
        <w:rPr>
          <w:sz w:val="26"/>
          <w:szCs w:val="26"/>
        </w:rPr>
        <w:t>о</w:t>
      </w:r>
      <w:r w:rsidRPr="00070033">
        <w:rPr>
          <w:sz w:val="26"/>
          <w:szCs w:val="26"/>
        </w:rPr>
        <w:t>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обучающихся по программам общего образования, д</w:t>
      </w:r>
      <w:r w:rsidR="0089187A" w:rsidRPr="00070033">
        <w:rPr>
          <w:sz w:val="26"/>
          <w:szCs w:val="26"/>
        </w:rPr>
        <w:t>о</w:t>
      </w:r>
      <w:r w:rsidR="0089187A" w:rsidRPr="00070033">
        <w:rPr>
          <w:sz w:val="26"/>
          <w:szCs w:val="26"/>
        </w:rPr>
        <w:t>полнительного образования для детей.</w:t>
      </w:r>
    </w:p>
    <w:p w:rsidR="0089187A" w:rsidRPr="00070033" w:rsidRDefault="0089187A" w:rsidP="009E4EE1">
      <w:pPr>
        <w:ind w:firstLine="567"/>
        <w:jc w:val="both"/>
        <w:rPr>
          <w:sz w:val="26"/>
          <w:szCs w:val="26"/>
        </w:rPr>
      </w:pPr>
    </w:p>
    <w:p w:rsidR="0089187A" w:rsidRPr="00070033" w:rsidRDefault="000417A3" w:rsidP="009E4EE1">
      <w:pPr>
        <w:ind w:firstLine="567"/>
        <w:jc w:val="both"/>
        <w:rPr>
          <w:sz w:val="26"/>
          <w:szCs w:val="26"/>
        </w:rPr>
      </w:pPr>
      <w:r w:rsidRPr="00070033">
        <w:rPr>
          <w:sz w:val="26"/>
          <w:szCs w:val="26"/>
        </w:rPr>
        <w:t>22</w:t>
      </w:r>
      <w:r w:rsidR="0089187A" w:rsidRPr="00070033">
        <w:rPr>
          <w:sz w:val="26"/>
          <w:szCs w:val="26"/>
        </w:rPr>
        <w:t>. Наименование целевого показателя: Доля образовательных организаций, ре</w:t>
      </w:r>
      <w:r w:rsidR="0089187A" w:rsidRPr="00070033">
        <w:rPr>
          <w:sz w:val="26"/>
          <w:szCs w:val="26"/>
        </w:rPr>
        <w:t>а</w:t>
      </w:r>
      <w:r w:rsidR="0089187A" w:rsidRPr="00070033">
        <w:rPr>
          <w:sz w:val="26"/>
          <w:szCs w:val="26"/>
        </w:rPr>
        <w:t>лизующих программы общего образования, дополнительного образования детей и среднего профессионального образования, осуществляющих образовательную де</w:t>
      </w:r>
      <w:r w:rsidR="0089187A" w:rsidRPr="00070033">
        <w:rPr>
          <w:sz w:val="26"/>
          <w:szCs w:val="26"/>
        </w:rPr>
        <w:t>я</w:t>
      </w:r>
      <w:r w:rsidR="0089187A" w:rsidRPr="00070033">
        <w:rPr>
          <w:sz w:val="26"/>
          <w:szCs w:val="26"/>
        </w:rPr>
        <w:t>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w:t>
      </w:r>
      <w:r w:rsidRPr="00070033">
        <w:rPr>
          <w:sz w:val="26"/>
          <w:szCs w:val="26"/>
        </w:rPr>
        <w:t>а</w:t>
      </w:r>
      <w:r w:rsidRPr="00070033">
        <w:rPr>
          <w:sz w:val="26"/>
          <w:szCs w:val="26"/>
        </w:rPr>
        <w:t>зования детей и среднего профессионального образования, осуществляющих образ</w:t>
      </w:r>
      <w:r w:rsidRPr="00070033">
        <w:rPr>
          <w:sz w:val="26"/>
          <w:szCs w:val="26"/>
        </w:rPr>
        <w:t>о</w:t>
      </w:r>
      <w:r w:rsidRPr="00070033">
        <w:rPr>
          <w:sz w:val="26"/>
          <w:szCs w:val="26"/>
        </w:rPr>
        <w:t>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w:t>
      </w:r>
      <w:r w:rsidRPr="00070033">
        <w:rPr>
          <w:sz w:val="26"/>
          <w:szCs w:val="26"/>
        </w:rPr>
        <w:t>а</w:t>
      </w:r>
      <w:r w:rsidRPr="00070033">
        <w:rPr>
          <w:sz w:val="26"/>
          <w:szCs w:val="26"/>
        </w:rPr>
        <w:t>низаций.</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lastRenderedPageBreak/>
        <w:t>доля образовательных организаций, реализующих программы общего образов</w:t>
      </w:r>
      <w:r w:rsidRPr="00070033">
        <w:rPr>
          <w:sz w:val="26"/>
          <w:szCs w:val="26"/>
        </w:rPr>
        <w:t>а</w:t>
      </w:r>
      <w:r w:rsidRPr="00070033">
        <w:rPr>
          <w:sz w:val="26"/>
          <w:szCs w:val="26"/>
        </w:rPr>
        <w:t>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w:t>
      </w:r>
      <w:r w:rsidRPr="00070033">
        <w:rPr>
          <w:sz w:val="26"/>
          <w:szCs w:val="26"/>
        </w:rPr>
        <w:t>н</w:t>
      </w:r>
      <w:r w:rsidRPr="00070033">
        <w:rPr>
          <w:sz w:val="26"/>
          <w:szCs w:val="26"/>
        </w:rPr>
        <w:t>формационно-сервисной платформы цифровой образовательной среды, в общем чи</w:t>
      </w:r>
      <w:r w:rsidRPr="00070033">
        <w:rPr>
          <w:sz w:val="26"/>
          <w:szCs w:val="26"/>
        </w:rPr>
        <w:t>с</w:t>
      </w:r>
      <w:r w:rsidRPr="00070033">
        <w:rPr>
          <w:sz w:val="26"/>
          <w:szCs w:val="26"/>
        </w:rPr>
        <w:t>ле образовательных организаций,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7EE243BB">
          <v:shape id="_x0000_i1056" type="#_x0000_t75" style="width:63.85pt;height:33.8pt" o:ole="">
            <v:imagedata r:id="rId18" o:title=""/>
          </v:shape>
          <o:OLEObject Type="Embed" ProgID="Equation.3" ShapeID="_x0000_i1056" DrawAspect="Content" ObjectID="_1696407432" r:id="rId49"/>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образовательных организаций, реализующих программы общего обр</w:t>
      </w:r>
      <w:r w:rsidRPr="00070033">
        <w:rPr>
          <w:sz w:val="26"/>
          <w:szCs w:val="26"/>
        </w:rPr>
        <w:t>а</w:t>
      </w:r>
      <w:r w:rsidRPr="00070033">
        <w:rPr>
          <w:sz w:val="26"/>
          <w:szCs w:val="26"/>
        </w:rPr>
        <w:t>зования, дополнительного образования детей и среднего профессионального образ</w:t>
      </w:r>
      <w:r w:rsidRPr="00070033">
        <w:rPr>
          <w:sz w:val="26"/>
          <w:szCs w:val="26"/>
        </w:rPr>
        <w:t>о</w:t>
      </w:r>
      <w:r w:rsidRPr="00070033">
        <w:rPr>
          <w:sz w:val="26"/>
          <w:szCs w:val="26"/>
        </w:rPr>
        <w:t>вания, осуществляющих образовательную деятельность с использованием федерал</w:t>
      </w:r>
      <w:r w:rsidRPr="00070033">
        <w:rPr>
          <w:sz w:val="26"/>
          <w:szCs w:val="26"/>
        </w:rPr>
        <w:t>ь</w:t>
      </w:r>
      <w:r w:rsidRPr="00070033">
        <w:rPr>
          <w:sz w:val="26"/>
          <w:szCs w:val="26"/>
        </w:rPr>
        <w:t>ной информационно-сервисной платформы цифровой образовательной среды, в о</w:t>
      </w:r>
      <w:r w:rsidRPr="00070033">
        <w:rPr>
          <w:sz w:val="26"/>
          <w:szCs w:val="26"/>
        </w:rPr>
        <w:t>б</w:t>
      </w:r>
      <w:r w:rsidRPr="00070033">
        <w:rPr>
          <w:sz w:val="26"/>
          <w:szCs w:val="26"/>
        </w:rPr>
        <w:t>щем числе образовательных организаций;</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rsidR="0089187A" w:rsidRPr="00070033" w:rsidRDefault="0089187A" w:rsidP="009E4EE1">
      <w:pPr>
        <w:ind w:firstLine="567"/>
        <w:jc w:val="both"/>
        <w:rPr>
          <w:sz w:val="26"/>
          <w:szCs w:val="26"/>
        </w:rPr>
      </w:pPr>
    </w:p>
    <w:p w:rsidR="0089187A" w:rsidRPr="00070033" w:rsidRDefault="000417A3" w:rsidP="009E4EE1">
      <w:pPr>
        <w:ind w:firstLine="567"/>
        <w:jc w:val="both"/>
        <w:rPr>
          <w:sz w:val="26"/>
          <w:szCs w:val="26"/>
        </w:rPr>
      </w:pPr>
      <w:r w:rsidRPr="00070033">
        <w:rPr>
          <w:sz w:val="26"/>
          <w:szCs w:val="26"/>
        </w:rPr>
        <w:t>23</w:t>
      </w:r>
      <w:r w:rsidR="0089187A" w:rsidRPr="00070033">
        <w:rPr>
          <w:sz w:val="26"/>
          <w:szCs w:val="26"/>
        </w:rPr>
        <w:t>. Наименование целевого показателя: Доля обучающихся по программам общего образования и среднего профессионального образования, использующих фед</w:t>
      </w:r>
      <w:r w:rsidR="0089187A" w:rsidRPr="00070033">
        <w:rPr>
          <w:sz w:val="26"/>
          <w:szCs w:val="26"/>
        </w:rPr>
        <w:t>е</w:t>
      </w:r>
      <w:r w:rsidR="0089187A" w:rsidRPr="00070033">
        <w:rPr>
          <w:sz w:val="26"/>
          <w:szCs w:val="26"/>
        </w:rPr>
        <w:t xml:space="preserve">ральную информационно-сервисную платформу цифровой образовательной среды для </w:t>
      </w:r>
      <w:r w:rsidR="00954760">
        <w:rPr>
          <w:sz w:val="26"/>
          <w:szCs w:val="26"/>
        </w:rPr>
        <w:t>«</w:t>
      </w:r>
      <w:r w:rsidR="0089187A" w:rsidRPr="00070033">
        <w:rPr>
          <w:sz w:val="26"/>
          <w:szCs w:val="26"/>
        </w:rPr>
        <w:t>горизонтального</w:t>
      </w:r>
      <w:r w:rsidR="00954760">
        <w:rPr>
          <w:sz w:val="26"/>
          <w:szCs w:val="26"/>
        </w:rPr>
        <w:t>»</w:t>
      </w:r>
      <w:r w:rsidR="0089187A" w:rsidRPr="00070033">
        <w:rPr>
          <w:sz w:val="26"/>
          <w:szCs w:val="26"/>
        </w:rPr>
        <w:t xml:space="preserve"> обучения и неформального образования, в общем числе об</w:t>
      </w:r>
      <w:r w:rsidR="0089187A" w:rsidRPr="00070033">
        <w:rPr>
          <w:sz w:val="26"/>
          <w:szCs w:val="26"/>
        </w:rPr>
        <w:t>у</w:t>
      </w:r>
      <w:r w:rsidR="0089187A" w:rsidRPr="00070033">
        <w:rPr>
          <w:sz w:val="26"/>
          <w:szCs w:val="26"/>
        </w:rPr>
        <w:t>чающихся по указанным программам.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w:t>
      </w:r>
      <w:r w:rsidRPr="00070033">
        <w:rPr>
          <w:sz w:val="26"/>
          <w:szCs w:val="26"/>
        </w:rPr>
        <w:t>ь</w:t>
      </w:r>
      <w:r w:rsidRPr="00070033">
        <w:rPr>
          <w:sz w:val="26"/>
          <w:szCs w:val="26"/>
        </w:rPr>
        <w:t>зующих федеральную информационно-сервисную платформу цифровой образов</w:t>
      </w:r>
      <w:r w:rsidRPr="00070033">
        <w:rPr>
          <w:sz w:val="26"/>
          <w:szCs w:val="26"/>
        </w:rPr>
        <w:t>а</w:t>
      </w:r>
      <w:r w:rsidRPr="00070033">
        <w:rPr>
          <w:sz w:val="26"/>
          <w:szCs w:val="26"/>
        </w:rPr>
        <w:t xml:space="preserve">тельной среды для </w:t>
      </w:r>
      <w:r w:rsidR="00954760">
        <w:rPr>
          <w:sz w:val="26"/>
          <w:szCs w:val="26"/>
        </w:rPr>
        <w:t>«</w:t>
      </w:r>
      <w:r w:rsidRPr="00070033">
        <w:rPr>
          <w:sz w:val="26"/>
          <w:szCs w:val="26"/>
        </w:rPr>
        <w:t>горизонтального</w:t>
      </w:r>
      <w:r w:rsidR="00954760">
        <w:rPr>
          <w:sz w:val="26"/>
          <w:szCs w:val="26"/>
        </w:rPr>
        <w:t>»</w:t>
      </w:r>
      <w:r w:rsidRPr="00070033">
        <w:rPr>
          <w:sz w:val="26"/>
          <w:szCs w:val="26"/>
        </w:rPr>
        <w:t xml:space="preserve"> обучения и неформального образования, в о</w:t>
      </w:r>
      <w:r w:rsidRPr="00070033">
        <w:rPr>
          <w:sz w:val="26"/>
          <w:szCs w:val="26"/>
        </w:rPr>
        <w:t>б</w:t>
      </w:r>
      <w:r w:rsidRPr="00070033">
        <w:rPr>
          <w:sz w:val="26"/>
          <w:szCs w:val="26"/>
        </w:rPr>
        <w:t>щем числе обучающихся по указанным программам.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доля обучающихся по программам общего образования и среднего професси</w:t>
      </w:r>
      <w:r w:rsidRPr="00070033">
        <w:rPr>
          <w:sz w:val="26"/>
          <w:szCs w:val="26"/>
        </w:rPr>
        <w:t>о</w:t>
      </w:r>
      <w:r w:rsidRPr="00070033">
        <w:rPr>
          <w:sz w:val="26"/>
          <w:szCs w:val="26"/>
        </w:rPr>
        <w:t xml:space="preserve">нального образования, использующих федеральную информационно-сервисную платформу цифровой образовательной среды для </w:t>
      </w:r>
      <w:r w:rsidR="00954760">
        <w:rPr>
          <w:sz w:val="26"/>
          <w:szCs w:val="26"/>
        </w:rPr>
        <w:t>«</w:t>
      </w:r>
      <w:r w:rsidRPr="00070033">
        <w:rPr>
          <w:sz w:val="26"/>
          <w:szCs w:val="26"/>
        </w:rPr>
        <w:t>горизонтального</w:t>
      </w:r>
      <w:r w:rsidR="00954760">
        <w:rPr>
          <w:sz w:val="26"/>
          <w:szCs w:val="26"/>
        </w:rPr>
        <w:t>»</w:t>
      </w:r>
      <w:r w:rsidRPr="00070033">
        <w:rPr>
          <w:sz w:val="26"/>
          <w:szCs w:val="26"/>
        </w:rPr>
        <w:t xml:space="preserve"> обучения и н</w:t>
      </w:r>
      <w:r w:rsidRPr="00070033">
        <w:rPr>
          <w:sz w:val="26"/>
          <w:szCs w:val="26"/>
        </w:rPr>
        <w:t>е</w:t>
      </w:r>
      <w:r w:rsidRPr="00070033">
        <w:rPr>
          <w:sz w:val="26"/>
          <w:szCs w:val="26"/>
        </w:rPr>
        <w:t>формального образования, в общем числе обучающихся по указанным программам,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494D4BC1">
          <v:shape id="_x0000_i1057" type="#_x0000_t75" style="width:63.85pt;height:33.8pt" o:ole="">
            <v:imagedata r:id="rId18" o:title=""/>
          </v:shape>
          <o:OLEObject Type="Embed" ProgID="Equation.3" ShapeID="_x0000_i1057" DrawAspect="Content" ObjectID="_1696407433" r:id="rId50"/>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обучающихся по программам общего образования и среднего профе</w:t>
      </w:r>
      <w:r w:rsidRPr="00070033">
        <w:rPr>
          <w:sz w:val="26"/>
          <w:szCs w:val="26"/>
        </w:rPr>
        <w:t>с</w:t>
      </w:r>
      <w:r w:rsidRPr="00070033">
        <w:rPr>
          <w:sz w:val="26"/>
          <w:szCs w:val="26"/>
        </w:rPr>
        <w:t xml:space="preserve">сионального образования, использующих федеральную информационно-сервисную платформу цифровой образовательной среды для </w:t>
      </w:r>
      <w:r w:rsidR="00954760">
        <w:rPr>
          <w:sz w:val="26"/>
          <w:szCs w:val="26"/>
        </w:rPr>
        <w:t>«</w:t>
      </w:r>
      <w:r w:rsidRPr="00070033">
        <w:rPr>
          <w:sz w:val="26"/>
          <w:szCs w:val="26"/>
        </w:rPr>
        <w:t>горизонтального</w:t>
      </w:r>
      <w:r w:rsidR="00954760">
        <w:rPr>
          <w:sz w:val="26"/>
          <w:szCs w:val="26"/>
        </w:rPr>
        <w:t>»</w:t>
      </w:r>
      <w:r w:rsidRPr="00070033">
        <w:rPr>
          <w:sz w:val="26"/>
          <w:szCs w:val="26"/>
        </w:rPr>
        <w:t xml:space="preserve"> обучения и н</w:t>
      </w:r>
      <w:r w:rsidRPr="00070033">
        <w:rPr>
          <w:sz w:val="26"/>
          <w:szCs w:val="26"/>
        </w:rPr>
        <w:t>е</w:t>
      </w:r>
      <w:r w:rsidRPr="00070033">
        <w:rPr>
          <w:sz w:val="26"/>
          <w:szCs w:val="26"/>
        </w:rPr>
        <w:t>формального образования, в общем числе обучающихся по указанным программам;</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обучающихся по программам общего образования, использу</w:t>
      </w:r>
      <w:r w:rsidRPr="00070033">
        <w:rPr>
          <w:sz w:val="26"/>
          <w:szCs w:val="26"/>
        </w:rPr>
        <w:t>ю</w:t>
      </w:r>
      <w:r w:rsidRPr="00070033">
        <w:rPr>
          <w:sz w:val="26"/>
          <w:szCs w:val="26"/>
        </w:rPr>
        <w:t xml:space="preserve">щих федеральную информационно-сервисную платформу цифровой </w:t>
      </w:r>
      <w:r w:rsidRPr="00070033">
        <w:rPr>
          <w:sz w:val="26"/>
          <w:szCs w:val="26"/>
        </w:rPr>
        <w:lastRenderedPageBreak/>
        <w:t xml:space="preserve">образовательной среды для </w:t>
      </w:r>
      <w:r w:rsidR="00954760">
        <w:rPr>
          <w:sz w:val="26"/>
          <w:szCs w:val="26"/>
        </w:rPr>
        <w:t>«</w:t>
      </w:r>
      <w:r w:rsidRPr="00070033">
        <w:rPr>
          <w:sz w:val="26"/>
          <w:szCs w:val="26"/>
        </w:rPr>
        <w:t>горизонтального</w:t>
      </w:r>
      <w:r w:rsidR="00954760">
        <w:rPr>
          <w:sz w:val="26"/>
          <w:szCs w:val="26"/>
        </w:rPr>
        <w:t>»</w:t>
      </w:r>
      <w:r w:rsidRPr="00070033">
        <w:rPr>
          <w:sz w:val="26"/>
          <w:szCs w:val="26"/>
        </w:rPr>
        <w:t xml:space="preserve"> обучения и неформального образования (9-11 классы), в общем числе обучающихся по указанным программам;</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обучающихся по программам общего образования.</w:t>
      </w:r>
    </w:p>
    <w:p w:rsidR="0089187A" w:rsidRPr="00070033" w:rsidRDefault="0089187A" w:rsidP="009E4EE1">
      <w:pPr>
        <w:ind w:firstLine="567"/>
        <w:jc w:val="both"/>
        <w:rPr>
          <w:sz w:val="26"/>
          <w:szCs w:val="26"/>
        </w:rPr>
      </w:pPr>
    </w:p>
    <w:p w:rsidR="0089187A" w:rsidRPr="00070033" w:rsidRDefault="000417A3" w:rsidP="009E4EE1">
      <w:pPr>
        <w:ind w:firstLine="567"/>
        <w:jc w:val="both"/>
        <w:rPr>
          <w:sz w:val="26"/>
          <w:szCs w:val="26"/>
        </w:rPr>
      </w:pPr>
      <w:r w:rsidRPr="00070033">
        <w:rPr>
          <w:sz w:val="26"/>
          <w:szCs w:val="26"/>
        </w:rPr>
        <w:t>24</w:t>
      </w:r>
      <w:r w:rsidR="0089187A" w:rsidRPr="00070033">
        <w:rPr>
          <w:sz w:val="26"/>
          <w:szCs w:val="26"/>
        </w:rPr>
        <w:t>. Наименование целевого показателя: Доля педагогических работников общего образования, прошедших повышение квалификации в рамках периодической аттест</w:t>
      </w:r>
      <w:r w:rsidR="0089187A" w:rsidRPr="00070033">
        <w:rPr>
          <w:sz w:val="26"/>
          <w:szCs w:val="26"/>
        </w:rPr>
        <w:t>а</w:t>
      </w:r>
      <w:r w:rsidR="0089187A" w:rsidRPr="00070033">
        <w:rPr>
          <w:sz w:val="26"/>
          <w:szCs w:val="26"/>
        </w:rPr>
        <w:t xml:space="preserve">ции в цифровой форме с использованием информационного ресурса </w:t>
      </w:r>
      <w:r w:rsidR="00954760">
        <w:rPr>
          <w:sz w:val="26"/>
          <w:szCs w:val="26"/>
        </w:rPr>
        <w:t>«</w:t>
      </w:r>
      <w:r w:rsidR="0089187A" w:rsidRPr="00070033">
        <w:rPr>
          <w:sz w:val="26"/>
          <w:szCs w:val="26"/>
        </w:rPr>
        <w:t>одного окна</w:t>
      </w:r>
      <w:r w:rsidR="00954760">
        <w:rPr>
          <w:sz w:val="26"/>
          <w:szCs w:val="26"/>
        </w:rPr>
        <w:t>»</w:t>
      </w:r>
      <w:r w:rsidR="0089187A" w:rsidRPr="00070033">
        <w:rPr>
          <w:sz w:val="26"/>
          <w:szCs w:val="26"/>
        </w:rPr>
        <w:t xml:space="preserve"> (</w:t>
      </w:r>
      <w:r w:rsidR="00954760">
        <w:rPr>
          <w:sz w:val="26"/>
          <w:szCs w:val="26"/>
        </w:rPr>
        <w:t>«</w:t>
      </w:r>
      <w:r w:rsidR="0089187A" w:rsidRPr="00070033">
        <w:rPr>
          <w:sz w:val="26"/>
          <w:szCs w:val="26"/>
        </w:rPr>
        <w:t>Современная цифровая образовательная среда в Российской Федерации</w:t>
      </w:r>
      <w:r w:rsidR="00954760">
        <w:rPr>
          <w:sz w:val="26"/>
          <w:szCs w:val="26"/>
        </w:rPr>
        <w:t>»</w:t>
      </w:r>
      <w:r w:rsidR="0089187A" w:rsidRPr="00070033">
        <w:rPr>
          <w:sz w:val="26"/>
          <w:szCs w:val="26"/>
        </w:rPr>
        <w:t>), в общем числе педагогических работников общего образования</w:t>
      </w:r>
      <w:r w:rsidR="00954760">
        <w:rPr>
          <w:sz w:val="26"/>
          <w:szCs w:val="26"/>
        </w:rPr>
        <w:t>»</w:t>
      </w:r>
      <w:r w:rsidR="0089187A" w:rsidRPr="00070033">
        <w:rPr>
          <w:sz w:val="26"/>
          <w:szCs w:val="26"/>
        </w:rPr>
        <w:t>.</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w:t>
      </w:r>
      <w:r w:rsidRPr="00070033">
        <w:rPr>
          <w:sz w:val="26"/>
          <w:szCs w:val="26"/>
        </w:rPr>
        <w:t>е</w:t>
      </w:r>
      <w:r w:rsidRPr="00070033">
        <w:rPr>
          <w:sz w:val="26"/>
          <w:szCs w:val="26"/>
        </w:rPr>
        <w:t xml:space="preserve">сурса </w:t>
      </w:r>
      <w:r w:rsidR="00954760">
        <w:rPr>
          <w:sz w:val="26"/>
          <w:szCs w:val="26"/>
        </w:rPr>
        <w:t>«</w:t>
      </w:r>
      <w:r w:rsidRPr="00070033">
        <w:rPr>
          <w:sz w:val="26"/>
          <w:szCs w:val="26"/>
        </w:rPr>
        <w:t>одного окна</w:t>
      </w:r>
      <w:r w:rsidR="00954760">
        <w:rPr>
          <w:sz w:val="26"/>
          <w:szCs w:val="26"/>
        </w:rPr>
        <w:t>»</w:t>
      </w:r>
      <w:r w:rsidRPr="00070033">
        <w:rPr>
          <w:sz w:val="26"/>
          <w:szCs w:val="26"/>
        </w:rPr>
        <w:t xml:space="preserve"> (</w:t>
      </w:r>
      <w:r w:rsidR="00954760">
        <w:rPr>
          <w:sz w:val="26"/>
          <w:szCs w:val="26"/>
        </w:rPr>
        <w:t>«</w:t>
      </w:r>
      <w:r w:rsidRPr="00070033">
        <w:rPr>
          <w:sz w:val="26"/>
          <w:szCs w:val="26"/>
        </w:rPr>
        <w:t>Современная цифровая образовательная среда в Российской Федерации</w:t>
      </w:r>
      <w:r w:rsidR="00954760">
        <w:rPr>
          <w:sz w:val="26"/>
          <w:szCs w:val="26"/>
        </w:rPr>
        <w:t>»</w:t>
      </w:r>
      <w:r w:rsidRPr="00070033">
        <w:rPr>
          <w:sz w:val="26"/>
          <w:szCs w:val="26"/>
        </w:rPr>
        <w:t>), в общем числе педагогических работников общего образования</w:t>
      </w:r>
      <w:r w:rsidR="00954760">
        <w:rPr>
          <w:sz w:val="26"/>
          <w:szCs w:val="26"/>
        </w:rPr>
        <w:t>»</w:t>
      </w:r>
      <w:r w:rsidRPr="00070033">
        <w:rPr>
          <w:sz w:val="26"/>
          <w:szCs w:val="26"/>
        </w:rPr>
        <w:t>.</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w:t>
      </w:r>
      <w:r w:rsidRPr="00070033">
        <w:rPr>
          <w:sz w:val="26"/>
          <w:szCs w:val="26"/>
        </w:rPr>
        <w:t>а</w:t>
      </w:r>
      <w:r w:rsidRPr="00070033">
        <w:rPr>
          <w:sz w:val="26"/>
          <w:szCs w:val="26"/>
        </w:rPr>
        <w:t xml:space="preserve">нием информационного ресурса </w:t>
      </w:r>
      <w:r w:rsidR="00954760">
        <w:rPr>
          <w:sz w:val="26"/>
          <w:szCs w:val="26"/>
        </w:rPr>
        <w:t>«</w:t>
      </w:r>
      <w:r w:rsidRPr="00070033">
        <w:rPr>
          <w:sz w:val="26"/>
          <w:szCs w:val="26"/>
        </w:rPr>
        <w:t>одного окна</w:t>
      </w:r>
      <w:r w:rsidR="00954760">
        <w:rPr>
          <w:sz w:val="26"/>
          <w:szCs w:val="26"/>
        </w:rPr>
        <w:t>»</w:t>
      </w:r>
      <w:r w:rsidRPr="00070033">
        <w:rPr>
          <w:sz w:val="26"/>
          <w:szCs w:val="26"/>
        </w:rPr>
        <w:t xml:space="preserve"> (</w:t>
      </w:r>
      <w:r w:rsidR="00954760">
        <w:rPr>
          <w:sz w:val="26"/>
          <w:szCs w:val="26"/>
        </w:rPr>
        <w:t>«</w:t>
      </w:r>
      <w:r w:rsidRPr="00070033">
        <w:rPr>
          <w:sz w:val="26"/>
          <w:szCs w:val="26"/>
        </w:rPr>
        <w:t>Современная цифровая образов</w:t>
      </w:r>
      <w:r w:rsidRPr="00070033">
        <w:rPr>
          <w:sz w:val="26"/>
          <w:szCs w:val="26"/>
        </w:rPr>
        <w:t>а</w:t>
      </w:r>
      <w:r w:rsidRPr="00070033">
        <w:rPr>
          <w:sz w:val="26"/>
          <w:szCs w:val="26"/>
        </w:rPr>
        <w:t>тельная среда в Российской Федерации</w:t>
      </w:r>
      <w:r w:rsidR="00954760">
        <w:rPr>
          <w:sz w:val="26"/>
          <w:szCs w:val="26"/>
        </w:rPr>
        <w:t>»</w:t>
      </w:r>
      <w:r w:rsidRPr="00070033">
        <w:rPr>
          <w:sz w:val="26"/>
          <w:szCs w:val="26"/>
        </w:rPr>
        <w:t>), в общем числе педагогических работников общего образования</w:t>
      </w:r>
      <w:r w:rsidR="00954760">
        <w:rPr>
          <w:sz w:val="26"/>
          <w:szCs w:val="26"/>
        </w:rPr>
        <w:t>»</w:t>
      </w:r>
      <w:r w:rsidRPr="00070033">
        <w:rPr>
          <w:sz w:val="26"/>
          <w:szCs w:val="26"/>
        </w:rPr>
        <w:t>,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355FF777">
          <v:shape id="_x0000_i1058" type="#_x0000_t75" style="width:63.85pt;height:33.8pt" o:ole="">
            <v:imagedata r:id="rId18" o:title=""/>
          </v:shape>
          <o:OLEObject Type="Embed" ProgID="Equation.3" ShapeID="_x0000_i1058" DrawAspect="Content" ObjectID="_1696407434" r:id="rId51"/>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педагогических работников общего образования, прошедших повыш</w:t>
      </w:r>
      <w:r w:rsidRPr="00070033">
        <w:rPr>
          <w:sz w:val="26"/>
          <w:szCs w:val="26"/>
        </w:rPr>
        <w:t>е</w:t>
      </w:r>
      <w:r w:rsidRPr="00070033">
        <w:rPr>
          <w:sz w:val="26"/>
          <w:szCs w:val="26"/>
        </w:rPr>
        <w:t>ние квалификации в рамках периодической аттестации в цифровой форме с использ</w:t>
      </w:r>
      <w:r w:rsidRPr="00070033">
        <w:rPr>
          <w:sz w:val="26"/>
          <w:szCs w:val="26"/>
        </w:rPr>
        <w:t>о</w:t>
      </w:r>
      <w:r w:rsidRPr="00070033">
        <w:rPr>
          <w:sz w:val="26"/>
          <w:szCs w:val="26"/>
        </w:rPr>
        <w:t xml:space="preserve">ванием информационного ресурса </w:t>
      </w:r>
      <w:r w:rsidR="00954760">
        <w:rPr>
          <w:sz w:val="26"/>
          <w:szCs w:val="26"/>
        </w:rPr>
        <w:t>«</w:t>
      </w:r>
      <w:r w:rsidRPr="00070033">
        <w:rPr>
          <w:sz w:val="26"/>
          <w:szCs w:val="26"/>
        </w:rPr>
        <w:t>одного окна</w:t>
      </w:r>
      <w:r w:rsidR="00954760">
        <w:rPr>
          <w:sz w:val="26"/>
          <w:szCs w:val="26"/>
        </w:rPr>
        <w:t>»</w:t>
      </w:r>
      <w:r w:rsidRPr="00070033">
        <w:rPr>
          <w:sz w:val="26"/>
          <w:szCs w:val="26"/>
        </w:rPr>
        <w:t xml:space="preserve"> (</w:t>
      </w:r>
      <w:r w:rsidR="00954760">
        <w:rPr>
          <w:sz w:val="26"/>
          <w:szCs w:val="26"/>
        </w:rPr>
        <w:t>«</w:t>
      </w:r>
      <w:r w:rsidRPr="00070033">
        <w:rPr>
          <w:sz w:val="26"/>
          <w:szCs w:val="26"/>
        </w:rPr>
        <w:t>Современная цифровая образов</w:t>
      </w:r>
      <w:r w:rsidRPr="00070033">
        <w:rPr>
          <w:sz w:val="26"/>
          <w:szCs w:val="26"/>
        </w:rPr>
        <w:t>а</w:t>
      </w:r>
      <w:r w:rsidRPr="00070033">
        <w:rPr>
          <w:sz w:val="26"/>
          <w:szCs w:val="26"/>
        </w:rPr>
        <w:t>тельная среда в Российской Федерации</w:t>
      </w:r>
      <w:r w:rsidR="00954760">
        <w:rPr>
          <w:sz w:val="26"/>
          <w:szCs w:val="26"/>
        </w:rPr>
        <w:t>»</w:t>
      </w:r>
      <w:r w:rsidRPr="00070033">
        <w:rPr>
          <w:sz w:val="26"/>
          <w:szCs w:val="26"/>
        </w:rPr>
        <w:t>), в общем числе педагогических работников общего образования</w:t>
      </w:r>
      <w:r w:rsidR="00954760">
        <w:rPr>
          <w:sz w:val="26"/>
          <w:szCs w:val="26"/>
        </w:rPr>
        <w:t>»</w:t>
      </w:r>
      <w:r w:rsidRPr="00070033">
        <w:rPr>
          <w:sz w:val="26"/>
          <w:szCs w:val="26"/>
        </w:rPr>
        <w:t>;</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Pr>
          <w:sz w:val="26"/>
          <w:szCs w:val="26"/>
        </w:rPr>
        <w:t>«</w:t>
      </w:r>
      <w:r w:rsidRPr="00070033">
        <w:rPr>
          <w:sz w:val="26"/>
          <w:szCs w:val="26"/>
        </w:rPr>
        <w:t>одного окна</w:t>
      </w:r>
      <w:r w:rsidR="00954760">
        <w:rPr>
          <w:sz w:val="26"/>
          <w:szCs w:val="26"/>
        </w:rPr>
        <w:t>»</w:t>
      </w:r>
      <w:r w:rsidRPr="00070033">
        <w:rPr>
          <w:sz w:val="26"/>
          <w:szCs w:val="26"/>
        </w:rPr>
        <w:t xml:space="preserve"> (</w:t>
      </w:r>
      <w:r w:rsidR="00954760">
        <w:rPr>
          <w:sz w:val="26"/>
          <w:szCs w:val="26"/>
        </w:rPr>
        <w:t>«</w:t>
      </w:r>
      <w:r w:rsidRPr="00070033">
        <w:rPr>
          <w:sz w:val="26"/>
          <w:szCs w:val="26"/>
        </w:rPr>
        <w:t>Современная цифровая образовательная среда в Российской Федерации</w:t>
      </w:r>
      <w:r w:rsidR="00954760">
        <w:rPr>
          <w:sz w:val="26"/>
          <w:szCs w:val="26"/>
        </w:rPr>
        <w:t>»</w:t>
      </w:r>
      <w:r w:rsidRPr="00070033">
        <w:rPr>
          <w:sz w:val="26"/>
          <w:szCs w:val="26"/>
        </w:rPr>
        <w:t>), в общем числе педагогических р</w:t>
      </w:r>
      <w:r w:rsidRPr="00070033">
        <w:rPr>
          <w:sz w:val="26"/>
          <w:szCs w:val="26"/>
        </w:rPr>
        <w:t>а</w:t>
      </w:r>
      <w:r w:rsidRPr="00070033">
        <w:rPr>
          <w:sz w:val="26"/>
          <w:szCs w:val="26"/>
        </w:rPr>
        <w:t>ботников общего образования</w:t>
      </w:r>
      <w:r w:rsidR="00954760">
        <w:rPr>
          <w:sz w:val="26"/>
          <w:szCs w:val="26"/>
        </w:rPr>
        <w:t>»</w:t>
      </w:r>
      <w:r w:rsidRPr="00070033">
        <w:rPr>
          <w:sz w:val="26"/>
          <w:szCs w:val="26"/>
        </w:rPr>
        <w:t>;</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педагогических работников общего образования.</w:t>
      </w:r>
    </w:p>
    <w:p w:rsidR="0089187A" w:rsidRPr="00070033" w:rsidRDefault="0089187A" w:rsidP="009E4EE1">
      <w:pPr>
        <w:ind w:firstLine="567"/>
        <w:jc w:val="both"/>
        <w:rPr>
          <w:sz w:val="26"/>
          <w:szCs w:val="26"/>
        </w:rPr>
      </w:pPr>
    </w:p>
    <w:p w:rsidR="0089187A" w:rsidRPr="00070033" w:rsidRDefault="000417A3" w:rsidP="009E4EE1">
      <w:pPr>
        <w:ind w:firstLine="567"/>
        <w:jc w:val="both"/>
        <w:rPr>
          <w:sz w:val="26"/>
          <w:szCs w:val="26"/>
        </w:rPr>
      </w:pPr>
      <w:r w:rsidRPr="00070033">
        <w:rPr>
          <w:sz w:val="26"/>
          <w:szCs w:val="26"/>
        </w:rPr>
        <w:t>25</w:t>
      </w:r>
      <w:r w:rsidR="0089187A" w:rsidRPr="00070033">
        <w:rPr>
          <w:sz w:val="26"/>
          <w:szCs w:val="26"/>
        </w:rPr>
        <w:t>. Наименование целевого показателя: Доля общеобразовательных организ</w:t>
      </w:r>
      <w:r w:rsidR="0089187A" w:rsidRPr="00070033">
        <w:rPr>
          <w:sz w:val="26"/>
          <w:szCs w:val="26"/>
        </w:rPr>
        <w:t>а</w:t>
      </w:r>
      <w:r w:rsidR="0089187A" w:rsidRPr="00070033">
        <w:rPr>
          <w:sz w:val="26"/>
          <w:szCs w:val="26"/>
        </w:rPr>
        <w:t>ций, обеспеченных Интернет-соединением со скоростью соединения не менее 100</w:t>
      </w:r>
      <w:r w:rsidR="00340D4A" w:rsidRPr="00070033">
        <w:rPr>
          <w:sz w:val="26"/>
          <w:szCs w:val="26"/>
        </w:rPr>
        <w:t xml:space="preserve"> </w:t>
      </w:r>
      <w:r w:rsidR="0089187A" w:rsidRPr="00070033">
        <w:rPr>
          <w:sz w:val="26"/>
          <w:szCs w:val="26"/>
        </w:rPr>
        <w:t>Мб/с, а также гарантированным интернет-трафиком.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общеобразов</w:t>
      </w:r>
      <w:r w:rsidRPr="00070033">
        <w:rPr>
          <w:sz w:val="26"/>
          <w:szCs w:val="26"/>
        </w:rPr>
        <w:t>а</w:t>
      </w:r>
      <w:r w:rsidRPr="00070033">
        <w:rPr>
          <w:sz w:val="26"/>
          <w:szCs w:val="26"/>
        </w:rPr>
        <w:t>тельных организаций, обеспеченных Интернет-соединением со скоростью соединения не менее 100Мб/с, а также гарантированным интернет-трафиком.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lastRenderedPageBreak/>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3DA56D97">
          <v:shape id="_x0000_i1059" type="#_x0000_t75" style="width:63.85pt;height:33.8pt" o:ole="">
            <v:imagedata r:id="rId18" o:title=""/>
          </v:shape>
          <o:OLEObject Type="Embed" ProgID="Equation.3" ShapeID="_x0000_i1059" DrawAspect="Content" ObjectID="_1696407435" r:id="rId52"/>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89187A" w:rsidRPr="00070033" w:rsidRDefault="00DA5F9C" w:rsidP="009E4EE1">
      <w:pPr>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организаций.</w:t>
      </w:r>
    </w:p>
    <w:p w:rsidR="0089187A" w:rsidRPr="00070033" w:rsidRDefault="0089187A" w:rsidP="009E4EE1">
      <w:pPr>
        <w:ind w:firstLine="567"/>
        <w:jc w:val="both"/>
        <w:rPr>
          <w:sz w:val="26"/>
          <w:szCs w:val="26"/>
        </w:rPr>
      </w:pPr>
    </w:p>
    <w:p w:rsidR="0089187A" w:rsidRPr="00070033" w:rsidRDefault="00CB5FB9" w:rsidP="00FF6C7B">
      <w:pPr>
        <w:ind w:firstLine="567"/>
        <w:jc w:val="both"/>
        <w:rPr>
          <w:sz w:val="26"/>
          <w:szCs w:val="26"/>
        </w:rPr>
      </w:pPr>
      <w:r w:rsidRPr="00070033">
        <w:rPr>
          <w:sz w:val="26"/>
          <w:szCs w:val="26"/>
        </w:rPr>
        <w:t>26</w:t>
      </w:r>
      <w:r w:rsidR="0089187A" w:rsidRPr="00070033">
        <w:rPr>
          <w:sz w:val="26"/>
          <w:szCs w:val="26"/>
        </w:rPr>
        <w:t>. Наименование целевого показателя: Доля образовательных организаций, реализующих основные и (или) дополнительные общеобразовательные программы, о</w:t>
      </w:r>
      <w:r w:rsidR="0089187A" w:rsidRPr="00070033">
        <w:rPr>
          <w:sz w:val="26"/>
          <w:szCs w:val="26"/>
        </w:rPr>
        <w:t>б</w:t>
      </w:r>
      <w:r w:rsidR="0089187A" w:rsidRPr="00070033">
        <w:rPr>
          <w:sz w:val="26"/>
          <w:szCs w:val="26"/>
        </w:rPr>
        <w:t xml:space="preserve">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Pr>
          <w:sz w:val="26"/>
          <w:szCs w:val="26"/>
        </w:rPr>
        <w:t>«</w:t>
      </w:r>
      <w:r w:rsidR="0089187A" w:rsidRPr="00070033">
        <w:rPr>
          <w:sz w:val="26"/>
          <w:szCs w:val="26"/>
        </w:rPr>
        <w:t>Интернет</w:t>
      </w:r>
      <w:r w:rsidR="00954760">
        <w:rPr>
          <w:sz w:val="26"/>
          <w:szCs w:val="26"/>
        </w:rPr>
        <w:t>»</w:t>
      </w:r>
      <w:r w:rsidR="0089187A" w:rsidRPr="00070033">
        <w:rPr>
          <w:sz w:val="26"/>
          <w:szCs w:val="26"/>
        </w:rPr>
        <w:t>).</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 xml:space="preserve">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Pr>
          <w:sz w:val="26"/>
          <w:szCs w:val="26"/>
        </w:rPr>
        <w:t>«</w:t>
      </w:r>
      <w:r w:rsidRPr="00070033">
        <w:rPr>
          <w:sz w:val="26"/>
          <w:szCs w:val="26"/>
        </w:rPr>
        <w:t>Интернет</w:t>
      </w:r>
      <w:r w:rsidR="00954760">
        <w:rPr>
          <w:sz w:val="26"/>
          <w:szCs w:val="26"/>
        </w:rPr>
        <w:t>»</w:t>
      </w:r>
      <w:r w:rsidRPr="00070033">
        <w:rPr>
          <w:sz w:val="26"/>
          <w:szCs w:val="26"/>
        </w:rPr>
        <w:t>).</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доля образовательных организаций, реализующих основные и (или) дополн</w:t>
      </w:r>
      <w:r w:rsidRPr="00070033">
        <w:rPr>
          <w:sz w:val="26"/>
          <w:szCs w:val="26"/>
        </w:rPr>
        <w:t>и</w:t>
      </w:r>
      <w:r w:rsidRPr="00070033">
        <w:rPr>
          <w:sz w:val="26"/>
          <w:szCs w:val="26"/>
        </w:rPr>
        <w:t>тельные общеобразовательные программы, обновили информационное наполнение и функциональные возможности открытых и общедоступных информационных ресу</w:t>
      </w:r>
      <w:r w:rsidRPr="00070033">
        <w:rPr>
          <w:sz w:val="26"/>
          <w:szCs w:val="26"/>
        </w:rPr>
        <w:t>р</w:t>
      </w:r>
      <w:r w:rsidRPr="00070033">
        <w:rPr>
          <w:sz w:val="26"/>
          <w:szCs w:val="26"/>
        </w:rPr>
        <w:t xml:space="preserve">сов (официальных сайтов в сети </w:t>
      </w:r>
      <w:r w:rsidR="00954760">
        <w:rPr>
          <w:sz w:val="26"/>
          <w:szCs w:val="26"/>
        </w:rPr>
        <w:t>«</w:t>
      </w:r>
      <w:r w:rsidRPr="00070033">
        <w:rPr>
          <w:sz w:val="26"/>
          <w:szCs w:val="26"/>
        </w:rPr>
        <w:t>Интернет</w:t>
      </w:r>
      <w:r w:rsidR="00954760">
        <w:rPr>
          <w:sz w:val="26"/>
          <w:szCs w:val="26"/>
        </w:rPr>
        <w:t>»</w:t>
      </w:r>
      <w:r w:rsidRPr="00070033">
        <w:rPr>
          <w:sz w:val="26"/>
          <w:szCs w:val="26"/>
        </w:rPr>
        <w:t>),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0E6A2023">
          <v:shape id="_x0000_i1060" type="#_x0000_t75" style="width:63.85pt;height:33.8pt" o:ole="">
            <v:imagedata r:id="rId18" o:title=""/>
          </v:shape>
          <o:OLEObject Type="Embed" ProgID="Equation.3" ShapeID="_x0000_i1060" DrawAspect="Content" ObjectID="_1696407436" r:id="rId53"/>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образовательных организаций, реализующих основные и (или) допо</w:t>
      </w:r>
      <w:r w:rsidRPr="00070033">
        <w:rPr>
          <w:sz w:val="26"/>
          <w:szCs w:val="26"/>
        </w:rPr>
        <w:t>л</w:t>
      </w:r>
      <w:r w:rsidRPr="00070033">
        <w:rPr>
          <w:sz w:val="26"/>
          <w:szCs w:val="26"/>
        </w:rPr>
        <w:t>нительные общеобразовательные программы, обновили информационное наполнение и функциональные возможности открытых и общедоступных информационных р</w:t>
      </w:r>
      <w:r w:rsidRPr="00070033">
        <w:rPr>
          <w:sz w:val="26"/>
          <w:szCs w:val="26"/>
        </w:rPr>
        <w:t>е</w:t>
      </w:r>
      <w:r w:rsidRPr="00070033">
        <w:rPr>
          <w:sz w:val="26"/>
          <w:szCs w:val="26"/>
        </w:rPr>
        <w:t xml:space="preserve">сурсов (официальных сайтов в сети </w:t>
      </w:r>
      <w:r w:rsidR="00954760">
        <w:rPr>
          <w:sz w:val="26"/>
          <w:szCs w:val="26"/>
        </w:rPr>
        <w:t>«</w:t>
      </w:r>
      <w:r w:rsidRPr="00070033">
        <w:rPr>
          <w:sz w:val="26"/>
          <w:szCs w:val="26"/>
        </w:rPr>
        <w:t>Интернет</w:t>
      </w:r>
      <w:r w:rsidR="00954760">
        <w:rPr>
          <w:sz w:val="26"/>
          <w:szCs w:val="26"/>
        </w:rPr>
        <w:t>»</w:t>
      </w:r>
      <w:r w:rsidRPr="00070033">
        <w:rPr>
          <w:sz w:val="26"/>
          <w:szCs w:val="26"/>
        </w:rPr>
        <w:t>);</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w:t>
      </w:r>
      <w:r w:rsidRPr="00070033">
        <w:rPr>
          <w:sz w:val="26"/>
          <w:szCs w:val="26"/>
        </w:rPr>
        <w:t>а</w:t>
      </w:r>
      <w:r w:rsidRPr="00070033">
        <w:rPr>
          <w:sz w:val="26"/>
          <w:szCs w:val="26"/>
        </w:rPr>
        <w:t xml:space="preserve">ционных ресурсов (официальных сайтов в сети </w:t>
      </w:r>
      <w:r w:rsidR="00954760">
        <w:rPr>
          <w:sz w:val="26"/>
          <w:szCs w:val="26"/>
        </w:rPr>
        <w:t>«</w:t>
      </w:r>
      <w:r w:rsidRPr="00070033">
        <w:rPr>
          <w:sz w:val="26"/>
          <w:szCs w:val="26"/>
        </w:rPr>
        <w:t>Интернет</w:t>
      </w:r>
      <w:r w:rsidR="00954760">
        <w:rPr>
          <w:sz w:val="26"/>
          <w:szCs w:val="26"/>
        </w:rPr>
        <w:t>»</w:t>
      </w:r>
      <w:r w:rsidRPr="00070033">
        <w:rPr>
          <w:sz w:val="26"/>
          <w:szCs w:val="26"/>
        </w:rPr>
        <w:t>);</w:t>
      </w:r>
    </w:p>
    <w:p w:rsidR="0089187A" w:rsidRPr="00070033" w:rsidRDefault="00DA5F9C" w:rsidP="009E4EE1">
      <w:pPr>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образовательных организаций.</w:t>
      </w:r>
    </w:p>
    <w:p w:rsidR="0089187A" w:rsidRPr="00070033" w:rsidRDefault="0089187A" w:rsidP="009E4EE1">
      <w:pPr>
        <w:ind w:firstLine="567"/>
        <w:jc w:val="both"/>
        <w:rPr>
          <w:sz w:val="26"/>
          <w:szCs w:val="26"/>
        </w:rPr>
      </w:pPr>
    </w:p>
    <w:p w:rsidR="0089187A" w:rsidRPr="00070033" w:rsidRDefault="00CB5FB9" w:rsidP="009E4EE1">
      <w:pPr>
        <w:ind w:firstLine="567"/>
        <w:jc w:val="both"/>
        <w:rPr>
          <w:sz w:val="26"/>
          <w:szCs w:val="26"/>
        </w:rPr>
      </w:pPr>
      <w:r w:rsidRPr="00070033">
        <w:rPr>
          <w:sz w:val="26"/>
          <w:szCs w:val="26"/>
        </w:rPr>
        <w:t>2</w:t>
      </w:r>
      <w:r w:rsidR="00FF6C7B" w:rsidRPr="00070033">
        <w:rPr>
          <w:sz w:val="26"/>
          <w:szCs w:val="26"/>
        </w:rPr>
        <w:t>7</w:t>
      </w:r>
      <w:r w:rsidR="0089187A" w:rsidRPr="00070033">
        <w:rPr>
          <w:sz w:val="26"/>
          <w:szCs w:val="26"/>
        </w:rPr>
        <w:t>. Наименование целевого показателя: Число детей, охваченных деятельностью общеобразовательных организаций, в которых внедрены в образовательную програ</w:t>
      </w:r>
      <w:r w:rsidR="0089187A" w:rsidRPr="00070033">
        <w:rPr>
          <w:sz w:val="26"/>
          <w:szCs w:val="26"/>
        </w:rPr>
        <w:t>м</w:t>
      </w:r>
      <w:r w:rsidR="0089187A" w:rsidRPr="00070033">
        <w:rPr>
          <w:sz w:val="26"/>
          <w:szCs w:val="26"/>
        </w:rPr>
        <w:t>му современные цифровые технологии.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w:t>
      </w:r>
    </w:p>
    <w:p w:rsidR="0089187A" w:rsidRPr="00070033" w:rsidRDefault="0089187A" w:rsidP="009E4EE1">
      <w:pPr>
        <w:pStyle w:val="25"/>
        <w:spacing w:after="0" w:line="240" w:lineRule="auto"/>
        <w:ind w:left="0" w:firstLine="567"/>
        <w:jc w:val="both"/>
        <w:rPr>
          <w:sz w:val="26"/>
          <w:szCs w:val="26"/>
        </w:rPr>
      </w:pPr>
      <w:r w:rsidRPr="00070033">
        <w:rPr>
          <w:sz w:val="26"/>
          <w:szCs w:val="26"/>
        </w:rPr>
        <w:lastRenderedPageBreak/>
        <w:t>Определение (характеристика): показатель характеризует число детей, охваче</w:t>
      </w:r>
      <w:r w:rsidRPr="00070033">
        <w:rPr>
          <w:sz w:val="26"/>
          <w:szCs w:val="26"/>
        </w:rPr>
        <w:t>н</w:t>
      </w:r>
      <w:r w:rsidRPr="00070033">
        <w:rPr>
          <w:sz w:val="26"/>
          <w:szCs w:val="26"/>
        </w:rPr>
        <w:t>ных деятельностью общеобразовательных организаций, в которых внедрены в обр</w:t>
      </w:r>
      <w:r w:rsidRPr="00070033">
        <w:rPr>
          <w:sz w:val="26"/>
          <w:szCs w:val="26"/>
        </w:rPr>
        <w:t>а</w:t>
      </w:r>
      <w:r w:rsidRPr="00070033">
        <w:rPr>
          <w:sz w:val="26"/>
          <w:szCs w:val="26"/>
        </w:rPr>
        <w:t>зовательную программу современные цифровые технологии.</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 суммарное значение.</w:t>
      </w:r>
    </w:p>
    <w:p w:rsidR="0089187A" w:rsidRPr="00070033" w:rsidRDefault="0089187A" w:rsidP="009E4EE1">
      <w:pPr>
        <w:ind w:firstLine="567"/>
        <w:jc w:val="both"/>
        <w:rPr>
          <w:sz w:val="26"/>
          <w:szCs w:val="26"/>
        </w:rPr>
      </w:pPr>
    </w:p>
    <w:p w:rsidR="0089187A" w:rsidRPr="00070033" w:rsidRDefault="0089187A" w:rsidP="009E4EE1">
      <w:pPr>
        <w:ind w:firstLine="567"/>
        <w:jc w:val="both"/>
        <w:rPr>
          <w:sz w:val="26"/>
          <w:szCs w:val="26"/>
        </w:rPr>
      </w:pPr>
    </w:p>
    <w:p w:rsidR="0089187A" w:rsidRPr="00070033" w:rsidRDefault="00CB5FB9" w:rsidP="009E4EE1">
      <w:pPr>
        <w:ind w:firstLine="567"/>
        <w:jc w:val="both"/>
        <w:rPr>
          <w:sz w:val="26"/>
          <w:szCs w:val="26"/>
        </w:rPr>
      </w:pPr>
      <w:r w:rsidRPr="00070033">
        <w:rPr>
          <w:sz w:val="26"/>
          <w:szCs w:val="26"/>
        </w:rPr>
        <w:t>2</w:t>
      </w:r>
      <w:r w:rsidR="00FF6C7B" w:rsidRPr="00070033">
        <w:rPr>
          <w:sz w:val="26"/>
          <w:szCs w:val="26"/>
        </w:rPr>
        <w:t>8</w:t>
      </w:r>
      <w:r w:rsidR="0089187A" w:rsidRPr="00070033">
        <w:rPr>
          <w:sz w:val="26"/>
          <w:szCs w:val="26"/>
        </w:rPr>
        <w:t>. Наименование целевого показателя: Количество организаций, осуществля</w:t>
      </w:r>
      <w:r w:rsidR="0089187A" w:rsidRPr="00070033">
        <w:rPr>
          <w:sz w:val="26"/>
          <w:szCs w:val="26"/>
        </w:rPr>
        <w:t>ю</w:t>
      </w:r>
      <w:r w:rsidR="0089187A" w:rsidRPr="00070033">
        <w:rPr>
          <w:sz w:val="26"/>
          <w:szCs w:val="26"/>
        </w:rPr>
        <w:t>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количество.</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организаций, ос</w:t>
      </w:r>
      <w:r w:rsidRPr="00070033">
        <w:rPr>
          <w:sz w:val="26"/>
          <w:szCs w:val="26"/>
        </w:rPr>
        <w:t>у</w:t>
      </w:r>
      <w:r w:rsidRPr="00070033">
        <w:rPr>
          <w:sz w:val="26"/>
          <w:szCs w:val="26"/>
        </w:rPr>
        <w:t>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w:t>
      </w:r>
      <w:r w:rsidRPr="00070033">
        <w:rPr>
          <w:sz w:val="26"/>
          <w:szCs w:val="26"/>
        </w:rPr>
        <w:t>и</w:t>
      </w:r>
      <w:r w:rsidRPr="00070033">
        <w:rPr>
          <w:sz w:val="26"/>
          <w:szCs w:val="26"/>
        </w:rPr>
        <w:t>ально-техническая база.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 суммарное значение.</w:t>
      </w:r>
    </w:p>
    <w:p w:rsidR="0089187A" w:rsidRPr="00070033" w:rsidRDefault="0089187A" w:rsidP="009E4EE1">
      <w:pPr>
        <w:ind w:firstLine="567"/>
        <w:jc w:val="both"/>
        <w:rPr>
          <w:sz w:val="26"/>
          <w:szCs w:val="26"/>
        </w:rPr>
      </w:pPr>
    </w:p>
    <w:p w:rsidR="0089187A" w:rsidRPr="00070033" w:rsidRDefault="00FF6C7B" w:rsidP="009E4EE1">
      <w:pPr>
        <w:ind w:firstLine="567"/>
        <w:jc w:val="both"/>
        <w:rPr>
          <w:sz w:val="26"/>
          <w:szCs w:val="26"/>
        </w:rPr>
      </w:pPr>
      <w:r w:rsidRPr="00070033">
        <w:rPr>
          <w:sz w:val="26"/>
          <w:szCs w:val="26"/>
        </w:rPr>
        <w:t>29</w:t>
      </w:r>
      <w:r w:rsidR="0089187A" w:rsidRPr="00070033">
        <w:rPr>
          <w:sz w:val="26"/>
          <w:szCs w:val="26"/>
        </w:rPr>
        <w:t>. Наименование целевого показателя: Доля обучающихся общеобразовател</w:t>
      </w:r>
      <w:r w:rsidR="0089187A" w:rsidRPr="00070033">
        <w:rPr>
          <w:sz w:val="26"/>
          <w:szCs w:val="26"/>
        </w:rPr>
        <w:t>ь</w:t>
      </w:r>
      <w:r w:rsidR="0089187A" w:rsidRPr="00070033">
        <w:rPr>
          <w:sz w:val="26"/>
          <w:szCs w:val="26"/>
        </w:rPr>
        <w:t>ных организаций, вовлеченных в различные формы сопровождения и наставничества.</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доля обучающихся общеобразовательных организаций, вовлеченных в разли</w:t>
      </w:r>
      <w:r w:rsidRPr="00070033">
        <w:rPr>
          <w:sz w:val="26"/>
          <w:szCs w:val="26"/>
        </w:rPr>
        <w:t>ч</w:t>
      </w:r>
      <w:r w:rsidRPr="00070033">
        <w:rPr>
          <w:sz w:val="26"/>
          <w:szCs w:val="26"/>
        </w:rPr>
        <w:t>ные формы сопровождения и наставничества,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185F8FDF">
          <v:shape id="_x0000_i1061" type="#_x0000_t75" style="width:63.85pt;height:33.8pt" o:ole="">
            <v:imagedata r:id="rId18" o:title=""/>
          </v:shape>
          <o:OLEObject Type="Embed" ProgID="Equation.3" ShapeID="_x0000_i1061" DrawAspect="Content" ObjectID="_1696407437" r:id="rId54"/>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обучающихся общеобразовательных организаций, вовлеченных в ра</w:t>
      </w:r>
      <w:r w:rsidRPr="00070033">
        <w:rPr>
          <w:sz w:val="26"/>
          <w:szCs w:val="26"/>
        </w:rPr>
        <w:t>з</w:t>
      </w:r>
      <w:r w:rsidRPr="00070033">
        <w:rPr>
          <w:sz w:val="26"/>
          <w:szCs w:val="26"/>
        </w:rPr>
        <w:t>личные формы сопровождения и наставничества;</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обучающихся общеобразовательных организаций.</w:t>
      </w:r>
    </w:p>
    <w:p w:rsidR="0089187A" w:rsidRPr="00070033" w:rsidRDefault="0089187A" w:rsidP="009E4EE1">
      <w:pPr>
        <w:ind w:firstLine="567"/>
        <w:jc w:val="both"/>
        <w:rPr>
          <w:sz w:val="26"/>
          <w:szCs w:val="26"/>
        </w:rPr>
      </w:pPr>
    </w:p>
    <w:p w:rsidR="0089187A" w:rsidRPr="00070033" w:rsidRDefault="00161CB3" w:rsidP="009E4EE1">
      <w:pPr>
        <w:ind w:firstLine="567"/>
        <w:jc w:val="both"/>
        <w:rPr>
          <w:sz w:val="26"/>
          <w:szCs w:val="26"/>
        </w:rPr>
      </w:pPr>
      <w:r w:rsidRPr="00070033">
        <w:rPr>
          <w:sz w:val="26"/>
          <w:szCs w:val="26"/>
        </w:rPr>
        <w:t>3</w:t>
      </w:r>
      <w:r w:rsidR="00FF6C7B" w:rsidRPr="00070033">
        <w:rPr>
          <w:sz w:val="26"/>
          <w:szCs w:val="26"/>
        </w:rPr>
        <w:t>0</w:t>
      </w:r>
      <w:r w:rsidR="0089187A" w:rsidRPr="00070033">
        <w:rPr>
          <w:sz w:val="26"/>
          <w:szCs w:val="26"/>
        </w:rPr>
        <w:t>. Наименование целевого показателя: Доля организаций, реализующих пр</w:t>
      </w:r>
      <w:r w:rsidR="0089187A" w:rsidRPr="00070033">
        <w:rPr>
          <w:sz w:val="26"/>
          <w:szCs w:val="26"/>
        </w:rPr>
        <w:t>о</w:t>
      </w:r>
      <w:r w:rsidR="0089187A" w:rsidRPr="00070033">
        <w:rPr>
          <w:sz w:val="26"/>
          <w:szCs w:val="26"/>
        </w:rPr>
        <w:t>граммы начального, основного и среднего общего образования, которые реализуют общеобразовательные программы в сетевой форме.</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lastRenderedPageBreak/>
        <w:t>Определение (характеристика): показатель характеризует долю организаций, реализующих программы начального, основного и среднего общего образования, кот</w:t>
      </w:r>
      <w:r w:rsidRPr="00070033">
        <w:rPr>
          <w:sz w:val="26"/>
          <w:szCs w:val="26"/>
        </w:rPr>
        <w:t>о</w:t>
      </w:r>
      <w:r w:rsidRPr="00070033">
        <w:rPr>
          <w:sz w:val="26"/>
          <w:szCs w:val="26"/>
        </w:rPr>
        <w:t>рые реализуют общеобразовательные программы в сетевой форме.</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251F177C">
          <v:shape id="_x0000_i1062" type="#_x0000_t75" style="width:63.85pt;height:33.8pt" o:ole="">
            <v:imagedata r:id="rId18" o:title=""/>
          </v:shape>
          <o:OLEObject Type="Embed" ProgID="Equation.3" ShapeID="_x0000_i1062" DrawAspect="Content" ObjectID="_1696407438" r:id="rId55"/>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организаций, реализующих программы начального, основного и средн</w:t>
      </w:r>
      <w:r w:rsidRPr="00070033">
        <w:rPr>
          <w:sz w:val="26"/>
          <w:szCs w:val="26"/>
        </w:rPr>
        <w:t>е</w:t>
      </w:r>
      <w:r w:rsidRPr="00070033">
        <w:rPr>
          <w:sz w:val="26"/>
          <w:szCs w:val="26"/>
        </w:rPr>
        <w:t>го общего образования, которые реализуют общеобразовательные программы в сет</w:t>
      </w:r>
      <w:r w:rsidRPr="00070033">
        <w:rPr>
          <w:sz w:val="26"/>
          <w:szCs w:val="26"/>
        </w:rPr>
        <w:t>е</w:t>
      </w:r>
      <w:r w:rsidRPr="00070033">
        <w:rPr>
          <w:sz w:val="26"/>
          <w:szCs w:val="26"/>
        </w:rPr>
        <w:t>вой форме;</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организаций, реализующих программы начального, о</w:t>
      </w:r>
      <w:r w:rsidR="0089187A" w:rsidRPr="00070033">
        <w:rPr>
          <w:sz w:val="26"/>
          <w:szCs w:val="26"/>
        </w:rPr>
        <w:t>с</w:t>
      </w:r>
      <w:r w:rsidR="0089187A" w:rsidRPr="00070033">
        <w:rPr>
          <w:sz w:val="26"/>
          <w:szCs w:val="26"/>
        </w:rPr>
        <w:t>новного и среднего общего образования.</w:t>
      </w:r>
    </w:p>
    <w:p w:rsidR="0089187A" w:rsidRPr="00070033" w:rsidRDefault="0089187A" w:rsidP="009E4EE1">
      <w:pPr>
        <w:ind w:firstLine="567"/>
        <w:jc w:val="both"/>
        <w:rPr>
          <w:sz w:val="26"/>
          <w:szCs w:val="26"/>
        </w:rPr>
      </w:pPr>
    </w:p>
    <w:p w:rsidR="00BC7DAF" w:rsidRPr="00070033" w:rsidRDefault="00513836" w:rsidP="00F511D3">
      <w:pPr>
        <w:ind w:firstLine="567"/>
        <w:jc w:val="both"/>
        <w:rPr>
          <w:sz w:val="26"/>
          <w:szCs w:val="26"/>
        </w:rPr>
      </w:pPr>
      <w:r w:rsidRPr="00070033">
        <w:rPr>
          <w:sz w:val="26"/>
          <w:szCs w:val="26"/>
        </w:rPr>
        <w:t>3</w:t>
      </w:r>
      <w:r w:rsidR="00FF6C7B" w:rsidRPr="00070033">
        <w:rPr>
          <w:sz w:val="26"/>
          <w:szCs w:val="26"/>
        </w:rPr>
        <w:t>1</w:t>
      </w:r>
      <w:r w:rsidR="0089187A" w:rsidRPr="00070033">
        <w:rPr>
          <w:sz w:val="26"/>
          <w:szCs w:val="26"/>
        </w:rPr>
        <w:t>. Наименование целевого показателя:</w:t>
      </w:r>
      <w:r w:rsidR="00C174A6" w:rsidRPr="00070033">
        <w:rPr>
          <w:sz w:val="26"/>
          <w:szCs w:val="26"/>
        </w:rPr>
        <w:t xml:space="preserve"> </w:t>
      </w:r>
      <w:r w:rsidR="00BC7DAF" w:rsidRPr="00070033">
        <w:rPr>
          <w:sz w:val="26"/>
          <w:szCs w:val="26"/>
        </w:rPr>
        <w:t>Численность обучающихся общеобраз</w:t>
      </w:r>
      <w:r w:rsidR="00BC7DAF" w:rsidRPr="00070033">
        <w:rPr>
          <w:sz w:val="26"/>
          <w:szCs w:val="26"/>
        </w:rPr>
        <w:t>о</w:t>
      </w:r>
      <w:r w:rsidR="00BC7DAF" w:rsidRPr="00070033">
        <w:rPr>
          <w:sz w:val="26"/>
          <w:szCs w:val="26"/>
        </w:rPr>
        <w:t>вательной организации, осваивающих два и более учебных предмета из числа пре</w:t>
      </w:r>
      <w:r w:rsidR="00BC7DAF" w:rsidRPr="00070033">
        <w:rPr>
          <w:sz w:val="26"/>
          <w:szCs w:val="26"/>
        </w:rPr>
        <w:t>д</w:t>
      </w:r>
      <w:r w:rsidR="00BC7DAF" w:rsidRPr="00070033">
        <w:rPr>
          <w:sz w:val="26"/>
          <w:szCs w:val="26"/>
        </w:rPr>
        <w:t xml:space="preserve">метных областей </w:t>
      </w:r>
      <w:r w:rsidR="00954760">
        <w:rPr>
          <w:sz w:val="26"/>
          <w:szCs w:val="26"/>
        </w:rPr>
        <w:t>«</w:t>
      </w:r>
      <w:r w:rsidR="00BC7DAF" w:rsidRPr="00070033">
        <w:rPr>
          <w:sz w:val="26"/>
          <w:szCs w:val="26"/>
        </w:rPr>
        <w:t>Естественнонаучные предметы</w:t>
      </w:r>
      <w:r w:rsidR="00954760">
        <w:rPr>
          <w:sz w:val="26"/>
          <w:szCs w:val="26"/>
        </w:rPr>
        <w:t>»</w:t>
      </w:r>
      <w:r w:rsidR="00BC7DAF" w:rsidRPr="00070033">
        <w:rPr>
          <w:sz w:val="26"/>
          <w:szCs w:val="26"/>
        </w:rPr>
        <w:t xml:space="preserve">, </w:t>
      </w:r>
      <w:r w:rsidR="00954760">
        <w:rPr>
          <w:sz w:val="26"/>
          <w:szCs w:val="26"/>
        </w:rPr>
        <w:t>«</w:t>
      </w:r>
      <w:r w:rsidR="00BC7DAF" w:rsidRPr="00070033">
        <w:rPr>
          <w:sz w:val="26"/>
          <w:szCs w:val="26"/>
        </w:rPr>
        <w:t>Естественные науки</w:t>
      </w:r>
      <w:r w:rsidR="00954760">
        <w:rPr>
          <w:sz w:val="26"/>
          <w:szCs w:val="26"/>
        </w:rPr>
        <w:t>»</w:t>
      </w:r>
      <w:r w:rsidR="00BC7DAF" w:rsidRPr="00070033">
        <w:rPr>
          <w:sz w:val="26"/>
          <w:szCs w:val="26"/>
        </w:rPr>
        <w:t xml:space="preserve">, </w:t>
      </w:r>
      <w:r w:rsidR="00954760">
        <w:rPr>
          <w:sz w:val="26"/>
          <w:szCs w:val="26"/>
        </w:rPr>
        <w:t>«</w:t>
      </w:r>
      <w:r w:rsidR="00BC7DAF" w:rsidRPr="00070033">
        <w:rPr>
          <w:sz w:val="26"/>
          <w:szCs w:val="26"/>
        </w:rPr>
        <w:t>Матем</w:t>
      </w:r>
      <w:r w:rsidR="00BC7DAF" w:rsidRPr="00070033">
        <w:rPr>
          <w:sz w:val="26"/>
          <w:szCs w:val="26"/>
        </w:rPr>
        <w:t>а</w:t>
      </w:r>
      <w:r w:rsidR="00BC7DAF" w:rsidRPr="00070033">
        <w:rPr>
          <w:sz w:val="26"/>
          <w:szCs w:val="26"/>
        </w:rPr>
        <w:t>тика и информатика</w:t>
      </w:r>
      <w:r w:rsidR="00954760">
        <w:rPr>
          <w:sz w:val="26"/>
          <w:szCs w:val="26"/>
        </w:rPr>
        <w:t>»</w:t>
      </w:r>
      <w:r w:rsidR="00BC7DAF" w:rsidRPr="00070033">
        <w:rPr>
          <w:sz w:val="26"/>
          <w:szCs w:val="26"/>
        </w:rPr>
        <w:t xml:space="preserve">, </w:t>
      </w:r>
      <w:r w:rsidR="00954760">
        <w:rPr>
          <w:sz w:val="26"/>
          <w:szCs w:val="26"/>
        </w:rPr>
        <w:t>«</w:t>
      </w:r>
      <w:r w:rsidR="00BC7DAF" w:rsidRPr="00070033">
        <w:rPr>
          <w:sz w:val="26"/>
          <w:szCs w:val="26"/>
        </w:rPr>
        <w:t>Обществознание и естествознание</w:t>
      </w:r>
      <w:r w:rsidR="00954760">
        <w:rPr>
          <w:sz w:val="26"/>
          <w:szCs w:val="26"/>
        </w:rPr>
        <w:t>»</w:t>
      </w:r>
      <w:r w:rsidR="00BC7DAF" w:rsidRPr="00070033">
        <w:rPr>
          <w:sz w:val="26"/>
          <w:szCs w:val="26"/>
        </w:rPr>
        <w:t xml:space="preserve">, </w:t>
      </w:r>
      <w:r w:rsidR="00954760">
        <w:rPr>
          <w:sz w:val="26"/>
          <w:szCs w:val="26"/>
        </w:rPr>
        <w:t>«</w:t>
      </w:r>
      <w:r w:rsidR="00BC7DAF" w:rsidRPr="00070033">
        <w:rPr>
          <w:sz w:val="26"/>
          <w:szCs w:val="26"/>
        </w:rPr>
        <w:t>Технология</w:t>
      </w:r>
      <w:r w:rsidR="00954760">
        <w:rPr>
          <w:sz w:val="26"/>
          <w:szCs w:val="26"/>
        </w:rPr>
        <w:t>»</w:t>
      </w:r>
      <w:r w:rsidR="00BC7DAF" w:rsidRPr="00070033">
        <w:rPr>
          <w:sz w:val="26"/>
          <w:szCs w:val="26"/>
        </w:rPr>
        <w:t xml:space="preserve"> и (или) курса внеурочной </w:t>
      </w:r>
      <w:r w:rsidR="009B4B6B" w:rsidRPr="00070033">
        <w:rPr>
          <w:sz w:val="26"/>
          <w:szCs w:val="26"/>
        </w:rPr>
        <w:t>деятельности общеинтел</w:t>
      </w:r>
      <w:r w:rsidR="00BC7DAF" w:rsidRPr="00070033">
        <w:rPr>
          <w:sz w:val="26"/>
          <w:szCs w:val="26"/>
        </w:rPr>
        <w:t>лектуальной направленности с использ</w:t>
      </w:r>
      <w:r w:rsidR="00BC7DAF" w:rsidRPr="00070033">
        <w:rPr>
          <w:sz w:val="26"/>
          <w:szCs w:val="26"/>
        </w:rPr>
        <w:t>о</w:t>
      </w:r>
      <w:r w:rsidR="00BC7DAF" w:rsidRPr="00070033">
        <w:rPr>
          <w:sz w:val="26"/>
          <w:szCs w:val="26"/>
        </w:rPr>
        <w:t>ванием средств обучения и воспитания Школьного Кванториума.</w:t>
      </w:r>
    </w:p>
    <w:p w:rsidR="00BC7DAF" w:rsidRPr="00070033" w:rsidRDefault="00E57915" w:rsidP="00C827BB">
      <w:pPr>
        <w:ind w:firstLine="708"/>
        <w:jc w:val="both"/>
        <w:rPr>
          <w:sz w:val="26"/>
          <w:szCs w:val="26"/>
        </w:rPr>
      </w:pPr>
      <w:r w:rsidRPr="00070033">
        <w:rPr>
          <w:sz w:val="26"/>
          <w:szCs w:val="26"/>
        </w:rPr>
        <w:t>Единица измерения – человек в год.</w:t>
      </w:r>
    </w:p>
    <w:p w:rsidR="00BC7DAF" w:rsidRPr="00070033" w:rsidRDefault="00E57915" w:rsidP="00C827BB">
      <w:pPr>
        <w:ind w:firstLine="708"/>
        <w:jc w:val="both"/>
        <w:rPr>
          <w:sz w:val="26"/>
          <w:szCs w:val="26"/>
        </w:rPr>
      </w:pPr>
      <w:r w:rsidRPr="00070033">
        <w:rPr>
          <w:sz w:val="26"/>
          <w:szCs w:val="26"/>
        </w:rPr>
        <w:t>Определение (характеристика): показатель характеризует численность обуч</w:t>
      </w:r>
      <w:r w:rsidRPr="00070033">
        <w:rPr>
          <w:sz w:val="26"/>
          <w:szCs w:val="26"/>
        </w:rPr>
        <w:t>а</w:t>
      </w:r>
      <w:r w:rsidRPr="00070033">
        <w:rPr>
          <w:sz w:val="26"/>
          <w:szCs w:val="26"/>
        </w:rPr>
        <w:t>ющихся общеобразовательной организации, осваивающих два и более учебных пре</w:t>
      </w:r>
      <w:r w:rsidRPr="00070033">
        <w:rPr>
          <w:sz w:val="26"/>
          <w:szCs w:val="26"/>
        </w:rPr>
        <w:t>д</w:t>
      </w:r>
      <w:r w:rsidRPr="00070033">
        <w:rPr>
          <w:sz w:val="26"/>
          <w:szCs w:val="26"/>
        </w:rPr>
        <w:t xml:space="preserve">мета из числа предметных областей </w:t>
      </w:r>
      <w:r w:rsidR="00954760">
        <w:rPr>
          <w:sz w:val="26"/>
          <w:szCs w:val="26"/>
        </w:rPr>
        <w:t>«</w:t>
      </w:r>
      <w:r w:rsidRPr="00070033">
        <w:rPr>
          <w:sz w:val="26"/>
          <w:szCs w:val="26"/>
        </w:rPr>
        <w:t>Естественнонаучные предметы</w:t>
      </w:r>
      <w:r w:rsidR="00954760">
        <w:rPr>
          <w:sz w:val="26"/>
          <w:szCs w:val="26"/>
        </w:rPr>
        <w:t>»</w:t>
      </w:r>
      <w:r w:rsidRPr="00070033">
        <w:rPr>
          <w:sz w:val="26"/>
          <w:szCs w:val="26"/>
        </w:rPr>
        <w:t xml:space="preserve">, </w:t>
      </w:r>
      <w:r w:rsidR="00954760">
        <w:rPr>
          <w:sz w:val="26"/>
          <w:szCs w:val="26"/>
        </w:rPr>
        <w:t>«</w:t>
      </w:r>
      <w:r w:rsidRPr="00070033">
        <w:rPr>
          <w:sz w:val="26"/>
          <w:szCs w:val="26"/>
        </w:rPr>
        <w:t>Естественные науки</w:t>
      </w:r>
      <w:r w:rsidR="00954760">
        <w:rPr>
          <w:sz w:val="26"/>
          <w:szCs w:val="26"/>
        </w:rPr>
        <w:t>»</w:t>
      </w:r>
      <w:r w:rsidRPr="00070033">
        <w:rPr>
          <w:sz w:val="26"/>
          <w:szCs w:val="26"/>
        </w:rPr>
        <w:t xml:space="preserve">, </w:t>
      </w:r>
      <w:r w:rsidR="00954760">
        <w:rPr>
          <w:sz w:val="26"/>
          <w:szCs w:val="26"/>
        </w:rPr>
        <w:t>«</w:t>
      </w:r>
      <w:r w:rsidRPr="00070033">
        <w:rPr>
          <w:sz w:val="26"/>
          <w:szCs w:val="26"/>
        </w:rPr>
        <w:t>Математика и информатика</w:t>
      </w:r>
      <w:r w:rsidR="00954760">
        <w:rPr>
          <w:sz w:val="26"/>
          <w:szCs w:val="26"/>
        </w:rPr>
        <w:t>»</w:t>
      </w:r>
      <w:r w:rsidRPr="00070033">
        <w:rPr>
          <w:sz w:val="26"/>
          <w:szCs w:val="26"/>
        </w:rPr>
        <w:t xml:space="preserve">, </w:t>
      </w:r>
      <w:r w:rsidR="00954760">
        <w:rPr>
          <w:sz w:val="26"/>
          <w:szCs w:val="26"/>
        </w:rPr>
        <w:t>«</w:t>
      </w:r>
      <w:r w:rsidRPr="00070033">
        <w:rPr>
          <w:sz w:val="26"/>
          <w:szCs w:val="26"/>
        </w:rPr>
        <w:t>Обществознание и естествознание</w:t>
      </w:r>
      <w:r w:rsidR="00954760">
        <w:rPr>
          <w:sz w:val="26"/>
          <w:szCs w:val="26"/>
        </w:rPr>
        <w:t>»</w:t>
      </w:r>
      <w:r w:rsidRPr="00070033">
        <w:rPr>
          <w:sz w:val="26"/>
          <w:szCs w:val="26"/>
        </w:rPr>
        <w:t xml:space="preserve">, </w:t>
      </w:r>
      <w:r w:rsidR="00954760">
        <w:rPr>
          <w:sz w:val="26"/>
          <w:szCs w:val="26"/>
        </w:rPr>
        <w:t>«</w:t>
      </w:r>
      <w:r w:rsidRPr="00070033">
        <w:rPr>
          <w:sz w:val="26"/>
          <w:szCs w:val="26"/>
        </w:rPr>
        <w:t>Техн</w:t>
      </w:r>
      <w:r w:rsidRPr="00070033">
        <w:rPr>
          <w:sz w:val="26"/>
          <w:szCs w:val="26"/>
        </w:rPr>
        <w:t>о</w:t>
      </w:r>
      <w:r w:rsidRPr="00070033">
        <w:rPr>
          <w:sz w:val="26"/>
          <w:szCs w:val="26"/>
        </w:rPr>
        <w:t>логия</w:t>
      </w:r>
      <w:r w:rsidR="00954760">
        <w:rPr>
          <w:sz w:val="26"/>
          <w:szCs w:val="26"/>
        </w:rPr>
        <w:t>»</w:t>
      </w:r>
      <w:r w:rsidRPr="00070033">
        <w:rPr>
          <w:sz w:val="26"/>
          <w:szCs w:val="26"/>
        </w:rPr>
        <w:t xml:space="preserve"> и (или) курса вн</w:t>
      </w:r>
      <w:r w:rsidR="009B4B6B" w:rsidRPr="00070033">
        <w:rPr>
          <w:sz w:val="26"/>
          <w:szCs w:val="26"/>
        </w:rPr>
        <w:t>еурочной деятельности общеинтел</w:t>
      </w:r>
      <w:r w:rsidRPr="00070033">
        <w:rPr>
          <w:sz w:val="26"/>
          <w:szCs w:val="26"/>
        </w:rPr>
        <w:t>лектуальной направленн</w:t>
      </w:r>
      <w:r w:rsidRPr="00070033">
        <w:rPr>
          <w:sz w:val="26"/>
          <w:szCs w:val="26"/>
        </w:rPr>
        <w:t>о</w:t>
      </w:r>
      <w:r w:rsidRPr="00070033">
        <w:rPr>
          <w:sz w:val="26"/>
          <w:szCs w:val="26"/>
        </w:rPr>
        <w:t>сти с использованием средств обучения и воспитания Школьного Кванториума.</w:t>
      </w:r>
    </w:p>
    <w:p w:rsidR="00E57915" w:rsidRPr="00070033" w:rsidRDefault="00E57915" w:rsidP="00E57915">
      <w:pPr>
        <w:ind w:firstLine="708"/>
        <w:jc w:val="both"/>
        <w:rPr>
          <w:sz w:val="26"/>
          <w:szCs w:val="26"/>
        </w:rPr>
      </w:pPr>
      <w:r w:rsidRPr="00070033">
        <w:rPr>
          <w:sz w:val="26"/>
          <w:szCs w:val="26"/>
        </w:rPr>
        <w:t>Источник информации: данные муниципальных образовательных учреждений.</w:t>
      </w:r>
    </w:p>
    <w:p w:rsidR="00BC7DAF" w:rsidRPr="00070033" w:rsidRDefault="00E57915" w:rsidP="00E57915">
      <w:pPr>
        <w:ind w:firstLine="708"/>
        <w:jc w:val="both"/>
        <w:rPr>
          <w:sz w:val="26"/>
          <w:szCs w:val="26"/>
        </w:rPr>
      </w:pPr>
      <w:r w:rsidRPr="00070033">
        <w:rPr>
          <w:sz w:val="26"/>
          <w:szCs w:val="26"/>
        </w:rPr>
        <w:t>Периодичность сбора данных: 1 раз в год.</w:t>
      </w:r>
    </w:p>
    <w:p w:rsidR="00BC7DAF" w:rsidRPr="00070033" w:rsidRDefault="00E57915" w:rsidP="00C827BB">
      <w:pPr>
        <w:ind w:firstLine="708"/>
        <w:jc w:val="both"/>
        <w:rPr>
          <w:sz w:val="26"/>
          <w:szCs w:val="26"/>
        </w:rPr>
      </w:pPr>
      <w:r w:rsidRPr="00070033">
        <w:rPr>
          <w:sz w:val="26"/>
          <w:szCs w:val="26"/>
        </w:rPr>
        <w:t>Расчет показателя: численность обучающихся общеобразовательной организ</w:t>
      </w:r>
      <w:r w:rsidRPr="00070033">
        <w:rPr>
          <w:sz w:val="26"/>
          <w:szCs w:val="26"/>
        </w:rPr>
        <w:t>а</w:t>
      </w:r>
      <w:r w:rsidRPr="00070033">
        <w:rPr>
          <w:sz w:val="26"/>
          <w:szCs w:val="26"/>
        </w:rPr>
        <w:t>ции, осваивающих два и более учебных предмета из числа предметных об</w:t>
      </w:r>
      <w:r w:rsidR="009B4B6B" w:rsidRPr="00070033">
        <w:rPr>
          <w:sz w:val="26"/>
          <w:szCs w:val="26"/>
        </w:rPr>
        <w:t xml:space="preserve">ластей </w:t>
      </w:r>
      <w:r w:rsidR="00954760">
        <w:rPr>
          <w:sz w:val="26"/>
          <w:szCs w:val="26"/>
        </w:rPr>
        <w:t>«</w:t>
      </w:r>
      <w:r w:rsidR="009B4B6B" w:rsidRPr="00070033">
        <w:rPr>
          <w:sz w:val="26"/>
          <w:szCs w:val="26"/>
        </w:rPr>
        <w:t>Естественнонаучные пред</w:t>
      </w:r>
      <w:r w:rsidRPr="00070033">
        <w:rPr>
          <w:sz w:val="26"/>
          <w:szCs w:val="26"/>
        </w:rPr>
        <w:t>меты</w:t>
      </w:r>
      <w:r w:rsidR="00954760">
        <w:rPr>
          <w:sz w:val="26"/>
          <w:szCs w:val="26"/>
        </w:rPr>
        <w:t>»</w:t>
      </w:r>
      <w:r w:rsidRPr="00070033">
        <w:rPr>
          <w:sz w:val="26"/>
          <w:szCs w:val="26"/>
        </w:rPr>
        <w:t xml:space="preserve">, </w:t>
      </w:r>
      <w:r w:rsidR="00954760">
        <w:rPr>
          <w:sz w:val="26"/>
          <w:szCs w:val="26"/>
        </w:rPr>
        <w:t>«</w:t>
      </w:r>
      <w:r w:rsidRPr="00070033">
        <w:rPr>
          <w:sz w:val="26"/>
          <w:szCs w:val="26"/>
        </w:rPr>
        <w:t>Естественные науки</w:t>
      </w:r>
      <w:r w:rsidR="00954760">
        <w:rPr>
          <w:sz w:val="26"/>
          <w:szCs w:val="26"/>
        </w:rPr>
        <w:t>»</w:t>
      </w:r>
      <w:r w:rsidRPr="00070033">
        <w:rPr>
          <w:sz w:val="26"/>
          <w:szCs w:val="26"/>
        </w:rPr>
        <w:t xml:space="preserve">, </w:t>
      </w:r>
      <w:r w:rsidR="00954760">
        <w:rPr>
          <w:sz w:val="26"/>
          <w:szCs w:val="26"/>
        </w:rPr>
        <w:t>«</w:t>
      </w:r>
      <w:r w:rsidRPr="00070033">
        <w:rPr>
          <w:sz w:val="26"/>
          <w:szCs w:val="26"/>
        </w:rPr>
        <w:t>Математика и информат</w:t>
      </w:r>
      <w:r w:rsidRPr="00070033">
        <w:rPr>
          <w:sz w:val="26"/>
          <w:szCs w:val="26"/>
        </w:rPr>
        <w:t>и</w:t>
      </w:r>
      <w:r w:rsidRPr="00070033">
        <w:rPr>
          <w:sz w:val="26"/>
          <w:szCs w:val="26"/>
        </w:rPr>
        <w:t>ка</w:t>
      </w:r>
      <w:r w:rsidR="00954760">
        <w:rPr>
          <w:sz w:val="26"/>
          <w:szCs w:val="26"/>
        </w:rPr>
        <w:t>»</w:t>
      </w:r>
      <w:r w:rsidRPr="00070033">
        <w:rPr>
          <w:sz w:val="26"/>
          <w:szCs w:val="26"/>
        </w:rPr>
        <w:t xml:space="preserve">, </w:t>
      </w:r>
      <w:r w:rsidR="00954760">
        <w:rPr>
          <w:sz w:val="26"/>
          <w:szCs w:val="26"/>
        </w:rPr>
        <w:t>«</w:t>
      </w:r>
      <w:r w:rsidRPr="00070033">
        <w:rPr>
          <w:sz w:val="26"/>
          <w:szCs w:val="26"/>
        </w:rPr>
        <w:t>Обществознание и естествознание</w:t>
      </w:r>
      <w:r w:rsidR="00954760">
        <w:rPr>
          <w:sz w:val="26"/>
          <w:szCs w:val="26"/>
        </w:rPr>
        <w:t>»</w:t>
      </w:r>
      <w:r w:rsidRPr="00070033">
        <w:rPr>
          <w:sz w:val="26"/>
          <w:szCs w:val="26"/>
        </w:rPr>
        <w:t xml:space="preserve">,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и (или) курса вн</w:t>
      </w:r>
      <w:r w:rsidR="009B4B6B" w:rsidRPr="00070033">
        <w:rPr>
          <w:sz w:val="26"/>
          <w:szCs w:val="26"/>
        </w:rPr>
        <w:t>еурочной д</w:t>
      </w:r>
      <w:r w:rsidR="009B4B6B" w:rsidRPr="00070033">
        <w:rPr>
          <w:sz w:val="26"/>
          <w:szCs w:val="26"/>
        </w:rPr>
        <w:t>е</w:t>
      </w:r>
      <w:r w:rsidR="009B4B6B" w:rsidRPr="00070033">
        <w:rPr>
          <w:sz w:val="26"/>
          <w:szCs w:val="26"/>
        </w:rPr>
        <w:t>ятельности общеинтел</w:t>
      </w:r>
      <w:r w:rsidRPr="00070033">
        <w:rPr>
          <w:sz w:val="26"/>
          <w:szCs w:val="26"/>
        </w:rPr>
        <w:t>лектуальной направленности с использованием средств обуч</w:t>
      </w:r>
      <w:r w:rsidRPr="00070033">
        <w:rPr>
          <w:sz w:val="26"/>
          <w:szCs w:val="26"/>
        </w:rPr>
        <w:t>е</w:t>
      </w:r>
      <w:r w:rsidRPr="00070033">
        <w:rPr>
          <w:sz w:val="26"/>
          <w:szCs w:val="26"/>
        </w:rPr>
        <w:t>ния и воспитания Школьного Кванториума рассчитывается, как суммарное значение.</w:t>
      </w:r>
    </w:p>
    <w:p w:rsidR="00E57915" w:rsidRPr="00070033" w:rsidRDefault="00E57915" w:rsidP="00C827BB">
      <w:pPr>
        <w:ind w:firstLine="708"/>
        <w:jc w:val="both"/>
        <w:rPr>
          <w:sz w:val="26"/>
          <w:szCs w:val="26"/>
        </w:rPr>
      </w:pPr>
    </w:p>
    <w:p w:rsidR="00D65D82" w:rsidRPr="00070033" w:rsidRDefault="00F511D3" w:rsidP="00D65D82">
      <w:pPr>
        <w:ind w:firstLine="708"/>
        <w:jc w:val="both"/>
        <w:rPr>
          <w:sz w:val="26"/>
          <w:szCs w:val="26"/>
        </w:rPr>
      </w:pPr>
      <w:r w:rsidRPr="00070033">
        <w:rPr>
          <w:sz w:val="26"/>
          <w:szCs w:val="26"/>
        </w:rPr>
        <w:t>3</w:t>
      </w:r>
      <w:r w:rsidR="00FF6C7B" w:rsidRPr="00070033">
        <w:rPr>
          <w:sz w:val="26"/>
          <w:szCs w:val="26"/>
        </w:rPr>
        <w:t>2</w:t>
      </w:r>
      <w:r w:rsidR="00D65D82" w:rsidRPr="00070033">
        <w:rPr>
          <w:sz w:val="26"/>
          <w:szCs w:val="26"/>
        </w:rPr>
        <w:t xml:space="preserve">. </w:t>
      </w:r>
      <w:r w:rsidR="00A7411D" w:rsidRPr="00070033">
        <w:rPr>
          <w:sz w:val="26"/>
          <w:szCs w:val="26"/>
        </w:rPr>
        <w:t xml:space="preserve">Наименование целевого показателя: </w:t>
      </w:r>
      <w:r w:rsidR="00D65D82" w:rsidRPr="00070033">
        <w:rPr>
          <w:sz w:val="26"/>
          <w:szCs w:val="26"/>
        </w:rPr>
        <w:t>Численность детей, осваивающих д</w:t>
      </w:r>
      <w:r w:rsidR="00D65D82" w:rsidRPr="00070033">
        <w:rPr>
          <w:sz w:val="26"/>
          <w:szCs w:val="26"/>
        </w:rPr>
        <w:t>о</w:t>
      </w:r>
      <w:r w:rsidR="00D65D82" w:rsidRPr="00070033">
        <w:rPr>
          <w:sz w:val="26"/>
          <w:szCs w:val="26"/>
        </w:rPr>
        <w:t>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w:t>
      </w:r>
      <w:r w:rsidR="00D65D82" w:rsidRPr="00070033">
        <w:rPr>
          <w:sz w:val="26"/>
          <w:szCs w:val="26"/>
        </w:rPr>
        <w:t>н</w:t>
      </w:r>
      <w:r w:rsidR="00D65D82" w:rsidRPr="00070033">
        <w:rPr>
          <w:sz w:val="26"/>
          <w:szCs w:val="26"/>
        </w:rPr>
        <w:t>ториума.</w:t>
      </w:r>
    </w:p>
    <w:p w:rsidR="00D65D82" w:rsidRPr="00070033" w:rsidRDefault="00D65D82" w:rsidP="00D65D82">
      <w:pPr>
        <w:ind w:firstLine="708"/>
        <w:jc w:val="both"/>
        <w:rPr>
          <w:sz w:val="26"/>
          <w:szCs w:val="26"/>
        </w:rPr>
      </w:pPr>
      <w:r w:rsidRPr="00070033">
        <w:rPr>
          <w:sz w:val="26"/>
          <w:szCs w:val="26"/>
        </w:rPr>
        <w:lastRenderedPageBreak/>
        <w:t>Единица измерения – человек в год.</w:t>
      </w:r>
    </w:p>
    <w:p w:rsidR="00D65D82" w:rsidRPr="00070033" w:rsidRDefault="00D65D82" w:rsidP="00D65D82">
      <w:pPr>
        <w:ind w:firstLine="708"/>
        <w:jc w:val="both"/>
        <w:rPr>
          <w:sz w:val="26"/>
          <w:szCs w:val="26"/>
        </w:rPr>
      </w:pPr>
      <w:r w:rsidRPr="00070033">
        <w:rPr>
          <w:sz w:val="26"/>
          <w:szCs w:val="26"/>
        </w:rPr>
        <w:t>Определение (характеристика): показатель характеризует Численность детей, осваивающих дополнительные общеобразовательные программы технической и ест</w:t>
      </w:r>
      <w:r w:rsidRPr="00070033">
        <w:rPr>
          <w:sz w:val="26"/>
          <w:szCs w:val="26"/>
        </w:rPr>
        <w:t>е</w:t>
      </w:r>
      <w:r w:rsidRPr="00070033">
        <w:rPr>
          <w:sz w:val="26"/>
          <w:szCs w:val="26"/>
        </w:rPr>
        <w:t>ственнонаучной направленности с использованием средств обучения и воспитания Школьного Кванториума.</w:t>
      </w:r>
    </w:p>
    <w:p w:rsidR="00D65D82" w:rsidRPr="00070033" w:rsidRDefault="00D65D82" w:rsidP="00D65D82">
      <w:pPr>
        <w:ind w:firstLine="708"/>
        <w:jc w:val="both"/>
        <w:rPr>
          <w:sz w:val="26"/>
          <w:szCs w:val="26"/>
        </w:rPr>
      </w:pPr>
      <w:r w:rsidRPr="00070033">
        <w:rPr>
          <w:sz w:val="26"/>
          <w:szCs w:val="26"/>
        </w:rPr>
        <w:t>Источник информации: данные муниципальных образовательных учреждений.</w:t>
      </w:r>
    </w:p>
    <w:p w:rsidR="00D65D82" w:rsidRPr="00070033" w:rsidRDefault="00D65D82" w:rsidP="00D65D82">
      <w:pPr>
        <w:ind w:firstLine="708"/>
        <w:jc w:val="both"/>
        <w:rPr>
          <w:sz w:val="26"/>
          <w:szCs w:val="26"/>
        </w:rPr>
      </w:pPr>
      <w:r w:rsidRPr="00070033">
        <w:rPr>
          <w:sz w:val="26"/>
          <w:szCs w:val="26"/>
        </w:rPr>
        <w:t>Периодичность сбора данных: 1 раз в год.</w:t>
      </w:r>
    </w:p>
    <w:p w:rsidR="00D65D82" w:rsidRPr="00070033" w:rsidRDefault="00D65D82" w:rsidP="00D65D82">
      <w:pPr>
        <w:ind w:firstLine="708"/>
        <w:jc w:val="both"/>
        <w:rPr>
          <w:sz w:val="26"/>
          <w:szCs w:val="26"/>
        </w:rPr>
      </w:pPr>
      <w:r w:rsidRPr="00070033">
        <w:rPr>
          <w:sz w:val="26"/>
          <w:szCs w:val="26"/>
        </w:rPr>
        <w:t>Расчет показателя: Численность детей, осваивающих дополнительные общео</w:t>
      </w:r>
      <w:r w:rsidRPr="00070033">
        <w:rPr>
          <w:sz w:val="26"/>
          <w:szCs w:val="26"/>
        </w:rPr>
        <w:t>б</w:t>
      </w:r>
      <w:r w:rsidRPr="00070033">
        <w:rPr>
          <w:sz w:val="26"/>
          <w:szCs w:val="26"/>
        </w:rPr>
        <w:t>разовательные программы технической и естественнонаучной направленности с и</w:t>
      </w:r>
      <w:r w:rsidRPr="00070033">
        <w:rPr>
          <w:sz w:val="26"/>
          <w:szCs w:val="26"/>
        </w:rPr>
        <w:t>с</w:t>
      </w:r>
      <w:r w:rsidRPr="00070033">
        <w:rPr>
          <w:sz w:val="26"/>
          <w:szCs w:val="26"/>
        </w:rPr>
        <w:t>пользованием средств обучения и воспитания Школьного Кванториума, рассчитыв</w:t>
      </w:r>
      <w:r w:rsidRPr="00070033">
        <w:rPr>
          <w:sz w:val="26"/>
          <w:szCs w:val="26"/>
        </w:rPr>
        <w:t>а</w:t>
      </w:r>
      <w:r w:rsidRPr="00070033">
        <w:rPr>
          <w:sz w:val="26"/>
          <w:szCs w:val="26"/>
        </w:rPr>
        <w:t>ется, как суммарное значение.</w:t>
      </w:r>
    </w:p>
    <w:p w:rsidR="00D65D82" w:rsidRPr="00070033" w:rsidRDefault="00D65D82" w:rsidP="00C827BB">
      <w:pPr>
        <w:ind w:firstLine="708"/>
        <w:jc w:val="both"/>
        <w:rPr>
          <w:sz w:val="26"/>
          <w:szCs w:val="26"/>
        </w:rPr>
      </w:pPr>
    </w:p>
    <w:p w:rsidR="00A7411D" w:rsidRPr="00070033" w:rsidRDefault="00A7411D" w:rsidP="00A7411D">
      <w:pPr>
        <w:ind w:firstLine="708"/>
        <w:jc w:val="both"/>
        <w:rPr>
          <w:sz w:val="26"/>
          <w:szCs w:val="26"/>
        </w:rPr>
      </w:pPr>
      <w:r w:rsidRPr="00070033">
        <w:rPr>
          <w:sz w:val="26"/>
          <w:szCs w:val="26"/>
        </w:rPr>
        <w:t>3</w:t>
      </w:r>
      <w:r w:rsidR="00FF6C7B" w:rsidRPr="00070033">
        <w:rPr>
          <w:sz w:val="26"/>
          <w:szCs w:val="26"/>
        </w:rPr>
        <w:t>3</w:t>
      </w:r>
      <w:r w:rsidRPr="00070033">
        <w:rPr>
          <w:sz w:val="26"/>
          <w:szCs w:val="26"/>
        </w:rPr>
        <w:t>. Наименование целевого показателя: Численность детей от 5 до 18 лет, пр</w:t>
      </w:r>
      <w:r w:rsidRPr="00070033">
        <w:rPr>
          <w:sz w:val="26"/>
          <w:szCs w:val="26"/>
        </w:rPr>
        <w:t>и</w:t>
      </w:r>
      <w:r w:rsidRPr="00070033">
        <w:rPr>
          <w:sz w:val="26"/>
          <w:szCs w:val="26"/>
        </w:rPr>
        <w:t>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w:t>
      </w:r>
      <w:r w:rsidRPr="00070033">
        <w:rPr>
          <w:sz w:val="26"/>
          <w:szCs w:val="26"/>
        </w:rPr>
        <w:t>я</w:t>
      </w:r>
      <w:r w:rsidRPr="00070033">
        <w:rPr>
          <w:sz w:val="26"/>
          <w:szCs w:val="26"/>
        </w:rPr>
        <w:t>тельности Школьного Кванториума.</w:t>
      </w:r>
    </w:p>
    <w:p w:rsidR="00A7411D" w:rsidRPr="00070033" w:rsidRDefault="00A7411D" w:rsidP="00A7411D">
      <w:pPr>
        <w:ind w:firstLine="708"/>
        <w:jc w:val="both"/>
        <w:rPr>
          <w:sz w:val="26"/>
          <w:szCs w:val="26"/>
        </w:rPr>
      </w:pPr>
      <w:r w:rsidRPr="00070033">
        <w:rPr>
          <w:sz w:val="26"/>
          <w:szCs w:val="26"/>
        </w:rPr>
        <w:t>Единица измерения – человек в год.</w:t>
      </w:r>
    </w:p>
    <w:p w:rsidR="00A1578D" w:rsidRPr="00070033" w:rsidRDefault="00A7411D" w:rsidP="00A7411D">
      <w:pPr>
        <w:ind w:firstLine="708"/>
        <w:jc w:val="both"/>
        <w:rPr>
          <w:sz w:val="26"/>
          <w:szCs w:val="26"/>
        </w:rPr>
      </w:pPr>
      <w:r w:rsidRPr="00070033">
        <w:rPr>
          <w:sz w:val="26"/>
          <w:szCs w:val="26"/>
        </w:rPr>
        <w:t xml:space="preserve">Определение (характеристика): показатель характеризует </w:t>
      </w:r>
      <w:r w:rsidR="00594BAF" w:rsidRPr="00070033">
        <w:rPr>
          <w:sz w:val="26"/>
          <w:szCs w:val="26"/>
        </w:rPr>
        <w:t>ч</w:t>
      </w:r>
      <w:r w:rsidR="00A1578D" w:rsidRPr="00070033">
        <w:rPr>
          <w:sz w:val="26"/>
          <w:szCs w:val="26"/>
        </w:rPr>
        <w:t>исленность детей от 5 до 18 лет, принявших участие в проведенных школьным Кванториумом внеклас</w:t>
      </w:r>
      <w:r w:rsidR="00A1578D" w:rsidRPr="00070033">
        <w:rPr>
          <w:sz w:val="26"/>
          <w:szCs w:val="26"/>
        </w:rPr>
        <w:t>с</w:t>
      </w:r>
      <w:r w:rsidR="00A1578D" w:rsidRPr="00070033">
        <w:rPr>
          <w:sz w:val="26"/>
          <w:szCs w:val="26"/>
        </w:rPr>
        <w:t>ных мероприятиях (в том числе дистанционных), тематика которых соответствует направлениям деятельности Школьного Кванториума.</w:t>
      </w:r>
    </w:p>
    <w:p w:rsidR="00A7411D" w:rsidRPr="00070033" w:rsidRDefault="00A7411D" w:rsidP="00A7411D">
      <w:pPr>
        <w:ind w:firstLine="708"/>
        <w:jc w:val="both"/>
        <w:rPr>
          <w:sz w:val="26"/>
          <w:szCs w:val="26"/>
        </w:rPr>
      </w:pPr>
      <w:r w:rsidRPr="00070033">
        <w:rPr>
          <w:sz w:val="26"/>
          <w:szCs w:val="26"/>
        </w:rPr>
        <w:t>Источник информации: данные муниципальных образовательных учреждений.</w:t>
      </w:r>
    </w:p>
    <w:p w:rsidR="00A7411D" w:rsidRPr="00070033" w:rsidRDefault="00A7411D" w:rsidP="00A7411D">
      <w:pPr>
        <w:ind w:firstLine="708"/>
        <w:jc w:val="both"/>
        <w:rPr>
          <w:sz w:val="26"/>
          <w:szCs w:val="26"/>
        </w:rPr>
      </w:pPr>
      <w:r w:rsidRPr="00070033">
        <w:rPr>
          <w:sz w:val="26"/>
          <w:szCs w:val="26"/>
        </w:rPr>
        <w:t>Периодичность сбора данных: 1 раз в год.</w:t>
      </w:r>
    </w:p>
    <w:p w:rsidR="00A7411D" w:rsidRPr="00070033" w:rsidRDefault="00A7411D" w:rsidP="00A7411D">
      <w:pPr>
        <w:ind w:firstLine="708"/>
        <w:jc w:val="both"/>
        <w:rPr>
          <w:sz w:val="26"/>
          <w:szCs w:val="26"/>
        </w:rPr>
      </w:pPr>
      <w:r w:rsidRPr="00070033">
        <w:rPr>
          <w:sz w:val="26"/>
          <w:szCs w:val="26"/>
        </w:rPr>
        <w:t xml:space="preserve">Расчет показателя: </w:t>
      </w:r>
      <w:r w:rsidR="00A1578D" w:rsidRPr="00070033">
        <w:rPr>
          <w:sz w:val="26"/>
          <w:szCs w:val="26"/>
        </w:rPr>
        <w:t>Численность детей от 5 до 18 лет, принявших участие в пр</w:t>
      </w:r>
      <w:r w:rsidR="00A1578D" w:rsidRPr="00070033">
        <w:rPr>
          <w:sz w:val="26"/>
          <w:szCs w:val="26"/>
        </w:rPr>
        <w:t>о</w:t>
      </w:r>
      <w:r w:rsidR="00A1578D" w:rsidRPr="00070033">
        <w:rPr>
          <w:sz w:val="26"/>
          <w:szCs w:val="26"/>
        </w:rPr>
        <w:t>веденных школьным Кванториумом внеклассных мероприятиях (в том числе диста</w:t>
      </w:r>
      <w:r w:rsidR="00A1578D" w:rsidRPr="00070033">
        <w:rPr>
          <w:sz w:val="26"/>
          <w:szCs w:val="26"/>
        </w:rPr>
        <w:t>н</w:t>
      </w:r>
      <w:r w:rsidR="00A1578D" w:rsidRPr="00070033">
        <w:rPr>
          <w:sz w:val="26"/>
          <w:szCs w:val="26"/>
        </w:rPr>
        <w:t>ционных), тематика которых соответствует направлениям деятельности Школьного Кванториума</w:t>
      </w:r>
      <w:r w:rsidR="00594BAF" w:rsidRPr="00070033">
        <w:rPr>
          <w:sz w:val="26"/>
          <w:szCs w:val="26"/>
        </w:rPr>
        <w:t xml:space="preserve"> </w:t>
      </w:r>
      <w:r w:rsidR="00A1578D" w:rsidRPr="00070033">
        <w:rPr>
          <w:sz w:val="26"/>
          <w:szCs w:val="26"/>
        </w:rPr>
        <w:t>рассчитыва</w:t>
      </w:r>
      <w:r w:rsidRPr="00070033">
        <w:rPr>
          <w:sz w:val="26"/>
          <w:szCs w:val="26"/>
        </w:rPr>
        <w:t>ется, как суммарное значение.</w:t>
      </w:r>
    </w:p>
    <w:p w:rsidR="00E57915" w:rsidRPr="00070033" w:rsidRDefault="00E57915" w:rsidP="00C827BB">
      <w:pPr>
        <w:ind w:firstLine="708"/>
        <w:jc w:val="both"/>
        <w:rPr>
          <w:sz w:val="26"/>
          <w:szCs w:val="26"/>
        </w:rPr>
      </w:pPr>
    </w:p>
    <w:p w:rsidR="00E57915" w:rsidRPr="00070033" w:rsidRDefault="00C031B7" w:rsidP="00C031B7">
      <w:pPr>
        <w:ind w:firstLine="708"/>
        <w:jc w:val="both"/>
        <w:rPr>
          <w:sz w:val="26"/>
          <w:szCs w:val="26"/>
        </w:rPr>
      </w:pPr>
      <w:r w:rsidRPr="00070033">
        <w:rPr>
          <w:sz w:val="26"/>
          <w:szCs w:val="26"/>
        </w:rPr>
        <w:t>3</w:t>
      </w:r>
      <w:r w:rsidR="00FF6C7B" w:rsidRPr="00070033">
        <w:rPr>
          <w:sz w:val="26"/>
          <w:szCs w:val="26"/>
        </w:rPr>
        <w:t>4</w:t>
      </w:r>
      <w:r w:rsidRPr="00070033">
        <w:rPr>
          <w:sz w:val="26"/>
          <w:szCs w:val="26"/>
        </w:rPr>
        <w:t>.</w:t>
      </w:r>
      <w:r w:rsidRPr="00070033">
        <w:t xml:space="preserve"> </w:t>
      </w:r>
      <w:r w:rsidRPr="00070033">
        <w:rPr>
          <w:sz w:val="26"/>
          <w:szCs w:val="26"/>
        </w:rPr>
        <w:t>Наименование целевого показателя: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rsidR="00C031B7" w:rsidRPr="00070033" w:rsidRDefault="00C031B7" w:rsidP="00C031B7">
      <w:pPr>
        <w:ind w:firstLine="708"/>
        <w:jc w:val="both"/>
        <w:rPr>
          <w:sz w:val="26"/>
          <w:szCs w:val="26"/>
        </w:rPr>
      </w:pPr>
      <w:r w:rsidRPr="00070033">
        <w:rPr>
          <w:sz w:val="26"/>
          <w:szCs w:val="26"/>
        </w:rPr>
        <w:t xml:space="preserve">Единица измерения – </w:t>
      </w:r>
      <w:r w:rsidR="00594BAF" w:rsidRPr="00070033">
        <w:rPr>
          <w:sz w:val="26"/>
          <w:szCs w:val="26"/>
        </w:rPr>
        <w:t xml:space="preserve">единица </w:t>
      </w:r>
      <w:r w:rsidRPr="00070033">
        <w:rPr>
          <w:sz w:val="26"/>
          <w:szCs w:val="26"/>
        </w:rPr>
        <w:t>в год.</w:t>
      </w:r>
    </w:p>
    <w:p w:rsidR="00594BAF" w:rsidRPr="00070033" w:rsidRDefault="00C031B7" w:rsidP="00C031B7">
      <w:pPr>
        <w:ind w:firstLine="708"/>
        <w:jc w:val="both"/>
        <w:rPr>
          <w:sz w:val="26"/>
          <w:szCs w:val="26"/>
        </w:rPr>
      </w:pPr>
      <w:r w:rsidRPr="00070033">
        <w:rPr>
          <w:sz w:val="26"/>
          <w:szCs w:val="26"/>
        </w:rPr>
        <w:t xml:space="preserve">Определение (характеристика): показатель характеризует </w:t>
      </w:r>
      <w:r w:rsidR="00594BAF" w:rsidRPr="00070033">
        <w:rPr>
          <w:sz w:val="26"/>
          <w:szCs w:val="26"/>
        </w:rPr>
        <w:t>количество пров</w:t>
      </w:r>
      <w:r w:rsidR="00594BAF" w:rsidRPr="00070033">
        <w:rPr>
          <w:sz w:val="26"/>
          <w:szCs w:val="26"/>
        </w:rPr>
        <w:t>е</w:t>
      </w:r>
      <w:r w:rsidR="00594BAF" w:rsidRPr="00070033">
        <w:rPr>
          <w:sz w:val="26"/>
          <w:szCs w:val="26"/>
        </w:rPr>
        <w:t>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w:t>
      </w:r>
      <w:r w:rsidR="00594BAF" w:rsidRPr="00070033">
        <w:rPr>
          <w:sz w:val="26"/>
          <w:szCs w:val="26"/>
        </w:rPr>
        <w:t>о</w:t>
      </w:r>
      <w:r w:rsidR="00594BAF" w:rsidRPr="00070033">
        <w:rPr>
          <w:sz w:val="26"/>
          <w:szCs w:val="26"/>
        </w:rPr>
        <w:t>риума.</w:t>
      </w:r>
    </w:p>
    <w:p w:rsidR="00C031B7" w:rsidRPr="00070033" w:rsidRDefault="00C031B7" w:rsidP="00C031B7">
      <w:pPr>
        <w:ind w:firstLine="708"/>
        <w:jc w:val="both"/>
        <w:rPr>
          <w:sz w:val="26"/>
          <w:szCs w:val="26"/>
        </w:rPr>
      </w:pPr>
      <w:r w:rsidRPr="00070033">
        <w:rPr>
          <w:sz w:val="26"/>
          <w:szCs w:val="26"/>
        </w:rPr>
        <w:t>Источник информации: данные муниципальных образовательных учреждений.</w:t>
      </w:r>
    </w:p>
    <w:p w:rsidR="00C031B7" w:rsidRPr="00070033" w:rsidRDefault="00C031B7" w:rsidP="00C031B7">
      <w:pPr>
        <w:ind w:firstLine="708"/>
        <w:jc w:val="both"/>
        <w:rPr>
          <w:sz w:val="26"/>
          <w:szCs w:val="26"/>
        </w:rPr>
      </w:pPr>
      <w:r w:rsidRPr="00070033">
        <w:rPr>
          <w:sz w:val="26"/>
          <w:szCs w:val="26"/>
        </w:rPr>
        <w:t>Периодичность сбора данных: 1 раз в год.</w:t>
      </w:r>
    </w:p>
    <w:p w:rsidR="00E57915" w:rsidRPr="00070033" w:rsidRDefault="00C031B7" w:rsidP="00C031B7">
      <w:pPr>
        <w:ind w:firstLine="708"/>
        <w:jc w:val="both"/>
        <w:rPr>
          <w:sz w:val="26"/>
          <w:szCs w:val="26"/>
        </w:rPr>
      </w:pPr>
      <w:r w:rsidRPr="00070033">
        <w:rPr>
          <w:sz w:val="26"/>
          <w:szCs w:val="26"/>
        </w:rPr>
        <w:t xml:space="preserve">Расчет показателя: </w:t>
      </w:r>
      <w:r w:rsidR="00594BAF" w:rsidRPr="00070033">
        <w:rPr>
          <w:sz w:val="26"/>
          <w:szCs w:val="26"/>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w:t>
      </w:r>
      <w:r w:rsidRPr="00070033">
        <w:rPr>
          <w:sz w:val="26"/>
          <w:szCs w:val="26"/>
        </w:rPr>
        <w:t>рассчитывается, как суммарное значение.</w:t>
      </w:r>
    </w:p>
    <w:p w:rsidR="00E57915" w:rsidRPr="00070033" w:rsidRDefault="00E57915" w:rsidP="00C827BB">
      <w:pPr>
        <w:ind w:firstLine="708"/>
        <w:jc w:val="both"/>
        <w:rPr>
          <w:sz w:val="26"/>
          <w:szCs w:val="26"/>
        </w:rPr>
      </w:pPr>
    </w:p>
    <w:p w:rsidR="00CE364E" w:rsidRPr="00070033" w:rsidRDefault="00C15BDB" w:rsidP="00CE364E">
      <w:pPr>
        <w:ind w:firstLine="708"/>
        <w:jc w:val="both"/>
        <w:rPr>
          <w:sz w:val="26"/>
          <w:szCs w:val="26"/>
        </w:rPr>
      </w:pPr>
      <w:r w:rsidRPr="00070033">
        <w:rPr>
          <w:sz w:val="26"/>
          <w:szCs w:val="26"/>
        </w:rPr>
        <w:t>3</w:t>
      </w:r>
      <w:r w:rsidR="00FF6C7B" w:rsidRPr="00070033">
        <w:rPr>
          <w:sz w:val="26"/>
          <w:szCs w:val="26"/>
        </w:rPr>
        <w:t>5</w:t>
      </w:r>
      <w:r w:rsidRPr="00070033">
        <w:rPr>
          <w:sz w:val="26"/>
          <w:szCs w:val="26"/>
        </w:rPr>
        <w:t xml:space="preserve">. </w:t>
      </w:r>
      <w:r w:rsidR="00CE364E" w:rsidRPr="00070033">
        <w:rPr>
          <w:sz w:val="26"/>
          <w:szCs w:val="26"/>
        </w:rPr>
        <w:t>Наименование целевого показателя: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w:t>
      </w:r>
      <w:r w:rsidR="00CE364E" w:rsidRPr="00070033">
        <w:rPr>
          <w:sz w:val="26"/>
          <w:szCs w:val="26"/>
        </w:rPr>
        <w:t>л</w:t>
      </w:r>
      <w:r w:rsidR="00CE364E" w:rsidRPr="00070033">
        <w:rPr>
          <w:sz w:val="26"/>
          <w:szCs w:val="26"/>
        </w:rPr>
        <w:t>нительной власти не ниже регионального уровня по предметам естественнонаучной, математической или технологической направленности</w:t>
      </w:r>
    </w:p>
    <w:p w:rsidR="00CE364E" w:rsidRPr="00070033" w:rsidRDefault="00CE364E" w:rsidP="00CE364E">
      <w:pPr>
        <w:ind w:firstLine="708"/>
        <w:jc w:val="both"/>
        <w:rPr>
          <w:sz w:val="26"/>
          <w:szCs w:val="26"/>
        </w:rPr>
      </w:pPr>
      <w:r w:rsidRPr="00070033">
        <w:rPr>
          <w:sz w:val="26"/>
          <w:szCs w:val="26"/>
        </w:rPr>
        <w:lastRenderedPageBreak/>
        <w:t>Единица измерения – человек в год.</w:t>
      </w:r>
    </w:p>
    <w:p w:rsidR="00CE364E" w:rsidRPr="00070033" w:rsidRDefault="00CE364E" w:rsidP="00CE364E">
      <w:pPr>
        <w:ind w:firstLine="708"/>
        <w:jc w:val="both"/>
        <w:rPr>
          <w:sz w:val="26"/>
          <w:szCs w:val="26"/>
        </w:rPr>
      </w:pPr>
      <w:r w:rsidRPr="00070033">
        <w:rPr>
          <w:sz w:val="26"/>
          <w:szCs w:val="26"/>
        </w:rPr>
        <w:t>Определение (характеристика): показатель характеризует количество обуча</w:t>
      </w:r>
      <w:r w:rsidRPr="00070033">
        <w:rPr>
          <w:sz w:val="26"/>
          <w:szCs w:val="26"/>
        </w:rPr>
        <w:t>ю</w:t>
      </w:r>
      <w:r w:rsidRPr="00070033">
        <w:rPr>
          <w:sz w:val="26"/>
          <w:szCs w:val="26"/>
        </w:rPr>
        <w:t>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w:t>
      </w:r>
      <w:r w:rsidRPr="00070033">
        <w:rPr>
          <w:sz w:val="26"/>
          <w:szCs w:val="26"/>
        </w:rPr>
        <w:t>е</w:t>
      </w:r>
      <w:r w:rsidRPr="00070033">
        <w:rPr>
          <w:sz w:val="26"/>
          <w:szCs w:val="26"/>
        </w:rPr>
        <w:t>ственнонаучной, математической или технологической направленности.</w:t>
      </w:r>
    </w:p>
    <w:p w:rsidR="00CE364E" w:rsidRPr="00070033" w:rsidRDefault="00CE364E" w:rsidP="00CE364E">
      <w:pPr>
        <w:ind w:firstLine="708"/>
        <w:jc w:val="both"/>
        <w:rPr>
          <w:sz w:val="26"/>
          <w:szCs w:val="26"/>
        </w:rPr>
      </w:pPr>
      <w:r w:rsidRPr="00070033">
        <w:rPr>
          <w:sz w:val="26"/>
          <w:szCs w:val="26"/>
        </w:rPr>
        <w:t>Источник информации: данные муниципальных образовательных учреждений.</w:t>
      </w:r>
    </w:p>
    <w:p w:rsidR="00CE364E" w:rsidRPr="00070033" w:rsidRDefault="00CE364E" w:rsidP="00CE364E">
      <w:pPr>
        <w:ind w:firstLine="708"/>
        <w:jc w:val="both"/>
        <w:rPr>
          <w:sz w:val="26"/>
          <w:szCs w:val="26"/>
        </w:rPr>
      </w:pPr>
      <w:r w:rsidRPr="00070033">
        <w:rPr>
          <w:sz w:val="26"/>
          <w:szCs w:val="26"/>
        </w:rPr>
        <w:t>Периодичность сбора данных: 1 раз в год.</w:t>
      </w:r>
    </w:p>
    <w:p w:rsidR="00CE364E" w:rsidRPr="00070033" w:rsidRDefault="00CE364E" w:rsidP="00CE364E">
      <w:pPr>
        <w:ind w:firstLine="708"/>
        <w:jc w:val="both"/>
        <w:rPr>
          <w:sz w:val="26"/>
          <w:szCs w:val="26"/>
        </w:rPr>
      </w:pPr>
      <w:r w:rsidRPr="00070033">
        <w:rPr>
          <w:sz w:val="26"/>
          <w:szCs w:val="26"/>
        </w:rPr>
        <w:t>Расчет показателя: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w:t>
      </w:r>
      <w:r w:rsidRPr="00070033">
        <w:rPr>
          <w:sz w:val="26"/>
          <w:szCs w:val="26"/>
        </w:rPr>
        <w:t>о</w:t>
      </w:r>
      <w:r w:rsidRPr="00070033">
        <w:rPr>
          <w:sz w:val="26"/>
          <w:szCs w:val="26"/>
        </w:rPr>
        <w:t>гической направленности рассчитывается, как суммарное значение.</w:t>
      </w:r>
    </w:p>
    <w:p w:rsidR="00CE364E" w:rsidRPr="00070033" w:rsidRDefault="00CE364E" w:rsidP="00C827BB">
      <w:pPr>
        <w:ind w:firstLine="708"/>
        <w:jc w:val="both"/>
        <w:rPr>
          <w:sz w:val="26"/>
          <w:szCs w:val="26"/>
        </w:rPr>
      </w:pPr>
    </w:p>
    <w:p w:rsidR="00CE364E" w:rsidRPr="00070033" w:rsidRDefault="00951C5E" w:rsidP="007B2428">
      <w:pPr>
        <w:ind w:firstLine="708"/>
        <w:jc w:val="both"/>
        <w:rPr>
          <w:sz w:val="26"/>
          <w:szCs w:val="26"/>
        </w:rPr>
      </w:pPr>
      <w:r w:rsidRPr="00070033">
        <w:rPr>
          <w:sz w:val="26"/>
          <w:szCs w:val="26"/>
        </w:rPr>
        <w:t>3</w:t>
      </w:r>
      <w:r w:rsidR="00FF6C7B" w:rsidRPr="00070033">
        <w:rPr>
          <w:sz w:val="26"/>
          <w:szCs w:val="26"/>
        </w:rPr>
        <w:t>6</w:t>
      </w:r>
      <w:r w:rsidRPr="00070033">
        <w:rPr>
          <w:sz w:val="26"/>
          <w:szCs w:val="26"/>
        </w:rPr>
        <w:t>.</w:t>
      </w:r>
      <w:r w:rsidR="007B2428" w:rsidRPr="00070033">
        <w:t xml:space="preserve"> </w:t>
      </w:r>
      <w:r w:rsidR="007B2428" w:rsidRPr="00070033">
        <w:rPr>
          <w:sz w:val="26"/>
          <w:szCs w:val="26"/>
        </w:rPr>
        <w:t>Наименование целевого показателя: д</w:t>
      </w:r>
      <w:r w:rsidR="00FB72F7" w:rsidRPr="00070033">
        <w:rPr>
          <w:sz w:val="26"/>
          <w:szCs w:val="26"/>
        </w:rPr>
        <w:t>оля педагогических работников Школьного Кванториума,</w:t>
      </w:r>
      <w:r w:rsidR="007B2428" w:rsidRPr="00070033">
        <w:rPr>
          <w:sz w:val="26"/>
          <w:szCs w:val="26"/>
        </w:rPr>
        <w:t xml:space="preserve"> </w:t>
      </w:r>
      <w:r w:rsidR="00FB72F7" w:rsidRPr="00070033">
        <w:rPr>
          <w:sz w:val="26"/>
          <w:szCs w:val="26"/>
        </w:rPr>
        <w:t>прошедших обучение по программам из реестра программ</w:t>
      </w:r>
      <w:r w:rsidR="007B2428" w:rsidRPr="00070033">
        <w:rPr>
          <w:sz w:val="26"/>
          <w:szCs w:val="26"/>
        </w:rPr>
        <w:t xml:space="preserve"> </w:t>
      </w:r>
      <w:r w:rsidR="00FB72F7" w:rsidRPr="00070033">
        <w:rPr>
          <w:sz w:val="26"/>
          <w:szCs w:val="26"/>
        </w:rPr>
        <w:t>повышения квалификации Федерального оператора</w:t>
      </w:r>
      <w:r w:rsidR="007B2428" w:rsidRPr="00070033">
        <w:rPr>
          <w:sz w:val="26"/>
          <w:szCs w:val="26"/>
        </w:rPr>
        <w:t>.</w:t>
      </w:r>
    </w:p>
    <w:p w:rsidR="007B2428" w:rsidRPr="00070033" w:rsidRDefault="007B2428" w:rsidP="007B2428">
      <w:pPr>
        <w:ind w:firstLine="708"/>
        <w:jc w:val="both"/>
        <w:rPr>
          <w:sz w:val="26"/>
          <w:szCs w:val="26"/>
        </w:rPr>
      </w:pPr>
      <w:r w:rsidRPr="00070033">
        <w:rPr>
          <w:sz w:val="26"/>
          <w:szCs w:val="26"/>
        </w:rPr>
        <w:t>Единица измерения – процент.</w:t>
      </w:r>
    </w:p>
    <w:p w:rsidR="007B2428" w:rsidRPr="00070033" w:rsidRDefault="007B2428" w:rsidP="007B2428">
      <w:pPr>
        <w:ind w:firstLine="708"/>
        <w:jc w:val="both"/>
        <w:rPr>
          <w:sz w:val="26"/>
          <w:szCs w:val="26"/>
        </w:rPr>
      </w:pPr>
      <w:r w:rsidRPr="00070033">
        <w:rPr>
          <w:sz w:val="26"/>
          <w:szCs w:val="26"/>
        </w:rPr>
        <w:t>Определение (характеристика): показатель характеризует доля педагогических работников Школьного Кванториума, прошедших обучение по программам из р</w:t>
      </w:r>
      <w:r w:rsidRPr="00070033">
        <w:rPr>
          <w:sz w:val="26"/>
          <w:szCs w:val="26"/>
        </w:rPr>
        <w:t>е</w:t>
      </w:r>
      <w:r w:rsidRPr="00070033">
        <w:rPr>
          <w:sz w:val="26"/>
          <w:szCs w:val="26"/>
        </w:rPr>
        <w:t>естра программ повышения квалификации Федерального оператора.</w:t>
      </w:r>
    </w:p>
    <w:p w:rsidR="007B2428" w:rsidRPr="00070033" w:rsidRDefault="007B2428" w:rsidP="007B2428">
      <w:pPr>
        <w:ind w:firstLine="708"/>
        <w:jc w:val="both"/>
        <w:rPr>
          <w:sz w:val="26"/>
          <w:szCs w:val="26"/>
        </w:rPr>
      </w:pPr>
      <w:r w:rsidRPr="00070033">
        <w:rPr>
          <w:sz w:val="26"/>
          <w:szCs w:val="26"/>
        </w:rPr>
        <w:t>Источник информации: данные муниципальных образовательных учреждений.</w:t>
      </w:r>
    </w:p>
    <w:p w:rsidR="007B2428" w:rsidRPr="00070033" w:rsidRDefault="007B2428" w:rsidP="007B2428">
      <w:pPr>
        <w:ind w:firstLine="708"/>
        <w:jc w:val="both"/>
        <w:rPr>
          <w:sz w:val="26"/>
          <w:szCs w:val="26"/>
        </w:rPr>
      </w:pPr>
      <w:r w:rsidRPr="00070033">
        <w:rPr>
          <w:sz w:val="26"/>
          <w:szCs w:val="26"/>
        </w:rPr>
        <w:t>Периодичность сбора данных: 1 раз в год.</w:t>
      </w:r>
    </w:p>
    <w:p w:rsidR="00F82E6D" w:rsidRPr="00070033" w:rsidRDefault="007B2428" w:rsidP="00F82E6D">
      <w:pPr>
        <w:ind w:firstLine="708"/>
        <w:jc w:val="both"/>
        <w:rPr>
          <w:sz w:val="26"/>
          <w:szCs w:val="26"/>
        </w:rPr>
      </w:pPr>
      <w:r w:rsidRPr="00070033">
        <w:rPr>
          <w:sz w:val="26"/>
          <w:szCs w:val="26"/>
        </w:rPr>
        <w:t>Расчет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w:t>
      </w:r>
      <w:r w:rsidR="00F82E6D" w:rsidRPr="00070033">
        <w:rPr>
          <w:sz w:val="26"/>
          <w:szCs w:val="26"/>
        </w:rPr>
        <w:t>ывается в % по формуле:</w:t>
      </w:r>
    </w:p>
    <w:p w:rsidR="00F82E6D" w:rsidRPr="00070033" w:rsidRDefault="00F82E6D" w:rsidP="00F82E6D">
      <w:pPr>
        <w:ind w:firstLine="4253"/>
        <w:jc w:val="both"/>
        <w:rPr>
          <w:sz w:val="26"/>
          <w:szCs w:val="26"/>
        </w:rPr>
      </w:pPr>
      <w:r w:rsidRPr="00070033">
        <w:rPr>
          <w:position w:val="-24"/>
          <w:sz w:val="26"/>
          <w:szCs w:val="26"/>
        </w:rPr>
        <w:object w:dxaOrig="1160" w:dyaOrig="620" w14:anchorId="34D4AFBD">
          <v:shape id="_x0000_i1063" type="#_x0000_t75" style="width:63.85pt;height:33.8pt" o:ole="">
            <v:imagedata r:id="rId18" o:title=""/>
          </v:shape>
          <o:OLEObject Type="Embed" ProgID="Equation.3" ShapeID="_x0000_i1063" DrawAspect="Content" ObjectID="_1696407439" r:id="rId56"/>
        </w:object>
      </w:r>
      <w:r w:rsidRPr="00070033">
        <w:rPr>
          <w:sz w:val="26"/>
          <w:szCs w:val="26"/>
        </w:rPr>
        <w:t xml:space="preserve"> %, где:</w:t>
      </w:r>
    </w:p>
    <w:p w:rsidR="00F82E6D" w:rsidRPr="00070033" w:rsidRDefault="00F82E6D" w:rsidP="00F82E6D">
      <w:pPr>
        <w:ind w:firstLine="708"/>
        <w:jc w:val="both"/>
        <w:rPr>
          <w:sz w:val="26"/>
          <w:szCs w:val="26"/>
        </w:rPr>
      </w:pPr>
      <w:r w:rsidRPr="00070033">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w:t>
      </w:r>
      <w:r w:rsidRPr="00070033">
        <w:rPr>
          <w:sz w:val="26"/>
          <w:szCs w:val="26"/>
        </w:rPr>
        <w:t>о</w:t>
      </w:r>
      <w:r w:rsidRPr="00070033">
        <w:rPr>
          <w:sz w:val="26"/>
          <w:szCs w:val="26"/>
        </w:rPr>
        <w:t>го оператора;</w:t>
      </w:r>
    </w:p>
    <w:p w:rsidR="00F82E6D" w:rsidRPr="00070033" w:rsidRDefault="00F82E6D" w:rsidP="00F82E6D">
      <w:pPr>
        <w:ind w:firstLine="708"/>
        <w:jc w:val="both"/>
        <w:rPr>
          <w:sz w:val="26"/>
          <w:szCs w:val="26"/>
        </w:rPr>
      </w:pPr>
      <w:r w:rsidRPr="00070033">
        <w:rPr>
          <w:sz w:val="26"/>
          <w:szCs w:val="26"/>
        </w:rPr>
        <w:t>X – количество педагогических работников Школьного Кванториума, проше</w:t>
      </w:r>
      <w:r w:rsidRPr="00070033">
        <w:rPr>
          <w:sz w:val="26"/>
          <w:szCs w:val="26"/>
        </w:rPr>
        <w:t>д</w:t>
      </w:r>
      <w:r w:rsidRPr="00070033">
        <w:rPr>
          <w:sz w:val="26"/>
          <w:szCs w:val="26"/>
        </w:rPr>
        <w:t>ших обучение по программам из реестра программ повышения квалификации Фед</w:t>
      </w:r>
      <w:r w:rsidRPr="00070033">
        <w:rPr>
          <w:sz w:val="26"/>
          <w:szCs w:val="26"/>
        </w:rPr>
        <w:t>е</w:t>
      </w:r>
      <w:r w:rsidRPr="00070033">
        <w:rPr>
          <w:sz w:val="26"/>
          <w:szCs w:val="26"/>
        </w:rPr>
        <w:t>рального оператора;</w:t>
      </w:r>
    </w:p>
    <w:p w:rsidR="007B2428" w:rsidRPr="00070033" w:rsidRDefault="00DA5F9C" w:rsidP="007B2428">
      <w:pPr>
        <w:ind w:firstLine="708"/>
        <w:jc w:val="both"/>
        <w:rPr>
          <w:sz w:val="26"/>
          <w:szCs w:val="26"/>
        </w:rPr>
      </w:pPr>
      <w:r>
        <w:rPr>
          <w:sz w:val="26"/>
          <w:szCs w:val="26"/>
        </w:rPr>
        <w:t>№</w:t>
      </w:r>
      <w:r w:rsidR="00F82E6D" w:rsidRPr="00070033">
        <w:rPr>
          <w:sz w:val="26"/>
          <w:szCs w:val="26"/>
        </w:rPr>
        <w:t xml:space="preserve"> – общее количество педагогических работников Школьного Кванториума.</w:t>
      </w:r>
    </w:p>
    <w:p w:rsidR="00D133B5" w:rsidRPr="00070033" w:rsidRDefault="00D133B5" w:rsidP="00D133B5">
      <w:pPr>
        <w:jc w:val="both"/>
        <w:rPr>
          <w:b/>
          <w:i/>
          <w:color w:val="C00000"/>
          <w:sz w:val="26"/>
          <w:szCs w:val="26"/>
        </w:rPr>
      </w:pPr>
    </w:p>
    <w:p w:rsidR="007764F1" w:rsidRPr="00070033" w:rsidRDefault="00D133B5" w:rsidP="005D0973">
      <w:pPr>
        <w:ind w:firstLine="709"/>
        <w:jc w:val="both"/>
        <w:rPr>
          <w:sz w:val="26"/>
          <w:szCs w:val="26"/>
        </w:rPr>
      </w:pPr>
      <w:r w:rsidRPr="00070033">
        <w:rPr>
          <w:sz w:val="26"/>
          <w:szCs w:val="26"/>
        </w:rPr>
        <w:t>3</w:t>
      </w:r>
      <w:r w:rsidR="00FF6C7B" w:rsidRPr="00070033">
        <w:rPr>
          <w:sz w:val="26"/>
          <w:szCs w:val="26"/>
        </w:rPr>
        <w:t>7</w:t>
      </w:r>
      <w:r w:rsidR="007764F1" w:rsidRPr="00070033">
        <w:rPr>
          <w:sz w:val="26"/>
          <w:szCs w:val="26"/>
        </w:rPr>
        <w:t>.</w:t>
      </w:r>
      <w:r w:rsidR="007764F1" w:rsidRPr="00070033">
        <w:t xml:space="preserve"> </w:t>
      </w:r>
      <w:r w:rsidR="007764F1" w:rsidRPr="00070033">
        <w:rPr>
          <w:sz w:val="26"/>
          <w:szCs w:val="26"/>
        </w:rPr>
        <w:t>Наименование целевого показателя: Доля выпускников</w:t>
      </w:r>
      <w:r w:rsidR="00286F86" w:rsidRPr="00070033">
        <w:rPr>
          <w:sz w:val="26"/>
          <w:szCs w:val="26"/>
        </w:rPr>
        <w:t xml:space="preserve"> 11 классов</w:t>
      </w:r>
      <w:r w:rsidR="007764F1" w:rsidRPr="00070033">
        <w:rPr>
          <w:sz w:val="26"/>
          <w:szCs w:val="26"/>
        </w:rPr>
        <w:t xml:space="preserve">, </w:t>
      </w:r>
      <w:r w:rsidRPr="00070033">
        <w:rPr>
          <w:sz w:val="26"/>
          <w:szCs w:val="26"/>
        </w:rPr>
        <w:t>оста</w:t>
      </w:r>
      <w:r w:rsidRPr="00070033">
        <w:rPr>
          <w:sz w:val="26"/>
          <w:szCs w:val="26"/>
        </w:rPr>
        <w:t>в</w:t>
      </w:r>
      <w:r w:rsidRPr="00070033">
        <w:rPr>
          <w:sz w:val="26"/>
          <w:szCs w:val="26"/>
        </w:rPr>
        <w:t>шихся для получения образования в</w:t>
      </w:r>
      <w:r w:rsidR="007764F1" w:rsidRPr="00070033">
        <w:rPr>
          <w:sz w:val="26"/>
          <w:szCs w:val="26"/>
        </w:rPr>
        <w:t xml:space="preserve"> области</w:t>
      </w:r>
      <w:r w:rsidR="00341D0A" w:rsidRPr="00070033">
        <w:rPr>
          <w:sz w:val="26"/>
          <w:szCs w:val="26"/>
        </w:rPr>
        <w:t>.</w:t>
      </w:r>
    </w:p>
    <w:p w:rsidR="006754F3" w:rsidRPr="00070033" w:rsidRDefault="006754F3" w:rsidP="006754F3">
      <w:pPr>
        <w:jc w:val="both"/>
        <w:rPr>
          <w:sz w:val="26"/>
          <w:szCs w:val="26"/>
        </w:rPr>
      </w:pPr>
      <w:r w:rsidRPr="00070033">
        <w:rPr>
          <w:sz w:val="26"/>
          <w:szCs w:val="26"/>
        </w:rPr>
        <w:t>Единица измерения – проценты.</w:t>
      </w:r>
    </w:p>
    <w:p w:rsidR="00DA1CFE" w:rsidRPr="00070033" w:rsidRDefault="006754F3" w:rsidP="006754F3">
      <w:pPr>
        <w:ind w:firstLine="708"/>
        <w:jc w:val="both"/>
        <w:rPr>
          <w:sz w:val="26"/>
          <w:szCs w:val="26"/>
        </w:rPr>
      </w:pPr>
      <w:r w:rsidRPr="00070033">
        <w:rPr>
          <w:sz w:val="26"/>
          <w:szCs w:val="26"/>
        </w:rPr>
        <w:t>Определение (характеристика): показатель</w:t>
      </w:r>
      <w:r w:rsidR="00D133B5" w:rsidRPr="00070033">
        <w:rPr>
          <w:sz w:val="26"/>
          <w:szCs w:val="26"/>
        </w:rPr>
        <w:t xml:space="preserve"> характеризует д</w:t>
      </w:r>
      <w:r w:rsidRPr="00070033">
        <w:rPr>
          <w:sz w:val="26"/>
          <w:szCs w:val="26"/>
        </w:rPr>
        <w:t>олю выпускников</w:t>
      </w:r>
      <w:r w:rsidR="00286F86" w:rsidRPr="00070033">
        <w:rPr>
          <w:sz w:val="26"/>
          <w:szCs w:val="26"/>
        </w:rPr>
        <w:t xml:space="preserve"> 11 классов</w:t>
      </w:r>
      <w:r w:rsidRPr="00070033">
        <w:rPr>
          <w:sz w:val="26"/>
          <w:szCs w:val="26"/>
        </w:rPr>
        <w:t xml:space="preserve">, </w:t>
      </w:r>
      <w:r w:rsidR="00D133B5" w:rsidRPr="00070033">
        <w:rPr>
          <w:sz w:val="26"/>
          <w:szCs w:val="26"/>
        </w:rPr>
        <w:t>оставшихся для получения образования в области</w:t>
      </w:r>
      <w:r w:rsidRPr="00070033">
        <w:rPr>
          <w:sz w:val="26"/>
          <w:szCs w:val="26"/>
        </w:rPr>
        <w:t>, позволяет в динамике оценить результаты реализации мероприятий, направленных на выполнение по</w:t>
      </w:r>
      <w:r w:rsidR="005D0973" w:rsidRPr="00070033">
        <w:rPr>
          <w:sz w:val="26"/>
          <w:szCs w:val="26"/>
        </w:rPr>
        <w:t>каз</w:t>
      </w:r>
      <w:r w:rsidR="005D0973" w:rsidRPr="00070033">
        <w:rPr>
          <w:sz w:val="26"/>
          <w:szCs w:val="26"/>
        </w:rPr>
        <w:t>а</w:t>
      </w:r>
      <w:r w:rsidR="005D0973" w:rsidRPr="00070033">
        <w:rPr>
          <w:sz w:val="26"/>
          <w:szCs w:val="26"/>
        </w:rPr>
        <w:t xml:space="preserve">телей МП </w:t>
      </w:r>
      <w:r w:rsidR="00954760">
        <w:rPr>
          <w:sz w:val="26"/>
          <w:szCs w:val="26"/>
        </w:rPr>
        <w:t>«</w:t>
      </w:r>
      <w:r w:rsidR="005D0973" w:rsidRPr="00070033">
        <w:rPr>
          <w:sz w:val="26"/>
          <w:szCs w:val="26"/>
        </w:rPr>
        <w:t>Комплекс мер по развитию кадрового потенциала города</w:t>
      </w:r>
      <w:r w:rsidR="00954760">
        <w:rPr>
          <w:sz w:val="26"/>
          <w:szCs w:val="26"/>
        </w:rPr>
        <w:t>»</w:t>
      </w:r>
      <w:r w:rsidR="005D0973" w:rsidRPr="00070033">
        <w:rPr>
          <w:sz w:val="26"/>
          <w:szCs w:val="26"/>
        </w:rPr>
        <w:t xml:space="preserve"> или </w:t>
      </w:r>
      <w:r w:rsidRPr="00070033">
        <w:rPr>
          <w:sz w:val="26"/>
          <w:szCs w:val="26"/>
        </w:rPr>
        <w:t>утвержде</w:t>
      </w:r>
      <w:r w:rsidRPr="00070033">
        <w:rPr>
          <w:sz w:val="26"/>
          <w:szCs w:val="26"/>
        </w:rPr>
        <w:t>н</w:t>
      </w:r>
      <w:r w:rsidRPr="00070033">
        <w:rPr>
          <w:sz w:val="26"/>
          <w:szCs w:val="26"/>
        </w:rPr>
        <w:t xml:space="preserve">ных в Паспорте РС </w:t>
      </w:r>
      <w:r w:rsidR="00954760">
        <w:rPr>
          <w:sz w:val="26"/>
          <w:szCs w:val="26"/>
        </w:rPr>
        <w:t>«</w:t>
      </w:r>
      <w:r w:rsidRPr="00070033">
        <w:rPr>
          <w:sz w:val="26"/>
          <w:szCs w:val="26"/>
        </w:rPr>
        <w:t>Профориентация как основа управления процессами миграции обучающихся ВО</w:t>
      </w:r>
      <w:r w:rsidR="00954760">
        <w:rPr>
          <w:sz w:val="26"/>
          <w:szCs w:val="26"/>
        </w:rPr>
        <w:t>»</w:t>
      </w:r>
      <w:r w:rsidRPr="00070033">
        <w:rPr>
          <w:sz w:val="26"/>
          <w:szCs w:val="26"/>
        </w:rPr>
        <w:t>.</w:t>
      </w:r>
    </w:p>
    <w:p w:rsidR="006754F3" w:rsidRPr="00070033" w:rsidRDefault="006754F3" w:rsidP="006754F3">
      <w:pPr>
        <w:ind w:firstLine="708"/>
        <w:jc w:val="both"/>
        <w:rPr>
          <w:sz w:val="26"/>
          <w:szCs w:val="26"/>
        </w:rPr>
      </w:pPr>
      <w:r w:rsidRPr="00070033">
        <w:rPr>
          <w:sz w:val="26"/>
          <w:szCs w:val="26"/>
        </w:rPr>
        <w:t>Источник информации: подтвержденные данные муниципальных образов</w:t>
      </w:r>
      <w:r w:rsidRPr="00070033">
        <w:rPr>
          <w:sz w:val="26"/>
          <w:szCs w:val="26"/>
        </w:rPr>
        <w:t>а</w:t>
      </w:r>
      <w:r w:rsidRPr="00070033">
        <w:rPr>
          <w:sz w:val="26"/>
          <w:szCs w:val="26"/>
        </w:rPr>
        <w:t>тельных организаций, данные из муниципальных и региональных реестров.</w:t>
      </w:r>
    </w:p>
    <w:p w:rsidR="006754F3" w:rsidRPr="00070033" w:rsidRDefault="006754F3" w:rsidP="006754F3">
      <w:pPr>
        <w:ind w:firstLine="708"/>
        <w:jc w:val="both"/>
        <w:rPr>
          <w:sz w:val="26"/>
          <w:szCs w:val="26"/>
        </w:rPr>
      </w:pPr>
      <w:r w:rsidRPr="00070033">
        <w:rPr>
          <w:sz w:val="26"/>
          <w:szCs w:val="26"/>
        </w:rPr>
        <w:lastRenderedPageBreak/>
        <w:t>Периодичность сбора данных: 1 раз в год.</w:t>
      </w:r>
    </w:p>
    <w:p w:rsidR="006754F3" w:rsidRPr="00070033" w:rsidRDefault="006754F3" w:rsidP="006754F3">
      <w:pPr>
        <w:ind w:firstLine="708"/>
        <w:jc w:val="both"/>
        <w:rPr>
          <w:sz w:val="26"/>
          <w:szCs w:val="26"/>
        </w:rPr>
      </w:pPr>
      <w:r w:rsidRPr="00070033">
        <w:rPr>
          <w:sz w:val="26"/>
          <w:szCs w:val="26"/>
        </w:rPr>
        <w:t xml:space="preserve">Расчет показателя: </w:t>
      </w:r>
    </w:p>
    <w:p w:rsidR="006754F3" w:rsidRPr="00070033" w:rsidRDefault="006754F3" w:rsidP="006754F3">
      <w:pPr>
        <w:ind w:firstLine="708"/>
        <w:jc w:val="both"/>
        <w:rPr>
          <w:sz w:val="26"/>
          <w:szCs w:val="26"/>
        </w:rPr>
      </w:pPr>
      <w:r w:rsidRPr="00070033">
        <w:rPr>
          <w:sz w:val="26"/>
          <w:szCs w:val="26"/>
        </w:rPr>
        <w:t>доля выпускников</w:t>
      </w:r>
      <w:r w:rsidR="00286F86" w:rsidRPr="00070033">
        <w:rPr>
          <w:sz w:val="26"/>
          <w:szCs w:val="26"/>
        </w:rPr>
        <w:t xml:space="preserve"> 11 классов</w:t>
      </w:r>
      <w:r w:rsidRPr="00070033">
        <w:rPr>
          <w:sz w:val="26"/>
          <w:szCs w:val="26"/>
        </w:rPr>
        <w:t xml:space="preserve">, </w:t>
      </w:r>
      <w:r w:rsidR="001F351D" w:rsidRPr="00070033">
        <w:rPr>
          <w:sz w:val="26"/>
          <w:szCs w:val="26"/>
        </w:rPr>
        <w:t xml:space="preserve">оставшихся для получения образования в </w:t>
      </w:r>
      <w:r w:rsidRPr="00070033">
        <w:rPr>
          <w:sz w:val="26"/>
          <w:szCs w:val="26"/>
        </w:rPr>
        <w:t>обл</w:t>
      </w:r>
      <w:r w:rsidRPr="00070033">
        <w:rPr>
          <w:sz w:val="26"/>
          <w:szCs w:val="26"/>
        </w:rPr>
        <w:t>а</w:t>
      </w:r>
      <w:r w:rsidRPr="00070033">
        <w:rPr>
          <w:sz w:val="26"/>
          <w:szCs w:val="26"/>
        </w:rPr>
        <w:t>сти</w:t>
      </w:r>
      <w:r w:rsidR="00346E3E" w:rsidRPr="00070033">
        <w:rPr>
          <w:sz w:val="26"/>
          <w:szCs w:val="26"/>
        </w:rPr>
        <w:t>,</w:t>
      </w:r>
      <w:r w:rsidRPr="00070033">
        <w:rPr>
          <w:sz w:val="26"/>
          <w:szCs w:val="26"/>
        </w:rPr>
        <w:t xml:space="preserve"> рассчитывается в % по формуле:</w:t>
      </w:r>
    </w:p>
    <w:p w:rsidR="006754F3" w:rsidRPr="00070033" w:rsidRDefault="00341D0A" w:rsidP="00D133B5">
      <w:pPr>
        <w:ind w:firstLine="4253"/>
        <w:jc w:val="both"/>
        <w:rPr>
          <w:sz w:val="26"/>
          <w:szCs w:val="26"/>
        </w:rPr>
      </w:pPr>
      <w:r w:rsidRPr="00070033">
        <w:rPr>
          <w:sz w:val="26"/>
          <w:szCs w:val="26"/>
        </w:rPr>
        <w:object w:dxaOrig="1160" w:dyaOrig="620" w14:anchorId="5E66A845">
          <v:shape id="_x0000_i1064" type="#_x0000_t75" style="width:63.85pt;height:33.8pt" o:ole="">
            <v:imagedata r:id="rId18" o:title=""/>
          </v:shape>
          <o:OLEObject Type="Embed" ProgID="Equation.3" ShapeID="_x0000_i1064" DrawAspect="Content" ObjectID="_1696407440" r:id="rId57"/>
        </w:object>
      </w:r>
      <w:r w:rsidR="005D0973" w:rsidRPr="00070033">
        <w:rPr>
          <w:sz w:val="26"/>
          <w:szCs w:val="26"/>
        </w:rPr>
        <w:t>%, где:</w:t>
      </w:r>
    </w:p>
    <w:p w:rsidR="006754F3" w:rsidRPr="00070033" w:rsidRDefault="006754F3" w:rsidP="006754F3">
      <w:pPr>
        <w:ind w:firstLine="708"/>
        <w:jc w:val="both"/>
        <w:rPr>
          <w:sz w:val="26"/>
          <w:szCs w:val="26"/>
        </w:rPr>
      </w:pPr>
      <w:r w:rsidRPr="00070033">
        <w:rPr>
          <w:sz w:val="26"/>
          <w:szCs w:val="26"/>
        </w:rPr>
        <w:t xml:space="preserve">Y – </w:t>
      </w:r>
      <w:r w:rsidR="00341D0A" w:rsidRPr="00070033">
        <w:rPr>
          <w:sz w:val="26"/>
          <w:szCs w:val="26"/>
        </w:rPr>
        <w:t xml:space="preserve">Доля выпускников 11 классов, </w:t>
      </w:r>
      <w:r w:rsidR="001F351D" w:rsidRPr="00070033">
        <w:rPr>
          <w:sz w:val="26"/>
          <w:szCs w:val="26"/>
        </w:rPr>
        <w:t>оставшихся для получения образования</w:t>
      </w:r>
      <w:r w:rsidR="00341D0A" w:rsidRPr="00070033">
        <w:rPr>
          <w:sz w:val="26"/>
          <w:szCs w:val="26"/>
        </w:rPr>
        <w:t xml:space="preserve"> </w:t>
      </w:r>
      <w:r w:rsidR="001F351D" w:rsidRPr="00070033">
        <w:rPr>
          <w:sz w:val="26"/>
          <w:szCs w:val="26"/>
        </w:rPr>
        <w:t xml:space="preserve">в </w:t>
      </w:r>
      <w:r w:rsidR="00341D0A" w:rsidRPr="00070033">
        <w:rPr>
          <w:sz w:val="26"/>
          <w:szCs w:val="26"/>
        </w:rPr>
        <w:t>области</w:t>
      </w:r>
      <w:r w:rsidRPr="00070033">
        <w:rPr>
          <w:sz w:val="26"/>
          <w:szCs w:val="26"/>
        </w:rPr>
        <w:t xml:space="preserve">. </w:t>
      </w:r>
    </w:p>
    <w:p w:rsidR="006754F3" w:rsidRPr="00070033" w:rsidRDefault="006754F3" w:rsidP="006754F3">
      <w:pPr>
        <w:ind w:firstLine="708"/>
        <w:jc w:val="both"/>
        <w:rPr>
          <w:sz w:val="26"/>
          <w:szCs w:val="26"/>
        </w:rPr>
      </w:pPr>
      <w:r w:rsidRPr="00070033">
        <w:rPr>
          <w:sz w:val="26"/>
          <w:szCs w:val="26"/>
        </w:rPr>
        <w:t xml:space="preserve">X – </w:t>
      </w:r>
      <w:r w:rsidR="00341D0A" w:rsidRPr="00070033">
        <w:rPr>
          <w:sz w:val="26"/>
          <w:szCs w:val="26"/>
        </w:rPr>
        <w:t xml:space="preserve">Количество выпускников 11 классов, </w:t>
      </w:r>
      <w:r w:rsidR="001F351D" w:rsidRPr="00070033">
        <w:rPr>
          <w:sz w:val="26"/>
          <w:szCs w:val="26"/>
        </w:rPr>
        <w:t>оставшихся для получения образов</w:t>
      </w:r>
      <w:r w:rsidR="001F351D" w:rsidRPr="00070033">
        <w:rPr>
          <w:sz w:val="26"/>
          <w:szCs w:val="26"/>
        </w:rPr>
        <w:t>а</w:t>
      </w:r>
      <w:r w:rsidR="001F351D" w:rsidRPr="00070033">
        <w:rPr>
          <w:sz w:val="26"/>
          <w:szCs w:val="26"/>
        </w:rPr>
        <w:t>ния</w:t>
      </w:r>
      <w:r w:rsidR="00341D0A" w:rsidRPr="00070033">
        <w:rPr>
          <w:sz w:val="26"/>
          <w:szCs w:val="26"/>
        </w:rPr>
        <w:t xml:space="preserve"> </w:t>
      </w:r>
      <w:r w:rsidR="001F351D" w:rsidRPr="00070033">
        <w:rPr>
          <w:sz w:val="26"/>
          <w:szCs w:val="26"/>
        </w:rPr>
        <w:t xml:space="preserve">в </w:t>
      </w:r>
      <w:r w:rsidR="00341D0A" w:rsidRPr="00070033">
        <w:rPr>
          <w:sz w:val="26"/>
          <w:szCs w:val="26"/>
        </w:rPr>
        <w:t>области</w:t>
      </w:r>
      <w:r w:rsidRPr="00070033">
        <w:rPr>
          <w:sz w:val="26"/>
          <w:szCs w:val="26"/>
        </w:rPr>
        <w:t xml:space="preserve">. </w:t>
      </w:r>
    </w:p>
    <w:p w:rsidR="006754F3" w:rsidRPr="00070033" w:rsidRDefault="00DA5F9C" w:rsidP="006754F3">
      <w:pPr>
        <w:ind w:firstLine="708"/>
        <w:jc w:val="both"/>
        <w:rPr>
          <w:sz w:val="26"/>
          <w:szCs w:val="26"/>
        </w:rPr>
      </w:pPr>
      <w:r>
        <w:rPr>
          <w:sz w:val="26"/>
          <w:szCs w:val="26"/>
        </w:rPr>
        <w:t>№</w:t>
      </w:r>
      <w:r w:rsidR="006754F3" w:rsidRPr="00070033">
        <w:rPr>
          <w:sz w:val="26"/>
          <w:szCs w:val="26"/>
        </w:rPr>
        <w:t xml:space="preserve"> – Общее количество </w:t>
      </w:r>
      <w:r w:rsidR="00341D0A" w:rsidRPr="00070033">
        <w:rPr>
          <w:sz w:val="26"/>
          <w:szCs w:val="26"/>
        </w:rPr>
        <w:t xml:space="preserve">выпускников 11 классов </w:t>
      </w:r>
      <w:r w:rsidR="006754F3" w:rsidRPr="00070033">
        <w:rPr>
          <w:sz w:val="26"/>
          <w:szCs w:val="26"/>
        </w:rPr>
        <w:t>об</w:t>
      </w:r>
      <w:r w:rsidR="00341D0A" w:rsidRPr="00070033">
        <w:rPr>
          <w:sz w:val="26"/>
          <w:szCs w:val="26"/>
        </w:rPr>
        <w:t xml:space="preserve">щеобразовательных </w:t>
      </w:r>
      <w:r w:rsidR="006754F3" w:rsidRPr="00070033">
        <w:rPr>
          <w:sz w:val="26"/>
          <w:szCs w:val="26"/>
        </w:rPr>
        <w:t xml:space="preserve"> орган</w:t>
      </w:r>
      <w:r w:rsidR="006754F3" w:rsidRPr="00070033">
        <w:rPr>
          <w:sz w:val="26"/>
          <w:szCs w:val="26"/>
        </w:rPr>
        <w:t>и</w:t>
      </w:r>
      <w:r w:rsidR="006754F3" w:rsidRPr="00070033">
        <w:rPr>
          <w:sz w:val="26"/>
          <w:szCs w:val="26"/>
        </w:rPr>
        <w:t>заций.</w:t>
      </w:r>
    </w:p>
    <w:p w:rsidR="00AF1DF7" w:rsidRPr="00070033" w:rsidRDefault="00AF1DF7" w:rsidP="006754F3">
      <w:pPr>
        <w:jc w:val="both"/>
        <w:rPr>
          <w:sz w:val="26"/>
          <w:szCs w:val="26"/>
        </w:rPr>
      </w:pPr>
    </w:p>
    <w:p w:rsidR="00AF1DF7" w:rsidRPr="00070033" w:rsidRDefault="00D133B5" w:rsidP="005D0973">
      <w:pPr>
        <w:ind w:firstLine="709"/>
        <w:jc w:val="both"/>
        <w:rPr>
          <w:sz w:val="26"/>
          <w:szCs w:val="26"/>
        </w:rPr>
      </w:pPr>
      <w:r w:rsidRPr="00070033">
        <w:rPr>
          <w:sz w:val="26"/>
          <w:szCs w:val="26"/>
        </w:rPr>
        <w:t>3</w:t>
      </w:r>
      <w:r w:rsidR="00FF6C7B" w:rsidRPr="00070033">
        <w:rPr>
          <w:sz w:val="26"/>
          <w:szCs w:val="26"/>
        </w:rPr>
        <w:t>8</w:t>
      </w:r>
      <w:r w:rsidR="00286F86" w:rsidRPr="00070033">
        <w:rPr>
          <w:sz w:val="26"/>
          <w:szCs w:val="26"/>
        </w:rPr>
        <w:t xml:space="preserve">. </w:t>
      </w:r>
      <w:r w:rsidR="00AF1DF7" w:rsidRPr="00070033">
        <w:rPr>
          <w:sz w:val="26"/>
          <w:szCs w:val="26"/>
        </w:rPr>
        <w:t xml:space="preserve">Наименование целевого показателя: Доля выпускников </w:t>
      </w:r>
      <w:r w:rsidR="00286F86" w:rsidRPr="00070033">
        <w:rPr>
          <w:sz w:val="26"/>
          <w:szCs w:val="26"/>
        </w:rPr>
        <w:t>11 классов</w:t>
      </w:r>
      <w:r w:rsidR="00AF1DF7" w:rsidRPr="00070033">
        <w:rPr>
          <w:sz w:val="26"/>
          <w:szCs w:val="26"/>
        </w:rPr>
        <w:t>, оста</w:t>
      </w:r>
      <w:r w:rsidR="00AF1DF7" w:rsidRPr="00070033">
        <w:rPr>
          <w:sz w:val="26"/>
          <w:szCs w:val="26"/>
        </w:rPr>
        <w:t>в</w:t>
      </w:r>
      <w:r w:rsidR="00AF1DF7" w:rsidRPr="00070033">
        <w:rPr>
          <w:sz w:val="26"/>
          <w:szCs w:val="26"/>
        </w:rPr>
        <w:t>шихся для получения образования в городе.</w:t>
      </w:r>
    </w:p>
    <w:p w:rsidR="00AF1DF7" w:rsidRPr="00070033" w:rsidRDefault="00AF1DF7" w:rsidP="00AF1DF7">
      <w:pPr>
        <w:jc w:val="both"/>
        <w:rPr>
          <w:sz w:val="26"/>
          <w:szCs w:val="26"/>
        </w:rPr>
      </w:pPr>
      <w:r w:rsidRPr="00070033">
        <w:rPr>
          <w:sz w:val="26"/>
          <w:szCs w:val="26"/>
        </w:rPr>
        <w:t>Единица измерения – проценты.</w:t>
      </w:r>
    </w:p>
    <w:p w:rsidR="005D0973" w:rsidRPr="00070033" w:rsidRDefault="00AF1DF7" w:rsidP="005D0973">
      <w:pPr>
        <w:ind w:firstLine="708"/>
        <w:jc w:val="both"/>
        <w:rPr>
          <w:i/>
          <w:sz w:val="26"/>
          <w:szCs w:val="26"/>
        </w:rPr>
      </w:pPr>
      <w:r w:rsidRPr="00070033">
        <w:rPr>
          <w:sz w:val="26"/>
          <w:szCs w:val="26"/>
        </w:rPr>
        <w:t>Определение (характеристика): показатель характеризует Долю выпускников</w:t>
      </w:r>
      <w:r w:rsidR="00286F86" w:rsidRPr="00070033">
        <w:rPr>
          <w:sz w:val="26"/>
          <w:szCs w:val="26"/>
        </w:rPr>
        <w:t xml:space="preserve"> 11 классов,</w:t>
      </w:r>
      <w:r w:rsidRPr="00070033">
        <w:rPr>
          <w:sz w:val="26"/>
          <w:szCs w:val="26"/>
        </w:rPr>
        <w:t xml:space="preserve"> поступивших в образовательные организации города, позволяет в динам</w:t>
      </w:r>
      <w:r w:rsidRPr="00070033">
        <w:rPr>
          <w:sz w:val="26"/>
          <w:szCs w:val="26"/>
        </w:rPr>
        <w:t>и</w:t>
      </w:r>
      <w:r w:rsidRPr="00070033">
        <w:rPr>
          <w:sz w:val="26"/>
          <w:szCs w:val="26"/>
        </w:rPr>
        <w:t xml:space="preserve">ке оценить результаты реализации мероприятий, </w:t>
      </w:r>
      <w:r w:rsidR="005D0973" w:rsidRPr="00070033">
        <w:rPr>
          <w:i/>
          <w:sz w:val="26"/>
          <w:szCs w:val="26"/>
        </w:rPr>
        <w:t>направленных на выполнение пок</w:t>
      </w:r>
      <w:r w:rsidR="005D0973" w:rsidRPr="00070033">
        <w:rPr>
          <w:i/>
          <w:sz w:val="26"/>
          <w:szCs w:val="26"/>
        </w:rPr>
        <w:t>а</w:t>
      </w:r>
      <w:r w:rsidR="005D0973" w:rsidRPr="00070033">
        <w:rPr>
          <w:i/>
          <w:sz w:val="26"/>
          <w:szCs w:val="26"/>
        </w:rPr>
        <w:t xml:space="preserve">зателей МП </w:t>
      </w:r>
      <w:r w:rsidR="00954760">
        <w:rPr>
          <w:i/>
          <w:sz w:val="26"/>
          <w:szCs w:val="26"/>
        </w:rPr>
        <w:t>«</w:t>
      </w:r>
      <w:r w:rsidR="005D0973" w:rsidRPr="00070033">
        <w:rPr>
          <w:i/>
          <w:sz w:val="26"/>
          <w:szCs w:val="26"/>
        </w:rPr>
        <w:t>Комплекс мер по развитию кадрового потенциала города</w:t>
      </w:r>
      <w:r w:rsidR="00954760">
        <w:rPr>
          <w:i/>
          <w:sz w:val="26"/>
          <w:szCs w:val="26"/>
        </w:rPr>
        <w:t>»</w:t>
      </w:r>
      <w:r w:rsidR="005D0973" w:rsidRPr="00070033">
        <w:rPr>
          <w:i/>
          <w:sz w:val="26"/>
          <w:szCs w:val="26"/>
        </w:rPr>
        <w:t xml:space="preserve"> или утве</w:t>
      </w:r>
      <w:r w:rsidR="005D0973" w:rsidRPr="00070033">
        <w:rPr>
          <w:i/>
          <w:sz w:val="26"/>
          <w:szCs w:val="26"/>
        </w:rPr>
        <w:t>р</w:t>
      </w:r>
      <w:r w:rsidR="005D0973" w:rsidRPr="00070033">
        <w:rPr>
          <w:i/>
          <w:sz w:val="26"/>
          <w:szCs w:val="26"/>
        </w:rPr>
        <w:t xml:space="preserve">жденных в Паспорте РС </w:t>
      </w:r>
      <w:r w:rsidR="00954760">
        <w:rPr>
          <w:i/>
          <w:sz w:val="26"/>
          <w:szCs w:val="26"/>
        </w:rPr>
        <w:t>«</w:t>
      </w:r>
      <w:r w:rsidR="005D0973" w:rsidRPr="00070033">
        <w:rPr>
          <w:i/>
          <w:sz w:val="26"/>
          <w:szCs w:val="26"/>
        </w:rPr>
        <w:t>Профориентация как основа управления процессами м</w:t>
      </w:r>
      <w:r w:rsidR="005D0973" w:rsidRPr="00070033">
        <w:rPr>
          <w:i/>
          <w:sz w:val="26"/>
          <w:szCs w:val="26"/>
        </w:rPr>
        <w:t>и</w:t>
      </w:r>
      <w:r w:rsidR="005D0973" w:rsidRPr="00070033">
        <w:rPr>
          <w:i/>
          <w:sz w:val="26"/>
          <w:szCs w:val="26"/>
        </w:rPr>
        <w:t>грации обучающихся ВО</w:t>
      </w:r>
      <w:r w:rsidR="00954760">
        <w:rPr>
          <w:i/>
          <w:sz w:val="26"/>
          <w:szCs w:val="26"/>
        </w:rPr>
        <w:t>»</w:t>
      </w:r>
      <w:r w:rsidR="005D0973" w:rsidRPr="00070033">
        <w:rPr>
          <w:i/>
          <w:sz w:val="26"/>
          <w:szCs w:val="26"/>
        </w:rPr>
        <w:t>.</w:t>
      </w:r>
    </w:p>
    <w:p w:rsidR="00AF1DF7" w:rsidRPr="00070033" w:rsidRDefault="00AF1DF7" w:rsidP="00AF1DF7">
      <w:pPr>
        <w:ind w:firstLine="708"/>
        <w:jc w:val="both"/>
        <w:rPr>
          <w:sz w:val="26"/>
          <w:szCs w:val="26"/>
        </w:rPr>
      </w:pPr>
      <w:r w:rsidRPr="00070033">
        <w:rPr>
          <w:sz w:val="26"/>
          <w:szCs w:val="26"/>
        </w:rPr>
        <w:t>Источник информации: подтвержденные данные муниципальных образова-тельных организаций, данные из муниципальных и региональных реестров.</w:t>
      </w:r>
    </w:p>
    <w:p w:rsidR="00AF1DF7" w:rsidRPr="00070033" w:rsidRDefault="00AF1DF7" w:rsidP="00AF1DF7">
      <w:pPr>
        <w:ind w:firstLine="708"/>
        <w:jc w:val="both"/>
        <w:rPr>
          <w:sz w:val="26"/>
          <w:szCs w:val="26"/>
        </w:rPr>
      </w:pPr>
      <w:r w:rsidRPr="00070033">
        <w:rPr>
          <w:sz w:val="26"/>
          <w:szCs w:val="26"/>
        </w:rPr>
        <w:t>Периодичность сбора данных: 1 раз в год.</w:t>
      </w:r>
    </w:p>
    <w:p w:rsidR="00AF1DF7" w:rsidRPr="00070033" w:rsidRDefault="00AF1DF7" w:rsidP="00AF1DF7">
      <w:pPr>
        <w:ind w:firstLine="708"/>
        <w:jc w:val="both"/>
        <w:rPr>
          <w:sz w:val="26"/>
          <w:szCs w:val="26"/>
        </w:rPr>
      </w:pPr>
      <w:r w:rsidRPr="00070033">
        <w:rPr>
          <w:sz w:val="26"/>
          <w:szCs w:val="26"/>
        </w:rPr>
        <w:t xml:space="preserve">Расчет показателя: </w:t>
      </w:r>
    </w:p>
    <w:p w:rsidR="00AF1DF7" w:rsidRPr="00070033" w:rsidRDefault="00AF1DF7" w:rsidP="00AF1DF7">
      <w:pPr>
        <w:ind w:firstLine="708"/>
        <w:jc w:val="both"/>
        <w:rPr>
          <w:sz w:val="26"/>
          <w:szCs w:val="26"/>
        </w:rPr>
      </w:pPr>
      <w:r w:rsidRPr="00070033">
        <w:rPr>
          <w:sz w:val="26"/>
          <w:szCs w:val="26"/>
        </w:rPr>
        <w:t>доля выпускников</w:t>
      </w:r>
      <w:r w:rsidR="00286F86" w:rsidRPr="00070033">
        <w:rPr>
          <w:sz w:val="26"/>
          <w:szCs w:val="26"/>
        </w:rPr>
        <w:t xml:space="preserve"> 11 классов</w:t>
      </w:r>
      <w:r w:rsidRPr="00070033">
        <w:rPr>
          <w:sz w:val="26"/>
          <w:szCs w:val="26"/>
        </w:rPr>
        <w:t>, поступивших в образовательные организации г</w:t>
      </w:r>
      <w:r w:rsidRPr="00070033">
        <w:rPr>
          <w:sz w:val="26"/>
          <w:szCs w:val="26"/>
        </w:rPr>
        <w:t>о</w:t>
      </w:r>
      <w:r w:rsidRPr="00070033">
        <w:rPr>
          <w:sz w:val="26"/>
          <w:szCs w:val="26"/>
        </w:rPr>
        <w:t>рода рассчитывается в % по формуле:</w:t>
      </w:r>
    </w:p>
    <w:p w:rsidR="00AF1DF7" w:rsidRPr="00070033" w:rsidRDefault="00AF1DF7" w:rsidP="004B2ACD">
      <w:pPr>
        <w:ind w:firstLine="4395"/>
        <w:jc w:val="both"/>
        <w:rPr>
          <w:sz w:val="26"/>
          <w:szCs w:val="26"/>
        </w:rPr>
      </w:pPr>
      <w:r w:rsidRPr="00070033">
        <w:rPr>
          <w:sz w:val="26"/>
          <w:szCs w:val="26"/>
        </w:rPr>
        <w:object w:dxaOrig="1160" w:dyaOrig="620" w14:anchorId="23524B44">
          <v:shape id="_x0000_i1065" type="#_x0000_t75" style="width:63.85pt;height:33.8pt" o:ole="">
            <v:imagedata r:id="rId18" o:title=""/>
          </v:shape>
          <o:OLEObject Type="Embed" ProgID="Equation.3" ShapeID="_x0000_i1065" DrawAspect="Content" ObjectID="_1696407441" r:id="rId58"/>
        </w:object>
      </w:r>
      <w:r w:rsidRPr="00070033">
        <w:rPr>
          <w:sz w:val="26"/>
          <w:szCs w:val="26"/>
        </w:rPr>
        <w:t>%, где:</w:t>
      </w:r>
    </w:p>
    <w:p w:rsidR="00AF1DF7" w:rsidRPr="00070033" w:rsidRDefault="00AF1DF7" w:rsidP="00AF1DF7">
      <w:pPr>
        <w:ind w:firstLine="708"/>
        <w:jc w:val="both"/>
        <w:rPr>
          <w:sz w:val="26"/>
          <w:szCs w:val="26"/>
        </w:rPr>
      </w:pPr>
      <w:r w:rsidRPr="00070033">
        <w:rPr>
          <w:sz w:val="26"/>
          <w:szCs w:val="26"/>
        </w:rPr>
        <w:t>Y – Доля выпускников 11 классов, поступивших в образовательные организ</w:t>
      </w:r>
      <w:r w:rsidRPr="00070033">
        <w:rPr>
          <w:sz w:val="26"/>
          <w:szCs w:val="26"/>
        </w:rPr>
        <w:t>а</w:t>
      </w:r>
      <w:r w:rsidRPr="00070033">
        <w:rPr>
          <w:sz w:val="26"/>
          <w:szCs w:val="26"/>
        </w:rPr>
        <w:t xml:space="preserve">ции города. </w:t>
      </w:r>
    </w:p>
    <w:p w:rsidR="00AF1DF7" w:rsidRPr="00070033" w:rsidRDefault="00AF1DF7" w:rsidP="00AF1DF7">
      <w:pPr>
        <w:ind w:firstLine="708"/>
        <w:jc w:val="both"/>
        <w:rPr>
          <w:sz w:val="26"/>
          <w:szCs w:val="26"/>
        </w:rPr>
      </w:pPr>
      <w:r w:rsidRPr="00070033">
        <w:rPr>
          <w:sz w:val="26"/>
          <w:szCs w:val="26"/>
        </w:rPr>
        <w:t>X – Количество выпускников 11 классов, поступивших в образовательные о</w:t>
      </w:r>
      <w:r w:rsidRPr="00070033">
        <w:rPr>
          <w:sz w:val="26"/>
          <w:szCs w:val="26"/>
        </w:rPr>
        <w:t>р</w:t>
      </w:r>
      <w:r w:rsidRPr="00070033">
        <w:rPr>
          <w:sz w:val="26"/>
          <w:szCs w:val="26"/>
        </w:rPr>
        <w:t xml:space="preserve">ганизации города. </w:t>
      </w:r>
    </w:p>
    <w:p w:rsidR="00AF1DF7" w:rsidRPr="00070033" w:rsidRDefault="00DA5F9C" w:rsidP="00AF1DF7">
      <w:pPr>
        <w:ind w:firstLine="708"/>
        <w:jc w:val="both"/>
        <w:rPr>
          <w:sz w:val="26"/>
          <w:szCs w:val="26"/>
        </w:rPr>
      </w:pPr>
      <w:r>
        <w:rPr>
          <w:sz w:val="26"/>
          <w:szCs w:val="26"/>
        </w:rPr>
        <w:t>№</w:t>
      </w:r>
      <w:r w:rsidR="00AF1DF7" w:rsidRPr="00070033">
        <w:rPr>
          <w:sz w:val="26"/>
          <w:szCs w:val="26"/>
        </w:rPr>
        <w:t xml:space="preserve"> – Общее количество выпускников 11 классов общеобразовательных  орган</w:t>
      </w:r>
      <w:r w:rsidR="00AF1DF7" w:rsidRPr="00070033">
        <w:rPr>
          <w:sz w:val="26"/>
          <w:szCs w:val="26"/>
        </w:rPr>
        <w:t>и</w:t>
      </w:r>
      <w:r w:rsidR="00AF1DF7" w:rsidRPr="00070033">
        <w:rPr>
          <w:sz w:val="26"/>
          <w:szCs w:val="26"/>
        </w:rPr>
        <w:t>заций</w:t>
      </w:r>
      <w:r w:rsidR="00286F86" w:rsidRPr="00070033">
        <w:rPr>
          <w:sz w:val="26"/>
          <w:szCs w:val="26"/>
        </w:rPr>
        <w:t xml:space="preserve"> города</w:t>
      </w:r>
      <w:r w:rsidR="00AF1DF7" w:rsidRPr="00070033">
        <w:rPr>
          <w:sz w:val="26"/>
          <w:szCs w:val="26"/>
        </w:rPr>
        <w:t>.</w:t>
      </w:r>
    </w:p>
    <w:p w:rsidR="006754F3" w:rsidRPr="00070033" w:rsidRDefault="006754F3" w:rsidP="006754F3">
      <w:pPr>
        <w:jc w:val="both"/>
        <w:rPr>
          <w:sz w:val="26"/>
          <w:szCs w:val="26"/>
        </w:rPr>
      </w:pPr>
    </w:p>
    <w:p w:rsidR="00286F86" w:rsidRPr="00070033" w:rsidRDefault="00FF6C7B" w:rsidP="005D0973">
      <w:pPr>
        <w:ind w:firstLine="709"/>
        <w:jc w:val="both"/>
        <w:rPr>
          <w:sz w:val="26"/>
          <w:szCs w:val="26"/>
        </w:rPr>
      </w:pPr>
      <w:r w:rsidRPr="00070033">
        <w:rPr>
          <w:sz w:val="26"/>
          <w:szCs w:val="26"/>
        </w:rPr>
        <w:t>39</w:t>
      </w:r>
      <w:r w:rsidR="00286F86" w:rsidRPr="00070033">
        <w:rPr>
          <w:sz w:val="26"/>
          <w:szCs w:val="26"/>
        </w:rPr>
        <w:t>.</w:t>
      </w:r>
      <w:r w:rsidR="00286F86" w:rsidRPr="00070033">
        <w:t xml:space="preserve"> </w:t>
      </w:r>
      <w:r w:rsidR="00286F86" w:rsidRPr="00070033">
        <w:rPr>
          <w:sz w:val="26"/>
          <w:szCs w:val="26"/>
        </w:rPr>
        <w:t xml:space="preserve">Наименование целевого показателя: Доля выпускников 9 классов, </w:t>
      </w:r>
      <w:r w:rsidR="0054337C" w:rsidRPr="00070033">
        <w:rPr>
          <w:sz w:val="26"/>
          <w:szCs w:val="26"/>
        </w:rPr>
        <w:t>оста</w:t>
      </w:r>
      <w:r w:rsidR="0054337C" w:rsidRPr="00070033">
        <w:rPr>
          <w:sz w:val="26"/>
          <w:szCs w:val="26"/>
        </w:rPr>
        <w:t>в</w:t>
      </w:r>
      <w:r w:rsidR="0054337C" w:rsidRPr="00070033">
        <w:rPr>
          <w:sz w:val="26"/>
          <w:szCs w:val="26"/>
        </w:rPr>
        <w:t>шихся для получения образования в</w:t>
      </w:r>
      <w:r w:rsidR="00286F86" w:rsidRPr="00070033">
        <w:rPr>
          <w:sz w:val="26"/>
          <w:szCs w:val="26"/>
        </w:rPr>
        <w:t xml:space="preserve"> области.</w:t>
      </w:r>
    </w:p>
    <w:p w:rsidR="00286F86" w:rsidRPr="00070033" w:rsidRDefault="00286F86" w:rsidP="00286F86">
      <w:pPr>
        <w:jc w:val="both"/>
        <w:rPr>
          <w:sz w:val="26"/>
          <w:szCs w:val="26"/>
        </w:rPr>
      </w:pPr>
      <w:r w:rsidRPr="00070033">
        <w:rPr>
          <w:sz w:val="26"/>
          <w:szCs w:val="26"/>
        </w:rPr>
        <w:t>Единица измерения – проценты.</w:t>
      </w:r>
    </w:p>
    <w:p w:rsidR="00286F86" w:rsidRPr="00070033" w:rsidRDefault="00286F86" w:rsidP="005D0973">
      <w:pPr>
        <w:ind w:firstLine="708"/>
        <w:jc w:val="both"/>
        <w:rPr>
          <w:sz w:val="26"/>
          <w:szCs w:val="26"/>
        </w:rPr>
      </w:pPr>
      <w:r w:rsidRPr="00070033">
        <w:rPr>
          <w:sz w:val="26"/>
          <w:szCs w:val="26"/>
        </w:rPr>
        <w:t xml:space="preserve">Определение (характеристика): показатель характеризует Долю выпускников 9 классов, </w:t>
      </w:r>
      <w:r w:rsidR="0054337C" w:rsidRPr="00070033">
        <w:rPr>
          <w:sz w:val="26"/>
          <w:szCs w:val="26"/>
        </w:rPr>
        <w:t xml:space="preserve">оставшихся для получения образования в </w:t>
      </w:r>
      <w:r w:rsidRPr="00070033">
        <w:rPr>
          <w:sz w:val="26"/>
          <w:szCs w:val="26"/>
        </w:rPr>
        <w:t xml:space="preserve">области, позволяет в динамике оценить результаты реализации мероприятий, </w:t>
      </w:r>
      <w:r w:rsidR="005D0973" w:rsidRPr="00070033">
        <w:rPr>
          <w:sz w:val="26"/>
          <w:szCs w:val="26"/>
        </w:rPr>
        <w:t>направленных на выполнение показ</w:t>
      </w:r>
      <w:r w:rsidR="005D0973" w:rsidRPr="00070033">
        <w:rPr>
          <w:sz w:val="26"/>
          <w:szCs w:val="26"/>
        </w:rPr>
        <w:t>а</w:t>
      </w:r>
      <w:r w:rsidR="005D0973" w:rsidRPr="00070033">
        <w:rPr>
          <w:sz w:val="26"/>
          <w:szCs w:val="26"/>
        </w:rPr>
        <w:t xml:space="preserve">телей МП </w:t>
      </w:r>
      <w:r w:rsidR="00954760">
        <w:rPr>
          <w:sz w:val="26"/>
          <w:szCs w:val="26"/>
        </w:rPr>
        <w:t>«</w:t>
      </w:r>
      <w:r w:rsidR="005D0973" w:rsidRPr="00070033">
        <w:rPr>
          <w:sz w:val="26"/>
          <w:szCs w:val="26"/>
        </w:rPr>
        <w:t>Комплекс мер по развитию кадрового потенциала города</w:t>
      </w:r>
      <w:r w:rsidR="00954760">
        <w:rPr>
          <w:sz w:val="26"/>
          <w:szCs w:val="26"/>
        </w:rPr>
        <w:t>»</w:t>
      </w:r>
      <w:r w:rsidR="005D0973" w:rsidRPr="00070033">
        <w:rPr>
          <w:sz w:val="26"/>
          <w:szCs w:val="26"/>
        </w:rPr>
        <w:t xml:space="preserve"> или утвержде</w:t>
      </w:r>
      <w:r w:rsidR="005D0973" w:rsidRPr="00070033">
        <w:rPr>
          <w:sz w:val="26"/>
          <w:szCs w:val="26"/>
        </w:rPr>
        <w:t>н</w:t>
      </w:r>
      <w:r w:rsidR="005D0973" w:rsidRPr="00070033">
        <w:rPr>
          <w:sz w:val="26"/>
          <w:szCs w:val="26"/>
        </w:rPr>
        <w:t xml:space="preserve">ных в Паспорте РС </w:t>
      </w:r>
      <w:r w:rsidR="00954760">
        <w:rPr>
          <w:sz w:val="26"/>
          <w:szCs w:val="26"/>
        </w:rPr>
        <w:t>«</w:t>
      </w:r>
      <w:r w:rsidR="005D0973" w:rsidRPr="00070033">
        <w:rPr>
          <w:sz w:val="26"/>
          <w:szCs w:val="26"/>
        </w:rPr>
        <w:t>Профориентация как основа управления процессами миграции обучающихся ВО</w:t>
      </w:r>
      <w:r w:rsidR="00954760">
        <w:rPr>
          <w:sz w:val="26"/>
          <w:szCs w:val="26"/>
        </w:rPr>
        <w:t>»</w:t>
      </w:r>
      <w:r w:rsidR="005D0973" w:rsidRPr="00070033">
        <w:rPr>
          <w:sz w:val="26"/>
          <w:szCs w:val="26"/>
        </w:rPr>
        <w:t>.</w:t>
      </w:r>
    </w:p>
    <w:p w:rsidR="00286F86" w:rsidRPr="00070033" w:rsidRDefault="00286F86" w:rsidP="00286F86">
      <w:pPr>
        <w:ind w:firstLine="708"/>
        <w:jc w:val="both"/>
        <w:rPr>
          <w:sz w:val="26"/>
          <w:szCs w:val="26"/>
        </w:rPr>
      </w:pPr>
      <w:r w:rsidRPr="00070033">
        <w:rPr>
          <w:sz w:val="26"/>
          <w:szCs w:val="26"/>
        </w:rPr>
        <w:lastRenderedPageBreak/>
        <w:t>Источник информации: подтвержденны</w:t>
      </w:r>
      <w:r w:rsidR="00DE5FF0" w:rsidRPr="00070033">
        <w:rPr>
          <w:sz w:val="26"/>
          <w:szCs w:val="26"/>
        </w:rPr>
        <w:t>е данные муниципальных образов</w:t>
      </w:r>
      <w:r w:rsidR="00DE5FF0" w:rsidRPr="00070033">
        <w:rPr>
          <w:sz w:val="26"/>
          <w:szCs w:val="26"/>
        </w:rPr>
        <w:t>а</w:t>
      </w:r>
      <w:r w:rsidRPr="00070033">
        <w:rPr>
          <w:sz w:val="26"/>
          <w:szCs w:val="26"/>
        </w:rPr>
        <w:t>тельных организаций, данные из муниципальных и региональных реестров.</w:t>
      </w:r>
    </w:p>
    <w:p w:rsidR="00286F86" w:rsidRPr="00070033" w:rsidRDefault="00286F86" w:rsidP="00286F86">
      <w:pPr>
        <w:ind w:firstLine="708"/>
        <w:jc w:val="both"/>
        <w:rPr>
          <w:sz w:val="26"/>
          <w:szCs w:val="26"/>
        </w:rPr>
      </w:pPr>
      <w:r w:rsidRPr="00070033">
        <w:rPr>
          <w:sz w:val="26"/>
          <w:szCs w:val="26"/>
        </w:rPr>
        <w:t>Периодичность сбора данных: 1 раз в год.</w:t>
      </w:r>
    </w:p>
    <w:p w:rsidR="00286F86" w:rsidRPr="00070033" w:rsidRDefault="00286F86" w:rsidP="00286F86">
      <w:pPr>
        <w:ind w:firstLine="708"/>
        <w:jc w:val="both"/>
        <w:rPr>
          <w:sz w:val="26"/>
          <w:szCs w:val="26"/>
        </w:rPr>
      </w:pPr>
      <w:r w:rsidRPr="00070033">
        <w:rPr>
          <w:sz w:val="26"/>
          <w:szCs w:val="26"/>
        </w:rPr>
        <w:t xml:space="preserve">Расчет показателя: </w:t>
      </w:r>
    </w:p>
    <w:p w:rsidR="00286F86" w:rsidRPr="00070033" w:rsidRDefault="00286F86" w:rsidP="00286F86">
      <w:pPr>
        <w:ind w:firstLine="708"/>
        <w:jc w:val="both"/>
        <w:rPr>
          <w:sz w:val="26"/>
          <w:szCs w:val="26"/>
        </w:rPr>
      </w:pPr>
      <w:r w:rsidRPr="00070033">
        <w:rPr>
          <w:sz w:val="26"/>
          <w:szCs w:val="26"/>
        </w:rPr>
        <w:t xml:space="preserve">доля выпускников 9 классов, </w:t>
      </w:r>
      <w:r w:rsidR="0054337C" w:rsidRPr="00070033">
        <w:rPr>
          <w:sz w:val="26"/>
          <w:szCs w:val="26"/>
        </w:rPr>
        <w:t xml:space="preserve">оставшихся для получения образования в </w:t>
      </w:r>
      <w:r w:rsidRPr="00070033">
        <w:rPr>
          <w:sz w:val="26"/>
          <w:szCs w:val="26"/>
        </w:rPr>
        <w:t>области рассчитывается в % по формуле:</w:t>
      </w:r>
    </w:p>
    <w:p w:rsidR="00286F86" w:rsidRPr="00070033" w:rsidRDefault="00286F86" w:rsidP="0054337C">
      <w:pPr>
        <w:ind w:firstLine="4253"/>
        <w:jc w:val="both"/>
        <w:rPr>
          <w:sz w:val="26"/>
          <w:szCs w:val="26"/>
        </w:rPr>
      </w:pPr>
      <w:r w:rsidRPr="00070033">
        <w:rPr>
          <w:sz w:val="26"/>
          <w:szCs w:val="26"/>
        </w:rPr>
        <w:object w:dxaOrig="1160" w:dyaOrig="620" w14:anchorId="271E2E45">
          <v:shape id="_x0000_i1066" type="#_x0000_t75" style="width:63.85pt;height:33.8pt" o:ole="">
            <v:imagedata r:id="rId18" o:title=""/>
          </v:shape>
          <o:OLEObject Type="Embed" ProgID="Equation.3" ShapeID="_x0000_i1066" DrawAspect="Content" ObjectID="_1696407442" r:id="rId59"/>
        </w:object>
      </w:r>
      <w:r w:rsidR="005D0973" w:rsidRPr="00070033">
        <w:rPr>
          <w:sz w:val="26"/>
          <w:szCs w:val="26"/>
        </w:rPr>
        <w:t>%, где:</w:t>
      </w:r>
    </w:p>
    <w:p w:rsidR="00286F86" w:rsidRPr="00070033" w:rsidRDefault="00286F86" w:rsidP="00286F86">
      <w:pPr>
        <w:ind w:firstLine="708"/>
        <w:jc w:val="both"/>
        <w:rPr>
          <w:sz w:val="26"/>
          <w:szCs w:val="26"/>
        </w:rPr>
      </w:pPr>
      <w:r w:rsidRPr="00070033">
        <w:rPr>
          <w:sz w:val="26"/>
          <w:szCs w:val="26"/>
        </w:rPr>
        <w:t xml:space="preserve">Y – Доля выпускников 9 классов, </w:t>
      </w:r>
      <w:r w:rsidR="0054337C" w:rsidRPr="00070033">
        <w:rPr>
          <w:sz w:val="26"/>
          <w:szCs w:val="26"/>
        </w:rPr>
        <w:t xml:space="preserve">оставшихся для получения образования в </w:t>
      </w:r>
      <w:r w:rsidRPr="00070033">
        <w:rPr>
          <w:sz w:val="26"/>
          <w:szCs w:val="26"/>
        </w:rPr>
        <w:t>о</w:t>
      </w:r>
      <w:r w:rsidRPr="00070033">
        <w:rPr>
          <w:sz w:val="26"/>
          <w:szCs w:val="26"/>
        </w:rPr>
        <w:t>б</w:t>
      </w:r>
      <w:r w:rsidRPr="00070033">
        <w:rPr>
          <w:sz w:val="26"/>
          <w:szCs w:val="26"/>
        </w:rPr>
        <w:t xml:space="preserve">ласти. </w:t>
      </w:r>
    </w:p>
    <w:p w:rsidR="00286F86" w:rsidRPr="00070033" w:rsidRDefault="00286F86" w:rsidP="00286F86">
      <w:pPr>
        <w:ind w:firstLine="708"/>
        <w:jc w:val="both"/>
        <w:rPr>
          <w:sz w:val="26"/>
          <w:szCs w:val="26"/>
        </w:rPr>
      </w:pPr>
      <w:r w:rsidRPr="00070033">
        <w:rPr>
          <w:sz w:val="26"/>
          <w:szCs w:val="26"/>
        </w:rPr>
        <w:t xml:space="preserve">X – Количество выпускников 9 классов, </w:t>
      </w:r>
      <w:r w:rsidR="0054337C" w:rsidRPr="00070033">
        <w:rPr>
          <w:sz w:val="26"/>
          <w:szCs w:val="26"/>
        </w:rPr>
        <w:t>оставшихся для получения образов</w:t>
      </w:r>
      <w:r w:rsidR="0054337C" w:rsidRPr="00070033">
        <w:rPr>
          <w:sz w:val="26"/>
          <w:szCs w:val="26"/>
        </w:rPr>
        <w:t>а</w:t>
      </w:r>
      <w:r w:rsidR="0054337C" w:rsidRPr="00070033">
        <w:rPr>
          <w:sz w:val="26"/>
          <w:szCs w:val="26"/>
        </w:rPr>
        <w:t>ния в</w:t>
      </w:r>
      <w:r w:rsidRPr="00070033">
        <w:rPr>
          <w:sz w:val="26"/>
          <w:szCs w:val="26"/>
        </w:rPr>
        <w:t xml:space="preserve"> области. </w:t>
      </w:r>
    </w:p>
    <w:p w:rsidR="00286F86" w:rsidRPr="00070033" w:rsidRDefault="00DA5F9C" w:rsidP="00286F86">
      <w:pPr>
        <w:ind w:firstLine="708"/>
        <w:jc w:val="both"/>
        <w:rPr>
          <w:sz w:val="26"/>
          <w:szCs w:val="26"/>
        </w:rPr>
      </w:pPr>
      <w:r>
        <w:rPr>
          <w:sz w:val="26"/>
          <w:szCs w:val="26"/>
        </w:rPr>
        <w:t>№</w:t>
      </w:r>
      <w:r w:rsidR="00286F86" w:rsidRPr="00070033">
        <w:rPr>
          <w:sz w:val="26"/>
          <w:szCs w:val="26"/>
        </w:rPr>
        <w:t xml:space="preserve"> – Общее количество выпускников 9 классов общеобразовательных  орган</w:t>
      </w:r>
      <w:r w:rsidR="00286F86" w:rsidRPr="00070033">
        <w:rPr>
          <w:sz w:val="26"/>
          <w:szCs w:val="26"/>
        </w:rPr>
        <w:t>и</w:t>
      </w:r>
      <w:r w:rsidR="00286F86" w:rsidRPr="00070033">
        <w:rPr>
          <w:sz w:val="26"/>
          <w:szCs w:val="26"/>
        </w:rPr>
        <w:t>заций города.</w:t>
      </w:r>
    </w:p>
    <w:p w:rsidR="00286F86" w:rsidRPr="00070033" w:rsidRDefault="00286F86" w:rsidP="00286F86">
      <w:pPr>
        <w:jc w:val="both"/>
        <w:rPr>
          <w:sz w:val="26"/>
          <w:szCs w:val="26"/>
        </w:rPr>
      </w:pPr>
    </w:p>
    <w:p w:rsidR="00286F86" w:rsidRPr="00070033" w:rsidRDefault="00783631" w:rsidP="005D0973">
      <w:pPr>
        <w:ind w:firstLine="709"/>
        <w:jc w:val="both"/>
        <w:rPr>
          <w:sz w:val="26"/>
          <w:szCs w:val="26"/>
        </w:rPr>
      </w:pPr>
      <w:r w:rsidRPr="00070033">
        <w:rPr>
          <w:sz w:val="26"/>
          <w:szCs w:val="26"/>
        </w:rPr>
        <w:t>4</w:t>
      </w:r>
      <w:r w:rsidR="00FF6C7B" w:rsidRPr="00070033">
        <w:rPr>
          <w:sz w:val="26"/>
          <w:szCs w:val="26"/>
        </w:rPr>
        <w:t>0</w:t>
      </w:r>
      <w:r w:rsidR="00286F86" w:rsidRPr="00070033">
        <w:rPr>
          <w:sz w:val="26"/>
          <w:szCs w:val="26"/>
        </w:rPr>
        <w:t>. Наименование целевого показателя: Доля выпускников 9 классов, оста</w:t>
      </w:r>
      <w:r w:rsidR="00286F86" w:rsidRPr="00070033">
        <w:rPr>
          <w:sz w:val="26"/>
          <w:szCs w:val="26"/>
        </w:rPr>
        <w:t>в</w:t>
      </w:r>
      <w:r w:rsidR="00286F86" w:rsidRPr="00070033">
        <w:rPr>
          <w:sz w:val="26"/>
          <w:szCs w:val="26"/>
        </w:rPr>
        <w:t>шихся для получения образования в городе.</w:t>
      </w:r>
    </w:p>
    <w:p w:rsidR="00286F86" w:rsidRPr="00070033" w:rsidRDefault="00286F86" w:rsidP="00783631">
      <w:pPr>
        <w:ind w:firstLine="708"/>
        <w:jc w:val="both"/>
        <w:rPr>
          <w:sz w:val="26"/>
          <w:szCs w:val="26"/>
        </w:rPr>
      </w:pPr>
      <w:r w:rsidRPr="00070033">
        <w:rPr>
          <w:sz w:val="26"/>
          <w:szCs w:val="26"/>
        </w:rPr>
        <w:t>Единица измерения – проценты.</w:t>
      </w:r>
    </w:p>
    <w:p w:rsidR="00286F86" w:rsidRPr="00070033" w:rsidRDefault="00286F86" w:rsidP="005D0973">
      <w:pPr>
        <w:ind w:firstLine="708"/>
        <w:jc w:val="both"/>
        <w:rPr>
          <w:sz w:val="26"/>
          <w:szCs w:val="26"/>
        </w:rPr>
      </w:pPr>
      <w:r w:rsidRPr="00070033">
        <w:rPr>
          <w:sz w:val="26"/>
          <w:szCs w:val="26"/>
        </w:rPr>
        <w:t>Определение (характерист</w:t>
      </w:r>
      <w:r w:rsidR="00783631" w:rsidRPr="00070033">
        <w:rPr>
          <w:sz w:val="26"/>
          <w:szCs w:val="26"/>
        </w:rPr>
        <w:t>ика): показатель характеризует д</w:t>
      </w:r>
      <w:r w:rsidRPr="00070033">
        <w:rPr>
          <w:sz w:val="26"/>
          <w:szCs w:val="26"/>
        </w:rPr>
        <w:t xml:space="preserve">олю выпускников 9 классов, поступивших в образовательные организации города, позволяет в динамике оценить результаты реализации мероприятий, </w:t>
      </w:r>
      <w:r w:rsidR="005D0973" w:rsidRPr="00070033">
        <w:rPr>
          <w:sz w:val="26"/>
          <w:szCs w:val="26"/>
        </w:rPr>
        <w:t>направленных на выполнение показ</w:t>
      </w:r>
      <w:r w:rsidR="005D0973" w:rsidRPr="00070033">
        <w:rPr>
          <w:sz w:val="26"/>
          <w:szCs w:val="26"/>
        </w:rPr>
        <w:t>а</w:t>
      </w:r>
      <w:r w:rsidR="005D0973" w:rsidRPr="00070033">
        <w:rPr>
          <w:sz w:val="26"/>
          <w:szCs w:val="26"/>
        </w:rPr>
        <w:t xml:space="preserve">телей МП </w:t>
      </w:r>
      <w:r w:rsidR="00954760">
        <w:rPr>
          <w:sz w:val="26"/>
          <w:szCs w:val="26"/>
        </w:rPr>
        <w:t>«</w:t>
      </w:r>
      <w:r w:rsidR="005D0973" w:rsidRPr="00070033">
        <w:rPr>
          <w:sz w:val="26"/>
          <w:szCs w:val="26"/>
        </w:rPr>
        <w:t>Комплекс мер по развитию кадрового потенциала города</w:t>
      </w:r>
      <w:r w:rsidR="00954760">
        <w:rPr>
          <w:sz w:val="26"/>
          <w:szCs w:val="26"/>
        </w:rPr>
        <w:t>»</w:t>
      </w:r>
      <w:r w:rsidR="005D0973" w:rsidRPr="00070033">
        <w:rPr>
          <w:sz w:val="26"/>
          <w:szCs w:val="26"/>
        </w:rPr>
        <w:t xml:space="preserve"> или утвержде</w:t>
      </w:r>
      <w:r w:rsidR="005D0973" w:rsidRPr="00070033">
        <w:rPr>
          <w:sz w:val="26"/>
          <w:szCs w:val="26"/>
        </w:rPr>
        <w:t>н</w:t>
      </w:r>
      <w:r w:rsidR="005D0973" w:rsidRPr="00070033">
        <w:rPr>
          <w:sz w:val="26"/>
          <w:szCs w:val="26"/>
        </w:rPr>
        <w:t xml:space="preserve">ных в Паспорте РС </w:t>
      </w:r>
      <w:r w:rsidR="00954760">
        <w:rPr>
          <w:sz w:val="26"/>
          <w:szCs w:val="26"/>
        </w:rPr>
        <w:t>«</w:t>
      </w:r>
      <w:r w:rsidR="005D0973" w:rsidRPr="00070033">
        <w:rPr>
          <w:sz w:val="26"/>
          <w:szCs w:val="26"/>
        </w:rPr>
        <w:t>Профориентация как основа управления процессами миграции обучающихся ВО</w:t>
      </w:r>
      <w:r w:rsidR="00954760">
        <w:rPr>
          <w:sz w:val="26"/>
          <w:szCs w:val="26"/>
        </w:rPr>
        <w:t>»</w:t>
      </w:r>
      <w:r w:rsidR="005D0973" w:rsidRPr="00070033">
        <w:rPr>
          <w:sz w:val="26"/>
          <w:szCs w:val="26"/>
        </w:rPr>
        <w:t>.</w:t>
      </w:r>
    </w:p>
    <w:p w:rsidR="00286F86" w:rsidRPr="00070033" w:rsidRDefault="00286F86" w:rsidP="00286F86">
      <w:pPr>
        <w:ind w:firstLine="708"/>
        <w:jc w:val="both"/>
        <w:rPr>
          <w:sz w:val="26"/>
          <w:szCs w:val="26"/>
        </w:rPr>
      </w:pPr>
      <w:r w:rsidRPr="00070033">
        <w:rPr>
          <w:sz w:val="26"/>
          <w:szCs w:val="26"/>
        </w:rPr>
        <w:t>Источник информации: подтвержденные данные муниципальных о</w:t>
      </w:r>
      <w:r w:rsidR="00783631" w:rsidRPr="00070033">
        <w:rPr>
          <w:sz w:val="26"/>
          <w:szCs w:val="26"/>
        </w:rPr>
        <w:t>бразов</w:t>
      </w:r>
      <w:r w:rsidR="00783631" w:rsidRPr="00070033">
        <w:rPr>
          <w:sz w:val="26"/>
          <w:szCs w:val="26"/>
        </w:rPr>
        <w:t>а</w:t>
      </w:r>
      <w:r w:rsidRPr="00070033">
        <w:rPr>
          <w:sz w:val="26"/>
          <w:szCs w:val="26"/>
        </w:rPr>
        <w:t>тельных организаций, данные из муниципальных и региональных реестров.</w:t>
      </w:r>
    </w:p>
    <w:p w:rsidR="00286F86" w:rsidRPr="00070033" w:rsidRDefault="00286F86" w:rsidP="00286F86">
      <w:pPr>
        <w:ind w:firstLine="708"/>
        <w:jc w:val="both"/>
        <w:rPr>
          <w:sz w:val="26"/>
          <w:szCs w:val="26"/>
        </w:rPr>
      </w:pPr>
      <w:r w:rsidRPr="00070033">
        <w:rPr>
          <w:sz w:val="26"/>
          <w:szCs w:val="26"/>
        </w:rPr>
        <w:t>Периодичность сбора данных: 1 раз в год.</w:t>
      </w:r>
    </w:p>
    <w:p w:rsidR="00286F86" w:rsidRPr="00070033" w:rsidRDefault="00286F86" w:rsidP="00286F86">
      <w:pPr>
        <w:ind w:firstLine="708"/>
        <w:jc w:val="both"/>
        <w:rPr>
          <w:sz w:val="26"/>
          <w:szCs w:val="26"/>
        </w:rPr>
      </w:pPr>
      <w:r w:rsidRPr="00070033">
        <w:rPr>
          <w:sz w:val="26"/>
          <w:szCs w:val="26"/>
        </w:rPr>
        <w:t xml:space="preserve">Расчет показателя: </w:t>
      </w:r>
    </w:p>
    <w:p w:rsidR="00286F86" w:rsidRPr="00070033" w:rsidRDefault="00286F86" w:rsidP="00286F86">
      <w:pPr>
        <w:ind w:firstLine="708"/>
        <w:jc w:val="both"/>
        <w:rPr>
          <w:sz w:val="26"/>
          <w:szCs w:val="26"/>
        </w:rPr>
      </w:pPr>
      <w:r w:rsidRPr="00070033">
        <w:rPr>
          <w:sz w:val="26"/>
          <w:szCs w:val="26"/>
        </w:rPr>
        <w:t>доля выпускников 9 классов, поступивших в образовательные организации г</w:t>
      </w:r>
      <w:r w:rsidRPr="00070033">
        <w:rPr>
          <w:sz w:val="26"/>
          <w:szCs w:val="26"/>
        </w:rPr>
        <w:t>о</w:t>
      </w:r>
      <w:r w:rsidRPr="00070033">
        <w:rPr>
          <w:sz w:val="26"/>
          <w:szCs w:val="26"/>
        </w:rPr>
        <w:t>рода рассчитывается в % по формуле:</w:t>
      </w:r>
    </w:p>
    <w:p w:rsidR="00286F86" w:rsidRPr="00070033" w:rsidRDefault="00286F86" w:rsidP="00783631">
      <w:pPr>
        <w:ind w:firstLine="4111"/>
        <w:jc w:val="both"/>
        <w:rPr>
          <w:sz w:val="26"/>
          <w:szCs w:val="26"/>
        </w:rPr>
      </w:pPr>
      <w:r w:rsidRPr="00070033">
        <w:rPr>
          <w:sz w:val="26"/>
          <w:szCs w:val="26"/>
        </w:rPr>
        <w:object w:dxaOrig="1160" w:dyaOrig="620" w14:anchorId="4BE1DA3E">
          <v:shape id="_x0000_i1067" type="#_x0000_t75" style="width:63.85pt;height:33.8pt" o:ole="">
            <v:imagedata r:id="rId18" o:title=""/>
          </v:shape>
          <o:OLEObject Type="Embed" ProgID="Equation.3" ShapeID="_x0000_i1067" DrawAspect="Content" ObjectID="_1696407443" r:id="rId60"/>
        </w:object>
      </w:r>
      <w:r w:rsidRPr="00070033">
        <w:rPr>
          <w:sz w:val="26"/>
          <w:szCs w:val="26"/>
        </w:rPr>
        <w:t>%, где:</w:t>
      </w:r>
    </w:p>
    <w:p w:rsidR="00286F86" w:rsidRPr="00070033" w:rsidRDefault="00286F86" w:rsidP="00286F86">
      <w:pPr>
        <w:ind w:firstLine="708"/>
        <w:jc w:val="both"/>
        <w:rPr>
          <w:sz w:val="26"/>
          <w:szCs w:val="26"/>
        </w:rPr>
      </w:pPr>
      <w:r w:rsidRPr="00070033">
        <w:rPr>
          <w:sz w:val="26"/>
          <w:szCs w:val="26"/>
        </w:rPr>
        <w:t xml:space="preserve">Y – Доля выпускников 9 классов, поступивших в образовательные организации города. </w:t>
      </w:r>
    </w:p>
    <w:p w:rsidR="00286F86" w:rsidRPr="00070033" w:rsidRDefault="00286F86" w:rsidP="00286F86">
      <w:pPr>
        <w:ind w:firstLine="708"/>
        <w:jc w:val="both"/>
        <w:rPr>
          <w:sz w:val="26"/>
          <w:szCs w:val="26"/>
        </w:rPr>
      </w:pPr>
      <w:r w:rsidRPr="00070033">
        <w:rPr>
          <w:sz w:val="26"/>
          <w:szCs w:val="26"/>
        </w:rPr>
        <w:t>X – Количество выпускников 9 классов, поступивших в образовательные орг</w:t>
      </w:r>
      <w:r w:rsidRPr="00070033">
        <w:rPr>
          <w:sz w:val="26"/>
          <w:szCs w:val="26"/>
        </w:rPr>
        <w:t>а</w:t>
      </w:r>
      <w:r w:rsidRPr="00070033">
        <w:rPr>
          <w:sz w:val="26"/>
          <w:szCs w:val="26"/>
        </w:rPr>
        <w:t xml:space="preserve">низации города. </w:t>
      </w:r>
    </w:p>
    <w:p w:rsidR="006754F3" w:rsidRPr="00070033" w:rsidRDefault="00DA5F9C" w:rsidP="005D0973">
      <w:pPr>
        <w:ind w:firstLine="708"/>
        <w:jc w:val="both"/>
        <w:rPr>
          <w:sz w:val="26"/>
          <w:szCs w:val="26"/>
        </w:rPr>
      </w:pPr>
      <w:r>
        <w:rPr>
          <w:sz w:val="26"/>
          <w:szCs w:val="26"/>
        </w:rPr>
        <w:t>№</w:t>
      </w:r>
      <w:r w:rsidR="00286F86" w:rsidRPr="00070033">
        <w:rPr>
          <w:sz w:val="26"/>
          <w:szCs w:val="26"/>
        </w:rPr>
        <w:t xml:space="preserve"> – Общее количество выпускников 9 классов общеобразовательных организ</w:t>
      </w:r>
      <w:r w:rsidR="00286F86" w:rsidRPr="00070033">
        <w:rPr>
          <w:sz w:val="26"/>
          <w:szCs w:val="26"/>
        </w:rPr>
        <w:t>а</w:t>
      </w:r>
      <w:r w:rsidR="00286F86" w:rsidRPr="00070033">
        <w:rPr>
          <w:sz w:val="26"/>
          <w:szCs w:val="26"/>
        </w:rPr>
        <w:t>ций города.</w:t>
      </w:r>
    </w:p>
    <w:p w:rsidR="00783631" w:rsidRPr="00070033" w:rsidRDefault="00783631" w:rsidP="005D0973">
      <w:pPr>
        <w:ind w:firstLine="708"/>
        <w:jc w:val="both"/>
        <w:rPr>
          <w:sz w:val="26"/>
          <w:szCs w:val="26"/>
        </w:rPr>
      </w:pPr>
    </w:p>
    <w:p w:rsidR="00061597" w:rsidRPr="00070033" w:rsidRDefault="00783631" w:rsidP="00D90C47">
      <w:pPr>
        <w:ind w:firstLine="708"/>
        <w:jc w:val="both"/>
        <w:rPr>
          <w:sz w:val="26"/>
          <w:szCs w:val="26"/>
        </w:rPr>
      </w:pPr>
      <w:r w:rsidRPr="00070033">
        <w:rPr>
          <w:sz w:val="26"/>
          <w:szCs w:val="26"/>
        </w:rPr>
        <w:t>4</w:t>
      </w:r>
      <w:r w:rsidR="00FF6C7B" w:rsidRPr="00070033">
        <w:rPr>
          <w:sz w:val="26"/>
          <w:szCs w:val="26"/>
        </w:rPr>
        <w:t>1</w:t>
      </w:r>
      <w:r w:rsidR="00061597" w:rsidRPr="00070033">
        <w:rPr>
          <w:sz w:val="26"/>
          <w:szCs w:val="26"/>
        </w:rPr>
        <w:t xml:space="preserve">. Наименование целевого показателя: </w:t>
      </w:r>
      <w:r w:rsidR="007764F1" w:rsidRPr="00070033">
        <w:rPr>
          <w:sz w:val="26"/>
          <w:szCs w:val="26"/>
        </w:rPr>
        <w:t>Доля</w:t>
      </w:r>
      <w:r w:rsidR="00A34CCD" w:rsidRPr="00070033">
        <w:rPr>
          <w:sz w:val="26"/>
          <w:szCs w:val="26"/>
        </w:rPr>
        <w:t xml:space="preserve"> обучающихся образовательных организаций, </w:t>
      </w:r>
      <w:r w:rsidR="00061597" w:rsidRPr="00070033">
        <w:rPr>
          <w:sz w:val="26"/>
          <w:szCs w:val="26"/>
        </w:rPr>
        <w:t>вовлеченных в мероприятия муниципальных и ре</w:t>
      </w:r>
      <w:r w:rsidR="00A34CCD" w:rsidRPr="00070033">
        <w:rPr>
          <w:sz w:val="26"/>
          <w:szCs w:val="26"/>
        </w:rPr>
        <w:t xml:space="preserve">гиональных планов по реализации </w:t>
      </w:r>
      <w:r w:rsidR="00061597" w:rsidRPr="00070033">
        <w:rPr>
          <w:sz w:val="26"/>
          <w:szCs w:val="26"/>
        </w:rPr>
        <w:t>Стратегии развития воспитания в Российской Федерации на период до 2025 года</w:t>
      </w:r>
      <w:r w:rsidR="00DA1CFE" w:rsidRPr="00070033">
        <w:rPr>
          <w:sz w:val="26"/>
          <w:szCs w:val="26"/>
        </w:rPr>
        <w:t>.</w:t>
      </w:r>
      <w:r w:rsidR="00D90C47" w:rsidRPr="00070033">
        <w:rPr>
          <w:sz w:val="26"/>
          <w:szCs w:val="26"/>
        </w:rPr>
        <w:t xml:space="preserve"> </w:t>
      </w:r>
    </w:p>
    <w:p w:rsidR="001700AE" w:rsidRPr="00070033" w:rsidRDefault="001700AE" w:rsidP="005D0973">
      <w:pPr>
        <w:pStyle w:val="25"/>
        <w:tabs>
          <w:tab w:val="num" w:pos="0"/>
        </w:tabs>
        <w:spacing w:after="0" w:line="240" w:lineRule="auto"/>
        <w:ind w:left="0" w:firstLine="709"/>
        <w:jc w:val="both"/>
        <w:rPr>
          <w:sz w:val="26"/>
          <w:szCs w:val="26"/>
        </w:rPr>
      </w:pPr>
      <w:r w:rsidRPr="00070033">
        <w:rPr>
          <w:sz w:val="26"/>
          <w:szCs w:val="26"/>
        </w:rPr>
        <w:t xml:space="preserve">Единица измерения – </w:t>
      </w:r>
      <w:r w:rsidR="00DA1CFE" w:rsidRPr="00070033">
        <w:rPr>
          <w:sz w:val="26"/>
          <w:szCs w:val="26"/>
        </w:rPr>
        <w:t>проценты</w:t>
      </w:r>
      <w:r w:rsidRPr="00070033">
        <w:rPr>
          <w:sz w:val="26"/>
          <w:szCs w:val="26"/>
        </w:rPr>
        <w:t>.</w:t>
      </w:r>
    </w:p>
    <w:p w:rsidR="00987D41" w:rsidRPr="00070033" w:rsidRDefault="00987D41" w:rsidP="005D0973">
      <w:pPr>
        <w:ind w:firstLine="709"/>
        <w:jc w:val="both"/>
        <w:rPr>
          <w:sz w:val="26"/>
          <w:szCs w:val="26"/>
        </w:rPr>
      </w:pPr>
      <w:r w:rsidRPr="00070033">
        <w:rPr>
          <w:sz w:val="26"/>
          <w:szCs w:val="26"/>
        </w:rPr>
        <w:t xml:space="preserve">Определение (характеристика): показатель характеризует </w:t>
      </w:r>
      <w:r w:rsidR="00DA1CFE" w:rsidRPr="00070033">
        <w:rPr>
          <w:sz w:val="26"/>
          <w:szCs w:val="26"/>
        </w:rPr>
        <w:t>долю</w:t>
      </w:r>
      <w:r w:rsidRPr="00070033">
        <w:rPr>
          <w:sz w:val="26"/>
          <w:szCs w:val="26"/>
        </w:rPr>
        <w:t xml:space="preserve"> обучающихся образовательных организаций, вовлеченных в мероприятия муниципальных и реги</w:t>
      </w:r>
      <w:r w:rsidRPr="00070033">
        <w:rPr>
          <w:sz w:val="26"/>
          <w:szCs w:val="26"/>
        </w:rPr>
        <w:t>о</w:t>
      </w:r>
      <w:r w:rsidRPr="00070033">
        <w:rPr>
          <w:sz w:val="26"/>
          <w:szCs w:val="26"/>
        </w:rPr>
        <w:t xml:space="preserve">нальных планов по реализации Стратегии развития воспитания в Российской </w:t>
      </w:r>
      <w:r w:rsidRPr="00070033">
        <w:rPr>
          <w:sz w:val="26"/>
          <w:szCs w:val="26"/>
        </w:rPr>
        <w:lastRenderedPageBreak/>
        <w:t>Федер</w:t>
      </w:r>
      <w:r w:rsidRPr="00070033">
        <w:rPr>
          <w:sz w:val="26"/>
          <w:szCs w:val="26"/>
        </w:rPr>
        <w:t>а</w:t>
      </w:r>
      <w:r w:rsidR="00DA1CFE" w:rsidRPr="00070033">
        <w:rPr>
          <w:sz w:val="26"/>
          <w:szCs w:val="26"/>
        </w:rPr>
        <w:t>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w:t>
      </w:r>
      <w:r w:rsidR="00DA1CFE" w:rsidRPr="00070033">
        <w:rPr>
          <w:sz w:val="26"/>
          <w:szCs w:val="26"/>
        </w:rPr>
        <w:t>ь</w:t>
      </w:r>
      <w:r w:rsidR="00DA1CFE" w:rsidRPr="00070033">
        <w:rPr>
          <w:sz w:val="26"/>
          <w:szCs w:val="26"/>
        </w:rPr>
        <w:t>ности в образовательных организациях.</w:t>
      </w:r>
    </w:p>
    <w:p w:rsidR="00061597" w:rsidRPr="00070033" w:rsidRDefault="00061597" w:rsidP="00987D41">
      <w:pPr>
        <w:ind w:firstLine="708"/>
        <w:jc w:val="both"/>
        <w:rPr>
          <w:sz w:val="26"/>
          <w:szCs w:val="26"/>
        </w:rPr>
      </w:pPr>
      <w:r w:rsidRPr="00070033">
        <w:rPr>
          <w:sz w:val="26"/>
          <w:szCs w:val="26"/>
        </w:rPr>
        <w:t xml:space="preserve">Источник информации: </w:t>
      </w:r>
      <w:r w:rsidR="00987D41" w:rsidRPr="00070033">
        <w:rPr>
          <w:sz w:val="26"/>
          <w:szCs w:val="26"/>
        </w:rPr>
        <w:t xml:space="preserve">подтвержденные </w:t>
      </w:r>
      <w:r w:rsidRPr="00070033">
        <w:rPr>
          <w:sz w:val="26"/>
          <w:szCs w:val="26"/>
        </w:rPr>
        <w:t>данные муниципальных образов</w:t>
      </w:r>
      <w:r w:rsidRPr="00070033">
        <w:rPr>
          <w:sz w:val="26"/>
          <w:szCs w:val="26"/>
        </w:rPr>
        <w:t>а</w:t>
      </w:r>
      <w:r w:rsidRPr="00070033">
        <w:rPr>
          <w:sz w:val="26"/>
          <w:szCs w:val="26"/>
        </w:rPr>
        <w:t xml:space="preserve">тельных </w:t>
      </w:r>
      <w:r w:rsidR="00A34CCD" w:rsidRPr="00070033">
        <w:rPr>
          <w:sz w:val="26"/>
          <w:szCs w:val="26"/>
        </w:rPr>
        <w:t>организаций</w:t>
      </w:r>
      <w:r w:rsidR="00DA1CFE" w:rsidRPr="00070033">
        <w:rPr>
          <w:sz w:val="26"/>
          <w:szCs w:val="26"/>
        </w:rPr>
        <w:t>, муниципальные и региональные реестры.</w:t>
      </w:r>
    </w:p>
    <w:p w:rsidR="00061597" w:rsidRPr="00070033" w:rsidRDefault="00061597" w:rsidP="00061597">
      <w:pPr>
        <w:ind w:firstLine="708"/>
        <w:rPr>
          <w:sz w:val="26"/>
          <w:szCs w:val="26"/>
        </w:rPr>
      </w:pPr>
      <w:r w:rsidRPr="00070033">
        <w:rPr>
          <w:sz w:val="26"/>
          <w:szCs w:val="26"/>
        </w:rPr>
        <w:t>Периодичность сбора данных: 1 раз в год.</w:t>
      </w:r>
    </w:p>
    <w:p w:rsidR="00DA1CFE" w:rsidRPr="00070033" w:rsidRDefault="00DA1CFE" w:rsidP="00DA1CFE">
      <w:pPr>
        <w:ind w:firstLine="708"/>
        <w:jc w:val="both"/>
        <w:rPr>
          <w:sz w:val="26"/>
          <w:szCs w:val="26"/>
        </w:rPr>
      </w:pPr>
      <w:r w:rsidRPr="00070033">
        <w:rPr>
          <w:sz w:val="26"/>
          <w:szCs w:val="26"/>
        </w:rPr>
        <w:t xml:space="preserve">Расчет показателя: </w:t>
      </w:r>
    </w:p>
    <w:p w:rsidR="00DA1CFE" w:rsidRPr="00070033" w:rsidRDefault="00635022" w:rsidP="00DA1CFE">
      <w:pPr>
        <w:ind w:firstLine="708"/>
        <w:jc w:val="both"/>
        <w:rPr>
          <w:sz w:val="26"/>
          <w:szCs w:val="26"/>
        </w:rPr>
      </w:pPr>
      <w:r w:rsidRPr="00070033">
        <w:rPr>
          <w:sz w:val="26"/>
          <w:szCs w:val="26"/>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w:t>
      </w:r>
      <w:r w:rsidRPr="00070033">
        <w:rPr>
          <w:sz w:val="26"/>
          <w:szCs w:val="26"/>
        </w:rPr>
        <w:t>а</w:t>
      </w:r>
      <w:r w:rsidRPr="00070033">
        <w:rPr>
          <w:sz w:val="26"/>
          <w:szCs w:val="26"/>
        </w:rPr>
        <w:t>ния в Российской Федерации на период до 2025 года</w:t>
      </w:r>
      <w:r w:rsidR="00DA1CFE" w:rsidRPr="00070033">
        <w:rPr>
          <w:sz w:val="26"/>
          <w:szCs w:val="26"/>
        </w:rPr>
        <w:t xml:space="preserve"> рассчитывается в % по формуле:</w:t>
      </w:r>
    </w:p>
    <w:p w:rsidR="00DA1CFE" w:rsidRPr="00070033" w:rsidRDefault="00DA1CFE" w:rsidP="00783631">
      <w:pPr>
        <w:ind w:firstLine="3969"/>
        <w:jc w:val="both"/>
        <w:rPr>
          <w:sz w:val="26"/>
          <w:szCs w:val="26"/>
        </w:rPr>
      </w:pPr>
      <w:r w:rsidRPr="00070033">
        <w:rPr>
          <w:sz w:val="26"/>
          <w:szCs w:val="26"/>
        </w:rPr>
        <w:object w:dxaOrig="1160" w:dyaOrig="620" w14:anchorId="327E59CF">
          <v:shape id="_x0000_i1068" type="#_x0000_t75" style="width:63.85pt;height:33.8pt" o:ole="">
            <v:imagedata r:id="rId18" o:title=""/>
          </v:shape>
          <o:OLEObject Type="Embed" ProgID="Equation.3" ShapeID="_x0000_i1068" DrawAspect="Content" ObjectID="_1696407444" r:id="rId61"/>
        </w:object>
      </w:r>
      <w:r w:rsidRPr="00070033">
        <w:rPr>
          <w:sz w:val="26"/>
          <w:szCs w:val="26"/>
        </w:rPr>
        <w:t>%, где:</w:t>
      </w:r>
    </w:p>
    <w:p w:rsidR="00DA1CFE" w:rsidRPr="00070033" w:rsidRDefault="00DA1CFE" w:rsidP="00DA1CFE">
      <w:pPr>
        <w:ind w:firstLine="708"/>
        <w:jc w:val="both"/>
        <w:rPr>
          <w:sz w:val="26"/>
          <w:szCs w:val="26"/>
        </w:rPr>
      </w:pPr>
      <w:r w:rsidRPr="00070033">
        <w:rPr>
          <w:sz w:val="26"/>
          <w:szCs w:val="26"/>
        </w:rPr>
        <w:t xml:space="preserve">Y – </w:t>
      </w:r>
      <w:r w:rsidR="00635022" w:rsidRPr="00070033">
        <w:rPr>
          <w:sz w:val="26"/>
          <w:szCs w:val="26"/>
        </w:rPr>
        <w:t>Доля обучающихся образовательных организаций, вовлеченных в меропр</w:t>
      </w:r>
      <w:r w:rsidR="00635022" w:rsidRPr="00070033">
        <w:rPr>
          <w:sz w:val="26"/>
          <w:szCs w:val="26"/>
        </w:rPr>
        <w:t>и</w:t>
      </w:r>
      <w:r w:rsidR="00635022" w:rsidRPr="00070033">
        <w:rPr>
          <w:sz w:val="26"/>
          <w:szCs w:val="26"/>
        </w:rPr>
        <w:t>ятия муниципальных и региональных планов по реализации Стратегии развития во</w:t>
      </w:r>
      <w:r w:rsidR="00635022" w:rsidRPr="00070033">
        <w:rPr>
          <w:sz w:val="26"/>
          <w:szCs w:val="26"/>
        </w:rPr>
        <w:t>с</w:t>
      </w:r>
      <w:r w:rsidR="00635022" w:rsidRPr="00070033">
        <w:rPr>
          <w:sz w:val="26"/>
          <w:szCs w:val="26"/>
        </w:rPr>
        <w:t>питания в Российской Федерации на период до 2025 года</w:t>
      </w:r>
      <w:r w:rsidRPr="00070033">
        <w:rPr>
          <w:sz w:val="26"/>
          <w:szCs w:val="26"/>
        </w:rPr>
        <w:t xml:space="preserve">. </w:t>
      </w:r>
    </w:p>
    <w:p w:rsidR="00DA1CFE" w:rsidRPr="00070033" w:rsidRDefault="00DA1CFE" w:rsidP="00DA1CFE">
      <w:pPr>
        <w:ind w:firstLine="708"/>
        <w:jc w:val="both"/>
        <w:rPr>
          <w:sz w:val="26"/>
          <w:szCs w:val="26"/>
        </w:rPr>
      </w:pPr>
      <w:r w:rsidRPr="00070033">
        <w:rPr>
          <w:sz w:val="26"/>
          <w:szCs w:val="26"/>
        </w:rPr>
        <w:t xml:space="preserve">X – </w:t>
      </w:r>
      <w:r w:rsidR="00635022" w:rsidRPr="00070033">
        <w:rPr>
          <w:sz w:val="26"/>
          <w:szCs w:val="26"/>
        </w:rPr>
        <w:t>Количество обучающихся образовательных организаций, вовлеченных в мероприятия муниципальных и региональных планов по реализации Стратегии разв</w:t>
      </w:r>
      <w:r w:rsidR="00635022" w:rsidRPr="00070033">
        <w:rPr>
          <w:sz w:val="26"/>
          <w:szCs w:val="26"/>
        </w:rPr>
        <w:t>и</w:t>
      </w:r>
      <w:r w:rsidR="00635022" w:rsidRPr="00070033">
        <w:rPr>
          <w:sz w:val="26"/>
          <w:szCs w:val="26"/>
        </w:rPr>
        <w:t>тия воспитания в Российской Федерации на период до 2025 года.</w:t>
      </w:r>
      <w:r w:rsidRPr="00070033">
        <w:rPr>
          <w:sz w:val="26"/>
          <w:szCs w:val="26"/>
        </w:rPr>
        <w:t xml:space="preserve"> </w:t>
      </w:r>
    </w:p>
    <w:p w:rsidR="00A34CCD" w:rsidRPr="00070033" w:rsidRDefault="00DA5F9C" w:rsidP="005D0973">
      <w:pPr>
        <w:ind w:firstLine="708"/>
        <w:jc w:val="both"/>
        <w:rPr>
          <w:sz w:val="26"/>
          <w:szCs w:val="26"/>
        </w:rPr>
      </w:pPr>
      <w:r>
        <w:rPr>
          <w:sz w:val="26"/>
          <w:szCs w:val="26"/>
        </w:rPr>
        <w:t>№</w:t>
      </w:r>
      <w:r w:rsidR="00DA1CFE" w:rsidRPr="00070033">
        <w:rPr>
          <w:sz w:val="26"/>
          <w:szCs w:val="26"/>
        </w:rPr>
        <w:t xml:space="preserve"> – Общее количество </w:t>
      </w:r>
      <w:r w:rsidR="00635022" w:rsidRPr="00070033">
        <w:rPr>
          <w:sz w:val="26"/>
          <w:szCs w:val="26"/>
        </w:rPr>
        <w:t>обучающихся</w:t>
      </w:r>
      <w:r w:rsidR="00DA1CFE" w:rsidRPr="00070033">
        <w:rPr>
          <w:sz w:val="26"/>
          <w:szCs w:val="26"/>
        </w:rPr>
        <w:t xml:space="preserve"> общеобразовательных организаций гор</w:t>
      </w:r>
      <w:r w:rsidR="00DA1CFE" w:rsidRPr="00070033">
        <w:rPr>
          <w:sz w:val="26"/>
          <w:szCs w:val="26"/>
        </w:rPr>
        <w:t>о</w:t>
      </w:r>
      <w:r w:rsidR="00DA1CFE" w:rsidRPr="00070033">
        <w:rPr>
          <w:sz w:val="26"/>
          <w:szCs w:val="26"/>
        </w:rPr>
        <w:t>да.</w:t>
      </w:r>
    </w:p>
    <w:p w:rsidR="00783631" w:rsidRPr="00070033" w:rsidRDefault="00783631" w:rsidP="001700AE">
      <w:pPr>
        <w:pStyle w:val="25"/>
        <w:tabs>
          <w:tab w:val="num" w:pos="0"/>
        </w:tabs>
        <w:spacing w:after="0" w:line="240" w:lineRule="auto"/>
        <w:ind w:left="0" w:firstLine="567"/>
        <w:jc w:val="both"/>
        <w:rPr>
          <w:sz w:val="26"/>
          <w:szCs w:val="26"/>
        </w:rPr>
      </w:pPr>
    </w:p>
    <w:p w:rsidR="001700AE" w:rsidRPr="00070033" w:rsidRDefault="00047AF7" w:rsidP="001700AE">
      <w:pPr>
        <w:pStyle w:val="25"/>
        <w:tabs>
          <w:tab w:val="num" w:pos="0"/>
        </w:tabs>
        <w:spacing w:after="0" w:line="240" w:lineRule="auto"/>
        <w:ind w:left="0" w:firstLine="567"/>
        <w:jc w:val="both"/>
        <w:rPr>
          <w:sz w:val="26"/>
          <w:szCs w:val="26"/>
        </w:rPr>
      </w:pPr>
      <w:r w:rsidRPr="00070033">
        <w:rPr>
          <w:sz w:val="26"/>
          <w:szCs w:val="26"/>
        </w:rPr>
        <w:t>4</w:t>
      </w:r>
      <w:r w:rsidR="00FF6C7B" w:rsidRPr="00070033">
        <w:rPr>
          <w:sz w:val="26"/>
          <w:szCs w:val="26"/>
        </w:rPr>
        <w:t>2</w:t>
      </w:r>
      <w:r w:rsidR="00987D41" w:rsidRPr="00070033">
        <w:rPr>
          <w:sz w:val="26"/>
          <w:szCs w:val="26"/>
        </w:rPr>
        <w:t xml:space="preserve">. </w:t>
      </w:r>
      <w:r w:rsidR="004674E5" w:rsidRPr="00070033">
        <w:rPr>
          <w:sz w:val="26"/>
          <w:szCs w:val="26"/>
        </w:rPr>
        <w:t xml:space="preserve">Наименование целевого показателя: </w:t>
      </w:r>
      <w:r w:rsidR="004674E5" w:rsidRPr="00070033">
        <w:rPr>
          <w:rFonts w:eastAsia="Calibri"/>
          <w:sz w:val="26"/>
          <w:szCs w:val="26"/>
          <w:lang w:eastAsia="en-US"/>
        </w:rPr>
        <w:t>Численность детских и молодежных о</w:t>
      </w:r>
      <w:r w:rsidR="004674E5" w:rsidRPr="00070033">
        <w:rPr>
          <w:rFonts w:eastAsia="Calibri"/>
          <w:sz w:val="26"/>
          <w:szCs w:val="26"/>
          <w:lang w:eastAsia="en-US"/>
        </w:rPr>
        <w:t>б</w:t>
      </w:r>
      <w:r w:rsidR="004674E5" w:rsidRPr="00070033">
        <w:rPr>
          <w:rFonts w:eastAsia="Calibri"/>
          <w:sz w:val="26"/>
          <w:szCs w:val="26"/>
          <w:lang w:eastAsia="en-US"/>
        </w:rPr>
        <w:t>щественных объединений, действующих в образовательных организациях.</w:t>
      </w:r>
      <w:r w:rsidR="001700AE" w:rsidRPr="00070033">
        <w:rPr>
          <w:sz w:val="26"/>
          <w:szCs w:val="26"/>
        </w:rPr>
        <w:t xml:space="preserve"> </w:t>
      </w:r>
    </w:p>
    <w:p w:rsidR="001700AE" w:rsidRPr="00070033" w:rsidRDefault="001700AE" w:rsidP="001700AE">
      <w:pPr>
        <w:pStyle w:val="25"/>
        <w:tabs>
          <w:tab w:val="num" w:pos="0"/>
        </w:tabs>
        <w:spacing w:after="0" w:line="240" w:lineRule="auto"/>
        <w:ind w:left="0" w:firstLine="567"/>
        <w:jc w:val="both"/>
        <w:rPr>
          <w:sz w:val="26"/>
          <w:szCs w:val="26"/>
        </w:rPr>
      </w:pPr>
      <w:r w:rsidRPr="00070033">
        <w:rPr>
          <w:sz w:val="26"/>
          <w:szCs w:val="26"/>
        </w:rPr>
        <w:t>Единица измерения – кол-во объединений.</w:t>
      </w:r>
    </w:p>
    <w:p w:rsidR="00635022" w:rsidRPr="00070033" w:rsidRDefault="004674E5" w:rsidP="00635022">
      <w:pPr>
        <w:ind w:firstLine="567"/>
        <w:jc w:val="both"/>
        <w:rPr>
          <w:sz w:val="26"/>
          <w:szCs w:val="26"/>
        </w:rPr>
      </w:pPr>
      <w:r w:rsidRPr="00070033">
        <w:rPr>
          <w:sz w:val="26"/>
          <w:szCs w:val="26"/>
        </w:rPr>
        <w:t>Определение (характеристика): показатель характеризует количество детских и молодежных общественных объединений, действующих в образовательных организ</w:t>
      </w:r>
      <w:r w:rsidRPr="00070033">
        <w:rPr>
          <w:sz w:val="26"/>
          <w:szCs w:val="26"/>
        </w:rPr>
        <w:t>а</w:t>
      </w:r>
      <w:r w:rsidRPr="00070033">
        <w:rPr>
          <w:sz w:val="26"/>
          <w:szCs w:val="26"/>
        </w:rPr>
        <w:t>циях</w:t>
      </w:r>
      <w:r w:rsidR="00D90C47" w:rsidRPr="00070033">
        <w:rPr>
          <w:sz w:val="26"/>
          <w:szCs w:val="26"/>
        </w:rPr>
        <w:t xml:space="preserve">, позволяет в динамике оценить результаты реализации мероприятий, </w:t>
      </w:r>
      <w:r w:rsidR="00635022" w:rsidRPr="00070033">
        <w:rPr>
          <w:sz w:val="26"/>
          <w:szCs w:val="26"/>
        </w:rPr>
        <w:t>направле</w:t>
      </w:r>
      <w:r w:rsidR="00635022" w:rsidRPr="00070033">
        <w:rPr>
          <w:sz w:val="26"/>
          <w:szCs w:val="26"/>
        </w:rPr>
        <w:t>н</w:t>
      </w:r>
      <w:r w:rsidR="00635022" w:rsidRPr="00070033">
        <w:rPr>
          <w:sz w:val="26"/>
          <w:szCs w:val="26"/>
        </w:rPr>
        <w:t>ных на повышение эффективности воспитательной деятельности в образовательных организациях.</w:t>
      </w:r>
    </w:p>
    <w:p w:rsidR="004674E5" w:rsidRPr="00070033" w:rsidRDefault="004674E5" w:rsidP="00635022">
      <w:pPr>
        <w:ind w:firstLine="567"/>
        <w:jc w:val="both"/>
        <w:rPr>
          <w:sz w:val="26"/>
          <w:szCs w:val="26"/>
        </w:rPr>
      </w:pPr>
      <w:r w:rsidRPr="00070033">
        <w:rPr>
          <w:sz w:val="26"/>
          <w:szCs w:val="26"/>
        </w:rPr>
        <w:t xml:space="preserve"> Источник информации: подтвержденные данные муниципальных образовател</w:t>
      </w:r>
      <w:r w:rsidRPr="00070033">
        <w:rPr>
          <w:sz w:val="26"/>
          <w:szCs w:val="26"/>
        </w:rPr>
        <w:t>ь</w:t>
      </w:r>
      <w:r w:rsidRPr="00070033">
        <w:rPr>
          <w:sz w:val="26"/>
          <w:szCs w:val="26"/>
        </w:rPr>
        <w:t>ных организаций.</w:t>
      </w:r>
    </w:p>
    <w:p w:rsidR="004674E5" w:rsidRPr="00070033" w:rsidRDefault="004674E5" w:rsidP="004674E5">
      <w:pPr>
        <w:ind w:firstLine="708"/>
        <w:rPr>
          <w:sz w:val="26"/>
          <w:szCs w:val="26"/>
        </w:rPr>
      </w:pPr>
      <w:r w:rsidRPr="00070033">
        <w:rPr>
          <w:sz w:val="26"/>
          <w:szCs w:val="26"/>
        </w:rPr>
        <w:t>Периодичность сбора данных: 1 раз в год.</w:t>
      </w:r>
    </w:p>
    <w:p w:rsidR="007A2863" w:rsidRPr="00070033" w:rsidRDefault="004674E5" w:rsidP="005D0973">
      <w:pPr>
        <w:ind w:firstLine="708"/>
        <w:jc w:val="both"/>
        <w:rPr>
          <w:sz w:val="26"/>
          <w:szCs w:val="26"/>
        </w:rPr>
      </w:pPr>
      <w:r w:rsidRPr="00070033">
        <w:rPr>
          <w:sz w:val="26"/>
          <w:szCs w:val="26"/>
        </w:rPr>
        <w:t xml:space="preserve">Расчет показателя: </w:t>
      </w:r>
      <w:r w:rsidR="007A2863" w:rsidRPr="00070033">
        <w:rPr>
          <w:sz w:val="26"/>
          <w:szCs w:val="26"/>
        </w:rPr>
        <w:t>Численность детских и молодежных общественных объед</w:t>
      </w:r>
      <w:r w:rsidR="007A2863" w:rsidRPr="00070033">
        <w:rPr>
          <w:sz w:val="26"/>
          <w:szCs w:val="26"/>
        </w:rPr>
        <w:t>и</w:t>
      </w:r>
      <w:r w:rsidR="007A2863" w:rsidRPr="00070033">
        <w:rPr>
          <w:sz w:val="26"/>
          <w:szCs w:val="26"/>
        </w:rPr>
        <w:t>нений, действующих</w:t>
      </w:r>
      <w:r w:rsidR="00431C37" w:rsidRPr="00070033">
        <w:rPr>
          <w:sz w:val="26"/>
          <w:szCs w:val="26"/>
        </w:rPr>
        <w:t xml:space="preserve"> в образовательных организациях</w:t>
      </w:r>
      <w:r w:rsidRPr="00070033">
        <w:rPr>
          <w:sz w:val="26"/>
          <w:szCs w:val="26"/>
        </w:rPr>
        <w:t>, как суммарное значение.</w:t>
      </w:r>
    </w:p>
    <w:p w:rsidR="00047AF7" w:rsidRPr="00070033" w:rsidRDefault="00047AF7" w:rsidP="00635022">
      <w:pPr>
        <w:ind w:firstLine="567"/>
        <w:jc w:val="both"/>
        <w:rPr>
          <w:sz w:val="26"/>
          <w:szCs w:val="26"/>
        </w:rPr>
      </w:pPr>
    </w:p>
    <w:p w:rsidR="00987D41" w:rsidRPr="00070033" w:rsidRDefault="00047AF7" w:rsidP="00635022">
      <w:pPr>
        <w:ind w:firstLine="567"/>
        <w:jc w:val="both"/>
        <w:rPr>
          <w:sz w:val="26"/>
          <w:szCs w:val="26"/>
        </w:rPr>
      </w:pPr>
      <w:r w:rsidRPr="00070033">
        <w:rPr>
          <w:sz w:val="26"/>
          <w:szCs w:val="26"/>
        </w:rPr>
        <w:t>4</w:t>
      </w:r>
      <w:r w:rsidR="00FF6C7B" w:rsidRPr="00070033">
        <w:rPr>
          <w:sz w:val="26"/>
          <w:szCs w:val="26"/>
        </w:rPr>
        <w:t>3</w:t>
      </w:r>
      <w:r w:rsidR="004674E5" w:rsidRPr="00070033">
        <w:rPr>
          <w:sz w:val="26"/>
          <w:szCs w:val="26"/>
        </w:rPr>
        <w:t xml:space="preserve">. </w:t>
      </w:r>
      <w:r w:rsidR="00987D41" w:rsidRPr="00070033">
        <w:rPr>
          <w:sz w:val="26"/>
          <w:szCs w:val="26"/>
        </w:rPr>
        <w:t>Наименование целевого показателя: Доля обучающихся образовательных организаций, вовлеченных в деятельность детских общественных объединений, добр</w:t>
      </w:r>
      <w:r w:rsidR="00987D41" w:rsidRPr="00070033">
        <w:rPr>
          <w:sz w:val="26"/>
          <w:szCs w:val="26"/>
        </w:rPr>
        <w:t>о</w:t>
      </w:r>
      <w:r w:rsidR="00987D41" w:rsidRPr="00070033">
        <w:rPr>
          <w:sz w:val="26"/>
          <w:szCs w:val="26"/>
        </w:rPr>
        <w:t>вольческих (волонтерских) отрядов, органов школьного ученического самоуправл</w:t>
      </w:r>
      <w:r w:rsidR="00987D41" w:rsidRPr="00070033">
        <w:rPr>
          <w:sz w:val="26"/>
          <w:szCs w:val="26"/>
        </w:rPr>
        <w:t>е</w:t>
      </w:r>
      <w:r w:rsidR="00987D41" w:rsidRPr="00070033">
        <w:rPr>
          <w:sz w:val="26"/>
          <w:szCs w:val="26"/>
        </w:rPr>
        <w:t>ния</w:t>
      </w:r>
      <w:r w:rsidR="007D388A" w:rsidRPr="00070033">
        <w:rPr>
          <w:sz w:val="26"/>
          <w:szCs w:val="26"/>
        </w:rPr>
        <w:t xml:space="preserve">, позволяет в динамике оценить результаты реализации мероприятий, </w:t>
      </w:r>
      <w:r w:rsidR="00635022" w:rsidRPr="00070033">
        <w:rPr>
          <w:sz w:val="26"/>
          <w:szCs w:val="26"/>
        </w:rPr>
        <w:t>направле</w:t>
      </w:r>
      <w:r w:rsidR="00635022" w:rsidRPr="00070033">
        <w:rPr>
          <w:sz w:val="26"/>
          <w:szCs w:val="26"/>
        </w:rPr>
        <w:t>н</w:t>
      </w:r>
      <w:r w:rsidR="00635022" w:rsidRPr="00070033">
        <w:rPr>
          <w:sz w:val="26"/>
          <w:szCs w:val="26"/>
        </w:rPr>
        <w:t>ных на повышение эффективности воспитательной деятельности в образовательных организациях.</w:t>
      </w:r>
    </w:p>
    <w:p w:rsidR="001700AE" w:rsidRPr="00070033" w:rsidRDefault="001700AE" w:rsidP="004674E5">
      <w:pPr>
        <w:ind w:firstLine="708"/>
        <w:jc w:val="both"/>
        <w:rPr>
          <w:sz w:val="26"/>
          <w:szCs w:val="26"/>
        </w:rPr>
      </w:pPr>
      <w:r w:rsidRPr="00070033">
        <w:rPr>
          <w:sz w:val="26"/>
          <w:szCs w:val="26"/>
        </w:rPr>
        <w:t>Единица измерения – проценты.</w:t>
      </w:r>
    </w:p>
    <w:p w:rsidR="00987D41" w:rsidRPr="00070033" w:rsidRDefault="00987D41" w:rsidP="00987D41">
      <w:pPr>
        <w:ind w:firstLine="708"/>
        <w:jc w:val="both"/>
        <w:rPr>
          <w:sz w:val="26"/>
          <w:szCs w:val="26"/>
        </w:rPr>
      </w:pPr>
      <w:r w:rsidRPr="00070033">
        <w:rPr>
          <w:sz w:val="26"/>
          <w:szCs w:val="26"/>
        </w:rPr>
        <w:t xml:space="preserve">Определение (характеристика): показатель характеризует долю обучающихся образовательных организаций, вовлеченных в деятельность детских общественных </w:t>
      </w:r>
      <w:r w:rsidRPr="00070033">
        <w:rPr>
          <w:sz w:val="26"/>
          <w:szCs w:val="26"/>
        </w:rPr>
        <w:lastRenderedPageBreak/>
        <w:t>объединений, добровольческих (волонтерских) отрядов, органов школьного ученич</w:t>
      </w:r>
      <w:r w:rsidRPr="00070033">
        <w:rPr>
          <w:sz w:val="26"/>
          <w:szCs w:val="26"/>
        </w:rPr>
        <w:t>е</w:t>
      </w:r>
      <w:r w:rsidRPr="00070033">
        <w:rPr>
          <w:sz w:val="26"/>
          <w:szCs w:val="26"/>
        </w:rPr>
        <w:t>ского самоуправления.</w:t>
      </w:r>
    </w:p>
    <w:p w:rsidR="00987D41" w:rsidRPr="00070033" w:rsidRDefault="00987D41" w:rsidP="00987D41">
      <w:pPr>
        <w:ind w:firstLine="708"/>
        <w:jc w:val="both"/>
        <w:rPr>
          <w:sz w:val="26"/>
          <w:szCs w:val="26"/>
        </w:rPr>
      </w:pPr>
      <w:r w:rsidRPr="00070033">
        <w:rPr>
          <w:sz w:val="26"/>
          <w:szCs w:val="26"/>
        </w:rPr>
        <w:t>Источник информации: подтвержденные данные муниципальных образов</w:t>
      </w:r>
      <w:r w:rsidRPr="00070033">
        <w:rPr>
          <w:sz w:val="26"/>
          <w:szCs w:val="26"/>
        </w:rPr>
        <w:t>а</w:t>
      </w:r>
      <w:r w:rsidRPr="00070033">
        <w:rPr>
          <w:sz w:val="26"/>
          <w:szCs w:val="26"/>
        </w:rPr>
        <w:t>тельных организаций</w:t>
      </w:r>
      <w:r w:rsidR="00446FDD" w:rsidRPr="00070033">
        <w:rPr>
          <w:sz w:val="26"/>
          <w:szCs w:val="26"/>
        </w:rPr>
        <w:t>, данные из муниципальных и региональных реестров.</w:t>
      </w:r>
    </w:p>
    <w:p w:rsidR="00987D41" w:rsidRPr="00070033" w:rsidRDefault="00987D41" w:rsidP="00987D41">
      <w:pPr>
        <w:ind w:firstLine="708"/>
        <w:rPr>
          <w:sz w:val="26"/>
          <w:szCs w:val="26"/>
        </w:rPr>
      </w:pPr>
      <w:r w:rsidRPr="00070033">
        <w:rPr>
          <w:sz w:val="26"/>
          <w:szCs w:val="26"/>
        </w:rPr>
        <w:t>Периодичность сбора данных: 1 раз в год.</w:t>
      </w:r>
    </w:p>
    <w:p w:rsidR="00987D41" w:rsidRPr="00070033" w:rsidRDefault="00987D41" w:rsidP="00987D41">
      <w:pPr>
        <w:ind w:firstLine="708"/>
        <w:jc w:val="both"/>
        <w:rPr>
          <w:sz w:val="26"/>
          <w:szCs w:val="26"/>
        </w:rPr>
      </w:pPr>
      <w:r w:rsidRPr="00070033">
        <w:rPr>
          <w:sz w:val="26"/>
          <w:szCs w:val="26"/>
        </w:rPr>
        <w:t xml:space="preserve">Расчет показателя: </w:t>
      </w:r>
    </w:p>
    <w:p w:rsidR="00446FDD" w:rsidRPr="00070033" w:rsidRDefault="00987D41" w:rsidP="00987D41">
      <w:pPr>
        <w:ind w:firstLine="708"/>
        <w:jc w:val="both"/>
        <w:rPr>
          <w:sz w:val="26"/>
          <w:szCs w:val="26"/>
        </w:rPr>
      </w:pPr>
      <w:r w:rsidRPr="00070033">
        <w:rPr>
          <w:sz w:val="26"/>
          <w:szCs w:val="26"/>
        </w:rPr>
        <w:t xml:space="preserve">доля педагогических </w:t>
      </w:r>
      <w:r w:rsidR="00446FDD" w:rsidRPr="00070033">
        <w:rPr>
          <w:sz w:val="26"/>
          <w:szCs w:val="26"/>
        </w:rPr>
        <w:t>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рассчитывается в % по формуле:</w:t>
      </w:r>
    </w:p>
    <w:p w:rsidR="00446FDD" w:rsidRPr="00070033" w:rsidRDefault="00446FDD" w:rsidP="00047AF7">
      <w:pPr>
        <w:ind w:firstLine="3969"/>
        <w:jc w:val="both"/>
        <w:rPr>
          <w:sz w:val="26"/>
          <w:szCs w:val="26"/>
        </w:rPr>
      </w:pPr>
      <w:r w:rsidRPr="00070033">
        <w:rPr>
          <w:sz w:val="26"/>
          <w:szCs w:val="26"/>
        </w:rPr>
        <w:object w:dxaOrig="1160" w:dyaOrig="620" w14:anchorId="34483982">
          <v:shape id="_x0000_i1069" type="#_x0000_t75" style="width:63.85pt;height:33.8pt" o:ole="">
            <v:imagedata r:id="rId18" o:title=""/>
          </v:shape>
          <o:OLEObject Type="Embed" ProgID="Equation.3" ShapeID="_x0000_i1069" DrawAspect="Content" ObjectID="_1696407445" r:id="rId62"/>
        </w:object>
      </w:r>
      <w:r w:rsidRPr="00070033">
        <w:rPr>
          <w:sz w:val="26"/>
          <w:szCs w:val="26"/>
        </w:rPr>
        <w:t>%, где:</w:t>
      </w:r>
    </w:p>
    <w:p w:rsidR="00446FDD" w:rsidRPr="00070033" w:rsidRDefault="00987D41" w:rsidP="00987D41">
      <w:pPr>
        <w:ind w:firstLine="708"/>
        <w:jc w:val="both"/>
        <w:rPr>
          <w:sz w:val="26"/>
          <w:szCs w:val="26"/>
        </w:rPr>
      </w:pPr>
      <w:r w:rsidRPr="00070033">
        <w:rPr>
          <w:sz w:val="26"/>
          <w:szCs w:val="26"/>
        </w:rPr>
        <w:t xml:space="preserve">Y </w:t>
      </w:r>
      <w:r w:rsidR="00446FDD" w:rsidRPr="00070033">
        <w:rPr>
          <w:sz w:val="26"/>
          <w:szCs w:val="26"/>
        </w:rPr>
        <w:t>–</w:t>
      </w:r>
      <w:r w:rsidRPr="00070033">
        <w:rPr>
          <w:sz w:val="26"/>
          <w:szCs w:val="26"/>
        </w:rPr>
        <w:t xml:space="preserve"> </w:t>
      </w:r>
      <w:r w:rsidR="00446FDD" w:rsidRPr="00070033">
        <w:rPr>
          <w:sz w:val="26"/>
          <w:szCs w:val="26"/>
        </w:rPr>
        <w:t>Доля обучающихся образовательных организаций, вовлеченных в деятел</w:t>
      </w:r>
      <w:r w:rsidR="00446FDD" w:rsidRPr="00070033">
        <w:rPr>
          <w:sz w:val="26"/>
          <w:szCs w:val="26"/>
        </w:rPr>
        <w:t>ь</w:t>
      </w:r>
      <w:r w:rsidR="00446FDD" w:rsidRPr="00070033">
        <w:rPr>
          <w:sz w:val="26"/>
          <w:szCs w:val="26"/>
        </w:rPr>
        <w:t xml:space="preserve">ность детских общественных объединений, добровольческих (волонтерских) отрядов, органов школьного ученического самоуправления. </w:t>
      </w:r>
    </w:p>
    <w:p w:rsidR="00446FDD" w:rsidRPr="00070033" w:rsidRDefault="00987D41" w:rsidP="00446FDD">
      <w:pPr>
        <w:ind w:firstLine="708"/>
        <w:jc w:val="both"/>
        <w:rPr>
          <w:sz w:val="26"/>
          <w:szCs w:val="26"/>
        </w:rPr>
      </w:pPr>
      <w:r w:rsidRPr="00070033">
        <w:rPr>
          <w:sz w:val="26"/>
          <w:szCs w:val="26"/>
        </w:rPr>
        <w:t xml:space="preserve">X – </w:t>
      </w:r>
      <w:r w:rsidR="00446FDD" w:rsidRPr="00070033">
        <w:rPr>
          <w:sz w:val="26"/>
          <w:szCs w:val="26"/>
        </w:rPr>
        <w:t xml:space="preserve">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rsidR="00987D41" w:rsidRPr="00070033" w:rsidRDefault="00DA5F9C" w:rsidP="00446FDD">
      <w:pPr>
        <w:ind w:firstLine="708"/>
        <w:jc w:val="both"/>
        <w:rPr>
          <w:sz w:val="26"/>
          <w:szCs w:val="26"/>
        </w:rPr>
      </w:pPr>
      <w:r>
        <w:rPr>
          <w:sz w:val="26"/>
          <w:szCs w:val="26"/>
        </w:rPr>
        <w:t>№</w:t>
      </w:r>
      <w:r w:rsidR="00446FDD" w:rsidRPr="00070033">
        <w:rPr>
          <w:sz w:val="26"/>
          <w:szCs w:val="26"/>
        </w:rPr>
        <w:t xml:space="preserve"> – О</w:t>
      </w:r>
      <w:r w:rsidR="00987D41" w:rsidRPr="00070033">
        <w:rPr>
          <w:sz w:val="26"/>
          <w:szCs w:val="26"/>
        </w:rPr>
        <w:t xml:space="preserve">бщее количество </w:t>
      </w:r>
      <w:r w:rsidR="00446FDD" w:rsidRPr="00070033">
        <w:rPr>
          <w:sz w:val="26"/>
          <w:szCs w:val="26"/>
        </w:rPr>
        <w:t>обучающихся образовательных организаций.</w:t>
      </w:r>
    </w:p>
    <w:p w:rsidR="00987D41" w:rsidRPr="00070033" w:rsidRDefault="00987D41" w:rsidP="00061597">
      <w:pPr>
        <w:jc w:val="both"/>
        <w:rPr>
          <w:sz w:val="26"/>
          <w:szCs w:val="26"/>
        </w:rPr>
      </w:pPr>
    </w:p>
    <w:p w:rsidR="0089187A" w:rsidRPr="00070033" w:rsidRDefault="005A7737" w:rsidP="009E4EE1">
      <w:pPr>
        <w:ind w:firstLine="540"/>
        <w:jc w:val="both"/>
        <w:rPr>
          <w:sz w:val="26"/>
          <w:szCs w:val="26"/>
        </w:rPr>
      </w:pPr>
      <w:r w:rsidRPr="00070033">
        <w:rPr>
          <w:sz w:val="26"/>
          <w:szCs w:val="26"/>
        </w:rPr>
        <w:t>4</w:t>
      </w:r>
      <w:r w:rsidR="00FF6C7B" w:rsidRPr="00070033">
        <w:rPr>
          <w:sz w:val="26"/>
          <w:szCs w:val="26"/>
        </w:rPr>
        <w:t>4</w:t>
      </w:r>
      <w:r w:rsidR="003464D9" w:rsidRPr="00070033">
        <w:rPr>
          <w:sz w:val="26"/>
          <w:szCs w:val="26"/>
        </w:rPr>
        <w:t>. Наименование целевого показателя: Доля родителей (законных представит</w:t>
      </w:r>
      <w:r w:rsidR="003464D9" w:rsidRPr="00070033">
        <w:rPr>
          <w:sz w:val="26"/>
          <w:szCs w:val="26"/>
        </w:rPr>
        <w:t>е</w:t>
      </w:r>
      <w:r w:rsidR="003464D9" w:rsidRPr="00070033">
        <w:rPr>
          <w:sz w:val="26"/>
          <w:szCs w:val="26"/>
        </w:rPr>
        <w:t>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w:t>
      </w:r>
    </w:p>
    <w:p w:rsidR="00C954ED" w:rsidRPr="00070033" w:rsidRDefault="00C954ED" w:rsidP="00C954ED">
      <w:pPr>
        <w:ind w:firstLine="708"/>
        <w:jc w:val="both"/>
        <w:rPr>
          <w:sz w:val="26"/>
          <w:szCs w:val="26"/>
        </w:rPr>
      </w:pPr>
      <w:r w:rsidRPr="00070033">
        <w:rPr>
          <w:sz w:val="26"/>
          <w:szCs w:val="26"/>
        </w:rPr>
        <w:t>Единица измерения – проценты.</w:t>
      </w:r>
    </w:p>
    <w:p w:rsidR="003464D9" w:rsidRPr="00070033" w:rsidRDefault="003464D9" w:rsidP="00635022">
      <w:pPr>
        <w:ind w:firstLine="567"/>
        <w:jc w:val="both"/>
        <w:rPr>
          <w:sz w:val="26"/>
          <w:szCs w:val="26"/>
        </w:rPr>
      </w:pPr>
      <w:r w:rsidRPr="00070033">
        <w:rPr>
          <w:sz w:val="26"/>
          <w:szCs w:val="26"/>
        </w:rPr>
        <w:t>Определение (характеристика): 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w:t>
      </w:r>
      <w:r w:rsidRPr="00070033">
        <w:rPr>
          <w:sz w:val="26"/>
          <w:szCs w:val="26"/>
        </w:rPr>
        <w:t>а</w:t>
      </w:r>
      <w:r w:rsidR="004F0F90" w:rsidRPr="00070033">
        <w:rPr>
          <w:sz w:val="26"/>
          <w:szCs w:val="26"/>
        </w:rPr>
        <w:t xml:space="preserve">вителей) несовершеннолетних, позволяет в динамике оценить результаты реализации мероприятий, </w:t>
      </w:r>
      <w:r w:rsidR="00635022" w:rsidRPr="00070033">
        <w:rPr>
          <w:sz w:val="26"/>
          <w:szCs w:val="26"/>
        </w:rPr>
        <w:t>направленных на повышение эффективности воспитательной деятел</w:t>
      </w:r>
      <w:r w:rsidR="00635022" w:rsidRPr="00070033">
        <w:rPr>
          <w:sz w:val="26"/>
          <w:szCs w:val="26"/>
        </w:rPr>
        <w:t>ь</w:t>
      </w:r>
      <w:r w:rsidR="00635022" w:rsidRPr="00070033">
        <w:rPr>
          <w:sz w:val="26"/>
          <w:szCs w:val="26"/>
        </w:rPr>
        <w:t>ности в образовательных организациях.</w:t>
      </w:r>
    </w:p>
    <w:p w:rsidR="003464D9" w:rsidRPr="00070033" w:rsidRDefault="003464D9" w:rsidP="003464D9">
      <w:pPr>
        <w:ind w:firstLine="540"/>
        <w:jc w:val="both"/>
        <w:rPr>
          <w:sz w:val="26"/>
          <w:szCs w:val="26"/>
        </w:rPr>
      </w:pPr>
      <w:r w:rsidRPr="00070033">
        <w:rPr>
          <w:sz w:val="26"/>
          <w:szCs w:val="26"/>
        </w:rPr>
        <w:t>Источник информации: подтвержденные данные муниципальных образова-тельных организаций.</w:t>
      </w:r>
    </w:p>
    <w:p w:rsidR="003464D9" w:rsidRPr="00070033" w:rsidRDefault="003464D9" w:rsidP="003464D9">
      <w:pPr>
        <w:ind w:firstLine="540"/>
        <w:jc w:val="both"/>
        <w:rPr>
          <w:sz w:val="26"/>
          <w:szCs w:val="26"/>
        </w:rPr>
      </w:pPr>
      <w:r w:rsidRPr="00070033">
        <w:rPr>
          <w:sz w:val="26"/>
          <w:szCs w:val="26"/>
        </w:rPr>
        <w:t>Периодичность сбора данных: 1 раз в год.</w:t>
      </w:r>
    </w:p>
    <w:p w:rsidR="003464D9" w:rsidRPr="00070033" w:rsidRDefault="003464D9" w:rsidP="003464D9">
      <w:pPr>
        <w:ind w:firstLine="540"/>
        <w:jc w:val="both"/>
        <w:rPr>
          <w:sz w:val="26"/>
          <w:szCs w:val="26"/>
        </w:rPr>
      </w:pPr>
      <w:r w:rsidRPr="00070033">
        <w:rPr>
          <w:sz w:val="26"/>
          <w:szCs w:val="26"/>
        </w:rPr>
        <w:t xml:space="preserve">Расчет показателя: </w:t>
      </w:r>
    </w:p>
    <w:p w:rsidR="003464D9" w:rsidRPr="00070033" w:rsidRDefault="003464D9" w:rsidP="003464D9">
      <w:pPr>
        <w:ind w:firstLine="540"/>
        <w:jc w:val="both"/>
        <w:rPr>
          <w:sz w:val="26"/>
          <w:szCs w:val="26"/>
        </w:rPr>
      </w:pPr>
      <w:r w:rsidRPr="00070033">
        <w:rPr>
          <w:sz w:val="26"/>
          <w:szCs w:val="26"/>
        </w:rPr>
        <w:t>Доля родителей (законных представителей) несовершеннолетних, участвующих в мероприятиях по психолого-педагогическому просвещению, от числа всех родит</w:t>
      </w:r>
      <w:r w:rsidRPr="00070033">
        <w:rPr>
          <w:sz w:val="26"/>
          <w:szCs w:val="26"/>
        </w:rPr>
        <w:t>е</w:t>
      </w:r>
      <w:r w:rsidRPr="00070033">
        <w:rPr>
          <w:sz w:val="26"/>
          <w:szCs w:val="26"/>
        </w:rPr>
        <w:t>лей (законных представителей) несовершеннолетних рассчитывается в % по формуле:</w:t>
      </w:r>
    </w:p>
    <w:p w:rsidR="003464D9" w:rsidRPr="00070033" w:rsidRDefault="003464D9" w:rsidP="003464D9">
      <w:pPr>
        <w:ind w:firstLine="540"/>
        <w:jc w:val="both"/>
        <w:rPr>
          <w:sz w:val="26"/>
          <w:szCs w:val="26"/>
        </w:rPr>
      </w:pPr>
      <w:r w:rsidRPr="00070033">
        <w:rPr>
          <w:sz w:val="26"/>
          <w:szCs w:val="26"/>
        </w:rPr>
        <w:t>%, где:</w:t>
      </w:r>
    </w:p>
    <w:p w:rsidR="003464D9" w:rsidRPr="00070033" w:rsidRDefault="003464D9" w:rsidP="005A7737">
      <w:pPr>
        <w:ind w:firstLine="3969"/>
        <w:jc w:val="both"/>
        <w:rPr>
          <w:sz w:val="26"/>
          <w:szCs w:val="26"/>
        </w:rPr>
      </w:pPr>
      <w:r w:rsidRPr="00070033">
        <w:rPr>
          <w:sz w:val="26"/>
          <w:szCs w:val="26"/>
        </w:rPr>
        <w:object w:dxaOrig="1160" w:dyaOrig="620" w14:anchorId="51D30BDD">
          <v:shape id="_x0000_i1070" type="#_x0000_t75" style="width:63.85pt;height:33.8pt" o:ole="">
            <v:imagedata r:id="rId18" o:title=""/>
          </v:shape>
          <o:OLEObject Type="Embed" ProgID="Equation.3" ShapeID="_x0000_i1070" DrawAspect="Content" ObjectID="_1696407446" r:id="rId63"/>
        </w:object>
      </w:r>
      <w:r w:rsidRPr="00070033">
        <w:rPr>
          <w:sz w:val="26"/>
          <w:szCs w:val="26"/>
        </w:rPr>
        <w:t>%, где:</w:t>
      </w:r>
    </w:p>
    <w:p w:rsidR="003464D9" w:rsidRPr="00070033" w:rsidRDefault="003464D9" w:rsidP="003464D9">
      <w:pPr>
        <w:ind w:firstLine="540"/>
        <w:jc w:val="both"/>
        <w:rPr>
          <w:sz w:val="26"/>
          <w:szCs w:val="26"/>
        </w:rPr>
      </w:pPr>
      <w:r w:rsidRPr="00070033">
        <w:rPr>
          <w:sz w:val="26"/>
          <w:szCs w:val="26"/>
        </w:rPr>
        <w:t>Y – Доля родителей (законных представителей) несовершеннолетних, участву</w:t>
      </w:r>
      <w:r w:rsidRPr="00070033">
        <w:rPr>
          <w:sz w:val="26"/>
          <w:szCs w:val="26"/>
        </w:rPr>
        <w:t>ю</w:t>
      </w:r>
      <w:r w:rsidRPr="00070033">
        <w:rPr>
          <w:sz w:val="26"/>
          <w:szCs w:val="26"/>
        </w:rPr>
        <w:t>щих в мероприятиях по психолого-педагогическому просвещению, от числа всех р</w:t>
      </w:r>
      <w:r w:rsidRPr="00070033">
        <w:rPr>
          <w:sz w:val="26"/>
          <w:szCs w:val="26"/>
        </w:rPr>
        <w:t>о</w:t>
      </w:r>
      <w:r w:rsidRPr="00070033">
        <w:rPr>
          <w:sz w:val="26"/>
          <w:szCs w:val="26"/>
        </w:rPr>
        <w:t>дите-лей (законных представителей) несовершеннолетних в образовательных орган</w:t>
      </w:r>
      <w:r w:rsidRPr="00070033">
        <w:rPr>
          <w:sz w:val="26"/>
          <w:szCs w:val="26"/>
        </w:rPr>
        <w:t>и</w:t>
      </w:r>
      <w:r w:rsidRPr="00070033">
        <w:rPr>
          <w:sz w:val="26"/>
          <w:szCs w:val="26"/>
        </w:rPr>
        <w:t>зациях.</w:t>
      </w:r>
    </w:p>
    <w:p w:rsidR="003464D9" w:rsidRPr="00070033" w:rsidRDefault="003464D9" w:rsidP="003464D9">
      <w:pPr>
        <w:ind w:firstLine="540"/>
        <w:jc w:val="both"/>
        <w:rPr>
          <w:sz w:val="26"/>
          <w:szCs w:val="26"/>
        </w:rPr>
      </w:pPr>
      <w:r w:rsidRPr="00070033">
        <w:rPr>
          <w:sz w:val="26"/>
          <w:szCs w:val="26"/>
        </w:rPr>
        <w:lastRenderedPageBreak/>
        <w:t>X – Количество родителей (законных представителей) несовершеннолетних, участвующих в мероприятиях по психолого-педагогическому просвещению, от числа всех ро</w:t>
      </w:r>
      <w:r w:rsidR="004E57BC" w:rsidRPr="00070033">
        <w:rPr>
          <w:sz w:val="26"/>
          <w:szCs w:val="26"/>
        </w:rPr>
        <w:t>дите</w:t>
      </w:r>
      <w:r w:rsidRPr="00070033">
        <w:rPr>
          <w:sz w:val="26"/>
          <w:szCs w:val="26"/>
        </w:rPr>
        <w:t xml:space="preserve">лей (законных представителей) несовершеннолетних. </w:t>
      </w:r>
    </w:p>
    <w:p w:rsidR="007A2863" w:rsidRPr="00070033" w:rsidRDefault="00DA5F9C" w:rsidP="009E4EE1">
      <w:pPr>
        <w:ind w:firstLine="540"/>
        <w:jc w:val="both"/>
        <w:rPr>
          <w:sz w:val="26"/>
          <w:szCs w:val="26"/>
        </w:rPr>
      </w:pPr>
      <w:r>
        <w:rPr>
          <w:sz w:val="26"/>
          <w:szCs w:val="26"/>
        </w:rPr>
        <w:t>№</w:t>
      </w:r>
      <w:r w:rsidR="003464D9" w:rsidRPr="00070033">
        <w:rPr>
          <w:sz w:val="26"/>
          <w:szCs w:val="26"/>
        </w:rPr>
        <w:t xml:space="preserve"> – Общее количество родителей (законных представителей) несовершенноле</w:t>
      </w:r>
      <w:r w:rsidR="003464D9" w:rsidRPr="00070033">
        <w:rPr>
          <w:sz w:val="26"/>
          <w:szCs w:val="26"/>
        </w:rPr>
        <w:t>т</w:t>
      </w:r>
      <w:r w:rsidR="003464D9" w:rsidRPr="00070033">
        <w:rPr>
          <w:sz w:val="26"/>
          <w:szCs w:val="26"/>
        </w:rPr>
        <w:t>них в образовательных организациях.</w:t>
      </w:r>
    </w:p>
    <w:p w:rsidR="007A2863" w:rsidRPr="00070033" w:rsidRDefault="007A2863" w:rsidP="00BB2713">
      <w:pPr>
        <w:jc w:val="both"/>
        <w:rPr>
          <w:sz w:val="26"/>
          <w:szCs w:val="26"/>
        </w:rPr>
      </w:pPr>
    </w:p>
    <w:p w:rsidR="00635022" w:rsidRPr="00070033" w:rsidRDefault="00D15650" w:rsidP="00BB2713">
      <w:pPr>
        <w:autoSpaceDE w:val="0"/>
        <w:autoSpaceDN w:val="0"/>
        <w:adjustRightInd w:val="0"/>
        <w:ind w:firstLine="709"/>
        <w:jc w:val="both"/>
        <w:rPr>
          <w:rFonts w:eastAsia="Calibri"/>
          <w:sz w:val="26"/>
          <w:szCs w:val="26"/>
          <w:lang w:eastAsia="en-US"/>
        </w:rPr>
      </w:pPr>
      <w:r w:rsidRPr="00070033">
        <w:rPr>
          <w:sz w:val="26"/>
          <w:szCs w:val="26"/>
        </w:rPr>
        <w:t>4</w:t>
      </w:r>
      <w:r w:rsidR="00FF6C7B" w:rsidRPr="00070033">
        <w:rPr>
          <w:sz w:val="26"/>
          <w:szCs w:val="26"/>
        </w:rPr>
        <w:t>5</w:t>
      </w:r>
      <w:r w:rsidR="00431C37" w:rsidRPr="00070033">
        <w:rPr>
          <w:sz w:val="26"/>
          <w:szCs w:val="26"/>
        </w:rPr>
        <w:t xml:space="preserve">. Наименование целевого показателя: </w:t>
      </w:r>
      <w:r w:rsidR="00635022" w:rsidRPr="00070033">
        <w:rPr>
          <w:rFonts w:eastAsia="Calibri"/>
          <w:sz w:val="26"/>
          <w:szCs w:val="26"/>
          <w:lang w:eastAsia="en-US"/>
        </w:rPr>
        <w:t>Д</w:t>
      </w:r>
      <w:r w:rsidR="00431C37" w:rsidRPr="00070033">
        <w:rPr>
          <w:rFonts w:eastAsia="Calibri"/>
          <w:sz w:val="26"/>
          <w:szCs w:val="26"/>
          <w:lang w:eastAsia="en-US"/>
        </w:rPr>
        <w:t>оля несовершеннолетних, в отнош</w:t>
      </w:r>
      <w:r w:rsidR="00431C37" w:rsidRPr="00070033">
        <w:rPr>
          <w:rFonts w:eastAsia="Calibri"/>
          <w:sz w:val="26"/>
          <w:szCs w:val="26"/>
          <w:lang w:eastAsia="en-US"/>
        </w:rPr>
        <w:t>е</w:t>
      </w:r>
      <w:r w:rsidR="00431C37" w:rsidRPr="00070033">
        <w:rPr>
          <w:rFonts w:eastAsia="Calibri"/>
          <w:sz w:val="26"/>
          <w:szCs w:val="26"/>
          <w:lang w:eastAsia="en-US"/>
        </w:rPr>
        <w:t>нии которых органами и учреждениями системы профилактики безнадзорности и правонарушений несовершеннолетних прекращена индивидуальная профилактич</w:t>
      </w:r>
      <w:r w:rsidR="00431C37" w:rsidRPr="00070033">
        <w:rPr>
          <w:rFonts w:eastAsia="Calibri"/>
          <w:sz w:val="26"/>
          <w:szCs w:val="26"/>
          <w:lang w:eastAsia="en-US"/>
        </w:rPr>
        <w:t>е</w:t>
      </w:r>
      <w:r w:rsidR="00431C37" w:rsidRPr="00070033">
        <w:rPr>
          <w:rFonts w:eastAsia="Calibri"/>
          <w:sz w:val="26"/>
          <w:szCs w:val="26"/>
          <w:lang w:eastAsia="en-US"/>
        </w:rPr>
        <w:t xml:space="preserve">ская работа в связи с улучшением ситуации, </w:t>
      </w:r>
    </w:p>
    <w:p w:rsidR="00635022" w:rsidRPr="00070033" w:rsidRDefault="00635022" w:rsidP="00BB2713">
      <w:pPr>
        <w:ind w:firstLine="567"/>
        <w:jc w:val="both"/>
        <w:rPr>
          <w:sz w:val="26"/>
          <w:szCs w:val="26"/>
        </w:rPr>
      </w:pPr>
      <w:r w:rsidRPr="00070033">
        <w:rPr>
          <w:sz w:val="26"/>
          <w:szCs w:val="26"/>
        </w:rPr>
        <w:t>Единица измерения – проценты.</w:t>
      </w:r>
    </w:p>
    <w:p w:rsidR="00635022" w:rsidRPr="00070033" w:rsidRDefault="00635022" w:rsidP="00635022">
      <w:pPr>
        <w:ind w:firstLine="567"/>
        <w:jc w:val="both"/>
        <w:rPr>
          <w:sz w:val="26"/>
          <w:szCs w:val="26"/>
        </w:rPr>
      </w:pPr>
      <w:r w:rsidRPr="00070033">
        <w:rPr>
          <w:sz w:val="26"/>
          <w:szCs w:val="26"/>
        </w:rPr>
        <w:t xml:space="preserve">Определение (характеристика): показатель характеризует </w:t>
      </w:r>
      <w:r w:rsidR="00BB2713" w:rsidRPr="00070033">
        <w:rPr>
          <w:rFonts w:eastAsia="Calibri"/>
          <w:sz w:val="26"/>
          <w:szCs w:val="26"/>
          <w:lang w:eastAsia="en-US"/>
        </w:rPr>
        <w:t>долю несовершенн</w:t>
      </w:r>
      <w:r w:rsidR="00BB2713" w:rsidRPr="00070033">
        <w:rPr>
          <w:rFonts w:eastAsia="Calibri"/>
          <w:sz w:val="26"/>
          <w:szCs w:val="26"/>
          <w:lang w:eastAsia="en-US"/>
        </w:rPr>
        <w:t>о</w:t>
      </w:r>
      <w:r w:rsidR="00BB2713" w:rsidRPr="00070033">
        <w:rPr>
          <w:rFonts w:eastAsia="Calibri"/>
          <w:sz w:val="26"/>
          <w:szCs w:val="26"/>
          <w:lang w:eastAsia="en-US"/>
        </w:rPr>
        <w:t>летних, в отношении которых органами и учреждениями системы профилактики бе</w:t>
      </w:r>
      <w:r w:rsidR="00BB2713" w:rsidRPr="00070033">
        <w:rPr>
          <w:rFonts w:eastAsia="Calibri"/>
          <w:sz w:val="26"/>
          <w:szCs w:val="26"/>
          <w:lang w:eastAsia="en-US"/>
        </w:rPr>
        <w:t>з</w:t>
      </w:r>
      <w:r w:rsidR="00BB2713" w:rsidRPr="00070033">
        <w:rPr>
          <w:rFonts w:eastAsia="Calibri"/>
          <w:sz w:val="26"/>
          <w:szCs w:val="26"/>
          <w:lang w:eastAsia="en-US"/>
        </w:rPr>
        <w:t>надзорности и правонарушений несовершеннолетних прекращена индивидуальная профилактическая работа в связи с улучшением ситуации</w:t>
      </w:r>
      <w:r w:rsidRPr="00070033">
        <w:rPr>
          <w:sz w:val="26"/>
          <w:szCs w:val="26"/>
        </w:rPr>
        <w:t>.</w:t>
      </w:r>
    </w:p>
    <w:p w:rsidR="00635022" w:rsidRPr="00070033" w:rsidRDefault="00635022" w:rsidP="00635022">
      <w:pPr>
        <w:ind w:firstLine="540"/>
        <w:jc w:val="both"/>
        <w:rPr>
          <w:sz w:val="26"/>
          <w:szCs w:val="26"/>
        </w:rPr>
      </w:pPr>
      <w:r w:rsidRPr="00070033">
        <w:rPr>
          <w:sz w:val="26"/>
          <w:szCs w:val="26"/>
        </w:rPr>
        <w:t>Источник информации: подтвержденные данные муниципальн</w:t>
      </w:r>
      <w:r w:rsidR="00BB2713" w:rsidRPr="00070033">
        <w:rPr>
          <w:sz w:val="26"/>
          <w:szCs w:val="26"/>
        </w:rPr>
        <w:t>ых образова-тельных организаций, данные муниципальных реестров.</w:t>
      </w:r>
    </w:p>
    <w:p w:rsidR="00635022" w:rsidRPr="00070033" w:rsidRDefault="00635022" w:rsidP="00635022">
      <w:pPr>
        <w:ind w:firstLine="540"/>
        <w:jc w:val="both"/>
        <w:rPr>
          <w:sz w:val="26"/>
          <w:szCs w:val="26"/>
        </w:rPr>
      </w:pPr>
      <w:r w:rsidRPr="00070033">
        <w:rPr>
          <w:sz w:val="26"/>
          <w:szCs w:val="26"/>
        </w:rPr>
        <w:t>Периодичность сбора данных: 1 раз в год.</w:t>
      </w:r>
    </w:p>
    <w:p w:rsidR="00635022" w:rsidRPr="00070033" w:rsidRDefault="00635022" w:rsidP="00635022">
      <w:pPr>
        <w:ind w:firstLine="540"/>
        <w:jc w:val="both"/>
        <w:rPr>
          <w:sz w:val="26"/>
          <w:szCs w:val="26"/>
        </w:rPr>
      </w:pPr>
      <w:r w:rsidRPr="00070033">
        <w:rPr>
          <w:sz w:val="26"/>
          <w:szCs w:val="26"/>
        </w:rPr>
        <w:t xml:space="preserve">Расчет показателя: </w:t>
      </w:r>
    </w:p>
    <w:p w:rsidR="00635022" w:rsidRPr="00070033" w:rsidRDefault="00BB2713" w:rsidP="00BB2713">
      <w:pPr>
        <w:ind w:firstLine="567"/>
        <w:jc w:val="both"/>
        <w:rPr>
          <w:sz w:val="26"/>
          <w:szCs w:val="26"/>
        </w:rPr>
      </w:pPr>
      <w:r w:rsidRPr="00070033">
        <w:rPr>
          <w:rFonts w:eastAsia="Calibri"/>
          <w:sz w:val="26"/>
          <w:szCs w:val="26"/>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w:t>
      </w:r>
      <w:r w:rsidRPr="00070033">
        <w:rPr>
          <w:rFonts w:eastAsia="Calibri"/>
          <w:sz w:val="26"/>
          <w:szCs w:val="26"/>
          <w:lang w:eastAsia="en-US"/>
        </w:rPr>
        <w:t>е</w:t>
      </w:r>
      <w:r w:rsidRPr="00070033">
        <w:rPr>
          <w:rFonts w:eastAsia="Calibri"/>
          <w:sz w:val="26"/>
          <w:szCs w:val="26"/>
          <w:lang w:eastAsia="en-US"/>
        </w:rPr>
        <w:t>кращена индивидуальная профилактическая работа в связи с улучшением ситуации</w:t>
      </w:r>
      <w:r w:rsidRPr="00070033">
        <w:rPr>
          <w:sz w:val="26"/>
          <w:szCs w:val="26"/>
        </w:rPr>
        <w:t xml:space="preserve"> рассчитывается в </w:t>
      </w:r>
      <w:r w:rsidR="00635022" w:rsidRPr="00070033">
        <w:rPr>
          <w:sz w:val="26"/>
          <w:szCs w:val="26"/>
        </w:rPr>
        <w:t>%, где:</w:t>
      </w:r>
    </w:p>
    <w:p w:rsidR="00635022" w:rsidRPr="00070033" w:rsidRDefault="00635022" w:rsidP="00D15650">
      <w:pPr>
        <w:ind w:firstLine="3969"/>
        <w:jc w:val="both"/>
        <w:rPr>
          <w:sz w:val="26"/>
          <w:szCs w:val="26"/>
        </w:rPr>
      </w:pPr>
      <w:r w:rsidRPr="00070033">
        <w:rPr>
          <w:sz w:val="26"/>
          <w:szCs w:val="26"/>
        </w:rPr>
        <w:object w:dxaOrig="1160" w:dyaOrig="620" w14:anchorId="287AFCBF">
          <v:shape id="_x0000_i1071" type="#_x0000_t75" style="width:63.85pt;height:33.8pt" o:ole="">
            <v:imagedata r:id="rId18" o:title=""/>
          </v:shape>
          <o:OLEObject Type="Embed" ProgID="Equation.3" ShapeID="_x0000_i1071" DrawAspect="Content" ObjectID="_1696407447" r:id="rId64"/>
        </w:object>
      </w:r>
      <w:r w:rsidRPr="00070033">
        <w:rPr>
          <w:sz w:val="26"/>
          <w:szCs w:val="26"/>
        </w:rPr>
        <w:t>%, где:</w:t>
      </w:r>
    </w:p>
    <w:p w:rsidR="00635022" w:rsidRPr="00070033" w:rsidRDefault="00635022" w:rsidP="00635022">
      <w:pPr>
        <w:ind w:firstLine="540"/>
        <w:jc w:val="both"/>
        <w:rPr>
          <w:sz w:val="26"/>
          <w:szCs w:val="26"/>
        </w:rPr>
      </w:pPr>
      <w:r w:rsidRPr="00070033">
        <w:rPr>
          <w:sz w:val="26"/>
          <w:szCs w:val="26"/>
        </w:rPr>
        <w:t xml:space="preserve">Y – </w:t>
      </w:r>
      <w:r w:rsidR="00BB2713" w:rsidRPr="00070033">
        <w:rPr>
          <w:rFonts w:eastAsia="Calibri"/>
          <w:sz w:val="26"/>
          <w:szCs w:val="26"/>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w:t>
      </w:r>
      <w:r w:rsidR="00BB2713" w:rsidRPr="00070033">
        <w:rPr>
          <w:rFonts w:eastAsia="Calibri"/>
          <w:sz w:val="26"/>
          <w:szCs w:val="26"/>
          <w:lang w:eastAsia="en-US"/>
        </w:rPr>
        <w:t>е</w:t>
      </w:r>
      <w:r w:rsidR="00BB2713" w:rsidRPr="00070033">
        <w:rPr>
          <w:rFonts w:eastAsia="Calibri"/>
          <w:sz w:val="26"/>
          <w:szCs w:val="26"/>
          <w:lang w:eastAsia="en-US"/>
        </w:rPr>
        <w:t>кращена индивидуальная профилактическая работа.</w:t>
      </w:r>
    </w:p>
    <w:p w:rsidR="00635022" w:rsidRPr="00070033" w:rsidRDefault="00635022" w:rsidP="00635022">
      <w:pPr>
        <w:ind w:firstLine="540"/>
        <w:jc w:val="both"/>
        <w:rPr>
          <w:sz w:val="26"/>
          <w:szCs w:val="26"/>
        </w:rPr>
      </w:pPr>
      <w:r w:rsidRPr="00070033">
        <w:rPr>
          <w:sz w:val="26"/>
          <w:szCs w:val="26"/>
        </w:rPr>
        <w:t xml:space="preserve">X – Количество </w:t>
      </w:r>
      <w:r w:rsidR="00BB2713" w:rsidRPr="00070033">
        <w:rPr>
          <w:rFonts w:eastAsia="Calibri"/>
          <w:sz w:val="26"/>
          <w:szCs w:val="26"/>
          <w:lang w:eastAsia="en-US"/>
        </w:rPr>
        <w:t>несовершеннолетних, в отношении которых органами и учр</w:t>
      </w:r>
      <w:r w:rsidR="00BB2713" w:rsidRPr="00070033">
        <w:rPr>
          <w:rFonts w:eastAsia="Calibri"/>
          <w:sz w:val="26"/>
          <w:szCs w:val="26"/>
          <w:lang w:eastAsia="en-US"/>
        </w:rPr>
        <w:t>е</w:t>
      </w:r>
      <w:r w:rsidR="00BB2713" w:rsidRPr="00070033">
        <w:rPr>
          <w:rFonts w:eastAsia="Calibri"/>
          <w:sz w:val="26"/>
          <w:szCs w:val="26"/>
          <w:lang w:eastAsia="en-US"/>
        </w:rPr>
        <w:t>ждениями системы профилактики безнадзорности и правонарушений несовершенн</w:t>
      </w:r>
      <w:r w:rsidR="00BB2713" w:rsidRPr="00070033">
        <w:rPr>
          <w:rFonts w:eastAsia="Calibri"/>
          <w:sz w:val="26"/>
          <w:szCs w:val="26"/>
          <w:lang w:eastAsia="en-US"/>
        </w:rPr>
        <w:t>о</w:t>
      </w:r>
      <w:r w:rsidR="00BB2713" w:rsidRPr="00070033">
        <w:rPr>
          <w:rFonts w:eastAsia="Calibri"/>
          <w:sz w:val="26"/>
          <w:szCs w:val="26"/>
          <w:lang w:eastAsia="en-US"/>
        </w:rPr>
        <w:t>летних прекращена индивидуальная профилактическая работа.</w:t>
      </w:r>
      <w:r w:rsidRPr="00070033">
        <w:rPr>
          <w:sz w:val="26"/>
          <w:szCs w:val="26"/>
        </w:rPr>
        <w:t xml:space="preserve"> </w:t>
      </w:r>
    </w:p>
    <w:p w:rsidR="00635022" w:rsidRPr="00070033" w:rsidRDefault="00DA5F9C" w:rsidP="00635022">
      <w:pPr>
        <w:ind w:firstLine="540"/>
        <w:jc w:val="both"/>
        <w:rPr>
          <w:sz w:val="26"/>
          <w:szCs w:val="26"/>
        </w:rPr>
      </w:pPr>
      <w:r>
        <w:rPr>
          <w:sz w:val="26"/>
          <w:szCs w:val="26"/>
        </w:rPr>
        <w:t>№</w:t>
      </w:r>
      <w:r w:rsidR="00635022" w:rsidRPr="00070033">
        <w:rPr>
          <w:sz w:val="26"/>
          <w:szCs w:val="26"/>
        </w:rPr>
        <w:t xml:space="preserve"> – Общее количество </w:t>
      </w:r>
      <w:r w:rsidR="00BB2713" w:rsidRPr="00070033">
        <w:rPr>
          <w:rFonts w:eastAsia="Calibri"/>
          <w:sz w:val="26"/>
          <w:szCs w:val="26"/>
          <w:lang w:eastAsia="en-US"/>
        </w:rPr>
        <w:t>несовершеннолетних, в отношении которых прекращена индивидуальная профилактическая работа в связи с улучшением ситуации</w:t>
      </w:r>
      <w:r w:rsidR="00BB2713" w:rsidRPr="00070033">
        <w:rPr>
          <w:sz w:val="26"/>
          <w:szCs w:val="26"/>
        </w:rPr>
        <w:t>.</w:t>
      </w:r>
    </w:p>
    <w:p w:rsidR="00A5486C" w:rsidRPr="00070033" w:rsidRDefault="00A5486C" w:rsidP="00751627">
      <w:pPr>
        <w:jc w:val="both"/>
        <w:rPr>
          <w:sz w:val="26"/>
          <w:szCs w:val="26"/>
        </w:rPr>
      </w:pPr>
    </w:p>
    <w:p w:rsidR="00A5486C" w:rsidRPr="00070033" w:rsidRDefault="00A5486C" w:rsidP="00A5486C">
      <w:pPr>
        <w:ind w:firstLine="709"/>
        <w:jc w:val="both"/>
        <w:rPr>
          <w:color w:val="C00000"/>
          <w:sz w:val="26"/>
          <w:szCs w:val="26"/>
        </w:rPr>
      </w:pPr>
    </w:p>
    <w:p w:rsidR="0089187A" w:rsidRPr="00070033" w:rsidRDefault="0089187A" w:rsidP="009E4EE1">
      <w:pPr>
        <w:ind w:firstLine="540"/>
        <w:jc w:val="both"/>
        <w:rPr>
          <w:i/>
          <w:sz w:val="26"/>
          <w:szCs w:val="26"/>
        </w:rPr>
      </w:pPr>
      <w:r w:rsidRPr="00070033">
        <w:rPr>
          <w:i/>
          <w:sz w:val="26"/>
          <w:szCs w:val="26"/>
        </w:rPr>
        <w:t>3. Методика расчета значений целевых индикаторов (показателей) подпр</w:t>
      </w:r>
      <w:r w:rsidRPr="00070033">
        <w:rPr>
          <w:i/>
          <w:sz w:val="26"/>
          <w:szCs w:val="26"/>
        </w:rPr>
        <w:t>о</w:t>
      </w:r>
      <w:r w:rsidRPr="00070033">
        <w:rPr>
          <w:i/>
          <w:sz w:val="26"/>
          <w:szCs w:val="26"/>
        </w:rPr>
        <w:t xml:space="preserve">граммы 3 </w:t>
      </w:r>
      <w:r w:rsidR="00954760">
        <w:rPr>
          <w:i/>
          <w:sz w:val="26"/>
          <w:szCs w:val="26"/>
        </w:rPr>
        <w:t>«</w:t>
      </w:r>
      <w:r w:rsidRPr="00070033">
        <w:rPr>
          <w:i/>
          <w:sz w:val="26"/>
          <w:szCs w:val="26"/>
        </w:rPr>
        <w:t>Дополнительное образование</w:t>
      </w:r>
      <w:r w:rsidR="00954760">
        <w:rPr>
          <w:i/>
          <w:sz w:val="26"/>
          <w:szCs w:val="26"/>
        </w:rPr>
        <w:t>»</w:t>
      </w:r>
    </w:p>
    <w:p w:rsidR="0089187A" w:rsidRPr="00070033" w:rsidRDefault="0089187A" w:rsidP="003857D5">
      <w:pPr>
        <w:jc w:val="both"/>
        <w:rPr>
          <w:color w:val="FF0000"/>
          <w:sz w:val="26"/>
          <w:szCs w:val="26"/>
        </w:rPr>
      </w:pPr>
    </w:p>
    <w:p w:rsidR="0089187A" w:rsidRPr="00070033" w:rsidRDefault="0089187A" w:rsidP="003857D5">
      <w:pPr>
        <w:pStyle w:val="25"/>
        <w:numPr>
          <w:ilvl w:val="0"/>
          <w:numId w:val="9"/>
        </w:numPr>
        <w:tabs>
          <w:tab w:val="clear" w:pos="786"/>
        </w:tabs>
        <w:spacing w:after="0" w:line="240" w:lineRule="auto"/>
        <w:ind w:left="0" w:firstLine="567"/>
        <w:jc w:val="both"/>
        <w:rPr>
          <w:sz w:val="26"/>
          <w:szCs w:val="26"/>
        </w:rPr>
      </w:pPr>
      <w:r w:rsidRPr="00070033">
        <w:rPr>
          <w:sz w:val="26"/>
          <w:szCs w:val="26"/>
        </w:rPr>
        <w:t>Наименование целевого показателя: Доля детей, охваченных образов</w:t>
      </w:r>
      <w:r w:rsidRPr="00070033">
        <w:rPr>
          <w:sz w:val="26"/>
          <w:szCs w:val="26"/>
        </w:rPr>
        <w:t>а</w:t>
      </w:r>
      <w:r w:rsidRPr="00070033">
        <w:rPr>
          <w:sz w:val="26"/>
          <w:szCs w:val="26"/>
        </w:rPr>
        <w:t>тельными программами дополнительного образования детей, в общей численности детей и молодежи 5-18 лет.</w:t>
      </w:r>
    </w:p>
    <w:p w:rsidR="0089187A" w:rsidRPr="00070033" w:rsidRDefault="0089187A" w:rsidP="009E4EE1">
      <w:pPr>
        <w:pStyle w:val="25"/>
        <w:tabs>
          <w:tab w:val="num" w:pos="0"/>
        </w:tabs>
        <w:spacing w:after="0" w:line="240" w:lineRule="auto"/>
        <w:ind w:left="0" w:firstLine="539"/>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w:t>
      </w:r>
      <w:r w:rsidRPr="00070033">
        <w:rPr>
          <w:sz w:val="26"/>
          <w:szCs w:val="26"/>
        </w:rPr>
        <w:t>а</w:t>
      </w:r>
      <w:r w:rsidRPr="00070033">
        <w:rPr>
          <w:sz w:val="26"/>
          <w:szCs w:val="26"/>
        </w:rPr>
        <w:t>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w:t>
      </w:r>
    </w:p>
    <w:p w:rsidR="0089187A" w:rsidRPr="00070033" w:rsidRDefault="0089187A" w:rsidP="009E4EE1">
      <w:pPr>
        <w:tabs>
          <w:tab w:val="num" w:pos="0"/>
        </w:tabs>
        <w:ind w:firstLine="567"/>
        <w:jc w:val="both"/>
        <w:rPr>
          <w:sz w:val="26"/>
          <w:szCs w:val="26"/>
        </w:rPr>
      </w:pPr>
      <w:r w:rsidRPr="00070033">
        <w:rPr>
          <w:sz w:val="26"/>
          <w:szCs w:val="26"/>
        </w:rPr>
        <w:lastRenderedPageBreak/>
        <w:t>численность детей в возрасте 5-18 лет, охваченных образовательными програ</w:t>
      </w:r>
      <w:r w:rsidRPr="00070033">
        <w:rPr>
          <w:sz w:val="26"/>
          <w:szCs w:val="26"/>
        </w:rPr>
        <w:t>м</w:t>
      </w:r>
      <w:r w:rsidRPr="00070033">
        <w:rPr>
          <w:sz w:val="26"/>
          <w:szCs w:val="26"/>
        </w:rPr>
        <w:t>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w:t>
      </w:r>
      <w:r w:rsidRPr="00070033">
        <w:rPr>
          <w:sz w:val="26"/>
          <w:szCs w:val="26"/>
        </w:rPr>
        <w:t>в</w:t>
      </w:r>
      <w:r w:rsidRPr="00070033">
        <w:rPr>
          <w:sz w:val="26"/>
          <w:szCs w:val="26"/>
        </w:rPr>
        <w:t>ление образования мэрии;</w:t>
      </w:r>
    </w:p>
    <w:p w:rsidR="0089187A" w:rsidRPr="00070033" w:rsidRDefault="0089187A" w:rsidP="009E4EE1">
      <w:pPr>
        <w:tabs>
          <w:tab w:val="num" w:pos="0"/>
        </w:tabs>
        <w:ind w:firstLine="567"/>
        <w:jc w:val="both"/>
        <w:rPr>
          <w:sz w:val="26"/>
          <w:szCs w:val="26"/>
        </w:rPr>
      </w:pPr>
      <w:r w:rsidRPr="00070033">
        <w:rPr>
          <w:sz w:val="26"/>
          <w:szCs w:val="26"/>
        </w:rPr>
        <w:t>общая численность детей в возрасте 5-18 лет - данные Вологдастат.</w:t>
      </w:r>
    </w:p>
    <w:p w:rsidR="0089187A" w:rsidRPr="00070033" w:rsidRDefault="0089187A" w:rsidP="003857D5">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состоянию на 1 января года, след</w:t>
      </w:r>
      <w:r w:rsidRPr="00070033">
        <w:rPr>
          <w:sz w:val="26"/>
          <w:szCs w:val="26"/>
        </w:rPr>
        <w:t>у</w:t>
      </w:r>
      <w:r w:rsidRPr="00070033">
        <w:rPr>
          <w:sz w:val="26"/>
          <w:szCs w:val="26"/>
        </w:rPr>
        <w:t>ющего за отчетным.</w:t>
      </w:r>
    </w:p>
    <w:p w:rsidR="0089187A" w:rsidRPr="00070033" w:rsidRDefault="0089187A" w:rsidP="009E4EE1">
      <w:pPr>
        <w:pStyle w:val="25"/>
        <w:tabs>
          <w:tab w:val="left" w:pos="1080"/>
        </w:tabs>
        <w:spacing w:after="0" w:line="240" w:lineRule="auto"/>
        <w:ind w:left="0" w:firstLine="539"/>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39"/>
        <w:jc w:val="both"/>
        <w:rPr>
          <w:sz w:val="26"/>
          <w:szCs w:val="26"/>
        </w:rPr>
      </w:pPr>
      <w:r w:rsidRPr="00070033">
        <w:rPr>
          <w:sz w:val="26"/>
          <w:szCs w:val="26"/>
        </w:rPr>
        <w:t>доля детей, охваченных образовательными программами дополнительного обр</w:t>
      </w:r>
      <w:r w:rsidRPr="00070033">
        <w:rPr>
          <w:sz w:val="26"/>
          <w:szCs w:val="26"/>
        </w:rPr>
        <w:t>а</w:t>
      </w:r>
      <w:r w:rsidRPr="00070033">
        <w:rPr>
          <w:sz w:val="26"/>
          <w:szCs w:val="26"/>
        </w:rPr>
        <w:t>зования детей, в общей численности детей и молодежи 5-18 лет, рассчитывается в % по формуле:</w:t>
      </w:r>
    </w:p>
    <w:p w:rsidR="0089187A" w:rsidRPr="00070033" w:rsidRDefault="0089187A" w:rsidP="009E4EE1">
      <w:pPr>
        <w:ind w:firstLine="540"/>
        <w:jc w:val="center"/>
        <w:rPr>
          <w:sz w:val="26"/>
          <w:szCs w:val="26"/>
        </w:rPr>
      </w:pPr>
      <w:r w:rsidRPr="00070033">
        <w:rPr>
          <w:position w:val="-24"/>
          <w:sz w:val="26"/>
          <w:szCs w:val="26"/>
        </w:rPr>
        <w:object w:dxaOrig="1160" w:dyaOrig="620" w14:anchorId="113EEE9A">
          <v:shape id="_x0000_i1072" type="#_x0000_t75" style="width:63.85pt;height:33.8pt" o:ole="">
            <v:imagedata r:id="rId18" o:title=""/>
          </v:shape>
          <o:OLEObject Type="Embed" ProgID="Equation.3" ShapeID="_x0000_i1072" DrawAspect="Content" ObjectID="_1696407448" r:id="rId65"/>
        </w:object>
      </w:r>
      <w:r w:rsidRPr="00070033">
        <w:rPr>
          <w:sz w:val="26"/>
          <w:szCs w:val="26"/>
        </w:rPr>
        <w:t>%, где:</w:t>
      </w:r>
    </w:p>
    <w:p w:rsidR="0089187A" w:rsidRPr="00070033" w:rsidRDefault="0089187A" w:rsidP="009E4EE1">
      <w:pPr>
        <w:ind w:firstLine="540"/>
        <w:jc w:val="both"/>
        <w:rPr>
          <w:sz w:val="26"/>
          <w:szCs w:val="26"/>
        </w:rPr>
      </w:pPr>
      <w:r w:rsidRPr="00070033">
        <w:rPr>
          <w:sz w:val="26"/>
          <w:szCs w:val="26"/>
          <w:lang w:val="en-US"/>
        </w:rPr>
        <w:t>Y</w:t>
      </w:r>
      <w:r w:rsidRPr="00070033">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rsidR="0089187A" w:rsidRPr="00070033" w:rsidRDefault="0089187A" w:rsidP="009E4EE1">
      <w:pPr>
        <w:ind w:firstLine="540"/>
        <w:jc w:val="both"/>
        <w:rPr>
          <w:sz w:val="26"/>
          <w:szCs w:val="26"/>
        </w:rPr>
      </w:pPr>
      <w:r w:rsidRPr="00070033">
        <w:rPr>
          <w:sz w:val="26"/>
          <w:szCs w:val="26"/>
          <w:lang w:val="en-US"/>
        </w:rPr>
        <w:t>X</w:t>
      </w:r>
      <w:r w:rsidRPr="00070033">
        <w:rPr>
          <w:sz w:val="26"/>
          <w:szCs w:val="26"/>
        </w:rPr>
        <w:t xml:space="preserve"> – численность детей в возрасте 5-18 лет, охваченных образовательными пр</w:t>
      </w:r>
      <w:r w:rsidRPr="00070033">
        <w:rPr>
          <w:sz w:val="26"/>
          <w:szCs w:val="26"/>
        </w:rPr>
        <w:t>о</w:t>
      </w:r>
      <w:r w:rsidRPr="00070033">
        <w:rPr>
          <w:sz w:val="26"/>
          <w:szCs w:val="26"/>
        </w:rPr>
        <w:t>граммами дополнительного образования детей;</w:t>
      </w:r>
    </w:p>
    <w:p w:rsidR="0089187A" w:rsidRPr="00070033" w:rsidRDefault="00DA5F9C" w:rsidP="009E4EE1">
      <w:pPr>
        <w:ind w:firstLine="540"/>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детей в возрасте 5-18 лет.</w:t>
      </w:r>
    </w:p>
    <w:p w:rsidR="0089187A" w:rsidRPr="00070033" w:rsidRDefault="0089187A" w:rsidP="009E4EE1">
      <w:pPr>
        <w:ind w:firstLine="540"/>
        <w:jc w:val="both"/>
        <w:rPr>
          <w:sz w:val="26"/>
          <w:szCs w:val="26"/>
        </w:rPr>
      </w:pPr>
    </w:p>
    <w:p w:rsidR="0089187A" w:rsidRPr="00070033" w:rsidRDefault="0089187A" w:rsidP="003857D5">
      <w:pPr>
        <w:pStyle w:val="25"/>
        <w:numPr>
          <w:ilvl w:val="0"/>
          <w:numId w:val="9"/>
        </w:numPr>
        <w:tabs>
          <w:tab w:val="clear" w:pos="786"/>
          <w:tab w:val="num" w:pos="851"/>
        </w:tabs>
        <w:spacing w:after="0" w:line="240" w:lineRule="auto"/>
        <w:ind w:left="0" w:firstLine="539"/>
        <w:jc w:val="both"/>
        <w:rPr>
          <w:sz w:val="26"/>
          <w:szCs w:val="26"/>
        </w:rPr>
      </w:pPr>
      <w:r w:rsidRPr="00070033">
        <w:rPr>
          <w:sz w:val="26"/>
          <w:szCs w:val="26"/>
        </w:rPr>
        <w:t xml:space="preserve">Наименование целевого показателя: Количество учреждений, обслуживаемых МАОУ ДО </w:t>
      </w:r>
      <w:r w:rsidR="00954760">
        <w:rPr>
          <w:sz w:val="26"/>
          <w:szCs w:val="26"/>
        </w:rPr>
        <w:t>«</w:t>
      </w:r>
      <w:r w:rsidRPr="00070033">
        <w:rPr>
          <w:sz w:val="26"/>
          <w:szCs w:val="26"/>
        </w:rPr>
        <w:t>ЦДТ и МО</w:t>
      </w:r>
      <w:r w:rsidR="00954760">
        <w:rPr>
          <w:sz w:val="26"/>
          <w:szCs w:val="26"/>
        </w:rPr>
        <w:t>»</w:t>
      </w:r>
      <w:r w:rsidRPr="00070033">
        <w:rPr>
          <w:sz w:val="26"/>
          <w:szCs w:val="26"/>
        </w:rPr>
        <w:t xml:space="preserve"> по оказанию методической п</w:t>
      </w:r>
      <w:r w:rsidR="003857D5" w:rsidRPr="00070033">
        <w:rPr>
          <w:sz w:val="26"/>
          <w:szCs w:val="26"/>
        </w:rPr>
        <w:t>омощи педагогическим рабо</w:t>
      </w:r>
      <w:r w:rsidR="003857D5" w:rsidRPr="00070033">
        <w:rPr>
          <w:sz w:val="26"/>
          <w:szCs w:val="26"/>
        </w:rPr>
        <w:t>т</w:t>
      </w:r>
      <w:r w:rsidR="003857D5" w:rsidRPr="00070033">
        <w:rPr>
          <w:sz w:val="26"/>
          <w:szCs w:val="26"/>
        </w:rPr>
        <w:t>никам.</w:t>
      </w:r>
    </w:p>
    <w:p w:rsidR="0089187A" w:rsidRPr="00070033" w:rsidRDefault="0089187A" w:rsidP="009E4EE1">
      <w:pPr>
        <w:pStyle w:val="25"/>
        <w:tabs>
          <w:tab w:val="num" w:pos="0"/>
        </w:tabs>
        <w:spacing w:after="0" w:line="240" w:lineRule="auto"/>
        <w:ind w:left="0" w:firstLine="539"/>
        <w:jc w:val="both"/>
        <w:rPr>
          <w:sz w:val="26"/>
          <w:szCs w:val="26"/>
        </w:rPr>
      </w:pPr>
      <w:r w:rsidRPr="00070033">
        <w:rPr>
          <w:sz w:val="26"/>
          <w:szCs w:val="26"/>
        </w:rPr>
        <w:t>Единица измерения – количество учреждений.</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уровень оказания м</w:t>
      </w:r>
      <w:r w:rsidRPr="00070033">
        <w:rPr>
          <w:sz w:val="26"/>
          <w:szCs w:val="26"/>
        </w:rPr>
        <w:t>е</w:t>
      </w:r>
      <w:r w:rsidRPr="00070033">
        <w:rPr>
          <w:sz w:val="26"/>
          <w:szCs w:val="26"/>
        </w:rPr>
        <w:t>тодической помощи педагогическим работникам.</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w:t>
      </w:r>
    </w:p>
    <w:p w:rsidR="0089187A" w:rsidRPr="00070033" w:rsidRDefault="0089187A" w:rsidP="009E4EE1">
      <w:pPr>
        <w:tabs>
          <w:tab w:val="num" w:pos="0"/>
        </w:tabs>
        <w:ind w:firstLine="567"/>
        <w:jc w:val="both"/>
        <w:rPr>
          <w:sz w:val="26"/>
          <w:szCs w:val="26"/>
        </w:rPr>
      </w:pPr>
      <w:r w:rsidRPr="00070033">
        <w:rPr>
          <w:sz w:val="26"/>
          <w:szCs w:val="26"/>
        </w:rPr>
        <w:t xml:space="preserve">количество учреждений, обслуживаемых МАОУ ДО </w:t>
      </w:r>
      <w:r w:rsidR="00954760">
        <w:rPr>
          <w:sz w:val="26"/>
          <w:szCs w:val="26"/>
        </w:rPr>
        <w:t>«</w:t>
      </w:r>
      <w:r w:rsidRPr="00070033">
        <w:rPr>
          <w:sz w:val="26"/>
          <w:szCs w:val="26"/>
        </w:rPr>
        <w:t>ЦДТ и МО</w:t>
      </w:r>
      <w:r w:rsidR="00954760">
        <w:rPr>
          <w:sz w:val="26"/>
          <w:szCs w:val="26"/>
        </w:rPr>
        <w:t>»</w:t>
      </w:r>
      <w:r w:rsidRPr="00070033">
        <w:rPr>
          <w:sz w:val="26"/>
          <w:szCs w:val="26"/>
        </w:rPr>
        <w:t xml:space="preserve"> по оказанию методической помощи педагогическим работникам,–данные, </w:t>
      </w:r>
      <w:r w:rsidRPr="00070033">
        <w:rPr>
          <w:szCs w:val="26"/>
        </w:rPr>
        <w:t>предоставляемые</w:t>
      </w:r>
      <w:r w:rsidRPr="00070033">
        <w:rPr>
          <w:sz w:val="26"/>
          <w:szCs w:val="26"/>
        </w:rPr>
        <w:t xml:space="preserve"> образ</w:t>
      </w:r>
      <w:r w:rsidRPr="00070033">
        <w:rPr>
          <w:sz w:val="26"/>
          <w:szCs w:val="26"/>
        </w:rPr>
        <w:t>о</w:t>
      </w:r>
      <w:r w:rsidRPr="00070033">
        <w:rPr>
          <w:sz w:val="26"/>
          <w:szCs w:val="26"/>
        </w:rPr>
        <w:t>вательными учреждениями.</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 по состоянию на 1 января года, след</w:t>
      </w:r>
      <w:r w:rsidRPr="00070033">
        <w:rPr>
          <w:sz w:val="26"/>
          <w:szCs w:val="26"/>
        </w:rPr>
        <w:t>у</w:t>
      </w:r>
      <w:r w:rsidRPr="00070033">
        <w:rPr>
          <w:sz w:val="26"/>
          <w:szCs w:val="26"/>
        </w:rPr>
        <w:t>ющего за отчетным.</w:t>
      </w:r>
    </w:p>
    <w:p w:rsidR="0089187A" w:rsidRPr="00070033" w:rsidRDefault="0089187A" w:rsidP="009E4EE1">
      <w:pPr>
        <w:pStyle w:val="25"/>
        <w:tabs>
          <w:tab w:val="left" w:pos="1080"/>
        </w:tabs>
        <w:spacing w:after="0" w:line="240" w:lineRule="auto"/>
        <w:ind w:left="0" w:firstLine="539"/>
        <w:jc w:val="both"/>
        <w:rPr>
          <w:sz w:val="26"/>
          <w:szCs w:val="26"/>
        </w:rPr>
      </w:pPr>
      <w:r w:rsidRPr="00070033">
        <w:rPr>
          <w:sz w:val="26"/>
          <w:szCs w:val="26"/>
        </w:rPr>
        <w:t>Расчет показателя:</w:t>
      </w:r>
    </w:p>
    <w:p w:rsidR="0089187A" w:rsidRPr="00070033" w:rsidRDefault="0089187A" w:rsidP="009E4EE1">
      <w:pPr>
        <w:pStyle w:val="25"/>
        <w:tabs>
          <w:tab w:val="left" w:pos="1080"/>
        </w:tabs>
        <w:spacing w:after="0" w:line="240" w:lineRule="auto"/>
        <w:ind w:left="0" w:firstLine="539"/>
        <w:jc w:val="both"/>
        <w:rPr>
          <w:sz w:val="26"/>
          <w:szCs w:val="26"/>
        </w:rPr>
      </w:pPr>
      <w:r w:rsidRPr="00070033">
        <w:rPr>
          <w:sz w:val="26"/>
          <w:szCs w:val="26"/>
        </w:rPr>
        <w:t xml:space="preserve">Количество учреждений, обслуживаемых МАОУ ДО </w:t>
      </w:r>
      <w:r w:rsidR="00954760">
        <w:rPr>
          <w:sz w:val="26"/>
          <w:szCs w:val="26"/>
        </w:rPr>
        <w:t>«</w:t>
      </w:r>
      <w:r w:rsidRPr="00070033">
        <w:rPr>
          <w:sz w:val="26"/>
          <w:szCs w:val="26"/>
        </w:rPr>
        <w:t>ЦДТ и МО</w:t>
      </w:r>
      <w:r w:rsidR="00954760">
        <w:rPr>
          <w:sz w:val="26"/>
          <w:szCs w:val="26"/>
        </w:rPr>
        <w:t>»</w:t>
      </w:r>
      <w:r w:rsidRPr="00070033">
        <w:rPr>
          <w:sz w:val="26"/>
          <w:szCs w:val="26"/>
        </w:rPr>
        <w:t xml:space="preserve"> по оказанию методической помощи педагогическим работникам, рассчитывается как сумма учр</w:t>
      </w:r>
      <w:r w:rsidRPr="00070033">
        <w:rPr>
          <w:sz w:val="26"/>
          <w:szCs w:val="26"/>
        </w:rPr>
        <w:t>е</w:t>
      </w:r>
      <w:r w:rsidRPr="00070033">
        <w:rPr>
          <w:sz w:val="26"/>
          <w:szCs w:val="26"/>
        </w:rPr>
        <w:t>ждений, которым оказана методическая помощь.</w:t>
      </w:r>
    </w:p>
    <w:p w:rsidR="0089187A" w:rsidRPr="00070033" w:rsidRDefault="0089187A" w:rsidP="009E4EE1">
      <w:pPr>
        <w:rPr>
          <w:sz w:val="26"/>
          <w:szCs w:val="26"/>
        </w:rPr>
      </w:pPr>
    </w:p>
    <w:p w:rsidR="0089187A" w:rsidRPr="00070033" w:rsidRDefault="0089187A" w:rsidP="009E4EE1">
      <w:pPr>
        <w:pStyle w:val="25"/>
        <w:numPr>
          <w:ilvl w:val="0"/>
          <w:numId w:val="9"/>
        </w:numPr>
        <w:tabs>
          <w:tab w:val="clear" w:pos="786"/>
          <w:tab w:val="num" w:pos="851"/>
        </w:tabs>
        <w:spacing w:after="0" w:line="240" w:lineRule="auto"/>
        <w:ind w:left="0" w:firstLine="539"/>
        <w:jc w:val="both"/>
        <w:rPr>
          <w:sz w:val="26"/>
          <w:szCs w:val="26"/>
        </w:rPr>
      </w:pPr>
      <w:r w:rsidRPr="00070033">
        <w:rPr>
          <w:sz w:val="26"/>
          <w:szCs w:val="26"/>
        </w:rPr>
        <w:t>Наименование целевого показателя: Доля мероприятий (конкурсы, олимпи</w:t>
      </w:r>
      <w:r w:rsidRPr="00070033">
        <w:rPr>
          <w:sz w:val="26"/>
          <w:szCs w:val="26"/>
        </w:rPr>
        <w:t>а</w:t>
      </w:r>
      <w:r w:rsidRPr="00070033">
        <w:rPr>
          <w:sz w:val="26"/>
          <w:szCs w:val="26"/>
        </w:rPr>
        <w:t>ды, конференции, соревнования), в которых обучающиеся достигли повышенных р</w:t>
      </w:r>
      <w:r w:rsidRPr="00070033">
        <w:rPr>
          <w:sz w:val="26"/>
          <w:szCs w:val="26"/>
        </w:rPr>
        <w:t>е</w:t>
      </w:r>
      <w:r w:rsidRPr="00070033">
        <w:rPr>
          <w:sz w:val="26"/>
          <w:szCs w:val="26"/>
        </w:rPr>
        <w:t>зультатов</w:t>
      </w: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w:t>
      </w:r>
      <w:r w:rsidRPr="00070033">
        <w:rPr>
          <w:sz w:val="26"/>
          <w:szCs w:val="26"/>
        </w:rPr>
        <w:t>в</w:t>
      </w:r>
      <w:r w:rsidRPr="00070033">
        <w:rPr>
          <w:sz w:val="26"/>
          <w:szCs w:val="26"/>
        </w:rPr>
        <w:t>ление одаренных и талантливых детей в различных областях деятельности, соверше</w:t>
      </w:r>
      <w:r w:rsidRPr="00070033">
        <w:rPr>
          <w:sz w:val="26"/>
          <w:szCs w:val="26"/>
        </w:rPr>
        <w:t>н</w:t>
      </w:r>
      <w:r w:rsidRPr="00070033">
        <w:rPr>
          <w:sz w:val="26"/>
          <w:szCs w:val="26"/>
        </w:rPr>
        <w:t xml:space="preserve">ствование системы работы с одаренными детьми.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lastRenderedPageBreak/>
        <w:t>количество мероприятий, в которых обучающиеся достигли повышенных результатов – данные управления образования мэрии, отчетность, предоставляемая м</w:t>
      </w:r>
      <w:r w:rsidRPr="00070033">
        <w:rPr>
          <w:sz w:val="26"/>
          <w:szCs w:val="26"/>
        </w:rPr>
        <w:t>у</w:t>
      </w:r>
      <w:r w:rsidRPr="00070033">
        <w:rPr>
          <w:sz w:val="26"/>
          <w:szCs w:val="26"/>
        </w:rPr>
        <w:t>ниципальными образовательными учреждениями.</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 xml:space="preserve">Периодичность сбора данных: ежеквартально.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мероприятий, в которых обучающиеся достигли пов</w:t>
      </w:r>
      <w:r w:rsidRPr="00070033">
        <w:rPr>
          <w:sz w:val="26"/>
          <w:szCs w:val="26"/>
        </w:rPr>
        <w:t>ы</w:t>
      </w:r>
      <w:r w:rsidRPr="00070033">
        <w:rPr>
          <w:sz w:val="26"/>
          <w:szCs w:val="26"/>
        </w:rPr>
        <w:t>шенных результатов к общему количеству запланированных мероприятий х 100%</w:t>
      </w:r>
    </w:p>
    <w:p w:rsidR="0089187A" w:rsidRPr="00070033" w:rsidRDefault="0089187A" w:rsidP="009E4EE1">
      <w:pPr>
        <w:pStyle w:val="a8"/>
        <w:suppressAutoHyphens/>
        <w:ind w:firstLine="720"/>
        <w:jc w:val="center"/>
        <w:rPr>
          <w:sz w:val="26"/>
          <w:szCs w:val="26"/>
        </w:rPr>
      </w:pPr>
      <w:r w:rsidRPr="00070033">
        <w:rPr>
          <w:position w:val="-28"/>
          <w:sz w:val="26"/>
          <w:szCs w:val="26"/>
        </w:rPr>
        <w:object w:dxaOrig="1500" w:dyaOrig="660" w14:anchorId="36543ACD">
          <v:shape id="_x0000_i1073" type="#_x0000_t75" style="width:108.95pt;height:40.05pt" o:ole="">
            <v:imagedata r:id="rId16" o:title=""/>
          </v:shape>
          <o:OLEObject Type="Embed" ProgID="Equation.3" ShapeID="_x0000_i1073" DrawAspect="Content" ObjectID="_1696407449" r:id="rId66"/>
        </w:object>
      </w:r>
      <w:r w:rsidRPr="00070033">
        <w:rPr>
          <w:sz w:val="26"/>
          <w:szCs w:val="26"/>
        </w:rPr>
        <w:t>, где:</w:t>
      </w:r>
    </w:p>
    <w:p w:rsidR="0089187A" w:rsidRPr="00070033" w:rsidRDefault="0089187A" w:rsidP="009E4EE1">
      <w:pPr>
        <w:ind w:firstLine="540"/>
        <w:rPr>
          <w:sz w:val="26"/>
          <w:szCs w:val="26"/>
        </w:rPr>
      </w:pPr>
      <w:r w:rsidRPr="00070033">
        <w:rPr>
          <w:sz w:val="26"/>
          <w:szCs w:val="26"/>
          <w:lang w:val="en-US"/>
        </w:rPr>
        <w:t>Y</w:t>
      </w:r>
      <w:r w:rsidRPr="00070033">
        <w:rPr>
          <w:sz w:val="26"/>
          <w:szCs w:val="26"/>
        </w:rPr>
        <w:t xml:space="preserve"> - доля мероприятий;</w:t>
      </w:r>
    </w:p>
    <w:p w:rsidR="0089187A" w:rsidRPr="00070033" w:rsidRDefault="0089187A" w:rsidP="009E4EE1">
      <w:pPr>
        <w:ind w:left="540"/>
        <w:rPr>
          <w:sz w:val="26"/>
          <w:szCs w:val="26"/>
        </w:rPr>
      </w:pPr>
      <w:r w:rsidRPr="00070033">
        <w:rPr>
          <w:sz w:val="26"/>
          <w:szCs w:val="26"/>
          <w:lang w:val="en-US"/>
        </w:rPr>
        <w:t>T</w:t>
      </w:r>
      <w:r w:rsidRPr="00070033">
        <w:rPr>
          <w:sz w:val="26"/>
          <w:szCs w:val="26"/>
        </w:rPr>
        <w:t xml:space="preserve"> – количество мероприятий, в которых обучающиеся достигли повышенных р</w:t>
      </w:r>
      <w:r w:rsidRPr="00070033">
        <w:rPr>
          <w:sz w:val="26"/>
          <w:szCs w:val="26"/>
        </w:rPr>
        <w:t>е</w:t>
      </w:r>
      <w:r w:rsidRPr="00070033">
        <w:rPr>
          <w:sz w:val="26"/>
          <w:szCs w:val="26"/>
        </w:rPr>
        <w:t>зультатов;</w:t>
      </w:r>
      <w:r w:rsidRPr="00070033">
        <w:rPr>
          <w:sz w:val="26"/>
          <w:szCs w:val="26"/>
        </w:rPr>
        <w:br/>
      </w:r>
      <w:r w:rsidRPr="00070033">
        <w:rPr>
          <w:sz w:val="26"/>
          <w:szCs w:val="26"/>
          <w:lang w:val="en-US"/>
        </w:rPr>
        <w:t>T</w:t>
      </w:r>
      <w:r w:rsidRPr="00070033">
        <w:rPr>
          <w:sz w:val="26"/>
          <w:szCs w:val="26"/>
        </w:rPr>
        <w:t xml:space="preserve"> общ – общее количество мероприятий.</w:t>
      </w:r>
    </w:p>
    <w:p w:rsidR="0089187A" w:rsidRPr="00070033" w:rsidRDefault="0089187A" w:rsidP="009E4EE1">
      <w:pPr>
        <w:pStyle w:val="25"/>
        <w:spacing w:after="0" w:line="240" w:lineRule="auto"/>
        <w:jc w:val="both"/>
        <w:rPr>
          <w:sz w:val="26"/>
          <w:szCs w:val="26"/>
        </w:rPr>
      </w:pPr>
    </w:p>
    <w:p w:rsidR="0089187A" w:rsidRPr="00070033" w:rsidRDefault="0089187A" w:rsidP="009E4EE1">
      <w:pPr>
        <w:pStyle w:val="25"/>
        <w:numPr>
          <w:ilvl w:val="0"/>
          <w:numId w:val="9"/>
        </w:numPr>
        <w:tabs>
          <w:tab w:val="clear" w:pos="786"/>
          <w:tab w:val="left" w:pos="0"/>
        </w:tabs>
        <w:spacing w:after="0" w:line="240" w:lineRule="auto"/>
        <w:ind w:left="0" w:firstLine="426"/>
        <w:jc w:val="both"/>
        <w:rPr>
          <w:sz w:val="26"/>
          <w:szCs w:val="26"/>
        </w:rPr>
      </w:pPr>
      <w:r w:rsidRPr="00070033">
        <w:rPr>
          <w:sz w:val="26"/>
          <w:szCs w:val="26"/>
        </w:rPr>
        <w:t>Наименование целевого показателя: Доля детей-инвалидов в возрасте от 5 до 18 лет, получающих дополнительное образование, в общей численности детей-инвалидов такого возраста</w:t>
      </w:r>
    </w:p>
    <w:p w:rsidR="0089187A" w:rsidRPr="00070033" w:rsidRDefault="0089187A" w:rsidP="009E4EE1">
      <w:pPr>
        <w:pStyle w:val="25"/>
        <w:tabs>
          <w:tab w:val="left" w:pos="0"/>
        </w:tabs>
        <w:spacing w:after="0" w:line="240" w:lineRule="auto"/>
        <w:ind w:left="426"/>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w:t>
      </w:r>
      <w:r w:rsidRPr="00070033">
        <w:rPr>
          <w:sz w:val="26"/>
          <w:szCs w:val="26"/>
        </w:rPr>
        <w:t>а</w:t>
      </w:r>
      <w:r w:rsidRPr="00070033">
        <w:rPr>
          <w:sz w:val="26"/>
          <w:szCs w:val="26"/>
        </w:rPr>
        <w:t>ния, от общей численности детей-инвалидов данного возраста</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отчет о выполнении плана мероприятий (</w:t>
      </w:r>
      <w:r w:rsidR="00954760">
        <w:rPr>
          <w:sz w:val="26"/>
          <w:szCs w:val="26"/>
        </w:rPr>
        <w:t>«</w:t>
      </w:r>
      <w:r w:rsidRPr="00070033">
        <w:rPr>
          <w:sz w:val="26"/>
          <w:szCs w:val="26"/>
        </w:rPr>
        <w:t>дорожной ка</w:t>
      </w:r>
      <w:r w:rsidRPr="00070033">
        <w:rPr>
          <w:sz w:val="26"/>
          <w:szCs w:val="26"/>
        </w:rPr>
        <w:t>р</w:t>
      </w:r>
      <w:r w:rsidRPr="00070033">
        <w:rPr>
          <w:sz w:val="26"/>
          <w:szCs w:val="26"/>
        </w:rPr>
        <w:t>ты</w:t>
      </w:r>
      <w:r w:rsidR="00954760">
        <w:rPr>
          <w:sz w:val="26"/>
          <w:szCs w:val="26"/>
        </w:rPr>
        <w:t>»</w:t>
      </w:r>
      <w:r w:rsidRPr="00070033">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89187A" w:rsidRPr="00070033" w:rsidRDefault="0089187A" w:rsidP="009E4EE1">
      <w:pPr>
        <w:pStyle w:val="Default"/>
        <w:ind w:firstLine="567"/>
        <w:jc w:val="both"/>
        <w:rPr>
          <w:color w:val="auto"/>
          <w:sz w:val="26"/>
          <w:szCs w:val="26"/>
        </w:rPr>
      </w:pPr>
      <w:r w:rsidRPr="00070033">
        <w:rPr>
          <w:color w:val="auto"/>
          <w:sz w:val="26"/>
          <w:szCs w:val="26"/>
        </w:rPr>
        <w:t>Периодичность сбора данных: 2 раза в год, по состоянию на 15 августа и 15 се</w:t>
      </w:r>
      <w:r w:rsidRPr="00070033">
        <w:rPr>
          <w:color w:val="auto"/>
          <w:sz w:val="26"/>
          <w:szCs w:val="26"/>
        </w:rPr>
        <w:t>н</w:t>
      </w:r>
      <w:r w:rsidRPr="00070033">
        <w:rPr>
          <w:color w:val="auto"/>
          <w:sz w:val="26"/>
          <w:szCs w:val="26"/>
        </w:rPr>
        <w:t>тября текущего года.</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pStyle w:val="25"/>
        <w:tabs>
          <w:tab w:val="left" w:pos="0"/>
        </w:tabs>
        <w:spacing w:after="0" w:line="240" w:lineRule="auto"/>
        <w:ind w:left="0"/>
        <w:jc w:val="both"/>
        <w:rPr>
          <w:sz w:val="26"/>
          <w:szCs w:val="26"/>
        </w:rPr>
      </w:pPr>
      <w:r w:rsidRPr="00070033">
        <w:rPr>
          <w:sz w:val="26"/>
          <w:szCs w:val="26"/>
        </w:rPr>
        <w:tab/>
        <w:t>Доля детей-инвалидов в возрасте от 5 до 18 лет, получающих дополнительное образование, в общей численности детей-инвалидов такого возраста,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58608E6E">
          <v:shape id="_x0000_i1074" type="#_x0000_t75" style="width:63.85pt;height:33.8pt" o:ole="">
            <v:imagedata r:id="rId18" o:title=""/>
          </v:shape>
          <o:OLEObject Type="Embed" ProgID="Equation.3" ShapeID="_x0000_i1074" DrawAspect="Content" ObjectID="_1696407450" r:id="rId67"/>
        </w:object>
      </w:r>
      <w:r w:rsidRPr="00070033">
        <w:rPr>
          <w:sz w:val="26"/>
          <w:szCs w:val="26"/>
        </w:rPr>
        <w:t>%, где:</w:t>
      </w:r>
    </w:p>
    <w:p w:rsidR="0089187A" w:rsidRPr="00070033" w:rsidRDefault="0089187A" w:rsidP="009E4EE1">
      <w:pPr>
        <w:tabs>
          <w:tab w:val="num" w:pos="0"/>
        </w:tabs>
        <w:ind w:firstLine="567"/>
        <w:jc w:val="both"/>
        <w:rPr>
          <w:i/>
          <w:sz w:val="26"/>
          <w:szCs w:val="26"/>
        </w:rPr>
      </w:pPr>
      <w:r w:rsidRPr="00070033">
        <w:rPr>
          <w:i/>
          <w:sz w:val="26"/>
          <w:szCs w:val="26"/>
          <w:lang w:val="en-US"/>
        </w:rPr>
        <w:t>Y</w:t>
      </w:r>
      <w:r w:rsidRPr="00070033">
        <w:rPr>
          <w:i/>
          <w:sz w:val="26"/>
          <w:szCs w:val="26"/>
        </w:rPr>
        <w:t xml:space="preserve"> - </w:t>
      </w:r>
      <w:r w:rsidRPr="00070033">
        <w:rPr>
          <w:sz w:val="26"/>
          <w:szCs w:val="26"/>
        </w:rPr>
        <w:t>Доля детей-инвалидов в возрасте от 5 до 18 лет, получающих дополнительное образование</w:t>
      </w:r>
    </w:p>
    <w:p w:rsidR="0089187A" w:rsidRPr="00070033" w:rsidRDefault="0089187A" w:rsidP="009E4EE1">
      <w:pPr>
        <w:tabs>
          <w:tab w:val="num" w:pos="0"/>
        </w:tabs>
        <w:ind w:firstLine="567"/>
        <w:jc w:val="both"/>
        <w:rPr>
          <w:sz w:val="26"/>
          <w:szCs w:val="26"/>
        </w:rPr>
      </w:pPr>
      <w:r w:rsidRPr="00070033">
        <w:rPr>
          <w:i/>
          <w:sz w:val="26"/>
          <w:szCs w:val="26"/>
          <w:lang w:val="en-US"/>
        </w:rPr>
        <w:t>X</w:t>
      </w:r>
      <w:r w:rsidRPr="00070033">
        <w:rPr>
          <w:i/>
          <w:sz w:val="26"/>
          <w:szCs w:val="26"/>
        </w:rPr>
        <w:t xml:space="preserve"> – </w:t>
      </w:r>
      <w:r w:rsidRPr="00070033">
        <w:rPr>
          <w:sz w:val="26"/>
          <w:szCs w:val="26"/>
        </w:rPr>
        <w:t>численность детей-инвалидов в возрасте от 5 до 18 лет, получающих допо</w:t>
      </w:r>
      <w:r w:rsidRPr="00070033">
        <w:rPr>
          <w:sz w:val="26"/>
          <w:szCs w:val="26"/>
        </w:rPr>
        <w:t>л</w:t>
      </w:r>
      <w:r w:rsidRPr="00070033">
        <w:rPr>
          <w:sz w:val="26"/>
          <w:szCs w:val="26"/>
        </w:rPr>
        <w:t>нительное образование;</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детей-инвалидов в возрасте от 5 до 18 лет.</w:t>
      </w:r>
    </w:p>
    <w:p w:rsidR="0089187A" w:rsidRPr="00070033" w:rsidRDefault="0089187A" w:rsidP="009E4EE1">
      <w:pPr>
        <w:jc w:val="both"/>
        <w:rPr>
          <w:sz w:val="26"/>
          <w:szCs w:val="26"/>
        </w:rPr>
      </w:pPr>
    </w:p>
    <w:p w:rsidR="0089187A" w:rsidRPr="00070033" w:rsidRDefault="0089187A" w:rsidP="0073427A">
      <w:pPr>
        <w:numPr>
          <w:ilvl w:val="0"/>
          <w:numId w:val="9"/>
        </w:numPr>
        <w:tabs>
          <w:tab w:val="clear" w:pos="786"/>
          <w:tab w:val="num" w:pos="993"/>
        </w:tabs>
        <w:ind w:left="0" w:firstLine="567"/>
        <w:jc w:val="both"/>
        <w:rPr>
          <w:sz w:val="26"/>
          <w:szCs w:val="26"/>
        </w:rPr>
      </w:pPr>
      <w:r w:rsidRPr="00070033">
        <w:rPr>
          <w:sz w:val="26"/>
          <w:szCs w:val="26"/>
        </w:rPr>
        <w:t xml:space="preserve">Наименование целевого показателя: </w:t>
      </w:r>
      <w:r w:rsidRPr="00070033">
        <w:rPr>
          <w:bCs/>
          <w:kern w:val="24"/>
          <w:sz w:val="26"/>
          <w:szCs w:val="26"/>
        </w:rPr>
        <w:t>Доля детей и подростков, получающих дополнительное образование по образовательным программам технической и ест</w:t>
      </w:r>
      <w:r w:rsidRPr="00070033">
        <w:rPr>
          <w:bCs/>
          <w:kern w:val="24"/>
          <w:sz w:val="26"/>
          <w:szCs w:val="26"/>
        </w:rPr>
        <w:t>е</w:t>
      </w:r>
      <w:r w:rsidRPr="00070033">
        <w:rPr>
          <w:bCs/>
          <w:kern w:val="24"/>
          <w:sz w:val="26"/>
          <w:szCs w:val="26"/>
        </w:rPr>
        <w:t>ственно-научной направленности</w:t>
      </w:r>
    </w:p>
    <w:p w:rsidR="0089187A" w:rsidRPr="00070033" w:rsidRDefault="0089187A" w:rsidP="0073427A">
      <w:pPr>
        <w:pStyle w:val="25"/>
        <w:tabs>
          <w:tab w:val="left" w:pos="0"/>
        </w:tabs>
        <w:spacing w:after="0" w:line="240" w:lineRule="auto"/>
        <w:jc w:val="both"/>
        <w:rPr>
          <w:sz w:val="26"/>
          <w:szCs w:val="26"/>
        </w:rPr>
      </w:pPr>
    </w:p>
    <w:p w:rsidR="0089187A" w:rsidRPr="00070033" w:rsidRDefault="0089187A" w:rsidP="0073427A">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73427A">
      <w:pPr>
        <w:pStyle w:val="25"/>
        <w:tabs>
          <w:tab w:val="num" w:pos="0"/>
        </w:tabs>
        <w:spacing w:after="0" w:line="240" w:lineRule="auto"/>
        <w:ind w:left="0" w:firstLine="567"/>
        <w:jc w:val="both"/>
        <w:rPr>
          <w:sz w:val="26"/>
          <w:szCs w:val="26"/>
        </w:rPr>
      </w:pPr>
      <w:r w:rsidRPr="00070033">
        <w:rPr>
          <w:sz w:val="26"/>
          <w:szCs w:val="26"/>
        </w:rPr>
        <w:lastRenderedPageBreak/>
        <w:t xml:space="preserve">Определение (характеристика): показатель характеризует </w:t>
      </w:r>
      <w:r w:rsidRPr="00070033">
        <w:rPr>
          <w:bCs/>
          <w:kern w:val="24"/>
          <w:sz w:val="26"/>
          <w:szCs w:val="26"/>
        </w:rPr>
        <w:t>количество детей и подростков, получающих дополнительное образование по образовательным програ</w:t>
      </w:r>
      <w:r w:rsidRPr="00070033">
        <w:rPr>
          <w:bCs/>
          <w:kern w:val="24"/>
          <w:sz w:val="26"/>
          <w:szCs w:val="26"/>
        </w:rPr>
        <w:t>м</w:t>
      </w:r>
      <w:r w:rsidRPr="00070033">
        <w:rPr>
          <w:bCs/>
          <w:kern w:val="24"/>
          <w:sz w:val="26"/>
          <w:szCs w:val="26"/>
        </w:rPr>
        <w:t>мам технической и естественно-научной направленности, в общем количестве детей, занятых дополнительным образованием.</w:t>
      </w:r>
    </w:p>
    <w:p w:rsidR="0089187A" w:rsidRPr="00070033" w:rsidRDefault="0089187A" w:rsidP="0073427A">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статистические отчеты на 15 октября каждого года.</w:t>
      </w:r>
    </w:p>
    <w:p w:rsidR="0089187A" w:rsidRPr="00070033" w:rsidRDefault="0089187A" w:rsidP="0073427A">
      <w:pPr>
        <w:pStyle w:val="Default"/>
        <w:ind w:firstLine="567"/>
        <w:jc w:val="both"/>
        <w:rPr>
          <w:color w:val="auto"/>
          <w:sz w:val="26"/>
          <w:szCs w:val="26"/>
        </w:rPr>
      </w:pPr>
      <w:r w:rsidRPr="00070033">
        <w:rPr>
          <w:color w:val="auto"/>
          <w:sz w:val="26"/>
          <w:szCs w:val="26"/>
        </w:rPr>
        <w:t>Периодичность сбора данных: раз в год.</w:t>
      </w:r>
    </w:p>
    <w:p w:rsidR="0089187A" w:rsidRPr="00070033" w:rsidRDefault="0089187A" w:rsidP="0073427A">
      <w:pPr>
        <w:pStyle w:val="25"/>
        <w:tabs>
          <w:tab w:val="num" w:pos="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73427A">
      <w:pPr>
        <w:ind w:firstLine="567"/>
        <w:jc w:val="both"/>
        <w:rPr>
          <w:sz w:val="26"/>
          <w:szCs w:val="26"/>
        </w:rPr>
      </w:pPr>
      <w:r w:rsidRPr="00070033">
        <w:rPr>
          <w:bCs/>
          <w:kern w:val="24"/>
          <w:sz w:val="26"/>
          <w:szCs w:val="26"/>
        </w:rPr>
        <w:t>Доля детей и подростков, получающих дополнительное образование по образ</w:t>
      </w:r>
      <w:r w:rsidRPr="00070033">
        <w:rPr>
          <w:bCs/>
          <w:kern w:val="24"/>
          <w:sz w:val="26"/>
          <w:szCs w:val="26"/>
        </w:rPr>
        <w:t>о</w:t>
      </w:r>
      <w:r w:rsidRPr="00070033">
        <w:rPr>
          <w:bCs/>
          <w:kern w:val="24"/>
          <w:sz w:val="26"/>
          <w:szCs w:val="26"/>
        </w:rPr>
        <w:t>вательным программам технической и естественно-научной направленности</w:t>
      </w:r>
      <w:r w:rsidRPr="00070033">
        <w:rPr>
          <w:sz w:val="26"/>
          <w:szCs w:val="26"/>
        </w:rPr>
        <w:t>, рассч</w:t>
      </w:r>
      <w:r w:rsidRPr="00070033">
        <w:rPr>
          <w:sz w:val="26"/>
          <w:szCs w:val="26"/>
        </w:rPr>
        <w:t>и</w:t>
      </w:r>
      <w:r w:rsidRPr="00070033">
        <w:rPr>
          <w:sz w:val="26"/>
          <w:szCs w:val="26"/>
        </w:rPr>
        <w:t>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0B450880">
          <v:shape id="_x0000_i1075" type="#_x0000_t75" style="width:63.85pt;height:33.8pt" o:ole="">
            <v:imagedata r:id="rId18" o:title=""/>
          </v:shape>
          <o:OLEObject Type="Embed" ProgID="Equation.3" ShapeID="_x0000_i1075" DrawAspect="Content" ObjectID="_1696407451" r:id="rId68"/>
        </w:object>
      </w:r>
      <w:r w:rsidRPr="00070033">
        <w:rPr>
          <w:sz w:val="26"/>
          <w:szCs w:val="26"/>
        </w:rPr>
        <w:t>%, где:</w:t>
      </w:r>
    </w:p>
    <w:p w:rsidR="0089187A" w:rsidRPr="00070033" w:rsidRDefault="0089187A" w:rsidP="009E4EE1">
      <w:pPr>
        <w:ind w:firstLine="567"/>
        <w:rPr>
          <w:sz w:val="26"/>
          <w:szCs w:val="26"/>
        </w:rPr>
      </w:pPr>
      <w:r w:rsidRPr="00070033">
        <w:rPr>
          <w:i/>
          <w:sz w:val="26"/>
          <w:szCs w:val="26"/>
          <w:lang w:val="en-US"/>
        </w:rPr>
        <w:t>Y</w:t>
      </w:r>
      <w:r w:rsidRPr="00070033">
        <w:rPr>
          <w:i/>
          <w:sz w:val="26"/>
          <w:szCs w:val="26"/>
        </w:rPr>
        <w:t xml:space="preserve"> - д</w:t>
      </w:r>
      <w:r w:rsidRPr="00070033">
        <w:rPr>
          <w:bCs/>
          <w:kern w:val="24"/>
          <w:sz w:val="26"/>
          <w:szCs w:val="26"/>
        </w:rPr>
        <w:t>оля детей и подростков, получающих дополнительное образование по обр</w:t>
      </w:r>
      <w:r w:rsidRPr="00070033">
        <w:rPr>
          <w:bCs/>
          <w:kern w:val="24"/>
          <w:sz w:val="26"/>
          <w:szCs w:val="26"/>
        </w:rPr>
        <w:t>а</w:t>
      </w:r>
      <w:r w:rsidRPr="00070033">
        <w:rPr>
          <w:bCs/>
          <w:kern w:val="24"/>
          <w:sz w:val="26"/>
          <w:szCs w:val="26"/>
        </w:rPr>
        <w:t>зовательным программам технической и естественно-научной направленности</w:t>
      </w:r>
    </w:p>
    <w:p w:rsidR="0089187A" w:rsidRPr="00070033" w:rsidRDefault="0089187A" w:rsidP="009E4EE1">
      <w:pPr>
        <w:tabs>
          <w:tab w:val="num" w:pos="0"/>
        </w:tabs>
        <w:ind w:firstLine="567"/>
        <w:jc w:val="both"/>
        <w:rPr>
          <w:i/>
          <w:sz w:val="26"/>
          <w:szCs w:val="26"/>
        </w:rPr>
      </w:pPr>
    </w:p>
    <w:p w:rsidR="0089187A" w:rsidRPr="00070033" w:rsidRDefault="0089187A" w:rsidP="009E4EE1">
      <w:pPr>
        <w:ind w:firstLine="567"/>
        <w:rPr>
          <w:sz w:val="26"/>
          <w:szCs w:val="26"/>
        </w:rPr>
      </w:pPr>
      <w:r w:rsidRPr="00070033">
        <w:rPr>
          <w:i/>
          <w:sz w:val="26"/>
          <w:szCs w:val="26"/>
          <w:lang w:val="en-US"/>
        </w:rPr>
        <w:t>X</w:t>
      </w:r>
      <w:r w:rsidRPr="00070033">
        <w:rPr>
          <w:i/>
          <w:sz w:val="26"/>
          <w:szCs w:val="26"/>
        </w:rPr>
        <w:t xml:space="preserve"> – </w:t>
      </w:r>
      <w:r w:rsidRPr="00070033">
        <w:rPr>
          <w:sz w:val="26"/>
          <w:szCs w:val="26"/>
        </w:rPr>
        <w:t xml:space="preserve">численность </w:t>
      </w:r>
      <w:r w:rsidRPr="00070033">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w:t>
      </w:r>
      <w:r w:rsidRPr="00070033">
        <w:rPr>
          <w:bCs/>
          <w:kern w:val="24"/>
          <w:sz w:val="26"/>
          <w:szCs w:val="26"/>
        </w:rPr>
        <w:t>о</w:t>
      </w:r>
      <w:r w:rsidRPr="00070033">
        <w:rPr>
          <w:bCs/>
          <w:kern w:val="24"/>
          <w:sz w:val="26"/>
          <w:szCs w:val="26"/>
        </w:rPr>
        <w:t>сти</w:t>
      </w:r>
      <w:r w:rsidRPr="00070033">
        <w:rPr>
          <w:sz w:val="26"/>
          <w:szCs w:val="26"/>
        </w:rPr>
        <w:t>;</w:t>
      </w:r>
    </w:p>
    <w:p w:rsidR="0089187A" w:rsidRPr="00070033" w:rsidRDefault="00DA5F9C" w:rsidP="009E4EE1">
      <w:pPr>
        <w:tabs>
          <w:tab w:val="num" w:pos="993"/>
        </w:tabs>
        <w:ind w:left="426"/>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общая численность </w:t>
      </w:r>
      <w:r w:rsidR="0089187A" w:rsidRPr="00070033">
        <w:rPr>
          <w:bCs/>
          <w:kern w:val="24"/>
          <w:sz w:val="26"/>
          <w:szCs w:val="26"/>
        </w:rPr>
        <w:t xml:space="preserve">детей и подростков </w:t>
      </w:r>
      <w:r w:rsidR="0089187A" w:rsidRPr="00070033">
        <w:rPr>
          <w:sz w:val="26"/>
          <w:szCs w:val="26"/>
        </w:rPr>
        <w:t>в возрасте от 5 до 18 лет, получающих услуги дополнительного образования.</w:t>
      </w:r>
    </w:p>
    <w:p w:rsidR="0089187A" w:rsidRPr="00070033" w:rsidRDefault="0089187A" w:rsidP="009E4EE1">
      <w:pPr>
        <w:jc w:val="both"/>
        <w:rPr>
          <w:sz w:val="26"/>
          <w:szCs w:val="26"/>
        </w:rPr>
      </w:pPr>
    </w:p>
    <w:p w:rsidR="0089187A" w:rsidRPr="00070033" w:rsidRDefault="0089187A" w:rsidP="009E4EE1">
      <w:pPr>
        <w:jc w:val="both"/>
        <w:rPr>
          <w:sz w:val="26"/>
          <w:szCs w:val="26"/>
        </w:rPr>
      </w:pPr>
    </w:p>
    <w:p w:rsidR="0089187A" w:rsidRPr="00070033" w:rsidRDefault="0089187A" w:rsidP="003857D5">
      <w:pPr>
        <w:numPr>
          <w:ilvl w:val="0"/>
          <w:numId w:val="9"/>
        </w:numPr>
        <w:tabs>
          <w:tab w:val="clear" w:pos="786"/>
          <w:tab w:val="num" w:pos="426"/>
        </w:tabs>
        <w:ind w:left="0" w:firstLine="567"/>
        <w:jc w:val="both"/>
        <w:rPr>
          <w:i/>
          <w:sz w:val="26"/>
          <w:szCs w:val="26"/>
        </w:rPr>
      </w:pPr>
      <w:r w:rsidRPr="00070033">
        <w:rPr>
          <w:sz w:val="26"/>
          <w:szCs w:val="26"/>
        </w:rPr>
        <w:t>Наименование целевого показателя: Число детей, охваченных деятельн</w:t>
      </w:r>
      <w:r w:rsidRPr="00070033">
        <w:rPr>
          <w:sz w:val="26"/>
          <w:szCs w:val="26"/>
        </w:rPr>
        <w:t>о</w:t>
      </w:r>
      <w:r w:rsidRPr="00070033">
        <w:rPr>
          <w:sz w:val="26"/>
          <w:szCs w:val="26"/>
        </w:rPr>
        <w:t xml:space="preserve">стью детских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(мобильных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и других проектов, направленных на обеспечение доступности дополнительных общ</w:t>
      </w:r>
      <w:r w:rsidRPr="00070033">
        <w:rPr>
          <w:sz w:val="26"/>
          <w:szCs w:val="26"/>
        </w:rPr>
        <w:t>е</w:t>
      </w:r>
      <w:r w:rsidRPr="00070033">
        <w:rPr>
          <w:sz w:val="26"/>
          <w:szCs w:val="26"/>
        </w:rPr>
        <w:t>образовательных программ естественнонаучной и технической направленностей, с</w:t>
      </w:r>
      <w:r w:rsidRPr="00070033">
        <w:rPr>
          <w:sz w:val="26"/>
          <w:szCs w:val="26"/>
        </w:rPr>
        <w:t>о</w:t>
      </w:r>
      <w:r w:rsidRPr="00070033">
        <w:rPr>
          <w:sz w:val="26"/>
          <w:szCs w:val="26"/>
        </w:rPr>
        <w:t xml:space="preserve">ответствующих приоритетным направлениям технологического развития Российской Федерации </w:t>
      </w:r>
    </w:p>
    <w:p w:rsidR="0089187A" w:rsidRPr="00070033" w:rsidRDefault="0089187A" w:rsidP="009E4EE1">
      <w:pPr>
        <w:tabs>
          <w:tab w:val="left" w:pos="5625"/>
        </w:tabs>
        <w:ind w:firstLine="540"/>
        <w:jc w:val="both"/>
        <w:rPr>
          <w:sz w:val="26"/>
          <w:szCs w:val="26"/>
        </w:rPr>
      </w:pPr>
      <w:r w:rsidRPr="00070033">
        <w:rPr>
          <w:sz w:val="26"/>
          <w:szCs w:val="26"/>
        </w:rPr>
        <w:t>Единица измерения – чел.</w:t>
      </w:r>
    </w:p>
    <w:p w:rsidR="0089187A" w:rsidRPr="00070033" w:rsidRDefault="0089187A" w:rsidP="009E4EE1">
      <w:pPr>
        <w:tabs>
          <w:tab w:val="left" w:pos="5625"/>
        </w:tabs>
        <w:ind w:firstLine="540"/>
        <w:jc w:val="both"/>
        <w:rPr>
          <w:sz w:val="26"/>
          <w:szCs w:val="26"/>
        </w:rPr>
      </w:pPr>
      <w:r w:rsidRPr="00070033">
        <w:rPr>
          <w:sz w:val="26"/>
          <w:szCs w:val="26"/>
        </w:rPr>
        <w:t>Определение (характеристика): показатель характеризует число детей, охваче</w:t>
      </w:r>
      <w:r w:rsidRPr="00070033">
        <w:rPr>
          <w:sz w:val="26"/>
          <w:szCs w:val="26"/>
        </w:rPr>
        <w:t>н</w:t>
      </w:r>
      <w:r w:rsidRPr="00070033">
        <w:rPr>
          <w:sz w:val="26"/>
          <w:szCs w:val="26"/>
        </w:rPr>
        <w:t xml:space="preserve">ных деятельностью детских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(мобильных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и других проектов, направленных на обеспечение доступности допо</w:t>
      </w:r>
      <w:r w:rsidRPr="00070033">
        <w:rPr>
          <w:sz w:val="26"/>
          <w:szCs w:val="26"/>
        </w:rPr>
        <w:t>л</w:t>
      </w:r>
      <w:r w:rsidRPr="00070033">
        <w:rPr>
          <w:sz w:val="26"/>
          <w:szCs w:val="26"/>
        </w:rPr>
        <w:t>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tabs>
          <w:tab w:val="left" w:pos="5625"/>
        </w:tabs>
        <w:ind w:firstLine="540"/>
        <w:jc w:val="both"/>
        <w:rPr>
          <w:sz w:val="26"/>
          <w:szCs w:val="26"/>
        </w:rPr>
      </w:pPr>
      <w:r w:rsidRPr="00070033">
        <w:rPr>
          <w:sz w:val="26"/>
          <w:szCs w:val="26"/>
        </w:rPr>
        <w:t>Расчет показателя:</w:t>
      </w:r>
    </w:p>
    <w:p w:rsidR="0089187A" w:rsidRPr="00070033" w:rsidRDefault="0089187A" w:rsidP="009E4EE1">
      <w:pPr>
        <w:tabs>
          <w:tab w:val="left" w:pos="5625"/>
        </w:tabs>
        <w:ind w:firstLine="540"/>
        <w:jc w:val="both"/>
        <w:rPr>
          <w:sz w:val="26"/>
          <w:szCs w:val="26"/>
        </w:rPr>
      </w:pPr>
      <w:r w:rsidRPr="00070033">
        <w:rPr>
          <w:sz w:val="26"/>
          <w:szCs w:val="26"/>
        </w:rPr>
        <w:t xml:space="preserve">Число детей, охваченных деятельностью детских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(мобильных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и других проектов, направленных на обе</w:t>
      </w:r>
      <w:r w:rsidRPr="00070033">
        <w:rPr>
          <w:sz w:val="26"/>
          <w:szCs w:val="26"/>
        </w:rPr>
        <w:t>с</w:t>
      </w:r>
      <w:r w:rsidRPr="00070033">
        <w:rPr>
          <w:sz w:val="26"/>
          <w:szCs w:val="26"/>
        </w:rPr>
        <w:t>печение доступности дополнительных общеобразовательных программ естественн</w:t>
      </w:r>
      <w:r w:rsidRPr="00070033">
        <w:rPr>
          <w:sz w:val="26"/>
          <w:szCs w:val="26"/>
        </w:rPr>
        <w:t>о</w:t>
      </w:r>
      <w:r w:rsidRPr="00070033">
        <w:rPr>
          <w:sz w:val="26"/>
          <w:szCs w:val="26"/>
        </w:rPr>
        <w:t>научной и технической направленностей, соответствующих приоритетным направл</w:t>
      </w:r>
      <w:r w:rsidRPr="00070033">
        <w:rPr>
          <w:sz w:val="26"/>
          <w:szCs w:val="26"/>
        </w:rPr>
        <w:t>е</w:t>
      </w:r>
      <w:r w:rsidRPr="00070033">
        <w:rPr>
          <w:sz w:val="26"/>
          <w:szCs w:val="26"/>
        </w:rPr>
        <w:t>ниям технологического развития Российской Федерации рассчитывается как сумма</w:t>
      </w:r>
      <w:r w:rsidRPr="00070033">
        <w:rPr>
          <w:sz w:val="26"/>
          <w:szCs w:val="26"/>
        </w:rPr>
        <w:t>р</w:t>
      </w:r>
      <w:r w:rsidRPr="00070033">
        <w:rPr>
          <w:sz w:val="26"/>
          <w:szCs w:val="26"/>
        </w:rPr>
        <w:t>ное значение.</w:t>
      </w:r>
    </w:p>
    <w:p w:rsidR="0089187A" w:rsidRPr="00070033" w:rsidRDefault="0089187A" w:rsidP="009E4EE1">
      <w:pPr>
        <w:tabs>
          <w:tab w:val="left" w:pos="5625"/>
        </w:tabs>
        <w:ind w:firstLine="540"/>
        <w:jc w:val="both"/>
        <w:rPr>
          <w:sz w:val="26"/>
          <w:szCs w:val="26"/>
        </w:rPr>
      </w:pPr>
    </w:p>
    <w:p w:rsidR="0089187A" w:rsidRPr="00070033" w:rsidRDefault="003857D5" w:rsidP="009E4EE1">
      <w:pPr>
        <w:tabs>
          <w:tab w:val="left" w:pos="5625"/>
        </w:tabs>
        <w:ind w:firstLine="540"/>
        <w:jc w:val="both"/>
        <w:rPr>
          <w:sz w:val="26"/>
          <w:szCs w:val="26"/>
        </w:rPr>
      </w:pPr>
      <w:r w:rsidRPr="00070033">
        <w:rPr>
          <w:sz w:val="26"/>
          <w:szCs w:val="26"/>
        </w:rPr>
        <w:lastRenderedPageBreak/>
        <w:t>7</w:t>
      </w:r>
      <w:r w:rsidR="0089187A" w:rsidRPr="00070033">
        <w:rPr>
          <w:sz w:val="26"/>
          <w:szCs w:val="26"/>
        </w:rPr>
        <w:t>. Наименование целевого показателя: Доля детей с ограниченными возможн</w:t>
      </w:r>
      <w:r w:rsidR="0089187A" w:rsidRPr="00070033">
        <w:rPr>
          <w:sz w:val="26"/>
          <w:szCs w:val="26"/>
        </w:rPr>
        <w:t>о</w:t>
      </w:r>
      <w:r w:rsidR="0089187A" w:rsidRPr="00070033">
        <w:rPr>
          <w:sz w:val="26"/>
          <w:szCs w:val="26"/>
        </w:rPr>
        <w:t>стями здоровья, осваивающих дополнительные общеобразовательные программы, в том числе с использованием дистанционных технологий.</w:t>
      </w:r>
    </w:p>
    <w:p w:rsidR="0089187A" w:rsidRPr="00070033" w:rsidRDefault="0089187A" w:rsidP="009E4EE1">
      <w:pPr>
        <w:ind w:firstLine="540"/>
        <w:jc w:val="both"/>
        <w:rPr>
          <w:sz w:val="26"/>
          <w:szCs w:val="26"/>
        </w:rPr>
      </w:pPr>
      <w:r w:rsidRPr="00070033">
        <w:rPr>
          <w:sz w:val="26"/>
          <w:szCs w:val="26"/>
        </w:rPr>
        <w:t>Единица измерения – проценты.</w:t>
      </w:r>
    </w:p>
    <w:p w:rsidR="0089187A" w:rsidRPr="00070033" w:rsidRDefault="0089187A" w:rsidP="009E4EE1">
      <w:pPr>
        <w:ind w:firstLine="540"/>
        <w:jc w:val="both"/>
        <w:rPr>
          <w:sz w:val="26"/>
          <w:szCs w:val="26"/>
        </w:rPr>
      </w:pPr>
      <w:r w:rsidRPr="00070033">
        <w:rPr>
          <w:sz w:val="26"/>
          <w:szCs w:val="26"/>
        </w:rPr>
        <w:t>Определение (характеристика): показатель характеризует процент детей с огр</w:t>
      </w:r>
      <w:r w:rsidRPr="00070033">
        <w:rPr>
          <w:sz w:val="26"/>
          <w:szCs w:val="26"/>
        </w:rPr>
        <w:t>а</w:t>
      </w:r>
      <w:r w:rsidRPr="00070033">
        <w:rPr>
          <w:sz w:val="26"/>
          <w:szCs w:val="26"/>
        </w:rPr>
        <w:t>ниченными возможностями здоровья, осваивающих дополнительные общеобразов</w:t>
      </w:r>
      <w:r w:rsidRPr="00070033">
        <w:rPr>
          <w:sz w:val="26"/>
          <w:szCs w:val="26"/>
        </w:rPr>
        <w:t>а</w:t>
      </w:r>
      <w:r w:rsidRPr="00070033">
        <w:rPr>
          <w:sz w:val="26"/>
          <w:szCs w:val="26"/>
        </w:rPr>
        <w:t xml:space="preserve">тельные программы, в том числе с использованием дистанционных технологий. </w:t>
      </w:r>
    </w:p>
    <w:p w:rsidR="0089187A" w:rsidRPr="00070033" w:rsidRDefault="0089187A" w:rsidP="009E4EE1">
      <w:pPr>
        <w:pStyle w:val="25"/>
        <w:tabs>
          <w:tab w:val="left" w:pos="709"/>
        </w:tabs>
        <w:spacing w:after="0" w:line="240" w:lineRule="auto"/>
        <w:ind w:left="0"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Доля детей с ограниченными возможностями здоровья, осваивающих дополн</w:t>
      </w:r>
      <w:r w:rsidRPr="00070033">
        <w:rPr>
          <w:sz w:val="26"/>
          <w:szCs w:val="26"/>
        </w:rPr>
        <w:t>и</w:t>
      </w:r>
      <w:r w:rsidRPr="00070033">
        <w:rPr>
          <w:sz w:val="26"/>
          <w:szCs w:val="26"/>
        </w:rPr>
        <w:t>тельные общеобразовательные программы, в том числе с использованием дистанц</w:t>
      </w:r>
      <w:r w:rsidRPr="00070033">
        <w:rPr>
          <w:sz w:val="26"/>
          <w:szCs w:val="26"/>
        </w:rPr>
        <w:t>и</w:t>
      </w:r>
      <w:r w:rsidRPr="00070033">
        <w:rPr>
          <w:sz w:val="26"/>
          <w:szCs w:val="26"/>
        </w:rPr>
        <w:t>онных технологий в % по формуле:</w:t>
      </w:r>
    </w:p>
    <w:p w:rsidR="0089187A" w:rsidRPr="00070033" w:rsidRDefault="0089187A" w:rsidP="009E4EE1">
      <w:pPr>
        <w:ind w:firstLine="540"/>
        <w:jc w:val="center"/>
        <w:rPr>
          <w:sz w:val="26"/>
          <w:szCs w:val="26"/>
        </w:rPr>
      </w:pPr>
      <w:r w:rsidRPr="00070033">
        <w:rPr>
          <w:sz w:val="26"/>
          <w:szCs w:val="26"/>
        </w:rPr>
        <w:t xml:space="preserve">Д = </w:t>
      </w:r>
      <w:r w:rsidRPr="00070033">
        <w:rPr>
          <w:sz w:val="26"/>
          <w:szCs w:val="26"/>
          <w:lang w:val="en-US"/>
        </w:rPr>
        <w:t>X</w:t>
      </w:r>
      <w:r w:rsidRPr="00070033">
        <w:rPr>
          <w:sz w:val="26"/>
          <w:szCs w:val="26"/>
        </w:rPr>
        <w:t xml:space="preserve"> / </w:t>
      </w:r>
      <w:r w:rsidRPr="00070033">
        <w:rPr>
          <w:sz w:val="26"/>
          <w:szCs w:val="26"/>
          <w:lang w:val="en-US"/>
        </w:rPr>
        <w:t>Y</w:t>
      </w:r>
      <w:r w:rsidRPr="00070033">
        <w:rPr>
          <w:sz w:val="26"/>
          <w:szCs w:val="26"/>
        </w:rPr>
        <w:t>*100 %, где</w:t>
      </w:r>
    </w:p>
    <w:p w:rsidR="0089187A" w:rsidRPr="00070033" w:rsidRDefault="0089187A" w:rsidP="009E4EE1">
      <w:pPr>
        <w:ind w:firstLine="540"/>
        <w:jc w:val="both"/>
        <w:rPr>
          <w:sz w:val="26"/>
          <w:szCs w:val="26"/>
        </w:rPr>
      </w:pPr>
    </w:p>
    <w:p w:rsidR="0089187A" w:rsidRPr="00070033" w:rsidRDefault="0089187A" w:rsidP="009E4EE1">
      <w:pPr>
        <w:ind w:firstLine="540"/>
        <w:jc w:val="both"/>
        <w:rPr>
          <w:sz w:val="26"/>
          <w:szCs w:val="26"/>
        </w:rPr>
      </w:pPr>
      <w:r w:rsidRPr="00070033">
        <w:rPr>
          <w:sz w:val="26"/>
          <w:szCs w:val="26"/>
        </w:rPr>
        <w:t>Д – доля детей с ограниченными возможностями здоровья, осваивающих допо</w:t>
      </w:r>
      <w:r w:rsidRPr="00070033">
        <w:rPr>
          <w:sz w:val="26"/>
          <w:szCs w:val="26"/>
        </w:rPr>
        <w:t>л</w:t>
      </w:r>
      <w:r w:rsidRPr="00070033">
        <w:rPr>
          <w:sz w:val="26"/>
          <w:szCs w:val="26"/>
        </w:rPr>
        <w:t>нительные общеобразовательные программы, в том числе с использованием диста</w:t>
      </w:r>
      <w:r w:rsidRPr="00070033">
        <w:rPr>
          <w:sz w:val="26"/>
          <w:szCs w:val="26"/>
        </w:rPr>
        <w:t>н</w:t>
      </w:r>
      <w:r w:rsidRPr="00070033">
        <w:rPr>
          <w:sz w:val="26"/>
          <w:szCs w:val="26"/>
        </w:rPr>
        <w:t>ционных технологий;</w:t>
      </w:r>
    </w:p>
    <w:p w:rsidR="0089187A" w:rsidRPr="00070033" w:rsidRDefault="0089187A" w:rsidP="009E4EE1">
      <w:pPr>
        <w:ind w:firstLine="540"/>
        <w:jc w:val="both"/>
        <w:rPr>
          <w:sz w:val="26"/>
          <w:szCs w:val="26"/>
        </w:rPr>
      </w:pPr>
      <w:r w:rsidRPr="00070033">
        <w:rPr>
          <w:sz w:val="26"/>
          <w:szCs w:val="26"/>
          <w:lang w:val="en-US"/>
        </w:rPr>
        <w:t>X</w:t>
      </w:r>
      <w:r w:rsidRPr="00070033">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w:t>
      </w:r>
      <w:r w:rsidRPr="00070033">
        <w:rPr>
          <w:sz w:val="26"/>
          <w:szCs w:val="26"/>
        </w:rPr>
        <w:t>и</w:t>
      </w:r>
      <w:r w:rsidRPr="00070033">
        <w:rPr>
          <w:sz w:val="26"/>
          <w:szCs w:val="26"/>
        </w:rPr>
        <w:t>станционных технологий;</w:t>
      </w:r>
    </w:p>
    <w:p w:rsidR="0089187A" w:rsidRPr="00070033" w:rsidRDefault="0089187A" w:rsidP="009E4EE1">
      <w:pPr>
        <w:ind w:firstLine="540"/>
        <w:jc w:val="both"/>
        <w:rPr>
          <w:sz w:val="26"/>
          <w:szCs w:val="26"/>
        </w:rPr>
      </w:pPr>
      <w:r w:rsidRPr="00070033">
        <w:rPr>
          <w:sz w:val="26"/>
          <w:szCs w:val="26"/>
          <w:lang w:val="en-US"/>
        </w:rPr>
        <w:t>Y</w:t>
      </w:r>
      <w:r w:rsidRPr="00070033">
        <w:rPr>
          <w:sz w:val="26"/>
          <w:szCs w:val="26"/>
        </w:rPr>
        <w:t xml:space="preserve"> – общее количество детей с ограниченными возможностями здоровья.</w:t>
      </w:r>
    </w:p>
    <w:p w:rsidR="0089187A" w:rsidRPr="00070033" w:rsidRDefault="0089187A" w:rsidP="009E4EE1">
      <w:pPr>
        <w:tabs>
          <w:tab w:val="left" w:pos="5625"/>
        </w:tabs>
        <w:ind w:firstLine="540"/>
        <w:jc w:val="both"/>
        <w:rPr>
          <w:i/>
          <w:sz w:val="26"/>
          <w:szCs w:val="26"/>
        </w:rPr>
      </w:pPr>
    </w:p>
    <w:p w:rsidR="0089187A" w:rsidRPr="00070033" w:rsidRDefault="00E63A3D" w:rsidP="009E4EE1">
      <w:pPr>
        <w:tabs>
          <w:tab w:val="left" w:pos="5625"/>
        </w:tabs>
        <w:ind w:firstLine="540"/>
        <w:jc w:val="both"/>
        <w:rPr>
          <w:sz w:val="26"/>
          <w:szCs w:val="26"/>
        </w:rPr>
      </w:pPr>
      <w:r w:rsidRPr="00070033">
        <w:rPr>
          <w:sz w:val="26"/>
          <w:szCs w:val="26"/>
        </w:rPr>
        <w:t>8</w:t>
      </w:r>
      <w:r w:rsidR="0089187A" w:rsidRPr="00070033">
        <w:rPr>
          <w:sz w:val="26"/>
          <w:szCs w:val="26"/>
        </w:rPr>
        <w:t>.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w:t>
      </w:r>
      <w:r w:rsidR="0089187A" w:rsidRPr="00070033">
        <w:rPr>
          <w:sz w:val="26"/>
          <w:szCs w:val="26"/>
        </w:rPr>
        <w:t>и</w:t>
      </w:r>
      <w:r w:rsidR="0089187A" w:rsidRPr="00070033">
        <w:rPr>
          <w:sz w:val="26"/>
          <w:szCs w:val="26"/>
        </w:rPr>
        <w:t xml:space="preserve">зации) по дополнительным общеобразовательным программам на базе созданного центра цифрового образования </w:t>
      </w:r>
      <w:r w:rsidR="00954760">
        <w:rPr>
          <w:sz w:val="26"/>
          <w:szCs w:val="26"/>
        </w:rPr>
        <w:t>«</w:t>
      </w:r>
      <w:r w:rsidR="0089187A" w:rsidRPr="00070033">
        <w:rPr>
          <w:sz w:val="26"/>
          <w:szCs w:val="26"/>
        </w:rPr>
        <w:t>IT-куб</w:t>
      </w:r>
      <w:r w:rsidR="00954760">
        <w:rPr>
          <w:sz w:val="26"/>
          <w:szCs w:val="26"/>
        </w:rPr>
        <w:t>»</w:t>
      </w:r>
      <w:r w:rsidR="0089187A" w:rsidRPr="00070033">
        <w:rPr>
          <w:sz w:val="26"/>
          <w:szCs w:val="26"/>
        </w:rPr>
        <w:t>.</w:t>
      </w:r>
    </w:p>
    <w:p w:rsidR="0089187A" w:rsidRPr="00070033" w:rsidRDefault="0089187A" w:rsidP="009E4EE1">
      <w:pPr>
        <w:ind w:firstLine="540"/>
        <w:jc w:val="both"/>
        <w:rPr>
          <w:sz w:val="26"/>
          <w:szCs w:val="26"/>
        </w:rPr>
      </w:pPr>
      <w:r w:rsidRPr="00070033">
        <w:rPr>
          <w:sz w:val="26"/>
          <w:szCs w:val="26"/>
        </w:rPr>
        <w:t>Единица измерения – человек в год.</w:t>
      </w:r>
    </w:p>
    <w:p w:rsidR="0089187A" w:rsidRPr="00070033" w:rsidRDefault="0089187A" w:rsidP="009E4EE1">
      <w:pPr>
        <w:ind w:firstLine="540"/>
        <w:jc w:val="both"/>
        <w:rPr>
          <w:sz w:val="26"/>
          <w:szCs w:val="26"/>
        </w:rPr>
      </w:pPr>
      <w:r w:rsidRPr="00070033">
        <w:rPr>
          <w:sz w:val="26"/>
          <w:szCs w:val="26"/>
        </w:rPr>
        <w:t>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w:t>
      </w:r>
      <w:r w:rsidRPr="00070033">
        <w:rPr>
          <w:sz w:val="26"/>
          <w:szCs w:val="26"/>
        </w:rPr>
        <w:t>е</w:t>
      </w:r>
      <w:r w:rsidRPr="00070033">
        <w:rPr>
          <w:sz w:val="26"/>
          <w:szCs w:val="26"/>
        </w:rPr>
        <w:t xml:space="preserve">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w:t>
      </w:r>
    </w:p>
    <w:p w:rsidR="0089187A" w:rsidRPr="00070033" w:rsidRDefault="0089187A" w:rsidP="009E4EE1">
      <w:pPr>
        <w:pStyle w:val="25"/>
        <w:tabs>
          <w:tab w:val="left" w:pos="709"/>
        </w:tabs>
        <w:spacing w:after="0" w:line="240" w:lineRule="auto"/>
        <w:ind w:left="0"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w:t>
      </w:r>
      <w:r w:rsidRPr="00070033">
        <w:rPr>
          <w:sz w:val="26"/>
          <w:szCs w:val="26"/>
        </w:rPr>
        <w:t>а</w:t>
      </w:r>
      <w:r w:rsidRPr="00070033">
        <w:rPr>
          <w:sz w:val="26"/>
          <w:szCs w:val="26"/>
        </w:rPr>
        <w:t>ции (федерального бюджета и (или) бюджетов субъекта Российской Федерации, и (или) местных бюджетов, и (или) средств организации) по дополнительным общео</w:t>
      </w:r>
      <w:r w:rsidRPr="00070033">
        <w:rPr>
          <w:sz w:val="26"/>
          <w:szCs w:val="26"/>
        </w:rPr>
        <w:t>б</w:t>
      </w:r>
      <w:r w:rsidRPr="00070033">
        <w:rPr>
          <w:sz w:val="26"/>
          <w:szCs w:val="26"/>
        </w:rPr>
        <w:t xml:space="preserve">разовательным программам на базе созданного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рассчитывается, как суммарное значение.</w:t>
      </w:r>
    </w:p>
    <w:p w:rsidR="0089187A" w:rsidRPr="00070033" w:rsidRDefault="0089187A" w:rsidP="009E4EE1">
      <w:pPr>
        <w:ind w:firstLine="540"/>
        <w:jc w:val="both"/>
        <w:rPr>
          <w:sz w:val="26"/>
          <w:szCs w:val="26"/>
        </w:rPr>
      </w:pPr>
    </w:p>
    <w:p w:rsidR="0089187A" w:rsidRPr="00070033" w:rsidRDefault="00E63A3D" w:rsidP="009E4EE1">
      <w:pPr>
        <w:tabs>
          <w:tab w:val="left" w:pos="5625"/>
        </w:tabs>
        <w:ind w:firstLine="540"/>
        <w:jc w:val="both"/>
        <w:rPr>
          <w:sz w:val="26"/>
          <w:szCs w:val="26"/>
        </w:rPr>
      </w:pPr>
      <w:r w:rsidRPr="00070033">
        <w:rPr>
          <w:sz w:val="26"/>
          <w:szCs w:val="26"/>
        </w:rPr>
        <w:t>9</w:t>
      </w:r>
      <w:r w:rsidR="0089187A" w:rsidRPr="00070033">
        <w:rPr>
          <w:sz w:val="26"/>
          <w:szCs w:val="26"/>
        </w:rPr>
        <w:t xml:space="preserve">. Наименование целевого показателя: Доля педагогических работников центра цифрового образования </w:t>
      </w:r>
      <w:r w:rsidR="00954760">
        <w:rPr>
          <w:sz w:val="26"/>
          <w:szCs w:val="26"/>
        </w:rPr>
        <w:t>«</w:t>
      </w:r>
      <w:r w:rsidR="0089187A" w:rsidRPr="00070033">
        <w:rPr>
          <w:sz w:val="26"/>
          <w:szCs w:val="26"/>
        </w:rPr>
        <w:t>IT-куб</w:t>
      </w:r>
      <w:r w:rsidR="00954760">
        <w:rPr>
          <w:sz w:val="26"/>
          <w:szCs w:val="26"/>
        </w:rPr>
        <w:t>»</w:t>
      </w:r>
      <w:r w:rsidR="0089187A" w:rsidRPr="00070033">
        <w:rPr>
          <w:sz w:val="26"/>
          <w:szCs w:val="26"/>
        </w:rPr>
        <w:t>, прошедших ежегодное обучение по дополнител</w:t>
      </w:r>
      <w:r w:rsidR="0089187A" w:rsidRPr="00070033">
        <w:rPr>
          <w:sz w:val="26"/>
          <w:szCs w:val="26"/>
        </w:rPr>
        <w:t>ь</w:t>
      </w:r>
      <w:r w:rsidR="0089187A" w:rsidRPr="00070033">
        <w:rPr>
          <w:sz w:val="26"/>
          <w:szCs w:val="26"/>
        </w:rPr>
        <w:t>ным профессиональным программам.</w:t>
      </w:r>
    </w:p>
    <w:p w:rsidR="0089187A" w:rsidRPr="00070033" w:rsidRDefault="0089187A" w:rsidP="009E4EE1">
      <w:pPr>
        <w:ind w:firstLine="540"/>
        <w:jc w:val="both"/>
        <w:rPr>
          <w:sz w:val="26"/>
          <w:szCs w:val="26"/>
        </w:rPr>
      </w:pPr>
      <w:r w:rsidRPr="00070033">
        <w:rPr>
          <w:sz w:val="26"/>
          <w:szCs w:val="26"/>
        </w:rPr>
        <w:t>Единица измерения – проценты.</w:t>
      </w:r>
    </w:p>
    <w:p w:rsidR="0089187A" w:rsidRPr="00070033" w:rsidRDefault="0089187A" w:rsidP="009E4EE1">
      <w:pPr>
        <w:ind w:firstLine="540"/>
        <w:jc w:val="both"/>
        <w:rPr>
          <w:sz w:val="26"/>
          <w:szCs w:val="26"/>
        </w:rPr>
      </w:pPr>
      <w:r w:rsidRPr="00070033">
        <w:rPr>
          <w:sz w:val="26"/>
          <w:szCs w:val="26"/>
        </w:rPr>
        <w:t>Определение (характеристика): показатель характеризует процент педагогич</w:t>
      </w:r>
      <w:r w:rsidRPr="00070033">
        <w:rPr>
          <w:sz w:val="26"/>
          <w:szCs w:val="26"/>
        </w:rPr>
        <w:t>е</w:t>
      </w:r>
      <w:r w:rsidRPr="00070033">
        <w:rPr>
          <w:sz w:val="26"/>
          <w:szCs w:val="26"/>
        </w:rPr>
        <w:t xml:space="preserve">ских работников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прошедших ежегодное обучение по дополнительным профессиональным программам. </w:t>
      </w:r>
    </w:p>
    <w:p w:rsidR="0089187A" w:rsidRPr="00070033" w:rsidRDefault="0089187A" w:rsidP="009E4EE1">
      <w:pPr>
        <w:pStyle w:val="25"/>
        <w:tabs>
          <w:tab w:val="left" w:pos="709"/>
        </w:tabs>
        <w:spacing w:after="0" w:line="240" w:lineRule="auto"/>
        <w:ind w:left="0"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 xml:space="preserve">Доля педагогических работников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пр</w:t>
      </w:r>
      <w:r w:rsidRPr="00070033">
        <w:rPr>
          <w:sz w:val="26"/>
          <w:szCs w:val="26"/>
        </w:rPr>
        <w:t>о</w:t>
      </w:r>
      <w:r w:rsidRPr="00070033">
        <w:rPr>
          <w:sz w:val="26"/>
          <w:szCs w:val="26"/>
        </w:rPr>
        <w:t>шедших ежегодное обучение по дополнительным профессиональным программам в % по формуле:</w:t>
      </w:r>
    </w:p>
    <w:p w:rsidR="0089187A" w:rsidRPr="00070033" w:rsidRDefault="0089187A" w:rsidP="009E4EE1">
      <w:pPr>
        <w:ind w:firstLine="540"/>
        <w:jc w:val="center"/>
        <w:rPr>
          <w:sz w:val="26"/>
          <w:szCs w:val="26"/>
        </w:rPr>
      </w:pPr>
      <w:r w:rsidRPr="00070033">
        <w:rPr>
          <w:sz w:val="26"/>
          <w:szCs w:val="26"/>
        </w:rPr>
        <w:t xml:space="preserve">Д = </w:t>
      </w:r>
      <w:r w:rsidRPr="00070033">
        <w:rPr>
          <w:sz w:val="26"/>
          <w:szCs w:val="26"/>
          <w:lang w:val="en-US"/>
        </w:rPr>
        <w:t>X</w:t>
      </w:r>
      <w:r w:rsidRPr="00070033">
        <w:rPr>
          <w:sz w:val="26"/>
          <w:szCs w:val="26"/>
        </w:rPr>
        <w:t xml:space="preserve"> / </w:t>
      </w:r>
      <w:r w:rsidRPr="00070033">
        <w:rPr>
          <w:sz w:val="26"/>
          <w:szCs w:val="26"/>
          <w:lang w:val="en-US"/>
        </w:rPr>
        <w:t>Y</w:t>
      </w:r>
      <w:r w:rsidRPr="00070033">
        <w:rPr>
          <w:sz w:val="26"/>
          <w:szCs w:val="26"/>
        </w:rPr>
        <w:t>*100 %, где</w:t>
      </w:r>
    </w:p>
    <w:p w:rsidR="0089187A" w:rsidRPr="00070033" w:rsidRDefault="0089187A" w:rsidP="009E4EE1">
      <w:pPr>
        <w:ind w:firstLine="540"/>
        <w:jc w:val="both"/>
        <w:rPr>
          <w:sz w:val="26"/>
          <w:szCs w:val="26"/>
        </w:rPr>
      </w:pPr>
    </w:p>
    <w:p w:rsidR="0089187A" w:rsidRPr="00070033" w:rsidRDefault="0089187A" w:rsidP="009E4EE1">
      <w:pPr>
        <w:ind w:firstLine="540"/>
        <w:jc w:val="both"/>
        <w:rPr>
          <w:sz w:val="26"/>
          <w:szCs w:val="26"/>
        </w:rPr>
      </w:pPr>
      <w:r w:rsidRPr="00070033">
        <w:rPr>
          <w:sz w:val="26"/>
          <w:szCs w:val="26"/>
        </w:rPr>
        <w:t xml:space="preserve">Д – доля педагогических работников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прошедших ежегодное обучение по дополнительным профессиональным програ</w:t>
      </w:r>
      <w:r w:rsidRPr="00070033">
        <w:rPr>
          <w:sz w:val="26"/>
          <w:szCs w:val="26"/>
        </w:rPr>
        <w:t>м</w:t>
      </w:r>
      <w:r w:rsidRPr="00070033">
        <w:rPr>
          <w:sz w:val="26"/>
          <w:szCs w:val="26"/>
        </w:rPr>
        <w:t>мам;</w:t>
      </w:r>
    </w:p>
    <w:p w:rsidR="0089187A" w:rsidRPr="00070033" w:rsidRDefault="0089187A" w:rsidP="009E4EE1">
      <w:pPr>
        <w:ind w:firstLine="540"/>
        <w:jc w:val="both"/>
        <w:rPr>
          <w:sz w:val="26"/>
          <w:szCs w:val="26"/>
        </w:rPr>
      </w:pPr>
      <w:r w:rsidRPr="00070033">
        <w:rPr>
          <w:sz w:val="26"/>
          <w:szCs w:val="26"/>
          <w:lang w:val="en-US"/>
        </w:rPr>
        <w:t>X</w:t>
      </w:r>
      <w:r w:rsidRPr="00070033">
        <w:rPr>
          <w:sz w:val="26"/>
          <w:szCs w:val="26"/>
        </w:rPr>
        <w:t xml:space="preserve"> – количество педагогических работников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прошедших ежегодное обучение по дополнительным профессиональным пр</w:t>
      </w:r>
      <w:r w:rsidRPr="00070033">
        <w:rPr>
          <w:sz w:val="26"/>
          <w:szCs w:val="26"/>
        </w:rPr>
        <w:t>о</w:t>
      </w:r>
      <w:r w:rsidRPr="00070033">
        <w:rPr>
          <w:sz w:val="26"/>
          <w:szCs w:val="26"/>
        </w:rPr>
        <w:t>граммам;</w:t>
      </w:r>
    </w:p>
    <w:p w:rsidR="0089187A" w:rsidRPr="00070033" w:rsidRDefault="0089187A" w:rsidP="009E4EE1">
      <w:pPr>
        <w:ind w:firstLine="540"/>
        <w:jc w:val="both"/>
        <w:rPr>
          <w:sz w:val="26"/>
          <w:szCs w:val="26"/>
        </w:rPr>
      </w:pPr>
      <w:r w:rsidRPr="00070033">
        <w:rPr>
          <w:sz w:val="26"/>
          <w:szCs w:val="26"/>
          <w:lang w:val="en-US"/>
        </w:rPr>
        <w:t>Y</w:t>
      </w:r>
      <w:r w:rsidRPr="00070033">
        <w:rPr>
          <w:sz w:val="26"/>
          <w:szCs w:val="26"/>
        </w:rPr>
        <w:t xml:space="preserve"> – общее количество педагогических работников центра цифрового образов</w:t>
      </w:r>
      <w:r w:rsidRPr="00070033">
        <w:rPr>
          <w:sz w:val="26"/>
          <w:szCs w:val="26"/>
        </w:rPr>
        <w:t>а</w:t>
      </w:r>
      <w:r w:rsidRPr="00070033">
        <w:rPr>
          <w:sz w:val="26"/>
          <w:szCs w:val="26"/>
        </w:rPr>
        <w:t xml:space="preserve">ния </w:t>
      </w:r>
      <w:r w:rsidR="00954760">
        <w:rPr>
          <w:sz w:val="26"/>
          <w:szCs w:val="26"/>
        </w:rPr>
        <w:t>«</w:t>
      </w:r>
      <w:r w:rsidRPr="00070033">
        <w:rPr>
          <w:sz w:val="26"/>
          <w:szCs w:val="26"/>
        </w:rPr>
        <w:t>IT-куб</w:t>
      </w:r>
      <w:r w:rsidR="00954760">
        <w:rPr>
          <w:sz w:val="26"/>
          <w:szCs w:val="26"/>
        </w:rPr>
        <w:t>»</w:t>
      </w:r>
      <w:r w:rsidRPr="00070033">
        <w:rPr>
          <w:sz w:val="26"/>
          <w:szCs w:val="26"/>
        </w:rPr>
        <w:t>.</w:t>
      </w:r>
    </w:p>
    <w:p w:rsidR="0089187A" w:rsidRPr="00070033" w:rsidRDefault="0089187A" w:rsidP="009E4EE1">
      <w:pPr>
        <w:tabs>
          <w:tab w:val="left" w:pos="5625"/>
        </w:tabs>
        <w:ind w:firstLine="540"/>
        <w:jc w:val="both"/>
        <w:rPr>
          <w:sz w:val="26"/>
          <w:szCs w:val="26"/>
        </w:rPr>
      </w:pPr>
    </w:p>
    <w:p w:rsidR="0089187A" w:rsidRPr="00070033" w:rsidRDefault="004C7A68" w:rsidP="009E4EE1">
      <w:pPr>
        <w:tabs>
          <w:tab w:val="left" w:pos="5625"/>
        </w:tabs>
        <w:ind w:firstLine="540"/>
        <w:jc w:val="both"/>
        <w:rPr>
          <w:sz w:val="26"/>
          <w:szCs w:val="26"/>
        </w:rPr>
      </w:pPr>
      <w:r w:rsidRPr="00070033">
        <w:rPr>
          <w:sz w:val="26"/>
          <w:szCs w:val="26"/>
        </w:rPr>
        <w:t>10</w:t>
      </w:r>
      <w:r w:rsidR="0089187A" w:rsidRPr="00070033">
        <w:rPr>
          <w:sz w:val="26"/>
          <w:szCs w:val="26"/>
        </w:rPr>
        <w:t xml:space="preserve">.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w:t>
      </w:r>
      <w:r w:rsidR="00954760">
        <w:rPr>
          <w:sz w:val="26"/>
          <w:szCs w:val="26"/>
        </w:rPr>
        <w:t>«</w:t>
      </w:r>
      <w:r w:rsidR="0089187A" w:rsidRPr="00070033">
        <w:rPr>
          <w:sz w:val="26"/>
          <w:szCs w:val="26"/>
        </w:rPr>
        <w:t>IT-куб</w:t>
      </w:r>
      <w:r w:rsidR="00954760">
        <w:rPr>
          <w:sz w:val="26"/>
          <w:szCs w:val="26"/>
        </w:rPr>
        <w:t>»</w:t>
      </w:r>
      <w:r w:rsidR="0089187A" w:rsidRPr="00070033">
        <w:rPr>
          <w:sz w:val="26"/>
          <w:szCs w:val="26"/>
        </w:rPr>
        <w:t>.</w:t>
      </w:r>
    </w:p>
    <w:p w:rsidR="0089187A" w:rsidRPr="00070033" w:rsidRDefault="0089187A" w:rsidP="009E4EE1">
      <w:pPr>
        <w:ind w:firstLine="540"/>
        <w:jc w:val="both"/>
        <w:rPr>
          <w:sz w:val="26"/>
          <w:szCs w:val="26"/>
        </w:rPr>
      </w:pPr>
      <w:r w:rsidRPr="00070033">
        <w:rPr>
          <w:sz w:val="26"/>
          <w:szCs w:val="26"/>
        </w:rPr>
        <w:t>Единица измерения – человек в год.</w:t>
      </w:r>
    </w:p>
    <w:p w:rsidR="0089187A" w:rsidRPr="00070033" w:rsidRDefault="0089187A" w:rsidP="009E4EE1">
      <w:pPr>
        <w:ind w:firstLine="540"/>
        <w:jc w:val="both"/>
        <w:rPr>
          <w:sz w:val="26"/>
          <w:szCs w:val="26"/>
        </w:rPr>
      </w:pPr>
      <w:r w:rsidRPr="00070033">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w:t>
      </w:r>
    </w:p>
    <w:p w:rsidR="0089187A" w:rsidRPr="00070033" w:rsidRDefault="0089187A" w:rsidP="009E4EE1">
      <w:pPr>
        <w:pStyle w:val="25"/>
        <w:tabs>
          <w:tab w:val="left" w:pos="709"/>
        </w:tabs>
        <w:spacing w:after="0" w:line="240" w:lineRule="auto"/>
        <w:ind w:left="0"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рассчитывается, как суммарное значение.</w:t>
      </w:r>
    </w:p>
    <w:p w:rsidR="0089187A" w:rsidRPr="00070033" w:rsidRDefault="0089187A" w:rsidP="009E4EE1">
      <w:pPr>
        <w:ind w:firstLine="540"/>
        <w:jc w:val="both"/>
        <w:rPr>
          <w:sz w:val="26"/>
          <w:szCs w:val="26"/>
        </w:rPr>
      </w:pPr>
    </w:p>
    <w:p w:rsidR="0089187A" w:rsidRPr="00070033" w:rsidRDefault="004C7A68" w:rsidP="009E4EE1">
      <w:pPr>
        <w:tabs>
          <w:tab w:val="left" w:pos="5625"/>
        </w:tabs>
        <w:ind w:firstLine="540"/>
        <w:jc w:val="both"/>
        <w:rPr>
          <w:sz w:val="26"/>
          <w:szCs w:val="26"/>
        </w:rPr>
      </w:pPr>
      <w:r w:rsidRPr="00070033">
        <w:rPr>
          <w:sz w:val="26"/>
          <w:szCs w:val="26"/>
        </w:rPr>
        <w:t>11</w:t>
      </w:r>
      <w:r w:rsidR="0089187A" w:rsidRPr="00070033">
        <w:rPr>
          <w:sz w:val="26"/>
          <w:szCs w:val="26"/>
        </w:rPr>
        <w:t>. Наименование целевого показателя: Количество внедренных дополнительных общеобразовательных программ.</w:t>
      </w:r>
    </w:p>
    <w:p w:rsidR="0089187A" w:rsidRPr="00070033" w:rsidRDefault="0089187A" w:rsidP="009E4EE1">
      <w:pPr>
        <w:ind w:firstLine="540"/>
        <w:jc w:val="both"/>
        <w:rPr>
          <w:sz w:val="26"/>
          <w:szCs w:val="26"/>
        </w:rPr>
      </w:pPr>
      <w:r w:rsidRPr="00070033">
        <w:rPr>
          <w:sz w:val="26"/>
          <w:szCs w:val="26"/>
        </w:rPr>
        <w:t>Единица измерения – программ в год.</w:t>
      </w:r>
    </w:p>
    <w:p w:rsidR="0089187A" w:rsidRPr="00070033" w:rsidRDefault="0089187A" w:rsidP="009E4EE1">
      <w:pPr>
        <w:ind w:firstLine="540"/>
        <w:jc w:val="both"/>
        <w:rPr>
          <w:sz w:val="26"/>
          <w:szCs w:val="26"/>
        </w:rPr>
      </w:pPr>
      <w:r w:rsidRPr="00070033">
        <w:rPr>
          <w:sz w:val="26"/>
          <w:szCs w:val="26"/>
        </w:rPr>
        <w:t>Определение (характеристика): показатель характеризует количество внедре</w:t>
      </w:r>
      <w:r w:rsidRPr="00070033">
        <w:rPr>
          <w:sz w:val="26"/>
          <w:szCs w:val="26"/>
        </w:rPr>
        <w:t>н</w:t>
      </w:r>
      <w:r w:rsidRPr="00070033">
        <w:rPr>
          <w:sz w:val="26"/>
          <w:szCs w:val="26"/>
        </w:rPr>
        <w:t xml:space="preserve">ных дополнительных общеобразовательных программ. </w:t>
      </w:r>
    </w:p>
    <w:p w:rsidR="0089187A" w:rsidRPr="00070033" w:rsidRDefault="0089187A" w:rsidP="009E4EE1">
      <w:pPr>
        <w:pStyle w:val="25"/>
        <w:tabs>
          <w:tab w:val="left" w:pos="709"/>
        </w:tabs>
        <w:spacing w:after="0" w:line="240" w:lineRule="auto"/>
        <w:ind w:left="0"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lastRenderedPageBreak/>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Количество внедренных дополнительных общеобразовательных программ ра</w:t>
      </w:r>
      <w:r w:rsidRPr="00070033">
        <w:rPr>
          <w:sz w:val="26"/>
          <w:szCs w:val="26"/>
        </w:rPr>
        <w:t>с</w:t>
      </w:r>
      <w:r w:rsidRPr="00070033">
        <w:rPr>
          <w:sz w:val="26"/>
          <w:szCs w:val="26"/>
        </w:rPr>
        <w:t>считывается, как суммарное значение.</w:t>
      </w:r>
    </w:p>
    <w:p w:rsidR="0089187A" w:rsidRPr="00070033" w:rsidRDefault="0089187A" w:rsidP="009E4EE1">
      <w:pPr>
        <w:tabs>
          <w:tab w:val="left" w:pos="5625"/>
        </w:tabs>
        <w:ind w:firstLine="540"/>
        <w:jc w:val="both"/>
        <w:rPr>
          <w:i/>
          <w:sz w:val="26"/>
          <w:szCs w:val="26"/>
        </w:rPr>
      </w:pPr>
    </w:p>
    <w:p w:rsidR="0089187A" w:rsidRPr="00070033" w:rsidRDefault="004C7A68" w:rsidP="009E4EE1">
      <w:pPr>
        <w:tabs>
          <w:tab w:val="left" w:pos="5625"/>
        </w:tabs>
        <w:ind w:firstLine="540"/>
        <w:jc w:val="both"/>
        <w:rPr>
          <w:sz w:val="26"/>
          <w:szCs w:val="26"/>
        </w:rPr>
      </w:pPr>
      <w:r w:rsidRPr="00070033">
        <w:rPr>
          <w:sz w:val="26"/>
          <w:szCs w:val="26"/>
        </w:rPr>
        <w:t>12</w:t>
      </w:r>
      <w:r w:rsidR="0089187A" w:rsidRPr="00070033">
        <w:rPr>
          <w:sz w:val="26"/>
          <w:szCs w:val="26"/>
        </w:rPr>
        <w:t>. Наименование целевого показателя: Количество проведенных проектных олимпиад, хакатонов и других конкурсных мероприятий, развивающих навыки в ра</w:t>
      </w:r>
      <w:r w:rsidR="0089187A" w:rsidRPr="00070033">
        <w:rPr>
          <w:sz w:val="26"/>
          <w:szCs w:val="26"/>
        </w:rPr>
        <w:t>з</w:t>
      </w:r>
      <w:r w:rsidR="0089187A" w:rsidRPr="00070033">
        <w:rPr>
          <w:sz w:val="26"/>
          <w:szCs w:val="26"/>
        </w:rPr>
        <w:t xml:space="preserve">ных областях разработки в процессе командной работы над проектами, на базе центра цифрового образования </w:t>
      </w:r>
      <w:r w:rsidR="00954760">
        <w:rPr>
          <w:sz w:val="26"/>
          <w:szCs w:val="26"/>
        </w:rPr>
        <w:t>«</w:t>
      </w:r>
      <w:r w:rsidR="0089187A" w:rsidRPr="00070033">
        <w:rPr>
          <w:sz w:val="26"/>
          <w:szCs w:val="26"/>
        </w:rPr>
        <w:t>IT-куб</w:t>
      </w:r>
      <w:r w:rsidR="00954760">
        <w:rPr>
          <w:sz w:val="26"/>
          <w:szCs w:val="26"/>
        </w:rPr>
        <w:t>»</w:t>
      </w:r>
      <w:r w:rsidR="0089187A" w:rsidRPr="00070033">
        <w:rPr>
          <w:sz w:val="26"/>
          <w:szCs w:val="26"/>
        </w:rPr>
        <w:t>.</w:t>
      </w:r>
    </w:p>
    <w:p w:rsidR="0089187A" w:rsidRPr="00070033" w:rsidRDefault="0089187A" w:rsidP="009E4EE1">
      <w:pPr>
        <w:ind w:firstLine="540"/>
        <w:jc w:val="both"/>
        <w:rPr>
          <w:sz w:val="26"/>
          <w:szCs w:val="26"/>
        </w:rPr>
      </w:pPr>
      <w:r w:rsidRPr="00070033">
        <w:rPr>
          <w:sz w:val="26"/>
          <w:szCs w:val="26"/>
        </w:rPr>
        <w:t>Единица измерения – программ в год.</w:t>
      </w:r>
    </w:p>
    <w:p w:rsidR="0089187A" w:rsidRPr="00070033" w:rsidRDefault="0089187A" w:rsidP="009E4EE1">
      <w:pPr>
        <w:ind w:firstLine="540"/>
        <w:jc w:val="both"/>
        <w:rPr>
          <w:sz w:val="26"/>
          <w:szCs w:val="26"/>
        </w:rPr>
      </w:pPr>
      <w:r w:rsidRPr="00070033">
        <w:rPr>
          <w:sz w:val="26"/>
          <w:szCs w:val="26"/>
        </w:rPr>
        <w:t>Определение (характеристика): показатель характеризует количество проведе</w:t>
      </w:r>
      <w:r w:rsidRPr="00070033">
        <w:rPr>
          <w:sz w:val="26"/>
          <w:szCs w:val="26"/>
        </w:rPr>
        <w:t>н</w:t>
      </w:r>
      <w:r w:rsidRPr="00070033">
        <w:rPr>
          <w:sz w:val="26"/>
          <w:szCs w:val="26"/>
        </w:rPr>
        <w:t>ных проектных олимпиад, хакатонов и других конкурсных мероприятий, развива</w:t>
      </w:r>
      <w:r w:rsidRPr="00070033">
        <w:rPr>
          <w:sz w:val="26"/>
          <w:szCs w:val="26"/>
        </w:rPr>
        <w:t>ю</w:t>
      </w:r>
      <w:r w:rsidRPr="00070033">
        <w:rPr>
          <w:sz w:val="26"/>
          <w:szCs w:val="26"/>
        </w:rPr>
        <w:t>щих навыки в разных областях разработки в процессе командной работы над прое</w:t>
      </w:r>
      <w:r w:rsidRPr="00070033">
        <w:rPr>
          <w:sz w:val="26"/>
          <w:szCs w:val="26"/>
        </w:rPr>
        <w:t>к</w:t>
      </w:r>
      <w:r w:rsidRPr="00070033">
        <w:rPr>
          <w:sz w:val="26"/>
          <w:szCs w:val="26"/>
        </w:rPr>
        <w:t xml:space="preserve">тами, на базе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w:t>
      </w:r>
    </w:p>
    <w:p w:rsidR="0089187A" w:rsidRPr="00070033" w:rsidRDefault="0089187A" w:rsidP="009E4EE1">
      <w:pPr>
        <w:pStyle w:val="25"/>
        <w:tabs>
          <w:tab w:val="left" w:pos="709"/>
        </w:tabs>
        <w:spacing w:after="0" w:line="240" w:lineRule="auto"/>
        <w:ind w:left="0"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w:t>
      </w:r>
      <w:r w:rsidRPr="00070033">
        <w:rPr>
          <w:sz w:val="26"/>
          <w:szCs w:val="26"/>
        </w:rPr>
        <w:t>д</w:t>
      </w:r>
      <w:r w:rsidRPr="00070033">
        <w:rPr>
          <w:sz w:val="26"/>
          <w:szCs w:val="26"/>
        </w:rPr>
        <w:t xml:space="preserve">ной работы над проектами, на базе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рассч</w:t>
      </w:r>
      <w:r w:rsidRPr="00070033">
        <w:rPr>
          <w:sz w:val="26"/>
          <w:szCs w:val="26"/>
        </w:rPr>
        <w:t>и</w:t>
      </w:r>
      <w:r w:rsidRPr="00070033">
        <w:rPr>
          <w:sz w:val="26"/>
          <w:szCs w:val="26"/>
        </w:rPr>
        <w:t>тывается, как суммарное значение.</w:t>
      </w:r>
    </w:p>
    <w:p w:rsidR="0089187A" w:rsidRPr="00070033" w:rsidRDefault="0089187A" w:rsidP="009E4EE1">
      <w:pPr>
        <w:ind w:firstLine="540"/>
        <w:jc w:val="both"/>
        <w:rPr>
          <w:sz w:val="26"/>
          <w:szCs w:val="26"/>
        </w:rPr>
      </w:pPr>
    </w:p>
    <w:p w:rsidR="0089187A" w:rsidRPr="00070033" w:rsidRDefault="004C7A68" w:rsidP="009E4EE1">
      <w:pPr>
        <w:tabs>
          <w:tab w:val="left" w:pos="5625"/>
        </w:tabs>
        <w:ind w:firstLine="540"/>
        <w:jc w:val="both"/>
        <w:rPr>
          <w:sz w:val="26"/>
          <w:szCs w:val="26"/>
        </w:rPr>
      </w:pPr>
      <w:r w:rsidRPr="00070033">
        <w:rPr>
          <w:sz w:val="26"/>
          <w:szCs w:val="26"/>
        </w:rPr>
        <w:t>13</w:t>
      </w:r>
      <w:r w:rsidR="0089187A" w:rsidRPr="00070033">
        <w:rPr>
          <w:sz w:val="26"/>
          <w:szCs w:val="26"/>
        </w:rPr>
        <w:t>. Наименование целевого показателя: Численность детей, прошедших обуч</w:t>
      </w:r>
      <w:r w:rsidR="0089187A" w:rsidRPr="00070033">
        <w:rPr>
          <w:sz w:val="26"/>
          <w:szCs w:val="26"/>
        </w:rPr>
        <w:t>е</w:t>
      </w:r>
      <w:r w:rsidR="0089187A" w:rsidRPr="00070033">
        <w:rPr>
          <w:sz w:val="26"/>
          <w:szCs w:val="26"/>
        </w:rPr>
        <w:t xml:space="preserve">ние по программам мобильного технопарка </w:t>
      </w:r>
      <w:r w:rsidR="00954760">
        <w:rPr>
          <w:sz w:val="26"/>
          <w:szCs w:val="26"/>
        </w:rPr>
        <w:t>«</w:t>
      </w:r>
      <w:r w:rsidR="0089187A" w:rsidRPr="00070033">
        <w:rPr>
          <w:sz w:val="26"/>
          <w:szCs w:val="26"/>
        </w:rPr>
        <w:t>Кванториум</w:t>
      </w:r>
      <w:r w:rsidR="00954760">
        <w:rPr>
          <w:sz w:val="26"/>
          <w:szCs w:val="26"/>
        </w:rPr>
        <w:t>»</w:t>
      </w:r>
      <w:r w:rsidR="0089187A" w:rsidRPr="00070033">
        <w:rPr>
          <w:sz w:val="26"/>
          <w:szCs w:val="26"/>
        </w:rPr>
        <w:t xml:space="preserve">. </w:t>
      </w:r>
    </w:p>
    <w:p w:rsidR="0089187A" w:rsidRPr="00070033" w:rsidRDefault="0089187A" w:rsidP="009E4EE1">
      <w:pPr>
        <w:tabs>
          <w:tab w:val="left" w:pos="5625"/>
        </w:tabs>
        <w:ind w:firstLine="540"/>
        <w:jc w:val="both"/>
        <w:rPr>
          <w:sz w:val="26"/>
          <w:szCs w:val="26"/>
        </w:rPr>
      </w:pPr>
      <w:r w:rsidRPr="00070033">
        <w:rPr>
          <w:sz w:val="26"/>
          <w:szCs w:val="26"/>
        </w:rPr>
        <w:t>Единица измерения – человек в год.</w:t>
      </w:r>
    </w:p>
    <w:p w:rsidR="0089187A" w:rsidRPr="00070033" w:rsidRDefault="0089187A" w:rsidP="009E4EE1">
      <w:pPr>
        <w:ind w:firstLine="540"/>
        <w:jc w:val="both"/>
        <w:rPr>
          <w:sz w:val="26"/>
          <w:szCs w:val="26"/>
        </w:rPr>
      </w:pPr>
      <w:r w:rsidRPr="00070033">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w:t>
      </w:r>
    </w:p>
    <w:p w:rsidR="0089187A" w:rsidRPr="00070033" w:rsidRDefault="0089187A" w:rsidP="009E4EE1">
      <w:pPr>
        <w:ind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 xml:space="preserve">Численность детей, прошедших обучение по программам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рассчитывается как суммарное значение.</w:t>
      </w:r>
    </w:p>
    <w:p w:rsidR="0089187A" w:rsidRPr="00070033" w:rsidRDefault="0089187A" w:rsidP="009E4EE1">
      <w:pPr>
        <w:ind w:firstLine="540"/>
        <w:jc w:val="both"/>
        <w:rPr>
          <w:sz w:val="26"/>
          <w:szCs w:val="26"/>
        </w:rPr>
      </w:pPr>
    </w:p>
    <w:p w:rsidR="0089187A" w:rsidRPr="00070033" w:rsidRDefault="004C7A68" w:rsidP="009E4EE1">
      <w:pPr>
        <w:tabs>
          <w:tab w:val="left" w:pos="5625"/>
        </w:tabs>
        <w:ind w:firstLine="540"/>
        <w:jc w:val="both"/>
        <w:rPr>
          <w:sz w:val="26"/>
          <w:szCs w:val="26"/>
        </w:rPr>
      </w:pPr>
      <w:r w:rsidRPr="00070033">
        <w:rPr>
          <w:sz w:val="26"/>
          <w:szCs w:val="26"/>
        </w:rPr>
        <w:t>14</w:t>
      </w:r>
      <w:r w:rsidR="0089187A" w:rsidRPr="00070033">
        <w:rPr>
          <w:sz w:val="26"/>
          <w:szCs w:val="26"/>
        </w:rPr>
        <w:t xml:space="preserve">. Наименование целевого показателя: Количество групп, обучающихся  по предметной области </w:t>
      </w:r>
      <w:r w:rsidR="00954760">
        <w:rPr>
          <w:sz w:val="26"/>
          <w:szCs w:val="26"/>
        </w:rPr>
        <w:t>«</w:t>
      </w:r>
      <w:r w:rsidR="0089187A" w:rsidRPr="00070033">
        <w:rPr>
          <w:sz w:val="26"/>
          <w:szCs w:val="26"/>
        </w:rPr>
        <w:t>Технология</w:t>
      </w:r>
      <w:r w:rsidR="00954760">
        <w:rPr>
          <w:sz w:val="26"/>
          <w:szCs w:val="26"/>
        </w:rPr>
        <w:t>»</w:t>
      </w:r>
      <w:r w:rsidR="0089187A" w:rsidRPr="00070033">
        <w:rPr>
          <w:sz w:val="26"/>
          <w:szCs w:val="26"/>
        </w:rPr>
        <w:t xml:space="preserve"> с использованием инфраструктуры мобильного технопарка </w:t>
      </w:r>
      <w:r w:rsidR="00954760">
        <w:rPr>
          <w:sz w:val="26"/>
          <w:szCs w:val="26"/>
        </w:rPr>
        <w:t>«</w:t>
      </w:r>
      <w:r w:rsidR="0089187A" w:rsidRPr="00070033">
        <w:rPr>
          <w:sz w:val="26"/>
          <w:szCs w:val="26"/>
        </w:rPr>
        <w:t>Кванториум</w:t>
      </w:r>
      <w:r w:rsidR="00954760">
        <w:rPr>
          <w:sz w:val="26"/>
          <w:szCs w:val="26"/>
        </w:rPr>
        <w:t>»</w:t>
      </w:r>
      <w:r w:rsidR="0089187A" w:rsidRPr="00070033">
        <w:rPr>
          <w:sz w:val="26"/>
          <w:szCs w:val="26"/>
        </w:rPr>
        <w:t xml:space="preserve">. </w:t>
      </w:r>
    </w:p>
    <w:p w:rsidR="0089187A" w:rsidRPr="00070033" w:rsidRDefault="0089187A" w:rsidP="009E4EE1">
      <w:pPr>
        <w:tabs>
          <w:tab w:val="left" w:pos="5625"/>
        </w:tabs>
        <w:ind w:firstLine="540"/>
        <w:jc w:val="both"/>
        <w:rPr>
          <w:sz w:val="26"/>
          <w:szCs w:val="26"/>
        </w:rPr>
      </w:pPr>
      <w:r w:rsidRPr="00070033">
        <w:rPr>
          <w:sz w:val="26"/>
          <w:szCs w:val="26"/>
        </w:rPr>
        <w:t>Единица измерения – единиц.</w:t>
      </w:r>
    </w:p>
    <w:p w:rsidR="0089187A" w:rsidRPr="00070033" w:rsidRDefault="0089187A" w:rsidP="009E4EE1">
      <w:pPr>
        <w:ind w:firstLine="540"/>
        <w:jc w:val="both"/>
        <w:rPr>
          <w:sz w:val="26"/>
          <w:szCs w:val="26"/>
        </w:rPr>
      </w:pPr>
      <w:r w:rsidRPr="00070033">
        <w:rPr>
          <w:sz w:val="26"/>
          <w:szCs w:val="26"/>
        </w:rPr>
        <w:t>Определение (характеристика): показатель характеризует количество групп, об</w:t>
      </w:r>
      <w:r w:rsidRPr="00070033">
        <w:rPr>
          <w:sz w:val="26"/>
          <w:szCs w:val="26"/>
        </w:rPr>
        <w:t>у</w:t>
      </w:r>
      <w:r w:rsidRPr="00070033">
        <w:rPr>
          <w:sz w:val="26"/>
          <w:szCs w:val="26"/>
        </w:rPr>
        <w:t xml:space="preserve">чающихся  по предметной области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с использованием инфраструктуры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w:t>
      </w:r>
    </w:p>
    <w:p w:rsidR="0089187A" w:rsidRPr="00070033" w:rsidRDefault="0089187A" w:rsidP="009E4EE1">
      <w:pPr>
        <w:ind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lastRenderedPageBreak/>
        <w:t xml:space="preserve">Количество групп, обучающихся  по предметной области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с использованием инфраструктуры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рассчитывае</w:t>
      </w:r>
      <w:r w:rsidRPr="00070033">
        <w:rPr>
          <w:sz w:val="26"/>
          <w:szCs w:val="26"/>
        </w:rPr>
        <w:t>т</w:t>
      </w:r>
      <w:r w:rsidRPr="00070033">
        <w:rPr>
          <w:sz w:val="26"/>
          <w:szCs w:val="26"/>
        </w:rPr>
        <w:t>ся как суммарное значение.</w:t>
      </w:r>
    </w:p>
    <w:p w:rsidR="0089187A" w:rsidRPr="00070033" w:rsidRDefault="0089187A" w:rsidP="009E4EE1">
      <w:pPr>
        <w:ind w:firstLine="540"/>
        <w:jc w:val="both"/>
        <w:rPr>
          <w:sz w:val="26"/>
          <w:szCs w:val="26"/>
        </w:rPr>
      </w:pPr>
    </w:p>
    <w:p w:rsidR="0089187A" w:rsidRPr="00070033" w:rsidRDefault="00382000" w:rsidP="009E4EE1">
      <w:pPr>
        <w:tabs>
          <w:tab w:val="left" w:pos="5625"/>
        </w:tabs>
        <w:ind w:firstLine="540"/>
        <w:jc w:val="both"/>
        <w:rPr>
          <w:sz w:val="26"/>
          <w:szCs w:val="26"/>
        </w:rPr>
      </w:pPr>
      <w:r w:rsidRPr="00070033">
        <w:rPr>
          <w:sz w:val="26"/>
          <w:szCs w:val="26"/>
        </w:rPr>
        <w:t>15</w:t>
      </w:r>
      <w:r w:rsidR="0089187A" w:rsidRPr="00070033">
        <w:rPr>
          <w:sz w:val="26"/>
          <w:szCs w:val="26"/>
        </w:rPr>
        <w:t>. Наименование целевого показателя: Количество групп, обучающихся по д</w:t>
      </w:r>
      <w:r w:rsidR="0089187A" w:rsidRPr="00070033">
        <w:rPr>
          <w:sz w:val="26"/>
          <w:szCs w:val="26"/>
        </w:rPr>
        <w:t>о</w:t>
      </w:r>
      <w:r w:rsidR="0089187A" w:rsidRPr="00070033">
        <w:rPr>
          <w:sz w:val="26"/>
          <w:szCs w:val="26"/>
        </w:rPr>
        <w:t xml:space="preserve">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Pr>
          <w:sz w:val="26"/>
          <w:szCs w:val="26"/>
        </w:rPr>
        <w:t>«</w:t>
      </w:r>
      <w:r w:rsidR="0089187A" w:rsidRPr="00070033">
        <w:rPr>
          <w:sz w:val="26"/>
          <w:szCs w:val="26"/>
        </w:rPr>
        <w:t>Ква</w:t>
      </w:r>
      <w:r w:rsidR="0089187A" w:rsidRPr="00070033">
        <w:rPr>
          <w:sz w:val="26"/>
          <w:szCs w:val="26"/>
        </w:rPr>
        <w:t>н</w:t>
      </w:r>
      <w:r w:rsidR="0089187A" w:rsidRPr="00070033">
        <w:rPr>
          <w:sz w:val="26"/>
          <w:szCs w:val="26"/>
        </w:rPr>
        <w:t>ториум</w:t>
      </w:r>
      <w:r w:rsidR="00954760">
        <w:rPr>
          <w:sz w:val="26"/>
          <w:szCs w:val="26"/>
        </w:rPr>
        <w:t>»</w:t>
      </w:r>
      <w:r w:rsidR="0089187A" w:rsidRPr="00070033">
        <w:rPr>
          <w:sz w:val="26"/>
          <w:szCs w:val="26"/>
        </w:rPr>
        <w:t xml:space="preserve">. </w:t>
      </w:r>
    </w:p>
    <w:p w:rsidR="0089187A" w:rsidRPr="00070033" w:rsidRDefault="0089187A" w:rsidP="009E4EE1">
      <w:pPr>
        <w:tabs>
          <w:tab w:val="left" w:pos="5625"/>
        </w:tabs>
        <w:ind w:firstLine="540"/>
        <w:jc w:val="both"/>
        <w:rPr>
          <w:sz w:val="26"/>
          <w:szCs w:val="26"/>
        </w:rPr>
      </w:pPr>
      <w:r w:rsidRPr="00070033">
        <w:rPr>
          <w:sz w:val="26"/>
          <w:szCs w:val="26"/>
        </w:rPr>
        <w:t>Единица измерения – единиц.</w:t>
      </w:r>
    </w:p>
    <w:p w:rsidR="0089187A" w:rsidRPr="00070033" w:rsidRDefault="0089187A" w:rsidP="009E4EE1">
      <w:pPr>
        <w:tabs>
          <w:tab w:val="left" w:pos="5625"/>
        </w:tabs>
        <w:ind w:firstLine="540"/>
        <w:jc w:val="both"/>
        <w:rPr>
          <w:sz w:val="26"/>
          <w:szCs w:val="26"/>
        </w:rPr>
      </w:pPr>
      <w:r w:rsidRPr="00070033">
        <w:rPr>
          <w:sz w:val="26"/>
          <w:szCs w:val="26"/>
        </w:rPr>
        <w:t>Определение (характеристика): показатель характеризует количество групп, об</w:t>
      </w:r>
      <w:r w:rsidRPr="00070033">
        <w:rPr>
          <w:sz w:val="26"/>
          <w:szCs w:val="26"/>
        </w:rPr>
        <w:t>у</w:t>
      </w:r>
      <w:r w:rsidRPr="00070033">
        <w:rPr>
          <w:sz w:val="26"/>
          <w:szCs w:val="26"/>
        </w:rPr>
        <w:t>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w:t>
      </w:r>
      <w:r w:rsidRPr="00070033">
        <w:rPr>
          <w:sz w:val="26"/>
          <w:szCs w:val="26"/>
        </w:rPr>
        <w:t>о</w:t>
      </w:r>
      <w:r w:rsidRPr="00070033">
        <w:rPr>
          <w:sz w:val="26"/>
          <w:szCs w:val="26"/>
        </w:rPr>
        <w:t xml:space="preserve">парка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w:t>
      </w:r>
    </w:p>
    <w:p w:rsidR="0089187A" w:rsidRPr="00070033" w:rsidRDefault="0089187A" w:rsidP="009E4EE1">
      <w:pPr>
        <w:ind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w:t>
      </w:r>
      <w:r w:rsidRPr="00070033">
        <w:rPr>
          <w:sz w:val="26"/>
          <w:szCs w:val="26"/>
        </w:rPr>
        <w:t>н</w:t>
      </w:r>
      <w:r w:rsidRPr="00070033">
        <w:rPr>
          <w:sz w:val="26"/>
          <w:szCs w:val="26"/>
        </w:rPr>
        <w:t xml:space="preserve">фраструктуры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рассчитывается как суммарное значение.</w:t>
      </w:r>
    </w:p>
    <w:p w:rsidR="0089187A" w:rsidRPr="00070033" w:rsidRDefault="0089187A" w:rsidP="009E4EE1">
      <w:pPr>
        <w:ind w:firstLine="540"/>
        <w:jc w:val="both"/>
        <w:rPr>
          <w:sz w:val="26"/>
          <w:szCs w:val="26"/>
        </w:rPr>
      </w:pPr>
    </w:p>
    <w:p w:rsidR="0089187A" w:rsidRPr="00070033" w:rsidRDefault="00382000" w:rsidP="009E4EE1">
      <w:pPr>
        <w:ind w:firstLine="567"/>
        <w:rPr>
          <w:sz w:val="26"/>
          <w:szCs w:val="26"/>
        </w:rPr>
      </w:pPr>
      <w:r w:rsidRPr="00070033">
        <w:rPr>
          <w:sz w:val="26"/>
          <w:szCs w:val="26"/>
        </w:rPr>
        <w:t>16</w:t>
      </w:r>
      <w:r w:rsidR="0089187A" w:rsidRPr="00070033">
        <w:rPr>
          <w:sz w:val="26"/>
          <w:szCs w:val="26"/>
        </w:rPr>
        <w:t>. Наименование целевого показателя: Численность детей, вовлеченных в м</w:t>
      </w:r>
      <w:r w:rsidR="0089187A" w:rsidRPr="00070033">
        <w:rPr>
          <w:sz w:val="26"/>
          <w:szCs w:val="26"/>
        </w:rPr>
        <w:t>е</w:t>
      </w:r>
      <w:r w:rsidR="0089187A" w:rsidRPr="00070033">
        <w:rPr>
          <w:sz w:val="26"/>
          <w:szCs w:val="26"/>
        </w:rPr>
        <w:t xml:space="preserve">роприятия, проводимые с участием мобильного технопарка </w:t>
      </w:r>
      <w:r w:rsidR="00954760">
        <w:rPr>
          <w:sz w:val="26"/>
          <w:szCs w:val="26"/>
        </w:rPr>
        <w:t>«</w:t>
      </w:r>
      <w:r w:rsidR="0089187A" w:rsidRPr="00070033">
        <w:rPr>
          <w:sz w:val="26"/>
          <w:szCs w:val="26"/>
        </w:rPr>
        <w:t>Кванториум</w:t>
      </w:r>
      <w:r w:rsidR="00954760">
        <w:rPr>
          <w:sz w:val="26"/>
          <w:szCs w:val="26"/>
        </w:rPr>
        <w:t>»</w:t>
      </w:r>
      <w:r w:rsidR="0089187A" w:rsidRPr="00070033">
        <w:rPr>
          <w:sz w:val="26"/>
          <w:szCs w:val="26"/>
        </w:rPr>
        <w:t>.</w:t>
      </w:r>
    </w:p>
    <w:p w:rsidR="0089187A" w:rsidRPr="00070033" w:rsidRDefault="0089187A" w:rsidP="009E4EE1">
      <w:pPr>
        <w:tabs>
          <w:tab w:val="left" w:pos="5625"/>
        </w:tabs>
        <w:ind w:firstLine="540"/>
        <w:jc w:val="both"/>
        <w:rPr>
          <w:sz w:val="26"/>
          <w:szCs w:val="26"/>
        </w:rPr>
      </w:pPr>
      <w:r w:rsidRPr="00070033">
        <w:rPr>
          <w:sz w:val="26"/>
          <w:szCs w:val="26"/>
        </w:rPr>
        <w:t>Единица измерения – человек в год.</w:t>
      </w:r>
    </w:p>
    <w:p w:rsidR="0089187A" w:rsidRPr="00070033" w:rsidRDefault="0089187A" w:rsidP="009E4EE1">
      <w:pPr>
        <w:tabs>
          <w:tab w:val="left" w:pos="5625"/>
        </w:tabs>
        <w:ind w:firstLine="540"/>
        <w:jc w:val="both"/>
        <w:rPr>
          <w:sz w:val="26"/>
          <w:szCs w:val="26"/>
        </w:rPr>
      </w:pPr>
      <w:r w:rsidRPr="00070033">
        <w:rPr>
          <w:sz w:val="26"/>
          <w:szCs w:val="26"/>
        </w:rPr>
        <w:t xml:space="preserve">Определение (характеристика): показатель характеризует численность детей, вовлеченных в мероприятия, проводимых с участием мобильного технопарка </w:t>
      </w:r>
      <w:r w:rsidR="00954760">
        <w:rPr>
          <w:sz w:val="26"/>
          <w:szCs w:val="26"/>
        </w:rPr>
        <w:t>«</w:t>
      </w:r>
      <w:r w:rsidRPr="00070033">
        <w:rPr>
          <w:sz w:val="26"/>
          <w:szCs w:val="26"/>
        </w:rPr>
        <w:t>Квант</w:t>
      </w:r>
      <w:r w:rsidRPr="00070033">
        <w:rPr>
          <w:sz w:val="26"/>
          <w:szCs w:val="26"/>
        </w:rPr>
        <w:t>о</w:t>
      </w:r>
      <w:r w:rsidRPr="00070033">
        <w:rPr>
          <w:sz w:val="26"/>
          <w:szCs w:val="26"/>
        </w:rPr>
        <w:t>риум</w:t>
      </w:r>
      <w:r w:rsidR="00954760">
        <w:rPr>
          <w:sz w:val="26"/>
          <w:szCs w:val="26"/>
        </w:rPr>
        <w:t>»</w:t>
      </w:r>
      <w:r w:rsidRPr="00070033">
        <w:rPr>
          <w:sz w:val="26"/>
          <w:szCs w:val="26"/>
        </w:rPr>
        <w:t>.</w:t>
      </w:r>
    </w:p>
    <w:p w:rsidR="0089187A" w:rsidRPr="00070033" w:rsidRDefault="0089187A" w:rsidP="009E4EE1">
      <w:pPr>
        <w:tabs>
          <w:tab w:val="left" w:pos="5625"/>
        </w:tabs>
        <w:ind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t>Численность детей, вовлеченных в мероприятия, проводимых с участием м</w:t>
      </w:r>
      <w:r w:rsidRPr="00070033">
        <w:rPr>
          <w:sz w:val="26"/>
          <w:szCs w:val="26"/>
        </w:rPr>
        <w:t>о</w:t>
      </w:r>
      <w:r w:rsidRPr="00070033">
        <w:rPr>
          <w:sz w:val="26"/>
          <w:szCs w:val="26"/>
        </w:rPr>
        <w:t xml:space="preserve">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рассчитывается как суммарное значение.</w:t>
      </w:r>
    </w:p>
    <w:p w:rsidR="0089187A" w:rsidRPr="00070033" w:rsidRDefault="0089187A" w:rsidP="009E4EE1">
      <w:pPr>
        <w:ind w:firstLine="540"/>
        <w:jc w:val="both"/>
        <w:rPr>
          <w:sz w:val="26"/>
          <w:szCs w:val="26"/>
        </w:rPr>
      </w:pPr>
    </w:p>
    <w:p w:rsidR="0089187A" w:rsidRPr="00070033" w:rsidRDefault="00382000" w:rsidP="009E4EE1">
      <w:pPr>
        <w:ind w:firstLine="567"/>
        <w:jc w:val="both"/>
        <w:rPr>
          <w:sz w:val="26"/>
          <w:szCs w:val="26"/>
        </w:rPr>
      </w:pPr>
      <w:r w:rsidRPr="00070033">
        <w:rPr>
          <w:sz w:val="26"/>
          <w:szCs w:val="26"/>
        </w:rPr>
        <w:t>17</w:t>
      </w:r>
      <w:r w:rsidR="0089187A" w:rsidRPr="00070033">
        <w:rPr>
          <w:sz w:val="26"/>
          <w:szCs w:val="26"/>
        </w:rPr>
        <w:t>.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89187A" w:rsidRPr="00070033" w:rsidRDefault="0089187A" w:rsidP="009E4EE1">
      <w:pPr>
        <w:ind w:firstLine="567"/>
        <w:jc w:val="both"/>
        <w:rPr>
          <w:sz w:val="26"/>
          <w:szCs w:val="26"/>
        </w:rPr>
      </w:pPr>
      <w:r w:rsidRPr="00070033">
        <w:rPr>
          <w:sz w:val="26"/>
          <w:szCs w:val="26"/>
        </w:rPr>
        <w:t>Единица измерения – единиц.</w:t>
      </w:r>
    </w:p>
    <w:p w:rsidR="0089187A" w:rsidRPr="00070033" w:rsidRDefault="0089187A" w:rsidP="009E4EE1">
      <w:pPr>
        <w:tabs>
          <w:tab w:val="left" w:pos="5625"/>
        </w:tabs>
        <w:ind w:firstLine="540"/>
        <w:jc w:val="both"/>
        <w:rPr>
          <w:sz w:val="26"/>
          <w:szCs w:val="26"/>
        </w:rPr>
      </w:pPr>
      <w:r w:rsidRPr="00070033">
        <w:rPr>
          <w:sz w:val="26"/>
          <w:szCs w:val="26"/>
        </w:rPr>
        <w:t>Определение (характеристика): показатель характеризует численность проведе</w:t>
      </w:r>
      <w:r w:rsidRPr="00070033">
        <w:rPr>
          <w:sz w:val="26"/>
          <w:szCs w:val="26"/>
        </w:rPr>
        <w:t>н</w:t>
      </w:r>
      <w:r w:rsidRPr="00070033">
        <w:rPr>
          <w:sz w:val="26"/>
          <w:szCs w:val="26"/>
        </w:rPr>
        <w:t>ных массовых выставок, мастер-классов и иных активностей, включая День защиты детей (1 июня) и начало учебного года (последняя неделя августа).</w:t>
      </w:r>
    </w:p>
    <w:p w:rsidR="0089187A" w:rsidRPr="00070033" w:rsidRDefault="0089187A" w:rsidP="009E4EE1">
      <w:pPr>
        <w:tabs>
          <w:tab w:val="left" w:pos="5625"/>
        </w:tabs>
        <w:ind w:firstLine="540"/>
        <w:jc w:val="both"/>
        <w:rPr>
          <w:sz w:val="26"/>
          <w:szCs w:val="26"/>
        </w:rPr>
      </w:pPr>
      <w:r w:rsidRPr="00070033">
        <w:rPr>
          <w:sz w:val="26"/>
          <w:szCs w:val="26"/>
        </w:rPr>
        <w:t>Источник информации: данные образовательных учреждений.</w:t>
      </w:r>
    </w:p>
    <w:p w:rsidR="0089187A" w:rsidRPr="00070033" w:rsidRDefault="0089187A" w:rsidP="009E4EE1">
      <w:pPr>
        <w:tabs>
          <w:tab w:val="left" w:pos="5625"/>
        </w:tabs>
        <w:ind w:firstLine="540"/>
        <w:jc w:val="both"/>
        <w:rPr>
          <w:sz w:val="26"/>
          <w:szCs w:val="26"/>
        </w:rPr>
      </w:pPr>
      <w:r w:rsidRPr="00070033">
        <w:rPr>
          <w:sz w:val="26"/>
          <w:szCs w:val="26"/>
        </w:rPr>
        <w:t>Периодичность сбора данных: ежегодно на 1 января года, следующего за от-четным; ежегодно</w:t>
      </w:r>
    </w:p>
    <w:p w:rsidR="0089187A" w:rsidRPr="00070033" w:rsidRDefault="0089187A" w:rsidP="009E4EE1">
      <w:pPr>
        <w:pStyle w:val="25"/>
        <w:tabs>
          <w:tab w:val="num" w:pos="0"/>
        </w:tabs>
        <w:spacing w:after="0" w:line="240" w:lineRule="auto"/>
        <w:ind w:left="0" w:firstLine="540"/>
        <w:jc w:val="both"/>
        <w:rPr>
          <w:sz w:val="26"/>
          <w:szCs w:val="26"/>
        </w:rPr>
      </w:pPr>
      <w:r w:rsidRPr="00070033">
        <w:rPr>
          <w:sz w:val="26"/>
          <w:szCs w:val="26"/>
        </w:rPr>
        <w:t>Расчет показателя:</w:t>
      </w:r>
    </w:p>
    <w:p w:rsidR="0089187A" w:rsidRPr="00070033" w:rsidRDefault="0089187A" w:rsidP="009E4EE1">
      <w:pPr>
        <w:ind w:firstLine="540"/>
        <w:jc w:val="both"/>
        <w:rPr>
          <w:sz w:val="26"/>
          <w:szCs w:val="26"/>
        </w:rPr>
      </w:pPr>
      <w:r w:rsidRPr="00070033">
        <w:rPr>
          <w:sz w:val="26"/>
          <w:szCs w:val="26"/>
        </w:rPr>
        <w:lastRenderedPageBreak/>
        <w:t>Проведение массовых выставок, мастер-классов и иных активностей, включая День защиты детей (1 июня) и начало учебного года (последняя неделя августа), ра</w:t>
      </w:r>
      <w:r w:rsidRPr="00070033">
        <w:rPr>
          <w:sz w:val="26"/>
          <w:szCs w:val="26"/>
        </w:rPr>
        <w:t>с</w:t>
      </w:r>
      <w:r w:rsidRPr="00070033">
        <w:rPr>
          <w:sz w:val="26"/>
          <w:szCs w:val="26"/>
        </w:rPr>
        <w:t>считывается как суммарное значение.</w:t>
      </w:r>
    </w:p>
    <w:p w:rsidR="0089187A" w:rsidRPr="00070033" w:rsidRDefault="0089187A" w:rsidP="009E4EE1">
      <w:pPr>
        <w:ind w:firstLine="540"/>
        <w:jc w:val="both"/>
        <w:rPr>
          <w:sz w:val="26"/>
          <w:szCs w:val="26"/>
        </w:rPr>
      </w:pPr>
    </w:p>
    <w:p w:rsidR="0089187A" w:rsidRPr="00070033" w:rsidRDefault="00382000" w:rsidP="009E4EE1">
      <w:pPr>
        <w:ind w:firstLine="709"/>
        <w:jc w:val="both"/>
        <w:rPr>
          <w:sz w:val="26"/>
          <w:szCs w:val="26"/>
        </w:rPr>
      </w:pPr>
      <w:r w:rsidRPr="00070033">
        <w:rPr>
          <w:sz w:val="26"/>
          <w:szCs w:val="26"/>
        </w:rPr>
        <w:t>18</w:t>
      </w:r>
      <w:r w:rsidR="0089187A" w:rsidRPr="00070033">
        <w:rPr>
          <w:sz w:val="26"/>
          <w:szCs w:val="26"/>
        </w:rPr>
        <w:t>.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0089187A" w:rsidRPr="00070033">
        <w:rPr>
          <w:sz w:val="26"/>
          <w:szCs w:val="26"/>
        </w:rPr>
        <w:softHyphen/>
        <w:t>тельным общеобразовательным программам на базе новых мест.</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человек.</w:t>
      </w:r>
    </w:p>
    <w:p w:rsidR="0089187A" w:rsidRPr="00070033" w:rsidRDefault="0089187A" w:rsidP="009E4EE1">
      <w:pPr>
        <w:pStyle w:val="25"/>
        <w:spacing w:after="0" w:line="240" w:lineRule="auto"/>
        <w:ind w:left="0" w:firstLine="567"/>
        <w:jc w:val="both"/>
        <w:rPr>
          <w:sz w:val="26"/>
          <w:szCs w:val="26"/>
        </w:rPr>
      </w:pPr>
      <w:r w:rsidRPr="00070033">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567"/>
        <w:jc w:val="both"/>
        <w:rPr>
          <w:sz w:val="26"/>
          <w:szCs w:val="26"/>
        </w:rPr>
      </w:pPr>
      <w:r w:rsidRPr="00070033">
        <w:rPr>
          <w:sz w:val="26"/>
          <w:szCs w:val="26"/>
        </w:rPr>
        <w:t>Численность детей в возрасте от 5 до 18 лет, обучающихся за счет средств бю</w:t>
      </w:r>
      <w:r w:rsidRPr="00070033">
        <w:rPr>
          <w:sz w:val="26"/>
          <w:szCs w:val="26"/>
        </w:rPr>
        <w:t>д</w:t>
      </w:r>
      <w:r w:rsidRPr="00070033">
        <w:rPr>
          <w:sz w:val="26"/>
          <w:szCs w:val="26"/>
        </w:rPr>
        <w:t>жетов субъектов Российской Федерации и (или) местных бюджетов по дополни</w:t>
      </w:r>
      <w:r w:rsidRPr="00070033">
        <w:rPr>
          <w:sz w:val="26"/>
          <w:szCs w:val="26"/>
        </w:rPr>
        <w:softHyphen/>
        <w:t>тельным общеобразовательным программам на базе новых мест  рассчитывается, как суммарное значение.</w:t>
      </w:r>
    </w:p>
    <w:p w:rsidR="0089187A" w:rsidRPr="00070033" w:rsidRDefault="0089187A" w:rsidP="009E4EE1">
      <w:pPr>
        <w:ind w:firstLine="567"/>
        <w:jc w:val="both"/>
        <w:rPr>
          <w:sz w:val="26"/>
          <w:szCs w:val="26"/>
        </w:rPr>
      </w:pPr>
    </w:p>
    <w:p w:rsidR="0089187A" w:rsidRPr="00070033" w:rsidRDefault="001C3CD8" w:rsidP="009E4EE1">
      <w:pPr>
        <w:ind w:firstLine="709"/>
        <w:jc w:val="both"/>
        <w:rPr>
          <w:rStyle w:val="FontStyle18"/>
          <w:sz w:val="26"/>
          <w:szCs w:val="26"/>
        </w:rPr>
      </w:pPr>
      <w:r w:rsidRPr="00070033">
        <w:rPr>
          <w:sz w:val="26"/>
          <w:szCs w:val="26"/>
        </w:rPr>
        <w:t>19</w:t>
      </w:r>
      <w:r w:rsidR="0089187A" w:rsidRPr="00070033">
        <w:rPr>
          <w:sz w:val="26"/>
          <w:szCs w:val="26"/>
        </w:rPr>
        <w:t>. Наименование целевого показателя: Доля отдельных групп сотрудников, прошедших переподготовку (повышение квалификации) по программам (курсам, м</w:t>
      </w:r>
      <w:r w:rsidR="0089187A" w:rsidRPr="00070033">
        <w:rPr>
          <w:sz w:val="26"/>
          <w:szCs w:val="26"/>
        </w:rPr>
        <w:t>о</w:t>
      </w:r>
      <w:r w:rsidR="0089187A" w:rsidRPr="00070033">
        <w:rPr>
          <w:sz w:val="26"/>
          <w:szCs w:val="26"/>
        </w:rPr>
        <w:t xml:space="preserve">дулям): </w:t>
      </w:r>
      <w:r w:rsidR="0089187A" w:rsidRPr="00070033">
        <w:rPr>
          <w:rStyle w:val="FontStyle18"/>
          <w:sz w:val="26"/>
          <w:szCs w:val="26"/>
        </w:rPr>
        <w:t>педагогические работники, в том числе наставники без педагогическо</w:t>
      </w:r>
      <w:r w:rsidR="0089187A" w:rsidRPr="00070033">
        <w:rPr>
          <w:rStyle w:val="FontStyle18"/>
          <w:sz w:val="26"/>
          <w:szCs w:val="26"/>
        </w:rPr>
        <w:softHyphen/>
        <w:t>го обр</w:t>
      </w:r>
      <w:r w:rsidR="0089187A" w:rsidRPr="00070033">
        <w:rPr>
          <w:rStyle w:val="FontStyle18"/>
          <w:sz w:val="26"/>
          <w:szCs w:val="26"/>
        </w:rPr>
        <w:t>а</w:t>
      </w:r>
      <w:r w:rsidR="0089187A" w:rsidRPr="00070033">
        <w:rPr>
          <w:rStyle w:val="FontStyle18"/>
          <w:sz w:val="26"/>
          <w:szCs w:val="26"/>
        </w:rPr>
        <w:t>зования.</w:t>
      </w:r>
    </w:p>
    <w:p w:rsidR="0089187A" w:rsidRPr="00070033" w:rsidRDefault="0089187A" w:rsidP="009E4EE1">
      <w:pPr>
        <w:ind w:firstLine="709"/>
        <w:jc w:val="both"/>
        <w:rPr>
          <w:sz w:val="26"/>
          <w:szCs w:val="26"/>
        </w:rPr>
      </w:pPr>
      <w:r w:rsidRPr="00070033">
        <w:rPr>
          <w:sz w:val="26"/>
          <w:szCs w:val="26"/>
        </w:rPr>
        <w:t>Единица измерения – процент.</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w:t>
      </w:r>
      <w:r w:rsidRPr="00070033">
        <w:rPr>
          <w:sz w:val="26"/>
          <w:szCs w:val="26"/>
        </w:rPr>
        <w:t>о</w:t>
      </w:r>
      <w:r w:rsidRPr="00070033">
        <w:rPr>
          <w:sz w:val="26"/>
          <w:szCs w:val="26"/>
        </w:rPr>
        <w:t xml:space="preserve">граммам (курсам, модулям): </w:t>
      </w:r>
      <w:r w:rsidRPr="00070033">
        <w:rPr>
          <w:rStyle w:val="FontStyle18"/>
          <w:sz w:val="26"/>
          <w:szCs w:val="26"/>
        </w:rPr>
        <w:t>педагогические работники, в том числе наставники без педагогическо</w:t>
      </w:r>
      <w:r w:rsidRPr="00070033">
        <w:rPr>
          <w:rStyle w:val="FontStyle18"/>
          <w:sz w:val="26"/>
          <w:szCs w:val="26"/>
        </w:rPr>
        <w:softHyphen/>
        <w:t>го образования.</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709"/>
        <w:jc w:val="both"/>
        <w:rPr>
          <w:sz w:val="26"/>
          <w:szCs w:val="26"/>
        </w:rPr>
      </w:pPr>
      <w:r w:rsidRPr="00070033">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070033">
        <w:rPr>
          <w:rStyle w:val="FontStyle18"/>
          <w:sz w:val="26"/>
          <w:szCs w:val="26"/>
        </w:rPr>
        <w:t>педагогические работники, в том числе наставники без педагогическо</w:t>
      </w:r>
      <w:r w:rsidRPr="00070033">
        <w:rPr>
          <w:rStyle w:val="FontStyle18"/>
          <w:sz w:val="26"/>
          <w:szCs w:val="26"/>
        </w:rPr>
        <w:softHyphen/>
        <w:t>го образования</w:t>
      </w:r>
      <w:r w:rsidRPr="00070033">
        <w:rPr>
          <w:sz w:val="26"/>
          <w:szCs w:val="26"/>
        </w:rPr>
        <w:t>,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7263D79C">
          <v:shape id="_x0000_i1076" type="#_x0000_t75" style="width:63.85pt;height:33.8pt" o:ole="">
            <v:imagedata r:id="rId18" o:title=""/>
          </v:shape>
          <o:OLEObject Type="Embed" ProgID="Equation.3" ShapeID="_x0000_i1076" DrawAspect="Content" ObjectID="_1696407452" r:id="rId69"/>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070033">
        <w:rPr>
          <w:rStyle w:val="FontStyle18"/>
          <w:sz w:val="26"/>
          <w:szCs w:val="26"/>
        </w:rPr>
        <w:t>педагогические работники, в том числе наставники без педагогическо</w:t>
      </w:r>
      <w:r w:rsidRPr="00070033">
        <w:rPr>
          <w:rStyle w:val="FontStyle18"/>
          <w:sz w:val="26"/>
          <w:szCs w:val="26"/>
        </w:rPr>
        <w:softHyphen/>
        <w:t>го образования</w:t>
      </w:r>
      <w:r w:rsidRPr="00070033">
        <w:rPr>
          <w:sz w:val="26"/>
          <w:szCs w:val="26"/>
        </w:rPr>
        <w:t>;</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отдельных групп сотрудников, прошедших переподготовку (п</w:t>
      </w:r>
      <w:r w:rsidRPr="00070033">
        <w:rPr>
          <w:sz w:val="26"/>
          <w:szCs w:val="26"/>
        </w:rPr>
        <w:t>о</w:t>
      </w:r>
      <w:r w:rsidRPr="00070033">
        <w:rPr>
          <w:sz w:val="26"/>
          <w:szCs w:val="26"/>
        </w:rPr>
        <w:t xml:space="preserve">вышение квалификации) по программам (курсам, модулям): </w:t>
      </w:r>
      <w:r w:rsidRPr="00070033">
        <w:rPr>
          <w:rStyle w:val="FontStyle18"/>
          <w:sz w:val="26"/>
          <w:szCs w:val="26"/>
        </w:rPr>
        <w:t>педагогические работн</w:t>
      </w:r>
      <w:r w:rsidRPr="00070033">
        <w:rPr>
          <w:rStyle w:val="FontStyle18"/>
          <w:sz w:val="26"/>
          <w:szCs w:val="26"/>
        </w:rPr>
        <w:t>и</w:t>
      </w:r>
      <w:r w:rsidRPr="00070033">
        <w:rPr>
          <w:rStyle w:val="FontStyle18"/>
          <w:sz w:val="26"/>
          <w:szCs w:val="26"/>
        </w:rPr>
        <w:t>ки, в том числе наставники без педагогическо</w:t>
      </w:r>
      <w:r w:rsidRPr="00070033">
        <w:rPr>
          <w:rStyle w:val="FontStyle18"/>
          <w:sz w:val="26"/>
          <w:szCs w:val="26"/>
        </w:rPr>
        <w:softHyphen/>
        <w:t>го образования</w:t>
      </w:r>
      <w:r w:rsidRPr="00070033">
        <w:rPr>
          <w:sz w:val="26"/>
          <w:szCs w:val="26"/>
        </w:rPr>
        <w:t>;</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w:t>
      </w:r>
      <w:r w:rsidR="0089187A" w:rsidRPr="00070033">
        <w:rPr>
          <w:rStyle w:val="FontStyle18"/>
          <w:sz w:val="26"/>
          <w:szCs w:val="26"/>
        </w:rPr>
        <w:t>педагогических работником, в том числе наставников без педагогическо</w:t>
      </w:r>
      <w:r w:rsidR="0089187A" w:rsidRPr="00070033">
        <w:rPr>
          <w:rStyle w:val="FontStyle18"/>
          <w:sz w:val="26"/>
          <w:szCs w:val="26"/>
        </w:rPr>
        <w:softHyphen/>
        <w:t>го образования</w:t>
      </w:r>
      <w:r w:rsidR="0089187A" w:rsidRPr="00070033">
        <w:rPr>
          <w:sz w:val="26"/>
          <w:szCs w:val="26"/>
        </w:rPr>
        <w:t>.</w:t>
      </w:r>
    </w:p>
    <w:p w:rsidR="0089187A" w:rsidRPr="00070033" w:rsidRDefault="0089187A" w:rsidP="009E4EE1">
      <w:pPr>
        <w:ind w:firstLine="567"/>
        <w:jc w:val="both"/>
        <w:rPr>
          <w:sz w:val="26"/>
          <w:szCs w:val="26"/>
        </w:rPr>
      </w:pPr>
    </w:p>
    <w:p w:rsidR="0089187A" w:rsidRPr="00070033" w:rsidRDefault="0089187A" w:rsidP="009E4EE1">
      <w:pPr>
        <w:ind w:firstLine="709"/>
        <w:jc w:val="both"/>
        <w:rPr>
          <w:rStyle w:val="FontStyle18"/>
          <w:sz w:val="26"/>
          <w:szCs w:val="26"/>
        </w:rPr>
      </w:pPr>
      <w:r w:rsidRPr="00070033">
        <w:rPr>
          <w:sz w:val="26"/>
          <w:szCs w:val="26"/>
        </w:rPr>
        <w:lastRenderedPageBreak/>
        <w:t>2</w:t>
      </w:r>
      <w:r w:rsidR="001C3CD8" w:rsidRPr="00070033">
        <w:rPr>
          <w:sz w:val="26"/>
          <w:szCs w:val="26"/>
        </w:rPr>
        <w:t>0</w:t>
      </w:r>
      <w:r w:rsidRPr="00070033">
        <w:rPr>
          <w:sz w:val="26"/>
          <w:szCs w:val="26"/>
        </w:rPr>
        <w:t>. Наименование целевого показателя: Доля отдельных групп сотрудников, прошедших переподготовку (повышение квалификации) по программам (курсам, м</w:t>
      </w:r>
      <w:r w:rsidRPr="00070033">
        <w:rPr>
          <w:sz w:val="26"/>
          <w:szCs w:val="26"/>
        </w:rPr>
        <w:t>о</w:t>
      </w:r>
      <w:r w:rsidRPr="00070033">
        <w:rPr>
          <w:sz w:val="26"/>
          <w:szCs w:val="26"/>
        </w:rPr>
        <w:t xml:space="preserve">дулям): </w:t>
      </w:r>
      <w:r w:rsidRPr="00070033">
        <w:rPr>
          <w:rStyle w:val="FontStyle18"/>
          <w:sz w:val="26"/>
          <w:szCs w:val="26"/>
        </w:rPr>
        <w:t>руководители.</w:t>
      </w:r>
    </w:p>
    <w:p w:rsidR="0089187A" w:rsidRPr="00070033" w:rsidRDefault="0089187A" w:rsidP="009E4EE1">
      <w:pPr>
        <w:ind w:firstLine="709"/>
        <w:jc w:val="both"/>
        <w:rPr>
          <w:sz w:val="26"/>
          <w:szCs w:val="26"/>
        </w:rPr>
      </w:pPr>
      <w:r w:rsidRPr="00070033">
        <w:rPr>
          <w:sz w:val="26"/>
          <w:szCs w:val="26"/>
        </w:rPr>
        <w:t>Единица измерения – процент.</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w:t>
      </w:r>
      <w:r w:rsidRPr="00070033">
        <w:rPr>
          <w:sz w:val="26"/>
          <w:szCs w:val="26"/>
        </w:rPr>
        <w:t>о</w:t>
      </w:r>
      <w:r w:rsidRPr="00070033">
        <w:rPr>
          <w:sz w:val="26"/>
          <w:szCs w:val="26"/>
        </w:rPr>
        <w:t xml:space="preserve">граммам (курсам, модулям): </w:t>
      </w:r>
      <w:r w:rsidRPr="00070033">
        <w:rPr>
          <w:rStyle w:val="FontStyle18"/>
          <w:sz w:val="26"/>
          <w:szCs w:val="26"/>
        </w:rPr>
        <w:t>руководители.</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709"/>
        <w:jc w:val="both"/>
        <w:rPr>
          <w:sz w:val="26"/>
          <w:szCs w:val="26"/>
        </w:rPr>
      </w:pPr>
      <w:r w:rsidRPr="00070033">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070033">
        <w:rPr>
          <w:rStyle w:val="FontStyle18"/>
          <w:sz w:val="26"/>
          <w:szCs w:val="26"/>
        </w:rPr>
        <w:t>руководители</w:t>
      </w:r>
      <w:r w:rsidRPr="00070033">
        <w:rPr>
          <w:sz w:val="26"/>
          <w:szCs w:val="26"/>
        </w:rPr>
        <w:t>,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7B5375F4">
          <v:shape id="_x0000_i1077" type="#_x0000_t75" style="width:63.85pt;height:33.8pt" o:ole="">
            <v:imagedata r:id="rId18" o:title=""/>
          </v:shape>
          <o:OLEObject Type="Embed" ProgID="Equation.3" ShapeID="_x0000_i1077" DrawAspect="Content" ObjectID="_1696407453" r:id="rId70"/>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070033">
        <w:rPr>
          <w:rStyle w:val="FontStyle18"/>
          <w:sz w:val="26"/>
          <w:szCs w:val="26"/>
        </w:rPr>
        <w:t>руководители</w:t>
      </w:r>
      <w:r w:rsidRPr="00070033">
        <w:rPr>
          <w:sz w:val="26"/>
          <w:szCs w:val="26"/>
        </w:rPr>
        <w:t>;</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отдельных групп сотрудников, прошедших переподготовку (п</w:t>
      </w:r>
      <w:r w:rsidRPr="00070033">
        <w:rPr>
          <w:sz w:val="26"/>
          <w:szCs w:val="26"/>
        </w:rPr>
        <w:t>о</w:t>
      </w:r>
      <w:r w:rsidRPr="00070033">
        <w:rPr>
          <w:sz w:val="26"/>
          <w:szCs w:val="26"/>
        </w:rPr>
        <w:t xml:space="preserve">вышение квалификации) по программам (курсам, модулям): </w:t>
      </w:r>
      <w:r w:rsidRPr="00070033">
        <w:rPr>
          <w:rStyle w:val="FontStyle18"/>
          <w:sz w:val="26"/>
          <w:szCs w:val="26"/>
        </w:rPr>
        <w:t>руководители</w:t>
      </w:r>
      <w:r w:rsidRPr="00070033">
        <w:rPr>
          <w:sz w:val="26"/>
          <w:szCs w:val="26"/>
        </w:rPr>
        <w:t>;</w:t>
      </w:r>
    </w:p>
    <w:p w:rsidR="0089187A" w:rsidRPr="00070033" w:rsidRDefault="00DA5F9C" w:rsidP="009E4EE1">
      <w:pPr>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w:t>
      </w:r>
      <w:r w:rsidR="0089187A" w:rsidRPr="00070033">
        <w:rPr>
          <w:rStyle w:val="FontStyle18"/>
          <w:sz w:val="26"/>
          <w:szCs w:val="26"/>
        </w:rPr>
        <w:t xml:space="preserve">руководителей. </w:t>
      </w:r>
    </w:p>
    <w:p w:rsidR="0089187A" w:rsidRPr="00070033" w:rsidRDefault="0089187A" w:rsidP="009E4EE1">
      <w:pPr>
        <w:ind w:firstLine="567"/>
        <w:jc w:val="both"/>
        <w:rPr>
          <w:sz w:val="26"/>
          <w:szCs w:val="26"/>
        </w:rPr>
      </w:pPr>
    </w:p>
    <w:p w:rsidR="0089187A" w:rsidRPr="00070033" w:rsidRDefault="0089187A" w:rsidP="009E4EE1">
      <w:pPr>
        <w:ind w:firstLine="709"/>
        <w:jc w:val="both"/>
        <w:rPr>
          <w:rStyle w:val="FontStyle18"/>
          <w:sz w:val="26"/>
          <w:szCs w:val="26"/>
        </w:rPr>
      </w:pPr>
      <w:r w:rsidRPr="00070033">
        <w:rPr>
          <w:sz w:val="26"/>
          <w:szCs w:val="26"/>
        </w:rPr>
        <w:t>2</w:t>
      </w:r>
      <w:r w:rsidR="001C3CD8" w:rsidRPr="00070033">
        <w:rPr>
          <w:sz w:val="26"/>
          <w:szCs w:val="26"/>
        </w:rPr>
        <w:t>1</w:t>
      </w:r>
      <w:r w:rsidRPr="00070033">
        <w:rPr>
          <w:sz w:val="26"/>
          <w:szCs w:val="26"/>
        </w:rPr>
        <w:t>. Наименование целевого показателя: Доля отдельных групп сотрудников, прошедших переподготовку (повышение квалификации) по программам (курсам, м</w:t>
      </w:r>
      <w:r w:rsidRPr="00070033">
        <w:rPr>
          <w:sz w:val="26"/>
          <w:szCs w:val="26"/>
        </w:rPr>
        <w:t>о</w:t>
      </w:r>
      <w:r w:rsidRPr="00070033">
        <w:rPr>
          <w:sz w:val="26"/>
          <w:szCs w:val="26"/>
        </w:rPr>
        <w:t>дулям): привлекаемые специалисты, в том числе из предприятий реального сектора экономики, образовательные волонтеры и др.</w:t>
      </w:r>
    </w:p>
    <w:p w:rsidR="0089187A" w:rsidRPr="00070033" w:rsidRDefault="0089187A" w:rsidP="009E4EE1">
      <w:pPr>
        <w:ind w:firstLine="709"/>
        <w:jc w:val="both"/>
        <w:rPr>
          <w:sz w:val="26"/>
          <w:szCs w:val="26"/>
        </w:rPr>
      </w:pPr>
      <w:r w:rsidRPr="00070033">
        <w:rPr>
          <w:sz w:val="26"/>
          <w:szCs w:val="26"/>
        </w:rPr>
        <w:t>Единица измерения – процент.</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w:t>
      </w:r>
      <w:r w:rsidRPr="00070033">
        <w:rPr>
          <w:sz w:val="26"/>
          <w:szCs w:val="26"/>
        </w:rPr>
        <w:t>о</w:t>
      </w:r>
      <w:r w:rsidRPr="00070033">
        <w:rPr>
          <w:sz w:val="26"/>
          <w:szCs w:val="26"/>
        </w:rPr>
        <w:t>граммам (курсам, модулям): привлекаемые специалисты, в том числе из предприятий реального сектора экономики, образовательные волонтеры и др.</w:t>
      </w:r>
    </w:p>
    <w:p w:rsidR="0089187A" w:rsidRPr="00070033" w:rsidRDefault="0089187A" w:rsidP="009E4EE1">
      <w:pPr>
        <w:pStyle w:val="25"/>
        <w:tabs>
          <w:tab w:val="num" w:pos="0"/>
          <w:tab w:val="left" w:pos="284"/>
        </w:tabs>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709"/>
        <w:jc w:val="both"/>
        <w:rPr>
          <w:sz w:val="26"/>
          <w:szCs w:val="26"/>
        </w:rPr>
      </w:pPr>
      <w:r w:rsidRPr="00070033">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rsidR="0089187A" w:rsidRPr="00070033" w:rsidRDefault="0089187A" w:rsidP="009E4EE1">
      <w:pPr>
        <w:jc w:val="center"/>
        <w:rPr>
          <w:sz w:val="26"/>
          <w:szCs w:val="26"/>
        </w:rPr>
      </w:pPr>
      <w:r w:rsidRPr="00070033">
        <w:rPr>
          <w:position w:val="-24"/>
          <w:sz w:val="26"/>
          <w:szCs w:val="26"/>
        </w:rPr>
        <w:object w:dxaOrig="1160" w:dyaOrig="620" w14:anchorId="4BE0FC43">
          <v:shape id="_x0000_i1078" type="#_x0000_t75" style="width:63.85pt;height:33.8pt" o:ole="">
            <v:imagedata r:id="rId18" o:title=""/>
          </v:shape>
          <o:OLEObject Type="Embed" ProgID="Equation.3" ShapeID="_x0000_i1078" DrawAspect="Content" ObjectID="_1696407454" r:id="rId71"/>
        </w:object>
      </w:r>
      <w:r w:rsidRPr="00070033">
        <w:rPr>
          <w:sz w:val="26"/>
          <w:szCs w:val="26"/>
        </w:rPr>
        <w:t>%, где:</w:t>
      </w:r>
    </w:p>
    <w:p w:rsidR="0089187A" w:rsidRPr="00070033" w:rsidRDefault="0089187A" w:rsidP="009E4EE1">
      <w:pPr>
        <w:ind w:firstLine="567"/>
        <w:jc w:val="both"/>
        <w:rPr>
          <w:sz w:val="26"/>
          <w:szCs w:val="26"/>
        </w:rPr>
      </w:pPr>
      <w:r w:rsidRPr="00070033">
        <w:rPr>
          <w:sz w:val="26"/>
          <w:szCs w:val="26"/>
          <w:lang w:val="en-US"/>
        </w:rPr>
        <w:t>Y</w:t>
      </w:r>
      <w:r w:rsidRPr="00070033">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89187A" w:rsidRPr="00070033" w:rsidRDefault="0089187A" w:rsidP="009E4EE1">
      <w:pPr>
        <w:ind w:firstLine="567"/>
        <w:jc w:val="both"/>
        <w:rPr>
          <w:sz w:val="26"/>
          <w:szCs w:val="26"/>
        </w:rPr>
      </w:pPr>
      <w:r w:rsidRPr="00070033">
        <w:rPr>
          <w:sz w:val="26"/>
          <w:szCs w:val="26"/>
          <w:lang w:val="en-US"/>
        </w:rPr>
        <w:t>X</w:t>
      </w:r>
      <w:r w:rsidRPr="00070033">
        <w:rPr>
          <w:sz w:val="26"/>
          <w:szCs w:val="26"/>
        </w:rPr>
        <w:t xml:space="preserve"> – количество отдельных групп сотрудников, прошедших переподготовку (п</w:t>
      </w:r>
      <w:r w:rsidRPr="00070033">
        <w:rPr>
          <w:sz w:val="26"/>
          <w:szCs w:val="26"/>
        </w:rPr>
        <w:t>о</w:t>
      </w:r>
      <w:r w:rsidRPr="00070033">
        <w:rPr>
          <w:sz w:val="26"/>
          <w:szCs w:val="26"/>
        </w:rPr>
        <w:t>вышение квалификации) по программам (курсам, модулям): привлекаемые специал</w:t>
      </w:r>
      <w:r w:rsidRPr="00070033">
        <w:rPr>
          <w:sz w:val="26"/>
          <w:szCs w:val="26"/>
        </w:rPr>
        <w:t>и</w:t>
      </w:r>
      <w:r w:rsidRPr="00070033">
        <w:rPr>
          <w:sz w:val="26"/>
          <w:szCs w:val="26"/>
        </w:rPr>
        <w:t>сты, в том числе из предприятий реального сектора экономики, образовательные в</w:t>
      </w:r>
      <w:r w:rsidRPr="00070033">
        <w:rPr>
          <w:sz w:val="26"/>
          <w:szCs w:val="26"/>
        </w:rPr>
        <w:t>о</w:t>
      </w:r>
      <w:r w:rsidRPr="00070033">
        <w:rPr>
          <w:sz w:val="26"/>
          <w:szCs w:val="26"/>
        </w:rPr>
        <w:t>лонтеры и др.;</w:t>
      </w:r>
    </w:p>
    <w:p w:rsidR="0089187A" w:rsidRPr="00070033" w:rsidRDefault="00DA5F9C" w:rsidP="009E4EE1">
      <w:pPr>
        <w:ind w:firstLine="567"/>
        <w:jc w:val="both"/>
        <w:rPr>
          <w:rStyle w:val="FontStyle18"/>
          <w:sz w:val="26"/>
          <w:szCs w:val="26"/>
        </w:rPr>
      </w:pPr>
      <w:r w:rsidRPr="00DA5F9C">
        <w:rPr>
          <w:i/>
          <w:sz w:val="26"/>
          <w:szCs w:val="26"/>
        </w:rPr>
        <w:lastRenderedPageBreak/>
        <w:t>№</w:t>
      </w:r>
      <w:r w:rsidR="0089187A" w:rsidRPr="00070033">
        <w:rPr>
          <w:i/>
          <w:sz w:val="26"/>
          <w:szCs w:val="26"/>
        </w:rPr>
        <w:t xml:space="preserve"> –</w:t>
      </w:r>
      <w:r w:rsidR="0089187A" w:rsidRPr="00070033">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rsidR="0089187A" w:rsidRPr="00070033" w:rsidRDefault="0089187A" w:rsidP="009E4EE1">
      <w:pPr>
        <w:ind w:firstLine="567"/>
        <w:jc w:val="both"/>
        <w:rPr>
          <w:sz w:val="26"/>
          <w:szCs w:val="26"/>
        </w:rPr>
      </w:pPr>
    </w:p>
    <w:p w:rsidR="0089187A" w:rsidRPr="00070033" w:rsidRDefault="0089187A" w:rsidP="009E4EE1">
      <w:pPr>
        <w:ind w:firstLine="709"/>
        <w:jc w:val="both"/>
        <w:rPr>
          <w:sz w:val="26"/>
          <w:szCs w:val="26"/>
        </w:rPr>
      </w:pPr>
      <w:r w:rsidRPr="00070033">
        <w:rPr>
          <w:sz w:val="26"/>
          <w:szCs w:val="26"/>
        </w:rPr>
        <w:t>2</w:t>
      </w:r>
      <w:r w:rsidR="001C3CD8" w:rsidRPr="00070033">
        <w:rPr>
          <w:sz w:val="26"/>
          <w:szCs w:val="26"/>
        </w:rPr>
        <w:t>2</w:t>
      </w:r>
      <w:r w:rsidRPr="00070033">
        <w:rPr>
          <w:sz w:val="26"/>
          <w:szCs w:val="26"/>
        </w:rPr>
        <w:t>. Наименование целевого показателя: Участие в региональных этапах всеро</w:t>
      </w:r>
      <w:r w:rsidRPr="00070033">
        <w:rPr>
          <w:sz w:val="26"/>
          <w:szCs w:val="26"/>
        </w:rPr>
        <w:t>с</w:t>
      </w:r>
      <w:r w:rsidRPr="00070033">
        <w:rPr>
          <w:sz w:val="26"/>
          <w:szCs w:val="26"/>
        </w:rPr>
        <w:t>сийских и международных мероприя</w:t>
      </w:r>
      <w:r w:rsidRPr="00070033">
        <w:rPr>
          <w:sz w:val="26"/>
          <w:szCs w:val="26"/>
        </w:rPr>
        <w:softHyphen/>
        <w:t>тий различной направленности, в которых пр</w:t>
      </w:r>
      <w:r w:rsidRPr="00070033">
        <w:rPr>
          <w:sz w:val="26"/>
          <w:szCs w:val="26"/>
        </w:rPr>
        <w:t>и</w:t>
      </w:r>
      <w:r w:rsidRPr="00070033">
        <w:rPr>
          <w:sz w:val="26"/>
          <w:szCs w:val="26"/>
        </w:rPr>
        <w:t>мут участие обучающиеся на новых местах.</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единиц в год.</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участие в регионал</w:t>
      </w:r>
      <w:r w:rsidRPr="00070033">
        <w:rPr>
          <w:sz w:val="26"/>
          <w:szCs w:val="26"/>
        </w:rPr>
        <w:t>ь</w:t>
      </w:r>
      <w:r w:rsidRPr="00070033">
        <w:rPr>
          <w:sz w:val="26"/>
          <w:szCs w:val="26"/>
        </w:rPr>
        <w:t>ных этапах всероссийских и международных мероприя</w:t>
      </w:r>
      <w:r w:rsidRPr="00070033">
        <w:rPr>
          <w:sz w:val="26"/>
          <w:szCs w:val="26"/>
        </w:rPr>
        <w:softHyphen/>
        <w:t>тий различной направленн</w:t>
      </w:r>
      <w:r w:rsidRPr="00070033">
        <w:rPr>
          <w:sz w:val="26"/>
          <w:szCs w:val="26"/>
        </w:rPr>
        <w:t>о</w:t>
      </w:r>
      <w:r w:rsidRPr="00070033">
        <w:rPr>
          <w:sz w:val="26"/>
          <w:szCs w:val="26"/>
        </w:rPr>
        <w:t>сти, в которых примут участие обучающиеся на новых местах.</w:t>
      </w:r>
    </w:p>
    <w:p w:rsidR="0089187A" w:rsidRPr="00070033" w:rsidRDefault="0089187A" w:rsidP="009E4EE1">
      <w:pPr>
        <w:pStyle w:val="25"/>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709"/>
        <w:jc w:val="both"/>
        <w:rPr>
          <w:sz w:val="26"/>
          <w:szCs w:val="26"/>
        </w:rPr>
      </w:pPr>
      <w:r w:rsidRPr="00070033">
        <w:rPr>
          <w:sz w:val="26"/>
          <w:szCs w:val="26"/>
        </w:rPr>
        <w:t>Участие в региональных этапах всероссийских и международных мероприя</w:t>
      </w:r>
      <w:r w:rsidRPr="00070033">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89187A" w:rsidRPr="00070033" w:rsidRDefault="0089187A" w:rsidP="009E4EE1">
      <w:pPr>
        <w:ind w:firstLine="567"/>
        <w:jc w:val="both"/>
        <w:rPr>
          <w:sz w:val="26"/>
          <w:szCs w:val="26"/>
        </w:rPr>
      </w:pPr>
    </w:p>
    <w:p w:rsidR="0089187A" w:rsidRPr="00070033" w:rsidRDefault="001C3CD8" w:rsidP="009E4EE1">
      <w:pPr>
        <w:ind w:firstLine="709"/>
        <w:jc w:val="both"/>
        <w:rPr>
          <w:sz w:val="26"/>
          <w:szCs w:val="26"/>
        </w:rPr>
      </w:pPr>
      <w:r w:rsidRPr="00070033">
        <w:rPr>
          <w:sz w:val="26"/>
          <w:szCs w:val="26"/>
        </w:rPr>
        <w:t>23</w:t>
      </w:r>
      <w:r w:rsidR="0089187A" w:rsidRPr="00070033">
        <w:rPr>
          <w:sz w:val="26"/>
          <w:szCs w:val="26"/>
        </w:rPr>
        <w:t>. Наименование целевого показателя: Участие в региональных этапах всеро</w:t>
      </w:r>
      <w:r w:rsidR="0089187A" w:rsidRPr="00070033">
        <w:rPr>
          <w:sz w:val="26"/>
          <w:szCs w:val="26"/>
        </w:rPr>
        <w:t>с</w:t>
      </w:r>
      <w:r w:rsidR="0089187A" w:rsidRPr="00070033">
        <w:rPr>
          <w:sz w:val="26"/>
          <w:szCs w:val="26"/>
        </w:rPr>
        <w:t>сийских и международных мероприя</w:t>
      </w:r>
      <w:r w:rsidR="0089187A" w:rsidRPr="00070033">
        <w:rPr>
          <w:sz w:val="26"/>
          <w:szCs w:val="26"/>
        </w:rPr>
        <w:softHyphen/>
        <w:t>тий различной направленности, в которых пр</w:t>
      </w:r>
      <w:r w:rsidR="0089187A" w:rsidRPr="00070033">
        <w:rPr>
          <w:sz w:val="26"/>
          <w:szCs w:val="26"/>
        </w:rPr>
        <w:t>и</w:t>
      </w:r>
      <w:r w:rsidR="0089187A" w:rsidRPr="00070033">
        <w:rPr>
          <w:sz w:val="26"/>
          <w:szCs w:val="26"/>
        </w:rPr>
        <w:t>мут участие обучающиеся на новых местах.</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человек в год.</w:t>
      </w:r>
    </w:p>
    <w:p w:rsidR="0089187A" w:rsidRPr="00070033" w:rsidRDefault="0089187A" w:rsidP="009E4EE1">
      <w:pPr>
        <w:ind w:firstLine="709"/>
        <w:jc w:val="both"/>
        <w:rPr>
          <w:sz w:val="26"/>
          <w:szCs w:val="26"/>
        </w:rPr>
      </w:pPr>
      <w:r w:rsidRPr="00070033">
        <w:rPr>
          <w:sz w:val="26"/>
          <w:szCs w:val="26"/>
        </w:rPr>
        <w:t>Определение (характеристика): показатель характеризует участие в регионал</w:t>
      </w:r>
      <w:r w:rsidRPr="00070033">
        <w:rPr>
          <w:sz w:val="26"/>
          <w:szCs w:val="26"/>
        </w:rPr>
        <w:t>ь</w:t>
      </w:r>
      <w:r w:rsidRPr="00070033">
        <w:rPr>
          <w:sz w:val="26"/>
          <w:szCs w:val="26"/>
        </w:rPr>
        <w:t>ных этапах всероссийских и международных мероприя</w:t>
      </w:r>
      <w:r w:rsidRPr="00070033">
        <w:rPr>
          <w:sz w:val="26"/>
          <w:szCs w:val="26"/>
        </w:rPr>
        <w:softHyphen/>
        <w:t>тий различной направленн</w:t>
      </w:r>
      <w:r w:rsidRPr="00070033">
        <w:rPr>
          <w:sz w:val="26"/>
          <w:szCs w:val="26"/>
        </w:rPr>
        <w:t>о</w:t>
      </w:r>
      <w:r w:rsidRPr="00070033">
        <w:rPr>
          <w:sz w:val="26"/>
          <w:szCs w:val="26"/>
        </w:rPr>
        <w:t>сти, в которых примут участие обучающиеся на новых местах.</w:t>
      </w:r>
    </w:p>
    <w:p w:rsidR="0089187A" w:rsidRPr="00070033" w:rsidRDefault="0089187A" w:rsidP="009E4EE1">
      <w:pPr>
        <w:pStyle w:val="25"/>
        <w:spacing w:after="0" w:line="240" w:lineRule="auto"/>
        <w:ind w:left="0" w:firstLine="567"/>
        <w:jc w:val="both"/>
        <w:rPr>
          <w:sz w:val="26"/>
          <w:szCs w:val="26"/>
        </w:rPr>
      </w:pPr>
      <w:r w:rsidRPr="00070033">
        <w:rPr>
          <w:sz w:val="26"/>
          <w:szCs w:val="26"/>
        </w:rPr>
        <w:t>Источник информации: данные муниципальных образовательных учреждений.</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Периодичность сбора данных: 1 раз в год.</w:t>
      </w:r>
    </w:p>
    <w:p w:rsidR="0089187A" w:rsidRPr="00070033" w:rsidRDefault="0089187A" w:rsidP="009E4EE1">
      <w:pPr>
        <w:pStyle w:val="25"/>
        <w:tabs>
          <w:tab w:val="left" w:pos="1080"/>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ind w:firstLine="709"/>
        <w:jc w:val="both"/>
        <w:rPr>
          <w:sz w:val="26"/>
          <w:szCs w:val="26"/>
        </w:rPr>
      </w:pPr>
      <w:r w:rsidRPr="00070033">
        <w:rPr>
          <w:sz w:val="26"/>
          <w:szCs w:val="26"/>
        </w:rPr>
        <w:t>Участие в региональных этапах всероссийских и международных мероприя</w:t>
      </w:r>
      <w:r w:rsidRPr="00070033">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89187A" w:rsidRPr="00070033" w:rsidRDefault="0089187A" w:rsidP="009E4EE1">
      <w:pPr>
        <w:tabs>
          <w:tab w:val="left" w:pos="5625"/>
        </w:tabs>
        <w:jc w:val="both"/>
        <w:rPr>
          <w:i/>
          <w:sz w:val="26"/>
          <w:szCs w:val="26"/>
        </w:rPr>
      </w:pPr>
    </w:p>
    <w:p w:rsidR="0089187A" w:rsidRPr="00070033" w:rsidRDefault="0089187A" w:rsidP="009E4EE1">
      <w:pPr>
        <w:tabs>
          <w:tab w:val="left" w:pos="5625"/>
        </w:tabs>
        <w:ind w:firstLine="540"/>
        <w:jc w:val="both"/>
        <w:rPr>
          <w:i/>
          <w:sz w:val="26"/>
          <w:szCs w:val="26"/>
        </w:rPr>
      </w:pPr>
      <w:r w:rsidRPr="00070033">
        <w:rPr>
          <w:i/>
          <w:sz w:val="26"/>
          <w:szCs w:val="26"/>
        </w:rPr>
        <w:t>4. Методика расчета значений целевых индикаторов (показателей) подпр</w:t>
      </w:r>
      <w:r w:rsidRPr="00070033">
        <w:rPr>
          <w:i/>
          <w:sz w:val="26"/>
          <w:szCs w:val="26"/>
        </w:rPr>
        <w:t>о</w:t>
      </w:r>
      <w:r w:rsidRPr="00070033">
        <w:rPr>
          <w:i/>
          <w:sz w:val="26"/>
          <w:szCs w:val="26"/>
        </w:rPr>
        <w:t xml:space="preserve">граммы 4 </w:t>
      </w:r>
      <w:r w:rsidR="00954760">
        <w:rPr>
          <w:i/>
          <w:sz w:val="26"/>
          <w:szCs w:val="26"/>
        </w:rPr>
        <w:t>«</w:t>
      </w:r>
      <w:r w:rsidRPr="00070033">
        <w:rPr>
          <w:i/>
          <w:sz w:val="26"/>
          <w:szCs w:val="26"/>
        </w:rPr>
        <w:t>Кадровое обеспечение муниципальной системы образования</w:t>
      </w:r>
      <w:r w:rsidR="00954760">
        <w:rPr>
          <w:i/>
          <w:sz w:val="26"/>
          <w:szCs w:val="26"/>
        </w:rPr>
        <w:t>»</w:t>
      </w:r>
    </w:p>
    <w:p w:rsidR="0089187A" w:rsidRPr="00070033" w:rsidRDefault="0089187A" w:rsidP="009E4EE1">
      <w:pPr>
        <w:tabs>
          <w:tab w:val="left" w:pos="5625"/>
        </w:tabs>
        <w:ind w:firstLine="540"/>
        <w:jc w:val="both"/>
        <w:rPr>
          <w:i/>
          <w:sz w:val="26"/>
          <w:szCs w:val="26"/>
        </w:rPr>
      </w:pPr>
    </w:p>
    <w:p w:rsidR="0089187A" w:rsidRPr="00070033" w:rsidRDefault="0089187A" w:rsidP="009E4EE1">
      <w:pPr>
        <w:jc w:val="both"/>
        <w:rPr>
          <w:sz w:val="26"/>
          <w:szCs w:val="26"/>
        </w:rPr>
      </w:pPr>
      <w:r w:rsidRPr="00070033">
        <w:rPr>
          <w:sz w:val="26"/>
          <w:szCs w:val="26"/>
        </w:rPr>
        <w:tab/>
        <w:t>1. Наименование целевого показателя: Текучесть кадров.</w:t>
      </w: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процент уволившихся педагогических работников из муниципальных образовательных организаций, позв</w:t>
      </w:r>
      <w:r w:rsidRPr="00070033">
        <w:rPr>
          <w:sz w:val="26"/>
          <w:szCs w:val="26"/>
        </w:rPr>
        <w:t>о</w:t>
      </w:r>
      <w:r w:rsidRPr="00070033">
        <w:rPr>
          <w:sz w:val="26"/>
          <w:szCs w:val="26"/>
        </w:rPr>
        <w:t>ляет в динамике оценить результаты мероприятий, направленных на обеспечение с</w:t>
      </w:r>
      <w:r w:rsidRPr="00070033">
        <w:rPr>
          <w:sz w:val="26"/>
          <w:szCs w:val="26"/>
        </w:rPr>
        <w:t>и</w:t>
      </w:r>
      <w:r w:rsidRPr="00070033">
        <w:rPr>
          <w:sz w:val="26"/>
          <w:szCs w:val="26"/>
        </w:rPr>
        <w:t xml:space="preserve">стемы образования высококвалифицированными кадрами.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педагогических работников, постоянно работающих и уволившихся из муниципальных образовательных организаций, – данные управления образования мэрии, данные Формы К.07.1, Формы РИК-83 (отчетность, предоставляемая муниц</w:t>
      </w:r>
      <w:r w:rsidRPr="00070033">
        <w:rPr>
          <w:sz w:val="26"/>
          <w:szCs w:val="26"/>
        </w:rPr>
        <w:t>и</w:t>
      </w:r>
      <w:r w:rsidRPr="00070033">
        <w:rPr>
          <w:sz w:val="26"/>
          <w:szCs w:val="26"/>
        </w:rPr>
        <w:t>пальными образовательными организациями).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на 1 октября текущего года. </w:t>
      </w:r>
    </w:p>
    <w:p w:rsidR="0089187A" w:rsidRPr="00070033" w:rsidRDefault="0089187A" w:rsidP="009E4EE1">
      <w:pPr>
        <w:ind w:firstLine="709"/>
        <w:jc w:val="both"/>
        <w:rPr>
          <w:sz w:val="26"/>
          <w:szCs w:val="26"/>
        </w:rPr>
      </w:pPr>
      <w:r w:rsidRPr="00070033">
        <w:rPr>
          <w:sz w:val="26"/>
          <w:szCs w:val="26"/>
        </w:rPr>
        <w:t xml:space="preserve">Расчет показателя: </w:t>
      </w:r>
    </w:p>
    <w:p w:rsidR="0089187A" w:rsidRPr="00070033" w:rsidRDefault="0089187A" w:rsidP="009E4EE1">
      <w:pPr>
        <w:ind w:firstLine="709"/>
        <w:jc w:val="both"/>
        <w:rPr>
          <w:sz w:val="26"/>
          <w:szCs w:val="26"/>
        </w:rPr>
      </w:pPr>
      <w:r w:rsidRPr="00070033">
        <w:rPr>
          <w:sz w:val="26"/>
          <w:szCs w:val="26"/>
        </w:rPr>
        <w:lastRenderedPageBreak/>
        <w:t>отношение количество уволившихся педагогических работников за год к кол</w:t>
      </w:r>
      <w:r w:rsidRPr="00070033">
        <w:rPr>
          <w:sz w:val="26"/>
          <w:szCs w:val="26"/>
        </w:rPr>
        <w:t>и</w:t>
      </w:r>
      <w:r w:rsidRPr="00070033">
        <w:rPr>
          <w:sz w:val="26"/>
          <w:szCs w:val="26"/>
        </w:rPr>
        <w:t>честву педагогических работников, постоянно работающих в муниципальных образ</w:t>
      </w:r>
      <w:r w:rsidRPr="00070033">
        <w:rPr>
          <w:sz w:val="26"/>
          <w:szCs w:val="26"/>
        </w:rPr>
        <w:t>о</w:t>
      </w:r>
      <w:r w:rsidRPr="00070033">
        <w:rPr>
          <w:sz w:val="26"/>
          <w:szCs w:val="26"/>
        </w:rPr>
        <w:t>вательных организациях, х 100%</w:t>
      </w:r>
    </w:p>
    <w:p w:rsidR="0089187A" w:rsidRPr="00070033" w:rsidRDefault="0089187A" w:rsidP="009E4EE1">
      <w:pPr>
        <w:ind w:firstLine="567"/>
        <w:jc w:val="center"/>
        <w:rPr>
          <w:sz w:val="26"/>
          <w:szCs w:val="26"/>
        </w:rPr>
      </w:pPr>
      <w:r w:rsidRPr="00070033">
        <w:rPr>
          <w:position w:val="-28"/>
          <w:sz w:val="26"/>
          <w:szCs w:val="26"/>
        </w:rPr>
        <w:object w:dxaOrig="1680" w:dyaOrig="660" w14:anchorId="113A8277">
          <v:shape id="_x0000_i1079" type="#_x0000_t75" style="width:117.1pt;height:40.05pt" o:ole="">
            <v:imagedata r:id="rId72" o:title=""/>
          </v:shape>
          <o:OLEObject Type="Embed" ProgID="Equation.3" ShapeID="_x0000_i1079" DrawAspect="Content" ObjectID="_1696407455" r:id="rId73"/>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Тк</w:t>
      </w:r>
      <w:r w:rsidRPr="00070033">
        <w:rPr>
          <w:sz w:val="26"/>
          <w:szCs w:val="26"/>
        </w:rPr>
        <w:t xml:space="preserve"> – текучесть кадров;</w:t>
      </w:r>
    </w:p>
    <w:p w:rsidR="0089187A" w:rsidRPr="00070033" w:rsidRDefault="0089187A" w:rsidP="009E4EE1">
      <w:pPr>
        <w:ind w:firstLine="567"/>
        <w:jc w:val="both"/>
        <w:rPr>
          <w:sz w:val="26"/>
          <w:szCs w:val="26"/>
        </w:rPr>
      </w:pPr>
      <w:r w:rsidRPr="00070033">
        <w:rPr>
          <w:i/>
          <w:sz w:val="26"/>
          <w:szCs w:val="26"/>
        </w:rPr>
        <w:t xml:space="preserve">Кув – </w:t>
      </w:r>
      <w:r w:rsidRPr="00070033">
        <w:rPr>
          <w:sz w:val="26"/>
          <w:szCs w:val="26"/>
        </w:rPr>
        <w:t>количество уволившихся педагогических работников за год;</w:t>
      </w:r>
    </w:p>
    <w:p w:rsidR="0089187A" w:rsidRPr="00070033" w:rsidRDefault="0089187A" w:rsidP="009E4EE1">
      <w:pPr>
        <w:ind w:firstLine="567"/>
        <w:jc w:val="both"/>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tabs>
          <w:tab w:val="left" w:pos="5625"/>
        </w:tabs>
        <w:jc w:val="both"/>
        <w:rPr>
          <w:sz w:val="26"/>
          <w:szCs w:val="26"/>
        </w:rPr>
      </w:pPr>
    </w:p>
    <w:p w:rsidR="0089187A" w:rsidRPr="00070033" w:rsidRDefault="0089187A" w:rsidP="009E4EE1">
      <w:pPr>
        <w:jc w:val="both"/>
        <w:rPr>
          <w:sz w:val="26"/>
          <w:szCs w:val="26"/>
        </w:rPr>
      </w:pPr>
      <w:r w:rsidRPr="00070033">
        <w:rPr>
          <w:sz w:val="26"/>
          <w:szCs w:val="26"/>
        </w:rPr>
        <w:tab/>
        <w:t>2. Наименование целевого показателя: Доля выпускников учреждений начал</w:t>
      </w:r>
      <w:r w:rsidRPr="00070033">
        <w:rPr>
          <w:sz w:val="26"/>
          <w:szCs w:val="26"/>
        </w:rPr>
        <w:t>ь</w:t>
      </w:r>
      <w:r w:rsidRPr="00070033">
        <w:rPr>
          <w:sz w:val="26"/>
          <w:szCs w:val="26"/>
        </w:rPr>
        <w:t>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w:t>
      </w:r>
      <w:r w:rsidRPr="00070033">
        <w:rPr>
          <w:sz w:val="26"/>
          <w:szCs w:val="26"/>
        </w:rPr>
        <w:t>с</w:t>
      </w:r>
      <w:r w:rsidRPr="00070033">
        <w:rPr>
          <w:sz w:val="26"/>
          <w:szCs w:val="26"/>
        </w:rPr>
        <w:t>ленности педагогических работников.</w:t>
      </w:r>
    </w:p>
    <w:p w:rsidR="0089187A" w:rsidRPr="00070033" w:rsidRDefault="0089187A" w:rsidP="009E4EE1">
      <w:pPr>
        <w:jc w:val="both"/>
        <w:rPr>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w:t>
      </w:r>
      <w:r w:rsidRPr="00070033">
        <w:rPr>
          <w:sz w:val="26"/>
          <w:szCs w:val="26"/>
        </w:rPr>
        <w:t>ы</w:t>
      </w:r>
      <w:r w:rsidRPr="00070033">
        <w:rPr>
          <w:sz w:val="26"/>
          <w:szCs w:val="26"/>
        </w:rPr>
        <w:t xml:space="preserve">ми специалистами. </w:t>
      </w:r>
    </w:p>
    <w:p w:rsidR="0089187A" w:rsidRPr="00070033" w:rsidRDefault="0089187A" w:rsidP="009E4EE1">
      <w:pPr>
        <w:pStyle w:val="25"/>
        <w:spacing w:after="0" w:line="240" w:lineRule="auto"/>
        <w:ind w:left="0" w:firstLine="720"/>
        <w:jc w:val="both"/>
        <w:rPr>
          <w:sz w:val="26"/>
          <w:szCs w:val="26"/>
        </w:rPr>
      </w:pPr>
      <w:r w:rsidRPr="00070033">
        <w:rPr>
          <w:sz w:val="26"/>
          <w:szCs w:val="26"/>
        </w:rPr>
        <w:t xml:space="preserve">Источник информации: </w:t>
      </w:r>
    </w:p>
    <w:p w:rsidR="0089187A" w:rsidRPr="00070033" w:rsidRDefault="0089187A" w:rsidP="009E4EE1">
      <w:pPr>
        <w:ind w:firstLine="720"/>
        <w:jc w:val="both"/>
        <w:rPr>
          <w:sz w:val="26"/>
          <w:szCs w:val="26"/>
        </w:rPr>
      </w:pPr>
      <w:r w:rsidRPr="00070033">
        <w:rPr>
          <w:sz w:val="26"/>
          <w:szCs w:val="26"/>
        </w:rPr>
        <w:t>количество выпускников учреждений начального, среднего и высшего профе</w:t>
      </w:r>
      <w:r w:rsidRPr="00070033">
        <w:rPr>
          <w:sz w:val="26"/>
          <w:szCs w:val="26"/>
        </w:rPr>
        <w:t>с</w:t>
      </w:r>
      <w:r w:rsidRPr="00070033">
        <w:rPr>
          <w:sz w:val="26"/>
          <w:szCs w:val="26"/>
        </w:rPr>
        <w:t>сионального образования, трудоустроенных в муниципальные образовательные орг</w:t>
      </w:r>
      <w:r w:rsidRPr="00070033">
        <w:rPr>
          <w:sz w:val="26"/>
          <w:szCs w:val="26"/>
        </w:rPr>
        <w:t>а</w:t>
      </w:r>
      <w:r w:rsidRPr="00070033">
        <w:rPr>
          <w:sz w:val="26"/>
          <w:szCs w:val="26"/>
        </w:rPr>
        <w:t>низации на 1 сентября, количество педагогических работников, постоянно работа</w:t>
      </w:r>
      <w:r w:rsidRPr="00070033">
        <w:rPr>
          <w:sz w:val="26"/>
          <w:szCs w:val="26"/>
        </w:rPr>
        <w:t>ю</w:t>
      </w:r>
      <w:r w:rsidRPr="00070033">
        <w:rPr>
          <w:sz w:val="26"/>
          <w:szCs w:val="26"/>
        </w:rPr>
        <w:t>щих в муниципальных образовательных организациях, – данные управления образ</w:t>
      </w:r>
      <w:r w:rsidRPr="00070033">
        <w:rPr>
          <w:sz w:val="26"/>
          <w:szCs w:val="26"/>
        </w:rPr>
        <w:t>о</w:t>
      </w:r>
      <w:r w:rsidRPr="00070033">
        <w:rPr>
          <w:sz w:val="26"/>
          <w:szCs w:val="26"/>
        </w:rPr>
        <w:t>вания мэрии, данные отчетности, предоставляемой муниципальными образовател</w:t>
      </w:r>
      <w:r w:rsidRPr="00070033">
        <w:rPr>
          <w:sz w:val="26"/>
          <w:szCs w:val="26"/>
        </w:rPr>
        <w:t>ь</w:t>
      </w:r>
      <w:r w:rsidRPr="00070033">
        <w:rPr>
          <w:sz w:val="26"/>
          <w:szCs w:val="26"/>
        </w:rPr>
        <w:t>ными организациями.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на 1 сентября текущего года.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количество выпускников учреждений начального, сре</w:t>
      </w:r>
      <w:r w:rsidRPr="00070033">
        <w:rPr>
          <w:sz w:val="26"/>
          <w:szCs w:val="26"/>
        </w:rPr>
        <w:t>д</w:t>
      </w:r>
      <w:r w:rsidRPr="00070033">
        <w:rPr>
          <w:sz w:val="26"/>
          <w:szCs w:val="26"/>
        </w:rPr>
        <w:t>него и высшего профессионального образования, трудоустроенных в муниципальные образовательные организации на 1 сентября, к количеству педагогических работн</w:t>
      </w:r>
      <w:r w:rsidRPr="00070033">
        <w:rPr>
          <w:sz w:val="26"/>
          <w:szCs w:val="26"/>
        </w:rPr>
        <w:t>и</w:t>
      </w:r>
      <w:r w:rsidRPr="00070033">
        <w:rPr>
          <w:sz w:val="26"/>
          <w:szCs w:val="26"/>
        </w:rPr>
        <w:t>ков, постоянно работающих в муниципальных образовательных организациях, х 100%</w:t>
      </w:r>
    </w:p>
    <w:p w:rsidR="0089187A" w:rsidRPr="00070033" w:rsidRDefault="0089187A" w:rsidP="009E4EE1">
      <w:pPr>
        <w:ind w:firstLine="567"/>
        <w:jc w:val="center"/>
        <w:rPr>
          <w:sz w:val="26"/>
          <w:szCs w:val="26"/>
        </w:rPr>
      </w:pPr>
      <w:r w:rsidRPr="00070033">
        <w:rPr>
          <w:position w:val="-28"/>
          <w:sz w:val="26"/>
          <w:szCs w:val="26"/>
        </w:rPr>
        <w:object w:dxaOrig="1719" w:dyaOrig="660" w14:anchorId="0CABC6D5">
          <v:shape id="_x0000_i1080" type="#_x0000_t75" style="width:120.2pt;height:40.05pt" o:ole="">
            <v:imagedata r:id="rId74" o:title=""/>
          </v:shape>
          <o:OLEObject Type="Embed" ProgID="Equation.3" ShapeID="_x0000_i1080" DrawAspect="Content" ObjectID="_1696407456" r:id="rId75"/>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Дв</w:t>
      </w:r>
      <w:r w:rsidRPr="00070033">
        <w:rPr>
          <w:sz w:val="26"/>
          <w:szCs w:val="26"/>
        </w:rPr>
        <w:t>– доля выпускников;</w:t>
      </w:r>
    </w:p>
    <w:p w:rsidR="0089187A" w:rsidRPr="00070033" w:rsidRDefault="0089187A" w:rsidP="009E4EE1">
      <w:pPr>
        <w:ind w:firstLine="567"/>
        <w:jc w:val="both"/>
        <w:rPr>
          <w:sz w:val="26"/>
          <w:szCs w:val="26"/>
        </w:rPr>
      </w:pPr>
      <w:r w:rsidRPr="00070033">
        <w:rPr>
          <w:i/>
          <w:sz w:val="26"/>
          <w:szCs w:val="26"/>
        </w:rPr>
        <w:t xml:space="preserve">Кв – </w:t>
      </w:r>
      <w:r w:rsidRPr="00070033">
        <w:rPr>
          <w:sz w:val="26"/>
          <w:szCs w:val="26"/>
        </w:rPr>
        <w:t>количество выпускников;</w:t>
      </w:r>
    </w:p>
    <w:p w:rsidR="0089187A" w:rsidRPr="00070033" w:rsidRDefault="0089187A" w:rsidP="009E4EE1">
      <w:pPr>
        <w:ind w:firstLine="567"/>
        <w:jc w:val="both"/>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учреждениях</w:t>
      </w:r>
    </w:p>
    <w:p w:rsidR="0089187A" w:rsidRPr="00070033" w:rsidRDefault="0089187A" w:rsidP="009E4EE1">
      <w:pPr>
        <w:tabs>
          <w:tab w:val="left" w:pos="5625"/>
        </w:tabs>
        <w:jc w:val="both"/>
        <w:rPr>
          <w:sz w:val="26"/>
          <w:szCs w:val="26"/>
        </w:rPr>
      </w:pPr>
    </w:p>
    <w:p w:rsidR="0089187A" w:rsidRPr="00070033" w:rsidRDefault="0089187A" w:rsidP="009E4EE1">
      <w:pPr>
        <w:pStyle w:val="ConsPlusCell"/>
        <w:jc w:val="both"/>
        <w:rPr>
          <w:rFonts w:ascii="Times New Roman" w:hAnsi="Times New Roman"/>
          <w:sz w:val="26"/>
          <w:szCs w:val="26"/>
        </w:rPr>
      </w:pPr>
      <w:r w:rsidRPr="00070033">
        <w:rPr>
          <w:rFonts w:ascii="Times New Roman" w:hAnsi="Times New Roman"/>
          <w:sz w:val="26"/>
          <w:szCs w:val="26"/>
        </w:rPr>
        <w:tab/>
        <w:t>3. Наименование целевого показателя: Доля педагогических работников, им</w:t>
      </w:r>
      <w:r w:rsidRPr="00070033">
        <w:rPr>
          <w:rFonts w:ascii="Times New Roman" w:hAnsi="Times New Roman"/>
          <w:sz w:val="26"/>
          <w:szCs w:val="26"/>
        </w:rPr>
        <w:t>е</w:t>
      </w:r>
      <w:r w:rsidRPr="00070033">
        <w:rPr>
          <w:rFonts w:ascii="Times New Roman" w:hAnsi="Times New Roman"/>
          <w:sz w:val="26"/>
          <w:szCs w:val="26"/>
        </w:rPr>
        <w:t>ющих стаж работы до 5 лет.</w:t>
      </w:r>
    </w:p>
    <w:p w:rsidR="0089187A" w:rsidRPr="00070033" w:rsidRDefault="0089187A" w:rsidP="009E4EE1">
      <w:pPr>
        <w:pStyle w:val="ConsPlusCell"/>
        <w:jc w:val="both"/>
        <w:rPr>
          <w:rFonts w:ascii="Times New Roman" w:hAnsi="Times New Roman"/>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lastRenderedPageBreak/>
        <w:t>Определение (характеристика): показатель характеризует долю педагогических работников, имеющих стаж работы до 5 лет, позволяет в динамике оценить результ</w:t>
      </w:r>
      <w:r w:rsidRPr="00070033">
        <w:rPr>
          <w:sz w:val="26"/>
          <w:szCs w:val="26"/>
        </w:rPr>
        <w:t>а</w:t>
      </w:r>
      <w:r w:rsidRPr="00070033">
        <w:rPr>
          <w:sz w:val="26"/>
          <w:szCs w:val="26"/>
        </w:rPr>
        <w:t>ты мероприятий, направленных на обеспечение системы образования молодыми сп</w:t>
      </w:r>
      <w:r w:rsidRPr="00070033">
        <w:rPr>
          <w:sz w:val="26"/>
          <w:szCs w:val="26"/>
        </w:rPr>
        <w:t>е</w:t>
      </w:r>
      <w:r w:rsidRPr="00070033">
        <w:rPr>
          <w:sz w:val="26"/>
          <w:szCs w:val="26"/>
        </w:rPr>
        <w:t xml:space="preserve">циалистами.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педагогических работников, имеющих стаж работы до 5 лет, кол</w:t>
      </w:r>
      <w:r w:rsidRPr="00070033">
        <w:rPr>
          <w:sz w:val="26"/>
          <w:szCs w:val="26"/>
        </w:rPr>
        <w:t>и</w:t>
      </w:r>
      <w:r w:rsidRPr="00070033">
        <w:rPr>
          <w:sz w:val="26"/>
          <w:szCs w:val="26"/>
        </w:rPr>
        <w:t>чество педагогических работников, постоянно работающих в муниципальных образ</w:t>
      </w:r>
      <w:r w:rsidRPr="00070033">
        <w:rPr>
          <w:sz w:val="26"/>
          <w:szCs w:val="26"/>
        </w:rPr>
        <w:t>о</w:t>
      </w:r>
      <w:r w:rsidRPr="00070033">
        <w:rPr>
          <w:sz w:val="26"/>
          <w:szCs w:val="26"/>
        </w:rPr>
        <w:t>вательных организациях, – данные управления образования мэрии, данные Формы К.07.1, Формы РИК-83 (отчетность, предоставляемая муниципальными образовател</w:t>
      </w:r>
      <w:r w:rsidRPr="00070033">
        <w:rPr>
          <w:sz w:val="26"/>
          <w:szCs w:val="26"/>
        </w:rPr>
        <w:t>ь</w:t>
      </w:r>
      <w:r w:rsidRPr="00070033">
        <w:rPr>
          <w:sz w:val="26"/>
          <w:szCs w:val="26"/>
        </w:rPr>
        <w:t>ными учреждениями).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на 1 октября текущего года. </w:t>
      </w:r>
    </w:p>
    <w:p w:rsidR="0089187A" w:rsidRPr="00070033" w:rsidRDefault="0089187A" w:rsidP="009E4EE1">
      <w:pPr>
        <w:ind w:firstLine="709"/>
        <w:jc w:val="both"/>
        <w:rPr>
          <w:sz w:val="26"/>
          <w:szCs w:val="26"/>
        </w:rPr>
      </w:pPr>
      <w:r w:rsidRPr="00070033">
        <w:rPr>
          <w:sz w:val="26"/>
          <w:szCs w:val="26"/>
        </w:rPr>
        <w:t xml:space="preserve">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w:t>
      </w:r>
      <w:r w:rsidRPr="00070033">
        <w:rPr>
          <w:sz w:val="26"/>
          <w:szCs w:val="26"/>
        </w:rPr>
        <w:t>ь</w:t>
      </w:r>
      <w:r w:rsidRPr="00070033">
        <w:rPr>
          <w:sz w:val="26"/>
          <w:szCs w:val="26"/>
        </w:rPr>
        <w:t>ных образовательных организациях, х 100%</w:t>
      </w:r>
    </w:p>
    <w:p w:rsidR="0089187A" w:rsidRPr="00070033" w:rsidRDefault="0089187A" w:rsidP="009E4EE1">
      <w:pPr>
        <w:ind w:firstLine="567"/>
        <w:jc w:val="center"/>
        <w:rPr>
          <w:sz w:val="26"/>
          <w:szCs w:val="26"/>
        </w:rPr>
      </w:pPr>
    </w:p>
    <w:p w:rsidR="0089187A" w:rsidRPr="00070033" w:rsidRDefault="0089187A" w:rsidP="009E4EE1">
      <w:pPr>
        <w:ind w:firstLine="567"/>
        <w:jc w:val="center"/>
        <w:rPr>
          <w:sz w:val="26"/>
          <w:szCs w:val="26"/>
        </w:rPr>
      </w:pPr>
      <w:r w:rsidRPr="00070033">
        <w:rPr>
          <w:position w:val="-28"/>
          <w:sz w:val="26"/>
          <w:szCs w:val="26"/>
        </w:rPr>
        <w:object w:dxaOrig="1900" w:dyaOrig="660" w14:anchorId="34F78450">
          <v:shape id="_x0000_i1081" type="#_x0000_t75" style="width:125.2pt;height:40.05pt" o:ole="">
            <v:imagedata r:id="rId76" o:title=""/>
          </v:shape>
          <o:OLEObject Type="Embed" ProgID="Equation.3" ShapeID="_x0000_i1081" DrawAspect="Content" ObjectID="_1696407457" r:id="rId77"/>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Дмп</w:t>
      </w:r>
      <w:r w:rsidRPr="00070033">
        <w:rPr>
          <w:sz w:val="26"/>
          <w:szCs w:val="26"/>
        </w:rPr>
        <w:t>– доля педагогических работников, имеющих стаж работы до 5 лет;</w:t>
      </w:r>
    </w:p>
    <w:p w:rsidR="0089187A" w:rsidRPr="00070033" w:rsidRDefault="0089187A" w:rsidP="009E4EE1">
      <w:pPr>
        <w:ind w:firstLine="567"/>
        <w:jc w:val="both"/>
        <w:rPr>
          <w:sz w:val="26"/>
          <w:szCs w:val="26"/>
        </w:rPr>
      </w:pPr>
      <w:r w:rsidRPr="00070033">
        <w:rPr>
          <w:i/>
          <w:sz w:val="26"/>
          <w:szCs w:val="26"/>
        </w:rPr>
        <w:t xml:space="preserve">Мп – </w:t>
      </w:r>
      <w:r w:rsidRPr="00070033">
        <w:rPr>
          <w:sz w:val="26"/>
          <w:szCs w:val="26"/>
        </w:rPr>
        <w:t>количество педагогических работников, имеющих стаж работы до 5 лет;</w:t>
      </w:r>
    </w:p>
    <w:p w:rsidR="0089187A" w:rsidRPr="00070033" w:rsidRDefault="0089187A" w:rsidP="009E4EE1">
      <w:pPr>
        <w:ind w:firstLine="567"/>
        <w:jc w:val="both"/>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tabs>
          <w:tab w:val="left" w:pos="5625"/>
        </w:tabs>
        <w:jc w:val="both"/>
        <w:rPr>
          <w:sz w:val="26"/>
          <w:szCs w:val="26"/>
        </w:rPr>
      </w:pPr>
    </w:p>
    <w:p w:rsidR="0089187A" w:rsidRPr="00070033" w:rsidRDefault="0089187A" w:rsidP="009E4EE1">
      <w:pPr>
        <w:jc w:val="both"/>
        <w:rPr>
          <w:sz w:val="26"/>
          <w:szCs w:val="26"/>
        </w:rPr>
      </w:pPr>
      <w:r w:rsidRPr="00070033">
        <w:rPr>
          <w:sz w:val="26"/>
          <w:szCs w:val="26"/>
        </w:rPr>
        <w:tab/>
        <w:t>4. Наименование целевого показателя: Доля педагогических работников, пол</w:t>
      </w:r>
      <w:r w:rsidRPr="00070033">
        <w:rPr>
          <w:sz w:val="26"/>
          <w:szCs w:val="26"/>
        </w:rPr>
        <w:t>у</w:t>
      </w:r>
      <w:r w:rsidRPr="00070033">
        <w:rPr>
          <w:sz w:val="26"/>
          <w:szCs w:val="26"/>
        </w:rPr>
        <w:t>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w:t>
      </w:r>
      <w:r w:rsidRPr="00070033">
        <w:rPr>
          <w:sz w:val="26"/>
          <w:szCs w:val="26"/>
        </w:rPr>
        <w:t>и</w:t>
      </w:r>
      <w:r w:rsidRPr="00070033">
        <w:rPr>
          <w:sz w:val="26"/>
          <w:szCs w:val="26"/>
        </w:rPr>
        <w:t>ческих работников.</w:t>
      </w:r>
    </w:p>
    <w:p w:rsidR="0089187A" w:rsidRPr="00070033" w:rsidRDefault="0089187A" w:rsidP="009E4EE1">
      <w:pPr>
        <w:jc w:val="both"/>
        <w:rPr>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педагогических работников, получивших в установленном порядке первую и высшую квалификац</w:t>
      </w:r>
      <w:r w:rsidRPr="00070033">
        <w:rPr>
          <w:sz w:val="26"/>
          <w:szCs w:val="26"/>
        </w:rPr>
        <w:t>и</w:t>
      </w:r>
      <w:r w:rsidRPr="00070033">
        <w:rPr>
          <w:sz w:val="26"/>
          <w:szCs w:val="26"/>
        </w:rPr>
        <w:t xml:space="preserve">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w:t>
      </w:r>
      <w:r w:rsidRPr="00070033">
        <w:rPr>
          <w:sz w:val="26"/>
          <w:szCs w:val="26"/>
        </w:rPr>
        <w:t>и</w:t>
      </w:r>
      <w:r w:rsidRPr="00070033">
        <w:rPr>
          <w:sz w:val="26"/>
          <w:szCs w:val="26"/>
        </w:rPr>
        <w:t>маемой должности, количество педагогических работников, постоянно работающих в муниципальных образовательных организациях, – данные управления образования мэрии, отчетность, предоставляемая муниципальными образовательными организац</w:t>
      </w:r>
      <w:r w:rsidRPr="00070033">
        <w:rPr>
          <w:sz w:val="26"/>
          <w:szCs w:val="26"/>
        </w:rPr>
        <w:t>и</w:t>
      </w:r>
      <w:r w:rsidRPr="00070033">
        <w:rPr>
          <w:sz w:val="26"/>
          <w:szCs w:val="26"/>
        </w:rPr>
        <w:t>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ежеквартально.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педагогических работников, получивших в установле</w:t>
      </w:r>
      <w:r w:rsidRPr="00070033">
        <w:rPr>
          <w:sz w:val="26"/>
          <w:szCs w:val="26"/>
        </w:rPr>
        <w:t>н</w:t>
      </w:r>
      <w:r w:rsidRPr="00070033">
        <w:rPr>
          <w:sz w:val="26"/>
          <w:szCs w:val="26"/>
        </w:rPr>
        <w:t>ном порядке первую и высшую квалификационные категории и подтверждение соо</w:t>
      </w:r>
      <w:r w:rsidRPr="00070033">
        <w:rPr>
          <w:sz w:val="26"/>
          <w:szCs w:val="26"/>
        </w:rPr>
        <w:t>т</w:t>
      </w:r>
      <w:r w:rsidRPr="00070033">
        <w:rPr>
          <w:sz w:val="26"/>
          <w:szCs w:val="26"/>
        </w:rPr>
        <w:t xml:space="preserve">ветствия занимаемой должности, к количеству педагогических </w:t>
      </w:r>
      <w:r w:rsidRPr="00070033">
        <w:rPr>
          <w:sz w:val="26"/>
          <w:szCs w:val="26"/>
        </w:rPr>
        <w:lastRenderedPageBreak/>
        <w:t>работников, постоянно работающих в муниципальных образовательных организациях, х 100%</w:t>
      </w:r>
    </w:p>
    <w:p w:rsidR="0089187A" w:rsidRPr="00070033" w:rsidRDefault="0089187A" w:rsidP="009E4EE1">
      <w:pPr>
        <w:ind w:firstLine="709"/>
        <w:jc w:val="center"/>
        <w:rPr>
          <w:sz w:val="26"/>
          <w:szCs w:val="26"/>
        </w:rPr>
      </w:pPr>
      <w:r w:rsidRPr="00070033">
        <w:rPr>
          <w:position w:val="-28"/>
          <w:sz w:val="26"/>
          <w:szCs w:val="26"/>
        </w:rPr>
        <w:object w:dxaOrig="1860" w:dyaOrig="660" w14:anchorId="169BCDFA">
          <v:shape id="_x0000_i1082" type="#_x0000_t75" style="width:126.45pt;height:40.05pt" o:ole="">
            <v:imagedata r:id="rId78" o:title=""/>
          </v:shape>
          <o:OLEObject Type="Embed" ProgID="Equation.3" ShapeID="_x0000_i1082" DrawAspect="Content" ObjectID="_1696407458" r:id="rId79"/>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 xml:space="preserve">Дпр </w:t>
      </w:r>
      <w:r w:rsidRPr="00070033">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w:t>
      </w:r>
      <w:r w:rsidRPr="00070033">
        <w:rPr>
          <w:sz w:val="26"/>
          <w:szCs w:val="26"/>
        </w:rPr>
        <w:t>и</w:t>
      </w:r>
      <w:r w:rsidRPr="00070033">
        <w:rPr>
          <w:sz w:val="26"/>
          <w:szCs w:val="26"/>
        </w:rPr>
        <w:t>маемой должности;</w:t>
      </w:r>
    </w:p>
    <w:p w:rsidR="0089187A" w:rsidRPr="00070033" w:rsidRDefault="0089187A" w:rsidP="009E4EE1">
      <w:pPr>
        <w:ind w:firstLine="567"/>
        <w:jc w:val="both"/>
        <w:rPr>
          <w:sz w:val="26"/>
          <w:szCs w:val="26"/>
        </w:rPr>
      </w:pPr>
      <w:r w:rsidRPr="00070033">
        <w:rPr>
          <w:i/>
          <w:sz w:val="26"/>
          <w:szCs w:val="26"/>
        </w:rPr>
        <w:t xml:space="preserve">Пр – </w:t>
      </w:r>
      <w:r w:rsidRPr="00070033">
        <w:rPr>
          <w:sz w:val="26"/>
          <w:szCs w:val="26"/>
        </w:rPr>
        <w:t>количество педагогических работников, получивших в установленном п</w:t>
      </w:r>
      <w:r w:rsidRPr="00070033">
        <w:rPr>
          <w:sz w:val="26"/>
          <w:szCs w:val="26"/>
        </w:rPr>
        <w:t>о</w:t>
      </w:r>
      <w:r w:rsidRPr="00070033">
        <w:rPr>
          <w:sz w:val="26"/>
          <w:szCs w:val="26"/>
        </w:rPr>
        <w:t>рядке первую и высшую квалификационные категории и подтверждение соответствия занимаемой должности;</w:t>
      </w:r>
    </w:p>
    <w:p w:rsidR="0089187A" w:rsidRPr="00070033" w:rsidRDefault="0089187A" w:rsidP="009E4EE1">
      <w:pPr>
        <w:ind w:firstLine="567"/>
        <w:jc w:val="both"/>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tabs>
          <w:tab w:val="left" w:pos="5625"/>
        </w:tabs>
        <w:jc w:val="both"/>
        <w:rPr>
          <w:sz w:val="26"/>
          <w:szCs w:val="26"/>
        </w:rPr>
      </w:pPr>
    </w:p>
    <w:p w:rsidR="0089187A" w:rsidRPr="00070033" w:rsidRDefault="0089187A" w:rsidP="009E4EE1">
      <w:pPr>
        <w:jc w:val="both"/>
        <w:rPr>
          <w:sz w:val="26"/>
          <w:szCs w:val="26"/>
        </w:rPr>
      </w:pPr>
      <w:r w:rsidRPr="00070033">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rsidR="0089187A" w:rsidRPr="00070033" w:rsidRDefault="0089187A" w:rsidP="009E4EE1">
      <w:pPr>
        <w:jc w:val="both"/>
        <w:rPr>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w:t>
      </w:r>
      <w:r w:rsidRPr="00070033">
        <w:rPr>
          <w:sz w:val="26"/>
          <w:szCs w:val="26"/>
        </w:rPr>
        <w:t>е</w:t>
      </w:r>
      <w:r w:rsidRPr="00070033">
        <w:rPr>
          <w:sz w:val="26"/>
          <w:szCs w:val="26"/>
        </w:rPr>
        <w:t xml:space="preserve">ние системы образования высококвалифицированными кадрами.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w:t>
      </w:r>
      <w:r w:rsidRPr="00070033">
        <w:rPr>
          <w:sz w:val="26"/>
          <w:szCs w:val="26"/>
        </w:rPr>
        <w:t>ы</w:t>
      </w:r>
      <w:r w:rsidRPr="00070033">
        <w:rPr>
          <w:sz w:val="26"/>
          <w:szCs w:val="26"/>
        </w:rPr>
        <w:t>ми организациями.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w:t>
      </w:r>
      <w:r w:rsidRPr="00070033">
        <w:rPr>
          <w:sz w:val="26"/>
          <w:szCs w:val="26"/>
        </w:rPr>
        <w:t>и</w:t>
      </w:r>
      <w:r w:rsidRPr="00070033">
        <w:rPr>
          <w:sz w:val="26"/>
          <w:szCs w:val="26"/>
        </w:rPr>
        <w:t>ков, постоянно работающих в муниципальных образовательных организациях, х 100%</w:t>
      </w:r>
    </w:p>
    <w:p w:rsidR="0089187A" w:rsidRPr="00070033" w:rsidRDefault="0089187A" w:rsidP="009E4EE1">
      <w:pPr>
        <w:ind w:firstLine="709"/>
        <w:jc w:val="center"/>
        <w:rPr>
          <w:sz w:val="26"/>
          <w:szCs w:val="26"/>
        </w:rPr>
      </w:pPr>
      <w:r w:rsidRPr="00070033">
        <w:rPr>
          <w:position w:val="-28"/>
          <w:sz w:val="26"/>
          <w:szCs w:val="26"/>
        </w:rPr>
        <w:object w:dxaOrig="1860" w:dyaOrig="660" w14:anchorId="7239AC49">
          <v:shape id="_x0000_i1083" type="#_x0000_t75" style="width:126.45pt;height:40.05pt" o:ole="">
            <v:imagedata r:id="rId80" o:title=""/>
          </v:shape>
          <o:OLEObject Type="Embed" ProgID="Equation.3" ShapeID="_x0000_i1083" DrawAspect="Content" ObjectID="_1696407459" r:id="rId81"/>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 xml:space="preserve">Дпк </w:t>
      </w:r>
      <w:r w:rsidRPr="00070033">
        <w:rPr>
          <w:sz w:val="26"/>
          <w:szCs w:val="26"/>
        </w:rPr>
        <w:t>– доля педагогических работников, прошедших повышение квалификации и профессиональную подготовку;</w:t>
      </w:r>
    </w:p>
    <w:p w:rsidR="0089187A" w:rsidRPr="00070033" w:rsidRDefault="0089187A" w:rsidP="009E4EE1">
      <w:pPr>
        <w:ind w:firstLine="567"/>
        <w:jc w:val="both"/>
        <w:rPr>
          <w:sz w:val="26"/>
          <w:szCs w:val="26"/>
        </w:rPr>
      </w:pPr>
      <w:r w:rsidRPr="00070033">
        <w:rPr>
          <w:i/>
          <w:sz w:val="26"/>
          <w:szCs w:val="26"/>
        </w:rPr>
        <w:t xml:space="preserve">Кпк – </w:t>
      </w:r>
      <w:r w:rsidRPr="00070033">
        <w:rPr>
          <w:sz w:val="26"/>
          <w:szCs w:val="26"/>
        </w:rPr>
        <w:t>количество педагогических работников, прошедших повышение квалиф</w:t>
      </w:r>
      <w:r w:rsidRPr="00070033">
        <w:rPr>
          <w:sz w:val="26"/>
          <w:szCs w:val="26"/>
        </w:rPr>
        <w:t>и</w:t>
      </w:r>
      <w:r w:rsidRPr="00070033">
        <w:rPr>
          <w:sz w:val="26"/>
          <w:szCs w:val="26"/>
        </w:rPr>
        <w:t>кации и профессиональную подготовку;</w:t>
      </w:r>
    </w:p>
    <w:p w:rsidR="0089187A" w:rsidRPr="00070033" w:rsidRDefault="0089187A" w:rsidP="009E4EE1">
      <w:pPr>
        <w:ind w:firstLine="567"/>
        <w:jc w:val="both"/>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ind w:firstLine="567"/>
        <w:jc w:val="both"/>
        <w:rPr>
          <w:sz w:val="26"/>
          <w:szCs w:val="26"/>
        </w:rPr>
      </w:pPr>
    </w:p>
    <w:p w:rsidR="0089187A" w:rsidRPr="00070033" w:rsidRDefault="0089187A" w:rsidP="009E4EE1">
      <w:pPr>
        <w:jc w:val="both"/>
        <w:rPr>
          <w:sz w:val="26"/>
          <w:szCs w:val="26"/>
        </w:rPr>
      </w:pPr>
      <w:r w:rsidRPr="00070033">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rsidR="0089187A" w:rsidRPr="00070033" w:rsidRDefault="0089187A" w:rsidP="009E4EE1">
      <w:pPr>
        <w:jc w:val="both"/>
        <w:rPr>
          <w:sz w:val="26"/>
          <w:szCs w:val="26"/>
        </w:rPr>
      </w:pPr>
    </w:p>
    <w:p w:rsidR="0089187A" w:rsidRPr="00070033" w:rsidRDefault="0089187A" w:rsidP="009E4EE1">
      <w:pPr>
        <w:ind w:firstLine="720"/>
        <w:jc w:val="both"/>
        <w:rPr>
          <w:sz w:val="26"/>
          <w:szCs w:val="26"/>
        </w:rPr>
      </w:pPr>
      <w:r w:rsidRPr="00070033">
        <w:rPr>
          <w:sz w:val="26"/>
          <w:szCs w:val="26"/>
        </w:rPr>
        <w:lastRenderedPageBreak/>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w:t>
      </w:r>
      <w:r w:rsidRPr="00070033">
        <w:rPr>
          <w:sz w:val="26"/>
          <w:szCs w:val="26"/>
        </w:rPr>
        <w:t>а</w:t>
      </w:r>
      <w:r w:rsidRPr="00070033">
        <w:rPr>
          <w:sz w:val="26"/>
          <w:szCs w:val="26"/>
        </w:rPr>
        <w:t xml:space="preserve">ния высококвалифицированными кадрами.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 xml:space="preserve">Источник информации: </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количество педагогических работников с высшим профессиональным образ</w:t>
      </w:r>
      <w:r w:rsidRPr="00070033">
        <w:rPr>
          <w:sz w:val="26"/>
          <w:szCs w:val="26"/>
        </w:rPr>
        <w:t>о</w:t>
      </w:r>
      <w:r w:rsidRPr="00070033">
        <w:rPr>
          <w:sz w:val="26"/>
          <w:szCs w:val="26"/>
        </w:rPr>
        <w:t>ванием, 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 – данные управления образования мэрии, данные Формы К.07.1, Формы ОО-1 (отчетность, предоставляемая муниципальными образовательными учреждениями).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на 1 октября текущего года.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организациях, х 100%</w:t>
      </w:r>
    </w:p>
    <w:p w:rsidR="0089187A" w:rsidRPr="00070033" w:rsidRDefault="0089187A" w:rsidP="009E4EE1">
      <w:pPr>
        <w:ind w:firstLine="567"/>
        <w:jc w:val="center"/>
        <w:rPr>
          <w:sz w:val="26"/>
          <w:szCs w:val="26"/>
        </w:rPr>
      </w:pPr>
      <w:r w:rsidRPr="00070033">
        <w:rPr>
          <w:position w:val="-28"/>
          <w:sz w:val="26"/>
          <w:szCs w:val="26"/>
        </w:rPr>
        <w:object w:dxaOrig="2079" w:dyaOrig="660" w14:anchorId="29935CC4">
          <v:shape id="_x0000_i1084" type="#_x0000_t75" style="width:135.85pt;height:40.05pt" o:ole="">
            <v:imagedata r:id="rId82" o:title=""/>
          </v:shape>
          <o:OLEObject Type="Embed" ProgID="Equation.3" ShapeID="_x0000_i1084" DrawAspect="Content" ObjectID="_1696407460" r:id="rId83"/>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 xml:space="preserve">Дпво </w:t>
      </w:r>
      <w:r w:rsidRPr="00070033">
        <w:rPr>
          <w:sz w:val="26"/>
          <w:szCs w:val="26"/>
        </w:rPr>
        <w:t>– доля педагогических работников, имеющих высшее профессиональное образование;</w:t>
      </w:r>
    </w:p>
    <w:p w:rsidR="0089187A" w:rsidRPr="00070033" w:rsidRDefault="0089187A" w:rsidP="009E4EE1">
      <w:pPr>
        <w:ind w:firstLine="567"/>
        <w:jc w:val="both"/>
        <w:rPr>
          <w:sz w:val="26"/>
          <w:szCs w:val="26"/>
        </w:rPr>
      </w:pPr>
      <w:r w:rsidRPr="00070033">
        <w:rPr>
          <w:i/>
          <w:sz w:val="26"/>
          <w:szCs w:val="26"/>
        </w:rPr>
        <w:t xml:space="preserve">Кпво – </w:t>
      </w:r>
      <w:r w:rsidRPr="00070033">
        <w:rPr>
          <w:sz w:val="26"/>
          <w:szCs w:val="26"/>
        </w:rPr>
        <w:t>количество педагогических работников, имеющих высшее професси</w:t>
      </w:r>
      <w:r w:rsidRPr="00070033">
        <w:rPr>
          <w:sz w:val="26"/>
          <w:szCs w:val="26"/>
        </w:rPr>
        <w:t>о</w:t>
      </w:r>
      <w:r w:rsidRPr="00070033">
        <w:rPr>
          <w:sz w:val="26"/>
          <w:szCs w:val="26"/>
        </w:rPr>
        <w:t>нальное образование;</w:t>
      </w:r>
    </w:p>
    <w:p w:rsidR="0089187A" w:rsidRPr="00070033" w:rsidRDefault="0089187A" w:rsidP="009E4EE1">
      <w:pPr>
        <w:ind w:firstLine="567"/>
        <w:jc w:val="both"/>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jc w:val="both"/>
        <w:rPr>
          <w:sz w:val="26"/>
          <w:szCs w:val="26"/>
        </w:rPr>
      </w:pPr>
    </w:p>
    <w:p w:rsidR="0089187A" w:rsidRPr="00070033" w:rsidRDefault="004F6551" w:rsidP="004F6551">
      <w:pPr>
        <w:ind w:firstLine="540"/>
        <w:jc w:val="both"/>
        <w:rPr>
          <w:sz w:val="26"/>
          <w:szCs w:val="26"/>
        </w:rPr>
      </w:pPr>
      <w:r w:rsidRPr="00070033">
        <w:rPr>
          <w:sz w:val="26"/>
          <w:szCs w:val="26"/>
        </w:rPr>
        <w:t>7.</w:t>
      </w:r>
      <w:r w:rsidR="0089187A" w:rsidRPr="00070033">
        <w:rPr>
          <w:sz w:val="26"/>
          <w:szCs w:val="26"/>
        </w:rPr>
        <w:t xml:space="preserve"> Наименование целевого показателя: Доля учителей общеобразовательных организаций, вовлеченных в национальную систему профессионального роста педаг</w:t>
      </w:r>
      <w:r w:rsidR="0089187A" w:rsidRPr="00070033">
        <w:rPr>
          <w:sz w:val="26"/>
          <w:szCs w:val="26"/>
        </w:rPr>
        <w:t>о</w:t>
      </w:r>
      <w:r w:rsidR="0089187A" w:rsidRPr="00070033">
        <w:rPr>
          <w:sz w:val="26"/>
          <w:szCs w:val="26"/>
        </w:rPr>
        <w:t>гических работников.</w:t>
      </w:r>
    </w:p>
    <w:p w:rsidR="0089187A" w:rsidRPr="00070033" w:rsidRDefault="0089187A" w:rsidP="009E4EE1">
      <w:pPr>
        <w:ind w:firstLine="720"/>
        <w:jc w:val="both"/>
        <w:rPr>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учителей общеобразовательных организаций, вовлеченных в национальную систему професси</w:t>
      </w:r>
      <w:r w:rsidRPr="00070033">
        <w:rPr>
          <w:sz w:val="26"/>
          <w:szCs w:val="26"/>
        </w:rPr>
        <w:t>о</w:t>
      </w:r>
      <w:r w:rsidRPr="00070033">
        <w:rPr>
          <w:sz w:val="26"/>
          <w:szCs w:val="26"/>
        </w:rPr>
        <w:t xml:space="preserve">нального роста педагогических работников.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учителей общеобразовательных организаций, вовлече</w:t>
      </w:r>
      <w:r w:rsidRPr="00070033">
        <w:rPr>
          <w:sz w:val="26"/>
          <w:szCs w:val="26"/>
        </w:rPr>
        <w:t>н</w:t>
      </w:r>
      <w:r w:rsidRPr="00070033">
        <w:rPr>
          <w:sz w:val="26"/>
          <w:szCs w:val="26"/>
        </w:rPr>
        <w:t>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о</w:t>
      </w:r>
      <w:r w:rsidRPr="00070033">
        <w:rPr>
          <w:sz w:val="26"/>
          <w:szCs w:val="26"/>
        </w:rPr>
        <w:t>р</w:t>
      </w:r>
      <w:r w:rsidRPr="00070033">
        <w:rPr>
          <w:sz w:val="26"/>
          <w:szCs w:val="26"/>
        </w:rPr>
        <w:t>ганизациях, х 100%</w:t>
      </w:r>
    </w:p>
    <w:p w:rsidR="0089187A" w:rsidRPr="00070033" w:rsidRDefault="0089187A" w:rsidP="009E4EE1">
      <w:pPr>
        <w:ind w:firstLine="709"/>
        <w:jc w:val="center"/>
        <w:rPr>
          <w:sz w:val="26"/>
          <w:szCs w:val="26"/>
        </w:rPr>
      </w:pPr>
      <w:r w:rsidRPr="00070033">
        <w:rPr>
          <w:position w:val="-28"/>
          <w:sz w:val="26"/>
          <w:szCs w:val="26"/>
        </w:rPr>
        <w:object w:dxaOrig="1860" w:dyaOrig="660" w14:anchorId="155A8294">
          <v:shape id="_x0000_i1085" type="#_x0000_t75" style="width:126.45pt;height:40.05pt" o:ole="">
            <v:imagedata r:id="rId78" o:title=""/>
          </v:shape>
          <o:OLEObject Type="Embed" ProgID="Equation.3" ShapeID="_x0000_i1085" DrawAspect="Content" ObjectID="_1696407461" r:id="rId84"/>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 xml:space="preserve">Дпр </w:t>
      </w:r>
      <w:r w:rsidRPr="00070033">
        <w:rPr>
          <w:sz w:val="26"/>
          <w:szCs w:val="26"/>
        </w:rPr>
        <w:t>– доля учителей общеобразовательных организаций, вовлеченных в наци</w:t>
      </w:r>
      <w:r w:rsidRPr="00070033">
        <w:rPr>
          <w:sz w:val="26"/>
          <w:szCs w:val="26"/>
        </w:rPr>
        <w:t>о</w:t>
      </w:r>
      <w:r w:rsidRPr="00070033">
        <w:rPr>
          <w:sz w:val="26"/>
          <w:szCs w:val="26"/>
        </w:rPr>
        <w:t>нальную систему профессионального роста педагогических работников;</w:t>
      </w:r>
    </w:p>
    <w:p w:rsidR="0089187A" w:rsidRPr="00070033" w:rsidRDefault="0089187A" w:rsidP="009E4EE1">
      <w:pPr>
        <w:ind w:firstLine="567"/>
        <w:jc w:val="both"/>
        <w:rPr>
          <w:sz w:val="26"/>
          <w:szCs w:val="26"/>
        </w:rPr>
      </w:pPr>
      <w:r w:rsidRPr="00070033">
        <w:rPr>
          <w:i/>
          <w:sz w:val="26"/>
          <w:szCs w:val="26"/>
        </w:rPr>
        <w:lastRenderedPageBreak/>
        <w:t xml:space="preserve">Пр – </w:t>
      </w:r>
      <w:r w:rsidRPr="00070033">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rsidR="0089187A" w:rsidRPr="00070033" w:rsidRDefault="0089187A" w:rsidP="009E4EE1">
      <w:pPr>
        <w:ind w:firstLine="540"/>
        <w:rPr>
          <w:sz w:val="26"/>
          <w:szCs w:val="26"/>
        </w:rPr>
      </w:pPr>
      <w:r w:rsidRPr="00070033">
        <w:rPr>
          <w:i/>
          <w:sz w:val="26"/>
          <w:szCs w:val="26"/>
        </w:rPr>
        <w:t xml:space="preserve">Кпр – </w:t>
      </w:r>
      <w:r w:rsidRPr="00070033">
        <w:rPr>
          <w:sz w:val="26"/>
          <w:szCs w:val="26"/>
        </w:rPr>
        <w:t>количество учителей, постоянно работающих в муниципальных образов</w:t>
      </w:r>
      <w:r w:rsidRPr="00070033">
        <w:rPr>
          <w:sz w:val="26"/>
          <w:szCs w:val="26"/>
        </w:rPr>
        <w:t>а</w:t>
      </w:r>
      <w:r w:rsidRPr="00070033">
        <w:rPr>
          <w:sz w:val="26"/>
          <w:szCs w:val="26"/>
        </w:rPr>
        <w:t>тельных организациях.</w:t>
      </w:r>
    </w:p>
    <w:p w:rsidR="0089187A" w:rsidRPr="00070033" w:rsidRDefault="0089187A" w:rsidP="009E4EE1">
      <w:pPr>
        <w:ind w:firstLine="540"/>
        <w:rPr>
          <w:sz w:val="26"/>
          <w:szCs w:val="26"/>
        </w:rPr>
      </w:pPr>
    </w:p>
    <w:p w:rsidR="0089187A" w:rsidRPr="00070033" w:rsidRDefault="004F6551" w:rsidP="009E4EE1">
      <w:pPr>
        <w:ind w:firstLine="540"/>
        <w:jc w:val="both"/>
        <w:rPr>
          <w:sz w:val="26"/>
          <w:szCs w:val="26"/>
        </w:rPr>
      </w:pPr>
      <w:r w:rsidRPr="00070033">
        <w:rPr>
          <w:sz w:val="26"/>
          <w:szCs w:val="26"/>
        </w:rPr>
        <w:t>8</w:t>
      </w:r>
      <w:r w:rsidR="0089187A" w:rsidRPr="00070033">
        <w:rPr>
          <w:sz w:val="26"/>
          <w:szCs w:val="26"/>
        </w:rPr>
        <w:t>. Наименование целевого показателя: Доля педагогических работников, пр</w:t>
      </w:r>
      <w:r w:rsidR="0089187A" w:rsidRPr="00070033">
        <w:rPr>
          <w:sz w:val="26"/>
          <w:szCs w:val="26"/>
        </w:rPr>
        <w:t>о</w:t>
      </w:r>
      <w:r w:rsidR="0089187A" w:rsidRPr="00070033">
        <w:rPr>
          <w:sz w:val="26"/>
          <w:szCs w:val="26"/>
        </w:rPr>
        <w:t>шедших добровольную независимую оценку профессиональной квалификации.</w:t>
      </w:r>
    </w:p>
    <w:p w:rsidR="0089187A" w:rsidRPr="00070033" w:rsidRDefault="0089187A" w:rsidP="009E4EE1">
      <w:pPr>
        <w:ind w:firstLine="720"/>
        <w:jc w:val="both"/>
        <w:rPr>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педагогических работников, прошедших добровольную независимую оценку профессиональной кв</w:t>
      </w:r>
      <w:r w:rsidRPr="00070033">
        <w:rPr>
          <w:sz w:val="26"/>
          <w:szCs w:val="26"/>
        </w:rPr>
        <w:t>а</w:t>
      </w:r>
      <w:r w:rsidRPr="00070033">
        <w:rPr>
          <w:sz w:val="26"/>
          <w:szCs w:val="26"/>
        </w:rPr>
        <w:t xml:space="preserve">лификации.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организац</w:t>
      </w:r>
      <w:r w:rsidRPr="00070033">
        <w:rPr>
          <w:sz w:val="26"/>
          <w:szCs w:val="26"/>
        </w:rPr>
        <w:t>и</w:t>
      </w:r>
      <w:r w:rsidRPr="00070033">
        <w:rPr>
          <w:sz w:val="26"/>
          <w:szCs w:val="26"/>
        </w:rPr>
        <w:t>ях, х 100%</w:t>
      </w:r>
    </w:p>
    <w:p w:rsidR="0089187A" w:rsidRPr="00070033" w:rsidRDefault="0089187A" w:rsidP="009E4EE1">
      <w:pPr>
        <w:ind w:firstLine="709"/>
        <w:jc w:val="center"/>
        <w:rPr>
          <w:sz w:val="26"/>
          <w:szCs w:val="26"/>
        </w:rPr>
      </w:pPr>
      <w:r w:rsidRPr="00070033">
        <w:rPr>
          <w:position w:val="-28"/>
          <w:sz w:val="26"/>
          <w:szCs w:val="26"/>
        </w:rPr>
        <w:object w:dxaOrig="1860" w:dyaOrig="660" w14:anchorId="4C502428">
          <v:shape id="_x0000_i1086" type="#_x0000_t75" style="width:126.45pt;height:40.05pt" o:ole="">
            <v:imagedata r:id="rId80" o:title=""/>
          </v:shape>
          <o:OLEObject Type="Embed" ProgID="Equation.3" ShapeID="_x0000_i1086" DrawAspect="Content" ObjectID="_1696407462" r:id="rId85"/>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 xml:space="preserve">Дпк </w:t>
      </w:r>
      <w:r w:rsidRPr="00070033">
        <w:rPr>
          <w:sz w:val="26"/>
          <w:szCs w:val="26"/>
        </w:rPr>
        <w:t>– доля педагогических работников, прошедших добровольную независимую оценку профессиональной квалификации;</w:t>
      </w:r>
    </w:p>
    <w:p w:rsidR="0089187A" w:rsidRPr="00070033" w:rsidRDefault="0089187A" w:rsidP="009E4EE1">
      <w:pPr>
        <w:ind w:firstLine="567"/>
        <w:jc w:val="both"/>
        <w:rPr>
          <w:sz w:val="26"/>
          <w:szCs w:val="26"/>
        </w:rPr>
      </w:pPr>
      <w:r w:rsidRPr="00070033">
        <w:rPr>
          <w:i/>
          <w:sz w:val="26"/>
          <w:szCs w:val="26"/>
        </w:rPr>
        <w:t xml:space="preserve">Кпк – </w:t>
      </w:r>
      <w:r w:rsidRPr="00070033">
        <w:rPr>
          <w:sz w:val="26"/>
          <w:szCs w:val="26"/>
        </w:rPr>
        <w:t>количество педагогических работников, прошедших добровольную нез</w:t>
      </w:r>
      <w:r w:rsidRPr="00070033">
        <w:rPr>
          <w:sz w:val="26"/>
          <w:szCs w:val="26"/>
        </w:rPr>
        <w:t>а</w:t>
      </w:r>
      <w:r w:rsidRPr="00070033">
        <w:rPr>
          <w:sz w:val="26"/>
          <w:szCs w:val="26"/>
        </w:rPr>
        <w:t>висимую оценку профессиональной квалификации;</w:t>
      </w:r>
    </w:p>
    <w:p w:rsidR="0089187A" w:rsidRPr="00070033" w:rsidRDefault="0089187A" w:rsidP="009E4EE1">
      <w:pPr>
        <w:ind w:firstLine="540"/>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ind w:firstLine="540"/>
        <w:rPr>
          <w:sz w:val="26"/>
          <w:szCs w:val="26"/>
        </w:rPr>
      </w:pPr>
    </w:p>
    <w:p w:rsidR="0089187A" w:rsidRPr="00070033" w:rsidRDefault="004F6551" w:rsidP="009E4EE1">
      <w:pPr>
        <w:ind w:firstLine="540"/>
        <w:jc w:val="both"/>
        <w:rPr>
          <w:sz w:val="26"/>
          <w:szCs w:val="26"/>
        </w:rPr>
      </w:pPr>
      <w:r w:rsidRPr="00070033">
        <w:rPr>
          <w:sz w:val="26"/>
          <w:szCs w:val="26"/>
        </w:rPr>
        <w:t>9</w:t>
      </w:r>
      <w:r w:rsidR="0089187A" w:rsidRPr="00070033">
        <w:rPr>
          <w:sz w:val="26"/>
          <w:szCs w:val="26"/>
        </w:rPr>
        <w:t>. Наименование целевого показателя: Доля педагогических работников системы общего, дополнительного и профессионального образования, которые  повысили ур</w:t>
      </w:r>
      <w:r w:rsidR="0089187A" w:rsidRPr="00070033">
        <w:rPr>
          <w:sz w:val="26"/>
          <w:szCs w:val="26"/>
        </w:rPr>
        <w:t>о</w:t>
      </w:r>
      <w:r w:rsidR="0089187A" w:rsidRPr="00070033">
        <w:rPr>
          <w:sz w:val="26"/>
          <w:szCs w:val="26"/>
        </w:rPr>
        <w:t>вень профессионального мастерства в форматах непрерывного образования.</w:t>
      </w:r>
    </w:p>
    <w:p w:rsidR="0089187A" w:rsidRPr="00070033" w:rsidRDefault="0089187A" w:rsidP="009E4EE1">
      <w:pPr>
        <w:ind w:firstLine="720"/>
        <w:jc w:val="both"/>
        <w:rPr>
          <w:sz w:val="26"/>
          <w:szCs w:val="26"/>
        </w:rPr>
      </w:pP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w:t>
      </w:r>
      <w:r w:rsidRPr="00070033">
        <w:rPr>
          <w:sz w:val="26"/>
          <w:szCs w:val="26"/>
        </w:rPr>
        <w:t>о</w:t>
      </w:r>
      <w:r w:rsidRPr="00070033">
        <w:rPr>
          <w:sz w:val="26"/>
          <w:szCs w:val="26"/>
        </w:rPr>
        <w:t xml:space="preserve">торые  повысили уровень профессионального мастерства в форматах непрерывного образования.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rsidR="0089187A" w:rsidRPr="00070033" w:rsidRDefault="0089187A" w:rsidP="009E4EE1">
      <w:pPr>
        <w:pStyle w:val="25"/>
        <w:tabs>
          <w:tab w:val="left" w:pos="709"/>
        </w:tabs>
        <w:spacing w:after="0" w:line="240" w:lineRule="auto"/>
        <w:ind w:left="0" w:firstLine="720"/>
        <w:jc w:val="both"/>
        <w:rPr>
          <w:sz w:val="26"/>
          <w:szCs w:val="26"/>
        </w:rPr>
      </w:pPr>
      <w:r w:rsidRPr="00070033">
        <w:rPr>
          <w:sz w:val="26"/>
          <w:szCs w:val="26"/>
        </w:rPr>
        <w:t xml:space="preserve">Периодичность сбора данных: 1 раз в год. </w:t>
      </w:r>
    </w:p>
    <w:p w:rsidR="0089187A" w:rsidRPr="00070033" w:rsidRDefault="0089187A" w:rsidP="009E4EE1">
      <w:pPr>
        <w:ind w:firstLine="567"/>
        <w:jc w:val="both"/>
        <w:rPr>
          <w:sz w:val="26"/>
          <w:szCs w:val="26"/>
        </w:rPr>
      </w:pPr>
      <w:r w:rsidRPr="00070033">
        <w:rPr>
          <w:sz w:val="26"/>
          <w:szCs w:val="26"/>
        </w:rPr>
        <w:t xml:space="preserve">  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педагогических работников системы общего, дополн</w:t>
      </w:r>
      <w:r w:rsidRPr="00070033">
        <w:rPr>
          <w:sz w:val="26"/>
          <w:szCs w:val="26"/>
        </w:rPr>
        <w:t>и</w:t>
      </w:r>
      <w:r w:rsidRPr="00070033">
        <w:rPr>
          <w:sz w:val="26"/>
          <w:szCs w:val="26"/>
        </w:rPr>
        <w:t>тельного и профессионального образования, которые  повысили уровень професси</w:t>
      </w:r>
      <w:r w:rsidRPr="00070033">
        <w:rPr>
          <w:sz w:val="26"/>
          <w:szCs w:val="26"/>
        </w:rPr>
        <w:t>о</w:t>
      </w:r>
      <w:r w:rsidRPr="00070033">
        <w:rPr>
          <w:sz w:val="26"/>
          <w:szCs w:val="26"/>
        </w:rPr>
        <w:t>нального мастерства в форматах непрерывного образования, к количеству педагог</w:t>
      </w:r>
      <w:r w:rsidRPr="00070033">
        <w:rPr>
          <w:sz w:val="26"/>
          <w:szCs w:val="26"/>
        </w:rPr>
        <w:t>и</w:t>
      </w:r>
      <w:r w:rsidRPr="00070033">
        <w:rPr>
          <w:sz w:val="26"/>
          <w:szCs w:val="26"/>
        </w:rPr>
        <w:t>ческих работников, постоянно работающих в муниципальных образовательных орг</w:t>
      </w:r>
      <w:r w:rsidRPr="00070033">
        <w:rPr>
          <w:sz w:val="26"/>
          <w:szCs w:val="26"/>
        </w:rPr>
        <w:t>а</w:t>
      </w:r>
      <w:r w:rsidRPr="00070033">
        <w:rPr>
          <w:sz w:val="26"/>
          <w:szCs w:val="26"/>
        </w:rPr>
        <w:t>низациях, х 100%</w:t>
      </w:r>
    </w:p>
    <w:p w:rsidR="0089187A" w:rsidRPr="00070033" w:rsidRDefault="0089187A" w:rsidP="009E4EE1">
      <w:pPr>
        <w:ind w:firstLine="709"/>
        <w:jc w:val="center"/>
        <w:rPr>
          <w:sz w:val="26"/>
          <w:szCs w:val="26"/>
        </w:rPr>
      </w:pPr>
      <w:r w:rsidRPr="00070033">
        <w:rPr>
          <w:position w:val="-28"/>
          <w:sz w:val="26"/>
          <w:szCs w:val="26"/>
        </w:rPr>
        <w:object w:dxaOrig="1860" w:dyaOrig="660" w14:anchorId="3987FBCE">
          <v:shape id="_x0000_i1087" type="#_x0000_t75" style="width:126.45pt;height:40.05pt" o:ole="">
            <v:imagedata r:id="rId80" o:title=""/>
          </v:shape>
          <o:OLEObject Type="Embed" ProgID="Equation.3" ShapeID="_x0000_i1087" DrawAspect="Content" ObjectID="_1696407463" r:id="rId86"/>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 xml:space="preserve">Дпк </w:t>
      </w:r>
      <w:r w:rsidRPr="00070033">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w:t>
      </w:r>
      <w:r w:rsidRPr="00070033">
        <w:rPr>
          <w:sz w:val="26"/>
          <w:szCs w:val="26"/>
        </w:rPr>
        <w:t>а</w:t>
      </w:r>
      <w:r w:rsidRPr="00070033">
        <w:rPr>
          <w:sz w:val="26"/>
          <w:szCs w:val="26"/>
        </w:rPr>
        <w:t>стерства в форматах непрерывного образования;</w:t>
      </w:r>
    </w:p>
    <w:p w:rsidR="0089187A" w:rsidRPr="00070033" w:rsidRDefault="0089187A" w:rsidP="009E4EE1">
      <w:pPr>
        <w:ind w:firstLine="567"/>
        <w:jc w:val="both"/>
        <w:rPr>
          <w:sz w:val="26"/>
          <w:szCs w:val="26"/>
        </w:rPr>
      </w:pPr>
      <w:r w:rsidRPr="00070033">
        <w:rPr>
          <w:i/>
          <w:sz w:val="26"/>
          <w:szCs w:val="26"/>
        </w:rPr>
        <w:t xml:space="preserve">Кпк – </w:t>
      </w:r>
      <w:r w:rsidRPr="00070033">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rsidR="0089187A" w:rsidRPr="00070033" w:rsidRDefault="0089187A" w:rsidP="009E4EE1">
      <w:pPr>
        <w:ind w:firstLine="540"/>
        <w:rPr>
          <w:sz w:val="26"/>
          <w:szCs w:val="26"/>
        </w:rPr>
      </w:pPr>
      <w:r w:rsidRPr="00070033">
        <w:rPr>
          <w:i/>
          <w:sz w:val="26"/>
          <w:szCs w:val="26"/>
        </w:rPr>
        <w:t xml:space="preserve">Кпр – </w:t>
      </w:r>
      <w:r w:rsidRPr="00070033">
        <w:rPr>
          <w:sz w:val="26"/>
          <w:szCs w:val="26"/>
        </w:rPr>
        <w:t>количество педагогических работников, постоянно работающих в муниц</w:t>
      </w:r>
      <w:r w:rsidRPr="00070033">
        <w:rPr>
          <w:sz w:val="26"/>
          <w:szCs w:val="26"/>
        </w:rPr>
        <w:t>и</w:t>
      </w:r>
      <w:r w:rsidRPr="00070033">
        <w:rPr>
          <w:sz w:val="26"/>
          <w:szCs w:val="26"/>
        </w:rPr>
        <w:t>пальных образовательных организациях.</w:t>
      </w:r>
    </w:p>
    <w:p w:rsidR="0089187A" w:rsidRPr="00070033" w:rsidRDefault="0089187A" w:rsidP="009E4EE1">
      <w:pPr>
        <w:ind w:firstLine="540"/>
        <w:rPr>
          <w:sz w:val="26"/>
          <w:szCs w:val="26"/>
        </w:rPr>
      </w:pPr>
    </w:p>
    <w:p w:rsidR="0089187A" w:rsidRPr="00070033" w:rsidRDefault="004F6551" w:rsidP="009E4EE1">
      <w:pPr>
        <w:ind w:firstLine="540"/>
        <w:rPr>
          <w:sz w:val="26"/>
          <w:szCs w:val="26"/>
        </w:rPr>
      </w:pPr>
      <w:r w:rsidRPr="00070033">
        <w:rPr>
          <w:sz w:val="26"/>
          <w:szCs w:val="26"/>
        </w:rPr>
        <w:t>10</w:t>
      </w:r>
      <w:r w:rsidR="0089187A" w:rsidRPr="00070033">
        <w:rPr>
          <w:sz w:val="26"/>
          <w:szCs w:val="26"/>
        </w:rPr>
        <w:t>. Наименование целевого показателя: Доля учителей в возрасте до 35 лет, к</w:t>
      </w:r>
      <w:r w:rsidR="0089187A" w:rsidRPr="00070033">
        <w:rPr>
          <w:sz w:val="26"/>
          <w:szCs w:val="26"/>
        </w:rPr>
        <w:t>о</w:t>
      </w:r>
      <w:r w:rsidR="0089187A" w:rsidRPr="00070033">
        <w:rPr>
          <w:sz w:val="26"/>
          <w:szCs w:val="26"/>
        </w:rPr>
        <w:t>торые вовлечены в различные формы поддержки и сопровождения в первые три года работы.</w:t>
      </w:r>
    </w:p>
    <w:p w:rsidR="0089187A" w:rsidRPr="00070033" w:rsidRDefault="0089187A" w:rsidP="009E4EE1">
      <w:pPr>
        <w:ind w:firstLine="720"/>
        <w:jc w:val="both"/>
        <w:rPr>
          <w:sz w:val="26"/>
          <w:szCs w:val="26"/>
        </w:rPr>
      </w:pPr>
      <w:r w:rsidRPr="00070033">
        <w:rPr>
          <w:sz w:val="26"/>
          <w:szCs w:val="26"/>
        </w:rPr>
        <w:t>Единица измерения – проценты.</w:t>
      </w:r>
    </w:p>
    <w:p w:rsidR="0089187A" w:rsidRPr="00070033" w:rsidRDefault="0089187A" w:rsidP="009E4EE1">
      <w:pPr>
        <w:ind w:firstLine="720"/>
        <w:jc w:val="both"/>
        <w:rPr>
          <w:sz w:val="26"/>
          <w:szCs w:val="26"/>
        </w:rPr>
      </w:pPr>
      <w:r w:rsidRPr="00070033">
        <w:rPr>
          <w:sz w:val="26"/>
          <w:szCs w:val="26"/>
        </w:rPr>
        <w:t>Определение (характеристика): показатель характеризует долю учителей в во</w:t>
      </w:r>
      <w:r w:rsidRPr="00070033">
        <w:rPr>
          <w:sz w:val="26"/>
          <w:szCs w:val="26"/>
        </w:rPr>
        <w:t>з</w:t>
      </w:r>
      <w:r w:rsidRPr="00070033">
        <w:rPr>
          <w:sz w:val="26"/>
          <w:szCs w:val="26"/>
        </w:rPr>
        <w:t xml:space="preserve">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rsidR="0089187A" w:rsidRPr="00070033" w:rsidRDefault="0089187A" w:rsidP="009E4EE1">
      <w:pPr>
        <w:pStyle w:val="25"/>
        <w:tabs>
          <w:tab w:val="left" w:pos="709"/>
        </w:tabs>
        <w:spacing w:after="0" w:line="240" w:lineRule="auto"/>
        <w:ind w:left="0" w:firstLine="709"/>
        <w:jc w:val="both"/>
        <w:rPr>
          <w:sz w:val="26"/>
          <w:szCs w:val="26"/>
        </w:rPr>
      </w:pPr>
      <w:r w:rsidRPr="00070033">
        <w:rPr>
          <w:sz w:val="26"/>
          <w:szCs w:val="26"/>
        </w:rPr>
        <w:t xml:space="preserve">Периодичность сбора данных: 1 раз в год на 1 октября текущего года. </w:t>
      </w:r>
    </w:p>
    <w:p w:rsidR="0089187A" w:rsidRPr="00070033" w:rsidRDefault="0089187A" w:rsidP="009E4EE1">
      <w:pPr>
        <w:ind w:firstLine="709"/>
        <w:jc w:val="both"/>
        <w:rPr>
          <w:sz w:val="26"/>
          <w:szCs w:val="26"/>
        </w:rPr>
      </w:pPr>
      <w:r w:rsidRPr="00070033">
        <w:rPr>
          <w:sz w:val="26"/>
          <w:szCs w:val="26"/>
        </w:rPr>
        <w:t xml:space="preserve">Расчет показателя: </w:t>
      </w:r>
    </w:p>
    <w:p w:rsidR="0089187A" w:rsidRPr="00070033" w:rsidRDefault="0089187A" w:rsidP="009E4EE1">
      <w:pPr>
        <w:ind w:firstLine="567"/>
        <w:jc w:val="both"/>
        <w:rPr>
          <w:sz w:val="26"/>
          <w:szCs w:val="26"/>
        </w:rPr>
      </w:pPr>
      <w:r w:rsidRPr="00070033">
        <w:rPr>
          <w:sz w:val="26"/>
          <w:szCs w:val="26"/>
        </w:rPr>
        <w:t>отношение количества учителей в возрасте до 35 лет, которые вовлечены в ра</w:t>
      </w:r>
      <w:r w:rsidRPr="00070033">
        <w:rPr>
          <w:sz w:val="26"/>
          <w:szCs w:val="26"/>
        </w:rPr>
        <w:t>з</w:t>
      </w:r>
      <w:r w:rsidRPr="00070033">
        <w:rPr>
          <w:sz w:val="26"/>
          <w:szCs w:val="26"/>
        </w:rPr>
        <w:t>личные формы поддержки и сопровождения в первые три года работы, к количеству учителей, постоянно работающих в муниципальных образовательных организациях, х 100%</w:t>
      </w:r>
    </w:p>
    <w:p w:rsidR="0089187A" w:rsidRPr="00070033" w:rsidRDefault="0089187A" w:rsidP="009E4EE1">
      <w:pPr>
        <w:ind w:firstLine="567"/>
        <w:jc w:val="center"/>
        <w:rPr>
          <w:sz w:val="26"/>
          <w:szCs w:val="26"/>
        </w:rPr>
      </w:pPr>
    </w:p>
    <w:p w:rsidR="0089187A" w:rsidRPr="00070033" w:rsidRDefault="0089187A" w:rsidP="009E4EE1">
      <w:pPr>
        <w:ind w:firstLine="567"/>
        <w:jc w:val="center"/>
        <w:rPr>
          <w:sz w:val="26"/>
          <w:szCs w:val="26"/>
        </w:rPr>
      </w:pPr>
      <w:r w:rsidRPr="00070033">
        <w:rPr>
          <w:position w:val="-28"/>
          <w:sz w:val="26"/>
          <w:szCs w:val="26"/>
        </w:rPr>
        <w:object w:dxaOrig="1900" w:dyaOrig="660" w14:anchorId="30D3EF8B">
          <v:shape id="_x0000_i1088" type="#_x0000_t75" style="width:125.2pt;height:40.05pt" o:ole="">
            <v:imagedata r:id="rId76" o:title=""/>
          </v:shape>
          <o:OLEObject Type="Embed" ProgID="Equation.3" ShapeID="_x0000_i1088" DrawAspect="Content" ObjectID="_1696407464" r:id="rId87"/>
        </w:object>
      </w:r>
      <w:r w:rsidRPr="00070033">
        <w:rPr>
          <w:sz w:val="26"/>
          <w:szCs w:val="26"/>
        </w:rPr>
        <w:t>, где:</w:t>
      </w:r>
    </w:p>
    <w:p w:rsidR="0089187A" w:rsidRPr="00070033" w:rsidRDefault="0089187A" w:rsidP="009E4EE1">
      <w:pPr>
        <w:ind w:firstLine="567"/>
        <w:jc w:val="both"/>
        <w:rPr>
          <w:sz w:val="26"/>
          <w:szCs w:val="26"/>
        </w:rPr>
      </w:pPr>
      <w:r w:rsidRPr="00070033">
        <w:rPr>
          <w:i/>
          <w:sz w:val="26"/>
          <w:szCs w:val="26"/>
        </w:rPr>
        <w:t>Дмп</w:t>
      </w:r>
      <w:r w:rsidRPr="00070033">
        <w:rPr>
          <w:sz w:val="26"/>
          <w:szCs w:val="26"/>
        </w:rPr>
        <w:t>– доля учителей в возрасте до 35 лет, которые вовлечены в различные формы поддержки и сопровождения в первые три года работы;</w:t>
      </w:r>
    </w:p>
    <w:p w:rsidR="0089187A" w:rsidRPr="00070033" w:rsidRDefault="0089187A" w:rsidP="009E4EE1">
      <w:pPr>
        <w:ind w:firstLine="567"/>
        <w:jc w:val="both"/>
        <w:rPr>
          <w:sz w:val="26"/>
          <w:szCs w:val="26"/>
        </w:rPr>
      </w:pPr>
      <w:r w:rsidRPr="00070033">
        <w:rPr>
          <w:i/>
          <w:sz w:val="26"/>
          <w:szCs w:val="26"/>
        </w:rPr>
        <w:t xml:space="preserve">Мп – </w:t>
      </w:r>
      <w:r w:rsidRPr="00070033">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rsidR="0089187A" w:rsidRPr="00070033" w:rsidRDefault="0089187A" w:rsidP="009E4EE1">
      <w:pPr>
        <w:ind w:firstLine="540"/>
        <w:rPr>
          <w:sz w:val="26"/>
          <w:szCs w:val="26"/>
        </w:rPr>
      </w:pPr>
      <w:r w:rsidRPr="00070033">
        <w:rPr>
          <w:i/>
          <w:sz w:val="26"/>
          <w:szCs w:val="26"/>
        </w:rPr>
        <w:t xml:space="preserve">Кпр – </w:t>
      </w:r>
      <w:r w:rsidRPr="00070033">
        <w:rPr>
          <w:sz w:val="26"/>
          <w:szCs w:val="26"/>
        </w:rPr>
        <w:t>количество учителей, постоянно работающих в муниципальных образов</w:t>
      </w:r>
      <w:r w:rsidRPr="00070033">
        <w:rPr>
          <w:sz w:val="26"/>
          <w:szCs w:val="26"/>
        </w:rPr>
        <w:t>а</w:t>
      </w:r>
      <w:r w:rsidRPr="00070033">
        <w:rPr>
          <w:sz w:val="26"/>
          <w:szCs w:val="26"/>
        </w:rPr>
        <w:t>тельных организациях.</w:t>
      </w:r>
    </w:p>
    <w:p w:rsidR="0089187A" w:rsidRPr="00070033" w:rsidRDefault="0089187A" w:rsidP="007C41FC">
      <w:pPr>
        <w:rPr>
          <w:sz w:val="26"/>
          <w:szCs w:val="26"/>
        </w:rPr>
      </w:pPr>
    </w:p>
    <w:p w:rsidR="0089187A" w:rsidRPr="00070033" w:rsidRDefault="00221099" w:rsidP="009E4EE1">
      <w:pPr>
        <w:ind w:firstLine="540"/>
        <w:rPr>
          <w:i/>
          <w:sz w:val="26"/>
          <w:szCs w:val="26"/>
        </w:rPr>
      </w:pPr>
      <w:r w:rsidRPr="00070033">
        <w:rPr>
          <w:i/>
          <w:sz w:val="26"/>
          <w:szCs w:val="26"/>
        </w:rPr>
        <w:t>5</w:t>
      </w:r>
      <w:r w:rsidR="0089187A" w:rsidRPr="00070033">
        <w:rPr>
          <w:i/>
          <w:sz w:val="26"/>
          <w:szCs w:val="26"/>
        </w:rPr>
        <w:t>. Методика расчета значений целевых индикаторов (показателей) подпр</w:t>
      </w:r>
      <w:r w:rsidR="0089187A" w:rsidRPr="00070033">
        <w:rPr>
          <w:i/>
          <w:sz w:val="26"/>
          <w:szCs w:val="26"/>
        </w:rPr>
        <w:t>о</w:t>
      </w:r>
      <w:r w:rsidR="0089187A" w:rsidRPr="00070033">
        <w:rPr>
          <w:i/>
          <w:sz w:val="26"/>
          <w:szCs w:val="26"/>
        </w:rPr>
        <w:t xml:space="preserve">граммы </w:t>
      </w:r>
      <w:r w:rsidR="008A3122" w:rsidRPr="00070033">
        <w:rPr>
          <w:i/>
          <w:sz w:val="26"/>
          <w:szCs w:val="26"/>
        </w:rPr>
        <w:t>5</w:t>
      </w:r>
      <w:r w:rsidR="0089187A" w:rsidRPr="00070033">
        <w:rPr>
          <w:i/>
          <w:sz w:val="26"/>
          <w:szCs w:val="26"/>
        </w:rPr>
        <w:t xml:space="preserve"> </w:t>
      </w:r>
      <w:r w:rsidR="00954760">
        <w:rPr>
          <w:i/>
          <w:sz w:val="26"/>
          <w:szCs w:val="26"/>
        </w:rPr>
        <w:t>«</w:t>
      </w:r>
      <w:r w:rsidR="0089187A" w:rsidRPr="00070033">
        <w:rPr>
          <w:i/>
          <w:sz w:val="26"/>
          <w:szCs w:val="26"/>
        </w:rPr>
        <w:t>Укрепление материально-технической базы образовательных учреждений города и обеспечение их безопасности</w:t>
      </w:r>
      <w:r w:rsidR="00954760">
        <w:rPr>
          <w:i/>
          <w:sz w:val="26"/>
          <w:szCs w:val="26"/>
        </w:rPr>
        <w:t>»</w:t>
      </w:r>
    </w:p>
    <w:p w:rsidR="0089187A" w:rsidRPr="00070033" w:rsidRDefault="0089187A" w:rsidP="009E4EE1">
      <w:pPr>
        <w:ind w:firstLine="540"/>
        <w:rPr>
          <w:sz w:val="26"/>
          <w:szCs w:val="26"/>
        </w:rPr>
      </w:pPr>
    </w:p>
    <w:p w:rsidR="0089187A" w:rsidRPr="00070033" w:rsidRDefault="0089187A" w:rsidP="009E4EE1">
      <w:pPr>
        <w:pStyle w:val="25"/>
        <w:spacing w:after="0" w:line="240" w:lineRule="auto"/>
        <w:ind w:left="0" w:firstLine="567"/>
        <w:jc w:val="both"/>
        <w:rPr>
          <w:sz w:val="26"/>
          <w:szCs w:val="26"/>
        </w:rPr>
      </w:pPr>
      <w:r w:rsidRPr="00070033">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w:t>
      </w:r>
      <w:r w:rsidRPr="00070033">
        <w:rPr>
          <w:sz w:val="26"/>
          <w:szCs w:val="26"/>
        </w:rPr>
        <w:t>т</w:t>
      </w:r>
      <w:r w:rsidRPr="00070033">
        <w:rPr>
          <w:sz w:val="26"/>
          <w:szCs w:val="26"/>
        </w:rPr>
        <w:t>ветствии с финансированием.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lastRenderedPageBreak/>
        <w:t>Определение (характеристика): показатель характеризует долю учреждений, в которых  проведены текущие ремонты и работы по благоустройству территорий в с</w:t>
      </w:r>
      <w:r w:rsidRPr="00070033">
        <w:rPr>
          <w:sz w:val="26"/>
          <w:szCs w:val="26"/>
        </w:rPr>
        <w:t>о</w:t>
      </w:r>
      <w:r w:rsidRPr="00070033">
        <w:rPr>
          <w:sz w:val="26"/>
          <w:szCs w:val="26"/>
        </w:rPr>
        <w:t>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 xml:space="preserve">Источник информации: заявки  образовательных учреждений, сметы, акты приема выполненных работ. </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Периодичность сбора данных: ежегодно.</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tabs>
          <w:tab w:val="num" w:pos="0"/>
        </w:tabs>
        <w:suppressAutoHyphens/>
        <w:ind w:firstLine="567"/>
        <w:jc w:val="both"/>
        <w:rPr>
          <w:sz w:val="26"/>
          <w:szCs w:val="26"/>
        </w:rPr>
      </w:pPr>
      <w:r w:rsidRPr="00070033">
        <w:rPr>
          <w:sz w:val="26"/>
          <w:szCs w:val="26"/>
        </w:rPr>
        <w:t>- дошкольные учреждения</w:t>
      </w:r>
    </w:p>
    <w:p w:rsidR="0089187A" w:rsidRPr="00070033" w:rsidRDefault="0089187A" w:rsidP="009E4EE1">
      <w:pPr>
        <w:tabs>
          <w:tab w:val="num" w:pos="0"/>
        </w:tabs>
        <w:suppressAutoHyphens/>
        <w:ind w:firstLine="567"/>
        <w:jc w:val="both"/>
        <w:rPr>
          <w:sz w:val="26"/>
          <w:szCs w:val="26"/>
        </w:rPr>
      </w:pPr>
      <w:r w:rsidRPr="00070033">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4D997BF1">
          <v:shape id="_x0000_i1089" type="#_x0000_t75" style="width:63.85pt;height:33.8pt" o:ole="">
            <v:imagedata r:id="rId18" o:title=""/>
          </v:shape>
          <o:OLEObject Type="Embed" ProgID="Equation.3" ShapeID="_x0000_i1089" DrawAspect="Content" ObjectID="_1696407465" r:id="rId88"/>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дошкольных учреждений, в которых проведены текущие ремонты и р</w:t>
      </w:r>
      <w:r w:rsidRPr="00070033">
        <w:rPr>
          <w:sz w:val="26"/>
          <w:szCs w:val="26"/>
        </w:rPr>
        <w:t>а</w:t>
      </w:r>
      <w:r w:rsidRPr="00070033">
        <w:rPr>
          <w:sz w:val="26"/>
          <w:szCs w:val="26"/>
        </w:rPr>
        <w:t xml:space="preserve">боты по благоустройству территорий в соответствии с финансированием; </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дошкольных учреждений, в которых проведены текущие ремо</w:t>
      </w:r>
      <w:r w:rsidRPr="00070033">
        <w:rPr>
          <w:sz w:val="26"/>
          <w:szCs w:val="26"/>
        </w:rPr>
        <w:t>н</w:t>
      </w:r>
      <w:r w:rsidRPr="00070033">
        <w:rPr>
          <w:sz w:val="26"/>
          <w:szCs w:val="26"/>
        </w:rPr>
        <w:t>ты и работы по благоустройству территорий в соответствии с финансированием;</w:t>
      </w:r>
    </w:p>
    <w:p w:rsidR="0089187A" w:rsidRPr="00070033" w:rsidRDefault="00DA5F9C" w:rsidP="009E4EE1">
      <w:pPr>
        <w:tabs>
          <w:tab w:val="num" w:pos="0"/>
        </w:tabs>
        <w:suppressAutoHyphen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дошкольных учреждений</w:t>
      </w:r>
    </w:p>
    <w:p w:rsidR="0089187A" w:rsidRPr="00070033" w:rsidRDefault="0089187A" w:rsidP="009E4EE1">
      <w:pPr>
        <w:pStyle w:val="25"/>
        <w:tabs>
          <w:tab w:val="left" w:pos="709"/>
        </w:tabs>
        <w:spacing w:after="0" w:line="240" w:lineRule="auto"/>
        <w:ind w:left="0" w:firstLine="567"/>
        <w:jc w:val="both"/>
        <w:rPr>
          <w:sz w:val="26"/>
          <w:szCs w:val="26"/>
        </w:rPr>
      </w:pP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 общеобразовательные учреждения</w:t>
      </w:r>
    </w:p>
    <w:p w:rsidR="0089187A" w:rsidRPr="00070033" w:rsidRDefault="0089187A" w:rsidP="009E4EE1">
      <w:pPr>
        <w:tabs>
          <w:tab w:val="num" w:pos="0"/>
          <w:tab w:val="left" w:pos="1080"/>
        </w:tabs>
        <w:ind w:firstLine="567"/>
        <w:jc w:val="both"/>
        <w:rPr>
          <w:sz w:val="26"/>
          <w:szCs w:val="26"/>
        </w:rPr>
      </w:pPr>
      <w:r w:rsidRPr="00070033">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w:t>
      </w:r>
      <w:r w:rsidRPr="00070033">
        <w:rPr>
          <w:sz w:val="26"/>
          <w:szCs w:val="26"/>
        </w:rPr>
        <w:t>и</w:t>
      </w:r>
      <w:r w:rsidRPr="00070033">
        <w:rPr>
          <w:sz w:val="26"/>
          <w:szCs w:val="26"/>
        </w:rPr>
        <w:t>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14349B3A">
          <v:shape id="_x0000_i1090" type="#_x0000_t75" style="width:63.85pt;height:33.8pt" o:ole="">
            <v:imagedata r:id="rId18" o:title=""/>
          </v:shape>
          <o:OLEObject Type="Embed" ProgID="Equation.3" ShapeID="_x0000_i1090" DrawAspect="Content" ObjectID="_1696407466" r:id="rId89"/>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общеобразовательных учреждений, в которых проведены текущие р</w:t>
      </w:r>
      <w:r w:rsidRPr="00070033">
        <w:rPr>
          <w:sz w:val="26"/>
          <w:szCs w:val="26"/>
        </w:rPr>
        <w:t>е</w:t>
      </w:r>
      <w:r w:rsidRPr="00070033">
        <w:rPr>
          <w:sz w:val="26"/>
          <w:szCs w:val="26"/>
        </w:rPr>
        <w:t>монты и работы по благоустройству территорий в соответствии с финансированием</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общеобразовательных учреждений, в которых проведены тек</w:t>
      </w:r>
      <w:r w:rsidRPr="00070033">
        <w:rPr>
          <w:sz w:val="26"/>
          <w:szCs w:val="26"/>
        </w:rPr>
        <w:t>у</w:t>
      </w:r>
      <w:r w:rsidRPr="00070033">
        <w:rPr>
          <w:sz w:val="26"/>
          <w:szCs w:val="26"/>
        </w:rPr>
        <w:t>щие ремонты и работы по благоустройству территорий</w:t>
      </w:r>
    </w:p>
    <w:p w:rsidR="0089187A" w:rsidRPr="00070033" w:rsidRDefault="00DA5F9C" w:rsidP="009E4EE1">
      <w:pPr>
        <w:tabs>
          <w:tab w:val="num" w:pos="0"/>
        </w:tab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учреждений.</w:t>
      </w:r>
    </w:p>
    <w:p w:rsidR="0089187A" w:rsidRPr="00070033" w:rsidRDefault="0089187A" w:rsidP="009E4EE1">
      <w:pPr>
        <w:pStyle w:val="25"/>
        <w:tabs>
          <w:tab w:val="left" w:pos="709"/>
        </w:tabs>
        <w:spacing w:after="0" w:line="240" w:lineRule="auto"/>
        <w:ind w:left="0" w:firstLine="567"/>
        <w:jc w:val="both"/>
        <w:rPr>
          <w:sz w:val="26"/>
          <w:szCs w:val="26"/>
        </w:rPr>
      </w:pPr>
    </w:p>
    <w:p w:rsidR="0089187A" w:rsidRPr="00070033" w:rsidRDefault="0089187A" w:rsidP="009E4EE1">
      <w:pPr>
        <w:tabs>
          <w:tab w:val="num" w:pos="0"/>
          <w:tab w:val="left" w:pos="1080"/>
        </w:tabs>
        <w:ind w:firstLine="567"/>
        <w:jc w:val="both"/>
        <w:rPr>
          <w:sz w:val="26"/>
          <w:szCs w:val="26"/>
        </w:rPr>
      </w:pPr>
      <w:r w:rsidRPr="00070033">
        <w:rPr>
          <w:sz w:val="26"/>
          <w:szCs w:val="26"/>
        </w:rPr>
        <w:t>- учреждения дополнительного образования</w:t>
      </w:r>
    </w:p>
    <w:p w:rsidR="0089187A" w:rsidRPr="00070033" w:rsidRDefault="0089187A" w:rsidP="009E4EE1">
      <w:pPr>
        <w:tabs>
          <w:tab w:val="num" w:pos="0"/>
          <w:tab w:val="left" w:pos="1080"/>
        </w:tabs>
        <w:ind w:firstLine="567"/>
        <w:jc w:val="both"/>
        <w:rPr>
          <w:sz w:val="26"/>
          <w:szCs w:val="26"/>
        </w:rPr>
      </w:pPr>
      <w:r w:rsidRPr="00070033">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w:t>
      </w:r>
      <w:r w:rsidRPr="00070033">
        <w:rPr>
          <w:sz w:val="26"/>
          <w:szCs w:val="26"/>
        </w:rPr>
        <w:t>и</w:t>
      </w:r>
      <w:r w:rsidRPr="00070033">
        <w:rPr>
          <w:sz w:val="26"/>
          <w:szCs w:val="26"/>
        </w:rPr>
        <w:t>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4133CF45">
          <v:shape id="_x0000_i1091" type="#_x0000_t75" style="width:63.85pt;height:33.8pt" o:ole="">
            <v:imagedata r:id="rId18" o:title=""/>
          </v:shape>
          <o:OLEObject Type="Embed" ProgID="Equation.3" ShapeID="_x0000_i1091" DrawAspect="Content" ObjectID="_1696407467" r:id="rId90"/>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w:t>
      </w:r>
      <w:r w:rsidRPr="00070033">
        <w:rPr>
          <w:sz w:val="26"/>
          <w:szCs w:val="26"/>
        </w:rPr>
        <w:t>и</w:t>
      </w:r>
      <w:r w:rsidRPr="00070033">
        <w:rPr>
          <w:sz w:val="26"/>
          <w:szCs w:val="26"/>
        </w:rPr>
        <w:t>рованием</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rsidR="0089187A" w:rsidRPr="00070033" w:rsidRDefault="00DA5F9C" w:rsidP="009E4EE1">
      <w:pPr>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учреждений дополнительного образования.</w:t>
      </w:r>
    </w:p>
    <w:p w:rsidR="0089187A" w:rsidRPr="00070033" w:rsidRDefault="0089187A" w:rsidP="009E4EE1">
      <w:pPr>
        <w:pStyle w:val="25"/>
        <w:spacing w:after="0" w:line="240" w:lineRule="auto"/>
        <w:ind w:left="426"/>
        <w:jc w:val="both"/>
        <w:rPr>
          <w:sz w:val="26"/>
          <w:szCs w:val="26"/>
        </w:rPr>
      </w:pPr>
    </w:p>
    <w:p w:rsidR="0089187A" w:rsidRPr="00070033" w:rsidRDefault="0089187A" w:rsidP="00FF7788">
      <w:pPr>
        <w:pStyle w:val="af2"/>
        <w:numPr>
          <w:ilvl w:val="0"/>
          <w:numId w:val="7"/>
        </w:numPr>
        <w:autoSpaceDE w:val="0"/>
        <w:autoSpaceDN w:val="0"/>
        <w:adjustRightInd w:val="0"/>
        <w:ind w:left="0" w:firstLine="567"/>
        <w:jc w:val="both"/>
        <w:rPr>
          <w:rFonts w:ascii="Calibri" w:eastAsia="Times-Roman" w:hAnsi="Calibri" w:cs="Times-Roman"/>
          <w:sz w:val="26"/>
          <w:szCs w:val="26"/>
        </w:rPr>
      </w:pPr>
      <w:r w:rsidRPr="00070033">
        <w:rPr>
          <w:sz w:val="26"/>
          <w:szCs w:val="26"/>
        </w:rPr>
        <w:lastRenderedPageBreak/>
        <w:t>Наименование целевого показателя:  доля общеобразовательных учр</w:t>
      </w:r>
      <w:r w:rsidRPr="00070033">
        <w:rPr>
          <w:sz w:val="26"/>
          <w:szCs w:val="26"/>
        </w:rPr>
        <w:t>е</w:t>
      </w:r>
      <w:r w:rsidRPr="00070033">
        <w:rPr>
          <w:sz w:val="26"/>
          <w:szCs w:val="26"/>
        </w:rPr>
        <w:t>ждений, в которых выполнены мероприятия по созданию универсальной безбарье</w:t>
      </w:r>
      <w:r w:rsidRPr="00070033">
        <w:rPr>
          <w:sz w:val="26"/>
          <w:szCs w:val="26"/>
        </w:rPr>
        <w:t>р</w:t>
      </w:r>
      <w:r w:rsidRPr="00070033">
        <w:rPr>
          <w:sz w:val="26"/>
          <w:szCs w:val="26"/>
        </w:rPr>
        <w:t>ной среды.</w:t>
      </w:r>
    </w:p>
    <w:p w:rsidR="0089187A" w:rsidRPr="00070033" w:rsidRDefault="0089187A" w:rsidP="009E4EE1">
      <w:pPr>
        <w:pStyle w:val="25"/>
        <w:spacing w:after="0" w:line="240" w:lineRule="auto"/>
        <w:ind w:left="0" w:firstLine="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общеобразов</w:t>
      </w:r>
      <w:r w:rsidRPr="00070033">
        <w:rPr>
          <w:sz w:val="26"/>
          <w:szCs w:val="26"/>
        </w:rPr>
        <w:t>а</w:t>
      </w:r>
      <w:r w:rsidRPr="00070033">
        <w:rPr>
          <w:sz w:val="26"/>
          <w:szCs w:val="26"/>
        </w:rPr>
        <w:t>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 xml:space="preserve">Источник информации: сметы, акты приема выполненных работ. </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Периодичность сбора данных:  ежегодно.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pStyle w:val="25"/>
        <w:tabs>
          <w:tab w:val="num" w:pos="0"/>
          <w:tab w:val="left" w:pos="1080"/>
        </w:tabs>
        <w:spacing w:after="0" w:line="240" w:lineRule="auto"/>
        <w:ind w:left="0"/>
        <w:jc w:val="both"/>
        <w:rPr>
          <w:sz w:val="26"/>
          <w:szCs w:val="26"/>
        </w:rPr>
      </w:pPr>
      <w:r w:rsidRPr="00070033">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w:t>
      </w:r>
      <w:r w:rsidRPr="00070033">
        <w:rPr>
          <w:sz w:val="26"/>
          <w:szCs w:val="26"/>
        </w:rPr>
        <w:t>с</w:t>
      </w:r>
      <w:r w:rsidRPr="00070033">
        <w:rPr>
          <w:sz w:val="26"/>
          <w:szCs w:val="26"/>
        </w:rPr>
        <w:t>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7BA363AD">
          <v:shape id="_x0000_i1092" type="#_x0000_t75" style="width:63.85pt;height:33.8pt" o:ole="">
            <v:imagedata r:id="rId18" o:title=""/>
          </v:shape>
          <o:OLEObject Type="Embed" ProgID="Equation.3" ShapeID="_x0000_i1092" DrawAspect="Content" ObjectID="_1696407468" r:id="rId91"/>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общеобразовательных учреждений, в которых выполнены мер</w:t>
      </w:r>
      <w:r w:rsidRPr="00070033">
        <w:rPr>
          <w:sz w:val="26"/>
          <w:szCs w:val="26"/>
        </w:rPr>
        <w:t>о</w:t>
      </w:r>
      <w:r w:rsidRPr="00070033">
        <w:rPr>
          <w:sz w:val="26"/>
          <w:szCs w:val="26"/>
        </w:rPr>
        <w:t xml:space="preserve">приятий по созданию универсальной безбарьерной среды с нарастающим итогом. </w:t>
      </w:r>
    </w:p>
    <w:p w:rsidR="0089187A" w:rsidRPr="00070033" w:rsidRDefault="00DA5F9C" w:rsidP="009E4EE1">
      <w:pPr>
        <w:tabs>
          <w:tab w:val="num" w:pos="0"/>
        </w:tabs>
        <w:ind w:firstLine="567"/>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учреждений.</w:t>
      </w:r>
    </w:p>
    <w:p w:rsidR="0089187A" w:rsidRPr="00070033" w:rsidRDefault="0089187A" w:rsidP="009E4EE1">
      <w:pPr>
        <w:pStyle w:val="25"/>
        <w:spacing w:after="0" w:line="240" w:lineRule="auto"/>
        <w:ind w:left="0"/>
        <w:jc w:val="both"/>
        <w:rPr>
          <w:sz w:val="26"/>
          <w:szCs w:val="26"/>
        </w:rPr>
      </w:pPr>
    </w:p>
    <w:p w:rsidR="0089187A" w:rsidRPr="00070033" w:rsidRDefault="0089187A" w:rsidP="00BF4E4D">
      <w:pPr>
        <w:autoSpaceDE w:val="0"/>
        <w:autoSpaceDN w:val="0"/>
        <w:adjustRightInd w:val="0"/>
        <w:jc w:val="both"/>
        <w:rPr>
          <w:rFonts w:ascii="Calibri" w:eastAsia="Times-Roman" w:hAnsi="Calibri" w:cs="Times-Roman"/>
          <w:sz w:val="26"/>
          <w:szCs w:val="26"/>
        </w:rPr>
      </w:pPr>
      <w:r w:rsidRPr="00070033">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w:t>
      </w:r>
      <w:r w:rsidRPr="00070033">
        <w:rPr>
          <w:sz w:val="26"/>
          <w:szCs w:val="26"/>
        </w:rPr>
        <w:t>а</w:t>
      </w:r>
      <w:r w:rsidRPr="00070033">
        <w:rPr>
          <w:sz w:val="26"/>
          <w:szCs w:val="26"/>
        </w:rPr>
        <w:t>рьерной среды.</w:t>
      </w:r>
    </w:p>
    <w:p w:rsidR="0089187A" w:rsidRPr="00070033" w:rsidRDefault="0089187A" w:rsidP="009E4EE1">
      <w:pPr>
        <w:pStyle w:val="25"/>
        <w:spacing w:after="0" w:line="240" w:lineRule="auto"/>
        <w:ind w:left="0" w:firstLine="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w:t>
      </w:r>
      <w:r w:rsidRPr="00070033">
        <w:rPr>
          <w:sz w:val="26"/>
          <w:szCs w:val="26"/>
        </w:rPr>
        <w:t>р</w:t>
      </w:r>
      <w:r w:rsidRPr="00070033">
        <w:rPr>
          <w:sz w:val="26"/>
          <w:szCs w:val="26"/>
        </w:rPr>
        <w:t>сальной безбарьерной среды в соответствии с финансированием с нарастающим ит</w:t>
      </w:r>
      <w:r w:rsidRPr="00070033">
        <w:rPr>
          <w:sz w:val="26"/>
          <w:szCs w:val="26"/>
        </w:rPr>
        <w:t>о</w:t>
      </w:r>
      <w:r w:rsidRPr="00070033">
        <w:rPr>
          <w:sz w:val="26"/>
          <w:szCs w:val="26"/>
        </w:rPr>
        <w:t>гом.</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 xml:space="preserve">Источник информации: сметы, акты приема выполненных работ. </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Периодичность сбора данных:  ежегодно.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pStyle w:val="25"/>
        <w:tabs>
          <w:tab w:val="num" w:pos="0"/>
          <w:tab w:val="left" w:pos="1080"/>
        </w:tabs>
        <w:spacing w:after="0" w:line="240" w:lineRule="auto"/>
        <w:ind w:left="0"/>
        <w:jc w:val="both"/>
        <w:rPr>
          <w:sz w:val="26"/>
          <w:szCs w:val="26"/>
        </w:rPr>
      </w:pPr>
      <w:r w:rsidRPr="00070033">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4633ED57">
          <v:shape id="_x0000_i1093" type="#_x0000_t75" style="width:63.85pt;height:33.8pt" o:ole="">
            <v:imagedata r:id="rId18" o:title=""/>
          </v:shape>
          <o:OLEObject Type="Embed" ProgID="Equation.3" ShapeID="_x0000_i1093" DrawAspect="Content" ObjectID="_1696407469" r:id="rId92"/>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учреждений дополнительного образования, в которых выполнены мер</w:t>
      </w:r>
      <w:r w:rsidRPr="00070033">
        <w:rPr>
          <w:sz w:val="26"/>
          <w:szCs w:val="26"/>
        </w:rPr>
        <w:t>о</w:t>
      </w:r>
      <w:r w:rsidRPr="00070033">
        <w:rPr>
          <w:sz w:val="26"/>
          <w:szCs w:val="26"/>
        </w:rPr>
        <w:t>приятия по созданию универсальной безбарьерной среды</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учреждений дополнительного образования, в которых выполн</w:t>
      </w:r>
      <w:r w:rsidRPr="00070033">
        <w:rPr>
          <w:sz w:val="26"/>
          <w:szCs w:val="26"/>
        </w:rPr>
        <w:t>е</w:t>
      </w:r>
      <w:r w:rsidRPr="00070033">
        <w:rPr>
          <w:sz w:val="26"/>
          <w:szCs w:val="26"/>
        </w:rPr>
        <w:t xml:space="preserve">ны мероприятий по созданию универсальной безбарьерной среды с нарастающим итогом. </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учреждений дополнительного образования.</w:t>
      </w:r>
    </w:p>
    <w:p w:rsidR="0089187A" w:rsidRPr="00070033" w:rsidRDefault="0089187A" w:rsidP="009E4EE1">
      <w:pPr>
        <w:pStyle w:val="25"/>
        <w:spacing w:after="0" w:line="240" w:lineRule="auto"/>
        <w:ind w:left="0" w:firstLine="283"/>
        <w:jc w:val="both"/>
        <w:rPr>
          <w:sz w:val="26"/>
          <w:szCs w:val="26"/>
        </w:rPr>
      </w:pPr>
    </w:p>
    <w:p w:rsidR="0089187A" w:rsidRPr="00070033" w:rsidRDefault="0089187A" w:rsidP="009E4EE1">
      <w:pPr>
        <w:pStyle w:val="25"/>
        <w:spacing w:after="0" w:line="240" w:lineRule="auto"/>
        <w:ind w:left="0" w:firstLine="283"/>
        <w:jc w:val="both"/>
        <w:rPr>
          <w:sz w:val="26"/>
          <w:szCs w:val="26"/>
        </w:rPr>
      </w:pPr>
      <w:r w:rsidRPr="00070033">
        <w:rPr>
          <w:sz w:val="26"/>
          <w:szCs w:val="26"/>
        </w:rPr>
        <w:lastRenderedPageBreak/>
        <w:t>4. Наименование целевого показателя: доля образовательных учреждений, в кот</w:t>
      </w:r>
      <w:r w:rsidRPr="00070033">
        <w:rPr>
          <w:sz w:val="26"/>
          <w:szCs w:val="26"/>
        </w:rPr>
        <w:t>о</w:t>
      </w:r>
      <w:r w:rsidRPr="00070033">
        <w:rPr>
          <w:sz w:val="26"/>
          <w:szCs w:val="26"/>
        </w:rPr>
        <w:t>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w:t>
      </w:r>
      <w:r w:rsidRPr="00070033">
        <w:rPr>
          <w:sz w:val="26"/>
          <w:szCs w:val="26"/>
        </w:rPr>
        <w:t>т</w:t>
      </w:r>
      <w:r w:rsidRPr="00070033">
        <w:rPr>
          <w:sz w:val="26"/>
          <w:szCs w:val="26"/>
        </w:rPr>
        <w:t>ветствии с финансированием.</w:t>
      </w:r>
    </w:p>
    <w:p w:rsidR="0089187A" w:rsidRPr="00070033" w:rsidRDefault="0089187A" w:rsidP="009E4EE1">
      <w:pPr>
        <w:pStyle w:val="25"/>
        <w:spacing w:after="0" w:line="240" w:lineRule="auto"/>
        <w:ind w:left="0" w:firstLine="567"/>
        <w:jc w:val="both"/>
        <w:rPr>
          <w:sz w:val="26"/>
          <w:szCs w:val="26"/>
        </w:rPr>
      </w:pP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Источник информации: заявки образовательных учреждений, коммерческие предложения, акты приема.</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Периодичность сбора данных:  ежегодно.</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Расчет показателя:</w:t>
      </w:r>
    </w:p>
    <w:p w:rsidR="0089187A" w:rsidRPr="00070033" w:rsidRDefault="0089187A" w:rsidP="009E4EE1">
      <w:pPr>
        <w:pStyle w:val="a8"/>
        <w:tabs>
          <w:tab w:val="num" w:pos="0"/>
        </w:tabs>
        <w:suppressAutoHyphens/>
        <w:spacing w:line="240" w:lineRule="auto"/>
        <w:ind w:right="0" w:firstLine="567"/>
        <w:rPr>
          <w:sz w:val="26"/>
          <w:szCs w:val="26"/>
        </w:rPr>
      </w:pP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 дошкольные учреждения</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доля дошкольных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5125086F">
          <v:shape id="_x0000_i1094" type="#_x0000_t75" style="width:63.85pt;height:33.8pt" o:ole="">
            <v:imagedata r:id="rId18" o:title=""/>
          </v:shape>
          <o:OLEObject Type="Embed" ProgID="Equation.3" ShapeID="_x0000_i1094" DrawAspect="Content" ObjectID="_1696407470" r:id="rId93"/>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дошкольных учреждений, в которых замена аварийного и по предпис</w:t>
      </w:r>
      <w:r w:rsidRPr="00070033">
        <w:rPr>
          <w:sz w:val="26"/>
          <w:szCs w:val="26"/>
        </w:rPr>
        <w:t>а</w:t>
      </w:r>
      <w:r w:rsidRPr="00070033">
        <w:rPr>
          <w:sz w:val="26"/>
          <w:szCs w:val="26"/>
        </w:rPr>
        <w:t>ниям Роспотребнадзора оборудования, мебели, малых архитектурных форм выполн</w:t>
      </w:r>
      <w:r w:rsidRPr="00070033">
        <w:rPr>
          <w:sz w:val="26"/>
          <w:szCs w:val="26"/>
        </w:rPr>
        <w:t>я</w:t>
      </w:r>
      <w:r w:rsidRPr="00070033">
        <w:rPr>
          <w:sz w:val="26"/>
          <w:szCs w:val="26"/>
        </w:rPr>
        <w:t xml:space="preserve">лись в соответствии с финансированием; </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rsidR="0089187A" w:rsidRPr="00070033" w:rsidRDefault="00DA5F9C" w:rsidP="009E4EE1">
      <w:pPr>
        <w:pStyle w:val="a8"/>
        <w:tabs>
          <w:tab w:val="num" w:pos="0"/>
        </w:tabs>
        <w:suppressAutoHyphens/>
        <w:spacing w:line="240" w:lineRule="auto"/>
        <w:ind w:right="0" w:firstLine="567"/>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дошкольных учреждений</w:t>
      </w:r>
    </w:p>
    <w:p w:rsidR="0089187A" w:rsidRPr="00070033" w:rsidRDefault="0089187A" w:rsidP="009E4EE1">
      <w:pPr>
        <w:pStyle w:val="a8"/>
        <w:tabs>
          <w:tab w:val="num" w:pos="0"/>
        </w:tabs>
        <w:suppressAutoHyphens/>
        <w:spacing w:line="240" w:lineRule="auto"/>
        <w:ind w:right="0" w:firstLine="567"/>
        <w:rPr>
          <w:sz w:val="26"/>
          <w:szCs w:val="26"/>
        </w:rPr>
      </w:pP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 общеобразовательные учреждения</w:t>
      </w:r>
    </w:p>
    <w:p w:rsidR="0089187A" w:rsidRPr="00070033" w:rsidRDefault="0089187A" w:rsidP="009E4EE1">
      <w:pPr>
        <w:pStyle w:val="25"/>
        <w:tabs>
          <w:tab w:val="num" w:pos="0"/>
          <w:tab w:val="left" w:pos="1080"/>
        </w:tabs>
        <w:spacing w:after="0" w:line="240" w:lineRule="auto"/>
        <w:ind w:left="0" w:firstLine="567"/>
        <w:jc w:val="both"/>
        <w:rPr>
          <w:sz w:val="26"/>
          <w:szCs w:val="26"/>
        </w:rPr>
      </w:pPr>
      <w:r w:rsidRPr="00070033">
        <w:rPr>
          <w:sz w:val="26"/>
          <w:szCs w:val="26"/>
        </w:rPr>
        <w:t>доля общеобразовательных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14C15E66">
          <v:shape id="_x0000_i1095" type="#_x0000_t75" style="width:63.85pt;height:33.8pt" o:ole="">
            <v:imagedata r:id="rId18" o:title=""/>
          </v:shape>
          <o:OLEObject Type="Embed" ProgID="Equation.3" ShapeID="_x0000_i1095" DrawAspect="Content" ObjectID="_1696407471" r:id="rId94"/>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общеобразовательных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общеобразовательных учреждений, требующих замены оборуд</w:t>
      </w:r>
      <w:r w:rsidRPr="00070033">
        <w:rPr>
          <w:sz w:val="26"/>
          <w:szCs w:val="26"/>
        </w:rPr>
        <w:t>о</w:t>
      </w:r>
      <w:r w:rsidRPr="00070033">
        <w:rPr>
          <w:sz w:val="26"/>
          <w:szCs w:val="26"/>
        </w:rPr>
        <w:t>вания, мебели, малых архитектурных форм;</w:t>
      </w:r>
    </w:p>
    <w:p w:rsidR="0089187A" w:rsidRPr="00070033" w:rsidRDefault="00DA5F9C" w:rsidP="005669A1">
      <w:pPr>
        <w:pStyle w:val="25"/>
        <w:spacing w:after="0" w:line="240" w:lineRule="auto"/>
        <w:ind w:left="426" w:firstLine="141"/>
        <w:jc w:val="both"/>
        <w:rPr>
          <w:sz w:val="26"/>
          <w:szCs w:val="26"/>
        </w:rPr>
      </w:pPr>
      <w:r w:rsidRPr="00283CAF">
        <w:rPr>
          <w:i/>
          <w:sz w:val="26"/>
          <w:szCs w:val="26"/>
        </w:rPr>
        <w:t>№</w:t>
      </w:r>
      <w:r w:rsidR="0089187A" w:rsidRPr="00070033">
        <w:rPr>
          <w:i/>
          <w:sz w:val="26"/>
          <w:szCs w:val="26"/>
        </w:rPr>
        <w:t xml:space="preserve"> –</w:t>
      </w:r>
      <w:r w:rsidR="0089187A" w:rsidRPr="00070033">
        <w:rPr>
          <w:sz w:val="26"/>
          <w:szCs w:val="26"/>
        </w:rPr>
        <w:t xml:space="preserve"> общее количество общеобразовательных учреждений.</w:t>
      </w:r>
    </w:p>
    <w:p w:rsidR="0089187A" w:rsidRPr="00070033" w:rsidRDefault="0089187A" w:rsidP="009E4EE1">
      <w:pPr>
        <w:pStyle w:val="25"/>
        <w:spacing w:after="0" w:line="240" w:lineRule="auto"/>
        <w:ind w:left="426"/>
        <w:jc w:val="both"/>
        <w:rPr>
          <w:sz w:val="26"/>
          <w:szCs w:val="26"/>
        </w:rPr>
      </w:pPr>
    </w:p>
    <w:p w:rsidR="0089187A" w:rsidRPr="00070033" w:rsidRDefault="0089187A" w:rsidP="009E4EE1">
      <w:pPr>
        <w:pStyle w:val="25"/>
        <w:spacing w:after="0" w:line="240" w:lineRule="auto"/>
        <w:ind w:left="426"/>
        <w:jc w:val="both"/>
        <w:rPr>
          <w:sz w:val="26"/>
          <w:szCs w:val="26"/>
        </w:rPr>
      </w:pPr>
      <w:r w:rsidRPr="00070033">
        <w:rPr>
          <w:sz w:val="26"/>
          <w:szCs w:val="26"/>
        </w:rPr>
        <w:t>- учреждения дополнительного образования</w:t>
      </w:r>
    </w:p>
    <w:p w:rsidR="0089187A" w:rsidRPr="00070033" w:rsidRDefault="0089187A" w:rsidP="009E4EE1">
      <w:pPr>
        <w:pStyle w:val="25"/>
        <w:tabs>
          <w:tab w:val="num" w:pos="0"/>
          <w:tab w:val="left" w:pos="1080"/>
        </w:tabs>
        <w:spacing w:after="0" w:line="240" w:lineRule="auto"/>
        <w:ind w:left="0" w:firstLine="567"/>
        <w:jc w:val="both"/>
        <w:rPr>
          <w:sz w:val="26"/>
          <w:szCs w:val="26"/>
        </w:rPr>
      </w:pPr>
      <w:r w:rsidRPr="00070033">
        <w:rPr>
          <w:sz w:val="26"/>
          <w:szCs w:val="26"/>
        </w:rPr>
        <w:t>доля учреждений дополнительного образования,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w:t>
      </w:r>
      <w:r w:rsidRPr="00070033">
        <w:rPr>
          <w:sz w:val="26"/>
          <w:szCs w:val="26"/>
        </w:rPr>
        <w:t>у</w:t>
      </w:r>
      <w:r w:rsidRPr="00070033">
        <w:rPr>
          <w:sz w:val="26"/>
          <w:szCs w:val="26"/>
        </w:rPr>
        <w:t>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594F1AE3">
          <v:shape id="_x0000_i1096" type="#_x0000_t75" style="width:63.85pt;height:33.8pt" o:ole="">
            <v:imagedata r:id="rId18" o:title=""/>
          </v:shape>
          <o:OLEObject Type="Embed" ProgID="Equation.3" ShapeID="_x0000_i1096" DrawAspect="Content" ObjectID="_1696407472" r:id="rId95"/>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учреждений дополнительного образования, в которых замена авари</w:t>
      </w:r>
      <w:r w:rsidRPr="00070033">
        <w:rPr>
          <w:sz w:val="26"/>
          <w:szCs w:val="26"/>
        </w:rPr>
        <w:t>й</w:t>
      </w:r>
      <w:r w:rsidRPr="00070033">
        <w:rPr>
          <w:sz w:val="26"/>
          <w:szCs w:val="26"/>
        </w:rPr>
        <w:t>ного и по предписаниям Роспотребнадзора оборудования, мебели, малых архитекту</w:t>
      </w:r>
      <w:r w:rsidRPr="00070033">
        <w:rPr>
          <w:sz w:val="26"/>
          <w:szCs w:val="26"/>
        </w:rPr>
        <w:t>р</w:t>
      </w:r>
      <w:r w:rsidRPr="00070033">
        <w:rPr>
          <w:sz w:val="26"/>
          <w:szCs w:val="26"/>
        </w:rPr>
        <w:t>ных форм выполнялись в соответствии с финансированием;</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учреждений дополнительного образования, требующих замены оборудования, мебели, малых архитектурных форм;</w:t>
      </w:r>
    </w:p>
    <w:p w:rsidR="0089187A" w:rsidRPr="00070033" w:rsidRDefault="00DA5F9C" w:rsidP="00982762">
      <w:pPr>
        <w:pStyle w:val="25"/>
        <w:spacing w:after="0" w:line="240" w:lineRule="auto"/>
        <w:ind w:left="426" w:firstLine="141"/>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 общее количество учреждений дополнительного образования.</w:t>
      </w:r>
    </w:p>
    <w:p w:rsidR="0089187A" w:rsidRPr="00070033" w:rsidRDefault="0089187A" w:rsidP="009E4EE1">
      <w:pPr>
        <w:pStyle w:val="a8"/>
        <w:tabs>
          <w:tab w:val="num" w:pos="0"/>
        </w:tabs>
        <w:suppressAutoHyphens/>
        <w:spacing w:line="240" w:lineRule="auto"/>
        <w:ind w:right="0" w:firstLine="567"/>
        <w:rPr>
          <w:sz w:val="26"/>
          <w:szCs w:val="26"/>
        </w:rPr>
      </w:pPr>
    </w:p>
    <w:p w:rsidR="0089187A" w:rsidRPr="00070033" w:rsidRDefault="0089187A" w:rsidP="007209A0">
      <w:pPr>
        <w:pStyle w:val="25"/>
        <w:spacing w:after="0" w:line="240" w:lineRule="auto"/>
        <w:ind w:left="0"/>
        <w:jc w:val="both"/>
        <w:rPr>
          <w:sz w:val="26"/>
          <w:szCs w:val="26"/>
        </w:rPr>
      </w:pPr>
      <w:r w:rsidRPr="00070033">
        <w:rPr>
          <w:sz w:val="26"/>
          <w:szCs w:val="26"/>
        </w:rPr>
        <w:tab/>
        <w:t xml:space="preserve">5. Наименование целевого показателя: Доля образовательных учреждений </w:t>
      </w:r>
      <w:r w:rsidRPr="00070033">
        <w:rPr>
          <w:rStyle w:val="FontStyle83"/>
          <w:szCs w:val="26"/>
        </w:rPr>
        <w:t>(с износом здания  более 50 %)</w:t>
      </w:r>
      <w:r w:rsidRPr="00070033">
        <w:rPr>
          <w:sz w:val="26"/>
          <w:szCs w:val="26"/>
        </w:rPr>
        <w:t>, в которых проведены ремонты  в соответствии с фина</w:t>
      </w:r>
      <w:r w:rsidRPr="00070033">
        <w:rPr>
          <w:sz w:val="26"/>
          <w:szCs w:val="26"/>
        </w:rPr>
        <w:t>н</w:t>
      </w:r>
      <w:r w:rsidRPr="00070033">
        <w:rPr>
          <w:sz w:val="26"/>
          <w:szCs w:val="26"/>
        </w:rPr>
        <w:t>сированием.</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Единица измерения – проценты.</w:t>
      </w:r>
    </w:p>
    <w:p w:rsidR="0089187A" w:rsidRPr="00070033" w:rsidRDefault="0089187A" w:rsidP="009E4EE1">
      <w:pPr>
        <w:pStyle w:val="25"/>
        <w:tabs>
          <w:tab w:val="num" w:pos="0"/>
        </w:tabs>
        <w:spacing w:after="0" w:line="240" w:lineRule="auto"/>
        <w:ind w:left="0" w:firstLine="567"/>
        <w:jc w:val="both"/>
        <w:rPr>
          <w:sz w:val="26"/>
          <w:szCs w:val="26"/>
        </w:rPr>
      </w:pPr>
      <w:r w:rsidRPr="00070033">
        <w:rPr>
          <w:sz w:val="26"/>
          <w:szCs w:val="26"/>
        </w:rPr>
        <w:t xml:space="preserve">Определение (характеристика): показатель характеризует долю учреждений </w:t>
      </w:r>
      <w:r w:rsidRPr="00070033">
        <w:rPr>
          <w:rStyle w:val="FontStyle83"/>
          <w:szCs w:val="26"/>
        </w:rPr>
        <w:t>(с износом здания  более 50 %)</w:t>
      </w:r>
      <w:r w:rsidRPr="00070033">
        <w:rPr>
          <w:sz w:val="26"/>
          <w:szCs w:val="26"/>
        </w:rPr>
        <w:t>, в которых  проведены ремонты  в соответствии с фина</w:t>
      </w:r>
      <w:r w:rsidRPr="00070033">
        <w:rPr>
          <w:sz w:val="26"/>
          <w:szCs w:val="26"/>
        </w:rPr>
        <w:t>н</w:t>
      </w:r>
      <w:r w:rsidRPr="00070033">
        <w:rPr>
          <w:sz w:val="26"/>
          <w:szCs w:val="26"/>
        </w:rPr>
        <w:t>сированием.</w:t>
      </w:r>
    </w:p>
    <w:p w:rsidR="0089187A" w:rsidRPr="00070033" w:rsidRDefault="0089187A" w:rsidP="009E4EE1">
      <w:pPr>
        <w:pStyle w:val="a8"/>
        <w:tabs>
          <w:tab w:val="num" w:pos="0"/>
        </w:tabs>
        <w:suppressAutoHyphens/>
        <w:spacing w:line="240" w:lineRule="auto"/>
        <w:ind w:right="0" w:firstLine="567"/>
        <w:rPr>
          <w:sz w:val="26"/>
          <w:szCs w:val="26"/>
        </w:rPr>
      </w:pPr>
      <w:r w:rsidRPr="00070033">
        <w:rPr>
          <w:sz w:val="26"/>
          <w:szCs w:val="26"/>
        </w:rPr>
        <w:t>Источник информации: отчет по амортизации, сметы, акты приема выполненных работ.</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Периодичность сбора данных: ежегодно.</w:t>
      </w: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Расчет показателя:</w:t>
      </w:r>
    </w:p>
    <w:p w:rsidR="0089187A" w:rsidRPr="00070033" w:rsidRDefault="0089187A" w:rsidP="009E4EE1">
      <w:pPr>
        <w:tabs>
          <w:tab w:val="num" w:pos="0"/>
        </w:tabs>
        <w:suppressAutoHyphens/>
        <w:ind w:firstLine="567"/>
        <w:jc w:val="both"/>
        <w:rPr>
          <w:sz w:val="26"/>
          <w:szCs w:val="26"/>
        </w:rPr>
      </w:pPr>
      <w:r w:rsidRPr="00070033">
        <w:rPr>
          <w:sz w:val="26"/>
          <w:szCs w:val="26"/>
        </w:rPr>
        <w:t>- дошкольные учреждения</w:t>
      </w:r>
    </w:p>
    <w:p w:rsidR="0089187A" w:rsidRPr="00070033" w:rsidRDefault="0089187A" w:rsidP="009E4EE1">
      <w:pPr>
        <w:tabs>
          <w:tab w:val="num" w:pos="0"/>
        </w:tabs>
        <w:suppressAutoHyphens/>
        <w:ind w:firstLine="567"/>
        <w:jc w:val="both"/>
        <w:rPr>
          <w:sz w:val="26"/>
          <w:szCs w:val="26"/>
        </w:rPr>
      </w:pPr>
      <w:r w:rsidRPr="00070033">
        <w:rPr>
          <w:sz w:val="26"/>
          <w:szCs w:val="26"/>
        </w:rPr>
        <w:t xml:space="preserve">доля дошкольных учреждений </w:t>
      </w:r>
      <w:r w:rsidRPr="00070033">
        <w:rPr>
          <w:rStyle w:val="FontStyle83"/>
          <w:szCs w:val="26"/>
        </w:rPr>
        <w:t>(с износом здания  более 50 %)</w:t>
      </w:r>
      <w:r w:rsidRPr="00070033">
        <w:rPr>
          <w:sz w:val="26"/>
          <w:szCs w:val="26"/>
        </w:rPr>
        <w:t>, в которых проведены ремонты  в соответствии с финансированием,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4AC75A45">
          <v:shape id="_x0000_i1097" type="#_x0000_t75" style="width:63.85pt;height:35.05pt" o:ole="">
            <v:imagedata r:id="rId18" o:title=""/>
          </v:shape>
          <o:OLEObject Type="Embed" ProgID="Equation.3" ShapeID="_x0000_i1097" DrawAspect="Content" ObjectID="_1696407473" r:id="rId96"/>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дошкольных учреждений </w:t>
      </w:r>
      <w:r w:rsidRPr="00070033">
        <w:rPr>
          <w:rStyle w:val="FontStyle83"/>
          <w:szCs w:val="26"/>
        </w:rPr>
        <w:t>(с износом здания  более 50 %)</w:t>
      </w:r>
      <w:r w:rsidRPr="00070033">
        <w:rPr>
          <w:sz w:val="26"/>
          <w:szCs w:val="26"/>
        </w:rPr>
        <w:t xml:space="preserve">, в которых проведены ремонты  в соответствии с финансированием; </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дошкольных учреждений </w:t>
      </w:r>
      <w:r w:rsidRPr="00070033">
        <w:rPr>
          <w:rStyle w:val="FontStyle83"/>
          <w:szCs w:val="26"/>
        </w:rPr>
        <w:t>(с износом здания  более 50 %)</w:t>
      </w:r>
      <w:r w:rsidRPr="00070033">
        <w:rPr>
          <w:sz w:val="26"/>
          <w:szCs w:val="26"/>
        </w:rPr>
        <w:t>, в кот</w:t>
      </w:r>
      <w:r w:rsidRPr="00070033">
        <w:rPr>
          <w:sz w:val="26"/>
          <w:szCs w:val="26"/>
        </w:rPr>
        <w:t>о</w:t>
      </w:r>
      <w:r w:rsidRPr="00070033">
        <w:rPr>
          <w:sz w:val="26"/>
          <w:szCs w:val="26"/>
        </w:rPr>
        <w:t>рых проведены ремонты  в соответствии с финансированием;</w:t>
      </w:r>
    </w:p>
    <w:p w:rsidR="0089187A" w:rsidRPr="00070033" w:rsidRDefault="00DA5F9C" w:rsidP="009E4EE1">
      <w:pPr>
        <w:tabs>
          <w:tab w:val="num" w:pos="0"/>
        </w:tabs>
        <w:suppressAutoHyphen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общее количество дошкольных учреждений </w:t>
      </w:r>
      <w:r w:rsidR="0089187A" w:rsidRPr="00070033">
        <w:rPr>
          <w:rStyle w:val="FontStyle83"/>
          <w:szCs w:val="26"/>
        </w:rPr>
        <w:t>(с износом здания  более 50 %)</w:t>
      </w:r>
    </w:p>
    <w:p w:rsidR="0089187A" w:rsidRPr="00070033" w:rsidRDefault="0089187A" w:rsidP="009E4EE1">
      <w:pPr>
        <w:pStyle w:val="25"/>
        <w:tabs>
          <w:tab w:val="left" w:pos="709"/>
        </w:tabs>
        <w:spacing w:after="0" w:line="240" w:lineRule="auto"/>
        <w:ind w:left="0" w:firstLine="567"/>
        <w:jc w:val="both"/>
        <w:rPr>
          <w:sz w:val="26"/>
          <w:szCs w:val="26"/>
        </w:rPr>
      </w:pPr>
    </w:p>
    <w:p w:rsidR="0089187A" w:rsidRPr="00070033" w:rsidRDefault="0089187A" w:rsidP="009E4EE1">
      <w:pPr>
        <w:pStyle w:val="25"/>
        <w:tabs>
          <w:tab w:val="left" w:pos="709"/>
        </w:tabs>
        <w:spacing w:after="0" w:line="240" w:lineRule="auto"/>
        <w:ind w:left="0" w:firstLine="567"/>
        <w:jc w:val="both"/>
        <w:rPr>
          <w:sz w:val="26"/>
          <w:szCs w:val="26"/>
        </w:rPr>
      </w:pPr>
      <w:r w:rsidRPr="00070033">
        <w:rPr>
          <w:sz w:val="26"/>
          <w:szCs w:val="26"/>
        </w:rPr>
        <w:t>- общеобразовательные учреждения</w:t>
      </w:r>
    </w:p>
    <w:p w:rsidR="0089187A" w:rsidRPr="00070033" w:rsidRDefault="0089187A" w:rsidP="009E4EE1">
      <w:pPr>
        <w:tabs>
          <w:tab w:val="num" w:pos="0"/>
          <w:tab w:val="left" w:pos="1080"/>
        </w:tabs>
        <w:ind w:firstLine="567"/>
        <w:jc w:val="both"/>
        <w:rPr>
          <w:sz w:val="26"/>
          <w:szCs w:val="26"/>
        </w:rPr>
      </w:pPr>
      <w:r w:rsidRPr="00070033">
        <w:rPr>
          <w:sz w:val="26"/>
          <w:szCs w:val="26"/>
        </w:rPr>
        <w:t xml:space="preserve">доля общеобразовательных учреждений </w:t>
      </w:r>
      <w:r w:rsidRPr="00070033">
        <w:rPr>
          <w:rStyle w:val="FontStyle83"/>
          <w:szCs w:val="26"/>
        </w:rPr>
        <w:t>(с износом здания  более 50 %)</w:t>
      </w:r>
      <w:r w:rsidRPr="00070033">
        <w:rPr>
          <w:sz w:val="26"/>
          <w:szCs w:val="26"/>
        </w:rPr>
        <w:t>, в кот</w:t>
      </w:r>
      <w:r w:rsidRPr="00070033">
        <w:rPr>
          <w:sz w:val="26"/>
          <w:szCs w:val="26"/>
        </w:rPr>
        <w:t>о</w:t>
      </w:r>
      <w:r w:rsidRPr="00070033">
        <w:rPr>
          <w:sz w:val="26"/>
          <w:szCs w:val="26"/>
        </w:rPr>
        <w:t>рых проведены ремонты  в соответствии с финансированием, рассчитывается в % по формуле:</w:t>
      </w:r>
    </w:p>
    <w:p w:rsidR="0089187A" w:rsidRPr="00070033" w:rsidRDefault="0089187A" w:rsidP="009E4EE1">
      <w:pPr>
        <w:tabs>
          <w:tab w:val="num" w:pos="0"/>
        </w:tabs>
        <w:ind w:firstLine="567"/>
        <w:jc w:val="center"/>
        <w:rPr>
          <w:sz w:val="26"/>
          <w:szCs w:val="26"/>
        </w:rPr>
      </w:pPr>
      <w:r w:rsidRPr="00070033">
        <w:rPr>
          <w:position w:val="-24"/>
          <w:sz w:val="26"/>
          <w:szCs w:val="26"/>
        </w:rPr>
        <w:object w:dxaOrig="1160" w:dyaOrig="620" w14:anchorId="5CDEE0CE">
          <v:shape id="_x0000_i1098" type="#_x0000_t75" style="width:63.85pt;height:35.05pt" o:ole="">
            <v:imagedata r:id="rId18" o:title=""/>
          </v:shape>
          <o:OLEObject Type="Embed" ProgID="Equation.3" ShapeID="_x0000_i1098" DrawAspect="Content" ObjectID="_1696407474" r:id="rId97"/>
        </w:object>
      </w:r>
      <w:r w:rsidRPr="00070033">
        <w:rPr>
          <w:sz w:val="26"/>
          <w:szCs w:val="26"/>
        </w:rPr>
        <w:t>%, где:</w:t>
      </w:r>
    </w:p>
    <w:p w:rsidR="0089187A" w:rsidRPr="00070033" w:rsidRDefault="0089187A" w:rsidP="009E4EE1">
      <w:pPr>
        <w:tabs>
          <w:tab w:val="num" w:pos="0"/>
        </w:tabs>
        <w:ind w:firstLine="567"/>
        <w:jc w:val="both"/>
        <w:rPr>
          <w:sz w:val="26"/>
          <w:szCs w:val="26"/>
        </w:rPr>
      </w:pPr>
      <w:r w:rsidRPr="00070033">
        <w:rPr>
          <w:sz w:val="26"/>
          <w:szCs w:val="26"/>
          <w:lang w:val="en-US"/>
        </w:rPr>
        <w:t>Y</w:t>
      </w:r>
      <w:r w:rsidRPr="00070033">
        <w:rPr>
          <w:sz w:val="26"/>
          <w:szCs w:val="26"/>
        </w:rPr>
        <w:t xml:space="preserve"> - доля общеобразовательных учреждений</w:t>
      </w:r>
      <w:r w:rsidRPr="00070033">
        <w:rPr>
          <w:rStyle w:val="FontStyle83"/>
          <w:szCs w:val="26"/>
        </w:rPr>
        <w:t>(с износом здания  более 50 %)</w:t>
      </w:r>
      <w:r w:rsidRPr="00070033">
        <w:rPr>
          <w:sz w:val="26"/>
          <w:szCs w:val="26"/>
        </w:rPr>
        <w:t>, в к</w:t>
      </w:r>
      <w:r w:rsidRPr="00070033">
        <w:rPr>
          <w:sz w:val="26"/>
          <w:szCs w:val="26"/>
        </w:rPr>
        <w:t>о</w:t>
      </w:r>
      <w:r w:rsidRPr="00070033">
        <w:rPr>
          <w:sz w:val="26"/>
          <w:szCs w:val="26"/>
        </w:rPr>
        <w:t>торых проведены ремонты  в соответствии с финансированием</w:t>
      </w:r>
    </w:p>
    <w:p w:rsidR="0089187A" w:rsidRPr="00070033" w:rsidRDefault="0089187A" w:rsidP="009E4EE1">
      <w:pPr>
        <w:tabs>
          <w:tab w:val="num" w:pos="0"/>
        </w:tabs>
        <w:ind w:firstLine="567"/>
        <w:jc w:val="both"/>
        <w:rPr>
          <w:i/>
          <w:sz w:val="26"/>
          <w:szCs w:val="26"/>
        </w:rPr>
      </w:pPr>
      <w:r w:rsidRPr="00070033">
        <w:rPr>
          <w:sz w:val="26"/>
          <w:szCs w:val="26"/>
          <w:lang w:val="en-US"/>
        </w:rPr>
        <w:t>X</w:t>
      </w:r>
      <w:r w:rsidRPr="00070033">
        <w:rPr>
          <w:sz w:val="26"/>
          <w:szCs w:val="26"/>
        </w:rPr>
        <w:t xml:space="preserve"> – количество общеобразовательных учреждений</w:t>
      </w:r>
      <w:r w:rsidRPr="00070033">
        <w:rPr>
          <w:rStyle w:val="FontStyle83"/>
          <w:szCs w:val="26"/>
        </w:rPr>
        <w:t xml:space="preserve"> с износом здания  более 50 %)</w:t>
      </w:r>
      <w:r w:rsidRPr="00070033">
        <w:rPr>
          <w:sz w:val="26"/>
          <w:szCs w:val="26"/>
        </w:rPr>
        <w:t>, в которых проведены ремонты в соответствии с финансированием; </w:t>
      </w:r>
    </w:p>
    <w:p w:rsidR="0089187A" w:rsidRPr="00070033" w:rsidRDefault="00DA5F9C" w:rsidP="009E4EE1">
      <w:pPr>
        <w:tabs>
          <w:tab w:val="num" w:pos="0"/>
        </w:tabs>
        <w:ind w:firstLine="567"/>
        <w:jc w:val="both"/>
        <w:rPr>
          <w:sz w:val="26"/>
          <w:szCs w:val="26"/>
        </w:rPr>
      </w:pPr>
      <w:r w:rsidRPr="00DA5F9C">
        <w:rPr>
          <w:i/>
          <w:sz w:val="26"/>
          <w:szCs w:val="26"/>
        </w:rPr>
        <w:t>№</w:t>
      </w:r>
      <w:r w:rsidR="0089187A" w:rsidRPr="00070033">
        <w:rPr>
          <w:i/>
          <w:sz w:val="26"/>
          <w:szCs w:val="26"/>
        </w:rPr>
        <w:t xml:space="preserve"> –</w:t>
      </w:r>
      <w:r w:rsidR="0089187A" w:rsidRPr="00070033">
        <w:rPr>
          <w:sz w:val="26"/>
          <w:szCs w:val="26"/>
        </w:rPr>
        <w:t xml:space="preserve">общее количество общеобразовательных учреждений </w:t>
      </w:r>
      <w:r w:rsidR="0089187A" w:rsidRPr="00070033">
        <w:rPr>
          <w:rStyle w:val="FontStyle83"/>
          <w:szCs w:val="26"/>
        </w:rPr>
        <w:t>(с износом здания  б</w:t>
      </w:r>
      <w:r w:rsidR="0089187A" w:rsidRPr="00070033">
        <w:rPr>
          <w:rStyle w:val="FontStyle83"/>
          <w:szCs w:val="26"/>
        </w:rPr>
        <w:t>о</w:t>
      </w:r>
      <w:r w:rsidR="0089187A" w:rsidRPr="00070033">
        <w:rPr>
          <w:rStyle w:val="FontStyle83"/>
          <w:szCs w:val="26"/>
        </w:rPr>
        <w:t>лее 50 %)</w:t>
      </w:r>
      <w:r w:rsidR="0089187A" w:rsidRPr="00070033">
        <w:rPr>
          <w:sz w:val="26"/>
          <w:szCs w:val="26"/>
        </w:rPr>
        <w:t>.</w:t>
      </w:r>
    </w:p>
    <w:p w:rsidR="0089187A" w:rsidRPr="00070033" w:rsidRDefault="0089187A" w:rsidP="009E4EE1">
      <w:pPr>
        <w:pStyle w:val="25"/>
        <w:spacing w:after="0" w:line="240" w:lineRule="auto"/>
        <w:ind w:left="0"/>
        <w:jc w:val="both"/>
        <w:rPr>
          <w:i/>
          <w:sz w:val="26"/>
          <w:szCs w:val="26"/>
        </w:rPr>
      </w:pPr>
    </w:p>
    <w:p w:rsidR="0089187A" w:rsidRPr="00070033" w:rsidRDefault="007209A0" w:rsidP="009E4EE1">
      <w:pPr>
        <w:tabs>
          <w:tab w:val="num" w:pos="0"/>
        </w:tabs>
        <w:ind w:firstLine="567"/>
        <w:jc w:val="both"/>
        <w:rPr>
          <w:sz w:val="26"/>
          <w:szCs w:val="26"/>
        </w:rPr>
      </w:pPr>
      <w:r w:rsidRPr="00070033">
        <w:rPr>
          <w:sz w:val="26"/>
          <w:szCs w:val="26"/>
        </w:rPr>
        <w:t>6</w:t>
      </w:r>
      <w:r w:rsidR="0089187A" w:rsidRPr="00070033">
        <w:rPr>
          <w:sz w:val="26"/>
          <w:szCs w:val="26"/>
        </w:rPr>
        <w:t xml:space="preserve">. Наименование </w:t>
      </w:r>
      <w:r w:rsidR="0089187A" w:rsidRPr="00070033">
        <w:rPr>
          <w:spacing w:val="-6"/>
          <w:sz w:val="26"/>
          <w:szCs w:val="26"/>
        </w:rPr>
        <w:t xml:space="preserve">целевого показателя: </w:t>
      </w:r>
      <w:r w:rsidR="0089187A" w:rsidRPr="00070033">
        <w:rPr>
          <w:sz w:val="26"/>
          <w:szCs w:val="26"/>
        </w:rPr>
        <w:t>Количество отремонтированных образов</w:t>
      </w:r>
      <w:r w:rsidR="0089187A" w:rsidRPr="00070033">
        <w:rPr>
          <w:sz w:val="26"/>
          <w:szCs w:val="26"/>
        </w:rPr>
        <w:t>а</w:t>
      </w:r>
      <w:r w:rsidR="0089187A" w:rsidRPr="00070033">
        <w:rPr>
          <w:sz w:val="26"/>
          <w:szCs w:val="26"/>
        </w:rPr>
        <w:t>тельных учреждений.</w:t>
      </w:r>
    </w:p>
    <w:p w:rsidR="0089187A" w:rsidRPr="00070033" w:rsidRDefault="0089187A" w:rsidP="00036F2A">
      <w:pPr>
        <w:tabs>
          <w:tab w:val="num" w:pos="0"/>
        </w:tabs>
        <w:ind w:firstLine="567"/>
        <w:jc w:val="both"/>
        <w:rPr>
          <w:sz w:val="26"/>
          <w:szCs w:val="26"/>
        </w:rPr>
      </w:pPr>
      <w:r w:rsidRPr="00070033">
        <w:rPr>
          <w:sz w:val="26"/>
          <w:szCs w:val="26"/>
        </w:rPr>
        <w:lastRenderedPageBreak/>
        <w:t>Единица измерения – единица.</w:t>
      </w:r>
    </w:p>
    <w:p w:rsidR="0089187A" w:rsidRPr="00070033" w:rsidRDefault="0089187A" w:rsidP="00036F2A">
      <w:pPr>
        <w:tabs>
          <w:tab w:val="num" w:pos="0"/>
        </w:tabs>
        <w:ind w:firstLine="567"/>
        <w:jc w:val="both"/>
        <w:rPr>
          <w:spacing w:val="-6"/>
          <w:sz w:val="26"/>
          <w:szCs w:val="26"/>
        </w:rPr>
      </w:pPr>
      <w:r w:rsidRPr="00070033">
        <w:rPr>
          <w:spacing w:val="-6"/>
          <w:sz w:val="26"/>
          <w:szCs w:val="26"/>
        </w:rPr>
        <w:t xml:space="preserve">Определение (характеристика): показатель характеризует </w:t>
      </w:r>
      <w:r w:rsidRPr="00070033">
        <w:rPr>
          <w:sz w:val="26"/>
          <w:szCs w:val="26"/>
        </w:rPr>
        <w:t>количество отремонтир</w:t>
      </w:r>
      <w:r w:rsidRPr="00070033">
        <w:rPr>
          <w:sz w:val="26"/>
          <w:szCs w:val="26"/>
        </w:rPr>
        <w:t>о</w:t>
      </w:r>
      <w:r w:rsidRPr="00070033">
        <w:rPr>
          <w:sz w:val="26"/>
          <w:szCs w:val="26"/>
        </w:rPr>
        <w:t>ванных образовательных учреждений</w:t>
      </w:r>
      <w:r w:rsidRPr="00070033">
        <w:rPr>
          <w:spacing w:val="-6"/>
          <w:sz w:val="26"/>
          <w:szCs w:val="26"/>
        </w:rPr>
        <w:t>.</w:t>
      </w:r>
    </w:p>
    <w:p w:rsidR="0089187A" w:rsidRPr="00070033" w:rsidRDefault="0089187A" w:rsidP="00036F2A">
      <w:pPr>
        <w:tabs>
          <w:tab w:val="num" w:pos="0"/>
        </w:tabs>
        <w:ind w:firstLine="567"/>
        <w:jc w:val="both"/>
        <w:rPr>
          <w:sz w:val="26"/>
          <w:szCs w:val="26"/>
        </w:rPr>
      </w:pPr>
      <w:r w:rsidRPr="00070033">
        <w:rPr>
          <w:sz w:val="26"/>
          <w:szCs w:val="26"/>
        </w:rPr>
        <w:t xml:space="preserve">Периодичность сбора данных: ежегодно. </w:t>
      </w:r>
    </w:p>
    <w:p w:rsidR="0089187A" w:rsidRPr="00070033" w:rsidRDefault="0089187A" w:rsidP="00036F2A">
      <w:pPr>
        <w:tabs>
          <w:tab w:val="num" w:pos="0"/>
        </w:tabs>
        <w:ind w:firstLine="567"/>
        <w:jc w:val="both"/>
        <w:rPr>
          <w:sz w:val="26"/>
          <w:szCs w:val="26"/>
        </w:rPr>
      </w:pPr>
      <w:r w:rsidRPr="00070033">
        <w:rPr>
          <w:sz w:val="26"/>
          <w:szCs w:val="26"/>
        </w:rPr>
        <w:t>Расчет показателя:</w:t>
      </w:r>
    </w:p>
    <w:p w:rsidR="0089187A" w:rsidRPr="00070033" w:rsidRDefault="0089187A" w:rsidP="00036F2A">
      <w:pPr>
        <w:tabs>
          <w:tab w:val="num" w:pos="0"/>
        </w:tabs>
        <w:ind w:firstLine="567"/>
        <w:jc w:val="both"/>
        <w:rPr>
          <w:sz w:val="26"/>
          <w:szCs w:val="26"/>
        </w:rPr>
      </w:pPr>
      <w:r w:rsidRPr="00070033">
        <w:rPr>
          <w:sz w:val="26"/>
          <w:szCs w:val="26"/>
        </w:rPr>
        <w:t>количество отремонтированных образовательных учреждений рассчитывается как суммарное значение.</w:t>
      </w:r>
    </w:p>
    <w:p w:rsidR="0089187A" w:rsidRPr="00070033" w:rsidRDefault="0089187A" w:rsidP="003B2A38">
      <w:pPr>
        <w:tabs>
          <w:tab w:val="num" w:pos="0"/>
        </w:tabs>
        <w:ind w:firstLine="567"/>
        <w:jc w:val="both"/>
        <w:rPr>
          <w:sz w:val="26"/>
          <w:szCs w:val="26"/>
        </w:rPr>
      </w:pPr>
    </w:p>
    <w:p w:rsidR="0089187A" w:rsidRPr="00070033" w:rsidRDefault="007209A0" w:rsidP="00036F2A">
      <w:pPr>
        <w:tabs>
          <w:tab w:val="num" w:pos="0"/>
        </w:tabs>
        <w:ind w:firstLine="567"/>
        <w:jc w:val="both"/>
        <w:rPr>
          <w:sz w:val="26"/>
          <w:szCs w:val="26"/>
        </w:rPr>
      </w:pPr>
      <w:r w:rsidRPr="00070033">
        <w:rPr>
          <w:sz w:val="26"/>
          <w:szCs w:val="26"/>
        </w:rPr>
        <w:t>7</w:t>
      </w:r>
      <w:r w:rsidR="0089187A" w:rsidRPr="00070033">
        <w:rPr>
          <w:sz w:val="26"/>
          <w:szCs w:val="26"/>
        </w:rPr>
        <w:t xml:space="preserve">. Наименование </w:t>
      </w:r>
      <w:r w:rsidR="0089187A" w:rsidRPr="00070033">
        <w:rPr>
          <w:spacing w:val="-6"/>
          <w:sz w:val="26"/>
          <w:szCs w:val="26"/>
        </w:rPr>
        <w:t xml:space="preserve">целевого показателя: </w:t>
      </w:r>
      <w:r w:rsidR="0089187A" w:rsidRPr="00070033">
        <w:rPr>
          <w:sz w:val="26"/>
          <w:szCs w:val="26"/>
        </w:rPr>
        <w:t>Количество муниципальных общеобраз</w:t>
      </w:r>
      <w:r w:rsidR="0089187A" w:rsidRPr="00070033">
        <w:rPr>
          <w:sz w:val="26"/>
          <w:szCs w:val="26"/>
        </w:rPr>
        <w:t>о</w:t>
      </w:r>
      <w:r w:rsidR="0089187A" w:rsidRPr="00070033">
        <w:rPr>
          <w:sz w:val="26"/>
          <w:szCs w:val="26"/>
        </w:rPr>
        <w:t>вательных организаций, в которых улучшены условия для организации питания об</w:t>
      </w:r>
      <w:r w:rsidR="0089187A" w:rsidRPr="00070033">
        <w:rPr>
          <w:sz w:val="26"/>
          <w:szCs w:val="26"/>
        </w:rPr>
        <w:t>у</w:t>
      </w:r>
      <w:r w:rsidR="0089187A" w:rsidRPr="00070033">
        <w:rPr>
          <w:sz w:val="26"/>
          <w:szCs w:val="26"/>
        </w:rPr>
        <w:t>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w:t>
      </w:r>
      <w:r w:rsidR="0089187A" w:rsidRPr="00070033">
        <w:rPr>
          <w:sz w:val="26"/>
          <w:szCs w:val="26"/>
        </w:rPr>
        <w:t>н</w:t>
      </w:r>
      <w:r w:rsidR="0089187A" w:rsidRPr="00070033">
        <w:rPr>
          <w:sz w:val="26"/>
          <w:szCs w:val="26"/>
        </w:rPr>
        <w:t>совом году.</w:t>
      </w:r>
    </w:p>
    <w:p w:rsidR="0089187A" w:rsidRPr="00070033" w:rsidRDefault="0089187A" w:rsidP="00036F2A">
      <w:pPr>
        <w:tabs>
          <w:tab w:val="num" w:pos="0"/>
        </w:tabs>
        <w:ind w:firstLine="567"/>
        <w:jc w:val="both"/>
        <w:rPr>
          <w:sz w:val="26"/>
          <w:szCs w:val="26"/>
        </w:rPr>
      </w:pPr>
      <w:r w:rsidRPr="00070033">
        <w:rPr>
          <w:sz w:val="26"/>
          <w:szCs w:val="26"/>
        </w:rPr>
        <w:t>Единица измерения – единица.</w:t>
      </w:r>
    </w:p>
    <w:p w:rsidR="0089187A" w:rsidRPr="00070033" w:rsidRDefault="0089187A" w:rsidP="00036F2A">
      <w:pPr>
        <w:tabs>
          <w:tab w:val="num" w:pos="0"/>
        </w:tabs>
        <w:ind w:firstLine="567"/>
        <w:jc w:val="both"/>
        <w:rPr>
          <w:spacing w:val="-6"/>
          <w:sz w:val="26"/>
          <w:szCs w:val="26"/>
        </w:rPr>
      </w:pPr>
      <w:r w:rsidRPr="00070033">
        <w:rPr>
          <w:spacing w:val="-6"/>
          <w:sz w:val="26"/>
          <w:szCs w:val="26"/>
        </w:rPr>
        <w:t xml:space="preserve">Определение (характеристика): показатель характеризует </w:t>
      </w:r>
      <w:r w:rsidRPr="00070033">
        <w:rPr>
          <w:sz w:val="26"/>
          <w:szCs w:val="26"/>
        </w:rPr>
        <w:t>количество муниципал</w:t>
      </w:r>
      <w:r w:rsidRPr="00070033">
        <w:rPr>
          <w:sz w:val="26"/>
          <w:szCs w:val="26"/>
        </w:rPr>
        <w:t>ь</w:t>
      </w:r>
      <w:r w:rsidRPr="00070033">
        <w:rPr>
          <w:sz w:val="26"/>
          <w:szCs w:val="26"/>
        </w:rPr>
        <w:t>ных общеобразовательных организаций, в которых улучшены условия для организ</w:t>
      </w:r>
      <w:r w:rsidRPr="00070033">
        <w:rPr>
          <w:sz w:val="26"/>
          <w:szCs w:val="26"/>
        </w:rPr>
        <w:t>а</w:t>
      </w:r>
      <w:r w:rsidRPr="00070033">
        <w:rPr>
          <w:sz w:val="26"/>
          <w:szCs w:val="26"/>
        </w:rPr>
        <w:t>ции питания обучающихся, за счет проведения ремонтных работ и модернизации те</w:t>
      </w:r>
      <w:r w:rsidRPr="00070033">
        <w:rPr>
          <w:sz w:val="26"/>
          <w:szCs w:val="26"/>
        </w:rPr>
        <w:t>х</w:t>
      </w:r>
      <w:r w:rsidRPr="00070033">
        <w:rPr>
          <w:sz w:val="26"/>
          <w:szCs w:val="26"/>
        </w:rPr>
        <w:t>нологического оборудования на пищеблоках  общеобразовательных организаций, в отчетном финансовом году</w:t>
      </w:r>
      <w:r w:rsidRPr="00070033">
        <w:rPr>
          <w:spacing w:val="-6"/>
          <w:sz w:val="26"/>
          <w:szCs w:val="26"/>
        </w:rPr>
        <w:t>.</w:t>
      </w:r>
    </w:p>
    <w:p w:rsidR="0089187A" w:rsidRPr="00070033" w:rsidRDefault="0089187A" w:rsidP="00036F2A">
      <w:pPr>
        <w:tabs>
          <w:tab w:val="num" w:pos="0"/>
        </w:tabs>
        <w:ind w:firstLine="567"/>
        <w:jc w:val="both"/>
        <w:rPr>
          <w:sz w:val="26"/>
          <w:szCs w:val="26"/>
        </w:rPr>
      </w:pPr>
      <w:r w:rsidRPr="00070033">
        <w:rPr>
          <w:sz w:val="26"/>
          <w:szCs w:val="26"/>
        </w:rPr>
        <w:t xml:space="preserve">Периодичность сбора данных: ежегодно. </w:t>
      </w:r>
    </w:p>
    <w:p w:rsidR="0089187A" w:rsidRPr="00070033" w:rsidRDefault="0089187A" w:rsidP="00036F2A">
      <w:pPr>
        <w:tabs>
          <w:tab w:val="num" w:pos="0"/>
        </w:tabs>
        <w:ind w:firstLine="567"/>
        <w:jc w:val="both"/>
        <w:rPr>
          <w:sz w:val="26"/>
          <w:szCs w:val="26"/>
        </w:rPr>
      </w:pPr>
      <w:r w:rsidRPr="00070033">
        <w:rPr>
          <w:sz w:val="26"/>
          <w:szCs w:val="26"/>
        </w:rPr>
        <w:t>Расчет показателя:</w:t>
      </w:r>
    </w:p>
    <w:p w:rsidR="0089187A" w:rsidRPr="00070033" w:rsidRDefault="0089187A" w:rsidP="000708DC">
      <w:pPr>
        <w:tabs>
          <w:tab w:val="num" w:pos="0"/>
        </w:tabs>
        <w:ind w:firstLine="567"/>
        <w:jc w:val="both"/>
        <w:rPr>
          <w:sz w:val="26"/>
          <w:szCs w:val="26"/>
        </w:rPr>
      </w:pPr>
      <w:r w:rsidRPr="00070033">
        <w:rPr>
          <w:sz w:val="26"/>
          <w:szCs w:val="26"/>
        </w:rPr>
        <w:t>количество муниципальных общеобразовательных организаций рассчитывается как суммарное значение.</w:t>
      </w:r>
    </w:p>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lang w:val="en-US"/>
        </w:rPr>
        <w:t>XI</w:t>
      </w:r>
      <w:r w:rsidRPr="00070033">
        <w:rPr>
          <w:sz w:val="26"/>
          <w:szCs w:val="26"/>
        </w:rPr>
        <w:t>. Методика оценки эффективности муниципальной программы</w:t>
      </w:r>
    </w:p>
    <w:p w:rsidR="0089187A" w:rsidRPr="00070033" w:rsidRDefault="0089187A" w:rsidP="002E6B80">
      <w:pPr>
        <w:jc w:val="both"/>
        <w:rPr>
          <w:sz w:val="26"/>
          <w:szCs w:val="26"/>
        </w:rPr>
      </w:pPr>
    </w:p>
    <w:p w:rsidR="0089187A" w:rsidRPr="00070033" w:rsidRDefault="0089187A" w:rsidP="002E6B80">
      <w:pPr>
        <w:ind w:firstLine="567"/>
        <w:jc w:val="both"/>
        <w:rPr>
          <w:sz w:val="26"/>
          <w:szCs w:val="26"/>
        </w:rPr>
      </w:pPr>
      <w:r w:rsidRPr="00070033">
        <w:rPr>
          <w:sz w:val="26"/>
          <w:szCs w:val="26"/>
        </w:rPr>
        <w:t>По прогнозным оценкам к 202</w:t>
      </w:r>
      <w:r w:rsidR="00BB142A" w:rsidRPr="00070033">
        <w:rPr>
          <w:sz w:val="26"/>
          <w:szCs w:val="26"/>
        </w:rPr>
        <w:t>4</w:t>
      </w:r>
      <w:r w:rsidRPr="00070033">
        <w:rPr>
          <w:sz w:val="26"/>
          <w:szCs w:val="26"/>
        </w:rPr>
        <w:t xml:space="preserve"> году реализация предусмотренных муниципал</w:t>
      </w:r>
      <w:r w:rsidRPr="00070033">
        <w:rPr>
          <w:sz w:val="26"/>
          <w:szCs w:val="26"/>
        </w:rPr>
        <w:t>ь</w:t>
      </w:r>
      <w:r w:rsidRPr="00070033">
        <w:rPr>
          <w:sz w:val="26"/>
          <w:szCs w:val="26"/>
        </w:rPr>
        <w:t>ной программой мероприятий обеспечит достижение ряда положительных эффектов.</w:t>
      </w:r>
    </w:p>
    <w:p w:rsidR="00FD5865" w:rsidRPr="00070033" w:rsidRDefault="0089187A" w:rsidP="00FD5865">
      <w:pPr>
        <w:ind w:firstLine="567"/>
        <w:jc w:val="both"/>
        <w:rPr>
          <w:sz w:val="26"/>
          <w:szCs w:val="26"/>
        </w:rPr>
      </w:pPr>
      <w:r w:rsidRPr="00070033">
        <w:rPr>
          <w:sz w:val="26"/>
          <w:szCs w:val="26"/>
        </w:rPr>
        <w:t>Важным эффектом реализации муниципальной программы станет увеличение доли и качества образовательных услуг.</w:t>
      </w:r>
      <w:r w:rsidR="00FD5865" w:rsidRPr="00070033">
        <w:rPr>
          <w:sz w:val="26"/>
          <w:szCs w:val="26"/>
        </w:rPr>
        <w:t xml:space="preserve"> Возможность проведения комплексного анализа, предполагающего получение аналитических выводов по следующим направл</w:t>
      </w:r>
      <w:r w:rsidR="00FD5865" w:rsidRPr="00070033">
        <w:rPr>
          <w:sz w:val="26"/>
          <w:szCs w:val="26"/>
        </w:rPr>
        <w:t>е</w:t>
      </w:r>
      <w:r w:rsidR="00FD5865" w:rsidRPr="00070033">
        <w:rPr>
          <w:sz w:val="26"/>
          <w:szCs w:val="26"/>
        </w:rPr>
        <w:t>ниям: система оценки качества подготовки обучающихся; система работы со школами с низкими результатами обучения и/или школами, функционирующими в неблаг</w:t>
      </w:r>
      <w:r w:rsidR="00FD5865" w:rsidRPr="00070033">
        <w:rPr>
          <w:sz w:val="26"/>
          <w:szCs w:val="26"/>
        </w:rPr>
        <w:t>о</w:t>
      </w:r>
      <w:r w:rsidR="00FD5865" w:rsidRPr="00070033">
        <w:rPr>
          <w:sz w:val="26"/>
          <w:szCs w:val="26"/>
        </w:rPr>
        <w:t>приятных социальных условиях; система выявления, поддержки и развития способн</w:t>
      </w:r>
      <w:r w:rsidR="00FD5865" w:rsidRPr="00070033">
        <w:rPr>
          <w:sz w:val="26"/>
          <w:szCs w:val="26"/>
        </w:rPr>
        <w:t>о</w:t>
      </w:r>
      <w:r w:rsidR="00FD5865" w:rsidRPr="00070033">
        <w:rPr>
          <w:sz w:val="26"/>
          <w:szCs w:val="26"/>
        </w:rPr>
        <w:t>стей и талантов у детей и молодежи; система работы по самоопределению и профе</w:t>
      </w:r>
      <w:r w:rsidR="00FD5865" w:rsidRPr="00070033">
        <w:rPr>
          <w:sz w:val="26"/>
          <w:szCs w:val="26"/>
        </w:rPr>
        <w:t>с</w:t>
      </w:r>
      <w:r w:rsidR="00FD5865" w:rsidRPr="00070033">
        <w:rPr>
          <w:sz w:val="26"/>
          <w:szCs w:val="26"/>
        </w:rPr>
        <w:t>сиональной ориентации обучающихся; система мониторинга эффективности руков</w:t>
      </w:r>
      <w:r w:rsidR="00FD5865" w:rsidRPr="00070033">
        <w:rPr>
          <w:sz w:val="26"/>
          <w:szCs w:val="26"/>
        </w:rPr>
        <w:t>о</w:t>
      </w:r>
      <w:r w:rsidR="00FD5865" w:rsidRPr="00070033">
        <w:rPr>
          <w:sz w:val="26"/>
          <w:szCs w:val="26"/>
        </w:rPr>
        <w:t>дителей образовательных организаций; система обеспечения профессионального ра</w:t>
      </w:r>
      <w:r w:rsidR="00FD5865" w:rsidRPr="00070033">
        <w:rPr>
          <w:sz w:val="26"/>
          <w:szCs w:val="26"/>
        </w:rPr>
        <w:t>з</w:t>
      </w:r>
      <w:r w:rsidR="00FD5865" w:rsidRPr="00070033">
        <w:rPr>
          <w:sz w:val="26"/>
          <w:szCs w:val="26"/>
        </w:rPr>
        <w:t>вития педагогических работников; система организации воспитания и социализации обучающихся; система мониторинга качества дошкольного образования.</w:t>
      </w:r>
    </w:p>
    <w:p w:rsidR="0089187A" w:rsidRPr="00070033" w:rsidRDefault="0089187A" w:rsidP="002E6B80">
      <w:pPr>
        <w:ind w:firstLine="709"/>
        <w:jc w:val="both"/>
        <w:rPr>
          <w:sz w:val="26"/>
          <w:szCs w:val="26"/>
        </w:rPr>
      </w:pPr>
      <w:r w:rsidRPr="00070033">
        <w:rPr>
          <w:sz w:val="26"/>
          <w:szCs w:val="26"/>
        </w:rPr>
        <w:t>В результате выполнения муниципальной программы в системе образования будет обеспечено:</w:t>
      </w:r>
    </w:p>
    <w:p w:rsidR="0089187A" w:rsidRPr="0007003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070033">
        <w:rPr>
          <w:sz w:val="26"/>
          <w:szCs w:val="26"/>
        </w:rPr>
        <w:t>создание и внедрение новых образовательных и досуговых программ на всех уровнях системы образования;</w:t>
      </w:r>
    </w:p>
    <w:p w:rsidR="0089187A" w:rsidRPr="0007003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070033">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rsidR="0089187A" w:rsidRPr="0007003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070033">
        <w:rPr>
          <w:sz w:val="26"/>
          <w:szCs w:val="26"/>
        </w:rPr>
        <w:t xml:space="preserve">предоставление в электронном виде гражданам и организациям значительной </w:t>
      </w:r>
      <w:r w:rsidRPr="00070033">
        <w:rPr>
          <w:sz w:val="26"/>
          <w:szCs w:val="26"/>
        </w:rPr>
        <w:lastRenderedPageBreak/>
        <w:t>части муниципальных (государственных) услуг в сфере образования;</w:t>
      </w:r>
    </w:p>
    <w:p w:rsidR="0089187A" w:rsidRPr="0007003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070033">
        <w:rPr>
          <w:sz w:val="26"/>
          <w:szCs w:val="26"/>
        </w:rPr>
        <w:t xml:space="preserve">внедрение процедур независимой оценки </w:t>
      </w:r>
      <w:r w:rsidR="00743489" w:rsidRPr="00070033">
        <w:rPr>
          <w:sz w:val="26"/>
          <w:szCs w:val="26"/>
        </w:rPr>
        <w:t>качества образования</w:t>
      </w:r>
      <w:r w:rsidRPr="00070033">
        <w:rPr>
          <w:sz w:val="26"/>
          <w:szCs w:val="26"/>
        </w:rPr>
        <w:t>;</w:t>
      </w:r>
    </w:p>
    <w:p w:rsidR="0089187A" w:rsidRPr="00070033" w:rsidRDefault="0089187A"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070033">
        <w:rPr>
          <w:sz w:val="26"/>
          <w:szCs w:val="26"/>
        </w:rPr>
        <w:t>создание ресурсов и программ для одаренных детей.</w:t>
      </w:r>
    </w:p>
    <w:p w:rsidR="0089187A" w:rsidRPr="00070033" w:rsidRDefault="0089187A" w:rsidP="002E6B80">
      <w:pPr>
        <w:ind w:firstLine="709"/>
        <w:jc w:val="both"/>
        <w:rPr>
          <w:sz w:val="26"/>
          <w:szCs w:val="26"/>
        </w:rPr>
      </w:pPr>
      <w:r w:rsidRPr="00070033">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w:t>
      </w:r>
      <w:r w:rsidRPr="00070033">
        <w:rPr>
          <w:sz w:val="26"/>
          <w:szCs w:val="26"/>
        </w:rPr>
        <w:t>и</w:t>
      </w:r>
      <w:r w:rsidRPr="00070033">
        <w:rPr>
          <w:sz w:val="26"/>
          <w:szCs w:val="26"/>
        </w:rPr>
        <w:t>ем.</w:t>
      </w:r>
    </w:p>
    <w:p w:rsidR="0089187A" w:rsidRPr="00070033" w:rsidRDefault="0089187A" w:rsidP="002E6B80">
      <w:pPr>
        <w:pStyle w:val="Default"/>
        <w:ind w:firstLine="708"/>
        <w:jc w:val="both"/>
        <w:rPr>
          <w:color w:val="auto"/>
          <w:sz w:val="26"/>
          <w:szCs w:val="26"/>
        </w:rPr>
      </w:pPr>
      <w:r w:rsidRPr="00070033">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w:t>
      </w:r>
      <w:r w:rsidRPr="00070033">
        <w:rPr>
          <w:color w:val="auto"/>
          <w:sz w:val="26"/>
          <w:szCs w:val="26"/>
        </w:rPr>
        <w:t>и</w:t>
      </w:r>
      <w:r w:rsidRPr="00070033">
        <w:rPr>
          <w:color w:val="auto"/>
          <w:sz w:val="26"/>
          <w:szCs w:val="26"/>
        </w:rPr>
        <w:t>пальной программы, сравнения фактических сроков реализации мероприятий мун</w:t>
      </w:r>
      <w:r w:rsidRPr="00070033">
        <w:rPr>
          <w:color w:val="auto"/>
          <w:sz w:val="26"/>
          <w:szCs w:val="26"/>
        </w:rPr>
        <w:t>и</w:t>
      </w:r>
      <w:r w:rsidRPr="00070033">
        <w:rPr>
          <w:color w:val="auto"/>
          <w:sz w:val="26"/>
          <w:szCs w:val="26"/>
        </w:rPr>
        <w:t>ципальной программы с запланированными, а также с учетом объема ресурсов, направленных на реализацию муниципальной программы.</w:t>
      </w:r>
    </w:p>
    <w:p w:rsidR="0089187A" w:rsidRPr="00070033" w:rsidRDefault="0089187A" w:rsidP="009C598C">
      <w:pPr>
        <w:autoSpaceDE w:val="0"/>
        <w:autoSpaceDN w:val="0"/>
        <w:adjustRightInd w:val="0"/>
        <w:ind w:firstLine="708"/>
        <w:jc w:val="both"/>
        <w:rPr>
          <w:sz w:val="26"/>
          <w:szCs w:val="26"/>
        </w:rPr>
      </w:pPr>
      <w:r w:rsidRPr="00070033">
        <w:rPr>
          <w:sz w:val="26"/>
          <w:szCs w:val="26"/>
        </w:rPr>
        <w:t>Оценка достижения показателей эффективности реализации муниципальной программы (подпрограммы) осуществляется по формуле:</w:t>
      </w:r>
    </w:p>
    <w:p w:rsidR="0089187A" w:rsidRPr="00070033" w:rsidRDefault="0089187A" w:rsidP="009C598C">
      <w:pPr>
        <w:tabs>
          <w:tab w:val="left" w:pos="1276"/>
        </w:tabs>
        <w:autoSpaceDE w:val="0"/>
        <w:autoSpaceDN w:val="0"/>
        <w:adjustRightInd w:val="0"/>
        <w:ind w:firstLine="851"/>
        <w:jc w:val="right"/>
        <w:outlineLvl w:val="1"/>
        <w:rPr>
          <w:sz w:val="26"/>
          <w:szCs w:val="26"/>
        </w:rPr>
      </w:pPr>
    </w:p>
    <w:p w:rsidR="0089187A" w:rsidRPr="00070033" w:rsidRDefault="00C71394" w:rsidP="009C598C">
      <w:pPr>
        <w:tabs>
          <w:tab w:val="left" w:pos="1276"/>
        </w:tabs>
        <w:autoSpaceDE w:val="0"/>
        <w:autoSpaceDN w:val="0"/>
        <w:adjustRightInd w:val="0"/>
        <w:ind w:firstLine="851"/>
        <w:jc w:val="center"/>
        <w:outlineLvl w:val="1"/>
        <w:rPr>
          <w:sz w:val="26"/>
          <w:szCs w:val="26"/>
        </w:rPr>
      </w:pPr>
      <w:r>
        <w:rPr>
          <w:noProof/>
          <w:sz w:val="26"/>
          <w:szCs w:val="26"/>
        </w:rPr>
        <w:pict w14:anchorId="6D633392">
          <v:shape id="_x0000_i1099" type="#_x0000_t75" style="width:128.35pt;height:53.2pt;visibility:visible">
            <v:imagedata r:id="rId98" o:title=""/>
          </v:shape>
        </w:pict>
      </w:r>
    </w:p>
    <w:p w:rsidR="0089187A" w:rsidRPr="00070033" w:rsidRDefault="0089187A" w:rsidP="009C598C">
      <w:pPr>
        <w:tabs>
          <w:tab w:val="left" w:pos="1276"/>
        </w:tabs>
        <w:autoSpaceDE w:val="0"/>
        <w:autoSpaceDN w:val="0"/>
        <w:adjustRightInd w:val="0"/>
        <w:ind w:firstLine="851"/>
        <w:outlineLvl w:val="1"/>
        <w:rPr>
          <w:rFonts w:ascii="Arial" w:hAnsi="Arial" w:cs="Arial"/>
          <w:sz w:val="26"/>
          <w:szCs w:val="26"/>
        </w:rPr>
      </w:pPr>
    </w:p>
    <w:p w:rsidR="0089187A" w:rsidRPr="00070033" w:rsidRDefault="0089187A" w:rsidP="009C598C">
      <w:pPr>
        <w:tabs>
          <w:tab w:val="left" w:pos="1276"/>
        </w:tabs>
        <w:ind w:firstLine="709"/>
        <w:jc w:val="both"/>
        <w:rPr>
          <w:sz w:val="26"/>
          <w:szCs w:val="26"/>
        </w:rPr>
      </w:pPr>
    </w:p>
    <w:p w:rsidR="0089187A" w:rsidRPr="00070033" w:rsidRDefault="0089187A" w:rsidP="009C598C">
      <w:pPr>
        <w:tabs>
          <w:tab w:val="left" w:pos="1276"/>
        </w:tabs>
        <w:ind w:firstLine="709"/>
        <w:jc w:val="both"/>
        <w:rPr>
          <w:sz w:val="26"/>
          <w:szCs w:val="26"/>
        </w:rPr>
      </w:pPr>
      <w:r w:rsidRPr="00070033">
        <w:rPr>
          <w:sz w:val="26"/>
          <w:szCs w:val="26"/>
        </w:rPr>
        <w:t>Пэф – степень достижения показателей эффективности реализации муниц</w:t>
      </w:r>
      <w:r w:rsidRPr="00070033">
        <w:rPr>
          <w:sz w:val="26"/>
          <w:szCs w:val="26"/>
        </w:rPr>
        <w:t>и</w:t>
      </w:r>
      <w:r w:rsidRPr="00070033">
        <w:rPr>
          <w:sz w:val="26"/>
          <w:szCs w:val="26"/>
        </w:rPr>
        <w:t>пальной программы (подпрограммы), %;</w:t>
      </w:r>
    </w:p>
    <w:p w:rsidR="0089187A" w:rsidRPr="00070033" w:rsidRDefault="0089187A" w:rsidP="009C598C">
      <w:pPr>
        <w:tabs>
          <w:tab w:val="left" w:pos="1276"/>
        </w:tabs>
        <w:ind w:firstLine="709"/>
        <w:jc w:val="both"/>
        <w:rPr>
          <w:sz w:val="26"/>
          <w:szCs w:val="26"/>
        </w:rPr>
      </w:pPr>
      <w:r w:rsidRPr="00070033">
        <w:rPr>
          <w:sz w:val="26"/>
          <w:szCs w:val="26"/>
        </w:rPr>
        <w:t>Пi – степень достижения i-того показателя эффективности реализации муниц</w:t>
      </w:r>
      <w:r w:rsidRPr="00070033">
        <w:rPr>
          <w:sz w:val="26"/>
          <w:szCs w:val="26"/>
        </w:rPr>
        <w:t>и</w:t>
      </w:r>
      <w:r w:rsidRPr="00070033">
        <w:rPr>
          <w:sz w:val="26"/>
          <w:szCs w:val="26"/>
        </w:rPr>
        <w:t>пальной программы (подпрограммы), %;</w:t>
      </w:r>
    </w:p>
    <w:p w:rsidR="0089187A" w:rsidRPr="00070033" w:rsidRDefault="00DA5F9C" w:rsidP="009C598C">
      <w:pPr>
        <w:tabs>
          <w:tab w:val="left" w:pos="1276"/>
        </w:tabs>
        <w:ind w:firstLine="709"/>
        <w:jc w:val="both"/>
        <w:rPr>
          <w:sz w:val="26"/>
          <w:szCs w:val="26"/>
        </w:rPr>
      </w:pPr>
      <w:r>
        <w:rPr>
          <w:sz w:val="26"/>
          <w:szCs w:val="26"/>
        </w:rPr>
        <w:t>№</w:t>
      </w:r>
      <w:r w:rsidR="0089187A" w:rsidRPr="00070033">
        <w:rPr>
          <w:sz w:val="26"/>
          <w:szCs w:val="26"/>
        </w:rPr>
        <w:t xml:space="preserve"> – количество показателей эффективности реализации муниципальной пр</w:t>
      </w:r>
      <w:r w:rsidR="0089187A" w:rsidRPr="00070033">
        <w:rPr>
          <w:sz w:val="26"/>
          <w:szCs w:val="26"/>
        </w:rPr>
        <w:t>о</w:t>
      </w:r>
      <w:r w:rsidR="0089187A" w:rsidRPr="00070033">
        <w:rPr>
          <w:sz w:val="26"/>
          <w:szCs w:val="26"/>
        </w:rPr>
        <w:t>граммы (подпрограммы).</w:t>
      </w:r>
    </w:p>
    <w:p w:rsidR="0089187A" w:rsidRPr="00070033" w:rsidRDefault="0089187A" w:rsidP="009C598C">
      <w:pPr>
        <w:autoSpaceDE w:val="0"/>
        <w:autoSpaceDN w:val="0"/>
        <w:adjustRightInd w:val="0"/>
        <w:ind w:firstLine="708"/>
        <w:jc w:val="both"/>
        <w:rPr>
          <w:sz w:val="26"/>
          <w:szCs w:val="26"/>
        </w:rPr>
      </w:pPr>
    </w:p>
    <w:p w:rsidR="0089187A" w:rsidRPr="00070033" w:rsidRDefault="0089187A" w:rsidP="009C598C">
      <w:pPr>
        <w:autoSpaceDE w:val="0"/>
        <w:autoSpaceDN w:val="0"/>
        <w:adjustRightInd w:val="0"/>
        <w:ind w:firstLine="708"/>
        <w:jc w:val="both"/>
        <w:rPr>
          <w:sz w:val="26"/>
          <w:szCs w:val="26"/>
        </w:rPr>
      </w:pPr>
      <w:r w:rsidRPr="00070033">
        <w:rPr>
          <w:sz w:val="26"/>
          <w:szCs w:val="26"/>
        </w:rPr>
        <w:t>В целях оценки эффективности реализации муниципальной программы (по</w:t>
      </w:r>
      <w:r w:rsidRPr="00070033">
        <w:rPr>
          <w:sz w:val="26"/>
          <w:szCs w:val="26"/>
        </w:rPr>
        <w:t>д</w:t>
      </w:r>
      <w:r w:rsidRPr="00070033">
        <w:rPr>
          <w:sz w:val="26"/>
          <w:szCs w:val="26"/>
        </w:rPr>
        <w:t>программы) устанавливаются следующие критерии:</w:t>
      </w:r>
    </w:p>
    <w:p w:rsidR="0089187A" w:rsidRPr="00070033" w:rsidRDefault="0089187A" w:rsidP="009C598C">
      <w:pPr>
        <w:autoSpaceDE w:val="0"/>
        <w:autoSpaceDN w:val="0"/>
        <w:adjustRightInd w:val="0"/>
        <w:ind w:firstLine="708"/>
        <w:jc w:val="both"/>
        <w:rPr>
          <w:sz w:val="26"/>
          <w:szCs w:val="26"/>
        </w:rPr>
      </w:pPr>
      <w:r w:rsidRPr="00070033">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rsidR="0089187A" w:rsidRPr="00070033" w:rsidRDefault="0089187A" w:rsidP="009C598C">
      <w:pPr>
        <w:autoSpaceDE w:val="0"/>
        <w:autoSpaceDN w:val="0"/>
        <w:adjustRightInd w:val="0"/>
        <w:ind w:firstLine="708"/>
        <w:jc w:val="both"/>
        <w:rPr>
          <w:sz w:val="26"/>
          <w:szCs w:val="26"/>
        </w:rPr>
      </w:pPr>
      <w:r w:rsidRPr="00070033">
        <w:rPr>
          <w:sz w:val="26"/>
          <w:szCs w:val="26"/>
        </w:rPr>
        <w:t>если значение показателя Пэф ниже 95%, то уровень эффективности реализ</w:t>
      </w:r>
      <w:r w:rsidRPr="00070033">
        <w:rPr>
          <w:sz w:val="26"/>
          <w:szCs w:val="26"/>
        </w:rPr>
        <w:t>а</w:t>
      </w:r>
      <w:r w:rsidRPr="00070033">
        <w:rPr>
          <w:sz w:val="26"/>
          <w:szCs w:val="26"/>
        </w:rPr>
        <w:t>ции муниципальной программы (подпрограммы) оценивается как неудовлетворител</w:t>
      </w:r>
      <w:r w:rsidRPr="00070033">
        <w:rPr>
          <w:sz w:val="26"/>
          <w:szCs w:val="26"/>
        </w:rPr>
        <w:t>ь</w:t>
      </w:r>
      <w:r w:rsidRPr="00070033">
        <w:rPr>
          <w:sz w:val="26"/>
          <w:szCs w:val="26"/>
        </w:rPr>
        <w:t>ный.</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w:t>
      </w:r>
      <w:r w:rsidRPr="00070033">
        <w:rPr>
          <w:bCs/>
          <w:sz w:val="26"/>
          <w:szCs w:val="26"/>
        </w:rPr>
        <w:t>а</w:t>
      </w:r>
      <w:r w:rsidRPr="00070033">
        <w:rPr>
          <w:bCs/>
          <w:sz w:val="26"/>
          <w:szCs w:val="26"/>
        </w:rPr>
        <w:t>лизации программы (подпрограммы) в соответствии со следующей формулой:</w:t>
      </w:r>
    </w:p>
    <w:p w:rsidR="0089187A" w:rsidRPr="00070033" w:rsidRDefault="0089187A" w:rsidP="009C598C">
      <w:pPr>
        <w:spacing w:line="240" w:lineRule="atLeast"/>
        <w:ind w:firstLine="709"/>
        <w:jc w:val="both"/>
        <w:rPr>
          <w:bCs/>
          <w:sz w:val="26"/>
          <w:szCs w:val="26"/>
        </w:rPr>
      </w:pPr>
      <w:r w:rsidRPr="00070033">
        <w:rPr>
          <w:bCs/>
          <w:sz w:val="26"/>
          <w:szCs w:val="26"/>
        </w:rPr>
        <w:t>- для показателей, желаемой тенденцией развития которых является рост знач</w:t>
      </w:r>
      <w:r w:rsidRPr="00070033">
        <w:rPr>
          <w:bCs/>
          <w:sz w:val="26"/>
          <w:szCs w:val="26"/>
        </w:rPr>
        <w:t>е</w:t>
      </w:r>
      <w:r w:rsidRPr="00070033">
        <w:rPr>
          <w:bCs/>
          <w:sz w:val="26"/>
          <w:szCs w:val="26"/>
        </w:rPr>
        <w:t>ний:</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Пi = Пфi / Пплi x 100%, где:</w:t>
      </w:r>
    </w:p>
    <w:p w:rsidR="0089187A" w:rsidRPr="00070033" w:rsidRDefault="0089187A" w:rsidP="009C598C">
      <w:pPr>
        <w:spacing w:line="240" w:lineRule="atLeast"/>
        <w:ind w:firstLine="709"/>
        <w:jc w:val="both"/>
        <w:rPr>
          <w:bCs/>
          <w:sz w:val="26"/>
          <w:szCs w:val="26"/>
        </w:rPr>
      </w:pPr>
      <w:r w:rsidRPr="00070033">
        <w:rPr>
          <w:bCs/>
          <w:sz w:val="26"/>
          <w:szCs w:val="26"/>
        </w:rPr>
        <w:t>Пплi – плановое значение i-того показателя эффективности реализации мун</w:t>
      </w:r>
      <w:r w:rsidRPr="00070033">
        <w:rPr>
          <w:bCs/>
          <w:sz w:val="26"/>
          <w:szCs w:val="26"/>
        </w:rPr>
        <w:t>и</w:t>
      </w:r>
      <w:r w:rsidRPr="00070033">
        <w:rPr>
          <w:bCs/>
          <w:sz w:val="26"/>
          <w:szCs w:val="26"/>
        </w:rPr>
        <w:t>ципальной программы (подпрограммы) (в соответствующих единицах измерения);</w:t>
      </w:r>
    </w:p>
    <w:p w:rsidR="0089187A" w:rsidRPr="00070033" w:rsidRDefault="0089187A" w:rsidP="009C598C">
      <w:pPr>
        <w:spacing w:line="240" w:lineRule="atLeast"/>
        <w:ind w:firstLine="709"/>
        <w:jc w:val="both"/>
        <w:rPr>
          <w:bCs/>
          <w:sz w:val="26"/>
          <w:szCs w:val="26"/>
        </w:rPr>
      </w:pPr>
      <w:r w:rsidRPr="00070033">
        <w:rPr>
          <w:bCs/>
          <w:sz w:val="26"/>
          <w:szCs w:val="26"/>
        </w:rPr>
        <w:lastRenderedPageBreak/>
        <w:t>Пфi – фактическое значение i-того показателя эффективности реализации м</w:t>
      </w:r>
      <w:r w:rsidRPr="00070033">
        <w:rPr>
          <w:bCs/>
          <w:sz w:val="26"/>
          <w:szCs w:val="26"/>
        </w:rPr>
        <w:t>у</w:t>
      </w:r>
      <w:r w:rsidRPr="00070033">
        <w:rPr>
          <w:bCs/>
          <w:sz w:val="26"/>
          <w:szCs w:val="26"/>
        </w:rPr>
        <w:t>ниципальной программы (подпрограммы) (в соответствующих единицах измерения).</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w:t>
      </w:r>
      <w:r w:rsidRPr="00070033">
        <w:rPr>
          <w:bCs/>
          <w:sz w:val="26"/>
          <w:szCs w:val="26"/>
        </w:rPr>
        <w:t>с</w:t>
      </w:r>
      <w:r w:rsidRPr="00070033">
        <w:rPr>
          <w:bCs/>
          <w:sz w:val="26"/>
          <w:szCs w:val="26"/>
        </w:rPr>
        <w:t>полнению показателя:</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Пi = (Пплi - Пфi)/ Пплi x 100%+100%, где:</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Пплi – плановое значение i-того показателя эффективности реализации мун</w:t>
      </w:r>
      <w:r w:rsidRPr="00070033">
        <w:rPr>
          <w:bCs/>
          <w:sz w:val="26"/>
          <w:szCs w:val="26"/>
        </w:rPr>
        <w:t>и</w:t>
      </w:r>
      <w:r w:rsidRPr="00070033">
        <w:rPr>
          <w:bCs/>
          <w:sz w:val="26"/>
          <w:szCs w:val="26"/>
        </w:rPr>
        <w:t>ципальной программы (подпрограммы) (в соответствующих единицах измерения);</w:t>
      </w:r>
    </w:p>
    <w:p w:rsidR="0089187A" w:rsidRPr="00070033" w:rsidRDefault="0089187A" w:rsidP="009C598C">
      <w:pPr>
        <w:spacing w:line="240" w:lineRule="atLeast"/>
        <w:ind w:firstLine="709"/>
        <w:jc w:val="both"/>
        <w:rPr>
          <w:bCs/>
          <w:sz w:val="26"/>
          <w:szCs w:val="26"/>
        </w:rPr>
      </w:pPr>
      <w:r w:rsidRPr="00070033">
        <w:rPr>
          <w:bCs/>
          <w:sz w:val="26"/>
          <w:szCs w:val="26"/>
        </w:rPr>
        <w:t>Пфi – фактическое значение i-того показателя эффективности реализации м</w:t>
      </w:r>
      <w:r w:rsidRPr="00070033">
        <w:rPr>
          <w:bCs/>
          <w:sz w:val="26"/>
          <w:szCs w:val="26"/>
        </w:rPr>
        <w:t>у</w:t>
      </w:r>
      <w:r w:rsidRPr="00070033">
        <w:rPr>
          <w:bCs/>
          <w:sz w:val="26"/>
          <w:szCs w:val="26"/>
        </w:rPr>
        <w:t>ниципальной программы (подпрограммы) (в соответствующих единицах измерения).</w:t>
      </w:r>
    </w:p>
    <w:p w:rsidR="0089187A" w:rsidRPr="00070033" w:rsidRDefault="0089187A" w:rsidP="009C598C">
      <w:pPr>
        <w:spacing w:line="240" w:lineRule="atLeast"/>
        <w:ind w:firstLine="709"/>
        <w:jc w:val="both"/>
        <w:rPr>
          <w:bCs/>
          <w:sz w:val="26"/>
          <w:szCs w:val="26"/>
        </w:rPr>
      </w:pPr>
      <w:r w:rsidRPr="00070033">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w:t>
      </w:r>
      <w:r w:rsidRPr="00070033">
        <w:rPr>
          <w:bCs/>
          <w:sz w:val="26"/>
          <w:szCs w:val="26"/>
        </w:rPr>
        <w:t>с</w:t>
      </w:r>
      <w:r w:rsidRPr="00070033">
        <w:rPr>
          <w:bCs/>
          <w:sz w:val="26"/>
          <w:szCs w:val="26"/>
        </w:rPr>
        <w:t>полнению показателя:</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Пi = Пплi/Пфi x 100%, где:</w:t>
      </w:r>
    </w:p>
    <w:p w:rsidR="0089187A" w:rsidRPr="00070033" w:rsidRDefault="0089187A" w:rsidP="009C598C">
      <w:pPr>
        <w:spacing w:line="240" w:lineRule="atLeast"/>
        <w:ind w:firstLine="709"/>
        <w:jc w:val="both"/>
        <w:rPr>
          <w:bCs/>
          <w:sz w:val="26"/>
          <w:szCs w:val="26"/>
        </w:rPr>
      </w:pPr>
    </w:p>
    <w:p w:rsidR="0089187A" w:rsidRPr="00070033" w:rsidRDefault="0089187A" w:rsidP="009C598C">
      <w:pPr>
        <w:spacing w:line="240" w:lineRule="atLeast"/>
        <w:ind w:firstLine="709"/>
        <w:jc w:val="both"/>
        <w:rPr>
          <w:bCs/>
          <w:sz w:val="26"/>
          <w:szCs w:val="26"/>
        </w:rPr>
      </w:pPr>
      <w:r w:rsidRPr="00070033">
        <w:rPr>
          <w:bCs/>
          <w:sz w:val="26"/>
          <w:szCs w:val="26"/>
        </w:rPr>
        <w:t>Пплi – плановое значение i-того показателя эффективности реализации мун</w:t>
      </w:r>
      <w:r w:rsidRPr="00070033">
        <w:rPr>
          <w:bCs/>
          <w:sz w:val="26"/>
          <w:szCs w:val="26"/>
        </w:rPr>
        <w:t>и</w:t>
      </w:r>
      <w:r w:rsidRPr="00070033">
        <w:rPr>
          <w:bCs/>
          <w:sz w:val="26"/>
          <w:szCs w:val="26"/>
        </w:rPr>
        <w:t>ципальной программы (подпрограммы) (в соответствующих единицах измерения);</w:t>
      </w:r>
    </w:p>
    <w:p w:rsidR="0089187A" w:rsidRPr="00070033" w:rsidRDefault="0089187A" w:rsidP="009C598C">
      <w:pPr>
        <w:spacing w:line="240" w:lineRule="atLeast"/>
        <w:ind w:firstLine="709"/>
        <w:jc w:val="both"/>
        <w:rPr>
          <w:bCs/>
          <w:sz w:val="26"/>
          <w:szCs w:val="26"/>
        </w:rPr>
      </w:pPr>
      <w:r w:rsidRPr="00070033">
        <w:rPr>
          <w:bCs/>
          <w:sz w:val="26"/>
          <w:szCs w:val="26"/>
        </w:rPr>
        <w:t>Пфi – фактическое значение i-того показателя эффективности реализации м</w:t>
      </w:r>
      <w:r w:rsidRPr="00070033">
        <w:rPr>
          <w:bCs/>
          <w:sz w:val="26"/>
          <w:szCs w:val="26"/>
        </w:rPr>
        <w:t>у</w:t>
      </w:r>
      <w:r w:rsidRPr="00070033">
        <w:rPr>
          <w:bCs/>
          <w:sz w:val="26"/>
          <w:szCs w:val="26"/>
        </w:rPr>
        <w:t>ниципальной программы (подпрограммы) (в соответствующих единицах измерения).</w:t>
      </w:r>
    </w:p>
    <w:p w:rsidR="0089187A" w:rsidRPr="00070033" w:rsidRDefault="0089187A" w:rsidP="002E6B80">
      <w:pPr>
        <w:spacing w:line="240" w:lineRule="atLeast"/>
        <w:ind w:firstLine="709"/>
        <w:jc w:val="both"/>
        <w:rPr>
          <w:bCs/>
          <w:sz w:val="26"/>
          <w:szCs w:val="26"/>
        </w:rPr>
      </w:pPr>
      <w:r w:rsidRPr="00070033">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w:t>
      </w:r>
      <w:r w:rsidRPr="00070033">
        <w:rPr>
          <w:bCs/>
          <w:sz w:val="26"/>
          <w:szCs w:val="26"/>
        </w:rPr>
        <w:t>т</w:t>
      </w:r>
      <w:r w:rsidRPr="00070033">
        <w:rPr>
          <w:bCs/>
          <w:sz w:val="26"/>
          <w:szCs w:val="26"/>
        </w:rPr>
        <w:t>ветствии со следующими критериями:</w:t>
      </w:r>
    </w:p>
    <w:p w:rsidR="0089187A" w:rsidRPr="00070033" w:rsidRDefault="0089187A" w:rsidP="002E6B80">
      <w:pPr>
        <w:spacing w:line="240" w:lineRule="atLeast"/>
        <w:ind w:firstLine="709"/>
        <w:jc w:val="both"/>
        <w:rPr>
          <w:bCs/>
          <w:sz w:val="26"/>
          <w:szCs w:val="26"/>
        </w:rPr>
      </w:pPr>
      <w:r w:rsidRPr="00070033">
        <w:rPr>
          <w:bCs/>
          <w:sz w:val="26"/>
          <w:szCs w:val="26"/>
        </w:rPr>
        <w:t>до 95% - неэффективное выполнение показателей муниципальной программы (подпрограммы);</w:t>
      </w:r>
    </w:p>
    <w:p w:rsidR="0089187A" w:rsidRPr="00070033" w:rsidRDefault="0089187A" w:rsidP="002E6B80">
      <w:pPr>
        <w:spacing w:line="240" w:lineRule="atLeast"/>
        <w:ind w:firstLine="709"/>
        <w:jc w:val="both"/>
        <w:rPr>
          <w:bCs/>
          <w:sz w:val="26"/>
          <w:szCs w:val="26"/>
        </w:rPr>
      </w:pPr>
      <w:r w:rsidRPr="00070033">
        <w:rPr>
          <w:bCs/>
          <w:sz w:val="26"/>
          <w:szCs w:val="26"/>
        </w:rPr>
        <w:t>95% и более – эффективное выполнение показателей муниципальной програ</w:t>
      </w:r>
      <w:r w:rsidRPr="00070033">
        <w:rPr>
          <w:bCs/>
          <w:sz w:val="26"/>
          <w:szCs w:val="26"/>
        </w:rPr>
        <w:t>м</w:t>
      </w:r>
      <w:r w:rsidRPr="00070033">
        <w:rPr>
          <w:bCs/>
          <w:sz w:val="26"/>
          <w:szCs w:val="26"/>
        </w:rPr>
        <w:t>мы (подпрограммы).</w:t>
      </w:r>
    </w:p>
    <w:p w:rsidR="0089187A" w:rsidRPr="00070033" w:rsidRDefault="0089187A" w:rsidP="002E6B80">
      <w:pPr>
        <w:spacing w:line="240" w:lineRule="atLeast"/>
        <w:ind w:firstLine="709"/>
        <w:jc w:val="both"/>
        <w:rPr>
          <w:bCs/>
          <w:sz w:val="26"/>
          <w:szCs w:val="26"/>
        </w:rPr>
      </w:pPr>
      <w:r w:rsidRPr="00070033">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w:t>
      </w:r>
      <w:r w:rsidRPr="00070033">
        <w:rPr>
          <w:bCs/>
          <w:sz w:val="26"/>
          <w:szCs w:val="26"/>
        </w:rPr>
        <w:t>о</w:t>
      </w:r>
      <w:r w:rsidRPr="00070033">
        <w:rPr>
          <w:bCs/>
          <w:sz w:val="26"/>
          <w:szCs w:val="26"/>
        </w:rPr>
        <w:t>граммы (подпрограммы) сопоставляются с их плановыми значениями, и рассчитыв</w:t>
      </w:r>
      <w:r w:rsidRPr="00070033">
        <w:rPr>
          <w:bCs/>
          <w:sz w:val="26"/>
          <w:szCs w:val="26"/>
        </w:rPr>
        <w:t>а</w:t>
      </w:r>
      <w:r w:rsidRPr="00070033">
        <w:rPr>
          <w:bCs/>
          <w:sz w:val="26"/>
          <w:szCs w:val="26"/>
        </w:rPr>
        <w:t>ется по формуле:</w:t>
      </w:r>
    </w:p>
    <w:p w:rsidR="0089187A" w:rsidRPr="00070033" w:rsidRDefault="0089187A" w:rsidP="002E6B80">
      <w:pPr>
        <w:spacing w:line="240" w:lineRule="atLeast"/>
        <w:ind w:firstLine="709"/>
        <w:jc w:val="both"/>
        <w:rPr>
          <w:bCs/>
          <w:sz w:val="26"/>
          <w:szCs w:val="26"/>
        </w:rPr>
      </w:pPr>
    </w:p>
    <w:p w:rsidR="0089187A" w:rsidRPr="00070033" w:rsidRDefault="0089187A" w:rsidP="002E6B80">
      <w:pPr>
        <w:spacing w:line="240" w:lineRule="atLeast"/>
        <w:ind w:firstLine="709"/>
        <w:jc w:val="both"/>
        <w:rPr>
          <w:bCs/>
          <w:sz w:val="26"/>
          <w:szCs w:val="26"/>
        </w:rPr>
      </w:pPr>
      <w:r w:rsidRPr="00070033">
        <w:rPr>
          <w:bCs/>
          <w:sz w:val="26"/>
          <w:szCs w:val="26"/>
        </w:rPr>
        <w:t>ЭБ = БИ / БУ x 100%, где:</w:t>
      </w:r>
    </w:p>
    <w:p w:rsidR="0089187A" w:rsidRPr="00070033" w:rsidRDefault="0089187A" w:rsidP="002E6B80">
      <w:pPr>
        <w:spacing w:line="240" w:lineRule="atLeast"/>
        <w:ind w:firstLine="709"/>
        <w:jc w:val="both"/>
        <w:rPr>
          <w:bCs/>
          <w:sz w:val="26"/>
          <w:szCs w:val="26"/>
        </w:rPr>
      </w:pPr>
    </w:p>
    <w:p w:rsidR="0089187A" w:rsidRPr="00070033" w:rsidRDefault="0089187A" w:rsidP="002E6B80">
      <w:pPr>
        <w:spacing w:line="240" w:lineRule="atLeast"/>
        <w:ind w:firstLine="709"/>
        <w:jc w:val="both"/>
        <w:rPr>
          <w:bCs/>
          <w:sz w:val="26"/>
          <w:szCs w:val="26"/>
        </w:rPr>
      </w:pPr>
      <w:r w:rsidRPr="00070033">
        <w:rPr>
          <w:bCs/>
          <w:sz w:val="26"/>
          <w:szCs w:val="26"/>
        </w:rPr>
        <w:t>ЭБ – значение индекса степени достижения запланированного уровня затрат;</w:t>
      </w:r>
    </w:p>
    <w:p w:rsidR="0089187A" w:rsidRPr="00070033" w:rsidRDefault="0089187A" w:rsidP="002E6B80">
      <w:pPr>
        <w:spacing w:line="240" w:lineRule="atLeast"/>
        <w:ind w:firstLine="709"/>
        <w:jc w:val="both"/>
        <w:rPr>
          <w:bCs/>
          <w:sz w:val="26"/>
          <w:szCs w:val="26"/>
        </w:rPr>
      </w:pPr>
      <w:r w:rsidRPr="00070033">
        <w:rPr>
          <w:bCs/>
          <w:sz w:val="26"/>
          <w:szCs w:val="26"/>
        </w:rPr>
        <w:t>БИ – кассовое исполнение бюджетных расходов по обеспечению реализации мероприятий программы (подпрограммы);</w:t>
      </w:r>
    </w:p>
    <w:p w:rsidR="0089187A" w:rsidRPr="00070033" w:rsidRDefault="0089187A" w:rsidP="002E6B80">
      <w:pPr>
        <w:spacing w:line="240" w:lineRule="atLeast"/>
        <w:ind w:firstLine="709"/>
        <w:jc w:val="both"/>
        <w:rPr>
          <w:bCs/>
          <w:sz w:val="26"/>
          <w:szCs w:val="26"/>
        </w:rPr>
      </w:pPr>
      <w:r w:rsidRPr="00070033">
        <w:rPr>
          <w:bCs/>
          <w:sz w:val="26"/>
          <w:szCs w:val="26"/>
        </w:rPr>
        <w:t>БУ – лимиты бюджетных обязательств.</w:t>
      </w:r>
    </w:p>
    <w:p w:rsidR="0089187A" w:rsidRPr="00070033" w:rsidRDefault="0089187A" w:rsidP="002E6B80">
      <w:pPr>
        <w:spacing w:line="240" w:lineRule="atLeast"/>
        <w:ind w:firstLine="709"/>
        <w:jc w:val="both"/>
        <w:rPr>
          <w:bCs/>
          <w:sz w:val="26"/>
          <w:szCs w:val="26"/>
        </w:rPr>
      </w:pPr>
      <w:r w:rsidRPr="00070033">
        <w:rPr>
          <w:bCs/>
          <w:sz w:val="26"/>
          <w:szCs w:val="26"/>
        </w:rPr>
        <w:t>Эффективным является использование бюджетных средств при значении пок</w:t>
      </w:r>
      <w:r w:rsidRPr="00070033">
        <w:rPr>
          <w:bCs/>
          <w:sz w:val="26"/>
          <w:szCs w:val="26"/>
        </w:rPr>
        <w:t>а</w:t>
      </w:r>
      <w:r w:rsidRPr="00070033">
        <w:rPr>
          <w:bCs/>
          <w:sz w:val="26"/>
          <w:szCs w:val="26"/>
        </w:rPr>
        <w:t>зателя ЭБ от 95% и выше.</w:t>
      </w:r>
    </w:p>
    <w:p w:rsidR="0089187A" w:rsidRPr="00070033" w:rsidRDefault="0089187A" w:rsidP="002E6B80">
      <w:pPr>
        <w:spacing w:line="240" w:lineRule="atLeast"/>
        <w:jc w:val="center"/>
        <w:rPr>
          <w:bCs/>
          <w:sz w:val="26"/>
          <w:szCs w:val="26"/>
        </w:rPr>
      </w:pPr>
    </w:p>
    <w:p w:rsidR="0089187A" w:rsidRPr="00070033" w:rsidRDefault="0089187A" w:rsidP="002E6B80">
      <w:pPr>
        <w:spacing w:line="240" w:lineRule="atLeast"/>
        <w:jc w:val="center"/>
        <w:rPr>
          <w:bCs/>
          <w:sz w:val="26"/>
          <w:szCs w:val="26"/>
        </w:rPr>
      </w:pPr>
      <w:r w:rsidRPr="00070033">
        <w:rPr>
          <w:bCs/>
          <w:sz w:val="26"/>
          <w:szCs w:val="26"/>
          <w:lang w:val="en-US"/>
        </w:rPr>
        <w:t>XI</w:t>
      </w:r>
      <w:r w:rsidRPr="00070033">
        <w:rPr>
          <w:bCs/>
          <w:sz w:val="26"/>
          <w:szCs w:val="26"/>
        </w:rPr>
        <w:t xml:space="preserve">. Подпрограммы муниципальной программы </w:t>
      </w:r>
    </w:p>
    <w:p w:rsidR="0089187A" w:rsidRPr="00070033" w:rsidRDefault="0089187A" w:rsidP="002E6B80">
      <w:pPr>
        <w:spacing w:line="240" w:lineRule="atLeast"/>
        <w:jc w:val="center"/>
        <w:rPr>
          <w:bCs/>
          <w:sz w:val="26"/>
          <w:szCs w:val="26"/>
        </w:rPr>
      </w:pPr>
      <w:r w:rsidRPr="00070033">
        <w:rPr>
          <w:bCs/>
          <w:sz w:val="26"/>
          <w:szCs w:val="26"/>
        </w:rPr>
        <w:t xml:space="preserve">и ведомственные целевые программы </w:t>
      </w:r>
    </w:p>
    <w:p w:rsidR="0089187A" w:rsidRPr="00070033" w:rsidRDefault="0089187A" w:rsidP="002E6B80">
      <w:pPr>
        <w:spacing w:line="240" w:lineRule="atLeast"/>
        <w:jc w:val="center"/>
        <w:rPr>
          <w:bCs/>
          <w:sz w:val="26"/>
          <w:szCs w:val="26"/>
        </w:rPr>
      </w:pPr>
      <w:r w:rsidRPr="00070033">
        <w:rPr>
          <w:bCs/>
          <w:sz w:val="26"/>
          <w:szCs w:val="26"/>
        </w:rPr>
        <w:t>(паспорта ведомственных целевых программ)</w:t>
      </w:r>
    </w:p>
    <w:p w:rsidR="0089187A" w:rsidRPr="00070033" w:rsidRDefault="0089187A" w:rsidP="002E6B80">
      <w:pPr>
        <w:spacing w:line="240" w:lineRule="atLeast"/>
        <w:jc w:val="center"/>
        <w:rPr>
          <w:bCs/>
          <w:sz w:val="26"/>
          <w:szCs w:val="26"/>
        </w:rPr>
      </w:pPr>
    </w:p>
    <w:p w:rsidR="0089187A" w:rsidRPr="00070033" w:rsidRDefault="0089187A" w:rsidP="002E6B80">
      <w:pPr>
        <w:jc w:val="center"/>
        <w:rPr>
          <w:sz w:val="26"/>
          <w:szCs w:val="26"/>
        </w:rPr>
      </w:pPr>
      <w:r w:rsidRPr="00070033">
        <w:rPr>
          <w:sz w:val="26"/>
          <w:szCs w:val="26"/>
        </w:rPr>
        <w:t xml:space="preserve">Подпрограмма 1 </w:t>
      </w:r>
      <w:r w:rsidR="00954760">
        <w:rPr>
          <w:sz w:val="26"/>
          <w:szCs w:val="26"/>
        </w:rPr>
        <w:t>«</w:t>
      </w:r>
      <w:r w:rsidRPr="00070033">
        <w:rPr>
          <w:sz w:val="26"/>
          <w:szCs w:val="26"/>
        </w:rPr>
        <w:t>Дошкольное образование</w:t>
      </w:r>
      <w:r w:rsidR="00954760">
        <w:rPr>
          <w:sz w:val="26"/>
          <w:szCs w:val="26"/>
        </w:rPr>
        <w:t>»</w:t>
      </w:r>
    </w:p>
    <w:p w:rsidR="0089187A" w:rsidRPr="00070033" w:rsidRDefault="0089187A" w:rsidP="002E6B80">
      <w:pPr>
        <w:jc w:val="center"/>
        <w:rPr>
          <w:sz w:val="26"/>
          <w:szCs w:val="26"/>
        </w:rPr>
      </w:pPr>
      <w:r w:rsidRPr="00070033">
        <w:rPr>
          <w:sz w:val="26"/>
          <w:szCs w:val="26"/>
        </w:rPr>
        <w:t>(далее – подпрограмма 1)</w:t>
      </w:r>
    </w:p>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rPr>
        <w:t>ПАСПОРТ</w:t>
      </w:r>
    </w:p>
    <w:p w:rsidR="0089187A" w:rsidRPr="00070033" w:rsidRDefault="0089187A" w:rsidP="002E6B80">
      <w:pPr>
        <w:jc w:val="center"/>
        <w:rPr>
          <w:sz w:val="26"/>
          <w:szCs w:val="26"/>
        </w:rPr>
      </w:pPr>
      <w:r w:rsidRPr="00070033">
        <w:rPr>
          <w:sz w:val="26"/>
          <w:szCs w:val="26"/>
        </w:rPr>
        <w:t>подпрограммы 1</w:t>
      </w:r>
    </w:p>
    <w:p w:rsidR="0089187A" w:rsidRPr="00070033" w:rsidRDefault="0089187A"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89187A" w:rsidRPr="00070033">
        <w:tc>
          <w:tcPr>
            <w:tcW w:w="3708" w:type="dxa"/>
          </w:tcPr>
          <w:p w:rsidR="0089187A" w:rsidRPr="00070033" w:rsidRDefault="0089187A" w:rsidP="002E6B80">
            <w:pPr>
              <w:rPr>
                <w:sz w:val="26"/>
                <w:szCs w:val="26"/>
              </w:rPr>
            </w:pPr>
            <w:r w:rsidRPr="00070033">
              <w:rPr>
                <w:sz w:val="26"/>
                <w:szCs w:val="26"/>
              </w:rPr>
              <w:t xml:space="preserve">Наименование подпрограммы </w:t>
            </w:r>
          </w:p>
        </w:tc>
        <w:tc>
          <w:tcPr>
            <w:tcW w:w="5488" w:type="dxa"/>
          </w:tcPr>
          <w:p w:rsidR="0089187A" w:rsidRPr="00070033" w:rsidRDefault="00954760" w:rsidP="002E6B80">
            <w:pPr>
              <w:rPr>
                <w:sz w:val="26"/>
                <w:szCs w:val="26"/>
              </w:rPr>
            </w:pPr>
            <w:r>
              <w:rPr>
                <w:sz w:val="26"/>
                <w:szCs w:val="26"/>
              </w:rPr>
              <w:t>«</w:t>
            </w:r>
            <w:r w:rsidR="0089187A" w:rsidRPr="00070033">
              <w:rPr>
                <w:sz w:val="26"/>
                <w:szCs w:val="26"/>
              </w:rPr>
              <w:t>Дошкольное образование</w:t>
            </w:r>
            <w:r>
              <w:rPr>
                <w:sz w:val="26"/>
                <w:szCs w:val="26"/>
              </w:rPr>
              <w:t>»</w:t>
            </w:r>
          </w:p>
          <w:p w:rsidR="0089187A" w:rsidRPr="00070033" w:rsidRDefault="0089187A" w:rsidP="002E6B80">
            <w:pPr>
              <w:rPr>
                <w:bCs/>
                <w:sz w:val="26"/>
                <w:szCs w:val="26"/>
              </w:rPr>
            </w:pPr>
          </w:p>
        </w:tc>
      </w:tr>
      <w:tr w:rsidR="0089187A" w:rsidRPr="00070033">
        <w:tc>
          <w:tcPr>
            <w:tcW w:w="3708" w:type="dxa"/>
          </w:tcPr>
          <w:p w:rsidR="0089187A" w:rsidRPr="00070033" w:rsidRDefault="0089187A" w:rsidP="002E6B80">
            <w:pPr>
              <w:rPr>
                <w:sz w:val="26"/>
                <w:szCs w:val="26"/>
              </w:rPr>
            </w:pPr>
            <w:r w:rsidRPr="00070033">
              <w:rPr>
                <w:sz w:val="26"/>
                <w:szCs w:val="26"/>
              </w:rPr>
              <w:t xml:space="preserve">Ответственный исполнитель подпрограммы </w:t>
            </w:r>
          </w:p>
        </w:tc>
        <w:tc>
          <w:tcPr>
            <w:tcW w:w="5488" w:type="dxa"/>
          </w:tcPr>
          <w:p w:rsidR="0089187A" w:rsidRPr="00070033" w:rsidRDefault="0089187A" w:rsidP="002E6B80">
            <w:pPr>
              <w:rPr>
                <w:sz w:val="26"/>
                <w:szCs w:val="26"/>
              </w:rPr>
            </w:pPr>
            <w:r w:rsidRPr="00070033">
              <w:rPr>
                <w:bCs/>
                <w:sz w:val="26"/>
                <w:szCs w:val="26"/>
              </w:rPr>
              <w:t xml:space="preserve">Управление образования мэрии </w:t>
            </w:r>
          </w:p>
        </w:tc>
      </w:tr>
      <w:tr w:rsidR="0089187A" w:rsidRPr="00070033">
        <w:trPr>
          <w:trHeight w:val="486"/>
        </w:trPr>
        <w:tc>
          <w:tcPr>
            <w:tcW w:w="3708" w:type="dxa"/>
          </w:tcPr>
          <w:p w:rsidR="0089187A" w:rsidRPr="00070033" w:rsidRDefault="0089187A" w:rsidP="002E6B80">
            <w:pPr>
              <w:rPr>
                <w:sz w:val="26"/>
                <w:szCs w:val="26"/>
              </w:rPr>
            </w:pPr>
            <w:r w:rsidRPr="00070033">
              <w:rPr>
                <w:sz w:val="26"/>
                <w:szCs w:val="26"/>
              </w:rPr>
              <w:t>Соисполнители подпрограммы</w:t>
            </w:r>
          </w:p>
        </w:tc>
        <w:tc>
          <w:tcPr>
            <w:tcW w:w="5488" w:type="dxa"/>
          </w:tcPr>
          <w:p w:rsidR="0089187A" w:rsidRPr="00070033" w:rsidRDefault="0089187A" w:rsidP="002E6B80">
            <w:pPr>
              <w:spacing w:line="240" w:lineRule="atLeast"/>
              <w:jc w:val="both"/>
              <w:rPr>
                <w:sz w:val="26"/>
                <w:szCs w:val="26"/>
              </w:rPr>
            </w:pPr>
            <w:r w:rsidRPr="00070033">
              <w:rPr>
                <w:sz w:val="26"/>
                <w:szCs w:val="26"/>
              </w:rPr>
              <w:t>Муниципальные образовательные учреждения</w:t>
            </w:r>
          </w:p>
        </w:tc>
      </w:tr>
      <w:tr w:rsidR="0089187A" w:rsidRPr="00070033">
        <w:trPr>
          <w:trHeight w:val="422"/>
        </w:trPr>
        <w:tc>
          <w:tcPr>
            <w:tcW w:w="3708" w:type="dxa"/>
          </w:tcPr>
          <w:p w:rsidR="0089187A" w:rsidRPr="00070033" w:rsidRDefault="0089187A" w:rsidP="002E6B80">
            <w:pPr>
              <w:rPr>
                <w:sz w:val="26"/>
                <w:szCs w:val="26"/>
              </w:rPr>
            </w:pPr>
            <w:r w:rsidRPr="00070033">
              <w:rPr>
                <w:sz w:val="26"/>
                <w:szCs w:val="26"/>
              </w:rPr>
              <w:t>Участники подпрограммы</w:t>
            </w:r>
          </w:p>
        </w:tc>
        <w:tc>
          <w:tcPr>
            <w:tcW w:w="5488" w:type="dxa"/>
          </w:tcPr>
          <w:p w:rsidR="0089187A" w:rsidRPr="00070033" w:rsidRDefault="0089187A" w:rsidP="002E6B80">
            <w:pPr>
              <w:spacing w:line="240" w:lineRule="atLeast"/>
              <w:jc w:val="both"/>
              <w:rPr>
                <w:sz w:val="26"/>
                <w:szCs w:val="26"/>
              </w:rPr>
            </w:pPr>
            <w:r w:rsidRPr="00070033">
              <w:rPr>
                <w:sz w:val="26"/>
                <w:szCs w:val="26"/>
              </w:rPr>
              <w:t>Муниципальные образовательные учреждения</w:t>
            </w:r>
          </w:p>
        </w:tc>
      </w:tr>
      <w:tr w:rsidR="0089187A" w:rsidRPr="00070033">
        <w:tc>
          <w:tcPr>
            <w:tcW w:w="3708" w:type="dxa"/>
          </w:tcPr>
          <w:p w:rsidR="0089187A" w:rsidRPr="00070033" w:rsidRDefault="0089187A" w:rsidP="002E6B80">
            <w:pPr>
              <w:rPr>
                <w:sz w:val="26"/>
                <w:szCs w:val="26"/>
              </w:rPr>
            </w:pPr>
            <w:r w:rsidRPr="00070033">
              <w:rPr>
                <w:sz w:val="26"/>
                <w:szCs w:val="26"/>
              </w:rPr>
              <w:t>Программно-целевые инстр</w:t>
            </w:r>
            <w:r w:rsidRPr="00070033">
              <w:rPr>
                <w:sz w:val="26"/>
                <w:szCs w:val="26"/>
              </w:rPr>
              <w:t>у</w:t>
            </w:r>
            <w:r w:rsidRPr="00070033">
              <w:rPr>
                <w:sz w:val="26"/>
                <w:szCs w:val="26"/>
              </w:rPr>
              <w:t>менты муниципальной пр</w:t>
            </w:r>
            <w:r w:rsidRPr="00070033">
              <w:rPr>
                <w:sz w:val="26"/>
                <w:szCs w:val="26"/>
              </w:rPr>
              <w:t>о</w:t>
            </w:r>
            <w:r w:rsidRPr="00070033">
              <w:rPr>
                <w:sz w:val="26"/>
                <w:szCs w:val="26"/>
              </w:rPr>
              <w:t>граммы</w:t>
            </w:r>
          </w:p>
        </w:tc>
        <w:tc>
          <w:tcPr>
            <w:tcW w:w="5488" w:type="dxa"/>
          </w:tcPr>
          <w:p w:rsidR="0089187A" w:rsidRPr="00070033" w:rsidRDefault="0089187A" w:rsidP="002E6B80">
            <w:pPr>
              <w:rPr>
                <w:bCs/>
                <w:sz w:val="26"/>
                <w:szCs w:val="26"/>
              </w:rPr>
            </w:pPr>
            <w:r w:rsidRPr="00070033">
              <w:rPr>
                <w:bCs/>
                <w:sz w:val="26"/>
                <w:szCs w:val="26"/>
              </w:rPr>
              <w:t>-</w:t>
            </w:r>
          </w:p>
        </w:tc>
      </w:tr>
      <w:tr w:rsidR="0089187A" w:rsidRPr="00070033">
        <w:tc>
          <w:tcPr>
            <w:tcW w:w="3708" w:type="dxa"/>
          </w:tcPr>
          <w:p w:rsidR="0089187A" w:rsidRPr="00070033" w:rsidRDefault="0089187A" w:rsidP="002E6B80">
            <w:pPr>
              <w:rPr>
                <w:sz w:val="26"/>
                <w:szCs w:val="26"/>
              </w:rPr>
            </w:pPr>
            <w:r w:rsidRPr="00070033">
              <w:rPr>
                <w:sz w:val="26"/>
                <w:szCs w:val="26"/>
              </w:rPr>
              <w:t xml:space="preserve">Цели подпрограммы </w:t>
            </w:r>
          </w:p>
        </w:tc>
        <w:tc>
          <w:tcPr>
            <w:tcW w:w="5488" w:type="dxa"/>
          </w:tcPr>
          <w:p w:rsidR="0089187A" w:rsidRPr="00070033" w:rsidRDefault="0089187A" w:rsidP="002E6B80">
            <w:pPr>
              <w:rPr>
                <w:sz w:val="26"/>
                <w:szCs w:val="26"/>
              </w:rPr>
            </w:pPr>
            <w:r w:rsidRPr="00070033">
              <w:rPr>
                <w:bCs/>
                <w:sz w:val="26"/>
                <w:szCs w:val="26"/>
              </w:rPr>
              <w:t>Обеспечение доступности дошкольного обр</w:t>
            </w:r>
            <w:r w:rsidRPr="00070033">
              <w:rPr>
                <w:bCs/>
                <w:sz w:val="26"/>
                <w:szCs w:val="26"/>
              </w:rPr>
              <w:t>а</w:t>
            </w:r>
            <w:r w:rsidRPr="00070033">
              <w:rPr>
                <w:bCs/>
                <w:sz w:val="26"/>
                <w:szCs w:val="26"/>
              </w:rPr>
              <w:t>зования</w:t>
            </w:r>
          </w:p>
        </w:tc>
      </w:tr>
      <w:tr w:rsidR="0089187A" w:rsidRPr="00070033">
        <w:tc>
          <w:tcPr>
            <w:tcW w:w="3708" w:type="dxa"/>
          </w:tcPr>
          <w:p w:rsidR="0089187A" w:rsidRPr="00070033" w:rsidRDefault="0089187A" w:rsidP="002E6B80">
            <w:pPr>
              <w:rPr>
                <w:sz w:val="26"/>
                <w:szCs w:val="26"/>
              </w:rPr>
            </w:pPr>
            <w:r w:rsidRPr="00070033">
              <w:rPr>
                <w:sz w:val="26"/>
                <w:szCs w:val="26"/>
              </w:rPr>
              <w:t xml:space="preserve">Задачи подпрограммы </w:t>
            </w:r>
          </w:p>
          <w:p w:rsidR="0089187A" w:rsidRPr="00070033" w:rsidRDefault="0089187A" w:rsidP="002E6B80">
            <w:pPr>
              <w:rPr>
                <w:sz w:val="26"/>
                <w:szCs w:val="26"/>
              </w:rPr>
            </w:pPr>
          </w:p>
        </w:tc>
        <w:tc>
          <w:tcPr>
            <w:tcW w:w="5488" w:type="dxa"/>
          </w:tcPr>
          <w:p w:rsidR="0089187A" w:rsidRPr="00070033" w:rsidRDefault="0089187A" w:rsidP="002E6B80">
            <w:pPr>
              <w:widowControl w:val="0"/>
              <w:autoSpaceDE w:val="0"/>
              <w:autoSpaceDN w:val="0"/>
              <w:adjustRightInd w:val="0"/>
              <w:jc w:val="both"/>
              <w:rPr>
                <w:sz w:val="26"/>
                <w:szCs w:val="26"/>
              </w:rPr>
            </w:pPr>
            <w:r w:rsidRPr="00070033">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070033">
              <w:rPr>
                <w:rStyle w:val="FontStyle83"/>
                <w:szCs w:val="26"/>
              </w:rPr>
              <w:t xml:space="preserve">услуг </w:t>
            </w:r>
            <w:r w:rsidRPr="00070033">
              <w:rPr>
                <w:sz w:val="26"/>
                <w:szCs w:val="26"/>
              </w:rPr>
              <w:t>д</w:t>
            </w:r>
            <w:r w:rsidRPr="00070033">
              <w:rPr>
                <w:sz w:val="26"/>
                <w:szCs w:val="26"/>
              </w:rPr>
              <w:t>о</w:t>
            </w:r>
            <w:r w:rsidRPr="00070033">
              <w:rPr>
                <w:sz w:val="26"/>
                <w:szCs w:val="26"/>
              </w:rPr>
              <w:t>школьного образования детей.</w:t>
            </w:r>
          </w:p>
          <w:p w:rsidR="0089187A" w:rsidRPr="00070033" w:rsidRDefault="0089187A" w:rsidP="002E6B80">
            <w:pPr>
              <w:widowControl w:val="0"/>
              <w:autoSpaceDE w:val="0"/>
              <w:autoSpaceDN w:val="0"/>
              <w:adjustRightInd w:val="0"/>
              <w:jc w:val="both"/>
              <w:rPr>
                <w:sz w:val="26"/>
                <w:szCs w:val="26"/>
              </w:rPr>
            </w:pPr>
            <w:r w:rsidRPr="00070033">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w:t>
            </w:r>
            <w:r w:rsidRPr="00070033">
              <w:rPr>
                <w:sz w:val="26"/>
                <w:szCs w:val="26"/>
              </w:rPr>
              <w:t>а</w:t>
            </w:r>
            <w:r w:rsidRPr="00070033">
              <w:rPr>
                <w:sz w:val="26"/>
                <w:szCs w:val="26"/>
              </w:rPr>
              <w:t>зования, обеспечение обновления содержания и технологий дошкольного образования.</w:t>
            </w:r>
          </w:p>
          <w:p w:rsidR="0089187A" w:rsidRPr="00070033" w:rsidRDefault="0089187A" w:rsidP="002E6B80">
            <w:pPr>
              <w:widowControl w:val="0"/>
              <w:autoSpaceDE w:val="0"/>
              <w:autoSpaceDN w:val="0"/>
              <w:adjustRightInd w:val="0"/>
              <w:jc w:val="both"/>
              <w:rPr>
                <w:bCs/>
                <w:sz w:val="26"/>
                <w:szCs w:val="26"/>
              </w:rPr>
            </w:pPr>
            <w:r w:rsidRPr="00070033">
              <w:rPr>
                <w:sz w:val="26"/>
                <w:szCs w:val="26"/>
              </w:rPr>
              <w:t>Сохранение и укрепление здоровья воспита</w:t>
            </w:r>
            <w:r w:rsidRPr="00070033">
              <w:rPr>
                <w:sz w:val="26"/>
                <w:szCs w:val="26"/>
              </w:rPr>
              <w:t>н</w:t>
            </w:r>
            <w:r w:rsidRPr="00070033">
              <w:rPr>
                <w:sz w:val="26"/>
                <w:szCs w:val="26"/>
              </w:rPr>
              <w:t>ников, формирование основ здорового образа жизни у детей дошкольного возраста</w:t>
            </w:r>
          </w:p>
        </w:tc>
      </w:tr>
      <w:tr w:rsidR="0089187A" w:rsidRPr="00070033">
        <w:tc>
          <w:tcPr>
            <w:tcW w:w="3708" w:type="dxa"/>
          </w:tcPr>
          <w:p w:rsidR="0089187A" w:rsidRPr="00070033" w:rsidRDefault="0089187A" w:rsidP="002E6B80">
            <w:pPr>
              <w:rPr>
                <w:sz w:val="26"/>
                <w:szCs w:val="26"/>
              </w:rPr>
            </w:pPr>
            <w:r w:rsidRPr="00070033">
              <w:rPr>
                <w:sz w:val="26"/>
                <w:szCs w:val="26"/>
              </w:rPr>
              <w:t>Целевые индикаторы (показ</w:t>
            </w:r>
            <w:r w:rsidRPr="00070033">
              <w:rPr>
                <w:sz w:val="26"/>
                <w:szCs w:val="26"/>
              </w:rPr>
              <w:t>а</w:t>
            </w:r>
            <w:r w:rsidRPr="00070033">
              <w:rPr>
                <w:sz w:val="26"/>
                <w:szCs w:val="26"/>
              </w:rPr>
              <w:t xml:space="preserve">тели) подпрограммы </w:t>
            </w:r>
          </w:p>
          <w:p w:rsidR="0089187A" w:rsidRPr="00070033" w:rsidRDefault="0089187A" w:rsidP="002E6B80">
            <w:pPr>
              <w:rPr>
                <w:sz w:val="26"/>
                <w:szCs w:val="26"/>
              </w:rPr>
            </w:pPr>
          </w:p>
        </w:tc>
        <w:tc>
          <w:tcPr>
            <w:tcW w:w="5488" w:type="dxa"/>
          </w:tcPr>
          <w:p w:rsidR="0089187A" w:rsidRPr="00070033" w:rsidRDefault="0089187A" w:rsidP="002E6B80">
            <w:pPr>
              <w:jc w:val="both"/>
              <w:rPr>
                <w:sz w:val="26"/>
                <w:szCs w:val="26"/>
              </w:rPr>
            </w:pPr>
            <w:r w:rsidRPr="00070033">
              <w:rPr>
                <w:sz w:val="26"/>
                <w:szCs w:val="26"/>
              </w:rPr>
              <w:t>Обеспеченность детей в возрасте 1-6 лет м</w:t>
            </w:r>
            <w:r w:rsidRPr="00070033">
              <w:rPr>
                <w:sz w:val="26"/>
                <w:szCs w:val="26"/>
              </w:rPr>
              <w:t>е</w:t>
            </w:r>
            <w:r w:rsidRPr="00070033">
              <w:rPr>
                <w:sz w:val="26"/>
                <w:szCs w:val="26"/>
              </w:rPr>
              <w:t>стами в дошкольных учреждениях</w:t>
            </w:r>
          </w:p>
          <w:p w:rsidR="0089187A" w:rsidRPr="00070033" w:rsidRDefault="0089187A" w:rsidP="002E6B80">
            <w:pPr>
              <w:jc w:val="both"/>
              <w:rPr>
                <w:sz w:val="26"/>
                <w:szCs w:val="26"/>
              </w:rPr>
            </w:pPr>
            <w:r w:rsidRPr="00070033">
              <w:rPr>
                <w:sz w:val="26"/>
                <w:szCs w:val="26"/>
              </w:rPr>
              <w:t>Доля выпускников ДОУ с уровнем готовности к школе средним и выше среднего</w:t>
            </w:r>
          </w:p>
          <w:p w:rsidR="0089187A" w:rsidRPr="00070033" w:rsidRDefault="0089187A" w:rsidP="002E6B80">
            <w:pPr>
              <w:jc w:val="both"/>
              <w:rPr>
                <w:sz w:val="26"/>
                <w:szCs w:val="26"/>
              </w:rPr>
            </w:pPr>
            <w:r w:rsidRPr="00070033">
              <w:rPr>
                <w:sz w:val="26"/>
                <w:szCs w:val="26"/>
              </w:rPr>
              <w:t>Уровень заболеваемости воспитанников ДОУ (количество пропущенных дето-дней по б</w:t>
            </w:r>
            <w:r w:rsidRPr="00070033">
              <w:rPr>
                <w:sz w:val="26"/>
                <w:szCs w:val="26"/>
              </w:rPr>
              <w:t>о</w:t>
            </w:r>
            <w:r w:rsidRPr="00070033">
              <w:rPr>
                <w:sz w:val="26"/>
                <w:szCs w:val="26"/>
              </w:rPr>
              <w:t>лезни одним ребенком в год)</w:t>
            </w:r>
          </w:p>
          <w:p w:rsidR="0089187A" w:rsidRPr="00070033" w:rsidRDefault="0089187A" w:rsidP="002E6B80">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Доля дошкольных образовательных организ</w:t>
            </w:r>
            <w:r w:rsidRPr="00070033">
              <w:rPr>
                <w:rFonts w:ascii="Times New Roman" w:hAnsi="Times New Roman" w:cs="Times New Roman"/>
                <w:sz w:val="26"/>
                <w:szCs w:val="26"/>
              </w:rPr>
              <w:t>а</w:t>
            </w:r>
            <w:r w:rsidRPr="00070033">
              <w:rPr>
                <w:rFonts w:ascii="Times New Roman" w:hAnsi="Times New Roman" w:cs="Times New Roman"/>
                <w:sz w:val="26"/>
                <w:szCs w:val="26"/>
              </w:rPr>
              <w:t xml:space="preserve">ций, в которых создана универсальная </w:t>
            </w:r>
            <w:r w:rsidRPr="00070033">
              <w:rPr>
                <w:rFonts w:ascii="Times New Roman" w:hAnsi="Times New Roman" w:cs="Times New Roman"/>
                <w:sz w:val="26"/>
                <w:szCs w:val="26"/>
              </w:rPr>
              <w:lastRenderedPageBreak/>
              <w:t>безб</w:t>
            </w:r>
            <w:r w:rsidRPr="00070033">
              <w:rPr>
                <w:rFonts w:ascii="Times New Roman" w:hAnsi="Times New Roman" w:cs="Times New Roman"/>
                <w:sz w:val="26"/>
                <w:szCs w:val="26"/>
              </w:rPr>
              <w:t>а</w:t>
            </w:r>
            <w:r w:rsidRPr="00070033">
              <w:rPr>
                <w:rFonts w:ascii="Times New Roman" w:hAnsi="Times New Roman" w:cs="Times New Roman"/>
                <w:sz w:val="26"/>
                <w:szCs w:val="26"/>
              </w:rPr>
              <w:t>рьерная среда для инклюзивного образования детей-инвалидов, в общем количестве д</w:t>
            </w:r>
            <w:r w:rsidRPr="00070033">
              <w:rPr>
                <w:rFonts w:ascii="Times New Roman" w:hAnsi="Times New Roman" w:cs="Times New Roman"/>
                <w:sz w:val="26"/>
                <w:szCs w:val="26"/>
              </w:rPr>
              <w:t>о</w:t>
            </w:r>
            <w:r w:rsidRPr="00070033">
              <w:rPr>
                <w:rFonts w:ascii="Times New Roman" w:hAnsi="Times New Roman" w:cs="Times New Roman"/>
                <w:sz w:val="26"/>
                <w:szCs w:val="26"/>
              </w:rPr>
              <w:t>школьных образовательных организаций</w:t>
            </w:r>
          </w:p>
          <w:p w:rsidR="0089187A" w:rsidRPr="00070033" w:rsidRDefault="0089187A" w:rsidP="002E6B80">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такого возраста</w:t>
            </w:r>
          </w:p>
          <w:p w:rsidR="0089187A" w:rsidRPr="00070033" w:rsidRDefault="0089187A" w:rsidP="002E6B80">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Удельный вес численности детей, получа</w:t>
            </w:r>
            <w:r w:rsidRPr="00070033">
              <w:rPr>
                <w:rFonts w:ascii="Times New Roman" w:hAnsi="Times New Roman" w:cs="Times New Roman"/>
                <w:sz w:val="26"/>
                <w:szCs w:val="26"/>
              </w:rPr>
              <w:t>ю</w:t>
            </w:r>
            <w:r w:rsidRPr="00070033">
              <w:rPr>
                <w:rFonts w:ascii="Times New Roman" w:hAnsi="Times New Roman" w:cs="Times New Roman"/>
                <w:sz w:val="26"/>
                <w:szCs w:val="26"/>
              </w:rPr>
              <w:t>щих дошкольное образование в негосуда</w:t>
            </w:r>
            <w:r w:rsidRPr="00070033">
              <w:rPr>
                <w:rFonts w:ascii="Times New Roman" w:hAnsi="Times New Roman" w:cs="Times New Roman"/>
                <w:sz w:val="26"/>
                <w:szCs w:val="26"/>
              </w:rPr>
              <w:t>р</w:t>
            </w:r>
            <w:r w:rsidRPr="00070033">
              <w:rPr>
                <w:rFonts w:ascii="Times New Roman" w:hAnsi="Times New Roman" w:cs="Times New Roman"/>
                <w:sz w:val="26"/>
                <w:szCs w:val="26"/>
              </w:rPr>
              <w:t>ственном секторе, в общей численности детей, получающих дошкольное образование</w:t>
            </w:r>
          </w:p>
          <w:p w:rsidR="0089187A" w:rsidRPr="00070033" w:rsidRDefault="0089187A" w:rsidP="002E6B80">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Обеспеченность детей в возрасте от 2 месяцев до 3 лет местами в ДОУ</w:t>
            </w:r>
          </w:p>
          <w:p w:rsidR="0089187A" w:rsidRPr="00070033" w:rsidRDefault="0089187A" w:rsidP="00BD4932">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Численность воспитанников в возрасте до трех лет, посещающих государственные и муниц</w:t>
            </w:r>
            <w:r w:rsidRPr="00070033">
              <w:rPr>
                <w:rFonts w:ascii="Times New Roman" w:hAnsi="Times New Roman" w:cs="Times New Roman"/>
                <w:sz w:val="26"/>
                <w:szCs w:val="26"/>
              </w:rPr>
              <w:t>и</w:t>
            </w:r>
            <w:r w:rsidRPr="00070033">
              <w:rPr>
                <w:rFonts w:ascii="Times New Roman" w:hAnsi="Times New Roman" w:cs="Times New Roman"/>
                <w:sz w:val="26"/>
                <w:szCs w:val="26"/>
              </w:rPr>
              <w:t>пальные организации, осуществляющие обр</w:t>
            </w:r>
            <w:r w:rsidRPr="00070033">
              <w:rPr>
                <w:rFonts w:ascii="Times New Roman" w:hAnsi="Times New Roman" w:cs="Times New Roman"/>
                <w:sz w:val="26"/>
                <w:szCs w:val="26"/>
              </w:rPr>
              <w:t>а</w:t>
            </w:r>
            <w:r w:rsidRPr="00070033">
              <w:rPr>
                <w:rFonts w:ascii="Times New Roman" w:hAnsi="Times New Roman" w:cs="Times New Roman"/>
                <w:sz w:val="26"/>
                <w:szCs w:val="26"/>
              </w:rPr>
              <w:t>зовательную деятельность по образовательным программам дошкольного образования и пр</w:t>
            </w:r>
            <w:r w:rsidRPr="00070033">
              <w:rPr>
                <w:rFonts w:ascii="Times New Roman" w:hAnsi="Times New Roman" w:cs="Times New Roman"/>
                <w:sz w:val="26"/>
                <w:szCs w:val="26"/>
              </w:rPr>
              <w:t>и</w:t>
            </w:r>
            <w:r w:rsidRPr="00070033">
              <w:rPr>
                <w:rFonts w:ascii="Times New Roman" w:hAnsi="Times New Roman" w:cs="Times New Roman"/>
                <w:sz w:val="26"/>
                <w:szCs w:val="26"/>
              </w:rPr>
              <w:t>смотр и уход</w:t>
            </w:r>
          </w:p>
          <w:p w:rsidR="0089187A" w:rsidRPr="00070033" w:rsidRDefault="0089187A" w:rsidP="00BD4932">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Количество услуг психолого-педагогической, методической и консультативной помощи р</w:t>
            </w:r>
            <w:r w:rsidRPr="00070033">
              <w:rPr>
                <w:rFonts w:ascii="Times New Roman" w:hAnsi="Times New Roman" w:cs="Times New Roman"/>
                <w:sz w:val="26"/>
                <w:szCs w:val="26"/>
              </w:rPr>
              <w:t>о</w:t>
            </w:r>
            <w:r w:rsidRPr="00070033">
              <w:rPr>
                <w:rFonts w:ascii="Times New Roman" w:hAnsi="Times New Roman" w:cs="Times New Roman"/>
                <w:sz w:val="26"/>
                <w:szCs w:val="26"/>
              </w:rPr>
              <w:t>дителям (законным представителям) детей, а также гражданам, желающим принять на во</w:t>
            </w:r>
            <w:r w:rsidRPr="00070033">
              <w:rPr>
                <w:rFonts w:ascii="Times New Roman" w:hAnsi="Times New Roman" w:cs="Times New Roman"/>
                <w:sz w:val="26"/>
                <w:szCs w:val="26"/>
              </w:rPr>
              <w:t>с</w:t>
            </w:r>
            <w:r w:rsidRPr="00070033">
              <w:rPr>
                <w:rFonts w:ascii="Times New Roman" w:hAnsi="Times New Roman" w:cs="Times New Roman"/>
                <w:sz w:val="26"/>
                <w:szCs w:val="26"/>
              </w:rPr>
              <w:t>питание в свои семьи детей, оставшихся без попечения родителей, в том числе с привлеч</w:t>
            </w:r>
            <w:r w:rsidRPr="00070033">
              <w:rPr>
                <w:rFonts w:ascii="Times New Roman" w:hAnsi="Times New Roman" w:cs="Times New Roman"/>
                <w:sz w:val="26"/>
                <w:szCs w:val="26"/>
              </w:rPr>
              <w:t>е</w:t>
            </w:r>
            <w:r w:rsidRPr="00070033">
              <w:rPr>
                <w:rFonts w:ascii="Times New Roman" w:hAnsi="Times New Roman" w:cs="Times New Roman"/>
                <w:sz w:val="26"/>
                <w:szCs w:val="26"/>
              </w:rPr>
              <w:t>нием некоммерческих организаций, нараст</w:t>
            </w:r>
            <w:r w:rsidRPr="00070033">
              <w:rPr>
                <w:rFonts w:ascii="Times New Roman" w:hAnsi="Times New Roman" w:cs="Times New Roman"/>
                <w:sz w:val="26"/>
                <w:szCs w:val="26"/>
              </w:rPr>
              <w:t>а</w:t>
            </w:r>
            <w:r w:rsidRPr="00070033">
              <w:rPr>
                <w:rFonts w:ascii="Times New Roman" w:hAnsi="Times New Roman" w:cs="Times New Roman"/>
                <w:sz w:val="26"/>
                <w:szCs w:val="26"/>
              </w:rPr>
              <w:t xml:space="preserve">ющим итогом </w:t>
            </w:r>
          </w:p>
          <w:p w:rsidR="0089187A" w:rsidRPr="00070033" w:rsidRDefault="0089187A" w:rsidP="00BD4932">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Доля граждан, положительно оценивших кач</w:t>
            </w:r>
            <w:r w:rsidRPr="00070033">
              <w:rPr>
                <w:rFonts w:ascii="Times New Roman" w:hAnsi="Times New Roman" w:cs="Times New Roman"/>
                <w:sz w:val="26"/>
                <w:szCs w:val="26"/>
              </w:rPr>
              <w:t>е</w:t>
            </w:r>
            <w:r w:rsidRPr="00070033">
              <w:rPr>
                <w:rFonts w:ascii="Times New Roman" w:hAnsi="Times New Roman" w:cs="Times New Roman"/>
                <w:sz w:val="26"/>
                <w:szCs w:val="26"/>
              </w:rPr>
              <w:t>ство услуг психолого-педагогической, метод</w:t>
            </w:r>
            <w:r w:rsidRPr="00070033">
              <w:rPr>
                <w:rFonts w:ascii="Times New Roman" w:hAnsi="Times New Roman" w:cs="Times New Roman"/>
                <w:sz w:val="26"/>
                <w:szCs w:val="26"/>
              </w:rPr>
              <w:t>и</w:t>
            </w:r>
            <w:r w:rsidRPr="00070033">
              <w:rPr>
                <w:rFonts w:ascii="Times New Roman" w:hAnsi="Times New Roman" w:cs="Times New Roman"/>
                <w:sz w:val="26"/>
                <w:szCs w:val="26"/>
              </w:rPr>
              <w:t>ческой и консультативной помощи, от общего числа обратившихся за получением услуги</w:t>
            </w:r>
          </w:p>
          <w:p w:rsidR="0089187A" w:rsidRPr="00070033" w:rsidRDefault="0089187A" w:rsidP="006F04DB">
            <w:pPr>
              <w:pStyle w:val="ConsPlusNormal"/>
              <w:ind w:firstLine="0"/>
              <w:jc w:val="both"/>
              <w:rPr>
                <w:rFonts w:ascii="Times New Roman" w:hAnsi="Times New Roman" w:cs="Times New Roman"/>
                <w:sz w:val="26"/>
                <w:szCs w:val="26"/>
              </w:rPr>
            </w:pPr>
            <w:r w:rsidRPr="00070033">
              <w:rPr>
                <w:rFonts w:ascii="Times New Roman" w:hAnsi="Times New Roman" w:cs="Times New Roman"/>
                <w:sz w:val="26"/>
                <w:szCs w:val="26"/>
              </w:rPr>
              <w:t>Доступность дошкольного образования для детей в возрасте от полутора до трех лет</w:t>
            </w:r>
          </w:p>
          <w:p w:rsidR="0089187A" w:rsidRPr="00070033" w:rsidRDefault="0089187A" w:rsidP="0013741F">
            <w:pPr>
              <w:ind w:right="-91"/>
              <w:rPr>
                <w:sz w:val="26"/>
                <w:szCs w:val="26"/>
              </w:rPr>
            </w:pPr>
            <w:r w:rsidRPr="00070033">
              <w:rPr>
                <w:sz w:val="26"/>
                <w:szCs w:val="26"/>
              </w:rPr>
              <w:t>Количество дополнительных мест для детей в возрасте от 1,5 до 3 лет любой направленности в организациях, осуществляющих образов</w:t>
            </w:r>
            <w:r w:rsidRPr="00070033">
              <w:rPr>
                <w:sz w:val="26"/>
                <w:szCs w:val="26"/>
              </w:rPr>
              <w:t>а</w:t>
            </w:r>
            <w:r w:rsidRPr="00070033">
              <w:rPr>
                <w:sz w:val="26"/>
                <w:szCs w:val="26"/>
              </w:rPr>
              <w:t>тельную деятельность (за исключением гос</w:t>
            </w:r>
            <w:r w:rsidRPr="00070033">
              <w:rPr>
                <w:sz w:val="26"/>
                <w:szCs w:val="26"/>
              </w:rPr>
              <w:t>у</w:t>
            </w:r>
            <w:r w:rsidRPr="00070033">
              <w:rPr>
                <w:sz w:val="26"/>
                <w:szCs w:val="26"/>
              </w:rPr>
              <w:t>дарственных и муниципальных), и у индивид</w:t>
            </w:r>
            <w:r w:rsidRPr="00070033">
              <w:rPr>
                <w:sz w:val="26"/>
                <w:szCs w:val="26"/>
              </w:rPr>
              <w:t>у</w:t>
            </w:r>
            <w:r w:rsidRPr="00070033">
              <w:rPr>
                <w:sz w:val="26"/>
                <w:szCs w:val="26"/>
              </w:rPr>
              <w:t>альных предпринимателей, осуществляющих</w:t>
            </w:r>
          </w:p>
          <w:p w:rsidR="0089187A" w:rsidRPr="00070033" w:rsidRDefault="0089187A" w:rsidP="0013741F">
            <w:pPr>
              <w:ind w:right="-91"/>
              <w:rPr>
                <w:sz w:val="26"/>
                <w:szCs w:val="26"/>
              </w:rPr>
            </w:pPr>
            <w:r w:rsidRPr="00070033">
              <w:rPr>
                <w:sz w:val="26"/>
                <w:szCs w:val="26"/>
              </w:rPr>
              <w:t>образовательную деятельность по образов</w:t>
            </w:r>
            <w:r w:rsidRPr="00070033">
              <w:rPr>
                <w:sz w:val="26"/>
                <w:szCs w:val="26"/>
              </w:rPr>
              <w:t>а</w:t>
            </w:r>
            <w:r w:rsidRPr="00070033">
              <w:rPr>
                <w:sz w:val="26"/>
                <w:szCs w:val="26"/>
              </w:rPr>
              <w:t>тельным программам дошкольного образов</w:t>
            </w:r>
            <w:r w:rsidRPr="00070033">
              <w:rPr>
                <w:sz w:val="26"/>
                <w:szCs w:val="26"/>
              </w:rPr>
              <w:t>а</w:t>
            </w:r>
            <w:r w:rsidRPr="00070033">
              <w:rPr>
                <w:sz w:val="26"/>
                <w:szCs w:val="26"/>
              </w:rPr>
              <w:t>ния, в том числе адаптированным, и присмотр и уход за детьми</w:t>
            </w:r>
          </w:p>
          <w:p w:rsidR="0089187A" w:rsidRPr="00070033" w:rsidRDefault="0089187A" w:rsidP="004F2F53">
            <w:pPr>
              <w:jc w:val="both"/>
              <w:rPr>
                <w:sz w:val="26"/>
                <w:szCs w:val="26"/>
              </w:rPr>
            </w:pPr>
            <w:r w:rsidRPr="00070033">
              <w:rPr>
                <w:sz w:val="26"/>
                <w:szCs w:val="26"/>
              </w:rPr>
              <w:t xml:space="preserve">Количество удовлетворенных заявлений на </w:t>
            </w:r>
            <w:r w:rsidRPr="00070033">
              <w:rPr>
                <w:sz w:val="26"/>
                <w:szCs w:val="26"/>
              </w:rPr>
              <w:lastRenderedPageBreak/>
              <w:t>получение путевок в ДОУ с 1 года до 3 лет</w:t>
            </w:r>
          </w:p>
          <w:p w:rsidR="0089187A" w:rsidRPr="00070033" w:rsidRDefault="0089187A" w:rsidP="004F2F53">
            <w:pPr>
              <w:jc w:val="both"/>
              <w:rPr>
                <w:sz w:val="26"/>
                <w:szCs w:val="26"/>
              </w:rPr>
            </w:pPr>
            <w:r w:rsidRPr="00070033">
              <w:rPr>
                <w:sz w:val="26"/>
                <w:szCs w:val="26"/>
              </w:rPr>
              <w:t>Доля удовлетворенных заявлений родителей детей с 1,5 до 3 лет</w:t>
            </w:r>
          </w:p>
        </w:tc>
      </w:tr>
      <w:tr w:rsidR="0089187A" w:rsidRPr="00070033">
        <w:tc>
          <w:tcPr>
            <w:tcW w:w="3708" w:type="dxa"/>
          </w:tcPr>
          <w:p w:rsidR="0089187A" w:rsidRPr="00070033" w:rsidRDefault="0089187A" w:rsidP="002E6B80">
            <w:pPr>
              <w:rPr>
                <w:sz w:val="26"/>
                <w:szCs w:val="26"/>
              </w:rPr>
            </w:pPr>
            <w:r w:rsidRPr="00070033">
              <w:rPr>
                <w:sz w:val="26"/>
                <w:szCs w:val="26"/>
              </w:rPr>
              <w:lastRenderedPageBreak/>
              <w:t xml:space="preserve">Этапы и сроки реализации </w:t>
            </w:r>
          </w:p>
          <w:p w:rsidR="0089187A" w:rsidRPr="00070033" w:rsidRDefault="0089187A" w:rsidP="002E6B80">
            <w:pPr>
              <w:rPr>
                <w:sz w:val="26"/>
                <w:szCs w:val="26"/>
              </w:rPr>
            </w:pPr>
            <w:r w:rsidRPr="00070033">
              <w:rPr>
                <w:sz w:val="26"/>
                <w:szCs w:val="26"/>
              </w:rPr>
              <w:t xml:space="preserve">подпрограммы </w:t>
            </w:r>
          </w:p>
        </w:tc>
        <w:tc>
          <w:tcPr>
            <w:tcW w:w="5488" w:type="dxa"/>
          </w:tcPr>
          <w:p w:rsidR="0089187A" w:rsidRPr="00070033" w:rsidRDefault="0089187A" w:rsidP="002E6B80">
            <w:pPr>
              <w:pStyle w:val="Style42"/>
              <w:widowControl/>
              <w:spacing w:line="240" w:lineRule="auto"/>
              <w:rPr>
                <w:rStyle w:val="FontStyle83"/>
                <w:szCs w:val="26"/>
              </w:rPr>
            </w:pPr>
            <w:r w:rsidRPr="00070033">
              <w:rPr>
                <w:rStyle w:val="FontStyle83"/>
                <w:szCs w:val="26"/>
              </w:rPr>
              <w:t>20</w:t>
            </w:r>
            <w:r w:rsidR="00BA7513" w:rsidRPr="00070033">
              <w:rPr>
                <w:rStyle w:val="FontStyle83"/>
                <w:szCs w:val="26"/>
              </w:rPr>
              <w:t>22</w:t>
            </w:r>
            <w:r w:rsidRPr="00070033">
              <w:rPr>
                <w:rStyle w:val="FontStyle83"/>
                <w:szCs w:val="26"/>
              </w:rPr>
              <w:t xml:space="preserve"> – 20</w:t>
            </w:r>
            <w:r w:rsidR="00BA7513" w:rsidRPr="00070033">
              <w:rPr>
                <w:rStyle w:val="FontStyle83"/>
                <w:szCs w:val="26"/>
              </w:rPr>
              <w:t>24</w:t>
            </w:r>
            <w:r w:rsidRPr="00070033">
              <w:rPr>
                <w:rStyle w:val="FontStyle83"/>
                <w:szCs w:val="26"/>
              </w:rPr>
              <w:t xml:space="preserve"> годы</w:t>
            </w:r>
          </w:p>
          <w:p w:rsidR="0089187A" w:rsidRPr="00070033" w:rsidRDefault="0089187A" w:rsidP="002E6B80">
            <w:pPr>
              <w:rPr>
                <w:sz w:val="26"/>
                <w:szCs w:val="26"/>
              </w:rPr>
            </w:pPr>
          </w:p>
        </w:tc>
      </w:tr>
      <w:tr w:rsidR="0089187A" w:rsidRPr="00070033">
        <w:trPr>
          <w:trHeight w:val="157"/>
        </w:trPr>
        <w:tc>
          <w:tcPr>
            <w:tcW w:w="3708" w:type="dxa"/>
          </w:tcPr>
          <w:p w:rsidR="0089187A" w:rsidRPr="00070033" w:rsidRDefault="0089187A" w:rsidP="002E6B80">
            <w:pPr>
              <w:rPr>
                <w:sz w:val="26"/>
                <w:szCs w:val="26"/>
              </w:rPr>
            </w:pPr>
            <w:r w:rsidRPr="00070033">
              <w:rPr>
                <w:sz w:val="26"/>
                <w:szCs w:val="26"/>
              </w:rPr>
              <w:t>Общий объем финансового обеспечения подпрограммы</w:t>
            </w:r>
          </w:p>
        </w:tc>
        <w:tc>
          <w:tcPr>
            <w:tcW w:w="5488" w:type="dxa"/>
          </w:tcPr>
          <w:p w:rsidR="0089187A" w:rsidRPr="00070033" w:rsidRDefault="0089187A" w:rsidP="002E6B80">
            <w:pPr>
              <w:pStyle w:val="Style62"/>
              <w:widowControl/>
              <w:spacing w:line="240" w:lineRule="auto"/>
              <w:rPr>
                <w:rStyle w:val="FontStyle83"/>
                <w:szCs w:val="26"/>
              </w:rPr>
            </w:pPr>
            <w:r w:rsidRPr="00070033">
              <w:rPr>
                <w:rStyle w:val="FontStyle83"/>
                <w:szCs w:val="26"/>
              </w:rPr>
              <w:t>Объем финансового обеспечения подпрогра</w:t>
            </w:r>
            <w:r w:rsidRPr="00070033">
              <w:rPr>
                <w:rStyle w:val="FontStyle83"/>
                <w:szCs w:val="26"/>
              </w:rPr>
              <w:t>м</w:t>
            </w:r>
            <w:r w:rsidRPr="00070033">
              <w:rPr>
                <w:rStyle w:val="FontStyle83"/>
                <w:szCs w:val="26"/>
              </w:rPr>
              <w:t xml:space="preserve">мы 1 всего – </w:t>
            </w:r>
            <w:r w:rsidR="003F6D82" w:rsidRPr="00070033">
              <w:rPr>
                <w:rStyle w:val="FontStyle83"/>
                <w:szCs w:val="26"/>
              </w:rPr>
              <w:t>8 498 633,9</w:t>
            </w:r>
            <w:r w:rsidRPr="00070033">
              <w:rPr>
                <w:rStyle w:val="FontStyle83"/>
                <w:szCs w:val="26"/>
              </w:rPr>
              <w:t xml:space="preserve"> тыс. руб., в том числе по годам реализации:</w:t>
            </w:r>
          </w:p>
          <w:p w:rsidR="0089187A" w:rsidRPr="00070033" w:rsidRDefault="0089187A" w:rsidP="00D44121">
            <w:pPr>
              <w:pStyle w:val="Style62"/>
              <w:widowControl/>
              <w:spacing w:line="240" w:lineRule="auto"/>
              <w:rPr>
                <w:rStyle w:val="FontStyle83"/>
                <w:szCs w:val="26"/>
              </w:rPr>
            </w:pPr>
            <w:r w:rsidRPr="00070033">
              <w:rPr>
                <w:rStyle w:val="FontStyle83"/>
                <w:szCs w:val="26"/>
              </w:rPr>
              <w:t xml:space="preserve">2022 год – </w:t>
            </w:r>
            <w:r w:rsidR="00085B5E" w:rsidRPr="00070033">
              <w:rPr>
                <w:rStyle w:val="FontStyle83"/>
                <w:szCs w:val="26"/>
              </w:rPr>
              <w:t>2 836 621,4</w:t>
            </w:r>
            <w:r w:rsidRPr="00070033">
              <w:rPr>
                <w:rStyle w:val="FontStyle83"/>
                <w:szCs w:val="26"/>
              </w:rPr>
              <w:t xml:space="preserve"> тыс. руб.;</w:t>
            </w:r>
          </w:p>
          <w:p w:rsidR="0089187A" w:rsidRPr="00070033" w:rsidRDefault="0089187A" w:rsidP="001A78CB">
            <w:pPr>
              <w:pStyle w:val="Style62"/>
              <w:widowControl/>
              <w:spacing w:line="240" w:lineRule="auto"/>
              <w:rPr>
                <w:rStyle w:val="FontStyle83"/>
                <w:szCs w:val="26"/>
              </w:rPr>
            </w:pPr>
            <w:r w:rsidRPr="00070033">
              <w:rPr>
                <w:rStyle w:val="FontStyle83"/>
                <w:szCs w:val="26"/>
              </w:rPr>
              <w:t xml:space="preserve">2023 год – </w:t>
            </w:r>
            <w:r w:rsidR="00085B5E" w:rsidRPr="00070033">
              <w:rPr>
                <w:rStyle w:val="FontStyle83"/>
                <w:szCs w:val="26"/>
              </w:rPr>
              <w:t>2 835 449,1</w:t>
            </w:r>
            <w:r w:rsidRPr="00070033">
              <w:rPr>
                <w:rStyle w:val="FontStyle83"/>
                <w:szCs w:val="26"/>
              </w:rPr>
              <w:t xml:space="preserve"> тыс. руб.</w:t>
            </w:r>
            <w:r w:rsidR="00580231" w:rsidRPr="00070033">
              <w:rPr>
                <w:rStyle w:val="FontStyle83"/>
                <w:szCs w:val="26"/>
              </w:rPr>
              <w:t>;</w:t>
            </w:r>
          </w:p>
          <w:p w:rsidR="00580231" w:rsidRPr="00070033" w:rsidRDefault="00580231" w:rsidP="00580231">
            <w:pPr>
              <w:pStyle w:val="Style62"/>
              <w:widowControl/>
              <w:spacing w:line="240" w:lineRule="auto"/>
              <w:rPr>
                <w:rStyle w:val="FontStyle83"/>
                <w:szCs w:val="26"/>
              </w:rPr>
            </w:pPr>
            <w:r w:rsidRPr="00070033">
              <w:rPr>
                <w:sz w:val="26"/>
                <w:szCs w:val="26"/>
              </w:rPr>
              <w:t xml:space="preserve">2024 год – </w:t>
            </w:r>
            <w:r w:rsidR="00085B5E" w:rsidRPr="00070033">
              <w:rPr>
                <w:sz w:val="26"/>
                <w:szCs w:val="26"/>
              </w:rPr>
              <w:t>2 826 563,4</w:t>
            </w:r>
            <w:r w:rsidRPr="00070033">
              <w:rPr>
                <w:sz w:val="26"/>
                <w:szCs w:val="26"/>
              </w:rPr>
              <w:t xml:space="preserve"> тыс. руб.</w:t>
            </w:r>
          </w:p>
        </w:tc>
      </w:tr>
      <w:tr w:rsidR="0089187A" w:rsidRPr="00070033">
        <w:trPr>
          <w:trHeight w:val="157"/>
        </w:trPr>
        <w:tc>
          <w:tcPr>
            <w:tcW w:w="3708" w:type="dxa"/>
          </w:tcPr>
          <w:p w:rsidR="0089187A" w:rsidRPr="00070033" w:rsidRDefault="0089187A" w:rsidP="002E6B80">
            <w:pPr>
              <w:rPr>
                <w:sz w:val="26"/>
                <w:szCs w:val="26"/>
              </w:rPr>
            </w:pPr>
            <w:r w:rsidRPr="00070033">
              <w:rPr>
                <w:sz w:val="26"/>
                <w:szCs w:val="26"/>
              </w:rPr>
              <w:t xml:space="preserve">Объем бюджетных </w:t>
            </w:r>
          </w:p>
          <w:p w:rsidR="0089187A" w:rsidRPr="00070033" w:rsidRDefault="0089187A" w:rsidP="002E6B80">
            <w:pPr>
              <w:rPr>
                <w:sz w:val="26"/>
                <w:szCs w:val="26"/>
              </w:rPr>
            </w:pPr>
            <w:r w:rsidRPr="00070033">
              <w:rPr>
                <w:sz w:val="26"/>
                <w:szCs w:val="26"/>
              </w:rPr>
              <w:t xml:space="preserve">ассигнований подпрограммы за счет собственных средств городского бюджета </w:t>
            </w:r>
          </w:p>
        </w:tc>
        <w:tc>
          <w:tcPr>
            <w:tcW w:w="5488" w:type="dxa"/>
          </w:tcPr>
          <w:p w:rsidR="0089187A" w:rsidRPr="00070033" w:rsidRDefault="0089187A" w:rsidP="002E6B80">
            <w:pPr>
              <w:pStyle w:val="Style62"/>
              <w:widowControl/>
              <w:spacing w:line="240" w:lineRule="auto"/>
              <w:rPr>
                <w:rStyle w:val="FontStyle83"/>
                <w:szCs w:val="26"/>
              </w:rPr>
            </w:pPr>
            <w:r w:rsidRPr="00070033">
              <w:rPr>
                <w:rStyle w:val="FontStyle83"/>
                <w:szCs w:val="26"/>
              </w:rPr>
              <w:t xml:space="preserve">Объем бюджетных ассигнований мероприятий подпрограммы 1 за счет </w:t>
            </w:r>
            <w:r w:rsidR="00954760">
              <w:rPr>
                <w:rStyle w:val="FontStyle83"/>
                <w:szCs w:val="26"/>
              </w:rPr>
              <w:t>«</w:t>
            </w:r>
            <w:r w:rsidRPr="00070033">
              <w:rPr>
                <w:rStyle w:val="FontStyle83"/>
                <w:szCs w:val="26"/>
              </w:rPr>
              <w:t>собственных</w:t>
            </w:r>
            <w:r w:rsidR="00954760">
              <w:rPr>
                <w:rStyle w:val="FontStyle83"/>
                <w:szCs w:val="26"/>
              </w:rPr>
              <w:t>»</w:t>
            </w:r>
            <w:r w:rsidRPr="00070033">
              <w:rPr>
                <w:rStyle w:val="FontStyle83"/>
                <w:szCs w:val="26"/>
              </w:rPr>
              <w:t xml:space="preserve"> средств городского бюджета – </w:t>
            </w:r>
            <w:r w:rsidR="003F6D82" w:rsidRPr="00070033">
              <w:rPr>
                <w:rStyle w:val="FontStyle83"/>
                <w:szCs w:val="26"/>
              </w:rPr>
              <w:t>1 893 364,1</w:t>
            </w:r>
            <w:r w:rsidR="00BA7513" w:rsidRPr="00070033">
              <w:rPr>
                <w:rStyle w:val="FontStyle83"/>
                <w:szCs w:val="26"/>
              </w:rPr>
              <w:t xml:space="preserve"> </w:t>
            </w:r>
            <w:r w:rsidRPr="00070033">
              <w:rPr>
                <w:rStyle w:val="FontStyle83"/>
                <w:szCs w:val="26"/>
              </w:rPr>
              <w:t>тыс. руб., в том числе по годам реализации:</w:t>
            </w:r>
          </w:p>
          <w:p w:rsidR="0089187A" w:rsidRPr="00070033" w:rsidRDefault="0089187A" w:rsidP="002E6B80">
            <w:pPr>
              <w:pStyle w:val="Style49"/>
              <w:widowControl/>
              <w:ind w:left="-7"/>
              <w:rPr>
                <w:rStyle w:val="FontStyle83"/>
                <w:szCs w:val="26"/>
              </w:rPr>
            </w:pPr>
            <w:r w:rsidRPr="00070033">
              <w:rPr>
                <w:rStyle w:val="FontStyle83"/>
                <w:szCs w:val="26"/>
              </w:rPr>
              <w:t xml:space="preserve">2022 год – </w:t>
            </w:r>
            <w:r w:rsidR="008248ED" w:rsidRPr="00070033">
              <w:rPr>
                <w:sz w:val="26"/>
                <w:szCs w:val="26"/>
              </w:rPr>
              <w:t>631 463,2</w:t>
            </w:r>
            <w:r w:rsidRPr="00070033">
              <w:rPr>
                <w:sz w:val="26"/>
                <w:szCs w:val="26"/>
              </w:rPr>
              <w:t xml:space="preserve"> </w:t>
            </w:r>
            <w:r w:rsidRPr="00070033">
              <w:rPr>
                <w:rStyle w:val="FontStyle83"/>
                <w:szCs w:val="26"/>
              </w:rPr>
              <w:t>тыс. руб.</w:t>
            </w:r>
            <w:r w:rsidR="00580231" w:rsidRPr="00070033">
              <w:rPr>
                <w:rStyle w:val="FontStyle83"/>
                <w:szCs w:val="26"/>
              </w:rPr>
              <w:t>;</w:t>
            </w:r>
            <w:r w:rsidRPr="00070033">
              <w:rPr>
                <w:rStyle w:val="FontStyle83"/>
                <w:szCs w:val="26"/>
              </w:rPr>
              <w:t xml:space="preserve"> </w:t>
            </w:r>
          </w:p>
          <w:p w:rsidR="0089187A" w:rsidRPr="00070033" w:rsidRDefault="0089187A" w:rsidP="001A78CB">
            <w:pPr>
              <w:pStyle w:val="Style49"/>
              <w:widowControl/>
              <w:ind w:left="-7"/>
              <w:rPr>
                <w:rStyle w:val="FontStyle83"/>
                <w:szCs w:val="26"/>
              </w:rPr>
            </w:pPr>
            <w:r w:rsidRPr="00070033">
              <w:rPr>
                <w:rStyle w:val="FontStyle83"/>
                <w:szCs w:val="26"/>
              </w:rPr>
              <w:t xml:space="preserve">2023 год – </w:t>
            </w:r>
            <w:r w:rsidR="008248ED" w:rsidRPr="00070033">
              <w:rPr>
                <w:rStyle w:val="FontStyle83"/>
                <w:szCs w:val="26"/>
              </w:rPr>
              <w:t>630 950,9</w:t>
            </w:r>
            <w:r w:rsidRPr="00070033">
              <w:rPr>
                <w:rStyle w:val="FontStyle83"/>
                <w:szCs w:val="26"/>
              </w:rPr>
              <w:t xml:space="preserve"> тыс. руб.</w:t>
            </w:r>
            <w:r w:rsidR="00580231" w:rsidRPr="00070033">
              <w:rPr>
                <w:rStyle w:val="FontStyle83"/>
                <w:szCs w:val="26"/>
              </w:rPr>
              <w:t>;</w:t>
            </w:r>
          </w:p>
          <w:p w:rsidR="00580231" w:rsidRPr="00070033" w:rsidRDefault="00580231" w:rsidP="00580231">
            <w:pPr>
              <w:pStyle w:val="Style49"/>
              <w:widowControl/>
              <w:ind w:left="-7"/>
              <w:rPr>
                <w:sz w:val="26"/>
                <w:szCs w:val="26"/>
              </w:rPr>
            </w:pPr>
            <w:r w:rsidRPr="00070033">
              <w:rPr>
                <w:sz w:val="26"/>
                <w:szCs w:val="26"/>
              </w:rPr>
              <w:t xml:space="preserve">2024 год – </w:t>
            </w:r>
            <w:r w:rsidR="008248ED" w:rsidRPr="00070033">
              <w:rPr>
                <w:sz w:val="26"/>
                <w:szCs w:val="26"/>
              </w:rPr>
              <w:t>630 950,0</w:t>
            </w:r>
            <w:r w:rsidRPr="00070033">
              <w:rPr>
                <w:sz w:val="26"/>
                <w:szCs w:val="26"/>
              </w:rPr>
              <w:t xml:space="preserve"> тыс. руб.</w:t>
            </w:r>
          </w:p>
        </w:tc>
      </w:tr>
      <w:tr w:rsidR="0089187A" w:rsidRPr="00070033">
        <w:tc>
          <w:tcPr>
            <w:tcW w:w="3708" w:type="dxa"/>
          </w:tcPr>
          <w:p w:rsidR="0089187A" w:rsidRPr="00070033" w:rsidRDefault="0089187A" w:rsidP="002E6B80">
            <w:pPr>
              <w:rPr>
                <w:sz w:val="26"/>
                <w:szCs w:val="26"/>
              </w:rPr>
            </w:pPr>
            <w:r w:rsidRPr="00070033">
              <w:rPr>
                <w:sz w:val="26"/>
                <w:szCs w:val="26"/>
              </w:rPr>
              <w:t xml:space="preserve">Ожидаемые результаты </w:t>
            </w:r>
          </w:p>
          <w:p w:rsidR="0089187A" w:rsidRPr="00070033" w:rsidRDefault="0089187A" w:rsidP="002E6B80">
            <w:pPr>
              <w:rPr>
                <w:sz w:val="26"/>
                <w:szCs w:val="26"/>
              </w:rPr>
            </w:pPr>
            <w:r w:rsidRPr="00070033">
              <w:rPr>
                <w:sz w:val="26"/>
                <w:szCs w:val="26"/>
              </w:rPr>
              <w:t xml:space="preserve">реализации подпрограммы </w:t>
            </w:r>
          </w:p>
        </w:tc>
        <w:tc>
          <w:tcPr>
            <w:tcW w:w="5488" w:type="dxa"/>
          </w:tcPr>
          <w:p w:rsidR="0089187A" w:rsidRPr="00070033" w:rsidRDefault="0089187A" w:rsidP="002E6B80">
            <w:pPr>
              <w:rPr>
                <w:sz w:val="26"/>
                <w:szCs w:val="26"/>
              </w:rPr>
            </w:pPr>
            <w:r w:rsidRPr="00070033">
              <w:rPr>
                <w:sz w:val="26"/>
                <w:szCs w:val="26"/>
              </w:rPr>
              <w:t>Повысится обеспеченность детей в возрасте 1-6 лет м</w:t>
            </w:r>
            <w:r w:rsidR="00A973DD" w:rsidRPr="00070033">
              <w:rPr>
                <w:sz w:val="26"/>
                <w:szCs w:val="26"/>
              </w:rPr>
              <w:t xml:space="preserve">естами в дошкольных </w:t>
            </w:r>
            <w:r w:rsidRPr="00070033">
              <w:rPr>
                <w:sz w:val="26"/>
                <w:szCs w:val="26"/>
              </w:rPr>
              <w:t>до 1</w:t>
            </w:r>
            <w:r w:rsidR="00A973DD" w:rsidRPr="00070033">
              <w:rPr>
                <w:sz w:val="26"/>
                <w:szCs w:val="26"/>
              </w:rPr>
              <w:t>100</w:t>
            </w:r>
            <w:r w:rsidRPr="00070033">
              <w:rPr>
                <w:sz w:val="26"/>
                <w:szCs w:val="26"/>
              </w:rPr>
              <w:t xml:space="preserve"> мест на 1000 детей к 202</w:t>
            </w:r>
            <w:r w:rsidR="00A973DD" w:rsidRPr="00070033">
              <w:rPr>
                <w:sz w:val="26"/>
                <w:szCs w:val="26"/>
              </w:rPr>
              <w:t>4</w:t>
            </w:r>
            <w:r w:rsidRPr="00070033">
              <w:rPr>
                <w:sz w:val="26"/>
                <w:szCs w:val="26"/>
              </w:rPr>
              <w:t xml:space="preserve"> году.</w:t>
            </w:r>
          </w:p>
          <w:p w:rsidR="0089187A" w:rsidRPr="00070033" w:rsidRDefault="0089187A" w:rsidP="00273E20">
            <w:pPr>
              <w:jc w:val="both"/>
              <w:rPr>
                <w:sz w:val="26"/>
                <w:szCs w:val="26"/>
              </w:rPr>
            </w:pPr>
            <w:r w:rsidRPr="00070033">
              <w:rPr>
                <w:sz w:val="26"/>
                <w:szCs w:val="26"/>
              </w:rPr>
              <w:t>Обеспечение 100 % охвата детей в возрасте от 3-х до 7 лет и старше программами дошкол</w:t>
            </w:r>
            <w:r w:rsidRPr="00070033">
              <w:rPr>
                <w:sz w:val="26"/>
                <w:szCs w:val="26"/>
              </w:rPr>
              <w:t>ь</w:t>
            </w:r>
            <w:r w:rsidRPr="00070033">
              <w:rPr>
                <w:sz w:val="26"/>
                <w:szCs w:val="26"/>
              </w:rPr>
              <w:t>ного образования на протяжении всего срока реализации по</w:t>
            </w:r>
            <w:r w:rsidR="00A973DD" w:rsidRPr="00070033">
              <w:rPr>
                <w:sz w:val="26"/>
                <w:szCs w:val="26"/>
              </w:rPr>
              <w:t xml:space="preserve">дпрограммы </w:t>
            </w:r>
          </w:p>
          <w:p w:rsidR="0089187A" w:rsidRPr="00070033" w:rsidRDefault="0089187A" w:rsidP="00273E20">
            <w:pPr>
              <w:jc w:val="both"/>
              <w:rPr>
                <w:sz w:val="26"/>
                <w:szCs w:val="26"/>
              </w:rPr>
            </w:pPr>
            <w:r w:rsidRPr="00070033">
              <w:rPr>
                <w:sz w:val="26"/>
                <w:szCs w:val="26"/>
              </w:rPr>
              <w:t>Увеличение доли детей от 1 года до 7 лет и старше, получающих услуги дошкольного образования в организациях различной орган</w:t>
            </w:r>
            <w:r w:rsidRPr="00070033">
              <w:rPr>
                <w:sz w:val="26"/>
                <w:szCs w:val="26"/>
              </w:rPr>
              <w:t>и</w:t>
            </w:r>
            <w:r w:rsidRPr="00070033">
              <w:rPr>
                <w:sz w:val="26"/>
                <w:szCs w:val="26"/>
              </w:rPr>
              <w:t xml:space="preserve">зационно-правовой формы собственности </w:t>
            </w:r>
          </w:p>
          <w:p w:rsidR="0089187A" w:rsidRPr="00070033" w:rsidRDefault="0089187A" w:rsidP="002E6B80">
            <w:pPr>
              <w:rPr>
                <w:sz w:val="26"/>
                <w:szCs w:val="26"/>
              </w:rPr>
            </w:pPr>
            <w:r w:rsidRPr="00070033">
              <w:rPr>
                <w:sz w:val="26"/>
                <w:szCs w:val="26"/>
              </w:rPr>
              <w:t>Снизится уровень заболеваемости воспита</w:t>
            </w:r>
            <w:r w:rsidRPr="00070033">
              <w:rPr>
                <w:sz w:val="26"/>
                <w:szCs w:val="26"/>
              </w:rPr>
              <w:t>н</w:t>
            </w:r>
            <w:r w:rsidRPr="00070033">
              <w:rPr>
                <w:sz w:val="26"/>
                <w:szCs w:val="26"/>
              </w:rPr>
              <w:t>ников ДОУ до 18 дето-дней к 202</w:t>
            </w:r>
            <w:r w:rsidR="00D87220" w:rsidRPr="00070033">
              <w:rPr>
                <w:sz w:val="26"/>
                <w:szCs w:val="26"/>
              </w:rPr>
              <w:t>4 году</w:t>
            </w:r>
          </w:p>
          <w:p w:rsidR="0089187A" w:rsidRPr="00070033" w:rsidRDefault="0089187A" w:rsidP="002E6B80">
            <w:pPr>
              <w:widowControl w:val="0"/>
              <w:autoSpaceDE w:val="0"/>
              <w:autoSpaceDN w:val="0"/>
              <w:adjustRightInd w:val="0"/>
              <w:jc w:val="both"/>
              <w:rPr>
                <w:sz w:val="26"/>
                <w:szCs w:val="26"/>
              </w:rPr>
            </w:pPr>
            <w:r w:rsidRPr="00070033">
              <w:rPr>
                <w:sz w:val="26"/>
                <w:szCs w:val="26"/>
              </w:rPr>
              <w:t>Увеличится доля дошкольных образовател</w:t>
            </w:r>
            <w:r w:rsidRPr="00070033">
              <w:rPr>
                <w:sz w:val="26"/>
                <w:szCs w:val="26"/>
              </w:rPr>
              <w:t>ь</w:t>
            </w:r>
            <w:r w:rsidRPr="00070033">
              <w:rPr>
                <w:sz w:val="26"/>
                <w:szCs w:val="26"/>
              </w:rPr>
              <w:t>ных организаций, в которых создана униве</w:t>
            </w:r>
            <w:r w:rsidRPr="00070033">
              <w:rPr>
                <w:sz w:val="26"/>
                <w:szCs w:val="26"/>
              </w:rPr>
              <w:t>р</w:t>
            </w:r>
            <w:r w:rsidRPr="00070033">
              <w:rPr>
                <w:sz w:val="26"/>
                <w:szCs w:val="26"/>
              </w:rPr>
              <w:t>сальная безбарьерная среда для инклюзивного образования детей-инвалидов в общем колич</w:t>
            </w:r>
            <w:r w:rsidRPr="00070033">
              <w:rPr>
                <w:sz w:val="26"/>
                <w:szCs w:val="26"/>
              </w:rPr>
              <w:t>е</w:t>
            </w:r>
            <w:r w:rsidRPr="00070033">
              <w:rPr>
                <w:sz w:val="26"/>
                <w:szCs w:val="26"/>
              </w:rPr>
              <w:t>стве дошкольных образовательных организ</w:t>
            </w:r>
            <w:r w:rsidRPr="00070033">
              <w:rPr>
                <w:sz w:val="26"/>
                <w:szCs w:val="26"/>
              </w:rPr>
              <w:t>а</w:t>
            </w:r>
            <w:r w:rsidR="004D7975" w:rsidRPr="00070033">
              <w:rPr>
                <w:sz w:val="26"/>
                <w:szCs w:val="26"/>
              </w:rPr>
              <w:t>ций, до 20,7% к 2024</w:t>
            </w:r>
            <w:r w:rsidRPr="00070033">
              <w:rPr>
                <w:sz w:val="26"/>
                <w:szCs w:val="26"/>
              </w:rPr>
              <w:t xml:space="preserve"> году</w:t>
            </w:r>
          </w:p>
          <w:p w:rsidR="0089187A" w:rsidRPr="00070033" w:rsidRDefault="0089187A" w:rsidP="002E6B80">
            <w:pPr>
              <w:widowControl w:val="0"/>
              <w:autoSpaceDE w:val="0"/>
              <w:autoSpaceDN w:val="0"/>
              <w:adjustRightInd w:val="0"/>
              <w:jc w:val="both"/>
              <w:rPr>
                <w:sz w:val="26"/>
                <w:szCs w:val="26"/>
              </w:rPr>
            </w:pPr>
            <w:r w:rsidRPr="00070033">
              <w:rPr>
                <w:sz w:val="26"/>
                <w:szCs w:val="26"/>
              </w:rPr>
              <w:t>Увеличится доля детей-инвалидов в возрасте от 1,5 до 7 лет, охваченных дошкольным обр</w:t>
            </w:r>
            <w:r w:rsidRPr="00070033">
              <w:rPr>
                <w:sz w:val="26"/>
                <w:szCs w:val="26"/>
              </w:rPr>
              <w:t>а</w:t>
            </w:r>
            <w:r w:rsidRPr="00070033">
              <w:rPr>
                <w:sz w:val="26"/>
                <w:szCs w:val="26"/>
              </w:rPr>
              <w:t>зованием, в общей численности детей-инвалидов такого возраста, до 100,0% к 202</w:t>
            </w:r>
            <w:r w:rsidR="00D87220" w:rsidRPr="00070033">
              <w:rPr>
                <w:sz w:val="26"/>
                <w:szCs w:val="26"/>
              </w:rPr>
              <w:t xml:space="preserve">4 </w:t>
            </w:r>
            <w:r w:rsidRPr="00070033">
              <w:rPr>
                <w:sz w:val="26"/>
                <w:szCs w:val="26"/>
              </w:rPr>
              <w:t>году</w:t>
            </w:r>
          </w:p>
          <w:p w:rsidR="0089187A" w:rsidRPr="00070033" w:rsidRDefault="0089187A" w:rsidP="00D87220">
            <w:pPr>
              <w:widowControl w:val="0"/>
              <w:autoSpaceDE w:val="0"/>
              <w:autoSpaceDN w:val="0"/>
              <w:adjustRightInd w:val="0"/>
              <w:jc w:val="both"/>
              <w:rPr>
                <w:sz w:val="26"/>
                <w:szCs w:val="26"/>
              </w:rPr>
            </w:pPr>
            <w:r w:rsidRPr="00070033">
              <w:rPr>
                <w:sz w:val="26"/>
                <w:szCs w:val="26"/>
              </w:rPr>
              <w:t>Будет обеспечена 100% доступность дошкол</w:t>
            </w:r>
            <w:r w:rsidRPr="00070033">
              <w:rPr>
                <w:sz w:val="26"/>
                <w:szCs w:val="26"/>
              </w:rPr>
              <w:t>ь</w:t>
            </w:r>
            <w:r w:rsidRPr="00070033">
              <w:rPr>
                <w:sz w:val="26"/>
                <w:szCs w:val="26"/>
              </w:rPr>
              <w:t>ного образования детей в возрасте от 2 мес</w:t>
            </w:r>
            <w:r w:rsidRPr="00070033">
              <w:rPr>
                <w:sz w:val="26"/>
                <w:szCs w:val="26"/>
              </w:rPr>
              <w:t>я</w:t>
            </w:r>
            <w:r w:rsidRPr="00070033">
              <w:rPr>
                <w:sz w:val="26"/>
                <w:szCs w:val="26"/>
              </w:rPr>
              <w:t>цев до 3 лет (с 202</w:t>
            </w:r>
            <w:r w:rsidR="00D87220" w:rsidRPr="00070033">
              <w:rPr>
                <w:sz w:val="26"/>
                <w:szCs w:val="26"/>
              </w:rPr>
              <w:t>2</w:t>
            </w:r>
            <w:r w:rsidRPr="00070033">
              <w:rPr>
                <w:sz w:val="26"/>
                <w:szCs w:val="26"/>
              </w:rPr>
              <w:t xml:space="preserve"> по 202</w:t>
            </w:r>
            <w:r w:rsidR="00D87220" w:rsidRPr="00070033">
              <w:rPr>
                <w:sz w:val="26"/>
                <w:szCs w:val="26"/>
              </w:rPr>
              <w:t>4</w:t>
            </w:r>
            <w:r w:rsidRPr="00070033">
              <w:rPr>
                <w:sz w:val="26"/>
                <w:szCs w:val="26"/>
              </w:rPr>
              <w:t xml:space="preserve"> гг.)</w:t>
            </w:r>
          </w:p>
        </w:tc>
      </w:tr>
    </w:tbl>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rPr>
        <w:t xml:space="preserve">I. Характеристика сферы реализации подпрограммы 1, </w:t>
      </w:r>
    </w:p>
    <w:p w:rsidR="0089187A" w:rsidRPr="00070033" w:rsidRDefault="0089187A" w:rsidP="002E6B80">
      <w:pPr>
        <w:jc w:val="center"/>
        <w:rPr>
          <w:sz w:val="26"/>
          <w:szCs w:val="26"/>
        </w:rPr>
      </w:pPr>
      <w:r w:rsidRPr="00070033">
        <w:rPr>
          <w:sz w:val="26"/>
          <w:szCs w:val="26"/>
        </w:rPr>
        <w:t>основные проблемы в указанной сфере и перспективы ее развития</w:t>
      </w:r>
    </w:p>
    <w:p w:rsidR="0089187A" w:rsidRPr="00070033" w:rsidRDefault="0089187A" w:rsidP="002E6B80">
      <w:pPr>
        <w:jc w:val="both"/>
        <w:rPr>
          <w:sz w:val="26"/>
          <w:szCs w:val="26"/>
        </w:rPr>
      </w:pPr>
    </w:p>
    <w:p w:rsidR="00165937" w:rsidRPr="00070033" w:rsidRDefault="0089187A" w:rsidP="00BB3039">
      <w:pPr>
        <w:autoSpaceDE w:val="0"/>
        <w:autoSpaceDN w:val="0"/>
        <w:adjustRightInd w:val="0"/>
        <w:ind w:firstLine="540"/>
        <w:jc w:val="both"/>
        <w:rPr>
          <w:sz w:val="26"/>
          <w:szCs w:val="26"/>
        </w:rPr>
      </w:pPr>
      <w:r w:rsidRPr="00070033">
        <w:rPr>
          <w:sz w:val="26"/>
          <w:szCs w:val="26"/>
        </w:rPr>
        <w:t>Организация предоставления общедоступного бесплатного дошкольного образ</w:t>
      </w:r>
      <w:r w:rsidRPr="00070033">
        <w:rPr>
          <w:sz w:val="26"/>
          <w:szCs w:val="26"/>
        </w:rPr>
        <w:t>о</w:t>
      </w:r>
      <w:r w:rsidRPr="00070033">
        <w:rPr>
          <w:sz w:val="26"/>
          <w:szCs w:val="26"/>
        </w:rPr>
        <w:t>вания отнесена к полномочиям органов местного самоуправления. Учитывая знач</w:t>
      </w:r>
      <w:r w:rsidRPr="00070033">
        <w:rPr>
          <w:sz w:val="26"/>
          <w:szCs w:val="26"/>
        </w:rPr>
        <w:t>и</w:t>
      </w:r>
      <w:r w:rsidRPr="00070033">
        <w:rPr>
          <w:sz w:val="26"/>
          <w:szCs w:val="26"/>
        </w:rPr>
        <w:t>мость дошкольного образования, которое рассматривается сегодня как один из факт</w:t>
      </w:r>
      <w:r w:rsidRPr="00070033">
        <w:rPr>
          <w:sz w:val="26"/>
          <w:szCs w:val="26"/>
        </w:rPr>
        <w:t>о</w:t>
      </w:r>
      <w:r w:rsidRPr="00070033">
        <w:rPr>
          <w:sz w:val="26"/>
          <w:szCs w:val="26"/>
        </w:rPr>
        <w:t>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w:t>
      </w:r>
      <w:r w:rsidRPr="00070033">
        <w:rPr>
          <w:sz w:val="26"/>
          <w:szCs w:val="26"/>
        </w:rPr>
        <w:t>о</w:t>
      </w:r>
      <w:r w:rsidRPr="00070033">
        <w:rPr>
          <w:sz w:val="26"/>
          <w:szCs w:val="26"/>
        </w:rPr>
        <w:t>ставленных им полномочий обеспечивают доступность дошкольного образования ч</w:t>
      </w:r>
      <w:r w:rsidRPr="00070033">
        <w:rPr>
          <w:sz w:val="26"/>
          <w:szCs w:val="26"/>
        </w:rPr>
        <w:t>е</w:t>
      </w:r>
      <w:r w:rsidRPr="00070033">
        <w:rPr>
          <w:sz w:val="26"/>
          <w:szCs w:val="26"/>
        </w:rPr>
        <w:t>рез реализацию мероприятий по развитию сети муниципальных дошкольных образ</w:t>
      </w:r>
      <w:r w:rsidRPr="00070033">
        <w:rPr>
          <w:sz w:val="26"/>
          <w:szCs w:val="26"/>
        </w:rPr>
        <w:t>о</w:t>
      </w:r>
      <w:r w:rsidRPr="00070033">
        <w:rPr>
          <w:sz w:val="26"/>
          <w:szCs w:val="26"/>
        </w:rPr>
        <w:t xml:space="preserve">вательных учреждений. </w:t>
      </w:r>
    </w:p>
    <w:p w:rsidR="00165937" w:rsidRPr="00070033" w:rsidRDefault="00165937" w:rsidP="00165937">
      <w:pPr>
        <w:autoSpaceDE w:val="0"/>
        <w:autoSpaceDN w:val="0"/>
        <w:adjustRightInd w:val="0"/>
        <w:ind w:firstLine="540"/>
        <w:jc w:val="both"/>
        <w:rPr>
          <w:sz w:val="26"/>
          <w:szCs w:val="26"/>
        </w:rPr>
      </w:pPr>
      <w:r w:rsidRPr="00070033">
        <w:rPr>
          <w:sz w:val="26"/>
          <w:szCs w:val="26"/>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rsidR="00165937" w:rsidRPr="00070033" w:rsidRDefault="00165937" w:rsidP="00165937">
      <w:pPr>
        <w:autoSpaceDE w:val="0"/>
        <w:autoSpaceDN w:val="0"/>
        <w:adjustRightInd w:val="0"/>
        <w:ind w:firstLine="540"/>
        <w:jc w:val="both"/>
        <w:rPr>
          <w:sz w:val="26"/>
          <w:szCs w:val="26"/>
        </w:rPr>
      </w:pPr>
      <w:r w:rsidRPr="00070033">
        <w:rPr>
          <w:sz w:val="26"/>
          <w:szCs w:val="26"/>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w:t>
      </w:r>
      <w:r w:rsidRPr="00070033">
        <w:rPr>
          <w:sz w:val="26"/>
          <w:szCs w:val="26"/>
        </w:rPr>
        <w:t>и</w:t>
      </w:r>
      <w:r w:rsidRPr="00070033">
        <w:rPr>
          <w:sz w:val="26"/>
          <w:szCs w:val="26"/>
        </w:rPr>
        <w:t>ятий, направленных на развитие сети муниципальных дошкольных образовательных учреждений:</w:t>
      </w:r>
    </w:p>
    <w:p w:rsidR="00165937" w:rsidRPr="00070033" w:rsidRDefault="00165937" w:rsidP="00165937">
      <w:pPr>
        <w:autoSpaceDE w:val="0"/>
        <w:autoSpaceDN w:val="0"/>
        <w:adjustRightInd w:val="0"/>
        <w:ind w:firstLine="540"/>
        <w:jc w:val="both"/>
        <w:rPr>
          <w:sz w:val="26"/>
          <w:szCs w:val="26"/>
        </w:rPr>
      </w:pPr>
      <w:r w:rsidRPr="00070033">
        <w:rPr>
          <w:sz w:val="26"/>
          <w:szCs w:val="26"/>
        </w:rPr>
        <w:t>•</w:t>
      </w:r>
      <w:r w:rsidRPr="00070033">
        <w:rPr>
          <w:sz w:val="26"/>
          <w:szCs w:val="26"/>
        </w:rPr>
        <w:tab/>
        <w:t>построены 5 детских садов в Зашекснинском районе;</w:t>
      </w:r>
    </w:p>
    <w:p w:rsidR="00165937" w:rsidRPr="00070033" w:rsidRDefault="00165937" w:rsidP="00165937">
      <w:pPr>
        <w:autoSpaceDE w:val="0"/>
        <w:autoSpaceDN w:val="0"/>
        <w:adjustRightInd w:val="0"/>
        <w:ind w:firstLine="540"/>
        <w:jc w:val="both"/>
        <w:rPr>
          <w:sz w:val="26"/>
          <w:szCs w:val="26"/>
        </w:rPr>
      </w:pPr>
      <w:r w:rsidRPr="00070033">
        <w:rPr>
          <w:sz w:val="26"/>
          <w:szCs w:val="26"/>
        </w:rPr>
        <w:t>•</w:t>
      </w:r>
      <w:r w:rsidRPr="00070033">
        <w:rPr>
          <w:sz w:val="26"/>
          <w:szCs w:val="26"/>
        </w:rPr>
        <w:tab/>
        <w:t>проведено комплектование 13 дошкольных учреждений на 1755 мест, открытых после реконструкции и ремонта;</w:t>
      </w:r>
    </w:p>
    <w:p w:rsidR="00165937" w:rsidRPr="00070033" w:rsidRDefault="00165937" w:rsidP="00165937">
      <w:pPr>
        <w:autoSpaceDE w:val="0"/>
        <w:autoSpaceDN w:val="0"/>
        <w:adjustRightInd w:val="0"/>
        <w:ind w:firstLine="540"/>
        <w:jc w:val="both"/>
        <w:rPr>
          <w:sz w:val="26"/>
          <w:szCs w:val="26"/>
        </w:rPr>
      </w:pPr>
      <w:r w:rsidRPr="00070033">
        <w:rPr>
          <w:sz w:val="26"/>
          <w:szCs w:val="26"/>
        </w:rPr>
        <w:t>•</w:t>
      </w:r>
      <w:r w:rsidRPr="00070033">
        <w:rPr>
          <w:sz w:val="26"/>
          <w:szCs w:val="26"/>
        </w:rPr>
        <w:tab/>
        <w:t>открыты дополнительно 124 группы в функционирующих дошкольных образ</w:t>
      </w:r>
      <w:r w:rsidRPr="00070033">
        <w:rPr>
          <w:sz w:val="26"/>
          <w:szCs w:val="26"/>
        </w:rPr>
        <w:t>о</w:t>
      </w:r>
      <w:r w:rsidRPr="00070033">
        <w:rPr>
          <w:sz w:val="26"/>
          <w:szCs w:val="26"/>
        </w:rPr>
        <w:t xml:space="preserve">вательных учреждениях на 2 425 мест; </w:t>
      </w:r>
    </w:p>
    <w:p w:rsidR="00165937" w:rsidRPr="00070033" w:rsidRDefault="00165937" w:rsidP="00165937">
      <w:pPr>
        <w:autoSpaceDE w:val="0"/>
        <w:autoSpaceDN w:val="0"/>
        <w:adjustRightInd w:val="0"/>
        <w:ind w:firstLine="540"/>
        <w:jc w:val="both"/>
        <w:rPr>
          <w:sz w:val="26"/>
          <w:szCs w:val="26"/>
        </w:rPr>
      </w:pPr>
      <w:r w:rsidRPr="00070033">
        <w:rPr>
          <w:sz w:val="26"/>
          <w:szCs w:val="26"/>
        </w:rPr>
        <w:t>•</w:t>
      </w:r>
      <w:r w:rsidRPr="00070033">
        <w:rPr>
          <w:sz w:val="26"/>
          <w:szCs w:val="26"/>
        </w:rPr>
        <w:tab/>
        <w:t>в целях развития вариативных форм дошкольного образования года открыты 5 групп кратковременного пребывания для детей-инвалидов.</w:t>
      </w:r>
    </w:p>
    <w:p w:rsidR="00165937" w:rsidRPr="00070033" w:rsidRDefault="00165937" w:rsidP="00165937">
      <w:pPr>
        <w:autoSpaceDE w:val="0"/>
        <w:autoSpaceDN w:val="0"/>
        <w:adjustRightInd w:val="0"/>
        <w:ind w:firstLine="540"/>
        <w:jc w:val="both"/>
        <w:rPr>
          <w:sz w:val="26"/>
          <w:szCs w:val="26"/>
        </w:rPr>
      </w:pPr>
      <w:r w:rsidRPr="00070033">
        <w:rPr>
          <w:sz w:val="26"/>
          <w:szCs w:val="26"/>
        </w:rPr>
        <w:t xml:space="preserve">В 2021 году планируется завершить строительство и ввести в эксплуатацию еще два новых объекта: детский сад на 220 мест в 103 мкр. и детский сад на 420 мест в 105 мкр. города. </w:t>
      </w:r>
    </w:p>
    <w:p w:rsidR="00165937" w:rsidRPr="00070033" w:rsidRDefault="00165937" w:rsidP="00165937">
      <w:pPr>
        <w:autoSpaceDE w:val="0"/>
        <w:autoSpaceDN w:val="0"/>
        <w:adjustRightInd w:val="0"/>
        <w:ind w:firstLine="540"/>
        <w:jc w:val="both"/>
        <w:rPr>
          <w:sz w:val="26"/>
          <w:szCs w:val="26"/>
        </w:rPr>
      </w:pPr>
      <w:r w:rsidRPr="00070033">
        <w:rPr>
          <w:sz w:val="26"/>
          <w:szCs w:val="26"/>
        </w:rPr>
        <w:t>Ежегодно комплектование детских садов про</w:t>
      </w:r>
      <w:r w:rsidR="00BB3039" w:rsidRPr="00070033">
        <w:rPr>
          <w:sz w:val="26"/>
          <w:szCs w:val="26"/>
        </w:rPr>
        <w:t>водится в электронной информац</w:t>
      </w:r>
      <w:r w:rsidR="00BB3039" w:rsidRPr="00070033">
        <w:rPr>
          <w:sz w:val="26"/>
          <w:szCs w:val="26"/>
        </w:rPr>
        <w:t>и</w:t>
      </w:r>
      <w:r w:rsidRPr="00070033">
        <w:rPr>
          <w:sz w:val="26"/>
          <w:szCs w:val="26"/>
        </w:rPr>
        <w:t xml:space="preserve">онной системе, эксплуатируемой управлением образования мэрии. </w:t>
      </w:r>
    </w:p>
    <w:p w:rsidR="00165937" w:rsidRPr="00070033" w:rsidRDefault="00165937" w:rsidP="00165937">
      <w:pPr>
        <w:autoSpaceDE w:val="0"/>
        <w:autoSpaceDN w:val="0"/>
        <w:adjustRightInd w:val="0"/>
        <w:ind w:firstLine="540"/>
        <w:jc w:val="both"/>
        <w:rPr>
          <w:sz w:val="26"/>
          <w:szCs w:val="26"/>
        </w:rPr>
      </w:pPr>
      <w:r w:rsidRPr="00070033">
        <w:rPr>
          <w:sz w:val="26"/>
          <w:szCs w:val="26"/>
        </w:rPr>
        <w:t>Все дети 3-летнего возраста (и старше) обеспечены местами</w:t>
      </w:r>
      <w:r w:rsidR="00BB3039" w:rsidRPr="00070033">
        <w:rPr>
          <w:sz w:val="26"/>
          <w:szCs w:val="26"/>
        </w:rPr>
        <w:t xml:space="preserve"> в дошкольных обр</w:t>
      </w:r>
      <w:r w:rsidR="00BB3039" w:rsidRPr="00070033">
        <w:rPr>
          <w:sz w:val="26"/>
          <w:szCs w:val="26"/>
        </w:rPr>
        <w:t>а</w:t>
      </w:r>
      <w:r w:rsidRPr="00070033">
        <w:rPr>
          <w:sz w:val="26"/>
          <w:szCs w:val="26"/>
        </w:rPr>
        <w:t>зовательных учреждениях. Обеспеченность местами детей до 3-х лет составляет 97,8%.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w:t>
      </w:r>
      <w:r w:rsidR="00BB3039" w:rsidRPr="00070033">
        <w:rPr>
          <w:sz w:val="26"/>
          <w:szCs w:val="26"/>
        </w:rPr>
        <w:t>кольные образовательные учрежд</w:t>
      </w:r>
      <w:r w:rsidR="00BB3039" w:rsidRPr="00070033">
        <w:rPr>
          <w:sz w:val="26"/>
          <w:szCs w:val="26"/>
        </w:rPr>
        <w:t>е</w:t>
      </w:r>
      <w:r w:rsidRPr="00070033">
        <w:rPr>
          <w:sz w:val="26"/>
          <w:szCs w:val="26"/>
        </w:rPr>
        <w:t>ния с 1 года. В Индустриальном районе города в де</w:t>
      </w:r>
      <w:r w:rsidR="00BB3039" w:rsidRPr="00070033">
        <w:rPr>
          <w:sz w:val="26"/>
          <w:szCs w:val="26"/>
        </w:rPr>
        <w:t>тские сады на 1 сентября напра</w:t>
      </w:r>
      <w:r w:rsidR="00BB3039" w:rsidRPr="00070033">
        <w:rPr>
          <w:sz w:val="26"/>
          <w:szCs w:val="26"/>
        </w:rPr>
        <w:t>в</w:t>
      </w:r>
      <w:r w:rsidRPr="00070033">
        <w:rPr>
          <w:sz w:val="26"/>
          <w:szCs w:val="26"/>
        </w:rPr>
        <w:t xml:space="preserve">лены дети в возрасте с 1 года 6 месяцев, в Зашекснинском – с 2 до 3 лет. </w:t>
      </w:r>
    </w:p>
    <w:p w:rsidR="00165937" w:rsidRPr="00070033" w:rsidRDefault="00165937" w:rsidP="00165937">
      <w:pPr>
        <w:autoSpaceDE w:val="0"/>
        <w:autoSpaceDN w:val="0"/>
        <w:adjustRightInd w:val="0"/>
        <w:ind w:firstLine="540"/>
        <w:jc w:val="both"/>
        <w:rPr>
          <w:sz w:val="26"/>
          <w:szCs w:val="26"/>
        </w:rPr>
      </w:pPr>
      <w:r w:rsidRPr="00070033">
        <w:rPr>
          <w:sz w:val="26"/>
          <w:szCs w:val="26"/>
        </w:rPr>
        <w:t>Для обеспечения доступности дошкольного образования детям с ограниченными возможностями здоровья и оказания им своевре</w:t>
      </w:r>
      <w:r w:rsidR="00BB3039" w:rsidRPr="00070033">
        <w:rPr>
          <w:sz w:val="26"/>
          <w:szCs w:val="26"/>
        </w:rPr>
        <w:t>менной квалифицированной корре</w:t>
      </w:r>
      <w:r w:rsidR="00BB3039" w:rsidRPr="00070033">
        <w:rPr>
          <w:sz w:val="26"/>
          <w:szCs w:val="26"/>
        </w:rPr>
        <w:t>к</w:t>
      </w:r>
      <w:r w:rsidRPr="00070033">
        <w:rPr>
          <w:sz w:val="26"/>
          <w:szCs w:val="26"/>
        </w:rPr>
        <w:t>ционно-развивающей и лечебно-оздоровительной помощи в муниципальной системе дошкольного образования города Череповца по 11 профилям спец</w:t>
      </w:r>
      <w:r w:rsidR="00BB3039" w:rsidRPr="00070033">
        <w:rPr>
          <w:sz w:val="26"/>
          <w:szCs w:val="26"/>
        </w:rPr>
        <w:t>иализации функц</w:t>
      </w:r>
      <w:r w:rsidR="00BB3039" w:rsidRPr="00070033">
        <w:rPr>
          <w:sz w:val="26"/>
          <w:szCs w:val="26"/>
        </w:rPr>
        <w:t>и</w:t>
      </w:r>
      <w:r w:rsidRPr="00070033">
        <w:rPr>
          <w:sz w:val="26"/>
          <w:szCs w:val="26"/>
        </w:rPr>
        <w:t>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rsidR="00165937" w:rsidRPr="00070033" w:rsidRDefault="00165937" w:rsidP="00165937">
      <w:pPr>
        <w:autoSpaceDE w:val="0"/>
        <w:autoSpaceDN w:val="0"/>
        <w:adjustRightInd w:val="0"/>
        <w:ind w:firstLine="540"/>
        <w:jc w:val="both"/>
        <w:rPr>
          <w:sz w:val="26"/>
          <w:szCs w:val="26"/>
        </w:rPr>
      </w:pPr>
      <w:r w:rsidRPr="00070033">
        <w:rPr>
          <w:sz w:val="26"/>
          <w:szCs w:val="26"/>
        </w:rPr>
        <w:t xml:space="preserve">- 194 групп компенсирующей направленности; </w:t>
      </w:r>
    </w:p>
    <w:p w:rsidR="00165937" w:rsidRPr="00070033" w:rsidRDefault="00165937" w:rsidP="00165937">
      <w:pPr>
        <w:autoSpaceDE w:val="0"/>
        <w:autoSpaceDN w:val="0"/>
        <w:adjustRightInd w:val="0"/>
        <w:ind w:firstLine="540"/>
        <w:jc w:val="both"/>
        <w:rPr>
          <w:sz w:val="26"/>
          <w:szCs w:val="26"/>
        </w:rPr>
      </w:pPr>
      <w:r w:rsidRPr="00070033">
        <w:rPr>
          <w:sz w:val="26"/>
          <w:szCs w:val="26"/>
        </w:rPr>
        <w:lastRenderedPageBreak/>
        <w:t xml:space="preserve">- 12 групп оздоровительной направленности; </w:t>
      </w:r>
    </w:p>
    <w:p w:rsidR="00165937" w:rsidRPr="00070033" w:rsidRDefault="00165937" w:rsidP="00BB3039">
      <w:pPr>
        <w:autoSpaceDE w:val="0"/>
        <w:autoSpaceDN w:val="0"/>
        <w:adjustRightInd w:val="0"/>
        <w:ind w:firstLine="540"/>
        <w:jc w:val="both"/>
        <w:rPr>
          <w:sz w:val="26"/>
          <w:szCs w:val="26"/>
        </w:rPr>
      </w:pPr>
      <w:r w:rsidRPr="00070033">
        <w:rPr>
          <w:sz w:val="26"/>
          <w:szCs w:val="26"/>
        </w:rPr>
        <w:t>- 4 групп кратковременного пребывания для</w:t>
      </w:r>
      <w:r w:rsidR="0095459E" w:rsidRPr="00070033">
        <w:rPr>
          <w:sz w:val="26"/>
          <w:szCs w:val="26"/>
        </w:rPr>
        <w:t xml:space="preserve"> детей с ограниченными возможн</w:t>
      </w:r>
      <w:r w:rsidR="0095459E" w:rsidRPr="00070033">
        <w:rPr>
          <w:sz w:val="26"/>
          <w:szCs w:val="26"/>
        </w:rPr>
        <w:t>о</w:t>
      </w:r>
      <w:r w:rsidRPr="00070033">
        <w:rPr>
          <w:sz w:val="26"/>
          <w:szCs w:val="26"/>
        </w:rPr>
        <w:t>стями здоровья и детей-инвалидов.</w:t>
      </w:r>
    </w:p>
    <w:p w:rsidR="0089187A" w:rsidRPr="00070033" w:rsidRDefault="0089187A" w:rsidP="002E6B80">
      <w:pPr>
        <w:pStyle w:val="af2"/>
        <w:ind w:left="0" w:firstLine="708"/>
        <w:jc w:val="both"/>
        <w:rPr>
          <w:sz w:val="26"/>
          <w:szCs w:val="26"/>
        </w:rPr>
      </w:pPr>
      <w:r w:rsidRPr="00070033">
        <w:rPr>
          <w:sz w:val="26"/>
          <w:szCs w:val="26"/>
        </w:rPr>
        <w:t>Долгосрочная перспектива развития городской системы дошкольного образ</w:t>
      </w:r>
      <w:r w:rsidRPr="00070033">
        <w:rPr>
          <w:sz w:val="26"/>
          <w:szCs w:val="26"/>
        </w:rPr>
        <w:t>о</w:t>
      </w:r>
      <w:r w:rsidRPr="00070033">
        <w:rPr>
          <w:sz w:val="26"/>
          <w:szCs w:val="26"/>
        </w:rPr>
        <w:t>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rsidR="0089187A" w:rsidRPr="00070033" w:rsidRDefault="0089187A" w:rsidP="002E6B80">
      <w:pPr>
        <w:pStyle w:val="af2"/>
        <w:ind w:left="0" w:firstLine="708"/>
        <w:jc w:val="both"/>
        <w:rPr>
          <w:sz w:val="26"/>
          <w:szCs w:val="26"/>
        </w:rPr>
      </w:pPr>
      <w:r w:rsidRPr="00070033">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rsidR="0089187A" w:rsidRPr="00070033" w:rsidRDefault="0089187A" w:rsidP="002E6B80">
      <w:pPr>
        <w:pStyle w:val="af2"/>
        <w:ind w:left="0" w:firstLine="708"/>
        <w:jc w:val="both"/>
        <w:rPr>
          <w:sz w:val="26"/>
          <w:szCs w:val="26"/>
        </w:rPr>
      </w:pPr>
      <w:r w:rsidRPr="00070033">
        <w:rPr>
          <w:sz w:val="26"/>
          <w:szCs w:val="26"/>
        </w:rPr>
        <w:t>Для развития сети муниципальных дошкольных образовательных учреждений спланированы следующие мероприятия:</w:t>
      </w:r>
    </w:p>
    <w:p w:rsidR="0089187A" w:rsidRPr="00070033" w:rsidRDefault="0089187A" w:rsidP="002E6B80">
      <w:pPr>
        <w:pStyle w:val="af2"/>
        <w:ind w:left="0" w:firstLine="708"/>
        <w:jc w:val="both"/>
        <w:rPr>
          <w:sz w:val="26"/>
          <w:szCs w:val="26"/>
        </w:rPr>
      </w:pPr>
      <w:r w:rsidRPr="00070033">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070033">
        <w:rPr>
          <w:bCs/>
          <w:iCs/>
          <w:sz w:val="26"/>
          <w:szCs w:val="26"/>
        </w:rPr>
        <w:t xml:space="preserve"> Гене</w:t>
      </w:r>
      <w:r w:rsidR="00904F37" w:rsidRPr="00070033">
        <w:rPr>
          <w:bCs/>
          <w:iCs/>
          <w:sz w:val="26"/>
          <w:szCs w:val="26"/>
        </w:rPr>
        <w:t xml:space="preserve">ральным планом города Череповца </w:t>
      </w:r>
      <w:r w:rsidRPr="00070033">
        <w:rPr>
          <w:bCs/>
          <w:iCs/>
          <w:sz w:val="26"/>
          <w:szCs w:val="26"/>
        </w:rPr>
        <w:t xml:space="preserve">по объектам капитального строительства </w:t>
      </w:r>
      <w:r w:rsidRPr="00070033">
        <w:rPr>
          <w:sz w:val="26"/>
          <w:szCs w:val="26"/>
        </w:rPr>
        <w:t xml:space="preserve">запланировано строительство дошкольных образовательных учреждений в Зашекснинском районе – 103, </w:t>
      </w:r>
      <w:r w:rsidR="00F15EDF" w:rsidRPr="00070033">
        <w:rPr>
          <w:sz w:val="26"/>
          <w:szCs w:val="26"/>
        </w:rPr>
        <w:t>108</w:t>
      </w:r>
      <w:r w:rsidR="00904F37" w:rsidRPr="00070033">
        <w:rPr>
          <w:sz w:val="26"/>
          <w:szCs w:val="26"/>
        </w:rPr>
        <w:t xml:space="preserve">, </w:t>
      </w:r>
      <w:r w:rsidR="00F15EDF" w:rsidRPr="00070033">
        <w:rPr>
          <w:sz w:val="26"/>
          <w:szCs w:val="26"/>
        </w:rPr>
        <w:t>5.5, 107</w:t>
      </w:r>
      <w:r w:rsidRPr="00070033">
        <w:rPr>
          <w:sz w:val="26"/>
          <w:szCs w:val="26"/>
        </w:rPr>
        <w:t xml:space="preserve"> мкр.);</w:t>
      </w:r>
    </w:p>
    <w:p w:rsidR="0089187A" w:rsidRPr="00070033" w:rsidRDefault="0089187A" w:rsidP="002E6B80">
      <w:pPr>
        <w:pStyle w:val="af2"/>
        <w:ind w:left="0" w:firstLine="708"/>
        <w:jc w:val="both"/>
        <w:rPr>
          <w:sz w:val="26"/>
          <w:szCs w:val="26"/>
        </w:rPr>
      </w:pPr>
      <w:r w:rsidRPr="00070033">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w:t>
      </w:r>
      <w:r w:rsidRPr="00070033">
        <w:rPr>
          <w:sz w:val="26"/>
          <w:szCs w:val="26"/>
        </w:rPr>
        <w:t>е</w:t>
      </w:r>
      <w:r w:rsidRPr="00070033">
        <w:rPr>
          <w:sz w:val="26"/>
          <w:szCs w:val="26"/>
        </w:rPr>
        <w:t>тей раннего и дошкольного возраста, установленный СанПиН</w:t>
      </w:r>
      <w:r w:rsidRPr="00070033">
        <w:rPr>
          <w:rFonts w:cs="Calibri"/>
          <w:bCs/>
        </w:rPr>
        <w:t xml:space="preserve"> </w:t>
      </w:r>
      <w:r w:rsidRPr="00070033">
        <w:rPr>
          <w:sz w:val="26"/>
          <w:szCs w:val="26"/>
        </w:rPr>
        <w:t>(ежегодно по итогам мониторинга групповых помещений, занимаемых возрастными группами от 1 года до 3 лет и от 3 до 7 лет).</w:t>
      </w:r>
    </w:p>
    <w:p w:rsidR="0089187A" w:rsidRPr="00070033" w:rsidRDefault="0089187A" w:rsidP="002E6B80">
      <w:pPr>
        <w:pStyle w:val="af2"/>
        <w:ind w:left="0" w:firstLine="708"/>
        <w:jc w:val="both"/>
        <w:rPr>
          <w:sz w:val="26"/>
          <w:szCs w:val="26"/>
        </w:rPr>
      </w:pPr>
      <w:r w:rsidRPr="00070033">
        <w:rPr>
          <w:sz w:val="26"/>
          <w:szCs w:val="26"/>
        </w:rPr>
        <w:t>2. Развитие альтернативных форм и вариативных моделей дошкольного образ</w:t>
      </w:r>
      <w:r w:rsidRPr="00070033">
        <w:rPr>
          <w:sz w:val="26"/>
          <w:szCs w:val="26"/>
        </w:rPr>
        <w:t>о</w:t>
      </w:r>
      <w:r w:rsidRPr="00070033">
        <w:rPr>
          <w:sz w:val="26"/>
          <w:szCs w:val="26"/>
        </w:rPr>
        <w:t>вания, в том числе: групп кратковременного пребывания детей, адаптационных групп, групп выходного дня, консультационных центров.</w:t>
      </w:r>
    </w:p>
    <w:p w:rsidR="0089187A" w:rsidRPr="00070033" w:rsidRDefault="0089187A" w:rsidP="002E6B80">
      <w:pPr>
        <w:pStyle w:val="af2"/>
        <w:ind w:left="0"/>
        <w:jc w:val="both"/>
        <w:rPr>
          <w:sz w:val="26"/>
          <w:szCs w:val="26"/>
        </w:rPr>
      </w:pPr>
      <w:r w:rsidRPr="00070033">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w:t>
      </w:r>
      <w:r w:rsidRPr="00070033">
        <w:rPr>
          <w:sz w:val="26"/>
          <w:szCs w:val="26"/>
        </w:rPr>
        <w:t>н</w:t>
      </w:r>
      <w:r w:rsidRPr="00070033">
        <w:rPr>
          <w:sz w:val="26"/>
          <w:szCs w:val="26"/>
        </w:rPr>
        <w:t>совое обеспечение расходов негосударственных общеобразовательных организаций в части финансирования расходов, установленных законодательством Российской Ф</w:t>
      </w:r>
      <w:r w:rsidRPr="00070033">
        <w:rPr>
          <w:sz w:val="26"/>
          <w:szCs w:val="26"/>
        </w:rPr>
        <w:t>е</w:t>
      </w:r>
      <w:r w:rsidRPr="00070033">
        <w:rPr>
          <w:sz w:val="26"/>
          <w:szCs w:val="26"/>
        </w:rPr>
        <w:t>дерации, обеспечение различной консультационной помощи).</w:t>
      </w:r>
    </w:p>
    <w:p w:rsidR="0089187A" w:rsidRPr="00070033" w:rsidRDefault="0089187A" w:rsidP="002E6B80">
      <w:pPr>
        <w:ind w:firstLine="708"/>
        <w:jc w:val="both"/>
        <w:rPr>
          <w:i/>
          <w:sz w:val="26"/>
          <w:szCs w:val="26"/>
        </w:rPr>
      </w:pPr>
      <w:r w:rsidRPr="00070033">
        <w:rPr>
          <w:sz w:val="26"/>
          <w:szCs w:val="26"/>
        </w:rPr>
        <w:t xml:space="preserve">4. Обеспечение открытости деятельности МДОУ путем реализации </w:t>
      </w:r>
      <w:r w:rsidRPr="00070033">
        <w:rPr>
          <w:iCs/>
          <w:sz w:val="26"/>
          <w:szCs w:val="26"/>
        </w:rPr>
        <w:t>госуда</w:t>
      </w:r>
      <w:r w:rsidRPr="00070033">
        <w:rPr>
          <w:iCs/>
          <w:sz w:val="26"/>
          <w:szCs w:val="26"/>
        </w:rPr>
        <w:t>р</w:t>
      </w:r>
      <w:r w:rsidRPr="00070033">
        <w:rPr>
          <w:iCs/>
          <w:sz w:val="26"/>
          <w:szCs w:val="26"/>
        </w:rPr>
        <w:t xml:space="preserve">ственно – общественного управления </w:t>
      </w:r>
      <w:r w:rsidRPr="00070033">
        <w:rPr>
          <w:sz w:val="26"/>
          <w:szCs w:val="26"/>
        </w:rPr>
        <w:t>(увеличение удельного веса образовательных учреждений, имеющих попечительские и управляющие общественные советы)</w:t>
      </w:r>
      <w:r w:rsidRPr="00070033">
        <w:rPr>
          <w:iCs/>
          <w:sz w:val="26"/>
          <w:szCs w:val="26"/>
        </w:rPr>
        <w:t>.</w:t>
      </w:r>
    </w:p>
    <w:p w:rsidR="00AD04B0" w:rsidRPr="00070033" w:rsidRDefault="0089187A" w:rsidP="002E6B80">
      <w:pPr>
        <w:ind w:firstLine="708"/>
        <w:jc w:val="both"/>
        <w:rPr>
          <w:sz w:val="26"/>
          <w:szCs w:val="26"/>
        </w:rPr>
      </w:pPr>
      <w:r w:rsidRPr="00070033">
        <w:rPr>
          <w:sz w:val="26"/>
          <w:szCs w:val="26"/>
        </w:rPr>
        <w:t>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w:t>
      </w:r>
      <w:r w:rsidR="00AD04B0" w:rsidRPr="00070033">
        <w:rPr>
          <w:sz w:val="26"/>
          <w:szCs w:val="26"/>
        </w:rPr>
        <w:t>.</w:t>
      </w:r>
      <w:r w:rsidRPr="00070033">
        <w:rPr>
          <w:sz w:val="26"/>
          <w:szCs w:val="26"/>
        </w:rPr>
        <w:t xml:space="preserve"> </w:t>
      </w:r>
    </w:p>
    <w:p w:rsidR="0089187A" w:rsidRPr="00070033" w:rsidRDefault="0089187A" w:rsidP="002E6B80">
      <w:pPr>
        <w:ind w:firstLine="708"/>
        <w:jc w:val="both"/>
        <w:rPr>
          <w:sz w:val="26"/>
          <w:szCs w:val="26"/>
        </w:rPr>
      </w:pPr>
      <w:r w:rsidRPr="00070033">
        <w:rPr>
          <w:sz w:val="26"/>
          <w:szCs w:val="26"/>
        </w:rPr>
        <w:t>6. Развитие форм интегрированно-инклюзивного образования детей с ограниченными возможностями здоровья, в т.ч. детей-инвалидов, в муниципальных д</w:t>
      </w:r>
      <w:r w:rsidRPr="00070033">
        <w:rPr>
          <w:sz w:val="26"/>
          <w:szCs w:val="26"/>
        </w:rPr>
        <w:t>о</w:t>
      </w:r>
      <w:r w:rsidRPr="00070033">
        <w:rPr>
          <w:sz w:val="26"/>
          <w:szCs w:val="26"/>
        </w:rPr>
        <w:t>школьных образовательных учреждениях различных видов (реализация мероприятий в рамках целевых программ по организации доступной среды. Организация деятел</w:t>
      </w:r>
      <w:r w:rsidRPr="00070033">
        <w:rPr>
          <w:sz w:val="26"/>
          <w:szCs w:val="26"/>
        </w:rPr>
        <w:t>ь</w:t>
      </w:r>
      <w:r w:rsidRPr="00070033">
        <w:rPr>
          <w:sz w:val="26"/>
          <w:szCs w:val="26"/>
        </w:rPr>
        <w:t>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w:t>
      </w:r>
      <w:r w:rsidRPr="00070033">
        <w:rPr>
          <w:sz w:val="26"/>
          <w:szCs w:val="26"/>
        </w:rPr>
        <w:t>о</w:t>
      </w:r>
      <w:r w:rsidRPr="00070033">
        <w:rPr>
          <w:sz w:val="26"/>
          <w:szCs w:val="26"/>
        </w:rPr>
        <w:t xml:space="preserve">требностями и др. </w:t>
      </w:r>
      <w:r w:rsidRPr="00070033">
        <w:rPr>
          <w:rStyle w:val="text11"/>
          <w:bCs/>
          <w:sz w:val="26"/>
          <w:szCs w:val="26"/>
        </w:rPr>
        <w:t>Внедрение комплексных технологий образования детей с огран</w:t>
      </w:r>
      <w:r w:rsidRPr="00070033">
        <w:rPr>
          <w:rStyle w:val="text11"/>
          <w:bCs/>
          <w:sz w:val="26"/>
          <w:szCs w:val="26"/>
        </w:rPr>
        <w:t>и</w:t>
      </w:r>
      <w:r w:rsidRPr="00070033">
        <w:rPr>
          <w:rStyle w:val="text11"/>
          <w:bCs/>
          <w:sz w:val="26"/>
          <w:szCs w:val="26"/>
        </w:rPr>
        <w:t>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w:t>
      </w:r>
      <w:r w:rsidRPr="00070033">
        <w:rPr>
          <w:rStyle w:val="text11"/>
          <w:bCs/>
          <w:sz w:val="26"/>
          <w:szCs w:val="26"/>
        </w:rPr>
        <w:t>с</w:t>
      </w:r>
      <w:r w:rsidRPr="00070033">
        <w:rPr>
          <w:rStyle w:val="text11"/>
          <w:bCs/>
          <w:sz w:val="26"/>
          <w:szCs w:val="26"/>
        </w:rPr>
        <w:t>совую практику дошкольного образования.</w:t>
      </w:r>
    </w:p>
    <w:p w:rsidR="0089187A" w:rsidRPr="00070033" w:rsidRDefault="0089187A" w:rsidP="002E6B80">
      <w:pPr>
        <w:pStyle w:val="af2"/>
        <w:ind w:left="0" w:firstLine="708"/>
        <w:jc w:val="both"/>
        <w:rPr>
          <w:sz w:val="26"/>
          <w:szCs w:val="26"/>
        </w:rPr>
      </w:pPr>
      <w:r w:rsidRPr="00070033">
        <w:rPr>
          <w:sz w:val="26"/>
          <w:szCs w:val="26"/>
        </w:rPr>
        <w:lastRenderedPageBreak/>
        <w:t>7. Расширение спектра дополнительных образовательных и оздоровительных услуг, в том числе платных, с учетом потребности семьи.</w:t>
      </w:r>
    </w:p>
    <w:p w:rsidR="0089187A" w:rsidRPr="00070033" w:rsidRDefault="0089187A" w:rsidP="002E6B80">
      <w:pPr>
        <w:ind w:firstLine="708"/>
        <w:jc w:val="both"/>
        <w:rPr>
          <w:sz w:val="26"/>
          <w:szCs w:val="26"/>
        </w:rPr>
      </w:pPr>
      <w:r w:rsidRPr="00070033">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w:t>
      </w:r>
      <w:r w:rsidRPr="00070033">
        <w:rPr>
          <w:sz w:val="26"/>
          <w:szCs w:val="26"/>
        </w:rPr>
        <w:t>о</w:t>
      </w:r>
      <w:r w:rsidRPr="00070033">
        <w:rPr>
          <w:sz w:val="26"/>
          <w:szCs w:val="26"/>
        </w:rPr>
        <w:t>школьного образования молодого поколения педагогов:</w:t>
      </w:r>
    </w:p>
    <w:p w:rsidR="0089187A" w:rsidRPr="00070033" w:rsidRDefault="0089187A" w:rsidP="00E34332">
      <w:pPr>
        <w:pStyle w:val="af2"/>
        <w:ind w:left="0"/>
        <w:jc w:val="both"/>
        <w:rPr>
          <w:sz w:val="26"/>
          <w:szCs w:val="26"/>
        </w:rPr>
      </w:pPr>
      <w:r w:rsidRPr="00070033">
        <w:rPr>
          <w:i/>
          <w:sz w:val="26"/>
          <w:szCs w:val="26"/>
        </w:rPr>
        <w:tab/>
      </w:r>
      <w:r w:rsidRPr="00070033">
        <w:rPr>
          <w:sz w:val="26"/>
          <w:szCs w:val="26"/>
        </w:rPr>
        <w:t>- денежная компенсации на оплату расходов по найму (поднайму) жилых п</w:t>
      </w:r>
      <w:r w:rsidRPr="00070033">
        <w:rPr>
          <w:sz w:val="26"/>
          <w:szCs w:val="26"/>
        </w:rPr>
        <w:t>о</w:t>
      </w:r>
      <w:r w:rsidRPr="00070033">
        <w:rPr>
          <w:sz w:val="26"/>
          <w:szCs w:val="26"/>
        </w:rPr>
        <w:t>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w:t>
      </w:r>
      <w:r w:rsidRPr="00070033">
        <w:rPr>
          <w:sz w:val="26"/>
          <w:szCs w:val="26"/>
        </w:rPr>
        <w:t>а</w:t>
      </w:r>
      <w:r w:rsidRPr="00070033">
        <w:rPr>
          <w:sz w:val="26"/>
          <w:szCs w:val="26"/>
        </w:rPr>
        <w:t>зования мэрии города Череповца;</w:t>
      </w:r>
    </w:p>
    <w:p w:rsidR="0089187A" w:rsidRPr="00070033" w:rsidRDefault="0089187A" w:rsidP="00B65ADD">
      <w:pPr>
        <w:pStyle w:val="af2"/>
        <w:ind w:left="0" w:firstLine="708"/>
        <w:jc w:val="both"/>
        <w:rPr>
          <w:sz w:val="26"/>
          <w:szCs w:val="26"/>
        </w:rPr>
      </w:pPr>
      <w:r w:rsidRPr="00070033">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w:t>
      </w:r>
      <w:r w:rsidRPr="00070033">
        <w:rPr>
          <w:sz w:val="26"/>
          <w:szCs w:val="26"/>
        </w:rPr>
        <w:t>ь</w:t>
      </w:r>
      <w:r w:rsidRPr="00070033">
        <w:rPr>
          <w:sz w:val="26"/>
          <w:szCs w:val="26"/>
        </w:rPr>
        <w:t>ных образовательных учреждениях, реализующих основную общеобразовательную программу дошкольного образования;</w:t>
      </w:r>
    </w:p>
    <w:p w:rsidR="0089187A" w:rsidRPr="00070033" w:rsidRDefault="0089187A" w:rsidP="002E6B80">
      <w:pPr>
        <w:jc w:val="both"/>
        <w:rPr>
          <w:sz w:val="26"/>
          <w:szCs w:val="26"/>
        </w:rPr>
      </w:pPr>
      <w:r w:rsidRPr="00070033">
        <w:rPr>
          <w:sz w:val="26"/>
          <w:szCs w:val="26"/>
        </w:rPr>
        <w:tab/>
        <w:t>- разработка и апробирование инновационных проектов, направленных на р</w:t>
      </w:r>
      <w:r w:rsidRPr="00070033">
        <w:rPr>
          <w:sz w:val="26"/>
          <w:szCs w:val="26"/>
        </w:rPr>
        <w:t>е</w:t>
      </w:r>
      <w:r w:rsidRPr="00070033">
        <w:rPr>
          <w:sz w:val="26"/>
          <w:szCs w:val="26"/>
        </w:rPr>
        <w:t>шение проблемы профессионального выгорания педагогических кадров, повышения их профессиональной компетентности.</w:t>
      </w:r>
    </w:p>
    <w:p w:rsidR="0089187A" w:rsidRPr="00070033" w:rsidRDefault="0089187A" w:rsidP="00BF795D">
      <w:pPr>
        <w:pStyle w:val="af2"/>
        <w:ind w:left="0" w:firstLine="709"/>
        <w:jc w:val="both"/>
        <w:rPr>
          <w:sz w:val="26"/>
          <w:szCs w:val="26"/>
        </w:rPr>
      </w:pPr>
      <w:r w:rsidRPr="00070033">
        <w:rPr>
          <w:sz w:val="26"/>
          <w:szCs w:val="26"/>
        </w:rPr>
        <w:t>9. Развитие сетевого взаимодействия с социальными институтами детства.</w:t>
      </w:r>
    </w:p>
    <w:p w:rsidR="0089187A" w:rsidRPr="00070033" w:rsidRDefault="0089187A" w:rsidP="002E6B80">
      <w:pPr>
        <w:jc w:val="both"/>
        <w:rPr>
          <w:sz w:val="26"/>
          <w:szCs w:val="26"/>
        </w:rPr>
      </w:pPr>
      <w:r w:rsidRPr="00070033">
        <w:rPr>
          <w:sz w:val="26"/>
          <w:szCs w:val="26"/>
        </w:rPr>
        <w:tab/>
        <w:t xml:space="preserve">10. </w:t>
      </w:r>
      <w:r w:rsidR="00CD2DD5" w:rsidRPr="00070033">
        <w:rPr>
          <w:sz w:val="26"/>
          <w:szCs w:val="26"/>
        </w:rPr>
        <w:t>Полный</w:t>
      </w:r>
      <w:r w:rsidRPr="00070033">
        <w:rPr>
          <w:sz w:val="26"/>
          <w:szCs w:val="26"/>
        </w:rPr>
        <w:t xml:space="preserve"> </w:t>
      </w:r>
      <w:r w:rsidR="00CD2DD5" w:rsidRPr="00070033">
        <w:rPr>
          <w:sz w:val="26"/>
          <w:szCs w:val="26"/>
        </w:rPr>
        <w:t>переход МДОУ в статус автономии.</w:t>
      </w:r>
    </w:p>
    <w:p w:rsidR="0089187A" w:rsidRPr="00070033" w:rsidRDefault="0089187A" w:rsidP="002E6B80">
      <w:pPr>
        <w:jc w:val="both"/>
        <w:rPr>
          <w:sz w:val="26"/>
          <w:szCs w:val="26"/>
        </w:rPr>
      </w:pPr>
      <w:r w:rsidRPr="00070033">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rsidR="0089187A" w:rsidRPr="00070033" w:rsidRDefault="0089187A" w:rsidP="002E6B80">
      <w:pPr>
        <w:jc w:val="both"/>
        <w:rPr>
          <w:sz w:val="26"/>
          <w:szCs w:val="26"/>
        </w:rPr>
      </w:pPr>
      <w:r w:rsidRPr="00070033">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w:t>
      </w:r>
      <w:r w:rsidRPr="00070033">
        <w:rPr>
          <w:sz w:val="26"/>
          <w:szCs w:val="26"/>
        </w:rPr>
        <w:t>е</w:t>
      </w:r>
      <w:r w:rsidRPr="00070033">
        <w:rPr>
          <w:sz w:val="26"/>
          <w:szCs w:val="26"/>
        </w:rPr>
        <w:t>ральным государственным образовательным стандартом дошкольного образования;</w:t>
      </w:r>
    </w:p>
    <w:p w:rsidR="0089187A" w:rsidRPr="00070033" w:rsidRDefault="0089187A" w:rsidP="002E6B80">
      <w:pPr>
        <w:jc w:val="both"/>
        <w:rPr>
          <w:sz w:val="26"/>
          <w:szCs w:val="26"/>
        </w:rPr>
      </w:pPr>
      <w:r w:rsidRPr="00070033">
        <w:rPr>
          <w:sz w:val="26"/>
          <w:szCs w:val="26"/>
        </w:rPr>
        <w:tab/>
        <w:t>- организация работы по внедрению федерального государственного образов</w:t>
      </w:r>
      <w:r w:rsidRPr="00070033">
        <w:rPr>
          <w:sz w:val="26"/>
          <w:szCs w:val="26"/>
        </w:rPr>
        <w:t>а</w:t>
      </w:r>
      <w:r w:rsidRPr="00070033">
        <w:rPr>
          <w:sz w:val="26"/>
          <w:szCs w:val="26"/>
        </w:rPr>
        <w:t>тельного стандарта дошкольного образования;</w:t>
      </w:r>
    </w:p>
    <w:p w:rsidR="0089187A" w:rsidRPr="00070033" w:rsidRDefault="0089187A" w:rsidP="002E6B80">
      <w:pPr>
        <w:tabs>
          <w:tab w:val="left" w:pos="0"/>
        </w:tabs>
        <w:jc w:val="both"/>
        <w:rPr>
          <w:sz w:val="26"/>
          <w:szCs w:val="26"/>
        </w:rPr>
      </w:pPr>
      <w:r w:rsidRPr="00070033">
        <w:rPr>
          <w:bCs/>
          <w:sz w:val="26"/>
          <w:szCs w:val="26"/>
        </w:rPr>
        <w:tab/>
        <w:t xml:space="preserve">- </w:t>
      </w:r>
      <w:r w:rsidRPr="00070033">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w:t>
      </w:r>
      <w:r w:rsidRPr="00070033">
        <w:rPr>
          <w:sz w:val="26"/>
          <w:szCs w:val="26"/>
        </w:rPr>
        <w:t>о</w:t>
      </w:r>
      <w:r w:rsidRPr="00070033">
        <w:rPr>
          <w:sz w:val="26"/>
          <w:szCs w:val="26"/>
        </w:rPr>
        <w:t>вательную траекторию развития ребенка (реализация моделей комплексного сопр</w:t>
      </w:r>
      <w:r w:rsidRPr="00070033">
        <w:rPr>
          <w:sz w:val="26"/>
          <w:szCs w:val="26"/>
        </w:rPr>
        <w:t>о</w:t>
      </w:r>
      <w:r w:rsidRPr="00070033">
        <w:rPr>
          <w:sz w:val="26"/>
          <w:szCs w:val="26"/>
        </w:rPr>
        <w:t>вождения развития ребенка в МДОУ);</w:t>
      </w:r>
    </w:p>
    <w:p w:rsidR="0089187A" w:rsidRPr="00070033" w:rsidRDefault="0089187A" w:rsidP="002E6B80">
      <w:pPr>
        <w:pStyle w:val="aa"/>
        <w:spacing w:after="0"/>
        <w:ind w:left="0" w:firstLine="283"/>
        <w:jc w:val="both"/>
        <w:rPr>
          <w:sz w:val="26"/>
          <w:szCs w:val="26"/>
        </w:rPr>
      </w:pPr>
      <w:r w:rsidRPr="00070033">
        <w:rPr>
          <w:rStyle w:val="text11"/>
          <w:bCs/>
          <w:sz w:val="26"/>
          <w:szCs w:val="26"/>
        </w:rPr>
        <w:tab/>
        <w:t>- оптимизация инновационной инфраструктуры системы дошкольного образ</w:t>
      </w:r>
      <w:r w:rsidRPr="00070033">
        <w:rPr>
          <w:rStyle w:val="text11"/>
          <w:bCs/>
          <w:sz w:val="26"/>
          <w:szCs w:val="26"/>
        </w:rPr>
        <w:t>о</w:t>
      </w:r>
      <w:r w:rsidRPr="00070033">
        <w:rPr>
          <w:rStyle w:val="text11"/>
          <w:bCs/>
          <w:sz w:val="26"/>
          <w:szCs w:val="26"/>
        </w:rPr>
        <w:t>вания и ее ресурсного обеспечения (упорядочивание инновационных процессов, пр</w:t>
      </w:r>
      <w:r w:rsidRPr="00070033">
        <w:rPr>
          <w:rStyle w:val="text11"/>
          <w:bCs/>
          <w:sz w:val="26"/>
          <w:szCs w:val="26"/>
        </w:rPr>
        <w:t>и</w:t>
      </w:r>
      <w:r w:rsidRPr="00070033">
        <w:rPr>
          <w:rStyle w:val="text11"/>
          <w:bCs/>
          <w:sz w:val="26"/>
          <w:szCs w:val="26"/>
        </w:rPr>
        <w:t xml:space="preserve">ведение их в соответствие с потребностями системы образования и социума, </w:t>
      </w:r>
      <w:r w:rsidRPr="00070033">
        <w:rPr>
          <w:sz w:val="26"/>
          <w:szCs w:val="26"/>
        </w:rPr>
        <w:t>обесп</w:t>
      </w:r>
      <w:r w:rsidRPr="00070033">
        <w:rPr>
          <w:sz w:val="26"/>
          <w:szCs w:val="26"/>
        </w:rPr>
        <w:t>е</w:t>
      </w:r>
      <w:r w:rsidRPr="00070033">
        <w:rPr>
          <w:sz w:val="26"/>
          <w:szCs w:val="26"/>
        </w:rPr>
        <w:t>чение системного, содержательного и продуктивного взаимодействия участников и</w:t>
      </w:r>
      <w:r w:rsidRPr="00070033">
        <w:rPr>
          <w:sz w:val="26"/>
          <w:szCs w:val="26"/>
        </w:rPr>
        <w:t>н</w:t>
      </w:r>
      <w:r w:rsidRPr="00070033">
        <w:rPr>
          <w:sz w:val="26"/>
          <w:szCs w:val="26"/>
        </w:rPr>
        <w:t>новационной деятельности в сфере образования, распространения положительных р</w:t>
      </w:r>
      <w:r w:rsidRPr="00070033">
        <w:rPr>
          <w:sz w:val="26"/>
          <w:szCs w:val="26"/>
        </w:rPr>
        <w:t>е</w:t>
      </w:r>
      <w:r w:rsidRPr="00070033">
        <w:rPr>
          <w:sz w:val="26"/>
          <w:szCs w:val="26"/>
        </w:rPr>
        <w:t>зультатов, полученных в ходе инновационной деятельности);</w:t>
      </w:r>
    </w:p>
    <w:p w:rsidR="0089187A" w:rsidRPr="00070033" w:rsidRDefault="0089187A" w:rsidP="002E6B80">
      <w:pPr>
        <w:jc w:val="both"/>
        <w:rPr>
          <w:rStyle w:val="text11"/>
          <w:sz w:val="26"/>
          <w:szCs w:val="26"/>
        </w:rPr>
      </w:pPr>
      <w:r w:rsidRPr="00070033">
        <w:rPr>
          <w:rStyle w:val="text11"/>
          <w:sz w:val="26"/>
          <w:szCs w:val="26"/>
        </w:rPr>
        <w:tab/>
        <w:t>- развитие системы менеджмента качества дошкольного образования (дальне</w:t>
      </w:r>
      <w:r w:rsidRPr="00070033">
        <w:rPr>
          <w:rStyle w:val="text11"/>
          <w:sz w:val="26"/>
          <w:szCs w:val="26"/>
        </w:rPr>
        <w:t>й</w:t>
      </w:r>
      <w:r w:rsidRPr="00070033">
        <w:rPr>
          <w:rStyle w:val="text11"/>
          <w:sz w:val="26"/>
          <w:szCs w:val="26"/>
        </w:rPr>
        <w:t>шее развитие системы рейтинговой оценки деятельности МДОУ);</w:t>
      </w:r>
    </w:p>
    <w:p w:rsidR="0089187A" w:rsidRPr="00070033" w:rsidRDefault="0089187A" w:rsidP="002E6B80">
      <w:pPr>
        <w:tabs>
          <w:tab w:val="left" w:pos="0"/>
        </w:tabs>
        <w:jc w:val="both"/>
        <w:rPr>
          <w:sz w:val="26"/>
          <w:szCs w:val="26"/>
        </w:rPr>
      </w:pPr>
      <w:r w:rsidRPr="00070033">
        <w:rPr>
          <w:sz w:val="26"/>
          <w:szCs w:val="26"/>
        </w:rPr>
        <w:tab/>
        <w:t>- совершенствование</w:t>
      </w:r>
      <w:r w:rsidRPr="00070033">
        <w:rPr>
          <w:bCs/>
          <w:sz w:val="26"/>
          <w:szCs w:val="26"/>
        </w:rPr>
        <w:t xml:space="preserve"> системы сетевого взаимодействия дошкольных образов</w:t>
      </w:r>
      <w:r w:rsidRPr="00070033">
        <w:rPr>
          <w:bCs/>
          <w:sz w:val="26"/>
          <w:szCs w:val="26"/>
        </w:rPr>
        <w:t>а</w:t>
      </w:r>
      <w:r w:rsidRPr="00070033">
        <w:rPr>
          <w:bCs/>
          <w:sz w:val="26"/>
          <w:szCs w:val="26"/>
        </w:rPr>
        <w:t>тельных учреждений,</w:t>
      </w:r>
      <w:r w:rsidRPr="00070033">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rsidR="0089187A" w:rsidRPr="00070033" w:rsidRDefault="0089187A" w:rsidP="002E6B80">
      <w:pPr>
        <w:jc w:val="both"/>
        <w:rPr>
          <w:rStyle w:val="text11"/>
          <w:sz w:val="26"/>
          <w:szCs w:val="26"/>
        </w:rPr>
      </w:pPr>
      <w:r w:rsidRPr="00070033">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w:t>
      </w:r>
      <w:r w:rsidRPr="00070033">
        <w:rPr>
          <w:rStyle w:val="text11"/>
          <w:sz w:val="26"/>
          <w:szCs w:val="26"/>
        </w:rPr>
        <w:lastRenderedPageBreak/>
        <w:t>этнорег</w:t>
      </w:r>
      <w:r w:rsidRPr="00070033">
        <w:rPr>
          <w:rStyle w:val="text11"/>
          <w:sz w:val="26"/>
          <w:szCs w:val="26"/>
        </w:rPr>
        <w:t>и</w:t>
      </w:r>
      <w:r w:rsidRPr="00070033">
        <w:rPr>
          <w:rStyle w:val="text11"/>
          <w:sz w:val="26"/>
          <w:szCs w:val="26"/>
        </w:rPr>
        <w:t xml:space="preserve">онального компонента) через разработку и реализацию инновационных проектов МДОУ. </w:t>
      </w:r>
    </w:p>
    <w:p w:rsidR="0089187A" w:rsidRPr="00070033" w:rsidRDefault="0089187A" w:rsidP="002E6B80">
      <w:pPr>
        <w:pStyle w:val="af2"/>
        <w:ind w:left="0" w:firstLine="709"/>
        <w:jc w:val="both"/>
        <w:rPr>
          <w:rStyle w:val="text11"/>
          <w:sz w:val="26"/>
          <w:szCs w:val="26"/>
        </w:rPr>
      </w:pPr>
      <w:r w:rsidRPr="00070033">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rsidR="0089187A" w:rsidRPr="00070033" w:rsidRDefault="0089187A" w:rsidP="002E6B80">
      <w:pPr>
        <w:pStyle w:val="af2"/>
        <w:ind w:left="0" w:firstLine="709"/>
        <w:jc w:val="both"/>
        <w:rPr>
          <w:rStyle w:val="text11"/>
          <w:sz w:val="26"/>
          <w:szCs w:val="26"/>
        </w:rPr>
      </w:pPr>
      <w:r w:rsidRPr="00070033">
        <w:rPr>
          <w:rStyle w:val="text11"/>
          <w:sz w:val="26"/>
          <w:szCs w:val="26"/>
        </w:rPr>
        <w:t>13. Создание универсальной безбарьерной среды для инклюзивного образов</w:t>
      </w:r>
      <w:r w:rsidRPr="00070033">
        <w:rPr>
          <w:rStyle w:val="text11"/>
          <w:sz w:val="26"/>
          <w:szCs w:val="26"/>
        </w:rPr>
        <w:t>а</w:t>
      </w:r>
      <w:r w:rsidRPr="00070033">
        <w:rPr>
          <w:rStyle w:val="text11"/>
          <w:sz w:val="26"/>
          <w:szCs w:val="26"/>
        </w:rPr>
        <w:t>ния детей-инвалидов.</w:t>
      </w:r>
    </w:p>
    <w:p w:rsidR="0089187A" w:rsidRPr="00070033" w:rsidRDefault="0089187A" w:rsidP="002E6B80">
      <w:pPr>
        <w:pStyle w:val="af2"/>
        <w:ind w:left="0" w:firstLine="709"/>
        <w:jc w:val="both"/>
        <w:rPr>
          <w:rStyle w:val="text11"/>
          <w:sz w:val="26"/>
          <w:szCs w:val="26"/>
        </w:rPr>
      </w:pPr>
      <w:r w:rsidRPr="00070033">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w:t>
      </w:r>
      <w:r w:rsidRPr="00070033">
        <w:rPr>
          <w:rStyle w:val="text11"/>
          <w:sz w:val="26"/>
          <w:szCs w:val="26"/>
        </w:rPr>
        <w:t>ь</w:t>
      </w:r>
      <w:r w:rsidRPr="00070033">
        <w:rPr>
          <w:rStyle w:val="text11"/>
          <w:sz w:val="26"/>
          <w:szCs w:val="26"/>
        </w:rPr>
        <w:t>ность (за исключением государственных, муниципальных) и индивидуальных пре</w:t>
      </w:r>
      <w:r w:rsidRPr="00070033">
        <w:rPr>
          <w:rStyle w:val="text11"/>
          <w:sz w:val="26"/>
          <w:szCs w:val="26"/>
        </w:rPr>
        <w:t>д</w:t>
      </w:r>
      <w:r w:rsidRPr="00070033">
        <w:rPr>
          <w:rStyle w:val="text11"/>
          <w:sz w:val="26"/>
          <w:szCs w:val="26"/>
        </w:rPr>
        <w:t>принимателей, осуществляющих образовательную деятельность по образовательным программам дошкольного образования.</w:t>
      </w:r>
    </w:p>
    <w:p w:rsidR="0089187A" w:rsidRPr="00070033" w:rsidRDefault="0089187A" w:rsidP="002E6B80">
      <w:pPr>
        <w:autoSpaceDE w:val="0"/>
        <w:autoSpaceDN w:val="0"/>
        <w:adjustRightInd w:val="0"/>
        <w:ind w:firstLine="540"/>
        <w:jc w:val="both"/>
        <w:rPr>
          <w:sz w:val="26"/>
          <w:szCs w:val="26"/>
        </w:rPr>
      </w:pPr>
    </w:p>
    <w:p w:rsidR="0089187A" w:rsidRPr="00070033" w:rsidRDefault="0089187A" w:rsidP="002E6B80">
      <w:pPr>
        <w:jc w:val="center"/>
        <w:rPr>
          <w:sz w:val="26"/>
          <w:szCs w:val="26"/>
        </w:rPr>
      </w:pPr>
      <w:r w:rsidRPr="00070033">
        <w:rPr>
          <w:bCs/>
          <w:sz w:val="26"/>
          <w:szCs w:val="26"/>
          <w:lang w:val="en-US"/>
        </w:rPr>
        <w:t>II</w:t>
      </w:r>
      <w:r w:rsidRPr="00070033">
        <w:rPr>
          <w:bCs/>
          <w:sz w:val="26"/>
          <w:szCs w:val="26"/>
        </w:rPr>
        <w:t>. Приоритеты в сфере реализации подпрограммы, ц</w:t>
      </w:r>
      <w:r w:rsidRPr="00070033">
        <w:rPr>
          <w:sz w:val="26"/>
          <w:szCs w:val="26"/>
        </w:rPr>
        <w:t>ели, задачи</w:t>
      </w:r>
    </w:p>
    <w:p w:rsidR="0089187A" w:rsidRPr="00070033" w:rsidRDefault="0089187A" w:rsidP="002E6B80">
      <w:pPr>
        <w:jc w:val="center"/>
        <w:rPr>
          <w:sz w:val="26"/>
          <w:szCs w:val="26"/>
        </w:rPr>
      </w:pPr>
      <w:r w:rsidRPr="00070033">
        <w:rPr>
          <w:sz w:val="26"/>
          <w:szCs w:val="26"/>
        </w:rPr>
        <w:t>и целевые показатели (индикаторы) достижения цели и решения задач,</w:t>
      </w:r>
    </w:p>
    <w:p w:rsidR="0089187A" w:rsidRPr="00070033" w:rsidRDefault="0089187A" w:rsidP="002E6B80">
      <w:pPr>
        <w:jc w:val="center"/>
        <w:rPr>
          <w:sz w:val="26"/>
          <w:szCs w:val="26"/>
        </w:rPr>
      </w:pPr>
      <w:r w:rsidRPr="00070033">
        <w:rPr>
          <w:sz w:val="26"/>
          <w:szCs w:val="26"/>
        </w:rPr>
        <w:t>основные ожидаемые конечные результаты, сроки реализации подпрограммы 1</w:t>
      </w:r>
    </w:p>
    <w:p w:rsidR="0089187A" w:rsidRPr="00070033" w:rsidRDefault="0089187A" w:rsidP="002E6B80">
      <w:pPr>
        <w:ind w:firstLine="708"/>
        <w:jc w:val="both"/>
        <w:rPr>
          <w:sz w:val="26"/>
          <w:szCs w:val="26"/>
        </w:rPr>
      </w:pPr>
    </w:p>
    <w:p w:rsidR="0089187A" w:rsidRPr="00070033" w:rsidRDefault="00B218EC" w:rsidP="002E6B80">
      <w:pPr>
        <w:pStyle w:val="Default"/>
        <w:spacing w:line="276" w:lineRule="auto"/>
        <w:ind w:firstLine="708"/>
        <w:jc w:val="both"/>
        <w:rPr>
          <w:color w:val="auto"/>
          <w:sz w:val="26"/>
          <w:szCs w:val="26"/>
        </w:rPr>
      </w:pPr>
      <w:r w:rsidRPr="00070033">
        <w:rPr>
          <w:color w:val="auto"/>
          <w:sz w:val="26"/>
          <w:szCs w:val="26"/>
        </w:rPr>
        <w:t xml:space="preserve"> </w:t>
      </w:r>
      <w:r w:rsidR="0089187A" w:rsidRPr="00070033">
        <w:rPr>
          <w:color w:val="auto"/>
          <w:sz w:val="26"/>
          <w:szCs w:val="26"/>
        </w:rPr>
        <w:t xml:space="preserve">Приоритеты </w:t>
      </w:r>
      <w:r w:rsidR="0089187A" w:rsidRPr="00070033">
        <w:rPr>
          <w:bCs/>
          <w:color w:val="auto"/>
          <w:sz w:val="26"/>
          <w:szCs w:val="26"/>
        </w:rPr>
        <w:t>в сфере реализации подпрограммы</w:t>
      </w:r>
      <w:r w:rsidR="0089187A" w:rsidRPr="00070033">
        <w:rPr>
          <w:color w:val="auto"/>
          <w:sz w:val="26"/>
          <w:szCs w:val="26"/>
        </w:rPr>
        <w:t xml:space="preserve"> 1:</w:t>
      </w:r>
    </w:p>
    <w:p w:rsidR="0089187A" w:rsidRPr="00070033" w:rsidRDefault="0089187A" w:rsidP="002E6B80">
      <w:pPr>
        <w:ind w:firstLine="708"/>
        <w:jc w:val="both"/>
        <w:rPr>
          <w:sz w:val="26"/>
          <w:szCs w:val="26"/>
        </w:rPr>
      </w:pPr>
      <w:r w:rsidRPr="00070033">
        <w:rPr>
          <w:sz w:val="26"/>
          <w:szCs w:val="26"/>
        </w:rPr>
        <w:t>обеспечение доступности дошкольного образования;</w:t>
      </w:r>
    </w:p>
    <w:p w:rsidR="0089187A" w:rsidRPr="00070033" w:rsidRDefault="0089187A" w:rsidP="002E6B80">
      <w:pPr>
        <w:ind w:firstLine="708"/>
        <w:jc w:val="both"/>
        <w:rPr>
          <w:sz w:val="26"/>
          <w:szCs w:val="26"/>
        </w:rPr>
      </w:pPr>
      <w:r w:rsidRPr="00070033">
        <w:rPr>
          <w:sz w:val="26"/>
          <w:szCs w:val="26"/>
        </w:rPr>
        <w:t>создание условий для получения качественного дошкольного образования;</w:t>
      </w:r>
    </w:p>
    <w:p w:rsidR="0089187A" w:rsidRPr="00070033" w:rsidRDefault="0089187A" w:rsidP="002E6B80">
      <w:pPr>
        <w:ind w:firstLine="708"/>
        <w:jc w:val="both"/>
        <w:rPr>
          <w:sz w:val="26"/>
          <w:szCs w:val="26"/>
        </w:rPr>
      </w:pPr>
      <w:r w:rsidRPr="00070033">
        <w:rPr>
          <w:sz w:val="26"/>
          <w:szCs w:val="26"/>
        </w:rPr>
        <w:t>формирование здорового образа жизни подрастающего поколения.</w:t>
      </w:r>
    </w:p>
    <w:p w:rsidR="0089187A" w:rsidRPr="00070033" w:rsidRDefault="0089187A" w:rsidP="002E6B80">
      <w:pPr>
        <w:ind w:firstLine="720"/>
        <w:jc w:val="both"/>
        <w:rPr>
          <w:sz w:val="26"/>
          <w:szCs w:val="26"/>
        </w:rPr>
      </w:pPr>
      <w:r w:rsidRPr="00070033">
        <w:rPr>
          <w:sz w:val="26"/>
          <w:szCs w:val="26"/>
        </w:rPr>
        <w:t xml:space="preserve">Цель подпрограммы 1 – </w:t>
      </w:r>
      <w:r w:rsidRPr="00070033">
        <w:rPr>
          <w:bCs/>
          <w:sz w:val="26"/>
          <w:szCs w:val="26"/>
        </w:rPr>
        <w:t>обеспечение доступности дошкольного образования</w:t>
      </w:r>
      <w:r w:rsidRPr="00070033">
        <w:rPr>
          <w:sz w:val="26"/>
          <w:szCs w:val="26"/>
        </w:rPr>
        <w:t>.</w:t>
      </w:r>
    </w:p>
    <w:p w:rsidR="0089187A" w:rsidRPr="00070033" w:rsidRDefault="0089187A" w:rsidP="002E6B80">
      <w:pPr>
        <w:ind w:firstLine="720"/>
        <w:jc w:val="both"/>
        <w:rPr>
          <w:sz w:val="26"/>
          <w:szCs w:val="26"/>
        </w:rPr>
      </w:pPr>
      <w:r w:rsidRPr="00070033">
        <w:rPr>
          <w:sz w:val="26"/>
          <w:szCs w:val="26"/>
        </w:rPr>
        <w:t>Для достижения поставленной цели предусматривается решение следующих задач:</w:t>
      </w:r>
    </w:p>
    <w:p w:rsidR="0089187A" w:rsidRPr="00070033" w:rsidRDefault="0089187A" w:rsidP="002E6B80">
      <w:pPr>
        <w:widowControl w:val="0"/>
        <w:autoSpaceDE w:val="0"/>
        <w:autoSpaceDN w:val="0"/>
        <w:adjustRightInd w:val="0"/>
        <w:ind w:firstLine="720"/>
        <w:jc w:val="both"/>
        <w:rPr>
          <w:sz w:val="26"/>
          <w:szCs w:val="26"/>
        </w:rPr>
      </w:pPr>
      <w:r w:rsidRPr="00070033">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070033">
        <w:rPr>
          <w:rStyle w:val="FontStyle83"/>
          <w:szCs w:val="26"/>
        </w:rPr>
        <w:t xml:space="preserve">услуг </w:t>
      </w:r>
      <w:r w:rsidRPr="00070033">
        <w:rPr>
          <w:sz w:val="26"/>
          <w:szCs w:val="26"/>
        </w:rPr>
        <w:t>дошкольного образования д</w:t>
      </w:r>
      <w:r w:rsidRPr="00070033">
        <w:rPr>
          <w:sz w:val="26"/>
          <w:szCs w:val="26"/>
        </w:rPr>
        <w:t>е</w:t>
      </w:r>
      <w:r w:rsidRPr="00070033">
        <w:rPr>
          <w:sz w:val="26"/>
          <w:szCs w:val="26"/>
        </w:rPr>
        <w:t>тей;</w:t>
      </w:r>
    </w:p>
    <w:p w:rsidR="0089187A" w:rsidRPr="00070033" w:rsidRDefault="0089187A" w:rsidP="002E6B80">
      <w:pPr>
        <w:widowControl w:val="0"/>
        <w:autoSpaceDE w:val="0"/>
        <w:autoSpaceDN w:val="0"/>
        <w:adjustRightInd w:val="0"/>
        <w:ind w:firstLine="720"/>
        <w:jc w:val="both"/>
        <w:rPr>
          <w:sz w:val="26"/>
          <w:szCs w:val="26"/>
        </w:rPr>
      </w:pPr>
      <w:r w:rsidRPr="00070033">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w:t>
      </w:r>
      <w:r w:rsidRPr="00070033">
        <w:rPr>
          <w:sz w:val="26"/>
          <w:szCs w:val="26"/>
        </w:rPr>
        <w:t>ь</w:t>
      </w:r>
      <w:r w:rsidRPr="00070033">
        <w:rPr>
          <w:sz w:val="26"/>
          <w:szCs w:val="26"/>
        </w:rPr>
        <w:t>ного образования;</w:t>
      </w:r>
    </w:p>
    <w:p w:rsidR="0089187A" w:rsidRPr="00070033" w:rsidRDefault="0089187A" w:rsidP="002E6B80">
      <w:pPr>
        <w:widowControl w:val="0"/>
        <w:autoSpaceDE w:val="0"/>
        <w:autoSpaceDN w:val="0"/>
        <w:adjustRightInd w:val="0"/>
        <w:ind w:firstLine="720"/>
        <w:jc w:val="both"/>
        <w:rPr>
          <w:sz w:val="26"/>
          <w:szCs w:val="26"/>
        </w:rPr>
      </w:pPr>
      <w:r w:rsidRPr="00070033">
        <w:rPr>
          <w:sz w:val="26"/>
          <w:szCs w:val="26"/>
        </w:rPr>
        <w:t>сохранение и укрепление здоровья воспитанников, формирование основ здор</w:t>
      </w:r>
      <w:r w:rsidRPr="00070033">
        <w:rPr>
          <w:sz w:val="26"/>
          <w:szCs w:val="26"/>
        </w:rPr>
        <w:t>о</w:t>
      </w:r>
      <w:r w:rsidRPr="00070033">
        <w:rPr>
          <w:sz w:val="26"/>
          <w:szCs w:val="26"/>
        </w:rPr>
        <w:t>вого образа жизни у детей дошкольного возраста.</w:t>
      </w:r>
    </w:p>
    <w:p w:rsidR="0089187A" w:rsidRPr="00070033" w:rsidRDefault="0089187A" w:rsidP="002E6B80">
      <w:pPr>
        <w:autoSpaceDE w:val="0"/>
        <w:autoSpaceDN w:val="0"/>
        <w:adjustRightInd w:val="0"/>
        <w:ind w:firstLine="720"/>
        <w:jc w:val="both"/>
        <w:rPr>
          <w:sz w:val="26"/>
          <w:szCs w:val="26"/>
        </w:rPr>
      </w:pPr>
      <w:r w:rsidRPr="00070033">
        <w:rPr>
          <w:sz w:val="26"/>
          <w:szCs w:val="26"/>
        </w:rPr>
        <w:t>Сведения о показателях (индикаторах) подпрограммы 1 представлены в прил</w:t>
      </w:r>
      <w:r w:rsidRPr="00070033">
        <w:rPr>
          <w:sz w:val="26"/>
          <w:szCs w:val="26"/>
        </w:rPr>
        <w:t>о</w:t>
      </w:r>
      <w:r w:rsidRPr="00070033">
        <w:rPr>
          <w:sz w:val="26"/>
          <w:szCs w:val="26"/>
        </w:rPr>
        <w:t>жении 1 к муниципальной программе.</w:t>
      </w:r>
    </w:p>
    <w:p w:rsidR="0089187A" w:rsidRPr="00070033" w:rsidRDefault="0089187A" w:rsidP="002E6B80">
      <w:pPr>
        <w:ind w:firstLine="708"/>
        <w:jc w:val="both"/>
        <w:rPr>
          <w:bCs/>
          <w:sz w:val="26"/>
          <w:szCs w:val="26"/>
        </w:rPr>
      </w:pPr>
      <w:r w:rsidRPr="00070033">
        <w:rPr>
          <w:bCs/>
          <w:sz w:val="26"/>
          <w:szCs w:val="26"/>
        </w:rPr>
        <w:t>В результате решения задач подпрограммы 1 будут получены следующие р</w:t>
      </w:r>
      <w:r w:rsidRPr="00070033">
        <w:rPr>
          <w:bCs/>
          <w:sz w:val="26"/>
          <w:szCs w:val="26"/>
        </w:rPr>
        <w:t>е</w:t>
      </w:r>
      <w:r w:rsidRPr="00070033">
        <w:rPr>
          <w:bCs/>
          <w:sz w:val="26"/>
          <w:szCs w:val="26"/>
        </w:rPr>
        <w:t>зультаты:</w:t>
      </w:r>
    </w:p>
    <w:p w:rsidR="0089187A" w:rsidRPr="00070033" w:rsidRDefault="0089187A" w:rsidP="002E6B80">
      <w:pPr>
        <w:ind w:firstLine="708"/>
        <w:jc w:val="both"/>
        <w:rPr>
          <w:sz w:val="26"/>
          <w:szCs w:val="26"/>
        </w:rPr>
      </w:pPr>
      <w:r w:rsidRPr="00070033">
        <w:rPr>
          <w:sz w:val="26"/>
          <w:szCs w:val="26"/>
        </w:rPr>
        <w:t>повысится обеспеченность детей в возрасте 1-6 лет ме</w:t>
      </w:r>
      <w:r w:rsidR="003452AE" w:rsidRPr="00070033">
        <w:rPr>
          <w:sz w:val="26"/>
          <w:szCs w:val="26"/>
        </w:rPr>
        <w:t xml:space="preserve">стами в дошкольных учреждениях </w:t>
      </w:r>
      <w:r w:rsidRPr="00070033">
        <w:rPr>
          <w:sz w:val="26"/>
          <w:szCs w:val="26"/>
        </w:rPr>
        <w:t>до 1100 мест на 1000 детей к 202</w:t>
      </w:r>
      <w:r w:rsidR="003452AE" w:rsidRPr="00070033">
        <w:rPr>
          <w:sz w:val="26"/>
          <w:szCs w:val="26"/>
        </w:rPr>
        <w:t>2</w:t>
      </w:r>
      <w:r w:rsidRPr="00070033">
        <w:rPr>
          <w:sz w:val="26"/>
          <w:szCs w:val="26"/>
        </w:rPr>
        <w:t xml:space="preserve"> году</w:t>
      </w:r>
      <w:r w:rsidR="003452AE" w:rsidRPr="00070033">
        <w:rPr>
          <w:sz w:val="26"/>
          <w:szCs w:val="26"/>
        </w:rPr>
        <w:t xml:space="preserve">  показатель будет удержан</w:t>
      </w:r>
      <w:r w:rsidRPr="00070033">
        <w:rPr>
          <w:sz w:val="26"/>
          <w:szCs w:val="26"/>
        </w:rPr>
        <w:t>.</w:t>
      </w:r>
    </w:p>
    <w:p w:rsidR="0089187A" w:rsidRPr="00070033" w:rsidRDefault="0089187A" w:rsidP="002E6B80">
      <w:pPr>
        <w:ind w:firstLine="708"/>
        <w:jc w:val="both"/>
        <w:rPr>
          <w:sz w:val="26"/>
          <w:szCs w:val="26"/>
        </w:rPr>
      </w:pPr>
      <w:r w:rsidRPr="00070033">
        <w:rPr>
          <w:sz w:val="26"/>
          <w:szCs w:val="26"/>
        </w:rPr>
        <w:t>Будет обеспечиваться 100 %-ный охват детей в возрасте от 3-х до 7 лет и ста</w:t>
      </w:r>
      <w:r w:rsidRPr="00070033">
        <w:rPr>
          <w:sz w:val="26"/>
          <w:szCs w:val="26"/>
        </w:rPr>
        <w:t>р</w:t>
      </w:r>
      <w:r w:rsidRPr="00070033">
        <w:rPr>
          <w:sz w:val="26"/>
          <w:szCs w:val="26"/>
        </w:rPr>
        <w:t>ше программами дошкольного образования на протяжении всего срока реализации подпрограммы (с 20</w:t>
      </w:r>
      <w:r w:rsidR="003452AE" w:rsidRPr="00070033">
        <w:rPr>
          <w:sz w:val="26"/>
          <w:szCs w:val="26"/>
        </w:rPr>
        <w:t xml:space="preserve">22 </w:t>
      </w:r>
      <w:r w:rsidRPr="00070033">
        <w:rPr>
          <w:sz w:val="26"/>
          <w:szCs w:val="26"/>
        </w:rPr>
        <w:t>по 202</w:t>
      </w:r>
      <w:r w:rsidR="003452AE" w:rsidRPr="00070033">
        <w:rPr>
          <w:sz w:val="26"/>
          <w:szCs w:val="26"/>
        </w:rPr>
        <w:t>4</w:t>
      </w:r>
      <w:r w:rsidRPr="00070033">
        <w:rPr>
          <w:sz w:val="26"/>
          <w:szCs w:val="26"/>
        </w:rPr>
        <w:t xml:space="preserve"> гг.);</w:t>
      </w:r>
    </w:p>
    <w:p w:rsidR="0089187A" w:rsidRPr="00070033" w:rsidRDefault="003452AE" w:rsidP="002E6B80">
      <w:pPr>
        <w:ind w:firstLine="708"/>
        <w:jc w:val="both"/>
        <w:rPr>
          <w:sz w:val="26"/>
          <w:szCs w:val="26"/>
        </w:rPr>
      </w:pPr>
      <w:r w:rsidRPr="00070033">
        <w:rPr>
          <w:sz w:val="26"/>
          <w:szCs w:val="26"/>
        </w:rPr>
        <w:t>сохранится</w:t>
      </w:r>
      <w:r w:rsidR="0089187A" w:rsidRPr="00070033">
        <w:rPr>
          <w:sz w:val="26"/>
          <w:szCs w:val="26"/>
        </w:rPr>
        <w:t xml:space="preserve"> доля</w:t>
      </w:r>
      <w:r w:rsidRPr="00070033">
        <w:rPr>
          <w:sz w:val="26"/>
          <w:szCs w:val="26"/>
        </w:rPr>
        <w:t xml:space="preserve"> (100%)</w:t>
      </w:r>
      <w:r w:rsidR="0089187A" w:rsidRPr="00070033">
        <w:rPr>
          <w:sz w:val="26"/>
          <w:szCs w:val="26"/>
        </w:rPr>
        <w:t xml:space="preserve"> детей от 1 года до 7 лет и старше, получающих услуги дошкольного образования в организациях различной организацион</w:t>
      </w:r>
      <w:r w:rsidR="00EB5DA5" w:rsidRPr="00070033">
        <w:rPr>
          <w:sz w:val="26"/>
          <w:szCs w:val="26"/>
        </w:rPr>
        <w:t>но-правовой фо</w:t>
      </w:r>
      <w:r w:rsidR="00EB5DA5" w:rsidRPr="00070033">
        <w:rPr>
          <w:sz w:val="26"/>
          <w:szCs w:val="26"/>
        </w:rPr>
        <w:t>р</w:t>
      </w:r>
      <w:r w:rsidR="00EB5DA5" w:rsidRPr="00070033">
        <w:rPr>
          <w:sz w:val="26"/>
          <w:szCs w:val="26"/>
        </w:rPr>
        <w:t>мы собственности с 2022 года до 2024 года</w:t>
      </w:r>
      <w:r w:rsidRPr="00070033">
        <w:rPr>
          <w:sz w:val="26"/>
          <w:szCs w:val="26"/>
        </w:rPr>
        <w:t>;</w:t>
      </w:r>
    </w:p>
    <w:p w:rsidR="0089187A" w:rsidRPr="00070033" w:rsidRDefault="0089187A" w:rsidP="002E6B80">
      <w:pPr>
        <w:ind w:firstLine="708"/>
        <w:jc w:val="both"/>
        <w:rPr>
          <w:sz w:val="26"/>
          <w:szCs w:val="26"/>
        </w:rPr>
      </w:pPr>
      <w:r w:rsidRPr="00070033">
        <w:rPr>
          <w:sz w:val="26"/>
          <w:szCs w:val="26"/>
        </w:rPr>
        <w:t>снизится</w:t>
      </w:r>
      <w:r w:rsidR="003452AE" w:rsidRPr="00070033">
        <w:rPr>
          <w:sz w:val="26"/>
          <w:szCs w:val="26"/>
        </w:rPr>
        <w:t xml:space="preserve"> и удержится</w:t>
      </w:r>
      <w:r w:rsidRPr="00070033">
        <w:rPr>
          <w:sz w:val="26"/>
          <w:szCs w:val="26"/>
        </w:rPr>
        <w:t xml:space="preserve"> уровень заболеваемости воспитанников ДОУ </w:t>
      </w:r>
      <w:r w:rsidR="003452AE" w:rsidRPr="00070033">
        <w:rPr>
          <w:sz w:val="26"/>
          <w:szCs w:val="26"/>
        </w:rPr>
        <w:t>до 18 дето-дней с 2022 года до 2024 года</w:t>
      </w:r>
      <w:r w:rsidRPr="00070033">
        <w:rPr>
          <w:sz w:val="26"/>
          <w:szCs w:val="26"/>
        </w:rPr>
        <w:t>;</w:t>
      </w:r>
    </w:p>
    <w:p w:rsidR="0089187A" w:rsidRPr="00070033" w:rsidRDefault="003452AE" w:rsidP="002E6B80">
      <w:pPr>
        <w:pStyle w:val="af2"/>
        <w:ind w:left="0" w:firstLine="708"/>
        <w:jc w:val="both"/>
        <w:rPr>
          <w:sz w:val="26"/>
          <w:szCs w:val="26"/>
        </w:rPr>
      </w:pPr>
      <w:r w:rsidRPr="00070033">
        <w:rPr>
          <w:sz w:val="26"/>
          <w:szCs w:val="26"/>
        </w:rPr>
        <w:lastRenderedPageBreak/>
        <w:t>увеличится</w:t>
      </w:r>
      <w:r w:rsidR="0089187A" w:rsidRPr="00070033">
        <w:rPr>
          <w:sz w:val="26"/>
          <w:szCs w:val="26"/>
        </w:rPr>
        <w:t xml:space="preserve"> доля выпускников ДОУ с уровнем готовности к школе средним и выше среднего с </w:t>
      </w:r>
      <w:r w:rsidRPr="00070033">
        <w:rPr>
          <w:sz w:val="26"/>
          <w:szCs w:val="26"/>
        </w:rPr>
        <w:t>93</w:t>
      </w:r>
      <w:r w:rsidR="0089187A" w:rsidRPr="00070033">
        <w:rPr>
          <w:sz w:val="26"/>
          <w:szCs w:val="26"/>
        </w:rPr>
        <w:t>% в 20</w:t>
      </w:r>
      <w:r w:rsidRPr="00070033">
        <w:rPr>
          <w:sz w:val="26"/>
          <w:szCs w:val="26"/>
        </w:rPr>
        <w:t>22</w:t>
      </w:r>
      <w:r w:rsidR="0089187A" w:rsidRPr="00070033">
        <w:rPr>
          <w:sz w:val="26"/>
          <w:szCs w:val="26"/>
        </w:rPr>
        <w:t xml:space="preserve"> году до 95% к 2023 году;</w:t>
      </w:r>
    </w:p>
    <w:p w:rsidR="0089187A" w:rsidRPr="00070033" w:rsidRDefault="0089187A" w:rsidP="002E6B80">
      <w:pPr>
        <w:ind w:firstLine="708"/>
        <w:jc w:val="both"/>
        <w:rPr>
          <w:sz w:val="26"/>
          <w:szCs w:val="26"/>
        </w:rPr>
      </w:pPr>
      <w:r w:rsidRPr="00070033">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w:t>
      </w:r>
      <w:r w:rsidR="00EB5DA5" w:rsidRPr="00070033">
        <w:rPr>
          <w:sz w:val="26"/>
          <w:szCs w:val="26"/>
        </w:rPr>
        <w:t>0</w:t>
      </w:r>
      <w:r w:rsidRPr="00070033">
        <w:rPr>
          <w:sz w:val="26"/>
          <w:szCs w:val="26"/>
        </w:rPr>
        <w:t>,</w:t>
      </w:r>
      <w:r w:rsidR="00EB5DA5" w:rsidRPr="00070033">
        <w:rPr>
          <w:sz w:val="26"/>
          <w:szCs w:val="26"/>
        </w:rPr>
        <w:t>7% к 2024 году</w:t>
      </w:r>
      <w:r w:rsidRPr="00070033">
        <w:rPr>
          <w:sz w:val="26"/>
          <w:szCs w:val="26"/>
        </w:rPr>
        <w:t>;</w:t>
      </w:r>
    </w:p>
    <w:p w:rsidR="0089187A" w:rsidRPr="00070033" w:rsidRDefault="00EB5DA5" w:rsidP="002E6B80">
      <w:pPr>
        <w:ind w:firstLine="708"/>
        <w:jc w:val="both"/>
        <w:rPr>
          <w:bCs/>
          <w:sz w:val="26"/>
          <w:szCs w:val="26"/>
        </w:rPr>
      </w:pPr>
      <w:r w:rsidRPr="00070033">
        <w:rPr>
          <w:sz w:val="26"/>
          <w:szCs w:val="26"/>
        </w:rPr>
        <w:t xml:space="preserve">сохранится доля (100%) </w:t>
      </w:r>
      <w:r w:rsidR="0089187A" w:rsidRPr="00070033">
        <w:rPr>
          <w:sz w:val="26"/>
          <w:szCs w:val="26"/>
        </w:rPr>
        <w:t xml:space="preserve">детей-инвалидов в возрасте от 1,5 до 7 лет, охваченных дошкольным образованием, в общей численности детей-инвалидов такого </w:t>
      </w:r>
      <w:r w:rsidRPr="00070033">
        <w:rPr>
          <w:sz w:val="26"/>
          <w:szCs w:val="26"/>
        </w:rPr>
        <w:t>возраста.</w:t>
      </w:r>
    </w:p>
    <w:p w:rsidR="0089187A" w:rsidRPr="00070033" w:rsidRDefault="0089187A" w:rsidP="002E6B80">
      <w:pPr>
        <w:pStyle w:val="ConsPlusCell"/>
        <w:jc w:val="both"/>
        <w:rPr>
          <w:rFonts w:ascii="Times New Roman" w:hAnsi="Times New Roman"/>
          <w:sz w:val="26"/>
          <w:szCs w:val="26"/>
        </w:rPr>
      </w:pPr>
      <w:r w:rsidRPr="00070033">
        <w:rPr>
          <w:rFonts w:ascii="Times New Roman" w:hAnsi="Times New Roman"/>
          <w:sz w:val="26"/>
          <w:szCs w:val="26"/>
        </w:rPr>
        <w:tab/>
        <w:t>Сроки реализации подпрограммы 1 – 20</w:t>
      </w:r>
      <w:r w:rsidR="00EB5DA5" w:rsidRPr="00070033">
        <w:rPr>
          <w:rFonts w:ascii="Times New Roman" w:hAnsi="Times New Roman"/>
          <w:sz w:val="26"/>
          <w:szCs w:val="26"/>
        </w:rPr>
        <w:t>22</w:t>
      </w:r>
      <w:r w:rsidRPr="00070033">
        <w:rPr>
          <w:rFonts w:ascii="Times New Roman" w:hAnsi="Times New Roman"/>
          <w:sz w:val="26"/>
          <w:szCs w:val="26"/>
        </w:rPr>
        <w:t xml:space="preserve"> – 202</w:t>
      </w:r>
      <w:r w:rsidR="00EB5DA5" w:rsidRPr="00070033">
        <w:rPr>
          <w:rFonts w:ascii="Times New Roman" w:hAnsi="Times New Roman"/>
          <w:sz w:val="26"/>
          <w:szCs w:val="26"/>
        </w:rPr>
        <w:t>4</w:t>
      </w:r>
      <w:r w:rsidRPr="00070033">
        <w:rPr>
          <w:rFonts w:ascii="Times New Roman" w:hAnsi="Times New Roman"/>
          <w:sz w:val="26"/>
          <w:szCs w:val="26"/>
        </w:rPr>
        <w:t xml:space="preserve"> годы.</w:t>
      </w:r>
    </w:p>
    <w:p w:rsidR="0089187A" w:rsidRPr="00070033" w:rsidRDefault="0089187A" w:rsidP="002E6B80">
      <w:pPr>
        <w:ind w:firstLine="708"/>
        <w:jc w:val="center"/>
        <w:rPr>
          <w:bCs/>
          <w:sz w:val="26"/>
          <w:szCs w:val="26"/>
        </w:rPr>
      </w:pPr>
    </w:p>
    <w:p w:rsidR="0089187A" w:rsidRPr="00070033" w:rsidRDefault="0089187A" w:rsidP="002E6B80">
      <w:pPr>
        <w:autoSpaceDE w:val="0"/>
        <w:autoSpaceDN w:val="0"/>
        <w:adjustRightInd w:val="0"/>
        <w:jc w:val="center"/>
        <w:outlineLvl w:val="1"/>
        <w:rPr>
          <w:bCs/>
          <w:sz w:val="26"/>
          <w:szCs w:val="26"/>
        </w:rPr>
      </w:pPr>
      <w:r w:rsidRPr="00070033">
        <w:rPr>
          <w:bCs/>
          <w:sz w:val="26"/>
          <w:szCs w:val="26"/>
          <w:lang w:val="en-US"/>
        </w:rPr>
        <w:t>III</w:t>
      </w:r>
      <w:r w:rsidRPr="00070033">
        <w:rPr>
          <w:bCs/>
          <w:sz w:val="26"/>
          <w:szCs w:val="26"/>
        </w:rPr>
        <w:t>. Характеристика основных мероприятий подпрограммы 1</w:t>
      </w:r>
    </w:p>
    <w:p w:rsidR="0089187A" w:rsidRPr="00070033" w:rsidRDefault="0089187A" w:rsidP="002E6B80">
      <w:pPr>
        <w:autoSpaceDE w:val="0"/>
        <w:autoSpaceDN w:val="0"/>
        <w:adjustRightInd w:val="0"/>
        <w:jc w:val="center"/>
        <w:outlineLvl w:val="1"/>
        <w:rPr>
          <w:sz w:val="26"/>
          <w:szCs w:val="26"/>
        </w:rPr>
      </w:pP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Для достижения цели и решения задач подпрограммы 1 необходимо реализ</w:t>
      </w:r>
      <w:r w:rsidRPr="00070033">
        <w:rPr>
          <w:sz w:val="26"/>
          <w:szCs w:val="26"/>
        </w:rPr>
        <w:t>о</w:t>
      </w:r>
      <w:r w:rsidRPr="00070033">
        <w:rPr>
          <w:sz w:val="26"/>
          <w:szCs w:val="26"/>
        </w:rPr>
        <w:t>вать ряд основных мероприятий.</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1 </w:t>
      </w:r>
      <w:r w:rsidR="00954760">
        <w:rPr>
          <w:sz w:val="26"/>
          <w:szCs w:val="26"/>
        </w:rPr>
        <w:t>«</w:t>
      </w:r>
      <w:r w:rsidRPr="00070033">
        <w:rPr>
          <w:sz w:val="26"/>
          <w:szCs w:val="26"/>
        </w:rPr>
        <w:t>Организация предоставления общедоступного и бе</w:t>
      </w:r>
      <w:r w:rsidRPr="00070033">
        <w:rPr>
          <w:sz w:val="26"/>
          <w:szCs w:val="26"/>
        </w:rPr>
        <w:t>с</w:t>
      </w:r>
      <w:r w:rsidRPr="00070033">
        <w:rPr>
          <w:sz w:val="26"/>
          <w:szCs w:val="26"/>
        </w:rPr>
        <w:t>платного дошкольного образования в муниципальных дошкольных образовательных учреждениях</w:t>
      </w:r>
      <w:r w:rsidR="00954760">
        <w:rPr>
          <w:sz w:val="26"/>
          <w:szCs w:val="26"/>
        </w:rPr>
        <w:t>»</w:t>
      </w:r>
      <w:r w:rsidRPr="00070033">
        <w:rPr>
          <w:sz w:val="26"/>
          <w:szCs w:val="26"/>
        </w:rPr>
        <w:t>.</w:t>
      </w:r>
    </w:p>
    <w:p w:rsidR="0089187A" w:rsidRPr="00070033" w:rsidRDefault="0089187A" w:rsidP="002E6B80">
      <w:pPr>
        <w:tabs>
          <w:tab w:val="num" w:pos="1080"/>
        </w:tabs>
        <w:autoSpaceDE w:val="0"/>
        <w:autoSpaceDN w:val="0"/>
        <w:adjustRightInd w:val="0"/>
        <w:ind w:firstLine="708"/>
        <w:jc w:val="both"/>
        <w:rPr>
          <w:sz w:val="26"/>
          <w:szCs w:val="26"/>
        </w:rPr>
      </w:pPr>
      <w:r w:rsidRPr="00070033">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w:t>
      </w:r>
      <w:r w:rsidRPr="00070033">
        <w:rPr>
          <w:sz w:val="26"/>
          <w:szCs w:val="26"/>
        </w:rPr>
        <w:t>о</w:t>
      </w:r>
      <w:r w:rsidRPr="00070033">
        <w:rPr>
          <w:sz w:val="26"/>
          <w:szCs w:val="26"/>
        </w:rPr>
        <w:t>го государственного образовательного стандарта дошкольного образования и пов</w:t>
      </w:r>
      <w:r w:rsidRPr="00070033">
        <w:rPr>
          <w:sz w:val="26"/>
          <w:szCs w:val="26"/>
        </w:rPr>
        <w:t>ы</w:t>
      </w:r>
      <w:r w:rsidRPr="00070033">
        <w:rPr>
          <w:sz w:val="26"/>
          <w:szCs w:val="26"/>
        </w:rPr>
        <w:t>шение качества образовательных услуг.</w:t>
      </w:r>
    </w:p>
    <w:p w:rsidR="0089187A" w:rsidRPr="00070033" w:rsidRDefault="0089187A" w:rsidP="002E6B80">
      <w:pPr>
        <w:pStyle w:val="ConsPlusCell"/>
        <w:ind w:firstLine="708"/>
        <w:jc w:val="both"/>
        <w:rPr>
          <w:rFonts w:ascii="Times New Roman" w:hAnsi="Times New Roman"/>
          <w:sz w:val="26"/>
          <w:szCs w:val="26"/>
        </w:rPr>
      </w:pPr>
      <w:r w:rsidRPr="00070033">
        <w:rPr>
          <w:rFonts w:ascii="Times New Roman" w:hAnsi="Times New Roman"/>
          <w:sz w:val="26"/>
          <w:szCs w:val="26"/>
        </w:rPr>
        <w:t>В рамках мероприятия обеспечивается внедрение федерального государстве</w:t>
      </w:r>
      <w:r w:rsidRPr="00070033">
        <w:rPr>
          <w:rFonts w:ascii="Times New Roman" w:hAnsi="Times New Roman"/>
          <w:sz w:val="26"/>
          <w:szCs w:val="26"/>
        </w:rPr>
        <w:t>н</w:t>
      </w:r>
      <w:r w:rsidRPr="00070033">
        <w:rPr>
          <w:rFonts w:ascii="Times New Roman" w:hAnsi="Times New Roman"/>
          <w:sz w:val="26"/>
          <w:szCs w:val="26"/>
        </w:rPr>
        <w:t>ного образовательного стандарта дошкольного образования в муниципальных д</w:t>
      </w:r>
      <w:r w:rsidRPr="00070033">
        <w:rPr>
          <w:rFonts w:ascii="Times New Roman" w:hAnsi="Times New Roman"/>
          <w:sz w:val="26"/>
          <w:szCs w:val="26"/>
        </w:rPr>
        <w:t>о</w:t>
      </w:r>
      <w:r w:rsidRPr="00070033">
        <w:rPr>
          <w:rFonts w:ascii="Times New Roman" w:hAnsi="Times New Roman"/>
          <w:sz w:val="26"/>
          <w:szCs w:val="26"/>
        </w:rPr>
        <w:t>школьных образовательных учреждениях; увеличение численности дошкольников, обучающихся по образовательным программам дошкольного образования, соотве</w:t>
      </w:r>
      <w:r w:rsidRPr="00070033">
        <w:rPr>
          <w:rFonts w:ascii="Times New Roman" w:hAnsi="Times New Roman"/>
          <w:sz w:val="26"/>
          <w:szCs w:val="26"/>
        </w:rPr>
        <w:t>т</w:t>
      </w:r>
      <w:r w:rsidRPr="00070033">
        <w:rPr>
          <w:rFonts w:ascii="Times New Roman" w:hAnsi="Times New Roman"/>
          <w:sz w:val="26"/>
          <w:szCs w:val="26"/>
        </w:rPr>
        <w:t>ствующим требованиям стандарта дошкольного образования; увеличение доли в</w:t>
      </w:r>
      <w:r w:rsidRPr="00070033">
        <w:rPr>
          <w:rFonts w:ascii="Times New Roman" w:hAnsi="Times New Roman"/>
          <w:sz w:val="26"/>
          <w:szCs w:val="26"/>
        </w:rPr>
        <w:t>ы</w:t>
      </w:r>
      <w:r w:rsidRPr="00070033">
        <w:rPr>
          <w:rFonts w:ascii="Times New Roman" w:hAnsi="Times New Roman"/>
          <w:sz w:val="26"/>
          <w:szCs w:val="26"/>
        </w:rPr>
        <w:t>пускников ДОУ с уровнем готовности к школе средним и выше среднего.</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2 </w:t>
      </w:r>
      <w:r w:rsidR="00954760">
        <w:rPr>
          <w:sz w:val="26"/>
          <w:szCs w:val="26"/>
        </w:rPr>
        <w:t>«</w:t>
      </w:r>
      <w:r w:rsidRPr="00070033">
        <w:rPr>
          <w:sz w:val="26"/>
          <w:szCs w:val="26"/>
        </w:rPr>
        <w:t>Создание условий для осуществления присмотра и ухода за детьми в муниципальных дошкольных образовательных учреждениях и д</w:t>
      </w:r>
      <w:r w:rsidRPr="00070033">
        <w:rPr>
          <w:sz w:val="26"/>
          <w:szCs w:val="26"/>
        </w:rPr>
        <w:t>о</w:t>
      </w:r>
      <w:r w:rsidRPr="00070033">
        <w:rPr>
          <w:sz w:val="26"/>
          <w:szCs w:val="26"/>
        </w:rPr>
        <w:t>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w:t>
      </w:r>
      <w:r w:rsidRPr="00070033">
        <w:rPr>
          <w:sz w:val="26"/>
          <w:szCs w:val="26"/>
        </w:rPr>
        <w:t>ь</w:t>
      </w:r>
      <w:r w:rsidRPr="00070033">
        <w:rPr>
          <w:sz w:val="26"/>
          <w:szCs w:val="26"/>
        </w:rPr>
        <w:t>ного образования</w:t>
      </w:r>
      <w:r w:rsidR="00954760">
        <w:rPr>
          <w:sz w:val="26"/>
          <w:szCs w:val="26"/>
        </w:rPr>
        <w:t>»</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070033">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070033">
        <w:rPr>
          <w:sz w:val="26"/>
          <w:szCs w:val="26"/>
        </w:rPr>
        <w:t xml:space="preserve">образовательных учреждениях. </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w:t>
      </w:r>
      <w:r w:rsidRPr="00070033">
        <w:rPr>
          <w:sz w:val="26"/>
          <w:szCs w:val="26"/>
        </w:rPr>
        <w:t>а</w:t>
      </w:r>
      <w:r w:rsidRPr="00070033">
        <w:rPr>
          <w:sz w:val="26"/>
          <w:szCs w:val="26"/>
        </w:rPr>
        <w:t>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w:t>
      </w:r>
      <w:r w:rsidRPr="00070033">
        <w:rPr>
          <w:sz w:val="26"/>
          <w:szCs w:val="26"/>
        </w:rPr>
        <w:t>у</w:t>
      </w:r>
      <w:r w:rsidRPr="00070033">
        <w:rPr>
          <w:sz w:val="26"/>
          <w:szCs w:val="26"/>
        </w:rPr>
        <w:t>ге.</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w:t>
      </w:r>
      <w:r w:rsidR="00F27807" w:rsidRPr="00070033">
        <w:rPr>
          <w:sz w:val="26"/>
          <w:szCs w:val="26"/>
        </w:rPr>
        <w:t>3</w:t>
      </w:r>
      <w:r w:rsidRPr="00070033">
        <w:rPr>
          <w:sz w:val="26"/>
          <w:szCs w:val="26"/>
        </w:rPr>
        <w:t xml:space="preserve"> </w:t>
      </w:r>
      <w:r w:rsidR="00954760">
        <w:rPr>
          <w:sz w:val="26"/>
          <w:szCs w:val="26"/>
        </w:rPr>
        <w:t>«</w:t>
      </w:r>
      <w:r w:rsidRPr="00070033">
        <w:rPr>
          <w:sz w:val="26"/>
          <w:szCs w:val="26"/>
        </w:rPr>
        <w:t>Оказание содействия родителям (законным предст</w:t>
      </w:r>
      <w:r w:rsidRPr="00070033">
        <w:rPr>
          <w:sz w:val="26"/>
          <w:szCs w:val="26"/>
        </w:rPr>
        <w:t>а</w:t>
      </w:r>
      <w:r w:rsidRPr="00070033">
        <w:rPr>
          <w:sz w:val="26"/>
          <w:szCs w:val="26"/>
        </w:rPr>
        <w:t>вителям) детей, посещающих дошкольные образовательные учреждения, реализу</w:t>
      </w:r>
      <w:r w:rsidRPr="00070033">
        <w:rPr>
          <w:sz w:val="26"/>
          <w:szCs w:val="26"/>
        </w:rPr>
        <w:t>ю</w:t>
      </w:r>
      <w:r w:rsidRPr="00070033">
        <w:rPr>
          <w:sz w:val="26"/>
          <w:szCs w:val="26"/>
        </w:rPr>
        <w:t>щие основные общеобразовательные программы – образовательные программы д</w:t>
      </w:r>
      <w:r w:rsidRPr="00070033">
        <w:rPr>
          <w:sz w:val="26"/>
          <w:szCs w:val="26"/>
        </w:rPr>
        <w:t>о</w:t>
      </w:r>
      <w:r w:rsidRPr="00070033">
        <w:rPr>
          <w:sz w:val="26"/>
          <w:szCs w:val="26"/>
        </w:rPr>
        <w:t>школьного образования</w:t>
      </w:r>
      <w:r w:rsidR="00954760">
        <w:rPr>
          <w:sz w:val="26"/>
          <w:szCs w:val="26"/>
        </w:rPr>
        <w:t>»</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Целью мероприятия является социальная поддержка граждан, имеющих детей, посещающих муниципальные дошкольные образовательные учреждения, </w:t>
      </w:r>
      <w:r w:rsidRPr="00070033">
        <w:rPr>
          <w:sz w:val="26"/>
          <w:szCs w:val="26"/>
        </w:rPr>
        <w:lastRenderedPageBreak/>
        <w:t>реализу</w:t>
      </w:r>
      <w:r w:rsidRPr="00070033">
        <w:rPr>
          <w:sz w:val="26"/>
          <w:szCs w:val="26"/>
        </w:rPr>
        <w:t>ю</w:t>
      </w:r>
      <w:r w:rsidRPr="00070033">
        <w:rPr>
          <w:sz w:val="26"/>
          <w:szCs w:val="26"/>
        </w:rPr>
        <w:t>щие основные общеобразовательные программы – образовательные программы д</w:t>
      </w:r>
      <w:r w:rsidRPr="00070033">
        <w:rPr>
          <w:sz w:val="26"/>
          <w:szCs w:val="26"/>
        </w:rPr>
        <w:t>о</w:t>
      </w:r>
      <w:r w:rsidRPr="00070033">
        <w:rPr>
          <w:sz w:val="26"/>
          <w:szCs w:val="26"/>
        </w:rPr>
        <w:t>школьного образования,</w:t>
      </w:r>
      <w:r w:rsidRPr="00070033">
        <w:rPr>
          <w:bCs/>
          <w:sz w:val="26"/>
          <w:szCs w:val="26"/>
        </w:rPr>
        <w:t xml:space="preserve"> и удовлетворение потребности населения в обеспечении д</w:t>
      </w:r>
      <w:r w:rsidRPr="00070033">
        <w:rPr>
          <w:bCs/>
          <w:sz w:val="26"/>
          <w:szCs w:val="26"/>
        </w:rPr>
        <w:t>о</w:t>
      </w:r>
      <w:r w:rsidRPr="00070033">
        <w:rPr>
          <w:bCs/>
          <w:sz w:val="26"/>
          <w:szCs w:val="26"/>
        </w:rPr>
        <w:t xml:space="preserve">ступного и качественного дошкольного образования в дошкольных </w:t>
      </w:r>
      <w:r w:rsidRPr="00070033">
        <w:rPr>
          <w:sz w:val="26"/>
          <w:szCs w:val="26"/>
        </w:rPr>
        <w:t xml:space="preserve">образовательных учреждениях. </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w:t>
      </w:r>
      <w:r w:rsidRPr="00070033">
        <w:rPr>
          <w:sz w:val="26"/>
          <w:szCs w:val="26"/>
        </w:rPr>
        <w:t>и</w:t>
      </w:r>
      <w:r w:rsidRPr="00070033">
        <w:rPr>
          <w:sz w:val="26"/>
          <w:szCs w:val="26"/>
        </w:rPr>
        <w:t>ципальные и частные образовательные организации, реализующие основные общео</w:t>
      </w:r>
      <w:r w:rsidRPr="00070033">
        <w:rPr>
          <w:sz w:val="26"/>
          <w:szCs w:val="26"/>
        </w:rPr>
        <w:t>б</w:t>
      </w:r>
      <w:r w:rsidRPr="00070033">
        <w:rPr>
          <w:sz w:val="26"/>
          <w:szCs w:val="26"/>
        </w:rPr>
        <w:t>разовательные – образовательные программы дошкольного образования.</w:t>
      </w:r>
    </w:p>
    <w:p w:rsidR="0089187A" w:rsidRPr="00070033" w:rsidRDefault="0089187A" w:rsidP="00424538">
      <w:pPr>
        <w:ind w:firstLine="708"/>
        <w:jc w:val="both"/>
        <w:rPr>
          <w:sz w:val="26"/>
          <w:szCs w:val="26"/>
        </w:rPr>
      </w:pPr>
      <w:r w:rsidRPr="00070033">
        <w:rPr>
          <w:sz w:val="26"/>
          <w:szCs w:val="26"/>
        </w:rPr>
        <w:t xml:space="preserve">Основное мероприятие </w:t>
      </w:r>
      <w:r w:rsidR="00441DF8" w:rsidRPr="00070033">
        <w:rPr>
          <w:sz w:val="26"/>
          <w:szCs w:val="26"/>
        </w:rPr>
        <w:t>4</w:t>
      </w:r>
      <w:r w:rsidR="00F27807" w:rsidRPr="00070033">
        <w:rPr>
          <w:sz w:val="26"/>
          <w:szCs w:val="26"/>
        </w:rPr>
        <w:t xml:space="preserve"> </w:t>
      </w:r>
      <w:r w:rsidR="00954760">
        <w:rPr>
          <w:sz w:val="26"/>
          <w:szCs w:val="26"/>
        </w:rPr>
        <w:t>«</w:t>
      </w:r>
      <w:r w:rsidR="00424538" w:rsidRPr="00070033">
        <w:rPr>
          <w:sz w:val="26"/>
          <w:szCs w:val="26"/>
        </w:rPr>
        <w:t>Создание в дошкольных образовательных, общео</w:t>
      </w:r>
      <w:r w:rsidR="00424538" w:rsidRPr="00070033">
        <w:rPr>
          <w:sz w:val="26"/>
          <w:szCs w:val="26"/>
        </w:rPr>
        <w:t>б</w:t>
      </w:r>
      <w:r w:rsidR="00424538" w:rsidRPr="00070033">
        <w:rPr>
          <w:sz w:val="26"/>
          <w:szCs w:val="26"/>
        </w:rPr>
        <w:t>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w:t>
      </w:r>
      <w:r w:rsidR="00424538" w:rsidRPr="00070033">
        <w:rPr>
          <w:sz w:val="26"/>
          <w:szCs w:val="26"/>
        </w:rPr>
        <w:t>п</w:t>
      </w:r>
      <w:r w:rsidR="00424538" w:rsidRPr="00070033">
        <w:rPr>
          <w:sz w:val="26"/>
          <w:szCs w:val="26"/>
        </w:rPr>
        <w:t>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w:t>
      </w:r>
      <w:r w:rsidR="00424538" w:rsidRPr="00070033">
        <w:rPr>
          <w:sz w:val="26"/>
          <w:szCs w:val="26"/>
        </w:rPr>
        <w:t>о</w:t>
      </w:r>
      <w:r w:rsidR="00424538" w:rsidRPr="00070033">
        <w:rPr>
          <w:sz w:val="26"/>
          <w:szCs w:val="26"/>
        </w:rPr>
        <w:t>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w:t>
      </w:r>
      <w:r w:rsidR="00424538" w:rsidRPr="00070033">
        <w:rPr>
          <w:sz w:val="26"/>
          <w:szCs w:val="26"/>
        </w:rPr>
        <w:t>о</w:t>
      </w:r>
      <w:r w:rsidR="00424538" w:rsidRPr="00070033">
        <w:rPr>
          <w:sz w:val="26"/>
          <w:szCs w:val="26"/>
        </w:rPr>
        <w:t>ручнями, устройство парковки (сто-янки) автомобиля инвалида, оборудование пл</w:t>
      </w:r>
      <w:r w:rsidR="00424538" w:rsidRPr="00070033">
        <w:rPr>
          <w:sz w:val="26"/>
          <w:szCs w:val="26"/>
        </w:rPr>
        <w:t>о</w:t>
      </w:r>
      <w:r w:rsidR="00424538" w:rsidRPr="00070033">
        <w:rPr>
          <w:sz w:val="26"/>
          <w:szCs w:val="26"/>
        </w:rPr>
        <w:t>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w:t>
      </w:r>
      <w:r w:rsidR="00424538" w:rsidRPr="00070033">
        <w:rPr>
          <w:sz w:val="26"/>
          <w:szCs w:val="26"/>
        </w:rPr>
        <w:t>а</w:t>
      </w:r>
      <w:r w:rsidR="00424538" w:rsidRPr="00070033">
        <w:rPr>
          <w:sz w:val="26"/>
          <w:szCs w:val="26"/>
        </w:rPr>
        <w:t>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w:t>
      </w:r>
      <w:r w:rsidR="00424538" w:rsidRPr="00070033">
        <w:rPr>
          <w:sz w:val="26"/>
          <w:szCs w:val="26"/>
        </w:rPr>
        <w:t>у</w:t>
      </w:r>
      <w:r w:rsidR="00424538" w:rsidRPr="00070033">
        <w:rPr>
          <w:sz w:val="26"/>
          <w:szCs w:val="26"/>
        </w:rPr>
        <w:t>дование системой индивидуального прослушивания; оборудование санитарно-гигиенических помещений поручнями, штангами, поворотными или откидными сид</w:t>
      </w:r>
      <w:r w:rsidR="00424538" w:rsidRPr="00070033">
        <w:rPr>
          <w:sz w:val="26"/>
          <w:szCs w:val="26"/>
        </w:rPr>
        <w:t>е</w:t>
      </w:r>
      <w:r w:rsidR="00424538" w:rsidRPr="00070033">
        <w:rPr>
          <w:sz w:val="26"/>
          <w:szCs w:val="26"/>
        </w:rPr>
        <w:t>ниями, крючками (для одежды; костылей и других принадлежностей; двусторонней связью с диспетчерами или дежурным, создание или оборудование отдельной сан</w:t>
      </w:r>
      <w:r w:rsidR="00424538" w:rsidRPr="00070033">
        <w:rPr>
          <w:sz w:val="26"/>
          <w:szCs w:val="26"/>
        </w:rPr>
        <w:t>и</w:t>
      </w:r>
      <w:r w:rsidR="00424538" w:rsidRPr="00070033">
        <w:rPr>
          <w:sz w:val="26"/>
          <w:szCs w:val="26"/>
        </w:rPr>
        <w:t>тарно-гигиенической комнаты для инвалидов на кресле-коляске; оборудование ко</w:t>
      </w:r>
      <w:r w:rsidR="00424538" w:rsidRPr="00070033">
        <w:rPr>
          <w:sz w:val="26"/>
          <w:szCs w:val="26"/>
        </w:rPr>
        <w:t>м</w:t>
      </w:r>
      <w:r w:rsidR="00424538" w:rsidRPr="00070033">
        <w:rPr>
          <w:sz w:val="26"/>
          <w:szCs w:val="26"/>
        </w:rPr>
        <w:t>плексной (визуальные, звуковые и тактильные) для всех категорий инвалидов сист</w:t>
      </w:r>
      <w:r w:rsidR="00424538" w:rsidRPr="00070033">
        <w:rPr>
          <w:sz w:val="26"/>
          <w:szCs w:val="26"/>
        </w:rPr>
        <w:t>е</w:t>
      </w:r>
      <w:r w:rsidR="00424538" w:rsidRPr="00070033">
        <w:rPr>
          <w:sz w:val="26"/>
          <w:szCs w:val="26"/>
        </w:rPr>
        <w:t>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w:t>
      </w:r>
      <w:r w:rsidR="00424538" w:rsidRPr="00070033">
        <w:rPr>
          <w:sz w:val="26"/>
          <w:szCs w:val="26"/>
        </w:rPr>
        <w:t>б</w:t>
      </w:r>
      <w:r w:rsidR="00424538" w:rsidRPr="00070033">
        <w:rPr>
          <w:sz w:val="26"/>
          <w:szCs w:val="26"/>
        </w:rPr>
        <w:t>ных кабинетов, кабинетов педагогов-психологов, учителей-логопедов, комнат псих</w:t>
      </w:r>
      <w:r w:rsidR="00424538" w:rsidRPr="00070033">
        <w:rPr>
          <w:sz w:val="26"/>
          <w:szCs w:val="26"/>
        </w:rPr>
        <w:t>о</w:t>
      </w:r>
      <w:r w:rsidR="00424538" w:rsidRPr="00070033">
        <w:rPr>
          <w:sz w:val="26"/>
          <w:szCs w:val="26"/>
        </w:rPr>
        <w:t>логической разгрузки, медицинских кабинетов с учетом требований действующего законодательства (установка поручней, расширение дверных проемов, устранение п</w:t>
      </w:r>
      <w:r w:rsidR="00424538" w:rsidRPr="00070033">
        <w:rPr>
          <w:sz w:val="26"/>
          <w:szCs w:val="26"/>
        </w:rPr>
        <w:t>е</w:t>
      </w:r>
      <w:r w:rsidR="00424538" w:rsidRPr="00070033">
        <w:rPr>
          <w:sz w:val="26"/>
          <w:szCs w:val="26"/>
        </w:rPr>
        <w:t>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w:t>
      </w:r>
      <w:r w:rsidR="00424538" w:rsidRPr="00070033">
        <w:rPr>
          <w:sz w:val="26"/>
          <w:szCs w:val="26"/>
        </w:rPr>
        <w:t>а</w:t>
      </w:r>
      <w:r w:rsidR="00424538" w:rsidRPr="00070033">
        <w:rPr>
          <w:sz w:val="26"/>
          <w:szCs w:val="26"/>
        </w:rPr>
        <w:t>лизации адаптированных образовательных программ, учебные пособия и дидактич</w:t>
      </w:r>
      <w:r w:rsidR="00424538" w:rsidRPr="00070033">
        <w:rPr>
          <w:sz w:val="26"/>
          <w:szCs w:val="26"/>
        </w:rPr>
        <w:t>е</w:t>
      </w:r>
      <w:r w:rsidR="00424538" w:rsidRPr="00070033">
        <w:rPr>
          <w:sz w:val="26"/>
          <w:szCs w:val="26"/>
        </w:rPr>
        <w:t xml:space="preserve">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w:t>
      </w:r>
      <w:r w:rsidR="00424538" w:rsidRPr="00070033">
        <w:rPr>
          <w:sz w:val="26"/>
          <w:szCs w:val="26"/>
        </w:rPr>
        <w:lastRenderedPageBreak/>
        <w:t>разнообразных особых обр</w:t>
      </w:r>
      <w:r w:rsidR="00424538" w:rsidRPr="00070033">
        <w:rPr>
          <w:sz w:val="26"/>
          <w:szCs w:val="26"/>
        </w:rPr>
        <w:t>а</w:t>
      </w:r>
      <w:r w:rsidR="00424538" w:rsidRPr="00070033">
        <w:rPr>
          <w:sz w:val="26"/>
          <w:szCs w:val="26"/>
        </w:rPr>
        <w:t>зовательных потребностей и индивидуальных возможностей детей-инвалидов в соо</w:t>
      </w:r>
      <w:r w:rsidR="00424538" w:rsidRPr="00070033">
        <w:rPr>
          <w:sz w:val="26"/>
          <w:szCs w:val="26"/>
        </w:rPr>
        <w:t>т</w:t>
      </w:r>
      <w:r w:rsidR="00424538" w:rsidRPr="00070033">
        <w:rPr>
          <w:sz w:val="26"/>
          <w:szCs w:val="26"/>
        </w:rPr>
        <w:t>ветствии с федеральными государственными образовательными стандартами начал</w:t>
      </w:r>
      <w:r w:rsidR="00424538" w:rsidRPr="00070033">
        <w:rPr>
          <w:sz w:val="26"/>
          <w:szCs w:val="26"/>
        </w:rPr>
        <w:t>ь</w:t>
      </w:r>
      <w:r w:rsidR="00424538" w:rsidRPr="00070033">
        <w:rPr>
          <w:sz w:val="26"/>
          <w:szCs w:val="26"/>
        </w:rPr>
        <w:t>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w:t>
      </w:r>
      <w:r w:rsidR="00424538" w:rsidRPr="00070033">
        <w:rPr>
          <w:sz w:val="26"/>
          <w:szCs w:val="26"/>
        </w:rPr>
        <w:t>в</w:t>
      </w:r>
      <w:r w:rsidR="00424538" w:rsidRPr="00070033">
        <w:rPr>
          <w:sz w:val="26"/>
          <w:szCs w:val="26"/>
        </w:rPr>
        <w:t>тотранспортом для перевозки детей-инвалидов); оснащение специальным оборудов</w:t>
      </w:r>
      <w:r w:rsidR="00424538" w:rsidRPr="00070033">
        <w:rPr>
          <w:sz w:val="26"/>
          <w:szCs w:val="26"/>
        </w:rPr>
        <w:t>а</w:t>
      </w:r>
      <w:r w:rsidR="00424538" w:rsidRPr="00070033">
        <w:rPr>
          <w:sz w:val="26"/>
          <w:szCs w:val="26"/>
        </w:rPr>
        <w:t>нием для дистанционного общего и дополнительного образования детей-инвалидов</w:t>
      </w:r>
      <w:r w:rsidR="00954760">
        <w:rPr>
          <w:sz w:val="26"/>
          <w:szCs w:val="26"/>
        </w:rPr>
        <w:t>»</w:t>
      </w:r>
      <w:r w:rsidR="00424538" w:rsidRPr="00070033">
        <w:rPr>
          <w:sz w:val="26"/>
          <w:szCs w:val="26"/>
        </w:rPr>
        <w:t>.</w:t>
      </w:r>
    </w:p>
    <w:p w:rsidR="0089187A" w:rsidRPr="00070033" w:rsidRDefault="0089187A" w:rsidP="002E6B80">
      <w:pPr>
        <w:widowControl w:val="0"/>
        <w:autoSpaceDE w:val="0"/>
        <w:autoSpaceDN w:val="0"/>
        <w:adjustRightInd w:val="0"/>
        <w:ind w:firstLine="709"/>
        <w:jc w:val="both"/>
        <w:rPr>
          <w:sz w:val="27"/>
          <w:szCs w:val="27"/>
        </w:rPr>
      </w:pPr>
      <w:r w:rsidRPr="00070033">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w:t>
      </w:r>
      <w:r w:rsidRPr="00070033">
        <w:rPr>
          <w:sz w:val="27"/>
          <w:szCs w:val="27"/>
        </w:rPr>
        <w:t>а</w:t>
      </w:r>
      <w:r w:rsidRPr="00070033">
        <w:rPr>
          <w:sz w:val="27"/>
          <w:szCs w:val="27"/>
        </w:rPr>
        <w:t>ломобильных групп населения.</w:t>
      </w:r>
    </w:p>
    <w:p w:rsidR="0089187A" w:rsidRPr="00070033" w:rsidRDefault="0089187A" w:rsidP="002E6B80">
      <w:pPr>
        <w:pStyle w:val="33"/>
        <w:spacing w:line="240" w:lineRule="auto"/>
        <w:ind w:firstLine="540"/>
        <w:jc w:val="both"/>
        <w:rPr>
          <w:sz w:val="26"/>
          <w:szCs w:val="26"/>
        </w:rPr>
      </w:pPr>
      <w:r w:rsidRPr="00070033">
        <w:rPr>
          <w:sz w:val="27"/>
          <w:szCs w:val="27"/>
        </w:rPr>
        <w:t xml:space="preserve">  В рамках мероприятия будут установлены </w:t>
      </w:r>
      <w:r w:rsidRPr="00070033">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AE1F2A" w:rsidRPr="00070033" w:rsidRDefault="00FC70C5" w:rsidP="00FC70C5">
      <w:pPr>
        <w:pStyle w:val="33"/>
        <w:spacing w:line="240" w:lineRule="auto"/>
        <w:ind w:firstLine="540"/>
        <w:jc w:val="both"/>
        <w:rPr>
          <w:sz w:val="26"/>
          <w:szCs w:val="26"/>
        </w:rPr>
      </w:pPr>
      <w:r w:rsidRPr="00070033">
        <w:rPr>
          <w:sz w:val="26"/>
          <w:szCs w:val="26"/>
        </w:rPr>
        <w:t xml:space="preserve">Основное мероприятие </w:t>
      </w:r>
      <w:r w:rsidR="00AE1F2A" w:rsidRPr="00070033">
        <w:rPr>
          <w:sz w:val="26"/>
          <w:szCs w:val="26"/>
        </w:rPr>
        <w:t>5</w:t>
      </w:r>
      <w:r w:rsidRPr="00070033">
        <w:rPr>
          <w:sz w:val="26"/>
          <w:szCs w:val="26"/>
        </w:rPr>
        <w:t xml:space="preserve">. </w:t>
      </w:r>
      <w:r w:rsidR="00AE1F2A" w:rsidRPr="00070033">
        <w:rPr>
          <w:sz w:val="26"/>
          <w:szCs w:val="26"/>
        </w:rPr>
        <w:t xml:space="preserve">Реализация регионального проекта </w:t>
      </w:r>
      <w:r w:rsidR="00954760">
        <w:rPr>
          <w:sz w:val="26"/>
          <w:szCs w:val="26"/>
        </w:rPr>
        <w:t>«</w:t>
      </w:r>
      <w:r w:rsidR="00AE1F2A" w:rsidRPr="00070033">
        <w:rPr>
          <w:sz w:val="26"/>
          <w:szCs w:val="26"/>
        </w:rPr>
        <w:t>Содействие зан</w:t>
      </w:r>
      <w:r w:rsidR="00AE1F2A" w:rsidRPr="00070033">
        <w:rPr>
          <w:sz w:val="26"/>
          <w:szCs w:val="26"/>
        </w:rPr>
        <w:t>я</w:t>
      </w:r>
      <w:r w:rsidR="00AE1F2A" w:rsidRPr="00070033">
        <w:rPr>
          <w:sz w:val="26"/>
          <w:szCs w:val="26"/>
        </w:rPr>
        <w:t>тости</w:t>
      </w:r>
      <w:r w:rsidR="00954760">
        <w:rPr>
          <w:sz w:val="26"/>
          <w:szCs w:val="26"/>
        </w:rPr>
        <w:t>»</w:t>
      </w:r>
      <w:r w:rsidR="00AE1F2A" w:rsidRPr="00070033">
        <w:rPr>
          <w:sz w:val="26"/>
          <w:szCs w:val="26"/>
        </w:rPr>
        <w:t xml:space="preserve"> (федеральный проект </w:t>
      </w:r>
      <w:r w:rsidR="00954760">
        <w:rPr>
          <w:sz w:val="26"/>
          <w:szCs w:val="26"/>
        </w:rPr>
        <w:t>«</w:t>
      </w:r>
      <w:r w:rsidR="00AE1F2A" w:rsidRPr="00070033">
        <w:rPr>
          <w:sz w:val="26"/>
          <w:szCs w:val="26"/>
        </w:rPr>
        <w:t>Содействие занятости</w:t>
      </w:r>
      <w:r w:rsidR="00954760">
        <w:rPr>
          <w:sz w:val="26"/>
          <w:szCs w:val="26"/>
        </w:rPr>
        <w:t>»</w:t>
      </w:r>
      <w:r w:rsidR="00AE1F2A" w:rsidRPr="00070033">
        <w:rPr>
          <w:sz w:val="26"/>
          <w:szCs w:val="26"/>
        </w:rPr>
        <w:t xml:space="preserve">). </w:t>
      </w:r>
    </w:p>
    <w:p w:rsidR="00FC70C5" w:rsidRPr="00070033" w:rsidRDefault="00FC70C5" w:rsidP="00FC70C5">
      <w:pPr>
        <w:pStyle w:val="33"/>
        <w:spacing w:line="240" w:lineRule="auto"/>
        <w:ind w:firstLine="540"/>
        <w:jc w:val="both"/>
        <w:rPr>
          <w:sz w:val="26"/>
          <w:szCs w:val="26"/>
        </w:rPr>
      </w:pPr>
      <w:r w:rsidRPr="00070033">
        <w:rPr>
          <w:sz w:val="26"/>
          <w:szCs w:val="26"/>
        </w:rPr>
        <w:t>Цель мероприятия - создание дополнительных мест для детей в возрасте от 1,5 до 3 лет любой направленности в организациях, осуществляющих образовательную де</w:t>
      </w:r>
      <w:r w:rsidRPr="00070033">
        <w:rPr>
          <w:sz w:val="26"/>
          <w:szCs w:val="26"/>
        </w:rPr>
        <w:t>я</w:t>
      </w:r>
      <w:r w:rsidRPr="00070033">
        <w:rPr>
          <w:sz w:val="26"/>
          <w:szCs w:val="26"/>
        </w:rPr>
        <w:t>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w:t>
      </w:r>
      <w:r w:rsidRPr="00070033">
        <w:rPr>
          <w:sz w:val="26"/>
          <w:szCs w:val="26"/>
        </w:rPr>
        <w:t>а</w:t>
      </w:r>
      <w:r w:rsidRPr="00070033">
        <w:rPr>
          <w:sz w:val="26"/>
          <w:szCs w:val="26"/>
        </w:rPr>
        <w:t>тельным программам дошкольного образования, в том числе адаптированным, и пр</w:t>
      </w:r>
      <w:r w:rsidRPr="00070033">
        <w:rPr>
          <w:sz w:val="26"/>
          <w:szCs w:val="26"/>
        </w:rPr>
        <w:t>и</w:t>
      </w:r>
      <w:r w:rsidRPr="00070033">
        <w:rPr>
          <w:sz w:val="26"/>
          <w:szCs w:val="26"/>
        </w:rPr>
        <w:t>смотр и уход за детьми.</w:t>
      </w:r>
    </w:p>
    <w:p w:rsidR="0089187A" w:rsidRPr="00070033" w:rsidRDefault="0089187A" w:rsidP="002E6B80">
      <w:pPr>
        <w:tabs>
          <w:tab w:val="num" w:pos="1080"/>
        </w:tabs>
        <w:autoSpaceDE w:val="0"/>
        <w:autoSpaceDN w:val="0"/>
        <w:adjustRightInd w:val="0"/>
        <w:ind w:firstLine="708"/>
        <w:jc w:val="both"/>
        <w:rPr>
          <w:sz w:val="26"/>
          <w:szCs w:val="26"/>
        </w:rPr>
      </w:pPr>
    </w:p>
    <w:p w:rsidR="0089187A" w:rsidRPr="00070033" w:rsidRDefault="0089187A" w:rsidP="002E6B80">
      <w:pPr>
        <w:jc w:val="center"/>
        <w:rPr>
          <w:rStyle w:val="FontStyle83"/>
          <w:szCs w:val="26"/>
        </w:rPr>
      </w:pPr>
      <w:r w:rsidRPr="00070033">
        <w:rPr>
          <w:rStyle w:val="FontStyle83"/>
          <w:szCs w:val="26"/>
          <w:lang w:val="en-US"/>
        </w:rPr>
        <w:t>IV</w:t>
      </w:r>
      <w:r w:rsidRPr="00070033">
        <w:rPr>
          <w:rStyle w:val="FontStyle83"/>
          <w:szCs w:val="26"/>
        </w:rPr>
        <w:t>. Объем финансовых средств,</w:t>
      </w:r>
    </w:p>
    <w:p w:rsidR="0089187A" w:rsidRPr="00070033" w:rsidRDefault="0089187A" w:rsidP="002E6B80">
      <w:pPr>
        <w:jc w:val="center"/>
        <w:rPr>
          <w:rStyle w:val="FontStyle83"/>
          <w:szCs w:val="26"/>
        </w:rPr>
      </w:pPr>
      <w:r w:rsidRPr="00070033">
        <w:rPr>
          <w:rStyle w:val="FontStyle83"/>
          <w:szCs w:val="26"/>
        </w:rPr>
        <w:t>необходимых для реализации подпрограммы 1</w:t>
      </w:r>
    </w:p>
    <w:p w:rsidR="0089187A" w:rsidRPr="00070033" w:rsidRDefault="0089187A" w:rsidP="002E6B80">
      <w:pPr>
        <w:jc w:val="center"/>
        <w:rPr>
          <w:sz w:val="26"/>
          <w:szCs w:val="26"/>
        </w:rPr>
      </w:pPr>
    </w:p>
    <w:p w:rsidR="0089187A" w:rsidRPr="00070033" w:rsidRDefault="0089187A" w:rsidP="002E6B80">
      <w:pPr>
        <w:pStyle w:val="Style62"/>
        <w:widowControl/>
        <w:spacing w:line="240" w:lineRule="auto"/>
        <w:rPr>
          <w:rStyle w:val="FontStyle83"/>
          <w:szCs w:val="26"/>
        </w:rPr>
      </w:pPr>
      <w:r w:rsidRPr="00070033">
        <w:rPr>
          <w:rStyle w:val="FontStyle83"/>
          <w:szCs w:val="26"/>
        </w:rPr>
        <w:t xml:space="preserve">Объем финансового обеспечения подпрограммы 1 всего – </w:t>
      </w:r>
      <w:r w:rsidR="003F6D82" w:rsidRPr="00070033">
        <w:rPr>
          <w:rStyle w:val="FontStyle83"/>
          <w:szCs w:val="26"/>
        </w:rPr>
        <w:t>8 498 633,9</w:t>
      </w:r>
      <w:r w:rsidR="001F0644" w:rsidRPr="00070033">
        <w:rPr>
          <w:rStyle w:val="FontStyle83"/>
          <w:szCs w:val="26"/>
        </w:rPr>
        <w:t xml:space="preserve"> </w:t>
      </w:r>
      <w:r w:rsidRPr="00070033">
        <w:rPr>
          <w:rStyle w:val="FontStyle83"/>
          <w:szCs w:val="26"/>
        </w:rPr>
        <w:t>тыс. руб., в том числе по годам реализации:</w:t>
      </w:r>
    </w:p>
    <w:p w:rsidR="008248ED" w:rsidRPr="00070033" w:rsidRDefault="008248ED" w:rsidP="008248ED">
      <w:pPr>
        <w:pStyle w:val="Style49"/>
        <w:ind w:left="-7"/>
        <w:rPr>
          <w:rStyle w:val="FontStyle83"/>
          <w:szCs w:val="26"/>
        </w:rPr>
      </w:pPr>
      <w:r w:rsidRPr="00070033">
        <w:rPr>
          <w:rStyle w:val="FontStyle83"/>
          <w:szCs w:val="26"/>
        </w:rPr>
        <w:t>2022 год – 2 836 621,4 тыс. руб.;</w:t>
      </w:r>
    </w:p>
    <w:p w:rsidR="008248ED" w:rsidRPr="00070033" w:rsidRDefault="008248ED" w:rsidP="008248ED">
      <w:pPr>
        <w:pStyle w:val="Style49"/>
        <w:ind w:left="-7"/>
        <w:rPr>
          <w:rStyle w:val="FontStyle83"/>
          <w:szCs w:val="26"/>
        </w:rPr>
      </w:pPr>
      <w:r w:rsidRPr="00070033">
        <w:rPr>
          <w:rStyle w:val="FontStyle83"/>
          <w:szCs w:val="26"/>
        </w:rPr>
        <w:t>2023 год – 2 835 449,1 тыс. руб.;</w:t>
      </w:r>
    </w:p>
    <w:p w:rsidR="0089187A" w:rsidRPr="00070033" w:rsidRDefault="008248ED" w:rsidP="008248ED">
      <w:pPr>
        <w:pStyle w:val="Style49"/>
        <w:ind w:left="-7"/>
        <w:rPr>
          <w:bCs/>
          <w:sz w:val="26"/>
          <w:szCs w:val="26"/>
        </w:rPr>
      </w:pPr>
      <w:r w:rsidRPr="00070033">
        <w:rPr>
          <w:rStyle w:val="FontStyle83"/>
          <w:szCs w:val="26"/>
        </w:rPr>
        <w:t>2024 год – 2 826 563,4 тыс. руб.</w:t>
      </w:r>
      <w:r w:rsidR="0089187A" w:rsidRPr="00070033">
        <w:rPr>
          <w:bCs/>
          <w:sz w:val="26"/>
          <w:szCs w:val="26"/>
        </w:rPr>
        <w:br w:type="page"/>
      </w:r>
    </w:p>
    <w:p w:rsidR="0089187A" w:rsidRPr="00070033" w:rsidRDefault="0089187A" w:rsidP="00B15C74">
      <w:pPr>
        <w:pStyle w:val="Style62"/>
        <w:widowControl/>
        <w:spacing w:line="240" w:lineRule="auto"/>
        <w:jc w:val="center"/>
        <w:rPr>
          <w:rStyle w:val="FontStyle87"/>
          <w:b w:val="0"/>
          <w:bCs/>
          <w:szCs w:val="26"/>
        </w:rPr>
      </w:pPr>
      <w:r w:rsidRPr="00070033">
        <w:rPr>
          <w:bCs/>
          <w:sz w:val="26"/>
          <w:szCs w:val="26"/>
        </w:rPr>
        <w:t>Подпрограмма 2</w:t>
      </w:r>
      <w:r w:rsidR="00954760">
        <w:rPr>
          <w:rStyle w:val="FontStyle87"/>
          <w:b w:val="0"/>
          <w:bCs/>
          <w:szCs w:val="26"/>
        </w:rPr>
        <w:t>»</w:t>
      </w:r>
      <w:r w:rsidRPr="00070033">
        <w:rPr>
          <w:bCs/>
          <w:sz w:val="26"/>
          <w:szCs w:val="26"/>
        </w:rPr>
        <w:t>Общее образование</w:t>
      </w:r>
      <w:r w:rsidR="00954760">
        <w:rPr>
          <w:rStyle w:val="FontStyle87"/>
          <w:b w:val="0"/>
          <w:bCs/>
          <w:szCs w:val="26"/>
        </w:rPr>
        <w:t>»</w:t>
      </w:r>
    </w:p>
    <w:p w:rsidR="0089187A" w:rsidRPr="00070033" w:rsidRDefault="0089187A" w:rsidP="002E6B80">
      <w:pPr>
        <w:spacing w:line="240" w:lineRule="atLeast"/>
        <w:jc w:val="center"/>
        <w:rPr>
          <w:bCs/>
          <w:sz w:val="26"/>
          <w:szCs w:val="26"/>
        </w:rPr>
      </w:pPr>
      <w:r w:rsidRPr="00070033">
        <w:rPr>
          <w:rStyle w:val="FontStyle87"/>
          <w:b w:val="0"/>
          <w:bCs/>
          <w:szCs w:val="26"/>
        </w:rPr>
        <w:t>(далее – подпрограмма 2)</w:t>
      </w:r>
    </w:p>
    <w:p w:rsidR="0089187A" w:rsidRPr="00070033" w:rsidRDefault="0089187A" w:rsidP="002E6B80">
      <w:pPr>
        <w:spacing w:line="240" w:lineRule="atLeast"/>
        <w:jc w:val="center"/>
        <w:rPr>
          <w:bCs/>
          <w:sz w:val="26"/>
          <w:szCs w:val="26"/>
        </w:rPr>
      </w:pPr>
    </w:p>
    <w:p w:rsidR="0089187A" w:rsidRPr="00070033" w:rsidRDefault="0089187A" w:rsidP="002E6B80">
      <w:pPr>
        <w:spacing w:line="240" w:lineRule="atLeast"/>
        <w:jc w:val="center"/>
        <w:rPr>
          <w:bCs/>
          <w:sz w:val="26"/>
          <w:szCs w:val="26"/>
        </w:rPr>
      </w:pPr>
      <w:r w:rsidRPr="00070033">
        <w:rPr>
          <w:bCs/>
          <w:sz w:val="26"/>
          <w:szCs w:val="26"/>
        </w:rPr>
        <w:t>ПАСПОРТ</w:t>
      </w:r>
    </w:p>
    <w:p w:rsidR="0089187A" w:rsidRPr="00070033" w:rsidRDefault="0089187A" w:rsidP="002E6B80">
      <w:pPr>
        <w:spacing w:line="240" w:lineRule="atLeast"/>
        <w:jc w:val="center"/>
        <w:rPr>
          <w:bCs/>
          <w:sz w:val="26"/>
          <w:szCs w:val="26"/>
        </w:rPr>
      </w:pPr>
      <w:r w:rsidRPr="00070033">
        <w:rPr>
          <w:bCs/>
          <w:sz w:val="26"/>
          <w:szCs w:val="26"/>
        </w:rPr>
        <w:t xml:space="preserve">подпрограммы 2 </w:t>
      </w:r>
    </w:p>
    <w:p w:rsidR="0089187A" w:rsidRPr="00070033" w:rsidRDefault="0089187A"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Наименование подпрограммы </w:t>
            </w:r>
          </w:p>
        </w:tc>
        <w:tc>
          <w:tcPr>
            <w:tcW w:w="5884" w:type="dxa"/>
          </w:tcPr>
          <w:p w:rsidR="0089187A" w:rsidRPr="00070033" w:rsidRDefault="00954760" w:rsidP="002E6B80">
            <w:pPr>
              <w:spacing w:line="240" w:lineRule="atLeast"/>
              <w:jc w:val="both"/>
              <w:rPr>
                <w:rStyle w:val="FontStyle87"/>
                <w:b w:val="0"/>
                <w:bCs/>
                <w:szCs w:val="26"/>
              </w:rPr>
            </w:pPr>
            <w:r>
              <w:rPr>
                <w:rStyle w:val="FontStyle87"/>
                <w:b w:val="0"/>
                <w:bCs/>
                <w:szCs w:val="26"/>
              </w:rPr>
              <w:t>«</w:t>
            </w:r>
            <w:r w:rsidR="0089187A" w:rsidRPr="00070033">
              <w:rPr>
                <w:bCs/>
                <w:sz w:val="26"/>
                <w:szCs w:val="26"/>
              </w:rPr>
              <w:t>Общее образование</w:t>
            </w:r>
            <w:r>
              <w:rPr>
                <w:rStyle w:val="FontStyle87"/>
                <w:b w:val="0"/>
                <w:bCs/>
                <w:szCs w:val="26"/>
              </w:rPr>
              <w:t>»</w:t>
            </w:r>
          </w:p>
          <w:p w:rsidR="0089187A" w:rsidRPr="00070033" w:rsidRDefault="0089187A" w:rsidP="002E6B80">
            <w:pPr>
              <w:spacing w:line="240" w:lineRule="atLeast"/>
              <w:jc w:val="both"/>
              <w:rPr>
                <w:sz w:val="26"/>
                <w:szCs w:val="26"/>
              </w:rPr>
            </w:pP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Ответственный исполнитель </w:t>
            </w:r>
          </w:p>
          <w:p w:rsidR="0089187A" w:rsidRPr="00070033" w:rsidRDefault="0089187A" w:rsidP="002E6B80">
            <w:pPr>
              <w:spacing w:line="240" w:lineRule="atLeast"/>
              <w:rPr>
                <w:sz w:val="26"/>
                <w:szCs w:val="26"/>
              </w:rPr>
            </w:pPr>
            <w:r w:rsidRPr="00070033">
              <w:rPr>
                <w:sz w:val="26"/>
                <w:szCs w:val="26"/>
              </w:rPr>
              <w:t xml:space="preserve">подпрограммы </w:t>
            </w:r>
          </w:p>
        </w:tc>
        <w:tc>
          <w:tcPr>
            <w:tcW w:w="5884" w:type="dxa"/>
          </w:tcPr>
          <w:p w:rsidR="0089187A" w:rsidRPr="00070033" w:rsidRDefault="0089187A" w:rsidP="002E6B80">
            <w:pPr>
              <w:spacing w:line="240" w:lineRule="atLeast"/>
              <w:jc w:val="both"/>
              <w:rPr>
                <w:sz w:val="26"/>
                <w:szCs w:val="26"/>
              </w:rPr>
            </w:pPr>
            <w:r w:rsidRPr="00070033">
              <w:rPr>
                <w:sz w:val="26"/>
                <w:szCs w:val="26"/>
              </w:rPr>
              <w:t>Управление образования мэрии</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Соисполнители подпрограммы</w:t>
            </w:r>
          </w:p>
        </w:tc>
        <w:tc>
          <w:tcPr>
            <w:tcW w:w="5884" w:type="dxa"/>
          </w:tcPr>
          <w:p w:rsidR="0089187A" w:rsidRPr="00070033" w:rsidRDefault="0089187A" w:rsidP="002E6B80">
            <w:r w:rsidRPr="00070033">
              <w:rPr>
                <w:sz w:val="26"/>
                <w:szCs w:val="26"/>
              </w:rPr>
              <w:t>Муниципальные образовательные учреждения</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Участники подпрограммы</w:t>
            </w:r>
          </w:p>
        </w:tc>
        <w:tc>
          <w:tcPr>
            <w:tcW w:w="5884" w:type="dxa"/>
          </w:tcPr>
          <w:p w:rsidR="0089187A" w:rsidRPr="00070033" w:rsidRDefault="0089187A" w:rsidP="002E6B80">
            <w:r w:rsidRPr="00070033">
              <w:rPr>
                <w:sz w:val="26"/>
                <w:szCs w:val="26"/>
              </w:rPr>
              <w:t>Муниципальные образовательные учреждения</w:t>
            </w:r>
          </w:p>
        </w:tc>
      </w:tr>
      <w:tr w:rsidR="0089187A" w:rsidRPr="00070033">
        <w:tc>
          <w:tcPr>
            <w:tcW w:w="3686" w:type="dxa"/>
          </w:tcPr>
          <w:p w:rsidR="0089187A" w:rsidRPr="00070033" w:rsidRDefault="0089187A" w:rsidP="002E6B80">
            <w:pPr>
              <w:rPr>
                <w:sz w:val="26"/>
                <w:szCs w:val="26"/>
              </w:rPr>
            </w:pPr>
            <w:r w:rsidRPr="00070033">
              <w:rPr>
                <w:sz w:val="26"/>
                <w:szCs w:val="26"/>
              </w:rPr>
              <w:t xml:space="preserve">Программно-целевые </w:t>
            </w:r>
          </w:p>
          <w:p w:rsidR="0089187A" w:rsidRPr="00070033" w:rsidRDefault="0089187A" w:rsidP="002E6B80">
            <w:pPr>
              <w:rPr>
                <w:sz w:val="26"/>
                <w:szCs w:val="26"/>
              </w:rPr>
            </w:pPr>
            <w:r w:rsidRPr="00070033">
              <w:rPr>
                <w:sz w:val="26"/>
                <w:szCs w:val="26"/>
              </w:rPr>
              <w:t>инструменты подпрограммы</w:t>
            </w:r>
          </w:p>
        </w:tc>
        <w:tc>
          <w:tcPr>
            <w:tcW w:w="5884" w:type="dxa"/>
          </w:tcPr>
          <w:p w:rsidR="0089187A" w:rsidRPr="00070033" w:rsidRDefault="0089187A" w:rsidP="002E6B80">
            <w:pPr>
              <w:jc w:val="both"/>
              <w:rPr>
                <w:sz w:val="26"/>
                <w:szCs w:val="26"/>
              </w:rPr>
            </w:pPr>
            <w:r w:rsidRPr="00070033">
              <w:rPr>
                <w:sz w:val="26"/>
                <w:szCs w:val="26"/>
              </w:rPr>
              <w:t>-</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Цель подпрограммы </w:t>
            </w:r>
          </w:p>
          <w:p w:rsidR="0089187A" w:rsidRPr="00070033" w:rsidRDefault="0089187A" w:rsidP="002E6B80">
            <w:pPr>
              <w:spacing w:line="240" w:lineRule="atLeast"/>
              <w:rPr>
                <w:sz w:val="26"/>
                <w:szCs w:val="26"/>
              </w:rPr>
            </w:pPr>
          </w:p>
        </w:tc>
        <w:tc>
          <w:tcPr>
            <w:tcW w:w="5884" w:type="dxa"/>
          </w:tcPr>
          <w:p w:rsidR="0089187A" w:rsidRPr="00070033" w:rsidRDefault="0089187A" w:rsidP="002E6B80">
            <w:pPr>
              <w:spacing w:line="240" w:lineRule="atLeast"/>
              <w:jc w:val="both"/>
              <w:rPr>
                <w:sz w:val="26"/>
                <w:szCs w:val="26"/>
              </w:rPr>
            </w:pPr>
            <w:r w:rsidRPr="00070033">
              <w:rPr>
                <w:sz w:val="26"/>
                <w:szCs w:val="26"/>
              </w:rPr>
              <w:t>Повышение доступности качественного общего образования детей, соответствующего требован</w:t>
            </w:r>
            <w:r w:rsidRPr="00070033">
              <w:rPr>
                <w:sz w:val="26"/>
                <w:szCs w:val="26"/>
              </w:rPr>
              <w:t>и</w:t>
            </w:r>
            <w:r w:rsidRPr="00070033">
              <w:rPr>
                <w:sz w:val="26"/>
                <w:szCs w:val="26"/>
              </w:rPr>
              <w:t>ям развития экономики города, современным п</w:t>
            </w:r>
            <w:r w:rsidRPr="00070033">
              <w:rPr>
                <w:sz w:val="26"/>
                <w:szCs w:val="26"/>
              </w:rPr>
              <w:t>о</w:t>
            </w:r>
            <w:r w:rsidRPr="00070033">
              <w:rPr>
                <w:sz w:val="26"/>
                <w:szCs w:val="26"/>
              </w:rPr>
              <w:t>требностям общества и каждого гражданина</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Задачи подпрограммы </w:t>
            </w:r>
          </w:p>
          <w:p w:rsidR="0089187A" w:rsidRPr="00070033" w:rsidRDefault="0089187A" w:rsidP="002E6B80">
            <w:pPr>
              <w:spacing w:line="240" w:lineRule="atLeast"/>
              <w:rPr>
                <w:sz w:val="26"/>
                <w:szCs w:val="26"/>
              </w:rPr>
            </w:pPr>
          </w:p>
        </w:tc>
        <w:tc>
          <w:tcPr>
            <w:tcW w:w="5884" w:type="dxa"/>
          </w:tcPr>
          <w:p w:rsidR="0089187A" w:rsidRPr="00070033" w:rsidRDefault="0089187A" w:rsidP="007D11FC">
            <w:pPr>
              <w:pStyle w:val="Style30"/>
              <w:spacing w:line="240" w:lineRule="auto"/>
              <w:rPr>
                <w:rStyle w:val="FontStyle83"/>
                <w:szCs w:val="26"/>
              </w:rPr>
            </w:pPr>
            <w:r w:rsidRPr="00070033">
              <w:rPr>
                <w:rStyle w:val="FontStyle83"/>
                <w:szCs w:val="26"/>
              </w:rPr>
              <w:t>Развитие сети и инфраструктуры учреждений о</w:t>
            </w:r>
            <w:r w:rsidRPr="00070033">
              <w:rPr>
                <w:rStyle w:val="FontStyle83"/>
                <w:szCs w:val="26"/>
              </w:rPr>
              <w:t>б</w:t>
            </w:r>
            <w:r w:rsidRPr="00070033">
              <w:rPr>
                <w:rStyle w:val="FontStyle83"/>
                <w:szCs w:val="26"/>
              </w:rPr>
              <w:t>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89187A" w:rsidRPr="00070033" w:rsidRDefault="0089187A" w:rsidP="007D11FC">
            <w:pPr>
              <w:pStyle w:val="Style30"/>
              <w:spacing w:line="240" w:lineRule="auto"/>
              <w:rPr>
                <w:sz w:val="26"/>
                <w:szCs w:val="26"/>
              </w:rPr>
            </w:pPr>
            <w:r w:rsidRPr="00070033">
              <w:rPr>
                <w:sz w:val="26"/>
                <w:szCs w:val="26"/>
              </w:rPr>
              <w:t>модернизация содержания образования и образ</w:t>
            </w:r>
            <w:r w:rsidRPr="00070033">
              <w:rPr>
                <w:sz w:val="26"/>
                <w:szCs w:val="26"/>
              </w:rPr>
              <w:t>о</w:t>
            </w:r>
            <w:r w:rsidRPr="00070033">
              <w:rPr>
                <w:sz w:val="26"/>
                <w:szCs w:val="26"/>
              </w:rPr>
              <w:t>вательной среды в соответствии с федеральными государственными образовательными стандарт</w:t>
            </w:r>
            <w:r w:rsidRPr="00070033">
              <w:rPr>
                <w:sz w:val="26"/>
                <w:szCs w:val="26"/>
              </w:rPr>
              <w:t>а</w:t>
            </w:r>
            <w:r w:rsidRPr="00070033">
              <w:rPr>
                <w:sz w:val="26"/>
                <w:szCs w:val="26"/>
              </w:rPr>
              <w:t>ми общего образования;</w:t>
            </w:r>
          </w:p>
          <w:p w:rsidR="0089187A" w:rsidRPr="00070033" w:rsidRDefault="0089187A" w:rsidP="007D11FC">
            <w:pPr>
              <w:jc w:val="both"/>
              <w:rPr>
                <w:sz w:val="26"/>
                <w:szCs w:val="26"/>
              </w:rPr>
            </w:pPr>
            <w:r w:rsidRPr="00070033">
              <w:rPr>
                <w:sz w:val="26"/>
                <w:szCs w:val="26"/>
              </w:rPr>
              <w:t>развитие независимой и прозрачной для общества оценки качества образования, гласности и колл</w:t>
            </w:r>
            <w:r w:rsidRPr="00070033">
              <w:rPr>
                <w:sz w:val="26"/>
                <w:szCs w:val="26"/>
              </w:rPr>
              <w:t>е</w:t>
            </w:r>
            <w:r w:rsidRPr="00070033">
              <w:rPr>
                <w:sz w:val="26"/>
                <w:szCs w:val="26"/>
              </w:rPr>
              <w:t>гиальности в области оценки качества образов</w:t>
            </w:r>
            <w:r w:rsidRPr="00070033">
              <w:rPr>
                <w:sz w:val="26"/>
                <w:szCs w:val="26"/>
              </w:rPr>
              <w:t>а</w:t>
            </w:r>
            <w:r w:rsidRPr="00070033">
              <w:rPr>
                <w:sz w:val="26"/>
                <w:szCs w:val="26"/>
              </w:rPr>
              <w:t>ния;</w:t>
            </w:r>
          </w:p>
          <w:p w:rsidR="0089187A" w:rsidRPr="00070033" w:rsidRDefault="0089187A" w:rsidP="007D11FC">
            <w:pPr>
              <w:jc w:val="both"/>
              <w:rPr>
                <w:sz w:val="26"/>
                <w:szCs w:val="26"/>
              </w:rPr>
            </w:pPr>
            <w:r w:rsidRPr="00070033">
              <w:rPr>
                <w:sz w:val="26"/>
                <w:szCs w:val="26"/>
              </w:rPr>
              <w:t>совершенствование системы выявления, поддер</w:t>
            </w:r>
            <w:r w:rsidRPr="00070033">
              <w:rPr>
                <w:sz w:val="26"/>
                <w:szCs w:val="26"/>
              </w:rPr>
              <w:t>ж</w:t>
            </w:r>
            <w:r w:rsidRPr="00070033">
              <w:rPr>
                <w:sz w:val="26"/>
                <w:szCs w:val="26"/>
              </w:rPr>
              <w:t>ки одаренных детей, талантливой молодежи и ра</w:t>
            </w:r>
            <w:r w:rsidRPr="00070033">
              <w:rPr>
                <w:sz w:val="26"/>
                <w:szCs w:val="26"/>
              </w:rPr>
              <w:t>з</w:t>
            </w:r>
            <w:r w:rsidRPr="00070033">
              <w:rPr>
                <w:sz w:val="26"/>
                <w:szCs w:val="26"/>
              </w:rPr>
              <w:t>витие инновационного потенциала педагогов о</w:t>
            </w:r>
            <w:r w:rsidRPr="00070033">
              <w:rPr>
                <w:sz w:val="26"/>
                <w:szCs w:val="26"/>
              </w:rPr>
              <w:t>б</w:t>
            </w:r>
            <w:r w:rsidRPr="00070033">
              <w:rPr>
                <w:sz w:val="26"/>
                <w:szCs w:val="26"/>
              </w:rPr>
              <w:t>разовательных учреждений города;</w:t>
            </w:r>
          </w:p>
          <w:p w:rsidR="003E310F" w:rsidRPr="00070033" w:rsidRDefault="003E310F" w:rsidP="007D11FC">
            <w:pPr>
              <w:jc w:val="both"/>
              <w:rPr>
                <w:sz w:val="26"/>
                <w:szCs w:val="26"/>
              </w:rPr>
            </w:pPr>
            <w:r w:rsidRPr="00070033">
              <w:rPr>
                <w:sz w:val="26"/>
                <w:szCs w:val="26"/>
              </w:rPr>
              <w:t>обновление стратегии воспитательного процесса в системе общего и дополнительного образования, повышение эффективности воспитательной де</w:t>
            </w:r>
            <w:r w:rsidRPr="00070033">
              <w:rPr>
                <w:sz w:val="26"/>
                <w:szCs w:val="26"/>
              </w:rPr>
              <w:t>я</w:t>
            </w:r>
            <w:r w:rsidRPr="00070033">
              <w:rPr>
                <w:sz w:val="26"/>
                <w:szCs w:val="26"/>
              </w:rPr>
              <w:t xml:space="preserve">тельности для </w:t>
            </w:r>
            <w:r w:rsidR="00207D10" w:rsidRPr="00070033">
              <w:rPr>
                <w:sz w:val="26"/>
                <w:szCs w:val="26"/>
              </w:rPr>
              <w:t>ценностного</w:t>
            </w:r>
            <w:r w:rsidRPr="00070033">
              <w:rPr>
                <w:sz w:val="26"/>
                <w:szCs w:val="26"/>
              </w:rPr>
              <w:t xml:space="preserve"> самоопределения и успешной социализации обучающихся на основе социокультурных и духовно-нравственных ценн</w:t>
            </w:r>
            <w:r w:rsidRPr="00070033">
              <w:rPr>
                <w:sz w:val="26"/>
                <w:szCs w:val="26"/>
              </w:rPr>
              <w:t>о</w:t>
            </w:r>
            <w:r w:rsidRPr="00070033">
              <w:rPr>
                <w:sz w:val="26"/>
                <w:szCs w:val="26"/>
              </w:rPr>
              <w:t>стей народов Российской Федерации, формиров</w:t>
            </w:r>
            <w:r w:rsidRPr="00070033">
              <w:rPr>
                <w:sz w:val="26"/>
                <w:szCs w:val="26"/>
              </w:rPr>
              <w:t>а</w:t>
            </w:r>
            <w:r w:rsidRPr="00070033">
              <w:rPr>
                <w:sz w:val="26"/>
                <w:szCs w:val="26"/>
              </w:rPr>
              <w:t>ния чувства патриотизма и гражданственности, бережного отношения к национально-культурным традициям и историко-</w:t>
            </w:r>
            <w:r w:rsidRPr="00070033">
              <w:rPr>
                <w:sz w:val="26"/>
                <w:szCs w:val="26"/>
              </w:rPr>
              <w:lastRenderedPageBreak/>
              <w:t>культурному наследию р</w:t>
            </w:r>
            <w:r w:rsidRPr="00070033">
              <w:rPr>
                <w:sz w:val="26"/>
                <w:szCs w:val="26"/>
              </w:rPr>
              <w:t>е</w:t>
            </w:r>
            <w:r w:rsidRPr="00070033">
              <w:rPr>
                <w:sz w:val="26"/>
                <w:szCs w:val="26"/>
              </w:rPr>
              <w:t>гиона;</w:t>
            </w:r>
          </w:p>
          <w:p w:rsidR="00D15E4A" w:rsidRPr="00070033" w:rsidRDefault="0089187A" w:rsidP="00751627">
            <w:pPr>
              <w:spacing w:line="240" w:lineRule="atLeast"/>
              <w:ind w:left="34"/>
              <w:jc w:val="both"/>
              <w:rPr>
                <w:sz w:val="26"/>
                <w:szCs w:val="26"/>
              </w:rPr>
            </w:pPr>
            <w:r w:rsidRPr="00070033">
              <w:rPr>
                <w:sz w:val="26"/>
                <w:szCs w:val="26"/>
              </w:rPr>
              <w:t>формирование здорового образа жизни подраст</w:t>
            </w:r>
            <w:r w:rsidRPr="00070033">
              <w:rPr>
                <w:sz w:val="26"/>
                <w:szCs w:val="26"/>
              </w:rPr>
              <w:t>а</w:t>
            </w:r>
            <w:r w:rsidRPr="00070033">
              <w:rPr>
                <w:sz w:val="26"/>
                <w:szCs w:val="26"/>
              </w:rPr>
              <w:t>ющего поколения</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lastRenderedPageBreak/>
              <w:t xml:space="preserve">Целевые индикаторы и показатели подпрограммы  </w:t>
            </w:r>
          </w:p>
          <w:p w:rsidR="0089187A" w:rsidRPr="00070033" w:rsidRDefault="0089187A" w:rsidP="002E6B80">
            <w:pPr>
              <w:spacing w:line="240" w:lineRule="atLeast"/>
              <w:rPr>
                <w:sz w:val="26"/>
                <w:szCs w:val="26"/>
              </w:rPr>
            </w:pPr>
          </w:p>
        </w:tc>
        <w:tc>
          <w:tcPr>
            <w:tcW w:w="5884" w:type="dxa"/>
          </w:tcPr>
          <w:p w:rsidR="0089187A" w:rsidRPr="00070033" w:rsidRDefault="007D11FC" w:rsidP="002E6B80">
            <w:pPr>
              <w:jc w:val="both"/>
              <w:rPr>
                <w:sz w:val="26"/>
                <w:szCs w:val="26"/>
              </w:rPr>
            </w:pPr>
            <w:r w:rsidRPr="00070033">
              <w:rPr>
                <w:sz w:val="26"/>
                <w:szCs w:val="26"/>
              </w:rPr>
              <w:t>Д</w:t>
            </w:r>
            <w:r w:rsidR="0089187A" w:rsidRPr="00070033">
              <w:rPr>
                <w:sz w:val="26"/>
                <w:szCs w:val="26"/>
              </w:rPr>
              <w:t>оля лиц, сдавших единый государственный э</w:t>
            </w:r>
            <w:r w:rsidR="0089187A" w:rsidRPr="00070033">
              <w:rPr>
                <w:sz w:val="26"/>
                <w:szCs w:val="26"/>
              </w:rPr>
              <w:t>к</w:t>
            </w:r>
            <w:r w:rsidR="0089187A" w:rsidRPr="00070033">
              <w:rPr>
                <w:sz w:val="26"/>
                <w:szCs w:val="26"/>
              </w:rPr>
              <w:t>замен по русскому языку и математике, в общей численности выпускников муниципальных общ</w:t>
            </w:r>
            <w:r w:rsidR="0089187A" w:rsidRPr="00070033">
              <w:rPr>
                <w:sz w:val="26"/>
                <w:szCs w:val="26"/>
              </w:rPr>
              <w:t>е</w:t>
            </w:r>
            <w:r w:rsidR="0089187A" w:rsidRPr="00070033">
              <w:rPr>
                <w:sz w:val="26"/>
                <w:szCs w:val="26"/>
              </w:rPr>
              <w:t>образовательных учреждений, участвовавших в едином государственном экзамене по данным предметам;</w:t>
            </w:r>
          </w:p>
          <w:p w:rsidR="0089187A" w:rsidRPr="00070033" w:rsidRDefault="0089187A" w:rsidP="002E6B80">
            <w:pPr>
              <w:jc w:val="both"/>
              <w:rPr>
                <w:sz w:val="26"/>
                <w:szCs w:val="26"/>
              </w:rPr>
            </w:pPr>
            <w:r w:rsidRPr="00070033">
              <w:rPr>
                <w:sz w:val="26"/>
                <w:szCs w:val="26"/>
              </w:rPr>
              <w:t>доля выпускников муниципальных общеобразов</w:t>
            </w:r>
            <w:r w:rsidRPr="00070033">
              <w:rPr>
                <w:sz w:val="26"/>
                <w:szCs w:val="26"/>
              </w:rPr>
              <w:t>а</w:t>
            </w:r>
            <w:r w:rsidRPr="00070033">
              <w:rPr>
                <w:sz w:val="26"/>
                <w:szCs w:val="26"/>
              </w:rPr>
              <w:t>тельных учреждений, не получивших аттестат о среднем общем образовании, в общей численн</w:t>
            </w:r>
            <w:r w:rsidRPr="00070033">
              <w:rPr>
                <w:sz w:val="26"/>
                <w:szCs w:val="26"/>
              </w:rPr>
              <w:t>о</w:t>
            </w:r>
            <w:r w:rsidRPr="00070033">
              <w:rPr>
                <w:sz w:val="26"/>
                <w:szCs w:val="26"/>
              </w:rPr>
              <w:t xml:space="preserve">сти </w:t>
            </w:r>
            <w:r w:rsidR="00BB142A" w:rsidRPr="00070033">
              <w:rPr>
                <w:sz w:val="26"/>
                <w:szCs w:val="26"/>
              </w:rPr>
              <w:t>выпускников,</w:t>
            </w:r>
            <w:r w:rsidR="007D11FC" w:rsidRPr="00070033">
              <w:rPr>
                <w:sz w:val="26"/>
                <w:szCs w:val="26"/>
              </w:rPr>
              <w:t xml:space="preserve"> допущенных до государстве</w:t>
            </w:r>
            <w:r w:rsidR="007D11FC" w:rsidRPr="00070033">
              <w:rPr>
                <w:sz w:val="26"/>
                <w:szCs w:val="26"/>
              </w:rPr>
              <w:t>н</w:t>
            </w:r>
            <w:r w:rsidR="007D11FC" w:rsidRPr="00070033">
              <w:rPr>
                <w:sz w:val="26"/>
                <w:szCs w:val="26"/>
              </w:rPr>
              <w:t>ной итоговой аттестации</w:t>
            </w:r>
            <w:r w:rsidRPr="00070033">
              <w:rPr>
                <w:sz w:val="26"/>
                <w:szCs w:val="26"/>
              </w:rPr>
              <w:t>;</w:t>
            </w:r>
          </w:p>
          <w:p w:rsidR="0089187A" w:rsidRPr="00070033" w:rsidRDefault="0089187A" w:rsidP="002E6B80">
            <w:pPr>
              <w:jc w:val="both"/>
              <w:rPr>
                <w:sz w:val="26"/>
                <w:szCs w:val="26"/>
              </w:rPr>
            </w:pPr>
            <w:r w:rsidRPr="00070033">
              <w:rPr>
                <w:sz w:val="26"/>
                <w:szCs w:val="26"/>
              </w:rPr>
              <w:t xml:space="preserve">доля обучающихся, закончивших год на </w:t>
            </w:r>
            <w:r w:rsidR="00954760">
              <w:rPr>
                <w:sz w:val="26"/>
                <w:szCs w:val="26"/>
              </w:rPr>
              <w:t>«</w:t>
            </w:r>
            <w:r w:rsidRPr="00070033">
              <w:rPr>
                <w:sz w:val="26"/>
                <w:szCs w:val="26"/>
              </w:rPr>
              <w:t>4</w:t>
            </w:r>
            <w:r w:rsidR="00954760">
              <w:rPr>
                <w:sz w:val="26"/>
                <w:szCs w:val="26"/>
              </w:rPr>
              <w:t>»</w:t>
            </w:r>
            <w:r w:rsidRPr="00070033">
              <w:rPr>
                <w:sz w:val="26"/>
                <w:szCs w:val="26"/>
              </w:rPr>
              <w:t xml:space="preserve"> и </w:t>
            </w:r>
            <w:r w:rsidR="00954760">
              <w:rPr>
                <w:sz w:val="26"/>
                <w:szCs w:val="26"/>
              </w:rPr>
              <w:t>«</w:t>
            </w:r>
            <w:r w:rsidRPr="00070033">
              <w:rPr>
                <w:sz w:val="26"/>
                <w:szCs w:val="26"/>
              </w:rPr>
              <w:t>5</w:t>
            </w:r>
            <w:r w:rsidR="00954760">
              <w:rPr>
                <w:sz w:val="26"/>
                <w:szCs w:val="26"/>
              </w:rPr>
              <w:t>»</w:t>
            </w:r>
            <w:r w:rsidRPr="00070033">
              <w:rPr>
                <w:sz w:val="26"/>
                <w:szCs w:val="26"/>
              </w:rPr>
              <w:t>;</w:t>
            </w:r>
          </w:p>
          <w:p w:rsidR="0089187A" w:rsidRPr="00070033" w:rsidRDefault="0089187A" w:rsidP="002E6B80">
            <w:pPr>
              <w:jc w:val="both"/>
              <w:rPr>
                <w:sz w:val="26"/>
                <w:szCs w:val="26"/>
              </w:rPr>
            </w:pPr>
            <w:r w:rsidRPr="00070033">
              <w:rPr>
                <w:sz w:val="26"/>
                <w:szCs w:val="26"/>
              </w:rPr>
              <w:t>средняя наполняемость классов в муниципальных общеобразовательных учреждениях (среднегод</w:t>
            </w:r>
            <w:r w:rsidRPr="00070033">
              <w:rPr>
                <w:sz w:val="26"/>
                <w:szCs w:val="26"/>
              </w:rPr>
              <w:t>о</w:t>
            </w:r>
            <w:r w:rsidRPr="00070033">
              <w:rPr>
                <w:sz w:val="26"/>
                <w:szCs w:val="26"/>
              </w:rPr>
              <w:t>вая);</w:t>
            </w:r>
          </w:p>
          <w:p w:rsidR="0089187A" w:rsidRPr="00070033" w:rsidRDefault="0089187A" w:rsidP="002E6B80">
            <w:pPr>
              <w:jc w:val="both"/>
              <w:rPr>
                <w:sz w:val="26"/>
                <w:szCs w:val="26"/>
              </w:rPr>
            </w:pPr>
            <w:r w:rsidRPr="00070033">
              <w:rPr>
                <w:sz w:val="26"/>
                <w:szCs w:val="26"/>
              </w:rPr>
              <w:t>удельный вес численности обучающихся 9-11 классов, обучающихся по программам предпр</w:t>
            </w:r>
            <w:r w:rsidRPr="00070033">
              <w:rPr>
                <w:sz w:val="26"/>
                <w:szCs w:val="26"/>
              </w:rPr>
              <w:t>о</w:t>
            </w:r>
            <w:r w:rsidRPr="00070033">
              <w:rPr>
                <w:sz w:val="26"/>
                <w:szCs w:val="26"/>
              </w:rPr>
              <w:t>фильной подготовки, индивидуальным учебным планам и программам профильного обучения;</w:t>
            </w:r>
          </w:p>
          <w:p w:rsidR="0089187A" w:rsidRPr="00070033" w:rsidRDefault="0089187A" w:rsidP="002E6B80">
            <w:pPr>
              <w:jc w:val="both"/>
              <w:rPr>
                <w:sz w:val="26"/>
                <w:szCs w:val="26"/>
              </w:rPr>
            </w:pPr>
            <w:r w:rsidRPr="00070033">
              <w:rPr>
                <w:sz w:val="26"/>
                <w:szCs w:val="26"/>
              </w:rPr>
              <w:t>удельный вес численности обучающихся, учас</w:t>
            </w:r>
            <w:r w:rsidRPr="00070033">
              <w:rPr>
                <w:sz w:val="26"/>
                <w:szCs w:val="26"/>
              </w:rPr>
              <w:t>т</w:t>
            </w:r>
            <w:r w:rsidRPr="00070033">
              <w:rPr>
                <w:sz w:val="26"/>
                <w:szCs w:val="26"/>
              </w:rPr>
              <w:t>ников всероссийской олимпиады школьников на заключительном этапе ее проведения, от общей численности обучающихся 9-11 классов;</w:t>
            </w:r>
          </w:p>
          <w:p w:rsidR="0089187A" w:rsidRPr="00070033" w:rsidRDefault="0089187A" w:rsidP="002E6B80">
            <w:pPr>
              <w:jc w:val="both"/>
              <w:rPr>
                <w:sz w:val="26"/>
                <w:szCs w:val="26"/>
              </w:rPr>
            </w:pPr>
            <w:r w:rsidRPr="00070033">
              <w:rPr>
                <w:sz w:val="26"/>
                <w:szCs w:val="26"/>
              </w:rPr>
              <w:t>доля учащихся, обучающихся во 2-ю смену;</w:t>
            </w:r>
          </w:p>
          <w:p w:rsidR="0089187A" w:rsidRPr="00070033" w:rsidRDefault="0089187A" w:rsidP="002E6B80">
            <w:pPr>
              <w:tabs>
                <w:tab w:val="left" w:pos="1095"/>
              </w:tabs>
              <w:jc w:val="both"/>
              <w:rPr>
                <w:sz w:val="26"/>
                <w:szCs w:val="26"/>
              </w:rPr>
            </w:pPr>
            <w:r w:rsidRPr="00070033">
              <w:rPr>
                <w:sz w:val="26"/>
                <w:szCs w:val="26"/>
              </w:rPr>
              <w:t>доля школьников, обучающихся по федеральным государственным образовательным стандартам, в общей численности школьников;</w:t>
            </w:r>
          </w:p>
          <w:p w:rsidR="0089187A" w:rsidRPr="00070033" w:rsidRDefault="0089187A" w:rsidP="002E6B80">
            <w:pPr>
              <w:jc w:val="both"/>
              <w:rPr>
                <w:sz w:val="26"/>
                <w:szCs w:val="26"/>
              </w:rPr>
            </w:pPr>
            <w:r w:rsidRPr="00070033">
              <w:rPr>
                <w:sz w:val="26"/>
                <w:szCs w:val="26"/>
              </w:rPr>
              <w:t>доля общеобразовательных учреждений, осуществляющих дистанционное обучение обуча</w:t>
            </w:r>
            <w:r w:rsidRPr="00070033">
              <w:rPr>
                <w:sz w:val="26"/>
                <w:szCs w:val="26"/>
              </w:rPr>
              <w:t>ю</w:t>
            </w:r>
            <w:r w:rsidRPr="00070033">
              <w:rPr>
                <w:sz w:val="26"/>
                <w:szCs w:val="26"/>
              </w:rPr>
              <w:t>щихся, в общей численности общеобразовател</w:t>
            </w:r>
            <w:r w:rsidRPr="00070033">
              <w:rPr>
                <w:sz w:val="26"/>
                <w:szCs w:val="26"/>
              </w:rPr>
              <w:t>ь</w:t>
            </w:r>
            <w:r w:rsidRPr="00070033">
              <w:rPr>
                <w:sz w:val="26"/>
                <w:szCs w:val="26"/>
              </w:rPr>
              <w:t>ных учреждений;</w:t>
            </w:r>
          </w:p>
          <w:p w:rsidR="0089187A" w:rsidRPr="00070033" w:rsidRDefault="0089187A" w:rsidP="002E6B80">
            <w:pPr>
              <w:jc w:val="both"/>
              <w:rPr>
                <w:sz w:val="26"/>
                <w:szCs w:val="26"/>
              </w:rPr>
            </w:pPr>
            <w:r w:rsidRPr="00070033">
              <w:rPr>
                <w:sz w:val="26"/>
                <w:szCs w:val="26"/>
              </w:rPr>
              <w:t>доля муниципальных общеобразовательных учр</w:t>
            </w:r>
            <w:r w:rsidRPr="00070033">
              <w:rPr>
                <w:sz w:val="26"/>
                <w:szCs w:val="26"/>
              </w:rPr>
              <w:t>е</w:t>
            </w:r>
            <w:r w:rsidRPr="00070033">
              <w:rPr>
                <w:sz w:val="26"/>
                <w:szCs w:val="26"/>
              </w:rPr>
              <w:t>ждений, соответствующих современным требов</w:t>
            </w:r>
            <w:r w:rsidRPr="00070033">
              <w:rPr>
                <w:sz w:val="26"/>
                <w:szCs w:val="26"/>
              </w:rPr>
              <w:t>а</w:t>
            </w:r>
            <w:r w:rsidRPr="00070033">
              <w:rPr>
                <w:sz w:val="26"/>
                <w:szCs w:val="26"/>
              </w:rPr>
              <w:t>ниям обучения, в общем количестве муниципал</w:t>
            </w:r>
            <w:r w:rsidRPr="00070033">
              <w:rPr>
                <w:sz w:val="26"/>
                <w:szCs w:val="26"/>
              </w:rPr>
              <w:t>ь</w:t>
            </w:r>
            <w:r w:rsidRPr="00070033">
              <w:rPr>
                <w:sz w:val="26"/>
                <w:szCs w:val="26"/>
              </w:rPr>
              <w:t>ных общеобразовательных учреждений;</w:t>
            </w:r>
          </w:p>
          <w:p w:rsidR="0089187A" w:rsidRPr="00070033" w:rsidRDefault="0089187A" w:rsidP="002E6B80">
            <w:pPr>
              <w:tabs>
                <w:tab w:val="left" w:pos="1095"/>
              </w:tabs>
              <w:jc w:val="both"/>
              <w:rPr>
                <w:sz w:val="26"/>
                <w:szCs w:val="26"/>
              </w:rPr>
            </w:pPr>
            <w:r w:rsidRPr="00070033">
              <w:rPr>
                <w:sz w:val="26"/>
                <w:szCs w:val="26"/>
              </w:rPr>
              <w:t>доля победителей и призеров заключительного этапа всероссийской олимпиады школьников;</w:t>
            </w:r>
          </w:p>
          <w:p w:rsidR="0089187A" w:rsidRPr="00070033" w:rsidRDefault="0089187A" w:rsidP="002E6B80">
            <w:pPr>
              <w:tabs>
                <w:tab w:val="left" w:pos="1095"/>
              </w:tabs>
              <w:jc w:val="both"/>
              <w:rPr>
                <w:sz w:val="26"/>
                <w:szCs w:val="26"/>
              </w:rPr>
            </w:pPr>
            <w:r w:rsidRPr="00070033">
              <w:rPr>
                <w:sz w:val="26"/>
                <w:szCs w:val="26"/>
              </w:rPr>
              <w:t>доля мероприятий (конкурсы, олимпиады, конф</w:t>
            </w:r>
            <w:r w:rsidRPr="00070033">
              <w:rPr>
                <w:sz w:val="26"/>
                <w:szCs w:val="26"/>
              </w:rPr>
              <w:t>е</w:t>
            </w:r>
            <w:r w:rsidRPr="00070033">
              <w:rPr>
                <w:sz w:val="26"/>
                <w:szCs w:val="26"/>
              </w:rPr>
              <w:t>ренции, соревнования), в которых обучающиеся достигли повышенных результатов;</w:t>
            </w:r>
          </w:p>
          <w:p w:rsidR="0089187A" w:rsidRPr="00070033" w:rsidRDefault="0089187A" w:rsidP="002E6B80">
            <w:pPr>
              <w:tabs>
                <w:tab w:val="left" w:pos="1095"/>
              </w:tabs>
              <w:jc w:val="both"/>
              <w:rPr>
                <w:sz w:val="26"/>
                <w:szCs w:val="26"/>
              </w:rPr>
            </w:pPr>
            <w:r w:rsidRPr="00070033">
              <w:rPr>
                <w:sz w:val="26"/>
                <w:szCs w:val="26"/>
              </w:rPr>
              <w:t xml:space="preserve">доля общеобразовательных организаций, в </w:t>
            </w:r>
            <w:r w:rsidRPr="00070033">
              <w:rPr>
                <w:sz w:val="26"/>
                <w:szCs w:val="26"/>
              </w:rPr>
              <w:lastRenderedPageBreak/>
              <w:t>кот</w:t>
            </w:r>
            <w:r w:rsidRPr="00070033">
              <w:rPr>
                <w:sz w:val="26"/>
                <w:szCs w:val="26"/>
              </w:rPr>
              <w:t>о</w:t>
            </w:r>
            <w:r w:rsidRPr="00070033">
              <w:rPr>
                <w:sz w:val="26"/>
                <w:szCs w:val="26"/>
              </w:rPr>
              <w:t>рых создана универсальная безбарьерная среда для инклюзивного образования детей-инвалидов, в общем количестве общеобразовательных орг</w:t>
            </w:r>
            <w:r w:rsidRPr="00070033">
              <w:rPr>
                <w:sz w:val="26"/>
                <w:szCs w:val="26"/>
              </w:rPr>
              <w:t>а</w:t>
            </w:r>
            <w:r w:rsidRPr="00070033">
              <w:rPr>
                <w:sz w:val="26"/>
                <w:szCs w:val="26"/>
              </w:rPr>
              <w:t>низаций;</w:t>
            </w:r>
          </w:p>
          <w:p w:rsidR="0089187A" w:rsidRPr="00070033" w:rsidRDefault="0089187A" w:rsidP="002E6B80">
            <w:pPr>
              <w:tabs>
                <w:tab w:val="left" w:pos="1095"/>
              </w:tabs>
              <w:jc w:val="both"/>
              <w:rPr>
                <w:sz w:val="26"/>
                <w:szCs w:val="26"/>
              </w:rPr>
            </w:pPr>
            <w:r w:rsidRPr="00070033">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89187A" w:rsidRPr="00070033" w:rsidRDefault="0089187A" w:rsidP="002E6B80">
            <w:pPr>
              <w:tabs>
                <w:tab w:val="left" w:pos="1095"/>
              </w:tabs>
              <w:jc w:val="both"/>
              <w:rPr>
                <w:sz w:val="26"/>
                <w:szCs w:val="26"/>
              </w:rPr>
            </w:pPr>
            <w:r w:rsidRPr="00070033">
              <w:rPr>
                <w:sz w:val="26"/>
                <w:szCs w:val="26"/>
              </w:rPr>
              <w:t>доля выпускников-инвалидов 9 и 11 классов, охваченных профориентационной работой, в о</w:t>
            </w:r>
            <w:r w:rsidRPr="00070033">
              <w:rPr>
                <w:sz w:val="26"/>
                <w:szCs w:val="26"/>
              </w:rPr>
              <w:t>б</w:t>
            </w:r>
            <w:r w:rsidRPr="00070033">
              <w:rPr>
                <w:sz w:val="26"/>
                <w:szCs w:val="26"/>
              </w:rPr>
              <w:t>щей численности выпускников-инвалидов</w:t>
            </w:r>
          </w:p>
          <w:p w:rsidR="0089187A" w:rsidRPr="00070033" w:rsidRDefault="0089187A" w:rsidP="00D17856">
            <w:pPr>
              <w:tabs>
                <w:tab w:val="left" w:pos="1095"/>
              </w:tabs>
              <w:jc w:val="both"/>
              <w:rPr>
                <w:sz w:val="26"/>
                <w:szCs w:val="26"/>
              </w:rPr>
            </w:pPr>
            <w:r w:rsidRPr="00070033">
              <w:rPr>
                <w:sz w:val="26"/>
                <w:szCs w:val="26"/>
              </w:rPr>
              <w:t>Доля педагогов, прошедших повышение квалиф</w:t>
            </w:r>
            <w:r w:rsidRPr="00070033">
              <w:rPr>
                <w:sz w:val="26"/>
                <w:szCs w:val="26"/>
              </w:rPr>
              <w:t>и</w:t>
            </w:r>
            <w:r w:rsidRPr="00070033">
              <w:rPr>
                <w:sz w:val="26"/>
                <w:szCs w:val="26"/>
              </w:rPr>
              <w:t>кации по вопросам работы с детьми с ограниче</w:t>
            </w:r>
            <w:r w:rsidRPr="00070033">
              <w:rPr>
                <w:sz w:val="26"/>
                <w:szCs w:val="26"/>
              </w:rPr>
              <w:t>н</w:t>
            </w:r>
            <w:r w:rsidRPr="00070033">
              <w:rPr>
                <w:sz w:val="26"/>
                <w:szCs w:val="26"/>
              </w:rPr>
              <w:t xml:space="preserve">ными возможностями здоровья, в том числе по предмету </w:t>
            </w:r>
            <w:r w:rsidR="00954760">
              <w:rPr>
                <w:sz w:val="26"/>
                <w:szCs w:val="26"/>
              </w:rPr>
              <w:t>«</w:t>
            </w:r>
            <w:r w:rsidRPr="00070033">
              <w:rPr>
                <w:sz w:val="26"/>
                <w:szCs w:val="26"/>
              </w:rPr>
              <w:t>Технология</w:t>
            </w:r>
            <w:r w:rsidR="00954760">
              <w:rPr>
                <w:sz w:val="26"/>
                <w:szCs w:val="26"/>
              </w:rPr>
              <w:t>»</w:t>
            </w:r>
            <w:r w:rsidRPr="00070033">
              <w:rPr>
                <w:sz w:val="26"/>
                <w:szCs w:val="26"/>
              </w:rPr>
              <w:t>, в год получения субс</w:t>
            </w:r>
            <w:r w:rsidRPr="00070033">
              <w:rPr>
                <w:sz w:val="26"/>
                <w:szCs w:val="26"/>
              </w:rPr>
              <w:t>и</w:t>
            </w:r>
            <w:r w:rsidRPr="00070033">
              <w:rPr>
                <w:sz w:val="26"/>
                <w:szCs w:val="26"/>
              </w:rPr>
              <w:t>дии;</w:t>
            </w:r>
          </w:p>
          <w:p w:rsidR="0089187A" w:rsidRPr="00070033" w:rsidRDefault="0089187A" w:rsidP="00806C22">
            <w:pPr>
              <w:tabs>
                <w:tab w:val="left" w:pos="1095"/>
              </w:tabs>
              <w:jc w:val="both"/>
              <w:rPr>
                <w:sz w:val="26"/>
                <w:szCs w:val="26"/>
              </w:rPr>
            </w:pPr>
            <w:r w:rsidRPr="00070033">
              <w:rPr>
                <w:sz w:val="26"/>
                <w:szCs w:val="26"/>
              </w:rPr>
              <w:t>Численность детей, коррекционных школ, осва</w:t>
            </w:r>
            <w:r w:rsidRPr="00070033">
              <w:rPr>
                <w:sz w:val="26"/>
                <w:szCs w:val="26"/>
              </w:rPr>
              <w:t>и</w:t>
            </w:r>
            <w:r w:rsidRPr="00070033">
              <w:rPr>
                <w:sz w:val="26"/>
                <w:szCs w:val="26"/>
              </w:rPr>
              <w:t xml:space="preserve">вающих предметную область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по обновленным образовательным программам о</w:t>
            </w:r>
            <w:r w:rsidRPr="00070033">
              <w:rPr>
                <w:sz w:val="26"/>
                <w:szCs w:val="26"/>
              </w:rPr>
              <w:t>б</w:t>
            </w:r>
            <w:r w:rsidRPr="00070033">
              <w:rPr>
                <w:sz w:val="26"/>
                <w:szCs w:val="26"/>
              </w:rPr>
              <w:t>щего образования и на обновленной материально-технической базе, от общего количества детей коррекционных школ указанной категории;</w:t>
            </w:r>
          </w:p>
          <w:p w:rsidR="0089187A" w:rsidRPr="00070033" w:rsidRDefault="0089187A" w:rsidP="00D17856">
            <w:pPr>
              <w:tabs>
                <w:tab w:val="left" w:pos="1095"/>
              </w:tabs>
              <w:jc w:val="both"/>
              <w:rPr>
                <w:sz w:val="26"/>
                <w:szCs w:val="26"/>
              </w:rPr>
            </w:pPr>
            <w:r w:rsidRPr="00070033">
              <w:rPr>
                <w:sz w:val="26"/>
                <w:szCs w:val="26"/>
              </w:rPr>
              <w:t>Численность детей с ограниченными возможн</w:t>
            </w:r>
            <w:r w:rsidRPr="00070033">
              <w:rPr>
                <w:sz w:val="26"/>
                <w:szCs w:val="26"/>
              </w:rPr>
              <w:t>о</w:t>
            </w:r>
            <w:r w:rsidRPr="00070033">
              <w:rPr>
                <w:sz w:val="26"/>
                <w:szCs w:val="26"/>
              </w:rPr>
              <w:t>стями здоровья, обучающихся в коррекционных школах в муниципальном образовании в условиях в современной здоровьесберегающей образов</w:t>
            </w:r>
            <w:r w:rsidRPr="00070033">
              <w:rPr>
                <w:sz w:val="26"/>
                <w:szCs w:val="26"/>
              </w:rPr>
              <w:t>а</w:t>
            </w:r>
            <w:r w:rsidRPr="00070033">
              <w:rPr>
                <w:sz w:val="26"/>
                <w:szCs w:val="26"/>
              </w:rPr>
              <w:t>тельной среды, обеспечивающей индивидуальный образовательный маршрут с учетом особых обр</w:t>
            </w:r>
            <w:r w:rsidRPr="00070033">
              <w:rPr>
                <w:sz w:val="26"/>
                <w:szCs w:val="26"/>
              </w:rPr>
              <w:t>а</w:t>
            </w:r>
            <w:r w:rsidRPr="00070033">
              <w:rPr>
                <w:sz w:val="26"/>
                <w:szCs w:val="26"/>
              </w:rPr>
              <w:t>зовательных потребностей</w:t>
            </w:r>
          </w:p>
          <w:p w:rsidR="0089187A" w:rsidRPr="00070033" w:rsidRDefault="00495E36" w:rsidP="00BD4932">
            <w:pPr>
              <w:tabs>
                <w:tab w:val="left" w:pos="1095"/>
              </w:tabs>
              <w:jc w:val="both"/>
              <w:rPr>
                <w:sz w:val="26"/>
                <w:szCs w:val="26"/>
              </w:rPr>
            </w:pPr>
            <w:r w:rsidRPr="00070033">
              <w:rPr>
                <w:sz w:val="26"/>
                <w:szCs w:val="26"/>
              </w:rPr>
              <w:t>Ч</w:t>
            </w:r>
            <w:r w:rsidR="0089187A" w:rsidRPr="00070033">
              <w:rPr>
                <w:sz w:val="26"/>
                <w:szCs w:val="26"/>
              </w:rPr>
              <w:t>исло участников открытых онлайн-уроков, ре</w:t>
            </w:r>
            <w:r w:rsidR="0089187A" w:rsidRPr="00070033">
              <w:rPr>
                <w:sz w:val="26"/>
                <w:szCs w:val="26"/>
              </w:rPr>
              <w:t>а</w:t>
            </w:r>
            <w:r w:rsidR="0089187A" w:rsidRPr="00070033">
              <w:rPr>
                <w:sz w:val="26"/>
                <w:szCs w:val="26"/>
              </w:rPr>
              <w:t xml:space="preserve">лизуемых с учетом опыта цикла открытых уроков </w:t>
            </w:r>
            <w:r w:rsidR="00954760">
              <w:rPr>
                <w:sz w:val="26"/>
                <w:szCs w:val="26"/>
              </w:rPr>
              <w:t>«</w:t>
            </w:r>
            <w:r w:rsidR="0089187A" w:rsidRPr="00070033">
              <w:rPr>
                <w:sz w:val="26"/>
                <w:szCs w:val="26"/>
              </w:rPr>
              <w:t>Проектория</w:t>
            </w:r>
            <w:r w:rsidR="00954760">
              <w:rPr>
                <w:sz w:val="26"/>
                <w:szCs w:val="26"/>
              </w:rPr>
              <w:t>»</w:t>
            </w:r>
            <w:r w:rsidR="0089187A" w:rsidRPr="00070033">
              <w:rPr>
                <w:sz w:val="26"/>
                <w:szCs w:val="26"/>
              </w:rPr>
              <w:t xml:space="preserve">, </w:t>
            </w:r>
            <w:r w:rsidR="00954760">
              <w:rPr>
                <w:sz w:val="26"/>
                <w:szCs w:val="26"/>
              </w:rPr>
              <w:t>«</w:t>
            </w:r>
            <w:r w:rsidR="0089187A" w:rsidRPr="00070033">
              <w:rPr>
                <w:sz w:val="26"/>
                <w:szCs w:val="26"/>
              </w:rPr>
              <w:t>Уроки настоящего</w:t>
            </w:r>
            <w:r w:rsidR="00954760">
              <w:rPr>
                <w:sz w:val="26"/>
                <w:szCs w:val="26"/>
              </w:rPr>
              <w:t>»</w:t>
            </w:r>
            <w:r w:rsidR="0089187A" w:rsidRPr="00070033">
              <w:rPr>
                <w:sz w:val="26"/>
                <w:szCs w:val="26"/>
              </w:rPr>
              <w:t xml:space="preserve"> или иных аналогичных по возможностям, функциям и р</w:t>
            </w:r>
            <w:r w:rsidR="0089187A" w:rsidRPr="00070033">
              <w:rPr>
                <w:sz w:val="26"/>
                <w:szCs w:val="26"/>
              </w:rPr>
              <w:t>е</w:t>
            </w:r>
            <w:r w:rsidR="0089187A" w:rsidRPr="00070033">
              <w:rPr>
                <w:sz w:val="26"/>
                <w:szCs w:val="26"/>
              </w:rPr>
              <w:t>зультатам проектов, направленных на раннюю профориентацию</w:t>
            </w:r>
          </w:p>
          <w:p w:rsidR="0089187A" w:rsidRPr="00070033" w:rsidRDefault="00495E36" w:rsidP="00BD4932">
            <w:pPr>
              <w:tabs>
                <w:tab w:val="left" w:pos="1095"/>
              </w:tabs>
              <w:jc w:val="both"/>
              <w:rPr>
                <w:sz w:val="26"/>
                <w:szCs w:val="26"/>
              </w:rPr>
            </w:pPr>
            <w:r w:rsidRPr="00070033">
              <w:rPr>
                <w:sz w:val="26"/>
                <w:szCs w:val="26"/>
              </w:rPr>
              <w:t>Ч</w:t>
            </w:r>
            <w:r w:rsidR="0089187A" w:rsidRPr="00070033">
              <w:rPr>
                <w:sz w:val="26"/>
                <w:szCs w:val="26"/>
              </w:rPr>
              <w:t>исло детей, получивших рекомендации по построению индивидуального учебного плана в с</w:t>
            </w:r>
            <w:r w:rsidR="0089187A" w:rsidRPr="00070033">
              <w:rPr>
                <w:sz w:val="26"/>
                <w:szCs w:val="26"/>
              </w:rPr>
              <w:t>о</w:t>
            </w:r>
            <w:r w:rsidR="0089187A" w:rsidRPr="00070033">
              <w:rPr>
                <w:sz w:val="26"/>
                <w:szCs w:val="26"/>
              </w:rPr>
              <w:t xml:space="preserve">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Pr>
                <w:sz w:val="26"/>
                <w:szCs w:val="26"/>
              </w:rPr>
              <w:t>«</w:t>
            </w:r>
            <w:r w:rsidR="0089187A" w:rsidRPr="00070033">
              <w:rPr>
                <w:sz w:val="26"/>
                <w:szCs w:val="26"/>
              </w:rPr>
              <w:t>Билет в будущее</w:t>
            </w:r>
            <w:r w:rsidR="00954760">
              <w:rPr>
                <w:sz w:val="26"/>
                <w:szCs w:val="26"/>
              </w:rPr>
              <w:t>»</w:t>
            </w:r>
          </w:p>
          <w:p w:rsidR="0089187A" w:rsidRPr="00070033" w:rsidRDefault="0089187A" w:rsidP="00BD4932">
            <w:pPr>
              <w:tabs>
                <w:tab w:val="left" w:pos="1095"/>
              </w:tabs>
              <w:jc w:val="both"/>
              <w:rPr>
                <w:sz w:val="26"/>
                <w:szCs w:val="26"/>
              </w:rPr>
            </w:pPr>
            <w:r w:rsidRPr="00070033">
              <w:rPr>
                <w:sz w:val="26"/>
                <w:szCs w:val="26"/>
              </w:rPr>
              <w:t>доля обучающихся по программам общего обр</w:t>
            </w:r>
            <w:r w:rsidRPr="00070033">
              <w:rPr>
                <w:sz w:val="26"/>
                <w:szCs w:val="26"/>
              </w:rPr>
              <w:t>а</w:t>
            </w:r>
            <w:r w:rsidRPr="00070033">
              <w:rPr>
                <w:sz w:val="26"/>
                <w:szCs w:val="26"/>
              </w:rPr>
              <w:t xml:space="preserve">зования, дополнительного образования для детей и среднего профессионального образования, для которых формируется цифровой </w:t>
            </w:r>
            <w:r w:rsidRPr="00070033">
              <w:rPr>
                <w:sz w:val="26"/>
                <w:szCs w:val="26"/>
              </w:rPr>
              <w:lastRenderedPageBreak/>
              <w:t>образовательный профиль и индивидуальный план обучения с и</w:t>
            </w:r>
            <w:r w:rsidRPr="00070033">
              <w:rPr>
                <w:sz w:val="26"/>
                <w:szCs w:val="26"/>
              </w:rPr>
              <w:t>с</w:t>
            </w:r>
            <w:r w:rsidRPr="00070033">
              <w:rPr>
                <w:sz w:val="26"/>
                <w:szCs w:val="26"/>
              </w:rPr>
              <w:t>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89187A" w:rsidRPr="00070033" w:rsidRDefault="0089187A" w:rsidP="00BD4932">
            <w:pPr>
              <w:tabs>
                <w:tab w:val="left" w:pos="1095"/>
              </w:tabs>
              <w:jc w:val="both"/>
              <w:rPr>
                <w:sz w:val="26"/>
                <w:szCs w:val="26"/>
              </w:rPr>
            </w:pPr>
            <w:r w:rsidRPr="00070033">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w:t>
            </w:r>
            <w:r w:rsidRPr="00070033">
              <w:rPr>
                <w:sz w:val="26"/>
                <w:szCs w:val="26"/>
              </w:rPr>
              <w:t>н</w:t>
            </w:r>
            <w:r w:rsidRPr="00070033">
              <w:rPr>
                <w:sz w:val="26"/>
                <w:szCs w:val="26"/>
              </w:rPr>
              <w:t>формационно-сервисной платформы цифровой образовательной среды, в общем числе образов</w:t>
            </w:r>
            <w:r w:rsidRPr="00070033">
              <w:rPr>
                <w:sz w:val="26"/>
                <w:szCs w:val="26"/>
              </w:rPr>
              <w:t>а</w:t>
            </w:r>
            <w:r w:rsidRPr="00070033">
              <w:rPr>
                <w:sz w:val="26"/>
                <w:szCs w:val="26"/>
              </w:rPr>
              <w:t>тельных организаций</w:t>
            </w:r>
          </w:p>
          <w:p w:rsidR="0089187A" w:rsidRPr="00070033" w:rsidRDefault="0089187A" w:rsidP="00BD4932">
            <w:pPr>
              <w:tabs>
                <w:tab w:val="left" w:pos="1095"/>
              </w:tabs>
              <w:jc w:val="both"/>
              <w:rPr>
                <w:sz w:val="26"/>
                <w:szCs w:val="26"/>
              </w:rPr>
            </w:pPr>
            <w:r w:rsidRPr="00070033">
              <w:rPr>
                <w:sz w:val="26"/>
                <w:szCs w:val="26"/>
              </w:rPr>
              <w:t>доля обучающихся по программам общего обр</w:t>
            </w:r>
            <w:r w:rsidRPr="00070033">
              <w:rPr>
                <w:sz w:val="26"/>
                <w:szCs w:val="26"/>
              </w:rPr>
              <w:t>а</w:t>
            </w:r>
            <w:r w:rsidRPr="00070033">
              <w:rPr>
                <w:sz w:val="26"/>
                <w:szCs w:val="26"/>
              </w:rPr>
              <w:t>зования и среднего профессионального образов</w:t>
            </w:r>
            <w:r w:rsidRPr="00070033">
              <w:rPr>
                <w:sz w:val="26"/>
                <w:szCs w:val="26"/>
              </w:rPr>
              <w:t>а</w:t>
            </w:r>
            <w:r w:rsidRPr="00070033">
              <w:rPr>
                <w:sz w:val="26"/>
                <w:szCs w:val="26"/>
              </w:rPr>
              <w:t>ния, использующих федеральную информацио</w:t>
            </w:r>
            <w:r w:rsidRPr="00070033">
              <w:rPr>
                <w:sz w:val="26"/>
                <w:szCs w:val="26"/>
              </w:rPr>
              <w:t>н</w:t>
            </w:r>
            <w:r w:rsidRPr="00070033">
              <w:rPr>
                <w:sz w:val="26"/>
                <w:szCs w:val="26"/>
              </w:rPr>
              <w:t>но-сервисную платформу цифровой образовател</w:t>
            </w:r>
            <w:r w:rsidRPr="00070033">
              <w:rPr>
                <w:sz w:val="26"/>
                <w:szCs w:val="26"/>
              </w:rPr>
              <w:t>ь</w:t>
            </w:r>
            <w:r w:rsidRPr="00070033">
              <w:rPr>
                <w:sz w:val="26"/>
                <w:szCs w:val="26"/>
              </w:rPr>
              <w:t xml:space="preserve">ной среды для </w:t>
            </w:r>
            <w:r w:rsidR="00954760">
              <w:rPr>
                <w:sz w:val="26"/>
                <w:szCs w:val="26"/>
              </w:rPr>
              <w:t>«</w:t>
            </w:r>
            <w:r w:rsidRPr="00070033">
              <w:rPr>
                <w:sz w:val="26"/>
                <w:szCs w:val="26"/>
              </w:rPr>
              <w:t>горизонтального</w:t>
            </w:r>
            <w:r w:rsidR="00954760">
              <w:rPr>
                <w:sz w:val="26"/>
                <w:szCs w:val="26"/>
              </w:rPr>
              <w:t>»</w:t>
            </w:r>
            <w:r w:rsidRPr="00070033">
              <w:rPr>
                <w:sz w:val="26"/>
                <w:szCs w:val="26"/>
              </w:rPr>
              <w:t xml:space="preserve"> обучения и н</w:t>
            </w:r>
            <w:r w:rsidRPr="00070033">
              <w:rPr>
                <w:sz w:val="26"/>
                <w:szCs w:val="26"/>
              </w:rPr>
              <w:t>е</w:t>
            </w:r>
            <w:r w:rsidRPr="00070033">
              <w:rPr>
                <w:sz w:val="26"/>
                <w:szCs w:val="26"/>
              </w:rPr>
              <w:t>формального образования, в общем числе обуч</w:t>
            </w:r>
            <w:r w:rsidRPr="00070033">
              <w:rPr>
                <w:sz w:val="26"/>
                <w:szCs w:val="26"/>
              </w:rPr>
              <w:t>а</w:t>
            </w:r>
            <w:r w:rsidRPr="00070033">
              <w:rPr>
                <w:sz w:val="26"/>
                <w:szCs w:val="26"/>
              </w:rPr>
              <w:t>ющихся по указанным программам</w:t>
            </w:r>
          </w:p>
          <w:p w:rsidR="0089187A" w:rsidRPr="00070033" w:rsidRDefault="0089187A" w:rsidP="00BD4932">
            <w:pPr>
              <w:tabs>
                <w:tab w:val="left" w:pos="1095"/>
              </w:tabs>
              <w:jc w:val="both"/>
              <w:rPr>
                <w:sz w:val="26"/>
                <w:szCs w:val="26"/>
              </w:rPr>
            </w:pPr>
            <w:r w:rsidRPr="00070033">
              <w:rPr>
                <w:sz w:val="26"/>
                <w:szCs w:val="26"/>
              </w:rPr>
              <w:t>доля педагогических работников общего образ</w:t>
            </w:r>
            <w:r w:rsidRPr="00070033">
              <w:rPr>
                <w:sz w:val="26"/>
                <w:szCs w:val="26"/>
              </w:rPr>
              <w:t>о</w:t>
            </w:r>
            <w:r w:rsidRPr="00070033">
              <w:rPr>
                <w:sz w:val="26"/>
                <w:szCs w:val="26"/>
              </w:rPr>
              <w:t>вания, прошедших повышение квалификации в рамках периодической аттестации в цифровой форме с использованием информационного ресу</w:t>
            </w:r>
            <w:r w:rsidRPr="00070033">
              <w:rPr>
                <w:sz w:val="26"/>
                <w:szCs w:val="26"/>
              </w:rPr>
              <w:t>р</w:t>
            </w:r>
            <w:r w:rsidRPr="00070033">
              <w:rPr>
                <w:sz w:val="26"/>
                <w:szCs w:val="26"/>
              </w:rPr>
              <w:t xml:space="preserve">са </w:t>
            </w:r>
            <w:r w:rsidR="00954760">
              <w:rPr>
                <w:sz w:val="26"/>
                <w:szCs w:val="26"/>
              </w:rPr>
              <w:t>«</w:t>
            </w:r>
            <w:r w:rsidRPr="00070033">
              <w:rPr>
                <w:sz w:val="26"/>
                <w:szCs w:val="26"/>
              </w:rPr>
              <w:t>одного окна</w:t>
            </w:r>
            <w:r w:rsidR="00954760">
              <w:rPr>
                <w:sz w:val="26"/>
                <w:szCs w:val="26"/>
              </w:rPr>
              <w:t>»</w:t>
            </w:r>
            <w:r w:rsidRPr="00070033">
              <w:rPr>
                <w:sz w:val="26"/>
                <w:szCs w:val="26"/>
              </w:rPr>
              <w:t xml:space="preserve"> (</w:t>
            </w:r>
            <w:r w:rsidR="00954760">
              <w:rPr>
                <w:sz w:val="26"/>
                <w:szCs w:val="26"/>
              </w:rPr>
              <w:t>«</w:t>
            </w:r>
            <w:r w:rsidRPr="00070033">
              <w:rPr>
                <w:sz w:val="26"/>
                <w:szCs w:val="26"/>
              </w:rPr>
              <w:t>Современная цифровая обр</w:t>
            </w:r>
            <w:r w:rsidRPr="00070033">
              <w:rPr>
                <w:sz w:val="26"/>
                <w:szCs w:val="26"/>
              </w:rPr>
              <w:t>а</w:t>
            </w:r>
            <w:r w:rsidRPr="00070033">
              <w:rPr>
                <w:sz w:val="26"/>
                <w:szCs w:val="26"/>
              </w:rPr>
              <w:t>зовательная среда в Российской Федерации</w:t>
            </w:r>
            <w:r w:rsidR="00954760">
              <w:rPr>
                <w:sz w:val="26"/>
                <w:szCs w:val="26"/>
              </w:rPr>
              <w:t>»</w:t>
            </w:r>
            <w:r w:rsidRPr="00070033">
              <w:rPr>
                <w:sz w:val="26"/>
                <w:szCs w:val="26"/>
              </w:rPr>
              <w:t>), в общем числе педагогических работников общего образования</w:t>
            </w:r>
            <w:r w:rsidR="00954760">
              <w:rPr>
                <w:sz w:val="26"/>
                <w:szCs w:val="26"/>
              </w:rPr>
              <w:t>»</w:t>
            </w:r>
          </w:p>
          <w:p w:rsidR="0089187A" w:rsidRPr="00070033" w:rsidRDefault="0089187A" w:rsidP="00BD4932">
            <w:pPr>
              <w:tabs>
                <w:tab w:val="left" w:pos="1095"/>
              </w:tabs>
              <w:jc w:val="both"/>
              <w:rPr>
                <w:sz w:val="26"/>
                <w:szCs w:val="26"/>
              </w:rPr>
            </w:pPr>
            <w:r w:rsidRPr="00070033">
              <w:rPr>
                <w:sz w:val="26"/>
                <w:szCs w:val="26"/>
              </w:rPr>
              <w:t>доля общеобразовательных организаций, обесп</w:t>
            </w:r>
            <w:r w:rsidRPr="00070033">
              <w:rPr>
                <w:sz w:val="26"/>
                <w:szCs w:val="26"/>
              </w:rPr>
              <w:t>е</w:t>
            </w:r>
            <w:r w:rsidRPr="00070033">
              <w:rPr>
                <w:sz w:val="26"/>
                <w:szCs w:val="26"/>
              </w:rPr>
              <w:t>ченных Интернет-соединением со скоростью с</w:t>
            </w:r>
            <w:r w:rsidRPr="00070033">
              <w:rPr>
                <w:sz w:val="26"/>
                <w:szCs w:val="26"/>
              </w:rPr>
              <w:t>о</w:t>
            </w:r>
            <w:r w:rsidRPr="00070033">
              <w:rPr>
                <w:sz w:val="26"/>
                <w:szCs w:val="26"/>
              </w:rPr>
              <w:t>единения не менее 100Мб/с, а также гарантир</w:t>
            </w:r>
            <w:r w:rsidRPr="00070033">
              <w:rPr>
                <w:sz w:val="26"/>
                <w:szCs w:val="26"/>
              </w:rPr>
              <w:t>о</w:t>
            </w:r>
            <w:r w:rsidRPr="00070033">
              <w:rPr>
                <w:sz w:val="26"/>
                <w:szCs w:val="26"/>
              </w:rPr>
              <w:t>ванным интернет-трафиком</w:t>
            </w:r>
          </w:p>
          <w:p w:rsidR="0089187A" w:rsidRPr="00070033" w:rsidRDefault="0089187A" w:rsidP="00BD4932">
            <w:pPr>
              <w:tabs>
                <w:tab w:val="left" w:pos="1095"/>
              </w:tabs>
              <w:jc w:val="both"/>
              <w:rPr>
                <w:sz w:val="26"/>
                <w:szCs w:val="26"/>
              </w:rPr>
            </w:pPr>
            <w:r w:rsidRPr="00070033">
              <w:rPr>
                <w:sz w:val="26"/>
                <w:szCs w:val="26"/>
              </w:rPr>
              <w:t>доля образовательных организаций, реализующих основные и (или) дополнительные общеобразов</w:t>
            </w:r>
            <w:r w:rsidRPr="00070033">
              <w:rPr>
                <w:sz w:val="26"/>
                <w:szCs w:val="26"/>
              </w:rPr>
              <w:t>а</w:t>
            </w:r>
            <w:r w:rsidRPr="00070033">
              <w:rPr>
                <w:sz w:val="26"/>
                <w:szCs w:val="26"/>
              </w:rPr>
              <w:t>тельные программы, обновили информационное наполнение и функциональные возможности о</w:t>
            </w:r>
            <w:r w:rsidRPr="00070033">
              <w:rPr>
                <w:sz w:val="26"/>
                <w:szCs w:val="26"/>
              </w:rPr>
              <w:t>т</w:t>
            </w:r>
            <w:r w:rsidRPr="00070033">
              <w:rPr>
                <w:sz w:val="26"/>
                <w:szCs w:val="26"/>
              </w:rPr>
              <w:t>крытых и общедоступных информационных р</w:t>
            </w:r>
            <w:r w:rsidRPr="00070033">
              <w:rPr>
                <w:sz w:val="26"/>
                <w:szCs w:val="26"/>
              </w:rPr>
              <w:t>е</w:t>
            </w:r>
            <w:r w:rsidRPr="00070033">
              <w:rPr>
                <w:sz w:val="26"/>
                <w:szCs w:val="26"/>
              </w:rPr>
              <w:t xml:space="preserve">сурсов (официальных сайтов в сети </w:t>
            </w:r>
            <w:r w:rsidR="00954760">
              <w:rPr>
                <w:sz w:val="26"/>
                <w:szCs w:val="26"/>
              </w:rPr>
              <w:t>«</w:t>
            </w:r>
            <w:r w:rsidRPr="00070033">
              <w:rPr>
                <w:sz w:val="26"/>
                <w:szCs w:val="26"/>
              </w:rPr>
              <w:t>Интернет</w:t>
            </w:r>
            <w:r w:rsidR="00954760">
              <w:rPr>
                <w:sz w:val="26"/>
                <w:szCs w:val="26"/>
              </w:rPr>
              <w:t>»</w:t>
            </w:r>
            <w:r w:rsidRPr="00070033">
              <w:rPr>
                <w:sz w:val="26"/>
                <w:szCs w:val="26"/>
              </w:rPr>
              <w:t>)</w:t>
            </w:r>
          </w:p>
          <w:p w:rsidR="0089187A" w:rsidRPr="00070033" w:rsidRDefault="0089187A" w:rsidP="00BD4932">
            <w:pPr>
              <w:tabs>
                <w:tab w:val="left" w:pos="1095"/>
              </w:tabs>
              <w:jc w:val="both"/>
              <w:rPr>
                <w:sz w:val="26"/>
                <w:szCs w:val="26"/>
              </w:rPr>
            </w:pPr>
            <w:r w:rsidRPr="00070033">
              <w:rPr>
                <w:sz w:val="26"/>
                <w:szCs w:val="26"/>
              </w:rPr>
              <w:t>число детей, охваченных деятельностью общео</w:t>
            </w:r>
            <w:r w:rsidRPr="00070033">
              <w:rPr>
                <w:sz w:val="26"/>
                <w:szCs w:val="26"/>
              </w:rPr>
              <w:t>б</w:t>
            </w:r>
            <w:r w:rsidRPr="00070033">
              <w:rPr>
                <w:sz w:val="26"/>
                <w:szCs w:val="26"/>
              </w:rPr>
              <w:t>разовательных организаций, в которых внедрены в образовательную программу современные ци</w:t>
            </w:r>
            <w:r w:rsidRPr="00070033">
              <w:rPr>
                <w:sz w:val="26"/>
                <w:szCs w:val="26"/>
              </w:rPr>
              <w:t>ф</w:t>
            </w:r>
            <w:r w:rsidRPr="00070033">
              <w:rPr>
                <w:sz w:val="26"/>
                <w:szCs w:val="26"/>
              </w:rPr>
              <w:t>ровые технологии</w:t>
            </w:r>
          </w:p>
          <w:p w:rsidR="0089187A" w:rsidRPr="00070033" w:rsidRDefault="0089187A" w:rsidP="00BD4932">
            <w:pPr>
              <w:tabs>
                <w:tab w:val="left" w:pos="1095"/>
              </w:tabs>
              <w:jc w:val="both"/>
              <w:rPr>
                <w:sz w:val="26"/>
                <w:szCs w:val="26"/>
              </w:rPr>
            </w:pPr>
            <w:r w:rsidRPr="00070033">
              <w:rPr>
                <w:sz w:val="26"/>
                <w:szCs w:val="26"/>
              </w:rPr>
              <w:t>количество организаций, осуществляющих обр</w:t>
            </w:r>
            <w:r w:rsidRPr="00070033">
              <w:rPr>
                <w:sz w:val="26"/>
                <w:szCs w:val="26"/>
              </w:rPr>
              <w:t>а</w:t>
            </w:r>
            <w:r w:rsidRPr="00070033">
              <w:rPr>
                <w:sz w:val="26"/>
                <w:szCs w:val="26"/>
              </w:rPr>
              <w:t xml:space="preserve">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w:t>
            </w:r>
            <w:r w:rsidRPr="00070033">
              <w:rPr>
                <w:sz w:val="26"/>
                <w:szCs w:val="26"/>
              </w:rPr>
              <w:lastRenderedPageBreak/>
              <w:t>возмо</w:t>
            </w:r>
            <w:r w:rsidRPr="00070033">
              <w:rPr>
                <w:sz w:val="26"/>
                <w:szCs w:val="26"/>
              </w:rPr>
              <w:t>ж</w:t>
            </w:r>
            <w:r w:rsidRPr="00070033">
              <w:rPr>
                <w:sz w:val="26"/>
                <w:szCs w:val="26"/>
              </w:rPr>
              <w:t>ностями здоровья; обновлена материально-техническая база</w:t>
            </w:r>
          </w:p>
          <w:p w:rsidR="0089187A" w:rsidRPr="00070033" w:rsidRDefault="0089187A" w:rsidP="00BD4932">
            <w:pPr>
              <w:tabs>
                <w:tab w:val="left" w:pos="1095"/>
              </w:tabs>
              <w:jc w:val="both"/>
              <w:rPr>
                <w:sz w:val="26"/>
                <w:szCs w:val="26"/>
              </w:rPr>
            </w:pPr>
            <w:r w:rsidRPr="00070033">
              <w:rPr>
                <w:sz w:val="26"/>
                <w:szCs w:val="26"/>
              </w:rPr>
              <w:t>доля обучающихся общеобразовательных орган</w:t>
            </w:r>
            <w:r w:rsidRPr="00070033">
              <w:rPr>
                <w:sz w:val="26"/>
                <w:szCs w:val="26"/>
              </w:rPr>
              <w:t>и</w:t>
            </w:r>
            <w:r w:rsidRPr="00070033">
              <w:rPr>
                <w:sz w:val="26"/>
                <w:szCs w:val="26"/>
              </w:rPr>
              <w:t>заций, вовлеченых в различные формы сопрово</w:t>
            </w:r>
            <w:r w:rsidRPr="00070033">
              <w:rPr>
                <w:sz w:val="26"/>
                <w:szCs w:val="26"/>
              </w:rPr>
              <w:t>ж</w:t>
            </w:r>
            <w:r w:rsidRPr="00070033">
              <w:rPr>
                <w:sz w:val="26"/>
                <w:szCs w:val="26"/>
              </w:rPr>
              <w:t>дения и наставничества</w:t>
            </w:r>
          </w:p>
          <w:p w:rsidR="0089187A" w:rsidRPr="00070033" w:rsidRDefault="0089187A" w:rsidP="00BD4932">
            <w:pPr>
              <w:tabs>
                <w:tab w:val="left" w:pos="1095"/>
              </w:tabs>
              <w:jc w:val="both"/>
              <w:rPr>
                <w:sz w:val="26"/>
                <w:szCs w:val="26"/>
              </w:rPr>
            </w:pPr>
            <w:r w:rsidRPr="00070033">
              <w:rPr>
                <w:sz w:val="26"/>
                <w:szCs w:val="26"/>
              </w:rPr>
              <w:t>доля организаций, реализующих программы начального, основного и среднего общего образ</w:t>
            </w:r>
            <w:r w:rsidRPr="00070033">
              <w:rPr>
                <w:sz w:val="26"/>
                <w:szCs w:val="26"/>
              </w:rPr>
              <w:t>о</w:t>
            </w:r>
            <w:r w:rsidRPr="00070033">
              <w:rPr>
                <w:sz w:val="26"/>
                <w:szCs w:val="26"/>
              </w:rPr>
              <w:t>вания, которые реализуют общеобразовательные программы в сетевой форме</w:t>
            </w:r>
          </w:p>
          <w:p w:rsidR="00DB6FF2" w:rsidRPr="00070033" w:rsidRDefault="00174E40" w:rsidP="003F7375">
            <w:pPr>
              <w:tabs>
                <w:tab w:val="left" w:pos="1095"/>
              </w:tabs>
              <w:jc w:val="both"/>
              <w:rPr>
                <w:sz w:val="26"/>
                <w:szCs w:val="26"/>
              </w:rPr>
            </w:pPr>
            <w:r w:rsidRPr="00070033">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Pr>
                <w:sz w:val="26"/>
                <w:szCs w:val="26"/>
              </w:rPr>
              <w:t>«</w:t>
            </w:r>
            <w:r w:rsidRPr="00070033">
              <w:rPr>
                <w:sz w:val="26"/>
                <w:szCs w:val="26"/>
              </w:rPr>
              <w:t>Ест</w:t>
            </w:r>
            <w:r w:rsidRPr="00070033">
              <w:rPr>
                <w:sz w:val="26"/>
                <w:szCs w:val="26"/>
              </w:rPr>
              <w:t>е</w:t>
            </w:r>
            <w:r w:rsidRPr="00070033">
              <w:rPr>
                <w:sz w:val="26"/>
                <w:szCs w:val="26"/>
              </w:rPr>
              <w:t>ственнонаучные пред-меты</w:t>
            </w:r>
            <w:r w:rsidR="00954760">
              <w:rPr>
                <w:sz w:val="26"/>
                <w:szCs w:val="26"/>
              </w:rPr>
              <w:t>»</w:t>
            </w:r>
            <w:r w:rsidRPr="00070033">
              <w:rPr>
                <w:sz w:val="26"/>
                <w:szCs w:val="26"/>
              </w:rPr>
              <w:t xml:space="preserve">, </w:t>
            </w:r>
            <w:r w:rsidR="00954760">
              <w:rPr>
                <w:sz w:val="26"/>
                <w:szCs w:val="26"/>
              </w:rPr>
              <w:t>«</w:t>
            </w:r>
            <w:r w:rsidRPr="00070033">
              <w:rPr>
                <w:sz w:val="26"/>
                <w:szCs w:val="26"/>
              </w:rPr>
              <w:t>Естественные науки</w:t>
            </w:r>
            <w:r w:rsidR="00954760">
              <w:rPr>
                <w:sz w:val="26"/>
                <w:szCs w:val="26"/>
              </w:rPr>
              <w:t>»</w:t>
            </w:r>
            <w:r w:rsidRPr="00070033">
              <w:rPr>
                <w:sz w:val="26"/>
                <w:szCs w:val="26"/>
              </w:rPr>
              <w:t xml:space="preserve">, </w:t>
            </w:r>
            <w:r w:rsidR="00954760">
              <w:rPr>
                <w:sz w:val="26"/>
                <w:szCs w:val="26"/>
              </w:rPr>
              <w:t>«</w:t>
            </w:r>
            <w:r w:rsidRPr="00070033">
              <w:rPr>
                <w:sz w:val="26"/>
                <w:szCs w:val="26"/>
              </w:rPr>
              <w:t>Математика и информатика</w:t>
            </w:r>
            <w:r w:rsidR="00954760">
              <w:rPr>
                <w:sz w:val="26"/>
                <w:szCs w:val="26"/>
              </w:rPr>
              <w:t>»</w:t>
            </w:r>
            <w:r w:rsidRPr="00070033">
              <w:rPr>
                <w:sz w:val="26"/>
                <w:szCs w:val="26"/>
              </w:rPr>
              <w:t xml:space="preserve">, </w:t>
            </w:r>
            <w:r w:rsidR="00954760">
              <w:rPr>
                <w:sz w:val="26"/>
                <w:szCs w:val="26"/>
              </w:rPr>
              <w:t>«</w:t>
            </w:r>
            <w:r w:rsidRPr="00070033">
              <w:rPr>
                <w:sz w:val="26"/>
                <w:szCs w:val="26"/>
              </w:rPr>
              <w:t>Общ</w:t>
            </w:r>
            <w:r w:rsidRPr="00070033">
              <w:rPr>
                <w:sz w:val="26"/>
                <w:szCs w:val="26"/>
              </w:rPr>
              <w:t>е</w:t>
            </w:r>
            <w:r w:rsidRPr="00070033">
              <w:rPr>
                <w:sz w:val="26"/>
                <w:szCs w:val="26"/>
              </w:rPr>
              <w:t>ствознание и естествознание</w:t>
            </w:r>
            <w:r w:rsidR="00954760">
              <w:rPr>
                <w:sz w:val="26"/>
                <w:szCs w:val="26"/>
              </w:rPr>
              <w:t>»</w:t>
            </w:r>
            <w:r w:rsidRPr="00070033">
              <w:rPr>
                <w:sz w:val="26"/>
                <w:szCs w:val="26"/>
              </w:rPr>
              <w:t xml:space="preserve">,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и (или) курса внеурочной деятельности общеинте</w:t>
            </w:r>
            <w:r w:rsidRPr="00070033">
              <w:rPr>
                <w:sz w:val="26"/>
                <w:szCs w:val="26"/>
              </w:rPr>
              <w:t>л</w:t>
            </w:r>
            <w:r w:rsidRPr="00070033">
              <w:rPr>
                <w:sz w:val="26"/>
                <w:szCs w:val="26"/>
              </w:rPr>
              <w:t>лектуальной направленности с использованием средств обучения и воспитания Школьного Ква</w:t>
            </w:r>
            <w:r w:rsidRPr="00070033">
              <w:rPr>
                <w:sz w:val="26"/>
                <w:szCs w:val="26"/>
              </w:rPr>
              <w:t>н</w:t>
            </w:r>
            <w:r w:rsidRPr="00070033">
              <w:rPr>
                <w:sz w:val="26"/>
                <w:szCs w:val="26"/>
              </w:rPr>
              <w:t>ториума</w:t>
            </w:r>
          </w:p>
          <w:p w:rsidR="00174E40" w:rsidRPr="00070033" w:rsidRDefault="00174E40" w:rsidP="003F7375">
            <w:pPr>
              <w:tabs>
                <w:tab w:val="left" w:pos="1095"/>
              </w:tabs>
              <w:jc w:val="both"/>
              <w:rPr>
                <w:sz w:val="26"/>
                <w:szCs w:val="26"/>
              </w:rPr>
            </w:pPr>
            <w:r w:rsidRPr="00070033">
              <w:rPr>
                <w:sz w:val="26"/>
                <w:szCs w:val="26"/>
              </w:rPr>
              <w:t>Численность детей, осваивающих дополнител</w:t>
            </w:r>
            <w:r w:rsidRPr="00070033">
              <w:rPr>
                <w:sz w:val="26"/>
                <w:szCs w:val="26"/>
              </w:rPr>
              <w:t>ь</w:t>
            </w:r>
            <w:r w:rsidRPr="00070033">
              <w:rPr>
                <w:sz w:val="26"/>
                <w:szCs w:val="26"/>
              </w:rPr>
              <w:t>ные общеобразовательные программы технич</w:t>
            </w:r>
            <w:r w:rsidRPr="00070033">
              <w:rPr>
                <w:sz w:val="26"/>
                <w:szCs w:val="26"/>
              </w:rPr>
              <w:t>е</w:t>
            </w:r>
            <w:r w:rsidRPr="00070033">
              <w:rPr>
                <w:sz w:val="26"/>
                <w:szCs w:val="26"/>
              </w:rPr>
              <w:t>ской и естественно-научной направленности с и</w:t>
            </w:r>
            <w:r w:rsidRPr="00070033">
              <w:rPr>
                <w:sz w:val="26"/>
                <w:szCs w:val="26"/>
              </w:rPr>
              <w:t>с</w:t>
            </w:r>
            <w:r w:rsidRPr="00070033">
              <w:rPr>
                <w:sz w:val="26"/>
                <w:szCs w:val="26"/>
              </w:rPr>
              <w:t>пользованием средств обучения и воспитания Школьного Кванториума</w:t>
            </w:r>
          </w:p>
          <w:p w:rsidR="00174E40" w:rsidRPr="00070033" w:rsidRDefault="00174E40" w:rsidP="003F7375">
            <w:pPr>
              <w:tabs>
                <w:tab w:val="left" w:pos="1095"/>
              </w:tabs>
              <w:jc w:val="both"/>
              <w:rPr>
                <w:sz w:val="26"/>
                <w:szCs w:val="26"/>
              </w:rPr>
            </w:pPr>
            <w:r w:rsidRPr="00070033">
              <w:rPr>
                <w:sz w:val="26"/>
                <w:szCs w:val="26"/>
              </w:rPr>
              <w:t>Численность детей от 5 до 18 лет, принявших уч</w:t>
            </w:r>
            <w:r w:rsidRPr="00070033">
              <w:rPr>
                <w:sz w:val="26"/>
                <w:szCs w:val="26"/>
              </w:rPr>
              <w:t>а</w:t>
            </w:r>
            <w:r w:rsidRPr="00070033">
              <w:rPr>
                <w:sz w:val="26"/>
                <w:szCs w:val="26"/>
              </w:rPr>
              <w:t>стие в проведенных школьным Кванториумом внеклассных мероприятиях (в том числе диста</w:t>
            </w:r>
            <w:r w:rsidRPr="00070033">
              <w:rPr>
                <w:sz w:val="26"/>
                <w:szCs w:val="26"/>
              </w:rPr>
              <w:t>н</w:t>
            </w:r>
            <w:r w:rsidRPr="00070033">
              <w:rPr>
                <w:sz w:val="26"/>
                <w:szCs w:val="26"/>
              </w:rPr>
              <w:t>ционных), тематика которых соответствует направлениям деятельности Школьного Квант</w:t>
            </w:r>
            <w:r w:rsidRPr="00070033">
              <w:rPr>
                <w:sz w:val="26"/>
                <w:szCs w:val="26"/>
              </w:rPr>
              <w:t>о</w:t>
            </w:r>
            <w:r w:rsidRPr="00070033">
              <w:rPr>
                <w:sz w:val="26"/>
                <w:szCs w:val="26"/>
              </w:rPr>
              <w:t>риума</w:t>
            </w:r>
          </w:p>
          <w:p w:rsidR="00174E40" w:rsidRPr="00070033" w:rsidRDefault="00174E40" w:rsidP="003F7375">
            <w:pPr>
              <w:tabs>
                <w:tab w:val="left" w:pos="1095"/>
              </w:tabs>
              <w:jc w:val="both"/>
              <w:rPr>
                <w:sz w:val="26"/>
                <w:szCs w:val="26"/>
              </w:rPr>
            </w:pPr>
            <w:r w:rsidRPr="00070033">
              <w:rPr>
                <w:sz w:val="26"/>
                <w:szCs w:val="26"/>
              </w:rPr>
              <w:t>Количество проведенных внеклассных меропри</w:t>
            </w:r>
            <w:r w:rsidRPr="00070033">
              <w:rPr>
                <w:sz w:val="26"/>
                <w:szCs w:val="26"/>
              </w:rPr>
              <w:t>я</w:t>
            </w:r>
            <w:r w:rsidRPr="00070033">
              <w:rPr>
                <w:sz w:val="26"/>
                <w:szCs w:val="26"/>
              </w:rPr>
              <w:t>тий (в том числе дистанционных) для детей от 5 до 18 лет, тематика которых соответствует направлениям деятельности Школьного Квант</w:t>
            </w:r>
            <w:r w:rsidRPr="00070033">
              <w:rPr>
                <w:sz w:val="26"/>
                <w:szCs w:val="26"/>
              </w:rPr>
              <w:t>о</w:t>
            </w:r>
            <w:r w:rsidRPr="00070033">
              <w:rPr>
                <w:sz w:val="26"/>
                <w:szCs w:val="26"/>
              </w:rPr>
              <w:t>риума</w:t>
            </w:r>
          </w:p>
          <w:p w:rsidR="00174E40" w:rsidRPr="00070033" w:rsidRDefault="00174E40" w:rsidP="003F7375">
            <w:pPr>
              <w:tabs>
                <w:tab w:val="left" w:pos="1095"/>
              </w:tabs>
              <w:jc w:val="both"/>
              <w:rPr>
                <w:sz w:val="26"/>
                <w:szCs w:val="26"/>
              </w:rPr>
            </w:pPr>
            <w:r w:rsidRPr="00070033">
              <w:rPr>
                <w:sz w:val="26"/>
                <w:szCs w:val="26"/>
              </w:rPr>
              <w:t>Количество обучающихся 5-11 классов, приня</w:t>
            </w:r>
            <w:r w:rsidRPr="00070033">
              <w:rPr>
                <w:sz w:val="26"/>
                <w:szCs w:val="26"/>
              </w:rPr>
              <w:t>в</w:t>
            </w:r>
            <w:r w:rsidRPr="00070033">
              <w:rPr>
                <w:sz w:val="26"/>
                <w:szCs w:val="26"/>
              </w:rPr>
              <w:t>ших участие во всероссийской олимпиаде школ</w:t>
            </w:r>
            <w:r w:rsidRPr="00070033">
              <w:rPr>
                <w:sz w:val="26"/>
                <w:szCs w:val="26"/>
              </w:rPr>
              <w:t>ь</w:t>
            </w:r>
            <w:r w:rsidRPr="00070033">
              <w:rPr>
                <w:sz w:val="26"/>
                <w:szCs w:val="26"/>
              </w:rPr>
              <w:t>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w:t>
            </w:r>
            <w:r w:rsidRPr="00070033">
              <w:rPr>
                <w:sz w:val="26"/>
                <w:szCs w:val="26"/>
              </w:rPr>
              <w:t>е</w:t>
            </w:r>
            <w:r w:rsidRPr="00070033">
              <w:rPr>
                <w:sz w:val="26"/>
                <w:szCs w:val="26"/>
              </w:rPr>
              <w:t>матической или технологической направленности</w:t>
            </w:r>
          </w:p>
          <w:p w:rsidR="00174E40" w:rsidRPr="00070033" w:rsidRDefault="00174E40" w:rsidP="003F7375">
            <w:pPr>
              <w:tabs>
                <w:tab w:val="left" w:pos="1095"/>
              </w:tabs>
              <w:jc w:val="both"/>
              <w:rPr>
                <w:sz w:val="26"/>
                <w:szCs w:val="26"/>
              </w:rPr>
            </w:pPr>
            <w:r w:rsidRPr="00070033">
              <w:rPr>
                <w:sz w:val="26"/>
                <w:szCs w:val="26"/>
              </w:rPr>
              <w:t>Доля педагогических работников Школьного Кванториума, прошедших обучение по програ</w:t>
            </w:r>
            <w:r w:rsidRPr="00070033">
              <w:rPr>
                <w:sz w:val="26"/>
                <w:szCs w:val="26"/>
              </w:rPr>
              <w:t>м</w:t>
            </w:r>
            <w:r w:rsidRPr="00070033">
              <w:rPr>
                <w:sz w:val="26"/>
                <w:szCs w:val="26"/>
              </w:rPr>
              <w:t>мам из реестра программ повышения квалифик</w:t>
            </w:r>
            <w:r w:rsidRPr="00070033">
              <w:rPr>
                <w:sz w:val="26"/>
                <w:szCs w:val="26"/>
              </w:rPr>
              <w:t>а</w:t>
            </w:r>
            <w:r w:rsidRPr="00070033">
              <w:rPr>
                <w:sz w:val="26"/>
                <w:szCs w:val="26"/>
              </w:rPr>
              <w:t>ции Фе</w:t>
            </w:r>
            <w:r w:rsidR="00412207" w:rsidRPr="00070033">
              <w:rPr>
                <w:sz w:val="26"/>
                <w:szCs w:val="26"/>
              </w:rPr>
              <w:t>дерального оператора</w:t>
            </w:r>
          </w:p>
          <w:p w:rsidR="00DB6FF2" w:rsidRPr="00070033" w:rsidRDefault="00174E40" w:rsidP="003F7375">
            <w:pPr>
              <w:tabs>
                <w:tab w:val="left" w:pos="1095"/>
              </w:tabs>
              <w:jc w:val="both"/>
              <w:rPr>
                <w:sz w:val="26"/>
                <w:szCs w:val="26"/>
              </w:rPr>
            </w:pPr>
            <w:r w:rsidRPr="00070033">
              <w:rPr>
                <w:sz w:val="26"/>
                <w:szCs w:val="26"/>
              </w:rPr>
              <w:t xml:space="preserve">Доля выпускников 11 классов, оставшихся для </w:t>
            </w:r>
            <w:r w:rsidRPr="00070033">
              <w:rPr>
                <w:sz w:val="26"/>
                <w:szCs w:val="26"/>
              </w:rPr>
              <w:lastRenderedPageBreak/>
              <w:t>получения образования в области</w:t>
            </w:r>
          </w:p>
          <w:p w:rsidR="00174E40" w:rsidRPr="00070033" w:rsidRDefault="00174E40" w:rsidP="003F7375">
            <w:pPr>
              <w:tabs>
                <w:tab w:val="left" w:pos="1095"/>
              </w:tabs>
              <w:jc w:val="both"/>
              <w:rPr>
                <w:sz w:val="26"/>
                <w:szCs w:val="26"/>
              </w:rPr>
            </w:pPr>
            <w:r w:rsidRPr="00070033">
              <w:rPr>
                <w:sz w:val="26"/>
                <w:szCs w:val="26"/>
              </w:rPr>
              <w:t>Доля выпускников 11 классов,  оставшихся для получения образования в городе</w:t>
            </w:r>
          </w:p>
          <w:p w:rsidR="00174E40" w:rsidRPr="00070033" w:rsidRDefault="00174E40" w:rsidP="003F7375">
            <w:pPr>
              <w:tabs>
                <w:tab w:val="left" w:pos="1095"/>
              </w:tabs>
              <w:jc w:val="both"/>
              <w:rPr>
                <w:sz w:val="26"/>
                <w:szCs w:val="26"/>
              </w:rPr>
            </w:pPr>
            <w:r w:rsidRPr="00070033">
              <w:rPr>
                <w:sz w:val="26"/>
                <w:szCs w:val="26"/>
              </w:rPr>
              <w:t>Доля выпускников 9-х классов, поступивших в образовательные организации области</w:t>
            </w:r>
          </w:p>
          <w:p w:rsidR="00174E40" w:rsidRPr="00070033" w:rsidRDefault="00174E40" w:rsidP="003F7375">
            <w:pPr>
              <w:tabs>
                <w:tab w:val="left" w:pos="1095"/>
              </w:tabs>
              <w:jc w:val="both"/>
              <w:rPr>
                <w:sz w:val="26"/>
                <w:szCs w:val="26"/>
              </w:rPr>
            </w:pPr>
            <w:r w:rsidRPr="00070033">
              <w:rPr>
                <w:sz w:val="26"/>
                <w:szCs w:val="26"/>
              </w:rPr>
              <w:t>Доля выпускников 9 классов, оставшихся для п</w:t>
            </w:r>
            <w:r w:rsidRPr="00070033">
              <w:rPr>
                <w:sz w:val="26"/>
                <w:szCs w:val="26"/>
              </w:rPr>
              <w:t>о</w:t>
            </w:r>
            <w:r w:rsidRPr="00070033">
              <w:rPr>
                <w:sz w:val="26"/>
                <w:szCs w:val="26"/>
              </w:rPr>
              <w:t>лучения образования в городе</w:t>
            </w:r>
          </w:p>
          <w:p w:rsidR="00174E40" w:rsidRPr="00070033" w:rsidRDefault="00174E40" w:rsidP="003F7375">
            <w:pPr>
              <w:tabs>
                <w:tab w:val="left" w:pos="1095"/>
              </w:tabs>
              <w:jc w:val="both"/>
              <w:rPr>
                <w:sz w:val="26"/>
                <w:szCs w:val="26"/>
              </w:rPr>
            </w:pPr>
            <w:r w:rsidRPr="00070033">
              <w:rPr>
                <w:sz w:val="26"/>
                <w:szCs w:val="26"/>
              </w:rPr>
              <w:t>Доля несовершеннолетних, вовлеченных в мер</w:t>
            </w:r>
            <w:r w:rsidRPr="00070033">
              <w:rPr>
                <w:sz w:val="26"/>
                <w:szCs w:val="26"/>
              </w:rPr>
              <w:t>о</w:t>
            </w:r>
            <w:r w:rsidRPr="00070033">
              <w:rPr>
                <w:sz w:val="26"/>
                <w:szCs w:val="26"/>
              </w:rPr>
              <w:t>приятия региональных планов по реализации Стратегии развития воспитания в Российской Ф</w:t>
            </w:r>
            <w:r w:rsidRPr="00070033">
              <w:rPr>
                <w:sz w:val="26"/>
                <w:szCs w:val="26"/>
              </w:rPr>
              <w:t>е</w:t>
            </w:r>
            <w:r w:rsidRPr="00070033">
              <w:rPr>
                <w:sz w:val="26"/>
                <w:szCs w:val="26"/>
              </w:rPr>
              <w:t>дерации на период до 2025 года</w:t>
            </w:r>
          </w:p>
          <w:p w:rsidR="00EF6EAD" w:rsidRPr="00070033" w:rsidRDefault="00EF6EAD" w:rsidP="003F7375">
            <w:pPr>
              <w:tabs>
                <w:tab w:val="left" w:pos="1095"/>
              </w:tabs>
              <w:jc w:val="both"/>
              <w:rPr>
                <w:sz w:val="26"/>
                <w:szCs w:val="26"/>
              </w:rPr>
            </w:pPr>
            <w:r w:rsidRPr="00070033">
              <w:rPr>
                <w:sz w:val="26"/>
                <w:szCs w:val="26"/>
              </w:rPr>
              <w:t>Численность детских и молодежных обществе</w:t>
            </w:r>
            <w:r w:rsidRPr="00070033">
              <w:rPr>
                <w:sz w:val="26"/>
                <w:szCs w:val="26"/>
              </w:rPr>
              <w:t>н</w:t>
            </w:r>
            <w:r w:rsidRPr="00070033">
              <w:rPr>
                <w:sz w:val="26"/>
                <w:szCs w:val="26"/>
              </w:rPr>
              <w:t>ных объединений, действующих в образовател</w:t>
            </w:r>
            <w:r w:rsidRPr="00070033">
              <w:rPr>
                <w:sz w:val="26"/>
                <w:szCs w:val="26"/>
              </w:rPr>
              <w:t>ь</w:t>
            </w:r>
            <w:r w:rsidRPr="00070033">
              <w:rPr>
                <w:sz w:val="26"/>
                <w:szCs w:val="26"/>
              </w:rPr>
              <w:t>ных организациях</w:t>
            </w:r>
            <w:r w:rsidR="00D5033E" w:rsidRPr="00070033">
              <w:rPr>
                <w:sz w:val="26"/>
                <w:szCs w:val="26"/>
              </w:rPr>
              <w:t>;</w:t>
            </w:r>
          </w:p>
          <w:p w:rsidR="00E9709B" w:rsidRPr="00070033" w:rsidRDefault="00EF6EAD" w:rsidP="003F7375">
            <w:pPr>
              <w:tabs>
                <w:tab w:val="left" w:pos="1095"/>
              </w:tabs>
              <w:jc w:val="both"/>
              <w:rPr>
                <w:sz w:val="26"/>
                <w:szCs w:val="26"/>
              </w:rPr>
            </w:pPr>
            <w:r w:rsidRPr="00070033">
              <w:rPr>
                <w:sz w:val="26"/>
                <w:szCs w:val="26"/>
              </w:rPr>
              <w:t>Доля обучающихся образовательных организаций, вовлеченных в деятельность детских обществе</w:t>
            </w:r>
            <w:r w:rsidRPr="00070033">
              <w:rPr>
                <w:sz w:val="26"/>
                <w:szCs w:val="26"/>
              </w:rPr>
              <w:t>н</w:t>
            </w:r>
            <w:r w:rsidRPr="00070033">
              <w:rPr>
                <w:sz w:val="26"/>
                <w:szCs w:val="26"/>
              </w:rPr>
              <w:t>ных объединений, добровольческих (волонте</w:t>
            </w:r>
            <w:r w:rsidRPr="00070033">
              <w:rPr>
                <w:sz w:val="26"/>
                <w:szCs w:val="26"/>
              </w:rPr>
              <w:t>р</w:t>
            </w:r>
            <w:r w:rsidRPr="00070033">
              <w:rPr>
                <w:sz w:val="26"/>
                <w:szCs w:val="26"/>
              </w:rPr>
              <w:t>ских) отрядов, органов школьного ученического самоуправления</w:t>
            </w:r>
            <w:r w:rsidR="00D5033E" w:rsidRPr="00070033">
              <w:rPr>
                <w:sz w:val="26"/>
                <w:szCs w:val="26"/>
              </w:rPr>
              <w:t>;</w:t>
            </w:r>
          </w:p>
          <w:p w:rsidR="00D5033E" w:rsidRPr="00070033" w:rsidRDefault="00EF6EAD" w:rsidP="009B25A9">
            <w:pPr>
              <w:tabs>
                <w:tab w:val="left" w:pos="1095"/>
              </w:tabs>
              <w:jc w:val="both"/>
              <w:rPr>
                <w:sz w:val="26"/>
                <w:szCs w:val="26"/>
              </w:rPr>
            </w:pPr>
            <w:r w:rsidRPr="00070033">
              <w:rPr>
                <w:sz w:val="26"/>
                <w:szCs w:val="26"/>
              </w:rPr>
              <w:t>Доля родителей (законных представителей) нес</w:t>
            </w:r>
            <w:r w:rsidRPr="00070033">
              <w:rPr>
                <w:sz w:val="26"/>
                <w:szCs w:val="26"/>
              </w:rPr>
              <w:t>о</w:t>
            </w:r>
            <w:r w:rsidRPr="00070033">
              <w:rPr>
                <w:sz w:val="26"/>
                <w:szCs w:val="26"/>
              </w:rPr>
              <w:t>вершеннолетних, участвующих в мероприятиях по психол</w:t>
            </w:r>
            <w:r w:rsidR="00DC1478" w:rsidRPr="00070033">
              <w:rPr>
                <w:sz w:val="26"/>
                <w:szCs w:val="26"/>
              </w:rPr>
              <w:t>ого-педагогическому просвещению</w:t>
            </w:r>
            <w:r w:rsidR="00D5033E" w:rsidRPr="00070033">
              <w:rPr>
                <w:sz w:val="26"/>
                <w:szCs w:val="26"/>
              </w:rPr>
              <w:t>;</w:t>
            </w:r>
          </w:p>
          <w:p w:rsidR="00EA4D9B" w:rsidRPr="00070033" w:rsidRDefault="00D5033E" w:rsidP="00EA4D9B">
            <w:pPr>
              <w:jc w:val="both"/>
              <w:rPr>
                <w:rFonts w:eastAsia="Calibri"/>
                <w:color w:val="000000"/>
                <w:sz w:val="26"/>
                <w:szCs w:val="26"/>
                <w:lang w:eastAsia="en-US"/>
              </w:rPr>
            </w:pPr>
            <w:r w:rsidRPr="00070033">
              <w:rPr>
                <w:sz w:val="26"/>
                <w:szCs w:val="26"/>
              </w:rPr>
              <w:t>Д</w:t>
            </w:r>
            <w:r w:rsidRPr="00070033">
              <w:rPr>
                <w:rFonts w:eastAsia="Calibri"/>
                <w:color w:val="000000"/>
                <w:sz w:val="26"/>
                <w:szCs w:val="26"/>
                <w:lang w:eastAsia="en-US"/>
              </w:rPr>
              <w:t>оля несовершеннолетних, в отношении которых органами и учреждениями системы профилактики безнадзорности и правонарушений несоверше</w:t>
            </w:r>
            <w:r w:rsidRPr="00070033">
              <w:rPr>
                <w:rFonts w:eastAsia="Calibri"/>
                <w:color w:val="000000"/>
                <w:sz w:val="26"/>
                <w:szCs w:val="26"/>
                <w:lang w:eastAsia="en-US"/>
              </w:rPr>
              <w:t>н</w:t>
            </w:r>
            <w:r w:rsidRPr="00070033">
              <w:rPr>
                <w:rFonts w:eastAsia="Calibri"/>
                <w:color w:val="000000"/>
                <w:sz w:val="26"/>
                <w:szCs w:val="26"/>
                <w:lang w:eastAsia="en-US"/>
              </w:rPr>
              <w:t>нолетних прекращена индивидуальная профила</w:t>
            </w:r>
            <w:r w:rsidRPr="00070033">
              <w:rPr>
                <w:rFonts w:eastAsia="Calibri"/>
                <w:color w:val="000000"/>
                <w:sz w:val="26"/>
                <w:szCs w:val="26"/>
                <w:lang w:eastAsia="en-US"/>
              </w:rPr>
              <w:t>к</w:t>
            </w:r>
            <w:r w:rsidRPr="00070033">
              <w:rPr>
                <w:rFonts w:eastAsia="Calibri"/>
                <w:color w:val="000000"/>
                <w:sz w:val="26"/>
                <w:szCs w:val="26"/>
                <w:lang w:eastAsia="en-US"/>
              </w:rPr>
              <w:t>тическая работа в связи с улучшением ситуации, к общей численности несовершеннолетних, в отн</w:t>
            </w:r>
            <w:r w:rsidRPr="00070033">
              <w:rPr>
                <w:rFonts w:eastAsia="Calibri"/>
                <w:color w:val="000000"/>
                <w:sz w:val="26"/>
                <w:szCs w:val="26"/>
                <w:lang w:eastAsia="en-US"/>
              </w:rPr>
              <w:t>о</w:t>
            </w:r>
            <w:r w:rsidRPr="00070033">
              <w:rPr>
                <w:rFonts w:eastAsia="Calibri"/>
                <w:color w:val="000000"/>
                <w:sz w:val="26"/>
                <w:szCs w:val="26"/>
                <w:lang w:eastAsia="en-US"/>
              </w:rPr>
              <w:t>шении которых прекращена индивидуальная пр</w:t>
            </w:r>
            <w:r w:rsidRPr="00070033">
              <w:rPr>
                <w:rFonts w:eastAsia="Calibri"/>
                <w:color w:val="000000"/>
                <w:sz w:val="26"/>
                <w:szCs w:val="26"/>
                <w:lang w:eastAsia="en-US"/>
              </w:rPr>
              <w:t>о</w:t>
            </w:r>
            <w:r w:rsidRPr="00070033">
              <w:rPr>
                <w:rFonts w:eastAsia="Calibri"/>
                <w:color w:val="000000"/>
                <w:sz w:val="26"/>
                <w:szCs w:val="26"/>
                <w:lang w:eastAsia="en-US"/>
              </w:rPr>
              <w:t>филактическая работа</w:t>
            </w:r>
          </w:p>
        </w:tc>
      </w:tr>
      <w:tr w:rsidR="0089187A" w:rsidRPr="00070033" w:rsidTr="0045005F">
        <w:tc>
          <w:tcPr>
            <w:tcW w:w="3686" w:type="dxa"/>
          </w:tcPr>
          <w:p w:rsidR="0089187A" w:rsidRPr="00070033" w:rsidRDefault="0089187A" w:rsidP="002E6B80">
            <w:pPr>
              <w:spacing w:line="240" w:lineRule="atLeast"/>
              <w:rPr>
                <w:sz w:val="26"/>
                <w:szCs w:val="26"/>
              </w:rPr>
            </w:pPr>
            <w:r w:rsidRPr="00070033">
              <w:rPr>
                <w:sz w:val="26"/>
                <w:szCs w:val="26"/>
              </w:rPr>
              <w:lastRenderedPageBreak/>
              <w:t xml:space="preserve">Сроки реализации </w:t>
            </w:r>
          </w:p>
          <w:p w:rsidR="0089187A" w:rsidRPr="00070033" w:rsidRDefault="0089187A" w:rsidP="002E6B80">
            <w:pPr>
              <w:spacing w:line="240" w:lineRule="atLeast"/>
              <w:rPr>
                <w:sz w:val="26"/>
                <w:szCs w:val="26"/>
              </w:rPr>
            </w:pPr>
            <w:r w:rsidRPr="00070033">
              <w:rPr>
                <w:sz w:val="26"/>
                <w:szCs w:val="26"/>
              </w:rPr>
              <w:t xml:space="preserve">подпрограммы  </w:t>
            </w:r>
          </w:p>
        </w:tc>
        <w:tc>
          <w:tcPr>
            <w:tcW w:w="5884" w:type="dxa"/>
            <w:vAlign w:val="center"/>
          </w:tcPr>
          <w:p w:rsidR="0089187A" w:rsidRPr="00070033" w:rsidRDefault="0089187A" w:rsidP="0045005F">
            <w:pPr>
              <w:rPr>
                <w:sz w:val="26"/>
                <w:szCs w:val="26"/>
              </w:rPr>
            </w:pPr>
            <w:r w:rsidRPr="00070033">
              <w:rPr>
                <w:rStyle w:val="FontStyle83"/>
                <w:szCs w:val="26"/>
              </w:rPr>
              <w:t>20</w:t>
            </w:r>
            <w:r w:rsidR="00EA0B8C" w:rsidRPr="00070033">
              <w:rPr>
                <w:rStyle w:val="FontStyle83"/>
                <w:szCs w:val="26"/>
              </w:rPr>
              <w:t>22</w:t>
            </w:r>
            <w:r w:rsidRPr="00070033">
              <w:rPr>
                <w:rStyle w:val="FontStyle83"/>
                <w:szCs w:val="26"/>
              </w:rPr>
              <w:t xml:space="preserve"> – 202</w:t>
            </w:r>
            <w:r w:rsidR="00F333D7" w:rsidRPr="00070033">
              <w:rPr>
                <w:rStyle w:val="FontStyle83"/>
                <w:szCs w:val="26"/>
              </w:rPr>
              <w:t>4</w:t>
            </w:r>
            <w:r w:rsidRPr="00070033">
              <w:rPr>
                <w:rStyle w:val="FontStyle83"/>
                <w:szCs w:val="26"/>
              </w:rPr>
              <w:t xml:space="preserve"> годы</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Общий объем финансового обеспечения подпрограммы</w:t>
            </w:r>
          </w:p>
        </w:tc>
        <w:tc>
          <w:tcPr>
            <w:tcW w:w="5884" w:type="dxa"/>
          </w:tcPr>
          <w:p w:rsidR="0089187A" w:rsidRPr="00070033" w:rsidRDefault="0089187A" w:rsidP="002E6B80">
            <w:pPr>
              <w:pStyle w:val="Style62"/>
              <w:widowControl/>
              <w:spacing w:line="240" w:lineRule="auto"/>
              <w:jc w:val="both"/>
              <w:rPr>
                <w:rStyle w:val="FontStyle83"/>
                <w:szCs w:val="26"/>
              </w:rPr>
            </w:pPr>
            <w:r w:rsidRPr="00070033">
              <w:rPr>
                <w:rStyle w:val="FontStyle83"/>
                <w:szCs w:val="26"/>
              </w:rPr>
              <w:t xml:space="preserve">Объем </w:t>
            </w:r>
            <w:r w:rsidRPr="00070033">
              <w:rPr>
                <w:sz w:val="26"/>
                <w:szCs w:val="26"/>
              </w:rPr>
              <w:t>финансового обеспечения подпрограммы 2</w:t>
            </w:r>
            <w:r w:rsidRPr="00070033">
              <w:rPr>
                <w:rStyle w:val="FontStyle83"/>
                <w:szCs w:val="26"/>
              </w:rPr>
              <w:t xml:space="preserve"> всего –</w:t>
            </w:r>
            <w:r w:rsidR="00EA0B8C" w:rsidRPr="00070033">
              <w:rPr>
                <w:rStyle w:val="FontStyle83"/>
                <w:szCs w:val="26"/>
              </w:rPr>
              <w:t xml:space="preserve"> </w:t>
            </w:r>
            <w:r w:rsidR="0045005F" w:rsidRPr="00070033">
              <w:rPr>
                <w:rStyle w:val="FontStyle83"/>
                <w:szCs w:val="26"/>
              </w:rPr>
              <w:t>6 294 078,0</w:t>
            </w:r>
            <w:r w:rsidRPr="00070033">
              <w:rPr>
                <w:rStyle w:val="FontStyle83"/>
                <w:szCs w:val="26"/>
              </w:rPr>
              <w:t xml:space="preserve"> тыс. руб., в том числе по годам реализации:</w:t>
            </w:r>
          </w:p>
          <w:p w:rsidR="0089187A" w:rsidRPr="00070033" w:rsidRDefault="0089187A" w:rsidP="002E6B80">
            <w:pPr>
              <w:pStyle w:val="Style62"/>
              <w:widowControl/>
              <w:spacing w:line="240" w:lineRule="auto"/>
              <w:jc w:val="both"/>
              <w:rPr>
                <w:rStyle w:val="FontStyle83"/>
                <w:szCs w:val="26"/>
              </w:rPr>
            </w:pPr>
            <w:r w:rsidRPr="00070033">
              <w:rPr>
                <w:rStyle w:val="FontStyle83"/>
                <w:szCs w:val="26"/>
              </w:rPr>
              <w:t xml:space="preserve">2022 год – </w:t>
            </w:r>
            <w:r w:rsidR="0045005F" w:rsidRPr="00070033">
              <w:rPr>
                <w:rStyle w:val="FontStyle83"/>
                <w:szCs w:val="26"/>
              </w:rPr>
              <w:t>2 102 261,8</w:t>
            </w:r>
            <w:r w:rsidRPr="00070033">
              <w:rPr>
                <w:rStyle w:val="FontStyle83"/>
                <w:szCs w:val="26"/>
              </w:rPr>
              <w:t xml:space="preserve"> тыс. руб.;</w:t>
            </w:r>
          </w:p>
          <w:p w:rsidR="0089187A" w:rsidRPr="00070033" w:rsidRDefault="0089187A" w:rsidP="00A54D6B">
            <w:pPr>
              <w:pStyle w:val="Style62"/>
              <w:widowControl/>
              <w:spacing w:line="240" w:lineRule="auto"/>
              <w:jc w:val="both"/>
              <w:rPr>
                <w:rStyle w:val="FontStyle83"/>
                <w:szCs w:val="26"/>
              </w:rPr>
            </w:pPr>
            <w:r w:rsidRPr="00070033">
              <w:rPr>
                <w:rStyle w:val="FontStyle83"/>
                <w:szCs w:val="26"/>
              </w:rPr>
              <w:t xml:space="preserve">2023 год – </w:t>
            </w:r>
            <w:r w:rsidR="0045005F" w:rsidRPr="00070033">
              <w:rPr>
                <w:rStyle w:val="FontStyle83"/>
                <w:szCs w:val="26"/>
              </w:rPr>
              <w:t>2 095 908,1</w:t>
            </w:r>
            <w:r w:rsidRPr="00070033">
              <w:rPr>
                <w:rStyle w:val="FontStyle83"/>
                <w:szCs w:val="26"/>
              </w:rPr>
              <w:t xml:space="preserve"> тыс. руб.</w:t>
            </w:r>
            <w:r w:rsidR="00F333D7" w:rsidRPr="00070033">
              <w:rPr>
                <w:rStyle w:val="FontStyle83"/>
                <w:szCs w:val="26"/>
              </w:rPr>
              <w:t>;</w:t>
            </w:r>
          </w:p>
          <w:p w:rsidR="00F333D7" w:rsidRPr="00070033" w:rsidRDefault="00F333D7" w:rsidP="00F333D7">
            <w:pPr>
              <w:pStyle w:val="Style62"/>
              <w:widowControl/>
              <w:spacing w:line="240" w:lineRule="auto"/>
              <w:jc w:val="both"/>
              <w:rPr>
                <w:rStyle w:val="FontStyle83"/>
                <w:szCs w:val="26"/>
              </w:rPr>
            </w:pPr>
            <w:r w:rsidRPr="00070033">
              <w:rPr>
                <w:sz w:val="26"/>
                <w:szCs w:val="26"/>
              </w:rPr>
              <w:t xml:space="preserve">2024 год – </w:t>
            </w:r>
            <w:r w:rsidR="0045005F" w:rsidRPr="00070033">
              <w:rPr>
                <w:sz w:val="26"/>
                <w:szCs w:val="26"/>
              </w:rPr>
              <w:t>2 095 908,1</w:t>
            </w:r>
            <w:r w:rsidRPr="00070033">
              <w:rPr>
                <w:sz w:val="26"/>
                <w:szCs w:val="26"/>
              </w:rPr>
              <w:t xml:space="preserve"> тыс. руб.</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Объем бюджетных ассигнов</w:t>
            </w:r>
            <w:r w:rsidRPr="00070033">
              <w:rPr>
                <w:sz w:val="26"/>
                <w:szCs w:val="26"/>
              </w:rPr>
              <w:t>а</w:t>
            </w:r>
            <w:r w:rsidRPr="00070033">
              <w:rPr>
                <w:sz w:val="26"/>
                <w:szCs w:val="26"/>
              </w:rPr>
              <w:t>ний подпрограммы за счет собственных средств горо</w:t>
            </w:r>
            <w:r w:rsidRPr="00070033">
              <w:rPr>
                <w:sz w:val="26"/>
                <w:szCs w:val="26"/>
              </w:rPr>
              <w:t>д</w:t>
            </w:r>
            <w:r w:rsidRPr="00070033">
              <w:rPr>
                <w:sz w:val="26"/>
                <w:szCs w:val="26"/>
              </w:rPr>
              <w:t>ского бюджета</w:t>
            </w:r>
          </w:p>
          <w:p w:rsidR="0089187A" w:rsidRPr="00070033" w:rsidRDefault="0089187A" w:rsidP="002E6B80">
            <w:pPr>
              <w:spacing w:line="240" w:lineRule="atLeast"/>
              <w:rPr>
                <w:sz w:val="26"/>
                <w:szCs w:val="26"/>
              </w:rPr>
            </w:pPr>
          </w:p>
        </w:tc>
        <w:tc>
          <w:tcPr>
            <w:tcW w:w="5884" w:type="dxa"/>
          </w:tcPr>
          <w:p w:rsidR="0089187A" w:rsidRPr="00070033" w:rsidRDefault="0089187A" w:rsidP="002E6B80">
            <w:pPr>
              <w:pStyle w:val="Style62"/>
              <w:widowControl/>
              <w:spacing w:line="240" w:lineRule="auto"/>
              <w:jc w:val="both"/>
              <w:rPr>
                <w:rStyle w:val="FontStyle83"/>
                <w:szCs w:val="26"/>
              </w:rPr>
            </w:pPr>
            <w:r w:rsidRPr="00070033">
              <w:rPr>
                <w:rStyle w:val="FontStyle83"/>
                <w:szCs w:val="26"/>
              </w:rPr>
              <w:t xml:space="preserve">Объем </w:t>
            </w:r>
            <w:r w:rsidRPr="00070033">
              <w:rPr>
                <w:sz w:val="26"/>
                <w:szCs w:val="26"/>
              </w:rPr>
              <w:t>бюджетных ассигнований на реализацию подпрограммы 2</w:t>
            </w:r>
            <w:r w:rsidRPr="00070033">
              <w:rPr>
                <w:rStyle w:val="FontStyle83"/>
                <w:szCs w:val="26"/>
              </w:rPr>
              <w:t xml:space="preserve"> за счет собственных средств г</w:t>
            </w:r>
            <w:r w:rsidRPr="00070033">
              <w:rPr>
                <w:rStyle w:val="FontStyle83"/>
                <w:szCs w:val="26"/>
              </w:rPr>
              <w:t>о</w:t>
            </w:r>
            <w:r w:rsidRPr="00070033">
              <w:rPr>
                <w:rStyle w:val="FontStyle83"/>
                <w:szCs w:val="26"/>
              </w:rPr>
              <w:t xml:space="preserve">родского бюджета – </w:t>
            </w:r>
            <w:r w:rsidR="0045005F" w:rsidRPr="00070033">
              <w:rPr>
                <w:rStyle w:val="FontStyle83"/>
                <w:szCs w:val="26"/>
              </w:rPr>
              <w:t>988 374,0</w:t>
            </w:r>
            <w:r w:rsidRPr="00070033">
              <w:rPr>
                <w:sz w:val="26"/>
                <w:szCs w:val="26"/>
              </w:rPr>
              <w:t xml:space="preserve"> </w:t>
            </w:r>
            <w:r w:rsidRPr="00070033">
              <w:rPr>
                <w:rStyle w:val="FontStyle83"/>
                <w:szCs w:val="26"/>
              </w:rPr>
              <w:t>тыс. руб., в том числе по годам реализации:</w:t>
            </w:r>
          </w:p>
          <w:p w:rsidR="0089187A" w:rsidRPr="00070033" w:rsidRDefault="0089187A" w:rsidP="002E6B80">
            <w:pPr>
              <w:pStyle w:val="Style49"/>
              <w:widowControl/>
              <w:tabs>
                <w:tab w:val="left" w:pos="917"/>
              </w:tabs>
              <w:jc w:val="both"/>
              <w:rPr>
                <w:rStyle w:val="FontStyle83"/>
                <w:szCs w:val="26"/>
              </w:rPr>
            </w:pPr>
            <w:r w:rsidRPr="00070033">
              <w:rPr>
                <w:rStyle w:val="FontStyle83"/>
                <w:szCs w:val="26"/>
              </w:rPr>
              <w:t xml:space="preserve">2022 год – </w:t>
            </w:r>
            <w:r w:rsidR="0045005F" w:rsidRPr="00070033">
              <w:rPr>
                <w:rStyle w:val="FontStyle83"/>
                <w:szCs w:val="26"/>
              </w:rPr>
              <w:t>333 693,8</w:t>
            </w:r>
            <w:r w:rsidRPr="00070033">
              <w:rPr>
                <w:rStyle w:val="FontStyle83"/>
                <w:szCs w:val="26"/>
              </w:rPr>
              <w:t xml:space="preserve"> тыс. руб.;</w:t>
            </w:r>
          </w:p>
          <w:p w:rsidR="0089187A" w:rsidRPr="00070033" w:rsidRDefault="0089187A" w:rsidP="002E6B80">
            <w:pPr>
              <w:pStyle w:val="Style49"/>
              <w:widowControl/>
              <w:tabs>
                <w:tab w:val="left" w:pos="917"/>
              </w:tabs>
              <w:jc w:val="both"/>
              <w:rPr>
                <w:rStyle w:val="FontStyle83"/>
                <w:szCs w:val="26"/>
              </w:rPr>
            </w:pPr>
            <w:r w:rsidRPr="00070033">
              <w:rPr>
                <w:rStyle w:val="FontStyle83"/>
                <w:szCs w:val="26"/>
              </w:rPr>
              <w:t xml:space="preserve">2023 год – </w:t>
            </w:r>
            <w:r w:rsidR="0045005F" w:rsidRPr="00070033">
              <w:rPr>
                <w:rStyle w:val="FontStyle83"/>
                <w:szCs w:val="26"/>
              </w:rPr>
              <w:t>327 340,1</w:t>
            </w:r>
            <w:r w:rsidRPr="00070033">
              <w:rPr>
                <w:rStyle w:val="FontStyle83"/>
                <w:szCs w:val="26"/>
              </w:rPr>
              <w:t xml:space="preserve"> тыс. руб.</w:t>
            </w:r>
            <w:r w:rsidR="00F333D7" w:rsidRPr="00070033">
              <w:rPr>
                <w:rStyle w:val="FontStyle83"/>
                <w:szCs w:val="26"/>
              </w:rPr>
              <w:t>;</w:t>
            </w:r>
          </w:p>
          <w:p w:rsidR="00F333D7" w:rsidRPr="00070033" w:rsidRDefault="00F333D7" w:rsidP="00F333D7">
            <w:pPr>
              <w:pStyle w:val="Style49"/>
              <w:widowControl/>
              <w:tabs>
                <w:tab w:val="left" w:pos="917"/>
              </w:tabs>
              <w:jc w:val="both"/>
              <w:rPr>
                <w:sz w:val="26"/>
                <w:szCs w:val="26"/>
              </w:rPr>
            </w:pPr>
            <w:r w:rsidRPr="00070033">
              <w:rPr>
                <w:sz w:val="26"/>
                <w:szCs w:val="26"/>
              </w:rPr>
              <w:t xml:space="preserve">2024 год – </w:t>
            </w:r>
            <w:r w:rsidR="0045005F" w:rsidRPr="00070033">
              <w:rPr>
                <w:sz w:val="26"/>
                <w:szCs w:val="26"/>
              </w:rPr>
              <w:t>327 340,1</w:t>
            </w:r>
            <w:r w:rsidRPr="00070033">
              <w:rPr>
                <w:sz w:val="26"/>
                <w:szCs w:val="26"/>
              </w:rPr>
              <w:t xml:space="preserve"> тыс. руб.</w:t>
            </w:r>
          </w:p>
        </w:tc>
      </w:tr>
      <w:tr w:rsidR="0089187A" w:rsidRPr="00070033">
        <w:trPr>
          <w:trHeight w:val="80"/>
        </w:trPr>
        <w:tc>
          <w:tcPr>
            <w:tcW w:w="3686" w:type="dxa"/>
          </w:tcPr>
          <w:p w:rsidR="0089187A" w:rsidRPr="00070033" w:rsidRDefault="0089187A" w:rsidP="002E6B80">
            <w:pPr>
              <w:spacing w:line="240" w:lineRule="atLeast"/>
              <w:rPr>
                <w:sz w:val="26"/>
                <w:szCs w:val="26"/>
              </w:rPr>
            </w:pPr>
            <w:r w:rsidRPr="00070033">
              <w:rPr>
                <w:sz w:val="26"/>
                <w:szCs w:val="26"/>
              </w:rPr>
              <w:t xml:space="preserve">Ожидаемые результаты </w:t>
            </w:r>
            <w:r w:rsidRPr="00070033">
              <w:rPr>
                <w:sz w:val="26"/>
                <w:szCs w:val="26"/>
              </w:rPr>
              <w:lastRenderedPageBreak/>
              <w:t>реал</w:t>
            </w:r>
            <w:r w:rsidRPr="00070033">
              <w:rPr>
                <w:sz w:val="26"/>
                <w:szCs w:val="26"/>
              </w:rPr>
              <w:t>и</w:t>
            </w:r>
            <w:r w:rsidRPr="00070033">
              <w:rPr>
                <w:sz w:val="26"/>
                <w:szCs w:val="26"/>
              </w:rPr>
              <w:t xml:space="preserve">зации подпрограммы  </w:t>
            </w:r>
          </w:p>
        </w:tc>
        <w:tc>
          <w:tcPr>
            <w:tcW w:w="5884" w:type="dxa"/>
          </w:tcPr>
          <w:p w:rsidR="0089187A" w:rsidRPr="00070033" w:rsidRDefault="0089187A" w:rsidP="002E6B80">
            <w:pPr>
              <w:widowControl w:val="0"/>
              <w:autoSpaceDE w:val="0"/>
              <w:autoSpaceDN w:val="0"/>
              <w:adjustRightInd w:val="0"/>
              <w:jc w:val="both"/>
              <w:rPr>
                <w:sz w:val="26"/>
                <w:szCs w:val="26"/>
              </w:rPr>
            </w:pPr>
            <w:r w:rsidRPr="00070033">
              <w:rPr>
                <w:sz w:val="26"/>
                <w:szCs w:val="26"/>
              </w:rPr>
              <w:lastRenderedPageBreak/>
              <w:t xml:space="preserve">Оптимальное развитие сети общеобразовательных </w:t>
            </w:r>
            <w:r w:rsidRPr="00070033">
              <w:rPr>
                <w:sz w:val="26"/>
                <w:szCs w:val="26"/>
              </w:rPr>
              <w:lastRenderedPageBreak/>
              <w:t>учреждений, доступность качественных услуг общего образования детям с ограниченными во</w:t>
            </w:r>
            <w:r w:rsidRPr="00070033">
              <w:rPr>
                <w:sz w:val="26"/>
                <w:szCs w:val="26"/>
              </w:rPr>
              <w:t>з</w:t>
            </w:r>
            <w:r w:rsidRPr="00070033">
              <w:rPr>
                <w:sz w:val="26"/>
                <w:szCs w:val="26"/>
              </w:rPr>
              <w:t>можностями здоровья (в том числе инклюзивного обучения, обучения с использованием дистанц</w:t>
            </w:r>
            <w:r w:rsidRPr="00070033">
              <w:rPr>
                <w:sz w:val="26"/>
                <w:szCs w:val="26"/>
              </w:rPr>
              <w:t>и</w:t>
            </w:r>
            <w:r w:rsidRPr="00070033">
              <w:rPr>
                <w:sz w:val="26"/>
                <w:szCs w:val="26"/>
              </w:rPr>
              <w:t>онных технологий) на протяжении всего срока р</w:t>
            </w:r>
            <w:r w:rsidRPr="00070033">
              <w:rPr>
                <w:sz w:val="26"/>
                <w:szCs w:val="26"/>
              </w:rPr>
              <w:t>е</w:t>
            </w:r>
            <w:r w:rsidRPr="00070033">
              <w:rPr>
                <w:sz w:val="26"/>
                <w:szCs w:val="26"/>
              </w:rPr>
              <w:t>ал</w:t>
            </w:r>
            <w:r w:rsidR="00771722" w:rsidRPr="00070033">
              <w:rPr>
                <w:sz w:val="26"/>
                <w:szCs w:val="26"/>
              </w:rPr>
              <w:t>изации подпрограммы</w:t>
            </w:r>
            <w:r w:rsidR="00BC5D24" w:rsidRPr="00070033">
              <w:rPr>
                <w:sz w:val="26"/>
                <w:szCs w:val="26"/>
              </w:rPr>
              <w:t xml:space="preserve"> (2022</w:t>
            </w:r>
            <w:r w:rsidR="00771722" w:rsidRPr="00070033">
              <w:rPr>
                <w:sz w:val="26"/>
                <w:szCs w:val="26"/>
              </w:rPr>
              <w:t xml:space="preserve"> – 2024</w:t>
            </w:r>
            <w:r w:rsidRPr="00070033">
              <w:rPr>
                <w:sz w:val="26"/>
                <w:szCs w:val="26"/>
              </w:rPr>
              <w:t xml:space="preserve"> гг.);</w:t>
            </w:r>
          </w:p>
          <w:p w:rsidR="0089187A" w:rsidRPr="00070033" w:rsidRDefault="00EC2785" w:rsidP="002E6B80">
            <w:pPr>
              <w:widowControl w:val="0"/>
              <w:autoSpaceDE w:val="0"/>
              <w:autoSpaceDN w:val="0"/>
              <w:adjustRightInd w:val="0"/>
              <w:jc w:val="both"/>
              <w:rPr>
                <w:sz w:val="26"/>
                <w:szCs w:val="26"/>
              </w:rPr>
            </w:pPr>
            <w:r w:rsidRPr="00070033">
              <w:rPr>
                <w:sz w:val="26"/>
                <w:szCs w:val="26"/>
              </w:rPr>
              <w:t>уменьшение</w:t>
            </w:r>
            <w:r w:rsidR="0089187A" w:rsidRPr="00070033">
              <w:rPr>
                <w:sz w:val="26"/>
                <w:szCs w:val="26"/>
              </w:rPr>
              <w:t xml:space="preserve"> доли выпускников муниципальных общеобразовательных учреждений, не получи</w:t>
            </w:r>
            <w:r w:rsidR="0089187A" w:rsidRPr="00070033">
              <w:rPr>
                <w:sz w:val="26"/>
                <w:szCs w:val="26"/>
              </w:rPr>
              <w:t>в</w:t>
            </w:r>
            <w:r w:rsidR="0089187A" w:rsidRPr="00070033">
              <w:rPr>
                <w:sz w:val="26"/>
                <w:szCs w:val="26"/>
              </w:rPr>
              <w:t>ших аттестат о среднем общем образовании, до 1% к 202</w:t>
            </w:r>
            <w:r w:rsidR="002C2036" w:rsidRPr="00070033">
              <w:rPr>
                <w:sz w:val="26"/>
                <w:szCs w:val="26"/>
              </w:rPr>
              <w:t>4</w:t>
            </w:r>
            <w:r w:rsidR="0089187A" w:rsidRPr="00070033">
              <w:rPr>
                <w:sz w:val="26"/>
                <w:szCs w:val="26"/>
              </w:rPr>
              <w:t xml:space="preserve"> году;</w:t>
            </w:r>
          </w:p>
          <w:p w:rsidR="0089187A" w:rsidRPr="00070033" w:rsidRDefault="0089187A" w:rsidP="002E6B80">
            <w:pPr>
              <w:widowControl w:val="0"/>
              <w:autoSpaceDE w:val="0"/>
              <w:autoSpaceDN w:val="0"/>
              <w:adjustRightInd w:val="0"/>
              <w:jc w:val="both"/>
              <w:rPr>
                <w:rStyle w:val="text11"/>
                <w:sz w:val="26"/>
                <w:szCs w:val="26"/>
              </w:rPr>
            </w:pPr>
            <w:r w:rsidRPr="00070033">
              <w:rPr>
                <w:sz w:val="26"/>
                <w:szCs w:val="26"/>
              </w:rPr>
              <w:t>увеличение доли муниципальных общеобразов</w:t>
            </w:r>
            <w:r w:rsidRPr="00070033">
              <w:rPr>
                <w:sz w:val="26"/>
                <w:szCs w:val="26"/>
              </w:rPr>
              <w:t>а</w:t>
            </w:r>
            <w:r w:rsidRPr="00070033">
              <w:rPr>
                <w:sz w:val="26"/>
                <w:szCs w:val="26"/>
              </w:rPr>
              <w:t>тельных учреждений, соответствующих совр</w:t>
            </w:r>
            <w:r w:rsidRPr="00070033">
              <w:rPr>
                <w:sz w:val="26"/>
                <w:szCs w:val="26"/>
              </w:rPr>
              <w:t>е</w:t>
            </w:r>
            <w:r w:rsidRPr="00070033">
              <w:rPr>
                <w:sz w:val="26"/>
                <w:szCs w:val="26"/>
              </w:rPr>
              <w:t>менным требованиям обучения, в общем колич</w:t>
            </w:r>
            <w:r w:rsidRPr="00070033">
              <w:rPr>
                <w:sz w:val="26"/>
                <w:szCs w:val="26"/>
              </w:rPr>
              <w:t>е</w:t>
            </w:r>
            <w:r w:rsidRPr="00070033">
              <w:rPr>
                <w:sz w:val="26"/>
                <w:szCs w:val="26"/>
              </w:rPr>
              <w:t>стве муниципальных общеобразовательных учр</w:t>
            </w:r>
            <w:r w:rsidRPr="00070033">
              <w:rPr>
                <w:sz w:val="26"/>
                <w:szCs w:val="26"/>
              </w:rPr>
              <w:t>е</w:t>
            </w:r>
            <w:r w:rsidRPr="00070033">
              <w:rPr>
                <w:sz w:val="26"/>
                <w:szCs w:val="26"/>
              </w:rPr>
              <w:t xml:space="preserve">ждений до </w:t>
            </w:r>
            <w:r w:rsidR="00BC5D24" w:rsidRPr="00070033">
              <w:rPr>
                <w:sz w:val="26"/>
                <w:szCs w:val="26"/>
              </w:rPr>
              <w:t>91,5</w:t>
            </w:r>
            <w:r w:rsidRPr="00070033">
              <w:rPr>
                <w:sz w:val="26"/>
                <w:szCs w:val="26"/>
              </w:rPr>
              <w:t>% к 202</w:t>
            </w:r>
            <w:r w:rsidR="002C2036" w:rsidRPr="00070033">
              <w:rPr>
                <w:sz w:val="26"/>
                <w:szCs w:val="26"/>
              </w:rPr>
              <w:t>4</w:t>
            </w:r>
            <w:r w:rsidRPr="00070033">
              <w:rPr>
                <w:sz w:val="26"/>
                <w:szCs w:val="26"/>
              </w:rPr>
              <w:t xml:space="preserve"> году</w:t>
            </w:r>
            <w:r w:rsidRPr="00070033">
              <w:rPr>
                <w:rStyle w:val="text11"/>
                <w:sz w:val="26"/>
                <w:szCs w:val="26"/>
              </w:rPr>
              <w:t>;</w:t>
            </w:r>
          </w:p>
          <w:p w:rsidR="0089187A" w:rsidRPr="00070033" w:rsidRDefault="0089187A" w:rsidP="002E6B80">
            <w:pPr>
              <w:widowControl w:val="0"/>
              <w:autoSpaceDE w:val="0"/>
              <w:autoSpaceDN w:val="0"/>
              <w:adjustRightInd w:val="0"/>
              <w:jc w:val="both"/>
              <w:rPr>
                <w:sz w:val="26"/>
                <w:szCs w:val="26"/>
              </w:rPr>
            </w:pPr>
            <w:r w:rsidRPr="00070033">
              <w:rPr>
                <w:sz w:val="26"/>
                <w:szCs w:val="26"/>
              </w:rPr>
              <w:t>сохранение удельного веса численности обуча</w:t>
            </w:r>
            <w:r w:rsidRPr="00070033">
              <w:rPr>
                <w:sz w:val="26"/>
                <w:szCs w:val="26"/>
              </w:rPr>
              <w:t>ю</w:t>
            </w:r>
            <w:r w:rsidRPr="00070033">
              <w:rPr>
                <w:sz w:val="26"/>
                <w:szCs w:val="26"/>
              </w:rPr>
              <w:t>щихся, участников всероссийской олимпиады школьников на заключительном этапе ее провед</w:t>
            </w:r>
            <w:r w:rsidRPr="00070033">
              <w:rPr>
                <w:sz w:val="26"/>
                <w:szCs w:val="26"/>
              </w:rPr>
              <w:t>е</w:t>
            </w:r>
            <w:r w:rsidRPr="00070033">
              <w:rPr>
                <w:sz w:val="26"/>
                <w:szCs w:val="26"/>
              </w:rPr>
              <w:t>ния, от общей численности обучающихся 9-11 классов на уровне 0,4% на протяжении всего ср</w:t>
            </w:r>
            <w:r w:rsidRPr="00070033">
              <w:rPr>
                <w:sz w:val="26"/>
                <w:szCs w:val="26"/>
              </w:rPr>
              <w:t>о</w:t>
            </w:r>
            <w:r w:rsidRPr="00070033">
              <w:rPr>
                <w:sz w:val="26"/>
                <w:szCs w:val="26"/>
              </w:rPr>
              <w:t>ка реализации подпрограммы (20</w:t>
            </w:r>
            <w:r w:rsidR="00EA57AA" w:rsidRPr="00070033">
              <w:rPr>
                <w:sz w:val="26"/>
                <w:szCs w:val="26"/>
              </w:rPr>
              <w:t>22</w:t>
            </w:r>
            <w:r w:rsidRPr="00070033">
              <w:rPr>
                <w:sz w:val="26"/>
                <w:szCs w:val="26"/>
              </w:rPr>
              <w:t xml:space="preserve"> – 202</w:t>
            </w:r>
            <w:r w:rsidR="00EA57AA" w:rsidRPr="00070033">
              <w:rPr>
                <w:sz w:val="26"/>
                <w:szCs w:val="26"/>
              </w:rPr>
              <w:t xml:space="preserve">4 </w:t>
            </w:r>
            <w:r w:rsidRPr="00070033">
              <w:rPr>
                <w:sz w:val="26"/>
                <w:szCs w:val="26"/>
              </w:rPr>
              <w:t>гг.);</w:t>
            </w:r>
          </w:p>
          <w:p w:rsidR="0089187A" w:rsidRPr="00070033" w:rsidRDefault="0089187A" w:rsidP="002E6B80">
            <w:pPr>
              <w:widowControl w:val="0"/>
              <w:autoSpaceDE w:val="0"/>
              <w:autoSpaceDN w:val="0"/>
              <w:adjustRightInd w:val="0"/>
              <w:jc w:val="both"/>
              <w:rPr>
                <w:sz w:val="26"/>
                <w:szCs w:val="26"/>
              </w:rPr>
            </w:pPr>
            <w:r w:rsidRPr="00070033">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w:t>
            </w:r>
            <w:r w:rsidRPr="00070033">
              <w:rPr>
                <w:sz w:val="26"/>
                <w:szCs w:val="26"/>
              </w:rPr>
              <w:t>а</w:t>
            </w:r>
            <w:r w:rsidRPr="00070033">
              <w:rPr>
                <w:sz w:val="26"/>
                <w:szCs w:val="26"/>
              </w:rPr>
              <w:t>ции подпрограммы (20</w:t>
            </w:r>
            <w:r w:rsidR="00BC5D24" w:rsidRPr="00070033">
              <w:rPr>
                <w:sz w:val="26"/>
                <w:szCs w:val="26"/>
              </w:rPr>
              <w:t>22 – 2024</w:t>
            </w:r>
            <w:r w:rsidRPr="00070033">
              <w:rPr>
                <w:sz w:val="26"/>
                <w:szCs w:val="26"/>
              </w:rPr>
              <w:t xml:space="preserve"> гг.);</w:t>
            </w:r>
          </w:p>
          <w:p w:rsidR="0089187A" w:rsidRPr="00070033" w:rsidRDefault="0089187A" w:rsidP="002E6B80">
            <w:pPr>
              <w:widowControl w:val="0"/>
              <w:autoSpaceDE w:val="0"/>
              <w:autoSpaceDN w:val="0"/>
              <w:adjustRightInd w:val="0"/>
              <w:jc w:val="both"/>
              <w:rPr>
                <w:sz w:val="26"/>
                <w:szCs w:val="26"/>
              </w:rPr>
            </w:pPr>
            <w:r w:rsidRPr="00070033">
              <w:rPr>
                <w:sz w:val="26"/>
                <w:szCs w:val="26"/>
              </w:rPr>
              <w:t>широкое использование здоровьесберегающих технологий в учебном процессе и внеурочной де</w:t>
            </w:r>
            <w:r w:rsidRPr="00070033">
              <w:rPr>
                <w:sz w:val="26"/>
                <w:szCs w:val="26"/>
              </w:rPr>
              <w:t>я</w:t>
            </w:r>
            <w:r w:rsidRPr="00070033">
              <w:rPr>
                <w:sz w:val="26"/>
                <w:szCs w:val="26"/>
              </w:rPr>
              <w:t>тельности на протяжении всего срока реал</w:t>
            </w:r>
            <w:r w:rsidR="00BC5D24" w:rsidRPr="00070033">
              <w:rPr>
                <w:sz w:val="26"/>
                <w:szCs w:val="26"/>
              </w:rPr>
              <w:t>изации подпрограммы (2022 – 2024</w:t>
            </w:r>
            <w:r w:rsidRPr="00070033">
              <w:rPr>
                <w:sz w:val="26"/>
                <w:szCs w:val="26"/>
              </w:rPr>
              <w:t xml:space="preserve"> гг.);</w:t>
            </w:r>
          </w:p>
          <w:p w:rsidR="0089187A" w:rsidRPr="00070033" w:rsidRDefault="0089187A" w:rsidP="002E6B80">
            <w:pPr>
              <w:widowControl w:val="0"/>
              <w:autoSpaceDE w:val="0"/>
              <w:autoSpaceDN w:val="0"/>
              <w:adjustRightInd w:val="0"/>
              <w:jc w:val="both"/>
              <w:rPr>
                <w:sz w:val="26"/>
                <w:szCs w:val="26"/>
              </w:rPr>
            </w:pPr>
            <w:r w:rsidRPr="00070033">
              <w:rPr>
                <w:sz w:val="26"/>
                <w:szCs w:val="26"/>
              </w:rPr>
              <w:t>реализация на протяжении всего срока реализации подпрограммы (20</w:t>
            </w:r>
            <w:r w:rsidR="00BC5D24" w:rsidRPr="00070033">
              <w:rPr>
                <w:sz w:val="26"/>
                <w:szCs w:val="26"/>
              </w:rPr>
              <w:t>22</w:t>
            </w:r>
            <w:r w:rsidRPr="00070033">
              <w:rPr>
                <w:sz w:val="26"/>
                <w:szCs w:val="26"/>
              </w:rPr>
              <w:t xml:space="preserve"> – 202</w:t>
            </w:r>
            <w:r w:rsidR="00BC5D24" w:rsidRPr="00070033">
              <w:rPr>
                <w:sz w:val="26"/>
                <w:szCs w:val="26"/>
              </w:rPr>
              <w:t>4</w:t>
            </w:r>
            <w:r w:rsidRPr="00070033">
              <w:rPr>
                <w:sz w:val="26"/>
                <w:szCs w:val="26"/>
              </w:rPr>
              <w:t xml:space="preserve"> гг.) современных пр</w:t>
            </w:r>
            <w:r w:rsidRPr="00070033">
              <w:rPr>
                <w:sz w:val="26"/>
                <w:szCs w:val="26"/>
              </w:rPr>
              <w:t>о</w:t>
            </w:r>
            <w:r w:rsidRPr="00070033">
              <w:rPr>
                <w:sz w:val="26"/>
                <w:szCs w:val="26"/>
              </w:rPr>
              <w:t>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w:t>
            </w:r>
            <w:r w:rsidRPr="00070033">
              <w:rPr>
                <w:sz w:val="26"/>
                <w:szCs w:val="26"/>
              </w:rPr>
              <w:t>о</w:t>
            </w:r>
            <w:r w:rsidRPr="00070033">
              <w:rPr>
                <w:sz w:val="26"/>
                <w:szCs w:val="26"/>
              </w:rPr>
              <w:t>следствии в профессиональной деятельности в с</w:t>
            </w:r>
            <w:r w:rsidRPr="00070033">
              <w:rPr>
                <w:sz w:val="26"/>
                <w:szCs w:val="26"/>
              </w:rPr>
              <w:t>о</w:t>
            </w:r>
            <w:r w:rsidRPr="00070033">
              <w:rPr>
                <w:sz w:val="26"/>
                <w:szCs w:val="26"/>
              </w:rPr>
              <w:t>временной экономике;</w:t>
            </w:r>
          </w:p>
          <w:p w:rsidR="0089187A" w:rsidRPr="00070033" w:rsidRDefault="0089187A" w:rsidP="002E6B80">
            <w:pPr>
              <w:widowControl w:val="0"/>
              <w:autoSpaceDE w:val="0"/>
              <w:autoSpaceDN w:val="0"/>
              <w:adjustRightInd w:val="0"/>
              <w:jc w:val="both"/>
              <w:rPr>
                <w:sz w:val="26"/>
                <w:szCs w:val="26"/>
              </w:rPr>
            </w:pPr>
            <w:r w:rsidRPr="00070033">
              <w:rPr>
                <w:sz w:val="26"/>
                <w:szCs w:val="26"/>
              </w:rPr>
              <w:t>расширение вариативности и многообразия услуг за счет внутренних резервов системы и реализ</w:t>
            </w:r>
            <w:r w:rsidRPr="00070033">
              <w:rPr>
                <w:sz w:val="26"/>
                <w:szCs w:val="26"/>
              </w:rPr>
              <w:t>а</w:t>
            </w:r>
            <w:r w:rsidRPr="00070033">
              <w:rPr>
                <w:sz w:val="26"/>
                <w:szCs w:val="26"/>
              </w:rPr>
              <w:t>ции платных дополнительных услуг на протяж</w:t>
            </w:r>
            <w:r w:rsidRPr="00070033">
              <w:rPr>
                <w:sz w:val="26"/>
                <w:szCs w:val="26"/>
              </w:rPr>
              <w:t>е</w:t>
            </w:r>
            <w:r w:rsidRPr="00070033">
              <w:rPr>
                <w:sz w:val="26"/>
                <w:szCs w:val="26"/>
              </w:rPr>
              <w:t>нии всего ср</w:t>
            </w:r>
            <w:r w:rsidR="00BC5D24" w:rsidRPr="00070033">
              <w:rPr>
                <w:sz w:val="26"/>
                <w:szCs w:val="26"/>
              </w:rPr>
              <w:t>ока реализации подпрограммы (2022</w:t>
            </w:r>
            <w:r w:rsidRPr="00070033">
              <w:rPr>
                <w:sz w:val="26"/>
                <w:szCs w:val="26"/>
              </w:rPr>
              <w:t xml:space="preserve"> – 202</w:t>
            </w:r>
            <w:r w:rsidR="00BC5D24" w:rsidRPr="00070033">
              <w:rPr>
                <w:sz w:val="26"/>
                <w:szCs w:val="26"/>
              </w:rPr>
              <w:t>4</w:t>
            </w:r>
            <w:r w:rsidRPr="00070033">
              <w:rPr>
                <w:sz w:val="26"/>
                <w:szCs w:val="26"/>
              </w:rPr>
              <w:t xml:space="preserve"> гг.);</w:t>
            </w:r>
          </w:p>
          <w:p w:rsidR="0089187A" w:rsidRPr="00070033" w:rsidRDefault="0089187A" w:rsidP="002E6B80">
            <w:pPr>
              <w:widowControl w:val="0"/>
              <w:autoSpaceDE w:val="0"/>
              <w:autoSpaceDN w:val="0"/>
              <w:adjustRightInd w:val="0"/>
              <w:jc w:val="both"/>
              <w:rPr>
                <w:sz w:val="26"/>
                <w:szCs w:val="26"/>
              </w:rPr>
            </w:pPr>
            <w:r w:rsidRPr="00070033">
              <w:rPr>
                <w:sz w:val="26"/>
                <w:szCs w:val="26"/>
              </w:rPr>
              <w:t>увеличение доли победителей и призеров закл</w:t>
            </w:r>
            <w:r w:rsidRPr="00070033">
              <w:rPr>
                <w:sz w:val="26"/>
                <w:szCs w:val="26"/>
              </w:rPr>
              <w:t>ю</w:t>
            </w:r>
            <w:r w:rsidRPr="00070033">
              <w:rPr>
                <w:sz w:val="26"/>
                <w:szCs w:val="26"/>
              </w:rPr>
              <w:t>чительного этапа всероссийской олимпиады школьников до 28% к 202</w:t>
            </w:r>
            <w:r w:rsidR="00EA57AA" w:rsidRPr="00070033">
              <w:rPr>
                <w:sz w:val="26"/>
                <w:szCs w:val="26"/>
              </w:rPr>
              <w:t>4</w:t>
            </w:r>
            <w:r w:rsidRPr="00070033">
              <w:rPr>
                <w:sz w:val="26"/>
                <w:szCs w:val="26"/>
              </w:rPr>
              <w:t xml:space="preserve"> году;</w:t>
            </w:r>
          </w:p>
          <w:p w:rsidR="0089187A" w:rsidRPr="00070033" w:rsidRDefault="0089187A" w:rsidP="002E6B80">
            <w:pPr>
              <w:widowControl w:val="0"/>
              <w:autoSpaceDE w:val="0"/>
              <w:autoSpaceDN w:val="0"/>
              <w:adjustRightInd w:val="0"/>
              <w:jc w:val="both"/>
              <w:rPr>
                <w:sz w:val="26"/>
                <w:szCs w:val="26"/>
              </w:rPr>
            </w:pPr>
            <w:r w:rsidRPr="00070033">
              <w:rPr>
                <w:sz w:val="26"/>
                <w:szCs w:val="26"/>
              </w:rPr>
              <w:lastRenderedPageBreak/>
              <w:t>увеличение доли мероприятий (конкурсы, оли</w:t>
            </w:r>
            <w:r w:rsidRPr="00070033">
              <w:rPr>
                <w:sz w:val="26"/>
                <w:szCs w:val="26"/>
              </w:rPr>
              <w:t>м</w:t>
            </w:r>
            <w:r w:rsidRPr="00070033">
              <w:rPr>
                <w:sz w:val="26"/>
                <w:szCs w:val="26"/>
              </w:rPr>
              <w:t>пиады, конференции, соревнования), в которых обучающиеся достигли повышенных результатов, до 80% к 202</w:t>
            </w:r>
            <w:r w:rsidR="00EA57AA" w:rsidRPr="00070033">
              <w:rPr>
                <w:sz w:val="26"/>
                <w:szCs w:val="26"/>
              </w:rPr>
              <w:t>4</w:t>
            </w:r>
            <w:r w:rsidRPr="00070033">
              <w:rPr>
                <w:sz w:val="26"/>
                <w:szCs w:val="26"/>
              </w:rPr>
              <w:t xml:space="preserve"> году;</w:t>
            </w:r>
          </w:p>
          <w:p w:rsidR="00F35B41" w:rsidRPr="00070033" w:rsidRDefault="00F35B41" w:rsidP="00F35B41">
            <w:pPr>
              <w:jc w:val="both"/>
              <w:rPr>
                <w:sz w:val="26"/>
                <w:szCs w:val="26"/>
              </w:rPr>
            </w:pPr>
            <w:r w:rsidRPr="00070033">
              <w:rPr>
                <w:sz w:val="26"/>
                <w:szCs w:val="26"/>
              </w:rPr>
              <w:t xml:space="preserve">Увеличение доли выпускников 11-х классов, </w:t>
            </w:r>
            <w:r w:rsidR="00BC5D24" w:rsidRPr="00070033">
              <w:rPr>
                <w:sz w:val="26"/>
                <w:szCs w:val="26"/>
              </w:rPr>
              <w:t>оставшихся для получения образования в</w:t>
            </w:r>
            <w:r w:rsidRPr="00070033">
              <w:rPr>
                <w:sz w:val="26"/>
                <w:szCs w:val="26"/>
              </w:rPr>
              <w:t xml:space="preserve"> области, в т.ч. доля выпускников школ города, оставшихся для получения образования в городе;</w:t>
            </w:r>
          </w:p>
          <w:p w:rsidR="00F35B41" w:rsidRPr="00070033" w:rsidRDefault="00F35B41" w:rsidP="00F35B41">
            <w:pPr>
              <w:jc w:val="both"/>
              <w:rPr>
                <w:sz w:val="26"/>
                <w:szCs w:val="26"/>
              </w:rPr>
            </w:pPr>
            <w:r w:rsidRPr="00070033">
              <w:rPr>
                <w:sz w:val="26"/>
                <w:szCs w:val="26"/>
              </w:rPr>
              <w:t xml:space="preserve">Увеличение доли выпускников 9-х классов, </w:t>
            </w:r>
            <w:r w:rsidR="00BC5D24" w:rsidRPr="00070033">
              <w:rPr>
                <w:sz w:val="26"/>
                <w:szCs w:val="26"/>
              </w:rPr>
              <w:t>оставшихся для получения образования в области</w:t>
            </w:r>
            <w:r w:rsidRPr="00070033">
              <w:rPr>
                <w:sz w:val="26"/>
                <w:szCs w:val="26"/>
              </w:rPr>
              <w:t>, в т.ч. доля выпускников школ города, оставшихся для получения образования в городе;</w:t>
            </w:r>
          </w:p>
          <w:p w:rsidR="00F35B41" w:rsidRPr="00070033" w:rsidRDefault="00F35B41" w:rsidP="00F35B41">
            <w:pPr>
              <w:jc w:val="both"/>
              <w:rPr>
                <w:sz w:val="26"/>
                <w:szCs w:val="26"/>
              </w:rPr>
            </w:pPr>
            <w:r w:rsidRPr="00070033">
              <w:rPr>
                <w:sz w:val="26"/>
                <w:szCs w:val="26"/>
              </w:rPr>
              <w:t>Увеличение доли обучающихся образовательных организаций, вовлеченных в мероприятия мун</w:t>
            </w:r>
            <w:r w:rsidRPr="00070033">
              <w:rPr>
                <w:sz w:val="26"/>
                <w:szCs w:val="26"/>
              </w:rPr>
              <w:t>и</w:t>
            </w:r>
            <w:r w:rsidRPr="00070033">
              <w:rPr>
                <w:sz w:val="26"/>
                <w:szCs w:val="26"/>
              </w:rPr>
              <w:t>ципальных и региональных планов по реализации Стратегии развития воспитания в Российской Ф</w:t>
            </w:r>
            <w:r w:rsidRPr="00070033">
              <w:rPr>
                <w:sz w:val="26"/>
                <w:szCs w:val="26"/>
              </w:rPr>
              <w:t>е</w:t>
            </w:r>
            <w:r w:rsidRPr="00070033">
              <w:rPr>
                <w:sz w:val="26"/>
                <w:szCs w:val="26"/>
              </w:rPr>
              <w:t>дерации на период до 2025 года, деятельности в образовательных организациях;</w:t>
            </w:r>
          </w:p>
          <w:p w:rsidR="00F35B41" w:rsidRPr="00070033" w:rsidRDefault="00BC5D24" w:rsidP="00F35B41">
            <w:pPr>
              <w:jc w:val="both"/>
              <w:rPr>
                <w:sz w:val="26"/>
                <w:szCs w:val="26"/>
              </w:rPr>
            </w:pPr>
            <w:r w:rsidRPr="00070033">
              <w:rPr>
                <w:sz w:val="26"/>
                <w:szCs w:val="26"/>
              </w:rPr>
              <w:t>у</w:t>
            </w:r>
            <w:r w:rsidR="00F35B41" w:rsidRPr="00070033">
              <w:rPr>
                <w:sz w:val="26"/>
                <w:szCs w:val="26"/>
              </w:rPr>
              <w:t>величение численности детских и молодежных общественных объединений, действующих в о</w:t>
            </w:r>
            <w:r w:rsidR="00F35B41" w:rsidRPr="00070033">
              <w:rPr>
                <w:sz w:val="26"/>
                <w:szCs w:val="26"/>
              </w:rPr>
              <w:t>б</w:t>
            </w:r>
            <w:r w:rsidR="00F35B41" w:rsidRPr="00070033">
              <w:rPr>
                <w:sz w:val="26"/>
                <w:szCs w:val="26"/>
              </w:rPr>
              <w:t>разовательных организациях;</w:t>
            </w:r>
          </w:p>
          <w:p w:rsidR="00F35B41" w:rsidRPr="00070033" w:rsidRDefault="00BC5D24" w:rsidP="00F35B41">
            <w:pPr>
              <w:jc w:val="both"/>
              <w:rPr>
                <w:sz w:val="26"/>
                <w:szCs w:val="26"/>
              </w:rPr>
            </w:pPr>
            <w:r w:rsidRPr="00070033">
              <w:rPr>
                <w:sz w:val="26"/>
                <w:szCs w:val="26"/>
              </w:rPr>
              <w:t>у</w:t>
            </w:r>
            <w:r w:rsidR="00F35B41" w:rsidRPr="00070033">
              <w:rPr>
                <w:sz w:val="26"/>
                <w:szCs w:val="26"/>
              </w:rPr>
              <w:t>величение доли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w:t>
            </w:r>
            <w:r w:rsidR="00F35B41" w:rsidRPr="00070033">
              <w:rPr>
                <w:sz w:val="26"/>
                <w:szCs w:val="26"/>
              </w:rPr>
              <w:t>е</w:t>
            </w:r>
            <w:r w:rsidR="00F35B41" w:rsidRPr="00070033">
              <w:rPr>
                <w:sz w:val="26"/>
                <w:szCs w:val="26"/>
              </w:rPr>
              <w:t>нического самоуправления;</w:t>
            </w:r>
          </w:p>
          <w:p w:rsidR="00F35B41" w:rsidRPr="00070033" w:rsidRDefault="00BC5D24" w:rsidP="00F35B41">
            <w:pPr>
              <w:jc w:val="both"/>
              <w:rPr>
                <w:sz w:val="26"/>
                <w:szCs w:val="26"/>
              </w:rPr>
            </w:pPr>
            <w:r w:rsidRPr="00070033">
              <w:rPr>
                <w:sz w:val="26"/>
                <w:szCs w:val="26"/>
              </w:rPr>
              <w:t>у</w:t>
            </w:r>
            <w:r w:rsidR="00F35B41" w:rsidRPr="00070033">
              <w:rPr>
                <w:sz w:val="26"/>
                <w:szCs w:val="26"/>
              </w:rPr>
              <w:t>величение доли родителей (законных представ</w:t>
            </w:r>
            <w:r w:rsidR="00F35B41" w:rsidRPr="00070033">
              <w:rPr>
                <w:sz w:val="26"/>
                <w:szCs w:val="26"/>
              </w:rPr>
              <w:t>и</w:t>
            </w:r>
            <w:r w:rsidR="00F35B41" w:rsidRPr="00070033">
              <w:rPr>
                <w:sz w:val="26"/>
                <w:szCs w:val="26"/>
              </w:rPr>
              <w:t>телей) несовершеннолетних, участвующих в м</w:t>
            </w:r>
            <w:r w:rsidR="00F35B41" w:rsidRPr="00070033">
              <w:rPr>
                <w:sz w:val="26"/>
                <w:szCs w:val="26"/>
              </w:rPr>
              <w:t>е</w:t>
            </w:r>
            <w:r w:rsidR="00F35B41" w:rsidRPr="00070033">
              <w:rPr>
                <w:sz w:val="26"/>
                <w:szCs w:val="26"/>
              </w:rPr>
              <w:t>роприятиях по психолого-педагогическому пр</w:t>
            </w:r>
            <w:r w:rsidR="00F35B41" w:rsidRPr="00070033">
              <w:rPr>
                <w:sz w:val="26"/>
                <w:szCs w:val="26"/>
              </w:rPr>
              <w:t>о</w:t>
            </w:r>
            <w:r w:rsidR="00F35B41" w:rsidRPr="00070033">
              <w:rPr>
                <w:sz w:val="26"/>
                <w:szCs w:val="26"/>
              </w:rPr>
              <w:t>свещению;</w:t>
            </w:r>
          </w:p>
          <w:p w:rsidR="00D5033E" w:rsidRPr="00070033" w:rsidRDefault="00BC5D24" w:rsidP="00594D3D">
            <w:pPr>
              <w:widowControl w:val="0"/>
              <w:autoSpaceDE w:val="0"/>
              <w:autoSpaceDN w:val="0"/>
              <w:adjustRightInd w:val="0"/>
              <w:jc w:val="both"/>
              <w:rPr>
                <w:i/>
                <w:sz w:val="26"/>
                <w:szCs w:val="26"/>
              </w:rPr>
            </w:pPr>
            <w:r w:rsidRPr="00070033">
              <w:rPr>
                <w:sz w:val="26"/>
                <w:szCs w:val="26"/>
              </w:rPr>
              <w:t>у</w:t>
            </w:r>
            <w:r w:rsidR="00F35B41" w:rsidRPr="00070033">
              <w:rPr>
                <w:sz w:val="26"/>
                <w:szCs w:val="26"/>
              </w:rPr>
              <w:t>величение доли несовершеннолетних, в отнош</w:t>
            </w:r>
            <w:r w:rsidR="00F35B41" w:rsidRPr="00070033">
              <w:rPr>
                <w:sz w:val="26"/>
                <w:szCs w:val="26"/>
              </w:rPr>
              <w:t>е</w:t>
            </w:r>
            <w:r w:rsidR="00F35B41" w:rsidRPr="00070033">
              <w:rPr>
                <w:sz w:val="26"/>
                <w:szCs w:val="26"/>
              </w:rPr>
              <w:t>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r>
    </w:tbl>
    <w:p w:rsidR="0089187A" w:rsidRPr="00070033" w:rsidRDefault="0089187A" w:rsidP="002E6B80">
      <w:pPr>
        <w:jc w:val="center"/>
        <w:rPr>
          <w:sz w:val="26"/>
          <w:szCs w:val="26"/>
        </w:rPr>
      </w:pPr>
    </w:p>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rPr>
        <w:t xml:space="preserve">I. Характеристика сферы реализации подпрограммы 2, </w:t>
      </w:r>
    </w:p>
    <w:p w:rsidR="0089187A" w:rsidRPr="00070033" w:rsidRDefault="0089187A" w:rsidP="002E6B80">
      <w:pPr>
        <w:jc w:val="center"/>
        <w:rPr>
          <w:sz w:val="26"/>
          <w:szCs w:val="26"/>
        </w:rPr>
      </w:pPr>
      <w:r w:rsidRPr="00070033">
        <w:rPr>
          <w:sz w:val="26"/>
          <w:szCs w:val="26"/>
        </w:rPr>
        <w:t>основные проблемы в указанной сфере и перспективы ее развития</w:t>
      </w:r>
    </w:p>
    <w:p w:rsidR="00666A12" w:rsidRPr="00070033" w:rsidRDefault="00666A12" w:rsidP="00666A12">
      <w:pPr>
        <w:pStyle w:val="ConsPlusCell"/>
        <w:jc w:val="both"/>
        <w:rPr>
          <w:rFonts w:ascii="Times New Roman" w:hAnsi="Times New Roman"/>
          <w:sz w:val="26"/>
          <w:szCs w:val="26"/>
        </w:rPr>
      </w:pPr>
    </w:p>
    <w:p w:rsidR="00666A12" w:rsidRPr="00070033" w:rsidRDefault="00666A12" w:rsidP="00666A12">
      <w:pPr>
        <w:ind w:firstLine="567"/>
        <w:jc w:val="both"/>
        <w:rPr>
          <w:sz w:val="26"/>
          <w:szCs w:val="26"/>
        </w:rPr>
      </w:pPr>
      <w:r w:rsidRPr="00070033">
        <w:rPr>
          <w:bCs/>
          <w:sz w:val="26"/>
          <w:szCs w:val="26"/>
        </w:rPr>
        <w:t>В городе в 2020-2021 учебном году функционир</w:t>
      </w:r>
      <w:r w:rsidR="000E152E" w:rsidRPr="00070033">
        <w:rPr>
          <w:bCs/>
          <w:sz w:val="26"/>
          <w:szCs w:val="26"/>
        </w:rPr>
        <w:t>овало</w:t>
      </w:r>
      <w:r w:rsidRPr="00070033">
        <w:rPr>
          <w:bCs/>
          <w:sz w:val="26"/>
          <w:szCs w:val="26"/>
        </w:rPr>
        <w:t xml:space="preserve"> 43 общеобразовательных организации</w:t>
      </w:r>
      <w:r w:rsidRPr="00070033">
        <w:rPr>
          <w:sz w:val="26"/>
          <w:szCs w:val="26"/>
        </w:rPr>
        <w:t>, в том числе:</w:t>
      </w:r>
    </w:p>
    <w:p w:rsidR="00666A12" w:rsidRPr="00070033" w:rsidRDefault="00666A12" w:rsidP="00666A12">
      <w:pPr>
        <w:suppressAutoHyphens/>
        <w:ind w:firstLine="567"/>
        <w:jc w:val="both"/>
        <w:rPr>
          <w:sz w:val="26"/>
          <w:szCs w:val="26"/>
        </w:rPr>
      </w:pPr>
      <w:r w:rsidRPr="00070033">
        <w:rPr>
          <w:sz w:val="26"/>
          <w:szCs w:val="26"/>
        </w:rPr>
        <w:t>- 6 образовательных центров, реализующих образовательные программы дошкольного, начального, основного и среднего общего образования</w:t>
      </w:r>
      <w:r w:rsidR="00A107AA" w:rsidRPr="00070033">
        <w:rPr>
          <w:sz w:val="26"/>
          <w:szCs w:val="26"/>
        </w:rPr>
        <w:t xml:space="preserve"> (МАОУ </w:t>
      </w:r>
      <w:r w:rsidR="00954760">
        <w:rPr>
          <w:sz w:val="26"/>
          <w:szCs w:val="26"/>
        </w:rPr>
        <w:t>«</w:t>
      </w:r>
      <w:r w:rsidR="00A107AA" w:rsidRPr="00070033">
        <w:rPr>
          <w:sz w:val="26"/>
          <w:szCs w:val="26"/>
        </w:rPr>
        <w:t>ОЦ № 11</w:t>
      </w:r>
      <w:r w:rsidR="00954760">
        <w:rPr>
          <w:sz w:val="26"/>
          <w:szCs w:val="26"/>
        </w:rPr>
        <w:t>»</w:t>
      </w:r>
      <w:r w:rsidR="00780130" w:rsidRPr="00070033">
        <w:rPr>
          <w:sz w:val="26"/>
          <w:szCs w:val="26"/>
        </w:rPr>
        <w:t>,</w:t>
      </w:r>
      <w:r w:rsidR="00A107AA" w:rsidRPr="00070033">
        <w:rPr>
          <w:sz w:val="26"/>
          <w:szCs w:val="26"/>
        </w:rPr>
        <w:t xml:space="preserve"> МАОУ </w:t>
      </w:r>
      <w:r w:rsidR="00954760">
        <w:rPr>
          <w:sz w:val="26"/>
          <w:szCs w:val="26"/>
        </w:rPr>
        <w:t>«</w:t>
      </w:r>
      <w:r w:rsidR="00A107AA" w:rsidRPr="00070033">
        <w:rPr>
          <w:sz w:val="26"/>
          <w:szCs w:val="26"/>
        </w:rPr>
        <w:t>ЦО № 12</w:t>
      </w:r>
      <w:r w:rsidR="00954760">
        <w:rPr>
          <w:sz w:val="26"/>
          <w:szCs w:val="26"/>
        </w:rPr>
        <w:t>»</w:t>
      </w:r>
      <w:r w:rsidR="00A107AA" w:rsidRPr="00070033">
        <w:rPr>
          <w:sz w:val="26"/>
          <w:szCs w:val="26"/>
        </w:rPr>
        <w:t xml:space="preserve">, МАОУ </w:t>
      </w:r>
      <w:r w:rsidR="00954760">
        <w:rPr>
          <w:sz w:val="26"/>
          <w:szCs w:val="26"/>
        </w:rPr>
        <w:t>«</w:t>
      </w:r>
      <w:r w:rsidR="00A107AA" w:rsidRPr="00070033">
        <w:rPr>
          <w:sz w:val="26"/>
          <w:szCs w:val="26"/>
        </w:rPr>
        <w:t>ЦО № 29</w:t>
      </w:r>
      <w:r w:rsidR="00954760">
        <w:rPr>
          <w:sz w:val="26"/>
          <w:szCs w:val="26"/>
        </w:rPr>
        <w:t>»</w:t>
      </w:r>
      <w:r w:rsidR="00A107AA" w:rsidRPr="00070033">
        <w:rPr>
          <w:sz w:val="26"/>
          <w:szCs w:val="26"/>
        </w:rPr>
        <w:t xml:space="preserve">, МАОУ </w:t>
      </w:r>
      <w:r w:rsidR="00954760">
        <w:rPr>
          <w:sz w:val="26"/>
          <w:szCs w:val="26"/>
        </w:rPr>
        <w:t>«</w:t>
      </w:r>
      <w:r w:rsidR="00A107AA" w:rsidRPr="00070033">
        <w:rPr>
          <w:sz w:val="26"/>
          <w:szCs w:val="26"/>
        </w:rPr>
        <w:t>ЦО № 32</w:t>
      </w:r>
      <w:r w:rsidR="00954760">
        <w:rPr>
          <w:sz w:val="26"/>
          <w:szCs w:val="26"/>
        </w:rPr>
        <w:t>»</w:t>
      </w:r>
      <w:r w:rsidR="00A107AA" w:rsidRPr="00070033">
        <w:rPr>
          <w:sz w:val="26"/>
          <w:szCs w:val="26"/>
        </w:rPr>
        <w:t xml:space="preserve">, МАОУ </w:t>
      </w:r>
      <w:r w:rsidR="00954760">
        <w:rPr>
          <w:sz w:val="26"/>
          <w:szCs w:val="26"/>
        </w:rPr>
        <w:t>«</w:t>
      </w:r>
      <w:r w:rsidR="00A107AA" w:rsidRPr="00070033">
        <w:rPr>
          <w:sz w:val="26"/>
          <w:szCs w:val="26"/>
        </w:rPr>
        <w:t>ОЦ № 36</w:t>
      </w:r>
      <w:r w:rsidR="00954760">
        <w:rPr>
          <w:sz w:val="26"/>
          <w:szCs w:val="26"/>
        </w:rPr>
        <w:t>»</w:t>
      </w:r>
      <w:r w:rsidR="00A107AA" w:rsidRPr="00070033">
        <w:rPr>
          <w:sz w:val="26"/>
          <w:szCs w:val="26"/>
        </w:rPr>
        <w:t xml:space="preserve">, МАОУ </w:t>
      </w:r>
      <w:r w:rsidR="00954760">
        <w:rPr>
          <w:sz w:val="26"/>
          <w:szCs w:val="26"/>
        </w:rPr>
        <w:t>«</w:t>
      </w:r>
      <w:r w:rsidR="00A107AA" w:rsidRPr="00070033">
        <w:rPr>
          <w:sz w:val="26"/>
          <w:szCs w:val="26"/>
        </w:rPr>
        <w:t>ЦО № 44</w:t>
      </w:r>
      <w:r w:rsidR="00954760">
        <w:rPr>
          <w:sz w:val="26"/>
          <w:szCs w:val="26"/>
        </w:rPr>
        <w:t>»</w:t>
      </w:r>
      <w:r w:rsidR="00A107AA" w:rsidRPr="00070033">
        <w:rPr>
          <w:sz w:val="26"/>
          <w:szCs w:val="26"/>
        </w:rPr>
        <w:t>)</w:t>
      </w:r>
      <w:r w:rsidRPr="00070033">
        <w:rPr>
          <w:sz w:val="26"/>
          <w:szCs w:val="26"/>
        </w:rPr>
        <w:t>;</w:t>
      </w:r>
    </w:p>
    <w:p w:rsidR="00666A12" w:rsidRPr="00070033" w:rsidRDefault="00666A12" w:rsidP="00666A12">
      <w:pPr>
        <w:suppressAutoHyphens/>
        <w:ind w:firstLine="567"/>
        <w:jc w:val="both"/>
        <w:rPr>
          <w:sz w:val="26"/>
          <w:szCs w:val="26"/>
        </w:rPr>
      </w:pPr>
      <w:r w:rsidRPr="00070033">
        <w:rPr>
          <w:sz w:val="26"/>
          <w:szCs w:val="26"/>
        </w:rPr>
        <w:lastRenderedPageBreak/>
        <w:t xml:space="preserve">- </w:t>
      </w:r>
      <w:r w:rsidRPr="00070033">
        <w:rPr>
          <w:b/>
          <w:bCs/>
          <w:sz w:val="26"/>
          <w:szCs w:val="26"/>
        </w:rPr>
        <w:t xml:space="preserve">7 </w:t>
      </w:r>
      <w:r w:rsidRPr="00070033">
        <w:rPr>
          <w:sz w:val="26"/>
          <w:szCs w:val="26"/>
        </w:rPr>
        <w:t>общеобразовательных учреждений, реализующих программы повышенного уровня</w:t>
      </w:r>
      <w:r w:rsidR="00780130" w:rsidRPr="00070033">
        <w:rPr>
          <w:sz w:val="26"/>
          <w:szCs w:val="26"/>
        </w:rPr>
        <w:t xml:space="preserve"> (МАОУ </w:t>
      </w:r>
      <w:r w:rsidR="00954760">
        <w:rPr>
          <w:sz w:val="26"/>
          <w:szCs w:val="26"/>
        </w:rPr>
        <w:t>«</w:t>
      </w:r>
      <w:r w:rsidR="00780130" w:rsidRPr="00070033">
        <w:rPr>
          <w:sz w:val="26"/>
          <w:szCs w:val="26"/>
        </w:rPr>
        <w:t>Центр образования им. И.А. Милютина</w:t>
      </w:r>
      <w:r w:rsidR="00954760">
        <w:rPr>
          <w:sz w:val="26"/>
          <w:szCs w:val="26"/>
        </w:rPr>
        <w:t>»</w:t>
      </w:r>
      <w:r w:rsidR="00780130" w:rsidRPr="00070033">
        <w:rPr>
          <w:sz w:val="26"/>
          <w:szCs w:val="26"/>
        </w:rPr>
        <w:t xml:space="preserve"> СП </w:t>
      </w:r>
      <w:r w:rsidR="00954760">
        <w:rPr>
          <w:sz w:val="26"/>
          <w:szCs w:val="26"/>
        </w:rPr>
        <w:t>«</w:t>
      </w:r>
      <w:r w:rsidR="00780130" w:rsidRPr="00070033">
        <w:rPr>
          <w:sz w:val="26"/>
          <w:szCs w:val="26"/>
        </w:rPr>
        <w:t>Гимназия № 8</w:t>
      </w:r>
      <w:r w:rsidR="00954760">
        <w:rPr>
          <w:sz w:val="26"/>
          <w:szCs w:val="26"/>
        </w:rPr>
        <w:t>»</w:t>
      </w:r>
      <w:r w:rsidR="00780130" w:rsidRPr="00070033">
        <w:rPr>
          <w:sz w:val="26"/>
          <w:szCs w:val="26"/>
        </w:rPr>
        <w:t xml:space="preserve">, МАОУ </w:t>
      </w:r>
      <w:r w:rsidR="00954760">
        <w:rPr>
          <w:sz w:val="26"/>
          <w:szCs w:val="26"/>
        </w:rPr>
        <w:t>«</w:t>
      </w:r>
      <w:r w:rsidR="00780130" w:rsidRPr="00070033">
        <w:rPr>
          <w:sz w:val="26"/>
          <w:szCs w:val="26"/>
        </w:rPr>
        <w:t>СОШ № 9</w:t>
      </w:r>
      <w:r w:rsidR="00954760">
        <w:rPr>
          <w:sz w:val="26"/>
          <w:szCs w:val="26"/>
        </w:rPr>
        <w:t>»</w:t>
      </w:r>
      <w:r w:rsidR="00780130" w:rsidRPr="00070033">
        <w:rPr>
          <w:sz w:val="26"/>
          <w:szCs w:val="26"/>
        </w:rPr>
        <w:t xml:space="preserve">, МАОУ </w:t>
      </w:r>
      <w:r w:rsidR="00954760">
        <w:rPr>
          <w:sz w:val="26"/>
          <w:szCs w:val="26"/>
        </w:rPr>
        <w:t>«</w:t>
      </w:r>
      <w:r w:rsidR="00780130" w:rsidRPr="00070033">
        <w:rPr>
          <w:sz w:val="26"/>
          <w:szCs w:val="26"/>
        </w:rPr>
        <w:t>СОШ № 10</w:t>
      </w:r>
      <w:r w:rsidR="00954760">
        <w:rPr>
          <w:sz w:val="26"/>
          <w:szCs w:val="26"/>
        </w:rPr>
        <w:t>»</w:t>
      </w:r>
      <w:r w:rsidR="00780130" w:rsidRPr="00070033">
        <w:rPr>
          <w:sz w:val="26"/>
          <w:szCs w:val="26"/>
        </w:rPr>
        <w:t xml:space="preserve">, МАОУ </w:t>
      </w:r>
      <w:r w:rsidR="00954760">
        <w:rPr>
          <w:sz w:val="26"/>
          <w:szCs w:val="26"/>
        </w:rPr>
        <w:t>«</w:t>
      </w:r>
      <w:r w:rsidR="00780130" w:rsidRPr="00070033">
        <w:rPr>
          <w:sz w:val="26"/>
          <w:szCs w:val="26"/>
        </w:rPr>
        <w:t>СОШ № 21</w:t>
      </w:r>
      <w:r w:rsidR="00954760">
        <w:rPr>
          <w:sz w:val="26"/>
          <w:szCs w:val="26"/>
        </w:rPr>
        <w:t>»</w:t>
      </w:r>
      <w:r w:rsidR="00780130" w:rsidRPr="00070033">
        <w:rPr>
          <w:sz w:val="26"/>
          <w:szCs w:val="26"/>
        </w:rPr>
        <w:t xml:space="preserve">, МАОУ </w:t>
      </w:r>
      <w:r w:rsidR="00954760">
        <w:rPr>
          <w:sz w:val="26"/>
          <w:szCs w:val="26"/>
        </w:rPr>
        <w:t>«</w:t>
      </w:r>
      <w:r w:rsidR="00780130" w:rsidRPr="00070033">
        <w:rPr>
          <w:sz w:val="26"/>
          <w:szCs w:val="26"/>
        </w:rPr>
        <w:t>СОШ № 26</w:t>
      </w:r>
      <w:r w:rsidR="00954760">
        <w:rPr>
          <w:sz w:val="26"/>
          <w:szCs w:val="26"/>
        </w:rPr>
        <w:t>»</w:t>
      </w:r>
      <w:r w:rsidR="00780130" w:rsidRPr="00070033">
        <w:rPr>
          <w:sz w:val="26"/>
          <w:szCs w:val="26"/>
        </w:rPr>
        <w:t xml:space="preserve">, МАОУ </w:t>
      </w:r>
      <w:r w:rsidR="00954760">
        <w:rPr>
          <w:sz w:val="26"/>
          <w:szCs w:val="26"/>
        </w:rPr>
        <w:t>«</w:t>
      </w:r>
      <w:r w:rsidR="00780130" w:rsidRPr="00070033">
        <w:rPr>
          <w:sz w:val="26"/>
          <w:szCs w:val="26"/>
        </w:rPr>
        <w:t>ЖГГ</w:t>
      </w:r>
      <w:r w:rsidR="00954760">
        <w:rPr>
          <w:sz w:val="26"/>
          <w:szCs w:val="26"/>
        </w:rPr>
        <w:t>»</w:t>
      </w:r>
      <w:r w:rsidR="00780130" w:rsidRPr="00070033">
        <w:rPr>
          <w:sz w:val="26"/>
          <w:szCs w:val="26"/>
        </w:rPr>
        <w:t xml:space="preserve">, МАОУ </w:t>
      </w:r>
      <w:r w:rsidR="00954760">
        <w:rPr>
          <w:sz w:val="26"/>
          <w:szCs w:val="26"/>
        </w:rPr>
        <w:t>«</w:t>
      </w:r>
      <w:r w:rsidR="00780130" w:rsidRPr="00070033">
        <w:rPr>
          <w:sz w:val="26"/>
          <w:szCs w:val="26"/>
        </w:rPr>
        <w:t xml:space="preserve">Общеобразовательный лицей </w:t>
      </w:r>
      <w:r w:rsidR="00954760">
        <w:rPr>
          <w:sz w:val="26"/>
          <w:szCs w:val="26"/>
        </w:rPr>
        <w:t>«</w:t>
      </w:r>
      <w:r w:rsidR="00780130" w:rsidRPr="00070033">
        <w:rPr>
          <w:sz w:val="26"/>
          <w:szCs w:val="26"/>
        </w:rPr>
        <w:t>АМТЭК</w:t>
      </w:r>
      <w:r w:rsidR="00954760">
        <w:rPr>
          <w:sz w:val="26"/>
          <w:szCs w:val="26"/>
        </w:rPr>
        <w:t>»</w:t>
      </w:r>
      <w:r w:rsidR="00780130" w:rsidRPr="00070033">
        <w:rPr>
          <w:sz w:val="26"/>
          <w:szCs w:val="26"/>
        </w:rPr>
        <w:t>)</w:t>
      </w:r>
      <w:r w:rsidRPr="00070033">
        <w:rPr>
          <w:sz w:val="26"/>
          <w:szCs w:val="26"/>
        </w:rPr>
        <w:t>;</w:t>
      </w:r>
    </w:p>
    <w:p w:rsidR="00666A12" w:rsidRPr="00070033" w:rsidRDefault="00666A12" w:rsidP="00666A12">
      <w:pPr>
        <w:suppressAutoHyphens/>
        <w:ind w:firstLine="567"/>
        <w:jc w:val="both"/>
        <w:rPr>
          <w:sz w:val="26"/>
          <w:szCs w:val="26"/>
        </w:rPr>
      </w:pPr>
      <w:r w:rsidRPr="00070033">
        <w:rPr>
          <w:sz w:val="26"/>
          <w:szCs w:val="26"/>
        </w:rPr>
        <w:t xml:space="preserve">- 3 общеобразовательных учреждения, реализующих программы начального общего образования (МАОУ </w:t>
      </w:r>
      <w:r w:rsidR="00954760">
        <w:rPr>
          <w:sz w:val="26"/>
          <w:szCs w:val="26"/>
        </w:rPr>
        <w:t>«</w:t>
      </w:r>
      <w:r w:rsidRPr="00070033">
        <w:rPr>
          <w:sz w:val="26"/>
          <w:szCs w:val="26"/>
        </w:rPr>
        <w:t>НОШ № 39</w:t>
      </w:r>
      <w:r w:rsidR="00954760">
        <w:rPr>
          <w:sz w:val="26"/>
          <w:szCs w:val="26"/>
        </w:rPr>
        <w:t>»</w:t>
      </w:r>
      <w:r w:rsidRPr="00070033">
        <w:rPr>
          <w:sz w:val="26"/>
          <w:szCs w:val="26"/>
        </w:rPr>
        <w:t xml:space="preserve">, МАОУ </w:t>
      </w:r>
      <w:r w:rsidR="00954760">
        <w:rPr>
          <w:sz w:val="26"/>
          <w:szCs w:val="26"/>
        </w:rPr>
        <w:t>«</w:t>
      </w:r>
      <w:r w:rsidRPr="00070033">
        <w:rPr>
          <w:sz w:val="26"/>
          <w:szCs w:val="26"/>
        </w:rPr>
        <w:t>НОШ № 41</w:t>
      </w:r>
      <w:r w:rsidR="00954760">
        <w:rPr>
          <w:sz w:val="26"/>
          <w:szCs w:val="26"/>
        </w:rPr>
        <w:t>»</w:t>
      </w:r>
      <w:r w:rsidRPr="00070033">
        <w:rPr>
          <w:sz w:val="26"/>
          <w:szCs w:val="26"/>
        </w:rPr>
        <w:t xml:space="preserve">, МАОУ </w:t>
      </w:r>
      <w:r w:rsidR="00954760">
        <w:rPr>
          <w:sz w:val="26"/>
          <w:szCs w:val="26"/>
        </w:rPr>
        <w:t>«</w:t>
      </w:r>
      <w:r w:rsidRPr="00070033">
        <w:rPr>
          <w:sz w:val="26"/>
          <w:szCs w:val="26"/>
        </w:rPr>
        <w:t>НОШ № 43</w:t>
      </w:r>
      <w:r w:rsidR="00954760">
        <w:rPr>
          <w:sz w:val="26"/>
          <w:szCs w:val="26"/>
        </w:rPr>
        <w:t>»</w:t>
      </w:r>
      <w:r w:rsidRPr="00070033">
        <w:rPr>
          <w:sz w:val="26"/>
          <w:szCs w:val="26"/>
        </w:rPr>
        <w:t>);</w:t>
      </w:r>
    </w:p>
    <w:p w:rsidR="00666A12" w:rsidRPr="00070033" w:rsidRDefault="00666A12" w:rsidP="0095459E">
      <w:pPr>
        <w:suppressAutoHyphens/>
        <w:ind w:firstLine="709"/>
        <w:jc w:val="both"/>
        <w:rPr>
          <w:sz w:val="26"/>
          <w:szCs w:val="26"/>
        </w:rPr>
      </w:pPr>
      <w:r w:rsidRPr="00070033">
        <w:rPr>
          <w:sz w:val="26"/>
          <w:szCs w:val="26"/>
        </w:rPr>
        <w:t>- 3 общеобразовательных учреждения, реализующих адаптированные общеобразовательные программы</w:t>
      </w:r>
      <w:r w:rsidR="00A107AA" w:rsidRPr="00070033">
        <w:rPr>
          <w:sz w:val="26"/>
          <w:szCs w:val="26"/>
        </w:rPr>
        <w:t xml:space="preserve"> (МАОУ </w:t>
      </w:r>
      <w:r w:rsidR="00954760">
        <w:rPr>
          <w:sz w:val="26"/>
          <w:szCs w:val="26"/>
        </w:rPr>
        <w:t>«</w:t>
      </w:r>
      <w:r w:rsidR="00A107AA" w:rsidRPr="00070033">
        <w:rPr>
          <w:sz w:val="26"/>
          <w:szCs w:val="26"/>
        </w:rPr>
        <w:t>Общеобразовательная школа для обучающихся с ограниченными возможностями здоровья № 35</w:t>
      </w:r>
      <w:r w:rsidR="00954760">
        <w:rPr>
          <w:sz w:val="26"/>
          <w:szCs w:val="26"/>
        </w:rPr>
        <w:t>»</w:t>
      </w:r>
      <w:r w:rsidR="00A107AA" w:rsidRPr="00070033">
        <w:rPr>
          <w:sz w:val="26"/>
          <w:szCs w:val="26"/>
        </w:rPr>
        <w:t xml:space="preserve">, МАОУ </w:t>
      </w:r>
      <w:r w:rsidR="00954760">
        <w:rPr>
          <w:sz w:val="26"/>
          <w:szCs w:val="26"/>
        </w:rPr>
        <w:t>«</w:t>
      </w:r>
      <w:r w:rsidR="00A107AA" w:rsidRPr="00070033">
        <w:rPr>
          <w:sz w:val="26"/>
          <w:szCs w:val="26"/>
        </w:rPr>
        <w:t>Специальная (коррекционная) общеобразовательная школа № 38</w:t>
      </w:r>
      <w:r w:rsidR="00954760">
        <w:rPr>
          <w:sz w:val="26"/>
          <w:szCs w:val="26"/>
        </w:rPr>
        <w:t>»</w:t>
      </w:r>
      <w:r w:rsidR="00A107AA" w:rsidRPr="00070033">
        <w:rPr>
          <w:sz w:val="26"/>
          <w:szCs w:val="26"/>
        </w:rPr>
        <w:t>,</w:t>
      </w:r>
      <w:r w:rsidR="0095459E" w:rsidRPr="00070033">
        <w:rPr>
          <w:sz w:val="26"/>
          <w:szCs w:val="26"/>
        </w:rPr>
        <w:t xml:space="preserve"> МАОУ </w:t>
      </w:r>
      <w:r w:rsidR="00954760">
        <w:rPr>
          <w:sz w:val="26"/>
          <w:szCs w:val="26"/>
        </w:rPr>
        <w:t>«</w:t>
      </w:r>
      <w:r w:rsidR="0095459E" w:rsidRPr="00070033">
        <w:rPr>
          <w:sz w:val="26"/>
          <w:szCs w:val="26"/>
        </w:rPr>
        <w:t>Центр образования № 44</w:t>
      </w:r>
      <w:r w:rsidR="00954760">
        <w:rPr>
          <w:sz w:val="26"/>
          <w:szCs w:val="26"/>
        </w:rPr>
        <w:t>»</w:t>
      </w:r>
      <w:r w:rsidR="0095459E" w:rsidRPr="00070033">
        <w:rPr>
          <w:sz w:val="26"/>
          <w:szCs w:val="26"/>
        </w:rPr>
        <w:t>).</w:t>
      </w:r>
    </w:p>
    <w:p w:rsidR="0095459E" w:rsidRPr="00070033" w:rsidRDefault="008046B1" w:rsidP="0095459E">
      <w:pPr>
        <w:pStyle w:val="msonormalcxspmiddle"/>
        <w:spacing w:before="0" w:beforeAutospacing="0" w:after="0" w:afterAutospacing="0"/>
        <w:ind w:firstLine="709"/>
        <w:jc w:val="both"/>
        <w:rPr>
          <w:sz w:val="26"/>
          <w:szCs w:val="26"/>
        </w:rPr>
      </w:pPr>
      <w:r w:rsidRPr="00070033">
        <w:rPr>
          <w:sz w:val="26"/>
          <w:szCs w:val="26"/>
        </w:rPr>
        <w:t xml:space="preserve">        </w:t>
      </w:r>
      <w:r w:rsidR="0095459E" w:rsidRPr="00070033">
        <w:rPr>
          <w:sz w:val="26"/>
          <w:szCs w:val="26"/>
        </w:rPr>
        <w:t xml:space="preserve">В структуре общеобразовательных учреждений созданы: </w:t>
      </w:r>
    </w:p>
    <w:p w:rsidR="0095459E" w:rsidRPr="00070033" w:rsidRDefault="0095459E" w:rsidP="0095459E">
      <w:pPr>
        <w:pStyle w:val="msonormalcxspmiddle"/>
        <w:spacing w:before="0" w:beforeAutospacing="0" w:after="0" w:afterAutospacing="0"/>
        <w:ind w:firstLine="709"/>
        <w:jc w:val="both"/>
        <w:rPr>
          <w:sz w:val="26"/>
          <w:szCs w:val="26"/>
        </w:rPr>
      </w:pPr>
      <w:r w:rsidRPr="00070033">
        <w:rPr>
          <w:sz w:val="26"/>
          <w:szCs w:val="26"/>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rsidR="0095459E" w:rsidRPr="00070033" w:rsidRDefault="0095459E" w:rsidP="0095459E">
      <w:pPr>
        <w:pStyle w:val="msonormalcxspmiddle"/>
        <w:spacing w:before="0" w:beforeAutospacing="0" w:after="0" w:afterAutospacing="0"/>
        <w:ind w:firstLine="709"/>
        <w:jc w:val="both"/>
        <w:rPr>
          <w:sz w:val="26"/>
          <w:szCs w:val="26"/>
        </w:rPr>
      </w:pPr>
      <w:r w:rsidRPr="00070033">
        <w:rPr>
          <w:sz w:val="26"/>
          <w:szCs w:val="26"/>
        </w:rPr>
        <w:t>В отдельных учреждениях, реализующих адаптированные основные общеобр</w:t>
      </w:r>
      <w:r w:rsidRPr="00070033">
        <w:rPr>
          <w:sz w:val="26"/>
          <w:szCs w:val="26"/>
        </w:rPr>
        <w:t>а</w:t>
      </w:r>
      <w:r w:rsidRPr="00070033">
        <w:rPr>
          <w:sz w:val="26"/>
          <w:szCs w:val="26"/>
        </w:rPr>
        <w:t>зовательные программы создано 84 класса для детей с интеллектуальными нарушен</w:t>
      </w:r>
      <w:r w:rsidRPr="00070033">
        <w:rPr>
          <w:sz w:val="26"/>
          <w:szCs w:val="26"/>
        </w:rPr>
        <w:t>и</w:t>
      </w:r>
      <w:r w:rsidRPr="00070033">
        <w:rPr>
          <w:sz w:val="26"/>
          <w:szCs w:val="26"/>
        </w:rPr>
        <w:t xml:space="preserve">ями (817 человек). </w:t>
      </w:r>
    </w:p>
    <w:p w:rsidR="0095459E" w:rsidRPr="00070033" w:rsidRDefault="0095459E" w:rsidP="0095459E">
      <w:pPr>
        <w:pStyle w:val="msonormalcxspmiddle"/>
        <w:spacing w:before="0" w:beforeAutospacing="0" w:after="0" w:afterAutospacing="0"/>
        <w:ind w:firstLine="709"/>
        <w:jc w:val="both"/>
        <w:rPr>
          <w:sz w:val="26"/>
          <w:szCs w:val="26"/>
        </w:rPr>
      </w:pPr>
      <w:r w:rsidRPr="00070033">
        <w:rPr>
          <w:sz w:val="26"/>
          <w:szCs w:val="26"/>
        </w:rPr>
        <w:t>Контингент школьников с каждым годом растет. В целом, скомплектованы 1 527 классов, контингент учащихся 39 844 человека. По сравнению с аналогичным п</w:t>
      </w:r>
      <w:r w:rsidRPr="00070033">
        <w:rPr>
          <w:sz w:val="26"/>
          <w:szCs w:val="26"/>
        </w:rPr>
        <w:t>о</w:t>
      </w:r>
      <w:r w:rsidRPr="00070033">
        <w:rPr>
          <w:sz w:val="26"/>
          <w:szCs w:val="26"/>
        </w:rPr>
        <w:t xml:space="preserve">казателем предыдущего года контингент увеличился на 937 человек, что составляет 2,4 %. </w:t>
      </w:r>
    </w:p>
    <w:p w:rsidR="0095459E" w:rsidRPr="00070033" w:rsidRDefault="0095459E" w:rsidP="0095459E">
      <w:pPr>
        <w:pStyle w:val="ConsPlusCell"/>
        <w:ind w:firstLine="567"/>
        <w:jc w:val="both"/>
        <w:rPr>
          <w:rFonts w:ascii="Times New Roman" w:hAnsi="Times New Roman"/>
          <w:sz w:val="26"/>
          <w:szCs w:val="26"/>
        </w:rPr>
      </w:pPr>
      <w:r w:rsidRPr="00070033">
        <w:rPr>
          <w:rFonts w:ascii="Times New Roman" w:hAnsi="Times New Roman"/>
          <w:sz w:val="26"/>
          <w:szCs w:val="26"/>
        </w:rPr>
        <w:t>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w:t>
      </w:r>
      <w:r w:rsidRPr="00070033">
        <w:rPr>
          <w:rFonts w:ascii="Times New Roman" w:hAnsi="Times New Roman"/>
          <w:sz w:val="26"/>
          <w:szCs w:val="26"/>
        </w:rPr>
        <w:t>е</w:t>
      </w:r>
      <w:r w:rsidRPr="00070033">
        <w:rPr>
          <w:rFonts w:ascii="Times New Roman" w:hAnsi="Times New Roman"/>
          <w:sz w:val="26"/>
          <w:szCs w:val="26"/>
        </w:rPr>
        <w:t>ждения по введению профиля (кадровые, учебно-дидактические, программно-методические, материально-технические); инфраструктуры микрорайона, образов</w:t>
      </w:r>
      <w:r w:rsidRPr="00070033">
        <w:rPr>
          <w:rFonts w:ascii="Times New Roman" w:hAnsi="Times New Roman"/>
          <w:sz w:val="26"/>
          <w:szCs w:val="26"/>
        </w:rPr>
        <w:t>а</w:t>
      </w:r>
      <w:r w:rsidRPr="00070033">
        <w:rPr>
          <w:rFonts w:ascii="Times New Roman" w:hAnsi="Times New Roman"/>
          <w:sz w:val="26"/>
          <w:szCs w:val="26"/>
        </w:rPr>
        <w:t>тельной среды территории, рынка труда; перспектив взаимодействия с внешними с</w:t>
      </w:r>
      <w:r w:rsidRPr="00070033">
        <w:rPr>
          <w:rFonts w:ascii="Times New Roman" w:hAnsi="Times New Roman"/>
          <w:sz w:val="26"/>
          <w:szCs w:val="26"/>
        </w:rPr>
        <w:t>о</w:t>
      </w:r>
      <w:r w:rsidRPr="00070033">
        <w:rPr>
          <w:rFonts w:ascii="Times New Roman" w:hAnsi="Times New Roman"/>
          <w:sz w:val="26"/>
          <w:szCs w:val="26"/>
        </w:rPr>
        <w:t xml:space="preserve">циальными партнерами (учреждениями СПО, ВПО, предприятиями) выстраивается профильная схема города. </w:t>
      </w:r>
    </w:p>
    <w:p w:rsidR="00E81075" w:rsidRPr="00070033" w:rsidRDefault="0095459E" w:rsidP="00EF066C">
      <w:pPr>
        <w:pStyle w:val="ConsPlusCell"/>
        <w:ind w:firstLine="567"/>
        <w:jc w:val="both"/>
        <w:rPr>
          <w:rFonts w:ascii="Times New Roman" w:hAnsi="Times New Roman"/>
          <w:sz w:val="26"/>
          <w:szCs w:val="26"/>
        </w:rPr>
      </w:pPr>
      <w:r w:rsidRPr="00070033">
        <w:rPr>
          <w:rFonts w:ascii="Times New Roman" w:hAnsi="Times New Roman"/>
          <w:sz w:val="26"/>
          <w:szCs w:val="26"/>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w:t>
      </w:r>
      <w:r w:rsidRPr="00070033">
        <w:rPr>
          <w:rFonts w:ascii="Times New Roman" w:hAnsi="Times New Roman"/>
          <w:sz w:val="26"/>
          <w:szCs w:val="26"/>
        </w:rPr>
        <w:t>и</w:t>
      </w:r>
      <w:r w:rsidRPr="00070033">
        <w:rPr>
          <w:rFonts w:ascii="Times New Roman" w:hAnsi="Times New Roman"/>
          <w:sz w:val="26"/>
          <w:szCs w:val="26"/>
        </w:rPr>
        <w:t>тарного профиля (19%); 14 классов технологического профиля (24,1%); 15 классов универсального профиля (25,9%). 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w:t>
      </w:r>
    </w:p>
    <w:p w:rsidR="0089187A" w:rsidRPr="00070033" w:rsidRDefault="0089187A" w:rsidP="002E6B80">
      <w:pPr>
        <w:autoSpaceDE w:val="0"/>
        <w:autoSpaceDN w:val="0"/>
        <w:adjustRightInd w:val="0"/>
        <w:ind w:firstLine="567"/>
        <w:jc w:val="both"/>
        <w:rPr>
          <w:sz w:val="26"/>
          <w:szCs w:val="26"/>
        </w:rPr>
      </w:pPr>
      <w:r w:rsidRPr="00070033">
        <w:rPr>
          <w:sz w:val="26"/>
          <w:szCs w:val="26"/>
        </w:rPr>
        <w:t>Дальнейшее введение федерального государственного образовательного ста</w:t>
      </w:r>
      <w:r w:rsidRPr="00070033">
        <w:rPr>
          <w:sz w:val="26"/>
          <w:szCs w:val="26"/>
        </w:rPr>
        <w:t>н</w:t>
      </w:r>
      <w:r w:rsidRPr="00070033">
        <w:rPr>
          <w:sz w:val="26"/>
          <w:szCs w:val="26"/>
        </w:rPr>
        <w:t>дарта, внедрение профильного обучения и предпрофильной подготовки требуют организационно-методических мероприятий, обновления учебного оборудования, п</w:t>
      </w:r>
      <w:r w:rsidRPr="00070033">
        <w:rPr>
          <w:sz w:val="26"/>
          <w:szCs w:val="26"/>
        </w:rPr>
        <w:t>о</w:t>
      </w:r>
      <w:r w:rsidRPr="00070033">
        <w:rPr>
          <w:sz w:val="26"/>
          <w:szCs w:val="26"/>
        </w:rPr>
        <w:t>вышения квалификации педагогических и руководящих работников общего образов</w:t>
      </w:r>
      <w:r w:rsidRPr="00070033">
        <w:rPr>
          <w:sz w:val="26"/>
          <w:szCs w:val="26"/>
        </w:rPr>
        <w:t>а</w:t>
      </w:r>
      <w:r w:rsidRPr="00070033">
        <w:rPr>
          <w:sz w:val="26"/>
          <w:szCs w:val="26"/>
        </w:rPr>
        <w:t>ния.</w:t>
      </w:r>
    </w:p>
    <w:p w:rsidR="0089187A" w:rsidRPr="00070033" w:rsidRDefault="0089187A" w:rsidP="002E6B80">
      <w:pPr>
        <w:pStyle w:val="aa"/>
        <w:spacing w:after="0"/>
        <w:ind w:left="0" w:firstLine="567"/>
        <w:jc w:val="both"/>
        <w:rPr>
          <w:sz w:val="26"/>
          <w:szCs w:val="26"/>
        </w:rPr>
      </w:pPr>
      <w:r w:rsidRPr="00070033">
        <w:rPr>
          <w:sz w:val="26"/>
          <w:szCs w:val="26"/>
        </w:rPr>
        <w:t>Приоритетное направление системы образования города – повышение доступн</w:t>
      </w:r>
      <w:r w:rsidRPr="00070033">
        <w:rPr>
          <w:sz w:val="26"/>
          <w:szCs w:val="26"/>
        </w:rPr>
        <w:t>о</w:t>
      </w:r>
      <w:r w:rsidRPr="00070033">
        <w:rPr>
          <w:sz w:val="26"/>
          <w:szCs w:val="26"/>
        </w:rPr>
        <w:t xml:space="preserve">сти и качества услуг в сфере образования для детей с ограниченными возможностями здоровья, детей-инвалидов. </w:t>
      </w:r>
    </w:p>
    <w:p w:rsidR="0089187A" w:rsidRPr="00070033" w:rsidRDefault="0089187A" w:rsidP="002E6B80">
      <w:pPr>
        <w:ind w:firstLine="567"/>
        <w:jc w:val="both"/>
        <w:rPr>
          <w:sz w:val="26"/>
          <w:szCs w:val="26"/>
        </w:rPr>
      </w:pPr>
      <w:r w:rsidRPr="00070033">
        <w:rPr>
          <w:sz w:val="26"/>
          <w:szCs w:val="26"/>
        </w:rPr>
        <w:t>Дистанционное образование детей-инвалидов осуществляется в рамках мер</w:t>
      </w:r>
      <w:r w:rsidRPr="00070033">
        <w:rPr>
          <w:sz w:val="26"/>
          <w:szCs w:val="26"/>
        </w:rPr>
        <w:t>о</w:t>
      </w:r>
      <w:r w:rsidRPr="00070033">
        <w:rPr>
          <w:sz w:val="26"/>
          <w:szCs w:val="26"/>
        </w:rPr>
        <w:t xml:space="preserve">приятий </w:t>
      </w:r>
      <w:r w:rsidR="00954760">
        <w:rPr>
          <w:sz w:val="26"/>
          <w:szCs w:val="26"/>
        </w:rPr>
        <w:t>«</w:t>
      </w:r>
      <w:r w:rsidRPr="00070033">
        <w:rPr>
          <w:sz w:val="26"/>
          <w:szCs w:val="26"/>
        </w:rPr>
        <w:t>Развитие дистанционного образования детей-инвалидов</w:t>
      </w:r>
      <w:r w:rsidR="00954760">
        <w:rPr>
          <w:sz w:val="26"/>
          <w:szCs w:val="26"/>
        </w:rPr>
        <w:t>»</w:t>
      </w:r>
      <w:r w:rsidRPr="00070033">
        <w:rPr>
          <w:sz w:val="26"/>
          <w:szCs w:val="26"/>
        </w:rPr>
        <w:t xml:space="preserve"> программы </w:t>
      </w:r>
      <w:r w:rsidRPr="00070033">
        <w:rPr>
          <w:sz w:val="26"/>
          <w:szCs w:val="26"/>
        </w:rPr>
        <w:lastRenderedPageBreak/>
        <w:t>реал</w:t>
      </w:r>
      <w:r w:rsidRPr="00070033">
        <w:rPr>
          <w:sz w:val="26"/>
          <w:szCs w:val="26"/>
        </w:rPr>
        <w:t>и</w:t>
      </w:r>
      <w:r w:rsidRPr="00070033">
        <w:rPr>
          <w:sz w:val="26"/>
          <w:szCs w:val="26"/>
        </w:rPr>
        <w:t xml:space="preserve">зации приоритетного национального проекта </w:t>
      </w:r>
      <w:r w:rsidR="00954760">
        <w:rPr>
          <w:sz w:val="26"/>
          <w:szCs w:val="26"/>
        </w:rPr>
        <w:t>«</w:t>
      </w:r>
      <w:r w:rsidRPr="00070033">
        <w:rPr>
          <w:sz w:val="26"/>
          <w:szCs w:val="26"/>
        </w:rPr>
        <w:t>Образование</w:t>
      </w:r>
      <w:r w:rsidR="00954760">
        <w:rPr>
          <w:sz w:val="26"/>
          <w:szCs w:val="26"/>
        </w:rPr>
        <w:t>»</w:t>
      </w:r>
      <w:r w:rsidRPr="00070033">
        <w:rPr>
          <w:sz w:val="26"/>
          <w:szCs w:val="26"/>
        </w:rPr>
        <w:t>. Целевую группу прое</w:t>
      </w:r>
      <w:r w:rsidRPr="00070033">
        <w:rPr>
          <w:sz w:val="26"/>
          <w:szCs w:val="26"/>
        </w:rPr>
        <w:t>к</w:t>
      </w:r>
      <w:r w:rsidRPr="00070033">
        <w:rPr>
          <w:sz w:val="26"/>
          <w:szCs w:val="26"/>
        </w:rPr>
        <w:t>та составляют дети-инвалиды, обучающиеся на дому по образовательным програ</w:t>
      </w:r>
      <w:r w:rsidRPr="00070033">
        <w:rPr>
          <w:sz w:val="26"/>
          <w:szCs w:val="26"/>
        </w:rPr>
        <w:t>м</w:t>
      </w:r>
      <w:r w:rsidRPr="00070033">
        <w:rPr>
          <w:sz w:val="26"/>
          <w:szCs w:val="26"/>
        </w:rPr>
        <w:t>мам начального общего, основного общего и среднего общего образования, с сохра</w:t>
      </w:r>
      <w:r w:rsidRPr="00070033">
        <w:rPr>
          <w:sz w:val="26"/>
          <w:szCs w:val="26"/>
        </w:rPr>
        <w:t>н</w:t>
      </w:r>
      <w:r w:rsidRPr="00070033">
        <w:rPr>
          <w:sz w:val="26"/>
          <w:szCs w:val="26"/>
        </w:rPr>
        <w:t>ным интеллектом, которые могут обучаться с использованием дистанционных обр</w:t>
      </w:r>
      <w:r w:rsidRPr="00070033">
        <w:rPr>
          <w:sz w:val="26"/>
          <w:szCs w:val="26"/>
        </w:rPr>
        <w:t>а</w:t>
      </w:r>
      <w:r w:rsidRPr="00070033">
        <w:rPr>
          <w:sz w:val="26"/>
          <w:szCs w:val="26"/>
        </w:rPr>
        <w:t>зовательных технологий, в том числе не имеют медицинских противопоказаний для работы с компьютером.</w:t>
      </w:r>
    </w:p>
    <w:p w:rsidR="0089187A" w:rsidRPr="00070033" w:rsidRDefault="0089187A" w:rsidP="002E6B80">
      <w:pPr>
        <w:ind w:firstLine="709"/>
        <w:jc w:val="both"/>
        <w:rPr>
          <w:sz w:val="26"/>
          <w:szCs w:val="26"/>
        </w:rPr>
      </w:pPr>
      <w:r w:rsidRPr="00070033">
        <w:rPr>
          <w:sz w:val="26"/>
          <w:szCs w:val="26"/>
        </w:rPr>
        <w:t>В городе Череповце организована работа пяти центров дистанционного образ</w:t>
      </w:r>
      <w:r w:rsidRPr="00070033">
        <w:rPr>
          <w:sz w:val="26"/>
          <w:szCs w:val="26"/>
        </w:rPr>
        <w:t>о</w:t>
      </w:r>
      <w:r w:rsidRPr="00070033">
        <w:rPr>
          <w:sz w:val="26"/>
          <w:szCs w:val="26"/>
        </w:rPr>
        <w:t xml:space="preserve">вания на базе: МАОУ </w:t>
      </w:r>
      <w:r w:rsidR="00954760">
        <w:rPr>
          <w:sz w:val="26"/>
          <w:szCs w:val="26"/>
        </w:rPr>
        <w:t>«</w:t>
      </w:r>
      <w:r w:rsidRPr="00070033">
        <w:rPr>
          <w:sz w:val="26"/>
          <w:szCs w:val="26"/>
        </w:rPr>
        <w:t>Образовательный центр № 11</w:t>
      </w:r>
      <w:r w:rsidR="00954760">
        <w:rPr>
          <w:sz w:val="26"/>
          <w:szCs w:val="26"/>
        </w:rPr>
        <w:t>»</w:t>
      </w:r>
      <w:r w:rsidRPr="00070033">
        <w:rPr>
          <w:sz w:val="26"/>
          <w:szCs w:val="26"/>
        </w:rPr>
        <w:t xml:space="preserve">, МАОУ </w:t>
      </w:r>
      <w:r w:rsidR="00954760">
        <w:rPr>
          <w:sz w:val="26"/>
          <w:szCs w:val="26"/>
        </w:rPr>
        <w:t>«</w:t>
      </w:r>
      <w:r w:rsidRPr="00070033">
        <w:rPr>
          <w:sz w:val="26"/>
          <w:szCs w:val="26"/>
        </w:rPr>
        <w:t>Средняя общеобраз</w:t>
      </w:r>
      <w:r w:rsidRPr="00070033">
        <w:rPr>
          <w:sz w:val="26"/>
          <w:szCs w:val="26"/>
        </w:rPr>
        <w:t>о</w:t>
      </w:r>
      <w:r w:rsidRPr="00070033">
        <w:rPr>
          <w:sz w:val="26"/>
          <w:szCs w:val="26"/>
        </w:rPr>
        <w:t>вательная школа № 27</w:t>
      </w:r>
      <w:r w:rsidR="00954760">
        <w:rPr>
          <w:sz w:val="26"/>
          <w:szCs w:val="26"/>
        </w:rPr>
        <w:t>»</w:t>
      </w:r>
      <w:r w:rsidRPr="00070033">
        <w:rPr>
          <w:sz w:val="26"/>
          <w:szCs w:val="26"/>
        </w:rPr>
        <w:t xml:space="preserve">, МАОУ </w:t>
      </w:r>
      <w:r w:rsidR="00954760">
        <w:rPr>
          <w:sz w:val="26"/>
          <w:szCs w:val="26"/>
        </w:rPr>
        <w:t>«</w:t>
      </w:r>
      <w:r w:rsidR="004B45AA" w:rsidRPr="00070033">
        <w:rPr>
          <w:sz w:val="26"/>
          <w:szCs w:val="26"/>
        </w:rPr>
        <w:t xml:space="preserve">Центр образования </w:t>
      </w:r>
      <w:r w:rsidRPr="00070033">
        <w:rPr>
          <w:sz w:val="26"/>
          <w:szCs w:val="26"/>
        </w:rPr>
        <w:t>№ 29</w:t>
      </w:r>
      <w:r w:rsidR="00954760">
        <w:rPr>
          <w:sz w:val="26"/>
          <w:szCs w:val="26"/>
        </w:rPr>
        <w:t>»</w:t>
      </w:r>
      <w:r w:rsidRPr="00070033">
        <w:rPr>
          <w:sz w:val="26"/>
          <w:szCs w:val="26"/>
        </w:rPr>
        <w:t xml:space="preserve">, МАОУ </w:t>
      </w:r>
      <w:r w:rsidR="00954760">
        <w:rPr>
          <w:sz w:val="26"/>
          <w:szCs w:val="26"/>
        </w:rPr>
        <w:t>«</w:t>
      </w:r>
      <w:r w:rsidRPr="00070033">
        <w:rPr>
          <w:sz w:val="26"/>
          <w:szCs w:val="26"/>
        </w:rPr>
        <w:t>Средняя общ</w:t>
      </w:r>
      <w:r w:rsidRPr="00070033">
        <w:rPr>
          <w:sz w:val="26"/>
          <w:szCs w:val="26"/>
        </w:rPr>
        <w:t>е</w:t>
      </w:r>
      <w:r w:rsidRPr="00070033">
        <w:rPr>
          <w:sz w:val="26"/>
          <w:szCs w:val="26"/>
        </w:rPr>
        <w:t>образовательная школа № 17</w:t>
      </w:r>
      <w:r w:rsidR="00954760">
        <w:rPr>
          <w:sz w:val="26"/>
          <w:szCs w:val="26"/>
        </w:rPr>
        <w:t>»</w:t>
      </w:r>
      <w:r w:rsidRPr="00070033">
        <w:rPr>
          <w:sz w:val="26"/>
          <w:szCs w:val="26"/>
        </w:rPr>
        <w:t xml:space="preserve">, МАОУ </w:t>
      </w:r>
      <w:r w:rsidR="00954760">
        <w:rPr>
          <w:sz w:val="26"/>
          <w:szCs w:val="26"/>
        </w:rPr>
        <w:t>«</w:t>
      </w:r>
      <w:r w:rsidRPr="00070033">
        <w:rPr>
          <w:sz w:val="26"/>
          <w:szCs w:val="26"/>
        </w:rPr>
        <w:t>Средняя общеобразовательная школа № 40</w:t>
      </w:r>
      <w:r w:rsidR="00954760">
        <w:rPr>
          <w:sz w:val="26"/>
          <w:szCs w:val="26"/>
        </w:rPr>
        <w:t>»</w:t>
      </w:r>
      <w:r w:rsidRPr="00070033">
        <w:rPr>
          <w:sz w:val="26"/>
          <w:szCs w:val="26"/>
        </w:rPr>
        <w:t xml:space="preserve">. </w:t>
      </w:r>
    </w:p>
    <w:p w:rsidR="0089187A" w:rsidRPr="00070033" w:rsidRDefault="0089187A" w:rsidP="002E6B80">
      <w:pPr>
        <w:ind w:firstLine="567"/>
        <w:jc w:val="both"/>
        <w:rPr>
          <w:sz w:val="26"/>
          <w:szCs w:val="26"/>
        </w:rPr>
      </w:pPr>
      <w:r w:rsidRPr="00070033">
        <w:rPr>
          <w:sz w:val="26"/>
          <w:szCs w:val="26"/>
        </w:rPr>
        <w:t>В рамках реализации государственной программ</w:t>
      </w:r>
      <w:r w:rsidR="007459F7" w:rsidRPr="00070033">
        <w:rPr>
          <w:sz w:val="26"/>
          <w:szCs w:val="26"/>
        </w:rPr>
        <w:t xml:space="preserve">ы </w:t>
      </w:r>
      <w:r w:rsidR="00954760">
        <w:rPr>
          <w:sz w:val="26"/>
          <w:szCs w:val="26"/>
        </w:rPr>
        <w:t>«</w:t>
      </w:r>
      <w:r w:rsidR="007459F7" w:rsidRPr="00070033">
        <w:rPr>
          <w:sz w:val="26"/>
          <w:szCs w:val="26"/>
        </w:rPr>
        <w:t>Доступная среда</w:t>
      </w:r>
      <w:r w:rsidR="00954760">
        <w:rPr>
          <w:sz w:val="26"/>
          <w:szCs w:val="26"/>
        </w:rPr>
        <w:t>»</w:t>
      </w:r>
      <w:r w:rsidR="007459F7" w:rsidRPr="00070033">
        <w:rPr>
          <w:sz w:val="26"/>
          <w:szCs w:val="26"/>
        </w:rPr>
        <w:t xml:space="preserve"> </w:t>
      </w:r>
      <w:r w:rsidRPr="00070033">
        <w:rPr>
          <w:sz w:val="26"/>
          <w:szCs w:val="26"/>
        </w:rPr>
        <w:t>Волого</w:t>
      </w:r>
      <w:r w:rsidRPr="00070033">
        <w:rPr>
          <w:sz w:val="26"/>
          <w:szCs w:val="26"/>
        </w:rPr>
        <w:t>д</w:t>
      </w:r>
      <w:r w:rsidRPr="00070033">
        <w:rPr>
          <w:sz w:val="26"/>
          <w:szCs w:val="26"/>
        </w:rPr>
        <w:t>ская область в составе 36 регионов является федеральной экспериментальной пл</w:t>
      </w:r>
      <w:r w:rsidRPr="00070033">
        <w:rPr>
          <w:sz w:val="26"/>
          <w:szCs w:val="26"/>
        </w:rPr>
        <w:t>о</w:t>
      </w:r>
      <w:r w:rsidRPr="00070033">
        <w:rPr>
          <w:sz w:val="26"/>
          <w:szCs w:val="26"/>
        </w:rPr>
        <w:t xml:space="preserve">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rsidR="0089187A" w:rsidRPr="00070033" w:rsidRDefault="003C76DE" w:rsidP="000D207E">
      <w:pPr>
        <w:ind w:firstLine="567"/>
        <w:jc w:val="both"/>
        <w:rPr>
          <w:sz w:val="26"/>
          <w:szCs w:val="26"/>
        </w:rPr>
      </w:pPr>
      <w:r w:rsidRPr="00070033">
        <w:rPr>
          <w:sz w:val="26"/>
          <w:szCs w:val="26"/>
        </w:rPr>
        <w:t>В период с 2011 по 2021</w:t>
      </w:r>
      <w:r w:rsidR="0089187A" w:rsidRPr="00070033">
        <w:rPr>
          <w:sz w:val="26"/>
          <w:szCs w:val="26"/>
        </w:rPr>
        <w:t xml:space="preserve"> годы в </w:t>
      </w:r>
      <w:r w:rsidRPr="00070033">
        <w:rPr>
          <w:sz w:val="26"/>
          <w:szCs w:val="26"/>
        </w:rPr>
        <w:t>12-ти</w:t>
      </w:r>
      <w:r w:rsidR="0089187A" w:rsidRPr="00070033">
        <w:rPr>
          <w:sz w:val="26"/>
          <w:szCs w:val="26"/>
        </w:rPr>
        <w:t xml:space="preserve"> общеобразовательных организациях (</w:t>
      </w:r>
      <w:r w:rsidR="001B6C3D" w:rsidRPr="00070033">
        <w:rPr>
          <w:sz w:val="26"/>
          <w:szCs w:val="26"/>
        </w:rPr>
        <w:t xml:space="preserve">МАОУ </w:t>
      </w:r>
      <w:r w:rsidR="00954760">
        <w:rPr>
          <w:sz w:val="26"/>
          <w:szCs w:val="26"/>
        </w:rPr>
        <w:t>«</w:t>
      </w:r>
      <w:r w:rsidR="001B6C3D" w:rsidRPr="00070033">
        <w:rPr>
          <w:sz w:val="26"/>
          <w:szCs w:val="26"/>
        </w:rPr>
        <w:t>Средняя общеобразовательная школа № 16</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Средняя общеобраз</w:t>
      </w:r>
      <w:r w:rsidR="001B6C3D" w:rsidRPr="00070033">
        <w:rPr>
          <w:sz w:val="26"/>
          <w:szCs w:val="26"/>
        </w:rPr>
        <w:t>о</w:t>
      </w:r>
      <w:r w:rsidR="001B6C3D" w:rsidRPr="00070033">
        <w:rPr>
          <w:sz w:val="26"/>
          <w:szCs w:val="26"/>
        </w:rPr>
        <w:t>вательная школа № 19</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Средняя общеобразовательная школа № 25</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Средняя общеобразовательная школа № 27</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Центр образования № 29</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Центр образования № 32</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Общеобразовательная школа для обуч</w:t>
      </w:r>
      <w:r w:rsidR="001B6C3D" w:rsidRPr="00070033">
        <w:rPr>
          <w:sz w:val="26"/>
          <w:szCs w:val="26"/>
        </w:rPr>
        <w:t>а</w:t>
      </w:r>
      <w:r w:rsidR="001B6C3D" w:rsidRPr="00070033">
        <w:rPr>
          <w:sz w:val="26"/>
          <w:szCs w:val="26"/>
        </w:rPr>
        <w:t>ющихся с ОВЗ № 35</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Специальная (коррекционная) общеобразовательная школа № 38</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Центр образования № 44</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Средняя общеобразов</w:t>
      </w:r>
      <w:r w:rsidR="001B6C3D" w:rsidRPr="00070033">
        <w:rPr>
          <w:sz w:val="26"/>
          <w:szCs w:val="26"/>
        </w:rPr>
        <w:t>а</w:t>
      </w:r>
      <w:r w:rsidR="001B6C3D" w:rsidRPr="00070033">
        <w:rPr>
          <w:sz w:val="26"/>
          <w:szCs w:val="26"/>
        </w:rPr>
        <w:t>тельная школа № 39</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Средняя общеобразовательная школа № 40</w:t>
      </w:r>
      <w:r w:rsidR="00954760">
        <w:rPr>
          <w:sz w:val="26"/>
          <w:szCs w:val="26"/>
        </w:rPr>
        <w:t>»</w:t>
      </w:r>
      <w:r w:rsidR="001B6C3D" w:rsidRPr="00070033">
        <w:rPr>
          <w:sz w:val="26"/>
          <w:szCs w:val="26"/>
        </w:rPr>
        <w:t xml:space="preserve">, МАОУ </w:t>
      </w:r>
      <w:r w:rsidR="00954760">
        <w:rPr>
          <w:sz w:val="26"/>
          <w:szCs w:val="26"/>
        </w:rPr>
        <w:t>«</w:t>
      </w:r>
      <w:r w:rsidR="001B6C3D" w:rsidRPr="00070033">
        <w:rPr>
          <w:sz w:val="26"/>
          <w:szCs w:val="26"/>
        </w:rPr>
        <w:t>Центр образования имени И.А. Милютина</w:t>
      </w:r>
      <w:r w:rsidR="00954760">
        <w:rPr>
          <w:sz w:val="26"/>
          <w:szCs w:val="26"/>
        </w:rPr>
        <w:t>»</w:t>
      </w:r>
      <w:r w:rsidR="0089187A" w:rsidRPr="00070033">
        <w:rPr>
          <w:sz w:val="26"/>
          <w:szCs w:val="26"/>
        </w:rPr>
        <w:t xml:space="preserve">) проведены работы по </w:t>
      </w:r>
      <w:r w:rsidR="001B0056" w:rsidRPr="00070033">
        <w:rPr>
          <w:sz w:val="26"/>
          <w:szCs w:val="26"/>
        </w:rPr>
        <w:t>созданию арх</w:t>
      </w:r>
      <w:r w:rsidR="001B0056" w:rsidRPr="00070033">
        <w:rPr>
          <w:sz w:val="26"/>
          <w:szCs w:val="26"/>
        </w:rPr>
        <w:t>и</w:t>
      </w:r>
      <w:r w:rsidR="001B0056" w:rsidRPr="00070033">
        <w:rPr>
          <w:sz w:val="26"/>
          <w:szCs w:val="26"/>
        </w:rPr>
        <w:t xml:space="preserve">тектурной доступности для </w:t>
      </w:r>
      <w:r w:rsidR="000D207E" w:rsidRPr="00070033">
        <w:rPr>
          <w:sz w:val="26"/>
          <w:szCs w:val="26"/>
        </w:rPr>
        <w:t>маломобильных групп населения</w:t>
      </w:r>
      <w:r w:rsidR="0089187A" w:rsidRPr="00070033">
        <w:rPr>
          <w:sz w:val="26"/>
          <w:szCs w:val="26"/>
        </w:rPr>
        <w:t>, осуществлена поставка специального оборудования для детей-инвалидов, ведется работа с участниками обр</w:t>
      </w:r>
      <w:r w:rsidR="0089187A" w:rsidRPr="00070033">
        <w:rPr>
          <w:sz w:val="26"/>
          <w:szCs w:val="26"/>
        </w:rPr>
        <w:t>а</w:t>
      </w:r>
      <w:r w:rsidR="0089187A" w:rsidRPr="00070033">
        <w:rPr>
          <w:sz w:val="26"/>
          <w:szCs w:val="26"/>
        </w:rPr>
        <w:t>зовательного процесса по воспитанию толерантного отношения к детям с ОВЗ.</w:t>
      </w:r>
    </w:p>
    <w:p w:rsidR="0089187A" w:rsidRPr="00070033" w:rsidRDefault="0089187A" w:rsidP="002E6B80">
      <w:pPr>
        <w:pStyle w:val="ConsPlusCell"/>
        <w:ind w:firstLine="567"/>
        <w:jc w:val="both"/>
        <w:rPr>
          <w:rFonts w:ascii="Times New Roman" w:hAnsi="Times New Roman"/>
          <w:sz w:val="26"/>
          <w:szCs w:val="26"/>
        </w:rPr>
      </w:pPr>
      <w:r w:rsidRPr="00070033">
        <w:rPr>
          <w:rFonts w:ascii="Times New Roman" w:hAnsi="Times New Roman"/>
          <w:sz w:val="26"/>
          <w:szCs w:val="26"/>
        </w:rPr>
        <w:t>Одно из приоритетных направлений модернизации образования – информатиз</w:t>
      </w:r>
      <w:r w:rsidRPr="00070033">
        <w:rPr>
          <w:rFonts w:ascii="Times New Roman" w:hAnsi="Times New Roman"/>
          <w:sz w:val="26"/>
          <w:szCs w:val="26"/>
        </w:rPr>
        <w:t>а</w:t>
      </w:r>
      <w:r w:rsidRPr="00070033">
        <w:rPr>
          <w:rFonts w:ascii="Times New Roman" w:hAnsi="Times New Roman"/>
          <w:sz w:val="26"/>
          <w:szCs w:val="26"/>
        </w:rPr>
        <w:t>ция. Информатизация школы направлена на повышение качества, доступности и э</w:t>
      </w:r>
      <w:r w:rsidRPr="00070033">
        <w:rPr>
          <w:rFonts w:ascii="Times New Roman" w:hAnsi="Times New Roman"/>
          <w:sz w:val="26"/>
          <w:szCs w:val="26"/>
        </w:rPr>
        <w:t>ф</w:t>
      </w:r>
      <w:r w:rsidRPr="00070033">
        <w:rPr>
          <w:rFonts w:ascii="Times New Roman" w:hAnsi="Times New Roman"/>
          <w:sz w:val="26"/>
          <w:szCs w:val="26"/>
        </w:rPr>
        <w:t>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w:t>
      </w:r>
      <w:r w:rsidRPr="00070033">
        <w:rPr>
          <w:rFonts w:ascii="Times New Roman" w:hAnsi="Times New Roman"/>
          <w:sz w:val="26"/>
          <w:szCs w:val="26"/>
        </w:rPr>
        <w:t>а</w:t>
      </w:r>
      <w:r w:rsidRPr="00070033">
        <w:rPr>
          <w:rFonts w:ascii="Times New Roman" w:hAnsi="Times New Roman"/>
          <w:sz w:val="26"/>
          <w:szCs w:val="26"/>
        </w:rPr>
        <w:t>тельных учреждениях проводится работа по оснащению медиацентров дополнител</w:t>
      </w:r>
      <w:r w:rsidRPr="00070033">
        <w:rPr>
          <w:rFonts w:ascii="Times New Roman" w:hAnsi="Times New Roman"/>
          <w:sz w:val="26"/>
          <w:szCs w:val="26"/>
        </w:rPr>
        <w:t>ь</w:t>
      </w:r>
      <w:r w:rsidRPr="00070033">
        <w:rPr>
          <w:rFonts w:ascii="Times New Roman" w:hAnsi="Times New Roman"/>
          <w:sz w:val="26"/>
          <w:szCs w:val="26"/>
        </w:rPr>
        <w:t xml:space="preserve">ным оборудованием и медиаресурсами. </w:t>
      </w:r>
    </w:p>
    <w:p w:rsidR="00D64C2B" w:rsidRPr="00070033" w:rsidRDefault="00D64C2B" w:rsidP="00D64C2B">
      <w:pPr>
        <w:pStyle w:val="Default"/>
        <w:ind w:firstLine="567"/>
        <w:jc w:val="both"/>
        <w:rPr>
          <w:color w:val="auto"/>
          <w:sz w:val="26"/>
          <w:szCs w:val="26"/>
        </w:rPr>
      </w:pPr>
      <w:r w:rsidRPr="00070033">
        <w:rPr>
          <w:color w:val="auto"/>
          <w:sz w:val="26"/>
          <w:szCs w:val="26"/>
        </w:rPr>
        <w:t>В 3</w:t>
      </w:r>
      <w:r w:rsidR="000D207E" w:rsidRPr="00070033">
        <w:rPr>
          <w:color w:val="auto"/>
          <w:sz w:val="26"/>
          <w:szCs w:val="26"/>
        </w:rPr>
        <w:t>7</w:t>
      </w:r>
      <w:r w:rsidRPr="00070033">
        <w:rPr>
          <w:color w:val="auto"/>
          <w:sz w:val="26"/>
          <w:szCs w:val="26"/>
        </w:rPr>
        <w:t xml:space="preserve"> общеобразовательных учреждениях реализован проект по внедрению </w:t>
      </w:r>
      <w:r w:rsidR="00FC6257" w:rsidRPr="00070033">
        <w:rPr>
          <w:color w:val="auto"/>
          <w:sz w:val="26"/>
          <w:szCs w:val="26"/>
        </w:rPr>
        <w:t>ЦОС. К</w:t>
      </w:r>
      <w:r w:rsidRPr="00070033">
        <w:rPr>
          <w:color w:val="auto"/>
          <w:sz w:val="26"/>
          <w:szCs w:val="26"/>
        </w:rPr>
        <w:t xml:space="preserve">роме поставки оборудования, школы подключены к высокоскоростному интернету на скорости не менее 100 мб/с., административные команды прошли обучение по теме </w:t>
      </w:r>
      <w:r w:rsidR="00954760">
        <w:rPr>
          <w:color w:val="auto"/>
          <w:sz w:val="26"/>
          <w:szCs w:val="26"/>
        </w:rPr>
        <w:t>«</w:t>
      </w:r>
      <w:r w:rsidRPr="00070033">
        <w:rPr>
          <w:color w:val="auto"/>
          <w:sz w:val="26"/>
          <w:szCs w:val="26"/>
        </w:rPr>
        <w:t>Введение в цифровую трансформацию ОУ</w:t>
      </w:r>
      <w:r w:rsidR="00954760">
        <w:rPr>
          <w:color w:val="auto"/>
          <w:sz w:val="26"/>
          <w:szCs w:val="26"/>
        </w:rPr>
        <w:t>»</w:t>
      </w:r>
      <w:r w:rsidRPr="00070033">
        <w:rPr>
          <w:color w:val="auto"/>
          <w:sz w:val="26"/>
          <w:szCs w:val="26"/>
        </w:rPr>
        <w:t xml:space="preserve">. </w:t>
      </w:r>
    </w:p>
    <w:p w:rsidR="00D64C2B" w:rsidRPr="00070033" w:rsidRDefault="00D64C2B" w:rsidP="000D207E">
      <w:pPr>
        <w:pStyle w:val="Default"/>
        <w:ind w:firstLine="567"/>
        <w:jc w:val="both"/>
        <w:rPr>
          <w:color w:val="auto"/>
          <w:sz w:val="26"/>
          <w:szCs w:val="26"/>
        </w:rPr>
      </w:pPr>
      <w:r w:rsidRPr="00070033">
        <w:rPr>
          <w:color w:val="auto"/>
          <w:sz w:val="26"/>
          <w:szCs w:val="26"/>
        </w:rPr>
        <w:t xml:space="preserve">ЦОС </w:t>
      </w:r>
      <w:r w:rsidR="00FC6257" w:rsidRPr="00070033">
        <w:rPr>
          <w:color w:val="auto"/>
          <w:sz w:val="26"/>
          <w:szCs w:val="26"/>
        </w:rPr>
        <w:t>поможет создать</w:t>
      </w:r>
      <w:r w:rsidRPr="00070033">
        <w:rPr>
          <w:color w:val="auto"/>
          <w:sz w:val="26"/>
          <w:szCs w:val="26"/>
        </w:rPr>
        <w:t xml:space="preserve"> условия для применения в традиционной классно-урочной системе возможностей электронного образования:  подключение к школьным цифр</w:t>
      </w:r>
      <w:r w:rsidRPr="00070033">
        <w:rPr>
          <w:color w:val="auto"/>
          <w:sz w:val="26"/>
          <w:szCs w:val="26"/>
        </w:rPr>
        <w:t>о</w:t>
      </w:r>
      <w:r w:rsidRPr="00070033">
        <w:rPr>
          <w:color w:val="auto"/>
          <w:sz w:val="26"/>
          <w:szCs w:val="26"/>
        </w:rPr>
        <w:t>вым платформам, доступ к различным образовательным сайтам и порталам, возмо</w:t>
      </w:r>
      <w:r w:rsidRPr="00070033">
        <w:rPr>
          <w:color w:val="auto"/>
          <w:sz w:val="26"/>
          <w:szCs w:val="26"/>
        </w:rPr>
        <w:t>ж</w:t>
      </w:r>
      <w:r w:rsidRPr="00070033">
        <w:rPr>
          <w:color w:val="auto"/>
          <w:sz w:val="26"/>
          <w:szCs w:val="26"/>
        </w:rPr>
        <w:t>ность ведения электронного обмена документацией: дневники, классные журналы, расписание и так далее будут заполняться онлайн, возможность получать информ</w:t>
      </w:r>
      <w:r w:rsidRPr="00070033">
        <w:rPr>
          <w:color w:val="auto"/>
          <w:sz w:val="26"/>
          <w:szCs w:val="26"/>
        </w:rPr>
        <w:t>а</w:t>
      </w:r>
      <w:r w:rsidRPr="00070033">
        <w:rPr>
          <w:color w:val="auto"/>
          <w:sz w:val="26"/>
          <w:szCs w:val="26"/>
        </w:rPr>
        <w:t xml:space="preserve">цию о процессе обучения на различных государственных платформах, например, на портале </w:t>
      </w:r>
      <w:r w:rsidR="00954760">
        <w:rPr>
          <w:color w:val="auto"/>
          <w:sz w:val="26"/>
          <w:szCs w:val="26"/>
        </w:rPr>
        <w:t>«</w:t>
      </w:r>
      <w:r w:rsidRPr="00070033">
        <w:rPr>
          <w:color w:val="auto"/>
          <w:sz w:val="26"/>
          <w:szCs w:val="26"/>
        </w:rPr>
        <w:t>Госуслуг</w:t>
      </w:r>
      <w:r w:rsidR="00954760">
        <w:rPr>
          <w:color w:val="auto"/>
          <w:sz w:val="26"/>
          <w:szCs w:val="26"/>
        </w:rPr>
        <w:t>»</w:t>
      </w:r>
      <w:r w:rsidRPr="00070033">
        <w:rPr>
          <w:color w:val="auto"/>
          <w:sz w:val="26"/>
          <w:szCs w:val="26"/>
        </w:rPr>
        <w:t>, получение доступа к</w:t>
      </w:r>
      <w:r w:rsidR="000D207E" w:rsidRPr="00070033">
        <w:rPr>
          <w:color w:val="auto"/>
          <w:sz w:val="26"/>
          <w:szCs w:val="26"/>
        </w:rPr>
        <w:t xml:space="preserve"> видеотрансляциям лучших уроков. Ч</w:t>
      </w:r>
      <w:r w:rsidRPr="00070033">
        <w:rPr>
          <w:color w:val="auto"/>
          <w:sz w:val="26"/>
          <w:szCs w:val="26"/>
        </w:rPr>
        <w:t>то с</w:t>
      </w:r>
      <w:r w:rsidRPr="00070033">
        <w:rPr>
          <w:color w:val="auto"/>
          <w:sz w:val="26"/>
          <w:szCs w:val="26"/>
        </w:rPr>
        <w:t>у</w:t>
      </w:r>
      <w:r w:rsidRPr="00070033">
        <w:rPr>
          <w:color w:val="auto"/>
          <w:sz w:val="26"/>
          <w:szCs w:val="26"/>
        </w:rPr>
        <w:t>щественно повысит качество обучения</w:t>
      </w:r>
      <w:r w:rsidR="000D207E" w:rsidRPr="00070033">
        <w:rPr>
          <w:color w:val="auto"/>
          <w:sz w:val="26"/>
          <w:szCs w:val="26"/>
        </w:rPr>
        <w:t>.</w:t>
      </w:r>
    </w:p>
    <w:p w:rsidR="0089187A" w:rsidRPr="00070033" w:rsidRDefault="0089187A" w:rsidP="002E6B80">
      <w:pPr>
        <w:pStyle w:val="Default"/>
        <w:ind w:firstLine="567"/>
        <w:jc w:val="both"/>
        <w:rPr>
          <w:color w:val="auto"/>
          <w:sz w:val="26"/>
          <w:szCs w:val="26"/>
        </w:rPr>
      </w:pPr>
      <w:r w:rsidRPr="00070033">
        <w:rPr>
          <w:color w:val="auto"/>
          <w:sz w:val="26"/>
          <w:szCs w:val="26"/>
        </w:rPr>
        <w:lastRenderedPageBreak/>
        <w:t>Таким образом, обновление содержания и технологий образования в соотве</w:t>
      </w:r>
      <w:r w:rsidRPr="00070033">
        <w:rPr>
          <w:color w:val="auto"/>
          <w:sz w:val="26"/>
          <w:szCs w:val="26"/>
        </w:rPr>
        <w:t>т</w:t>
      </w:r>
      <w:r w:rsidRPr="00070033">
        <w:rPr>
          <w:color w:val="auto"/>
          <w:sz w:val="26"/>
          <w:szCs w:val="26"/>
        </w:rPr>
        <w:t>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w:t>
      </w:r>
      <w:r w:rsidRPr="00070033">
        <w:rPr>
          <w:color w:val="auto"/>
          <w:sz w:val="26"/>
          <w:szCs w:val="26"/>
        </w:rPr>
        <w:t>о</w:t>
      </w:r>
      <w:r w:rsidRPr="00070033">
        <w:rPr>
          <w:color w:val="auto"/>
          <w:sz w:val="26"/>
          <w:szCs w:val="26"/>
        </w:rPr>
        <w:t xml:space="preserve">требностям образовательного процесса. </w:t>
      </w:r>
    </w:p>
    <w:p w:rsidR="0089187A" w:rsidRPr="00070033" w:rsidRDefault="0089187A" w:rsidP="002E6B80">
      <w:pPr>
        <w:pStyle w:val="af3"/>
        <w:spacing w:after="0"/>
        <w:ind w:left="0" w:firstLine="567"/>
        <w:jc w:val="both"/>
        <w:rPr>
          <w:sz w:val="26"/>
          <w:szCs w:val="26"/>
        </w:rPr>
      </w:pPr>
      <w:r w:rsidRPr="00070033">
        <w:rPr>
          <w:sz w:val="26"/>
          <w:szCs w:val="26"/>
        </w:rPr>
        <w:t>Значимым параметром в оценке качества образования, предоставляемого образ</w:t>
      </w:r>
      <w:r w:rsidRPr="00070033">
        <w:rPr>
          <w:sz w:val="26"/>
          <w:szCs w:val="26"/>
        </w:rPr>
        <w:t>о</w:t>
      </w:r>
      <w:r w:rsidRPr="00070033">
        <w:rPr>
          <w:sz w:val="26"/>
          <w:szCs w:val="26"/>
        </w:rPr>
        <w:t>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w:t>
      </w:r>
      <w:r w:rsidR="00A94513" w:rsidRPr="00070033">
        <w:rPr>
          <w:sz w:val="26"/>
          <w:szCs w:val="26"/>
        </w:rPr>
        <w:t xml:space="preserve">   </w:t>
      </w:r>
      <w:r w:rsidRPr="00070033">
        <w:rPr>
          <w:sz w:val="26"/>
          <w:szCs w:val="26"/>
        </w:rPr>
        <w:t xml:space="preserve"> </w:t>
      </w:r>
    </w:p>
    <w:p w:rsidR="00694675" w:rsidRPr="00070033" w:rsidRDefault="0089187A" w:rsidP="006A2C46">
      <w:pPr>
        <w:ind w:firstLine="567"/>
        <w:jc w:val="both"/>
        <w:rPr>
          <w:sz w:val="26"/>
          <w:szCs w:val="26"/>
        </w:rPr>
      </w:pPr>
      <w:r w:rsidRPr="00070033">
        <w:rPr>
          <w:sz w:val="26"/>
          <w:szCs w:val="26"/>
        </w:rPr>
        <w:t>Государственная итоговая аттестация в форме единого государственного экзам</w:t>
      </w:r>
      <w:r w:rsidRPr="00070033">
        <w:rPr>
          <w:sz w:val="26"/>
          <w:szCs w:val="26"/>
        </w:rPr>
        <w:t>е</w:t>
      </w:r>
      <w:r w:rsidRPr="00070033">
        <w:rPr>
          <w:sz w:val="26"/>
          <w:szCs w:val="26"/>
        </w:rPr>
        <w:t xml:space="preserve">на (далее – ЕГЭ) в г. Череповце была организована для </w:t>
      </w:r>
      <w:r w:rsidR="00AE06E1" w:rsidRPr="00070033">
        <w:rPr>
          <w:sz w:val="26"/>
          <w:szCs w:val="26"/>
        </w:rPr>
        <w:t>1563</w:t>
      </w:r>
      <w:r w:rsidRPr="00070033">
        <w:rPr>
          <w:sz w:val="26"/>
          <w:szCs w:val="26"/>
        </w:rPr>
        <w:t xml:space="preserve"> обучающихся общеобр</w:t>
      </w:r>
      <w:r w:rsidRPr="00070033">
        <w:rPr>
          <w:sz w:val="26"/>
          <w:szCs w:val="26"/>
        </w:rPr>
        <w:t>а</w:t>
      </w:r>
      <w:r w:rsidRPr="00070033">
        <w:rPr>
          <w:sz w:val="26"/>
          <w:szCs w:val="26"/>
        </w:rPr>
        <w:t xml:space="preserve">зовательных организаций. Получили аттестаты о среднем общем образовании </w:t>
      </w:r>
      <w:r w:rsidR="00AE06E1" w:rsidRPr="00070033">
        <w:rPr>
          <w:sz w:val="26"/>
          <w:szCs w:val="26"/>
        </w:rPr>
        <w:t>1557</w:t>
      </w:r>
      <w:r w:rsidRPr="00070033">
        <w:rPr>
          <w:sz w:val="26"/>
          <w:szCs w:val="26"/>
        </w:rPr>
        <w:t xml:space="preserve"> выпускников (99,</w:t>
      </w:r>
      <w:r w:rsidR="00AE06E1" w:rsidRPr="00070033">
        <w:rPr>
          <w:sz w:val="26"/>
          <w:szCs w:val="26"/>
        </w:rPr>
        <w:t>6</w:t>
      </w:r>
      <w:r w:rsidRPr="00070033">
        <w:rPr>
          <w:sz w:val="26"/>
          <w:szCs w:val="26"/>
        </w:rPr>
        <w:t>%). По итогам ЕГЭ 20</w:t>
      </w:r>
      <w:r w:rsidR="00AE06E1" w:rsidRPr="00070033">
        <w:rPr>
          <w:sz w:val="26"/>
          <w:szCs w:val="26"/>
        </w:rPr>
        <w:t>21</w:t>
      </w:r>
      <w:r w:rsidRPr="00070033">
        <w:rPr>
          <w:sz w:val="26"/>
          <w:szCs w:val="26"/>
        </w:rPr>
        <w:t xml:space="preserve"> года в г. Череповце </w:t>
      </w:r>
      <w:r w:rsidR="00AE06E1" w:rsidRPr="00070033">
        <w:rPr>
          <w:sz w:val="26"/>
          <w:szCs w:val="26"/>
        </w:rPr>
        <w:t>21</w:t>
      </w:r>
      <w:r w:rsidRPr="00070033">
        <w:rPr>
          <w:sz w:val="26"/>
          <w:szCs w:val="26"/>
        </w:rPr>
        <w:t xml:space="preserve"> стобалльны</w:t>
      </w:r>
      <w:r w:rsidR="00AE06E1" w:rsidRPr="00070033">
        <w:rPr>
          <w:sz w:val="26"/>
          <w:szCs w:val="26"/>
        </w:rPr>
        <w:t>й</w:t>
      </w:r>
      <w:r w:rsidRPr="00070033">
        <w:rPr>
          <w:sz w:val="26"/>
          <w:szCs w:val="26"/>
        </w:rPr>
        <w:t xml:space="preserve"> р</w:t>
      </w:r>
      <w:r w:rsidRPr="00070033">
        <w:rPr>
          <w:sz w:val="26"/>
          <w:szCs w:val="26"/>
        </w:rPr>
        <w:t>е</w:t>
      </w:r>
      <w:r w:rsidRPr="00070033">
        <w:rPr>
          <w:sz w:val="26"/>
          <w:szCs w:val="26"/>
        </w:rPr>
        <w:t xml:space="preserve">зультат показали учащиеся школ по предметам: </w:t>
      </w:r>
      <w:r w:rsidR="00AE06E1" w:rsidRPr="00070033">
        <w:rPr>
          <w:sz w:val="26"/>
          <w:szCs w:val="26"/>
        </w:rPr>
        <w:t xml:space="preserve">литература, география, </w:t>
      </w:r>
      <w:r w:rsidRPr="00070033">
        <w:rPr>
          <w:sz w:val="26"/>
          <w:szCs w:val="26"/>
        </w:rPr>
        <w:t>русский язык, химия, математика профильного уровня</w:t>
      </w:r>
      <w:r w:rsidR="00AE06E1" w:rsidRPr="00070033">
        <w:rPr>
          <w:sz w:val="26"/>
          <w:szCs w:val="26"/>
        </w:rPr>
        <w:t>, история, физика</w:t>
      </w:r>
      <w:r w:rsidRPr="00070033">
        <w:rPr>
          <w:sz w:val="26"/>
          <w:szCs w:val="26"/>
        </w:rPr>
        <w:t xml:space="preserve">.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w:t>
      </w:r>
      <w:r w:rsidRPr="00070033">
        <w:rPr>
          <w:rFonts w:eastAsia="Calibri"/>
          <w:sz w:val="26"/>
          <w:szCs w:val="26"/>
          <w:lang w:eastAsia="en-US"/>
        </w:rPr>
        <w:t>е</w:t>
      </w:r>
      <w:r w:rsidRPr="00070033">
        <w:rPr>
          <w:rFonts w:eastAsia="Calibri"/>
          <w:sz w:val="26"/>
          <w:szCs w:val="26"/>
          <w:lang w:eastAsia="en-US"/>
        </w:rPr>
        <w:t>ждения по введению профиля (кадровые, учебно-дидактические, программно-методические, материально-технические); инфраструктуры микрорайона, образов</w:t>
      </w:r>
      <w:r w:rsidRPr="00070033">
        <w:rPr>
          <w:rFonts w:eastAsia="Calibri"/>
          <w:sz w:val="26"/>
          <w:szCs w:val="26"/>
          <w:lang w:eastAsia="en-US"/>
        </w:rPr>
        <w:t>а</w:t>
      </w:r>
      <w:r w:rsidRPr="00070033">
        <w:rPr>
          <w:rFonts w:eastAsia="Calibri"/>
          <w:sz w:val="26"/>
          <w:szCs w:val="26"/>
          <w:lang w:eastAsia="en-US"/>
        </w:rPr>
        <w:t>тельной среды территории, рынка труда; перспектив взаимодействия с внешними с</w:t>
      </w:r>
      <w:r w:rsidRPr="00070033">
        <w:rPr>
          <w:rFonts w:eastAsia="Calibri"/>
          <w:sz w:val="26"/>
          <w:szCs w:val="26"/>
          <w:lang w:eastAsia="en-US"/>
        </w:rPr>
        <w:t>о</w:t>
      </w:r>
      <w:r w:rsidRPr="00070033">
        <w:rPr>
          <w:rFonts w:eastAsia="Calibri"/>
          <w:sz w:val="26"/>
          <w:szCs w:val="26"/>
          <w:lang w:eastAsia="en-US"/>
        </w:rPr>
        <w:t xml:space="preserve">циальными партнерами (учреждениями СПО, ВПО, предприятиями) выстраивается профильная схема города.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w:t>
      </w:r>
      <w:r w:rsidRPr="00070033">
        <w:rPr>
          <w:rFonts w:eastAsia="Calibri"/>
          <w:sz w:val="26"/>
          <w:szCs w:val="26"/>
          <w:lang w:eastAsia="en-US"/>
        </w:rPr>
        <w:t>и</w:t>
      </w:r>
      <w:r w:rsidRPr="00070033">
        <w:rPr>
          <w:rFonts w:eastAsia="Calibri"/>
          <w:sz w:val="26"/>
          <w:szCs w:val="26"/>
          <w:lang w:eastAsia="en-US"/>
        </w:rPr>
        <w:t xml:space="preserve">тарного профиля (19%); 14 классов технологического профиля (24,1%); 15 классов универсального профиля (25,9%).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xml:space="preserve">Ежегодно увеличивается вариативность сети профильных классов.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xml:space="preserve">На базе МАОУ </w:t>
      </w:r>
      <w:r w:rsidR="00954760">
        <w:rPr>
          <w:rFonts w:eastAsia="Calibri"/>
          <w:sz w:val="26"/>
          <w:szCs w:val="26"/>
          <w:lang w:eastAsia="en-US"/>
        </w:rPr>
        <w:t>«</w:t>
      </w:r>
      <w:r w:rsidRPr="00070033">
        <w:rPr>
          <w:rFonts w:eastAsia="Calibri"/>
          <w:sz w:val="26"/>
          <w:szCs w:val="26"/>
          <w:lang w:eastAsia="en-US"/>
        </w:rPr>
        <w:t>СОШ № 10</w:t>
      </w:r>
      <w:r w:rsidR="00954760">
        <w:rPr>
          <w:rFonts w:eastAsia="Calibri"/>
          <w:sz w:val="26"/>
          <w:szCs w:val="26"/>
          <w:lang w:eastAsia="en-US"/>
        </w:rPr>
        <w:t>»</w:t>
      </w:r>
      <w:r w:rsidRPr="00070033">
        <w:rPr>
          <w:rFonts w:eastAsia="Calibri"/>
          <w:sz w:val="26"/>
          <w:szCs w:val="26"/>
          <w:lang w:eastAsia="en-US"/>
        </w:rPr>
        <w:t xml:space="preserve">, МАОУ </w:t>
      </w:r>
      <w:r w:rsidR="00954760">
        <w:rPr>
          <w:rFonts w:eastAsia="Calibri"/>
          <w:sz w:val="26"/>
          <w:szCs w:val="26"/>
          <w:lang w:eastAsia="en-US"/>
        </w:rPr>
        <w:t>«</w:t>
      </w:r>
      <w:r w:rsidRPr="00070033">
        <w:rPr>
          <w:rFonts w:eastAsia="Calibri"/>
          <w:sz w:val="26"/>
          <w:szCs w:val="26"/>
          <w:lang w:eastAsia="en-US"/>
        </w:rPr>
        <w:t>ЦО № 29</w:t>
      </w:r>
      <w:r w:rsidR="00954760">
        <w:rPr>
          <w:rFonts w:eastAsia="Calibri"/>
          <w:sz w:val="26"/>
          <w:szCs w:val="26"/>
          <w:lang w:eastAsia="en-US"/>
        </w:rPr>
        <w:t>»</w:t>
      </w:r>
      <w:r w:rsidRPr="00070033">
        <w:rPr>
          <w:rFonts w:eastAsia="Calibri"/>
          <w:sz w:val="26"/>
          <w:szCs w:val="26"/>
          <w:lang w:eastAsia="en-US"/>
        </w:rPr>
        <w:t xml:space="preserve"> созданы </w:t>
      </w:r>
      <w:r w:rsidR="00954760">
        <w:rPr>
          <w:rFonts w:eastAsia="Calibri"/>
          <w:sz w:val="26"/>
          <w:szCs w:val="26"/>
          <w:lang w:eastAsia="en-US"/>
        </w:rPr>
        <w:t>«</w:t>
      </w:r>
      <w:r w:rsidRPr="00070033">
        <w:rPr>
          <w:rFonts w:eastAsia="Calibri"/>
          <w:sz w:val="26"/>
          <w:szCs w:val="26"/>
          <w:lang w:eastAsia="en-US"/>
        </w:rPr>
        <w:t>ФосАгро-классы</w:t>
      </w:r>
      <w:r w:rsidR="00954760">
        <w:rPr>
          <w:rFonts w:eastAsia="Calibri"/>
          <w:sz w:val="26"/>
          <w:szCs w:val="26"/>
          <w:lang w:eastAsia="en-US"/>
        </w:rPr>
        <w:t>»</w:t>
      </w:r>
      <w:r w:rsidRPr="00070033">
        <w:rPr>
          <w:rFonts w:eastAsia="Calibri"/>
          <w:sz w:val="26"/>
          <w:szCs w:val="26"/>
          <w:lang w:eastAsia="en-US"/>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954760">
        <w:rPr>
          <w:rFonts w:eastAsia="Calibri"/>
          <w:sz w:val="26"/>
          <w:szCs w:val="26"/>
          <w:lang w:eastAsia="en-US"/>
        </w:rPr>
        <w:t>«</w:t>
      </w:r>
      <w:r w:rsidRPr="00070033">
        <w:rPr>
          <w:rFonts w:eastAsia="Calibri"/>
          <w:sz w:val="26"/>
          <w:szCs w:val="26"/>
          <w:lang w:eastAsia="en-US"/>
        </w:rPr>
        <w:t>ФосАгро</w:t>
      </w:r>
      <w:r w:rsidR="00954760">
        <w:rPr>
          <w:rFonts w:eastAsia="Calibri"/>
          <w:sz w:val="26"/>
          <w:szCs w:val="26"/>
          <w:lang w:eastAsia="en-US"/>
        </w:rPr>
        <w:t>»</w:t>
      </w:r>
      <w:r w:rsidRPr="00070033">
        <w:rPr>
          <w:rFonts w:eastAsia="Calibri"/>
          <w:sz w:val="26"/>
          <w:szCs w:val="26"/>
          <w:lang w:eastAsia="en-US"/>
        </w:rPr>
        <w:t xml:space="preserve">.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xml:space="preserve">На базе МАОУ </w:t>
      </w:r>
      <w:r w:rsidR="00954760">
        <w:rPr>
          <w:rFonts w:eastAsia="Calibri"/>
          <w:sz w:val="26"/>
          <w:szCs w:val="26"/>
          <w:lang w:eastAsia="en-US"/>
        </w:rPr>
        <w:t>«</w:t>
      </w:r>
      <w:r w:rsidRPr="00070033">
        <w:rPr>
          <w:rFonts w:eastAsia="Calibri"/>
          <w:sz w:val="26"/>
          <w:szCs w:val="26"/>
          <w:lang w:eastAsia="en-US"/>
        </w:rPr>
        <w:t>СОШ № 17</w:t>
      </w:r>
      <w:r w:rsidR="00954760">
        <w:rPr>
          <w:rFonts w:eastAsia="Calibri"/>
          <w:sz w:val="26"/>
          <w:szCs w:val="26"/>
          <w:lang w:eastAsia="en-US"/>
        </w:rPr>
        <w:t>»</w:t>
      </w:r>
      <w:r w:rsidRPr="00070033">
        <w:rPr>
          <w:rFonts w:eastAsia="Calibri"/>
          <w:sz w:val="26"/>
          <w:szCs w:val="26"/>
          <w:lang w:eastAsia="en-US"/>
        </w:rPr>
        <w:t xml:space="preserve">, МАОУ </w:t>
      </w:r>
      <w:r w:rsidR="00954760">
        <w:rPr>
          <w:rFonts w:eastAsia="Calibri"/>
          <w:sz w:val="26"/>
          <w:szCs w:val="26"/>
          <w:lang w:eastAsia="en-US"/>
        </w:rPr>
        <w:t>«</w:t>
      </w:r>
      <w:r w:rsidRPr="00070033">
        <w:rPr>
          <w:rFonts w:eastAsia="Calibri"/>
          <w:sz w:val="26"/>
          <w:szCs w:val="26"/>
          <w:lang w:eastAsia="en-US"/>
        </w:rPr>
        <w:t>ЦО № 12</w:t>
      </w:r>
      <w:r w:rsidR="00954760">
        <w:rPr>
          <w:rFonts w:eastAsia="Calibri"/>
          <w:sz w:val="26"/>
          <w:szCs w:val="26"/>
          <w:lang w:eastAsia="en-US"/>
        </w:rPr>
        <w:t>»</w:t>
      </w:r>
      <w:r w:rsidRPr="00070033">
        <w:rPr>
          <w:rFonts w:eastAsia="Calibri"/>
          <w:sz w:val="26"/>
          <w:szCs w:val="26"/>
          <w:lang w:eastAsia="en-US"/>
        </w:rPr>
        <w:t xml:space="preserve">, МАОУ </w:t>
      </w:r>
      <w:r w:rsidR="00954760">
        <w:rPr>
          <w:rFonts w:eastAsia="Calibri"/>
          <w:sz w:val="26"/>
          <w:szCs w:val="26"/>
          <w:lang w:eastAsia="en-US"/>
        </w:rPr>
        <w:t>«</w:t>
      </w:r>
      <w:r w:rsidRPr="00070033">
        <w:rPr>
          <w:rFonts w:eastAsia="Calibri"/>
          <w:sz w:val="26"/>
          <w:szCs w:val="26"/>
          <w:lang w:eastAsia="en-US"/>
        </w:rPr>
        <w:t>Центр им. И.А. М</w:t>
      </w:r>
      <w:r w:rsidRPr="00070033">
        <w:rPr>
          <w:rFonts w:eastAsia="Calibri"/>
          <w:sz w:val="26"/>
          <w:szCs w:val="26"/>
          <w:lang w:eastAsia="en-US"/>
        </w:rPr>
        <w:t>и</w:t>
      </w:r>
      <w:r w:rsidRPr="00070033">
        <w:rPr>
          <w:rFonts w:eastAsia="Calibri"/>
          <w:sz w:val="26"/>
          <w:szCs w:val="26"/>
          <w:lang w:eastAsia="en-US"/>
        </w:rPr>
        <w:t>лютина</w:t>
      </w:r>
      <w:r w:rsidR="00954760">
        <w:rPr>
          <w:rFonts w:eastAsia="Calibri"/>
          <w:sz w:val="26"/>
          <w:szCs w:val="26"/>
          <w:lang w:eastAsia="en-US"/>
        </w:rPr>
        <w:t>»</w:t>
      </w:r>
      <w:r w:rsidRPr="00070033">
        <w:rPr>
          <w:rFonts w:eastAsia="Calibri"/>
          <w:sz w:val="26"/>
          <w:szCs w:val="26"/>
          <w:lang w:eastAsia="en-US"/>
        </w:rPr>
        <w:t xml:space="preserve"> при сетевом взаимодействии с ЧГУ и ПАО </w:t>
      </w:r>
      <w:r w:rsidR="00954760">
        <w:rPr>
          <w:rFonts w:eastAsia="Calibri"/>
          <w:sz w:val="26"/>
          <w:szCs w:val="26"/>
          <w:lang w:eastAsia="en-US"/>
        </w:rPr>
        <w:t>«</w:t>
      </w:r>
      <w:r w:rsidRPr="00070033">
        <w:rPr>
          <w:rFonts w:eastAsia="Calibri"/>
          <w:sz w:val="26"/>
          <w:szCs w:val="26"/>
          <w:lang w:eastAsia="en-US"/>
        </w:rPr>
        <w:t>Северсталь</w:t>
      </w:r>
      <w:r w:rsidR="00954760">
        <w:rPr>
          <w:rFonts w:eastAsia="Calibri"/>
          <w:sz w:val="26"/>
          <w:szCs w:val="26"/>
          <w:lang w:eastAsia="en-US"/>
        </w:rPr>
        <w:t>»</w:t>
      </w:r>
      <w:r w:rsidRPr="00070033">
        <w:rPr>
          <w:rFonts w:eastAsia="Calibri"/>
          <w:sz w:val="26"/>
          <w:szCs w:val="26"/>
          <w:lang w:eastAsia="en-US"/>
        </w:rPr>
        <w:t xml:space="preserve"> функционируют </w:t>
      </w:r>
      <w:r w:rsidR="00954760">
        <w:rPr>
          <w:rFonts w:eastAsia="Calibri"/>
          <w:sz w:val="26"/>
          <w:szCs w:val="26"/>
          <w:lang w:eastAsia="en-US"/>
        </w:rPr>
        <w:t>«</w:t>
      </w:r>
      <w:r w:rsidRPr="00070033">
        <w:rPr>
          <w:rFonts w:eastAsia="Calibri"/>
          <w:sz w:val="26"/>
          <w:szCs w:val="26"/>
          <w:lang w:eastAsia="en-US"/>
        </w:rPr>
        <w:t>Инженерные классы</w:t>
      </w:r>
      <w:r w:rsidR="00954760">
        <w:rPr>
          <w:rFonts w:eastAsia="Calibri"/>
          <w:sz w:val="26"/>
          <w:szCs w:val="26"/>
          <w:lang w:eastAsia="en-US"/>
        </w:rPr>
        <w:t>»</w:t>
      </w:r>
      <w:r w:rsidRPr="00070033">
        <w:rPr>
          <w:rFonts w:eastAsia="Calibri"/>
          <w:sz w:val="26"/>
          <w:szCs w:val="26"/>
          <w:lang w:eastAsia="en-US"/>
        </w:rPr>
        <w:t xml:space="preserve">.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xml:space="preserve">На базе МАОУ </w:t>
      </w:r>
      <w:r w:rsidR="00954760">
        <w:rPr>
          <w:rFonts w:eastAsia="Calibri"/>
          <w:sz w:val="26"/>
          <w:szCs w:val="26"/>
          <w:lang w:eastAsia="en-US"/>
        </w:rPr>
        <w:t>«</w:t>
      </w:r>
      <w:r w:rsidRPr="00070033">
        <w:rPr>
          <w:rFonts w:eastAsia="Calibri"/>
          <w:sz w:val="26"/>
          <w:szCs w:val="26"/>
          <w:lang w:eastAsia="en-US"/>
        </w:rPr>
        <w:t>СОШ № 4, 9, 25, 31</w:t>
      </w:r>
      <w:r w:rsidR="00954760">
        <w:rPr>
          <w:rFonts w:eastAsia="Calibri"/>
          <w:sz w:val="26"/>
          <w:szCs w:val="26"/>
          <w:lang w:eastAsia="en-US"/>
        </w:rPr>
        <w:t>»</w:t>
      </w:r>
      <w:r w:rsidRPr="00070033">
        <w:rPr>
          <w:rFonts w:eastAsia="Calibri"/>
          <w:sz w:val="26"/>
          <w:szCs w:val="26"/>
          <w:lang w:eastAsia="en-US"/>
        </w:rPr>
        <w:t xml:space="preserve"> созданы </w:t>
      </w:r>
      <w:r w:rsidR="00954760">
        <w:rPr>
          <w:rFonts w:eastAsia="Calibri"/>
          <w:sz w:val="26"/>
          <w:szCs w:val="26"/>
          <w:lang w:eastAsia="en-US"/>
        </w:rPr>
        <w:t>«</w:t>
      </w:r>
      <w:r w:rsidRPr="00070033">
        <w:rPr>
          <w:rFonts w:eastAsia="Calibri"/>
          <w:sz w:val="26"/>
          <w:szCs w:val="26"/>
          <w:lang w:eastAsia="en-US"/>
        </w:rPr>
        <w:t>Педагогические классы</w:t>
      </w:r>
      <w:r w:rsidR="00954760">
        <w:rPr>
          <w:rFonts w:eastAsia="Calibri"/>
          <w:sz w:val="26"/>
          <w:szCs w:val="26"/>
          <w:lang w:eastAsia="en-US"/>
        </w:rPr>
        <w:t>»</w:t>
      </w:r>
      <w:r w:rsidRPr="00070033">
        <w:rPr>
          <w:rFonts w:eastAsia="Calibri"/>
          <w:sz w:val="26"/>
          <w:szCs w:val="26"/>
          <w:lang w:eastAsia="en-US"/>
        </w:rPr>
        <w:t xml:space="preserve"> в ра</w:t>
      </w:r>
      <w:r w:rsidRPr="00070033">
        <w:rPr>
          <w:rFonts w:eastAsia="Calibri"/>
          <w:sz w:val="26"/>
          <w:szCs w:val="26"/>
          <w:lang w:eastAsia="en-US"/>
        </w:rPr>
        <w:t>м</w:t>
      </w:r>
      <w:r w:rsidRPr="00070033">
        <w:rPr>
          <w:rFonts w:eastAsia="Calibri"/>
          <w:sz w:val="26"/>
          <w:szCs w:val="26"/>
          <w:lang w:eastAsia="en-US"/>
        </w:rPr>
        <w:t xml:space="preserve">ках которых осуществляется обучение основам педагогики и психологии, учащиеся ориентируются на педагогические профессии.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Оказывается всесторонняя поддержка и содействие образовательным учрежд</w:t>
      </w:r>
      <w:r w:rsidRPr="00070033">
        <w:rPr>
          <w:rFonts w:eastAsia="Calibri"/>
          <w:sz w:val="26"/>
          <w:szCs w:val="26"/>
          <w:lang w:eastAsia="en-US"/>
        </w:rPr>
        <w:t>е</w:t>
      </w:r>
      <w:r w:rsidRPr="00070033">
        <w:rPr>
          <w:rFonts w:eastAsia="Calibri"/>
          <w:sz w:val="26"/>
          <w:szCs w:val="26"/>
          <w:lang w:eastAsia="en-US"/>
        </w:rPr>
        <w:t xml:space="preserve">ниям в вопросах формирования востребованных профилей обучения, в том числе классов кадетской направленности. </w:t>
      </w:r>
    </w:p>
    <w:p w:rsidR="00694675" w:rsidRPr="00070033" w:rsidRDefault="00694675" w:rsidP="00694675">
      <w:pPr>
        <w:ind w:firstLine="567"/>
        <w:jc w:val="both"/>
        <w:rPr>
          <w:rFonts w:eastAsia="Calibri"/>
          <w:sz w:val="26"/>
          <w:szCs w:val="26"/>
          <w:lang w:eastAsia="en-US"/>
        </w:rPr>
      </w:pPr>
      <w:r w:rsidRPr="00070033">
        <w:rPr>
          <w:bCs/>
          <w:sz w:val="26"/>
          <w:szCs w:val="26"/>
        </w:rPr>
        <w:t>Система профориентационнаой работы в муниципальных образовательных орг</w:t>
      </w:r>
      <w:r w:rsidRPr="00070033">
        <w:rPr>
          <w:bCs/>
          <w:sz w:val="26"/>
          <w:szCs w:val="26"/>
        </w:rPr>
        <w:t>а</w:t>
      </w:r>
      <w:r w:rsidRPr="00070033">
        <w:rPr>
          <w:bCs/>
          <w:sz w:val="26"/>
          <w:szCs w:val="26"/>
        </w:rPr>
        <w:t>низациях</w:t>
      </w:r>
      <w:r w:rsidRPr="00070033">
        <w:rPr>
          <w:rFonts w:eastAsia="Calibri"/>
          <w:sz w:val="26"/>
          <w:szCs w:val="26"/>
          <w:lang w:eastAsia="en-US"/>
        </w:rPr>
        <w:t xml:space="preserve"> – это комплекс мер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образовательного процесса, а также ч</w:t>
      </w:r>
      <w:r w:rsidRPr="00070033">
        <w:rPr>
          <w:rFonts w:eastAsia="Calibri"/>
          <w:sz w:val="26"/>
          <w:szCs w:val="26"/>
          <w:lang w:eastAsia="en-US"/>
        </w:rPr>
        <w:t>е</w:t>
      </w:r>
      <w:r w:rsidRPr="00070033">
        <w:rPr>
          <w:rFonts w:eastAsia="Calibri"/>
          <w:sz w:val="26"/>
          <w:szCs w:val="26"/>
          <w:lang w:eastAsia="en-US"/>
        </w:rPr>
        <w:t>рез внешкольную и внеурочную работу с учащимися и их родителями.</w:t>
      </w:r>
    </w:p>
    <w:p w:rsidR="00694675" w:rsidRPr="00070033" w:rsidRDefault="00694675" w:rsidP="00694675">
      <w:pPr>
        <w:ind w:firstLine="567"/>
        <w:jc w:val="both"/>
        <w:rPr>
          <w:bCs/>
          <w:sz w:val="26"/>
          <w:szCs w:val="26"/>
        </w:rPr>
      </w:pPr>
      <w:r w:rsidRPr="00070033">
        <w:rPr>
          <w:sz w:val="26"/>
          <w:szCs w:val="26"/>
        </w:rPr>
        <w:lastRenderedPageBreak/>
        <w:t>Работа с учащимися школ организована</w:t>
      </w:r>
      <w:r w:rsidRPr="00070033">
        <w:rPr>
          <w:bCs/>
          <w:sz w:val="26"/>
          <w:szCs w:val="26"/>
        </w:rPr>
        <w:t xml:space="preserve"> в соответствии с Планом</w:t>
      </w:r>
      <w:r w:rsidRPr="00070033">
        <w:t xml:space="preserve"> </w:t>
      </w:r>
      <w:r w:rsidRPr="00070033">
        <w:rPr>
          <w:bCs/>
          <w:sz w:val="26"/>
          <w:szCs w:val="26"/>
        </w:rPr>
        <w:t xml:space="preserve">по организации профориентационной работы в г. Череповце и планом </w:t>
      </w:r>
      <w:r w:rsidRPr="00070033">
        <w:rPr>
          <w:sz w:val="26"/>
          <w:szCs w:val="26"/>
        </w:rPr>
        <w:t>совместных мероприятий управления образования, учреждений среднего, высшего профессионального образ</w:t>
      </w:r>
      <w:r w:rsidRPr="00070033">
        <w:rPr>
          <w:sz w:val="26"/>
          <w:szCs w:val="26"/>
        </w:rPr>
        <w:t>о</w:t>
      </w:r>
      <w:r w:rsidRPr="00070033">
        <w:rPr>
          <w:sz w:val="26"/>
          <w:szCs w:val="26"/>
        </w:rPr>
        <w:t xml:space="preserve">вания, предприятий города, по следующим направлениям </w:t>
      </w:r>
      <w:r w:rsidRPr="00070033">
        <w:rPr>
          <w:rFonts w:eastAsia="Calibri"/>
          <w:sz w:val="26"/>
          <w:szCs w:val="26"/>
          <w:lang w:eastAsia="en-US"/>
        </w:rPr>
        <w:t>деятельности:</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информационно-аналитическая деятельность (сбор и анализ информации по профессиональному определению учащихся, предварительная профессиональная ди</w:t>
      </w:r>
      <w:r w:rsidRPr="00070033">
        <w:rPr>
          <w:rFonts w:eastAsia="Calibri"/>
          <w:sz w:val="26"/>
          <w:szCs w:val="26"/>
          <w:lang w:eastAsia="en-US"/>
        </w:rPr>
        <w:t>а</w:t>
      </w:r>
      <w:r w:rsidRPr="00070033">
        <w:rPr>
          <w:rFonts w:eastAsia="Calibri"/>
          <w:sz w:val="26"/>
          <w:szCs w:val="26"/>
          <w:lang w:eastAsia="en-US"/>
        </w:rPr>
        <w:t>гностика, направленная на выявление интересов и способностей личности к той или иной профессии);</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работа с педагогическими кадрами, направленная на совершенствование сист</w:t>
      </w:r>
      <w:r w:rsidRPr="00070033">
        <w:rPr>
          <w:rFonts w:eastAsia="Calibri"/>
          <w:sz w:val="26"/>
          <w:szCs w:val="26"/>
          <w:lang w:eastAsia="en-US"/>
        </w:rPr>
        <w:t>е</w:t>
      </w:r>
      <w:r w:rsidRPr="00070033">
        <w:rPr>
          <w:rFonts w:eastAsia="Calibri"/>
          <w:sz w:val="26"/>
          <w:szCs w:val="26"/>
          <w:lang w:eastAsia="en-US"/>
        </w:rPr>
        <w:t xml:space="preserve">мы профессионального образования и воспитания школьников; </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работа с учащимися (профессиональное просвещение, включающее информ</w:t>
      </w:r>
      <w:r w:rsidRPr="00070033">
        <w:rPr>
          <w:rFonts w:eastAsia="Calibri"/>
          <w:sz w:val="26"/>
          <w:szCs w:val="26"/>
          <w:lang w:eastAsia="en-US"/>
        </w:rPr>
        <w:t>а</w:t>
      </w:r>
      <w:r w:rsidRPr="00070033">
        <w:rPr>
          <w:rFonts w:eastAsia="Calibri"/>
          <w:sz w:val="26"/>
          <w:szCs w:val="26"/>
          <w:lang w:eastAsia="en-US"/>
        </w:rPr>
        <w:t>ционную работу, пропаганду и агитацию, профессиональное воспитание, цель кот</w:t>
      </w:r>
      <w:r w:rsidRPr="00070033">
        <w:rPr>
          <w:rFonts w:eastAsia="Calibri"/>
          <w:sz w:val="26"/>
          <w:szCs w:val="26"/>
          <w:lang w:eastAsia="en-US"/>
        </w:rPr>
        <w:t>о</w:t>
      </w:r>
      <w:r w:rsidRPr="00070033">
        <w:rPr>
          <w:rFonts w:eastAsia="Calibri"/>
          <w:sz w:val="26"/>
          <w:szCs w:val="26"/>
          <w:lang w:eastAsia="en-US"/>
        </w:rPr>
        <w:t>рого - формирование у учащихся чувства долга, ответственности, профессиональной чести и достоинства, профессиональная консультация, нацеленная на оказание инд</w:t>
      </w:r>
      <w:r w:rsidRPr="00070033">
        <w:rPr>
          <w:rFonts w:eastAsia="Calibri"/>
          <w:sz w:val="26"/>
          <w:szCs w:val="26"/>
          <w:lang w:eastAsia="en-US"/>
        </w:rPr>
        <w:t>и</w:t>
      </w:r>
      <w:r w:rsidRPr="00070033">
        <w:rPr>
          <w:rFonts w:eastAsia="Calibri"/>
          <w:sz w:val="26"/>
          <w:szCs w:val="26"/>
          <w:lang w:eastAsia="en-US"/>
        </w:rPr>
        <w:t>видуальной помощи в выборе профессии со стороны специалистов);</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работа с родителями;</w:t>
      </w:r>
    </w:p>
    <w:p w:rsidR="00694675" w:rsidRPr="00070033" w:rsidRDefault="00694675" w:rsidP="00694675">
      <w:pPr>
        <w:ind w:firstLine="567"/>
        <w:jc w:val="both"/>
        <w:rPr>
          <w:rFonts w:eastAsia="Calibri"/>
          <w:sz w:val="26"/>
          <w:szCs w:val="26"/>
          <w:lang w:eastAsia="en-US"/>
        </w:rPr>
      </w:pPr>
      <w:r w:rsidRPr="00070033">
        <w:rPr>
          <w:rFonts w:eastAsia="Calibri"/>
          <w:sz w:val="26"/>
          <w:szCs w:val="26"/>
          <w:lang w:eastAsia="en-US"/>
        </w:rPr>
        <w:t>- взаимодействие с организациями и учреждениями города в области професси</w:t>
      </w:r>
      <w:r w:rsidRPr="00070033">
        <w:rPr>
          <w:rFonts w:eastAsia="Calibri"/>
          <w:sz w:val="26"/>
          <w:szCs w:val="26"/>
          <w:lang w:eastAsia="en-US"/>
        </w:rPr>
        <w:t>о</w:t>
      </w:r>
      <w:r w:rsidRPr="00070033">
        <w:rPr>
          <w:rFonts w:eastAsia="Calibri"/>
          <w:sz w:val="26"/>
          <w:szCs w:val="26"/>
          <w:lang w:eastAsia="en-US"/>
        </w:rPr>
        <w:t>нального образования и воспитания учащихся.</w:t>
      </w:r>
    </w:p>
    <w:p w:rsidR="00694675" w:rsidRPr="00070033" w:rsidRDefault="00694675" w:rsidP="005812DB">
      <w:pPr>
        <w:ind w:firstLine="567"/>
        <w:jc w:val="both"/>
        <w:rPr>
          <w:sz w:val="26"/>
          <w:szCs w:val="26"/>
        </w:rPr>
      </w:pPr>
      <w:r w:rsidRPr="00070033">
        <w:rPr>
          <w:sz w:val="26"/>
          <w:szCs w:val="26"/>
        </w:rPr>
        <w:t xml:space="preserve">В рамках реализации приоритетного регионального проекта </w:t>
      </w:r>
      <w:r w:rsidR="00954760">
        <w:rPr>
          <w:sz w:val="26"/>
          <w:szCs w:val="26"/>
        </w:rPr>
        <w:t>«</w:t>
      </w:r>
      <w:r w:rsidRPr="00070033">
        <w:rPr>
          <w:sz w:val="26"/>
          <w:szCs w:val="26"/>
        </w:rPr>
        <w:t>Профориентация как основа управления процессами миграции обучающихся Вологодской области</w:t>
      </w:r>
      <w:r w:rsidR="00954760">
        <w:rPr>
          <w:sz w:val="26"/>
          <w:szCs w:val="26"/>
        </w:rPr>
        <w:t>»</w:t>
      </w:r>
      <w:r w:rsidRPr="00070033">
        <w:rPr>
          <w:sz w:val="26"/>
          <w:szCs w:val="26"/>
        </w:rPr>
        <w:t xml:space="preserve"> р</w:t>
      </w:r>
      <w:r w:rsidRPr="00070033">
        <w:rPr>
          <w:sz w:val="26"/>
          <w:szCs w:val="26"/>
        </w:rPr>
        <w:t>е</w:t>
      </w:r>
      <w:r w:rsidRPr="00070033">
        <w:rPr>
          <w:sz w:val="26"/>
          <w:szCs w:val="26"/>
        </w:rPr>
        <w:t xml:space="preserve">гионального стратегического направления </w:t>
      </w:r>
      <w:r w:rsidR="00954760">
        <w:rPr>
          <w:sz w:val="26"/>
          <w:szCs w:val="26"/>
        </w:rPr>
        <w:t>«</w:t>
      </w:r>
      <w:r w:rsidRPr="00070033">
        <w:rPr>
          <w:sz w:val="26"/>
          <w:szCs w:val="26"/>
        </w:rPr>
        <w:t>Демография</w:t>
      </w:r>
      <w:r w:rsidR="00954760">
        <w:rPr>
          <w:sz w:val="26"/>
          <w:szCs w:val="26"/>
        </w:rPr>
        <w:t>»</w:t>
      </w:r>
      <w:r w:rsidRPr="00070033">
        <w:rPr>
          <w:sz w:val="26"/>
          <w:szCs w:val="26"/>
        </w:rPr>
        <w:t xml:space="preserve"> осуществляется мониторинг профессионального определения выпускников 9 и 11 классов об</w:t>
      </w:r>
      <w:r w:rsidR="005812DB" w:rsidRPr="00070033">
        <w:rPr>
          <w:sz w:val="26"/>
          <w:szCs w:val="26"/>
        </w:rPr>
        <w:t xml:space="preserve">щеобразовательных организаций. </w:t>
      </w:r>
      <w:r w:rsidRPr="00070033">
        <w:rPr>
          <w:rFonts w:eastAsia="Calibri"/>
          <w:sz w:val="26"/>
          <w:szCs w:val="26"/>
          <w:lang w:eastAsia="en-US"/>
        </w:rPr>
        <w:t xml:space="preserve">Традиционно, в рамках регионального проекта, на уровне </w:t>
      </w:r>
      <w:r w:rsidRPr="00070033">
        <w:rPr>
          <w:sz w:val="26"/>
          <w:szCs w:val="26"/>
        </w:rPr>
        <w:t>региона в н</w:t>
      </w:r>
      <w:r w:rsidRPr="00070033">
        <w:rPr>
          <w:sz w:val="26"/>
          <w:szCs w:val="26"/>
        </w:rPr>
        <w:t>о</w:t>
      </w:r>
      <w:r w:rsidRPr="00070033">
        <w:rPr>
          <w:sz w:val="26"/>
          <w:szCs w:val="26"/>
        </w:rPr>
        <w:t xml:space="preserve">ябре и в марте </w:t>
      </w:r>
      <w:r w:rsidR="005812DB" w:rsidRPr="00070033">
        <w:rPr>
          <w:sz w:val="26"/>
          <w:szCs w:val="26"/>
        </w:rPr>
        <w:t>организуется</w:t>
      </w:r>
      <w:r w:rsidRPr="00070033">
        <w:rPr>
          <w:sz w:val="26"/>
          <w:szCs w:val="26"/>
        </w:rPr>
        <w:t xml:space="preserve"> профессиональное тестиро</w:t>
      </w:r>
      <w:r w:rsidR="005812DB" w:rsidRPr="00070033">
        <w:rPr>
          <w:sz w:val="26"/>
          <w:szCs w:val="26"/>
        </w:rPr>
        <w:t xml:space="preserve">вания обучающихся 6 и 8 классов, по итогу которого </w:t>
      </w:r>
      <w:r w:rsidR="00B43883" w:rsidRPr="00070033">
        <w:rPr>
          <w:sz w:val="26"/>
          <w:szCs w:val="26"/>
        </w:rPr>
        <w:t xml:space="preserve">для каждого </w:t>
      </w:r>
      <w:r w:rsidR="005812DB" w:rsidRPr="00070033">
        <w:rPr>
          <w:sz w:val="26"/>
          <w:szCs w:val="26"/>
        </w:rPr>
        <w:t>обучающ</w:t>
      </w:r>
      <w:r w:rsidR="00B43883" w:rsidRPr="00070033">
        <w:rPr>
          <w:sz w:val="26"/>
          <w:szCs w:val="26"/>
        </w:rPr>
        <w:t xml:space="preserve">егося </w:t>
      </w:r>
      <w:r w:rsidR="005812DB" w:rsidRPr="00070033">
        <w:rPr>
          <w:sz w:val="26"/>
          <w:szCs w:val="26"/>
        </w:rPr>
        <w:t>фор</w:t>
      </w:r>
      <w:r w:rsidR="00B43883" w:rsidRPr="00070033">
        <w:rPr>
          <w:sz w:val="26"/>
          <w:szCs w:val="26"/>
        </w:rPr>
        <w:t>мируются</w:t>
      </w:r>
      <w:r w:rsidRPr="00070033">
        <w:rPr>
          <w:sz w:val="26"/>
          <w:szCs w:val="26"/>
        </w:rPr>
        <w:t xml:space="preserve"> рекомендации по построению индивидуальной образовательной траектории в соответствии с в</w:t>
      </w:r>
      <w:r w:rsidRPr="00070033">
        <w:rPr>
          <w:sz w:val="26"/>
          <w:szCs w:val="26"/>
        </w:rPr>
        <w:t>ы</w:t>
      </w:r>
      <w:r w:rsidRPr="00070033">
        <w:rPr>
          <w:sz w:val="26"/>
          <w:szCs w:val="26"/>
        </w:rPr>
        <w:t>бранными профессиональными компетенциями и профессион</w:t>
      </w:r>
      <w:r w:rsidR="00B43883" w:rsidRPr="00070033">
        <w:rPr>
          <w:sz w:val="26"/>
          <w:szCs w:val="26"/>
        </w:rPr>
        <w:t>альными областями де</w:t>
      </w:r>
      <w:r w:rsidR="00B43883" w:rsidRPr="00070033">
        <w:rPr>
          <w:sz w:val="26"/>
          <w:szCs w:val="26"/>
        </w:rPr>
        <w:t>я</w:t>
      </w:r>
      <w:r w:rsidR="00B43883" w:rsidRPr="00070033">
        <w:rPr>
          <w:sz w:val="26"/>
          <w:szCs w:val="26"/>
        </w:rPr>
        <w:t>тельности.</w:t>
      </w:r>
    </w:p>
    <w:p w:rsidR="00694675" w:rsidRPr="00070033" w:rsidRDefault="00694675" w:rsidP="00694675">
      <w:pPr>
        <w:ind w:firstLine="708"/>
        <w:jc w:val="both"/>
        <w:rPr>
          <w:rFonts w:eastAsia="Calibri"/>
          <w:sz w:val="26"/>
          <w:szCs w:val="26"/>
          <w:lang w:eastAsia="en-US"/>
        </w:rPr>
      </w:pPr>
      <w:r w:rsidRPr="00070033">
        <w:rPr>
          <w:rFonts w:eastAsia="Calibri"/>
          <w:sz w:val="26"/>
          <w:szCs w:val="26"/>
          <w:lang w:eastAsia="en-US"/>
        </w:rPr>
        <w:t>Воспитательная деятельность в образовательных организациях города выстра</w:t>
      </w:r>
      <w:r w:rsidRPr="00070033">
        <w:rPr>
          <w:rFonts w:eastAsia="Calibri"/>
          <w:sz w:val="26"/>
          <w:szCs w:val="26"/>
          <w:lang w:eastAsia="en-US"/>
        </w:rPr>
        <w:t>и</w:t>
      </w:r>
      <w:r w:rsidRPr="00070033">
        <w:rPr>
          <w:rFonts w:eastAsia="Calibri"/>
          <w:sz w:val="26"/>
          <w:szCs w:val="26"/>
          <w:lang w:eastAsia="en-US"/>
        </w:rPr>
        <w:t xml:space="preserve">вается согласно </w:t>
      </w:r>
      <w:r w:rsidR="00954760">
        <w:rPr>
          <w:rFonts w:eastAsia="Calibri"/>
          <w:sz w:val="26"/>
          <w:szCs w:val="26"/>
          <w:lang w:eastAsia="en-US"/>
        </w:rPr>
        <w:t>«</w:t>
      </w:r>
      <w:r w:rsidRPr="00070033">
        <w:rPr>
          <w:rFonts w:eastAsia="Calibri"/>
          <w:sz w:val="26"/>
          <w:szCs w:val="26"/>
          <w:lang w:eastAsia="en-US"/>
        </w:rPr>
        <w:t>Стратегии развития воспитания в Российской Фед</w:t>
      </w:r>
      <w:r w:rsidR="00737B22" w:rsidRPr="00070033">
        <w:rPr>
          <w:rFonts w:eastAsia="Calibri"/>
          <w:sz w:val="26"/>
          <w:szCs w:val="26"/>
          <w:lang w:eastAsia="en-US"/>
        </w:rPr>
        <w:t>ерации на период до 2025 года</w:t>
      </w:r>
      <w:r w:rsidR="00954760">
        <w:rPr>
          <w:rFonts w:eastAsia="Calibri"/>
          <w:sz w:val="26"/>
          <w:szCs w:val="26"/>
          <w:lang w:eastAsia="en-US"/>
        </w:rPr>
        <w:t>»</w:t>
      </w:r>
      <w:r w:rsidRPr="00070033">
        <w:rPr>
          <w:rFonts w:eastAsia="Calibri"/>
          <w:sz w:val="26"/>
          <w:szCs w:val="26"/>
          <w:lang w:eastAsia="en-US"/>
        </w:rPr>
        <w:t>, где воспитание детей рассматривается как стратегический общенаци</w:t>
      </w:r>
      <w:r w:rsidRPr="00070033">
        <w:rPr>
          <w:rFonts w:eastAsia="Calibri"/>
          <w:sz w:val="26"/>
          <w:szCs w:val="26"/>
          <w:lang w:eastAsia="en-US"/>
        </w:rPr>
        <w:t>о</w:t>
      </w:r>
      <w:r w:rsidRPr="00070033">
        <w:rPr>
          <w:rFonts w:eastAsia="Calibri"/>
          <w:sz w:val="26"/>
          <w:szCs w:val="26"/>
          <w:lang w:eastAsia="en-US"/>
        </w:rPr>
        <w:t xml:space="preserve">нальный приоритет, который определяет </w:t>
      </w:r>
      <w:r w:rsidR="00954760">
        <w:rPr>
          <w:rFonts w:eastAsia="Calibri"/>
          <w:sz w:val="26"/>
          <w:szCs w:val="26"/>
          <w:lang w:eastAsia="en-US"/>
        </w:rPr>
        <w:t>«</w:t>
      </w:r>
      <w:r w:rsidRPr="00070033">
        <w:rPr>
          <w:rFonts w:eastAsia="Calibri"/>
          <w:sz w:val="26"/>
          <w:szCs w:val="26"/>
          <w:lang w:eastAsia="en-US"/>
        </w:rPr>
        <w:t>формирование у детей высокого уровня д</w:t>
      </w:r>
      <w:r w:rsidRPr="00070033">
        <w:rPr>
          <w:rFonts w:eastAsia="Calibri"/>
          <w:sz w:val="26"/>
          <w:szCs w:val="26"/>
          <w:lang w:eastAsia="en-US"/>
        </w:rPr>
        <w:t>у</w:t>
      </w:r>
      <w:r w:rsidRPr="00070033">
        <w:rPr>
          <w:rFonts w:eastAsia="Calibri"/>
          <w:sz w:val="26"/>
          <w:szCs w:val="26"/>
          <w:lang w:eastAsia="en-US"/>
        </w:rPr>
        <w:t>ховно-нравственного развития, чувства причастности к историко-культурной общн</w:t>
      </w:r>
      <w:r w:rsidRPr="00070033">
        <w:rPr>
          <w:rFonts w:eastAsia="Calibri"/>
          <w:sz w:val="26"/>
          <w:szCs w:val="26"/>
          <w:lang w:eastAsia="en-US"/>
        </w:rPr>
        <w:t>о</w:t>
      </w:r>
      <w:r w:rsidRPr="00070033">
        <w:rPr>
          <w:rFonts w:eastAsia="Calibri"/>
          <w:sz w:val="26"/>
          <w:szCs w:val="26"/>
          <w:lang w:eastAsia="en-US"/>
        </w:rPr>
        <w:t>сти российского народа и судьбе России</w:t>
      </w:r>
      <w:r w:rsidR="00954760">
        <w:rPr>
          <w:rFonts w:eastAsia="Calibri"/>
          <w:sz w:val="26"/>
          <w:szCs w:val="26"/>
          <w:lang w:eastAsia="en-US"/>
        </w:rPr>
        <w:t>»</w:t>
      </w:r>
      <w:r w:rsidRPr="00070033">
        <w:rPr>
          <w:rFonts w:eastAsia="Calibri"/>
          <w:sz w:val="26"/>
          <w:szCs w:val="26"/>
          <w:lang w:eastAsia="en-US"/>
        </w:rPr>
        <w:t>.</w:t>
      </w:r>
    </w:p>
    <w:p w:rsidR="00694675" w:rsidRPr="00070033" w:rsidRDefault="00694675" w:rsidP="00694675">
      <w:pPr>
        <w:ind w:firstLine="708"/>
        <w:jc w:val="both"/>
        <w:rPr>
          <w:rFonts w:eastAsia="Calibri"/>
          <w:sz w:val="26"/>
          <w:szCs w:val="26"/>
          <w:lang w:eastAsia="en-US"/>
        </w:rPr>
      </w:pPr>
      <w:r w:rsidRPr="00070033">
        <w:rPr>
          <w:rFonts w:eastAsia="Calibri"/>
          <w:sz w:val="26"/>
          <w:szCs w:val="26"/>
          <w:lang w:eastAsia="en-US"/>
        </w:rPr>
        <w:t>Федеральный закон устанавливает, что воспитание обучающихся при освоении ими основных образовательных программ осуществляется на основе включаемых в основные образовательные программы рабочих программ воспитания и календарных планов воспитательной работы, разрабатываемых и утверждаемых образовательными организациями с учётом соответствующих примерных рабочих программ воспитания и примерных календарных планов воспитательной работы.</w:t>
      </w:r>
    </w:p>
    <w:p w:rsidR="00694675" w:rsidRPr="00070033" w:rsidRDefault="00694675" w:rsidP="00694675">
      <w:pPr>
        <w:ind w:firstLine="708"/>
        <w:jc w:val="both"/>
        <w:rPr>
          <w:rFonts w:eastAsia="Calibri"/>
          <w:bCs/>
          <w:sz w:val="26"/>
          <w:szCs w:val="26"/>
          <w:lang w:eastAsia="en-US"/>
        </w:rPr>
      </w:pPr>
      <w:r w:rsidRPr="00070033">
        <w:rPr>
          <w:rFonts w:eastAsia="Calibri"/>
          <w:bCs/>
          <w:sz w:val="26"/>
          <w:szCs w:val="26"/>
          <w:lang w:eastAsia="en-US"/>
        </w:rPr>
        <w:t xml:space="preserve">В рамках федерального проекта </w:t>
      </w:r>
      <w:r w:rsidR="00954760">
        <w:rPr>
          <w:rFonts w:eastAsia="Calibri"/>
          <w:bCs/>
          <w:sz w:val="26"/>
          <w:szCs w:val="26"/>
          <w:lang w:eastAsia="en-US"/>
        </w:rPr>
        <w:t>«</w:t>
      </w:r>
      <w:r w:rsidRPr="00070033">
        <w:rPr>
          <w:rFonts w:eastAsia="Calibri"/>
          <w:bCs/>
          <w:sz w:val="26"/>
          <w:szCs w:val="26"/>
          <w:lang w:eastAsia="en-US"/>
        </w:rPr>
        <w:t>Патриотическое воспитание граждан Росси</w:t>
      </w:r>
      <w:r w:rsidRPr="00070033">
        <w:rPr>
          <w:rFonts w:eastAsia="Calibri"/>
          <w:bCs/>
          <w:sz w:val="26"/>
          <w:szCs w:val="26"/>
          <w:lang w:eastAsia="en-US"/>
        </w:rPr>
        <w:t>й</w:t>
      </w:r>
      <w:r w:rsidRPr="00070033">
        <w:rPr>
          <w:rFonts w:eastAsia="Calibri"/>
          <w:bCs/>
          <w:sz w:val="26"/>
          <w:szCs w:val="26"/>
          <w:lang w:eastAsia="en-US"/>
        </w:rPr>
        <w:t>ской Федерации</w:t>
      </w:r>
      <w:r w:rsidR="00954760">
        <w:rPr>
          <w:rFonts w:eastAsia="Calibri"/>
          <w:bCs/>
          <w:sz w:val="26"/>
          <w:szCs w:val="26"/>
          <w:lang w:eastAsia="en-US"/>
        </w:rPr>
        <w:t>»</w:t>
      </w:r>
      <w:r w:rsidRPr="00070033">
        <w:rPr>
          <w:rFonts w:eastAsia="Calibri"/>
          <w:bCs/>
          <w:sz w:val="26"/>
          <w:szCs w:val="26"/>
          <w:lang w:eastAsia="en-US"/>
        </w:rPr>
        <w:t xml:space="preserve"> Вологодская область в числе 10 пилотных регионов участвует во внедрении ставок советников директоров школ по воспитанию и взаимодействию с детскими общественными объединениями. С 1 августа 2021 года в 39 школах города начнут работать данные специалисты, прошедшие конкурсный отбор в рамках Вс</w:t>
      </w:r>
      <w:r w:rsidRPr="00070033">
        <w:rPr>
          <w:rFonts w:eastAsia="Calibri"/>
          <w:bCs/>
          <w:sz w:val="26"/>
          <w:szCs w:val="26"/>
          <w:lang w:eastAsia="en-US"/>
        </w:rPr>
        <w:t>е</w:t>
      </w:r>
      <w:r w:rsidRPr="00070033">
        <w:rPr>
          <w:rFonts w:eastAsia="Calibri"/>
          <w:bCs/>
          <w:sz w:val="26"/>
          <w:szCs w:val="26"/>
          <w:lang w:eastAsia="en-US"/>
        </w:rPr>
        <w:t xml:space="preserve">российского конкурса </w:t>
      </w:r>
      <w:r w:rsidR="00954760">
        <w:rPr>
          <w:rFonts w:eastAsia="Calibri"/>
          <w:bCs/>
          <w:sz w:val="26"/>
          <w:szCs w:val="26"/>
          <w:lang w:eastAsia="en-US"/>
        </w:rPr>
        <w:t>«</w:t>
      </w:r>
      <w:r w:rsidRPr="00070033">
        <w:rPr>
          <w:rFonts w:eastAsia="Calibri"/>
          <w:bCs/>
          <w:sz w:val="26"/>
          <w:szCs w:val="26"/>
          <w:lang w:eastAsia="en-US"/>
        </w:rPr>
        <w:t>Навигаторы детства</w:t>
      </w:r>
      <w:r w:rsidR="00954760">
        <w:rPr>
          <w:rFonts w:eastAsia="Calibri"/>
          <w:bCs/>
          <w:sz w:val="26"/>
          <w:szCs w:val="26"/>
          <w:lang w:eastAsia="en-US"/>
        </w:rPr>
        <w:t>»</w:t>
      </w:r>
      <w:r w:rsidRPr="00070033">
        <w:rPr>
          <w:rFonts w:eastAsia="Calibri"/>
          <w:bCs/>
          <w:sz w:val="26"/>
          <w:szCs w:val="26"/>
          <w:lang w:eastAsia="en-US"/>
        </w:rPr>
        <w:t xml:space="preserve"> и повышение квалификации.</w:t>
      </w:r>
    </w:p>
    <w:p w:rsidR="0089187A" w:rsidRPr="00070033" w:rsidRDefault="0089187A" w:rsidP="002E6B80">
      <w:pPr>
        <w:autoSpaceDE w:val="0"/>
        <w:autoSpaceDN w:val="0"/>
        <w:adjustRightInd w:val="0"/>
        <w:ind w:firstLine="567"/>
        <w:jc w:val="both"/>
        <w:rPr>
          <w:sz w:val="26"/>
          <w:szCs w:val="26"/>
        </w:rPr>
      </w:pPr>
      <w:r w:rsidRPr="00070033">
        <w:rPr>
          <w:sz w:val="26"/>
          <w:szCs w:val="26"/>
        </w:rPr>
        <w:lastRenderedPageBreak/>
        <w:t xml:space="preserve">В рамках инициативы </w:t>
      </w:r>
      <w:r w:rsidR="00954760">
        <w:rPr>
          <w:sz w:val="26"/>
          <w:szCs w:val="26"/>
        </w:rPr>
        <w:t>«</w:t>
      </w:r>
      <w:r w:rsidRPr="00070033">
        <w:rPr>
          <w:sz w:val="26"/>
          <w:szCs w:val="26"/>
        </w:rPr>
        <w:t>Наша новая школа</w:t>
      </w:r>
      <w:r w:rsidR="00954760">
        <w:rPr>
          <w:sz w:val="26"/>
          <w:szCs w:val="26"/>
        </w:rPr>
        <w:t>»</w:t>
      </w:r>
      <w:r w:rsidRPr="00070033">
        <w:rPr>
          <w:sz w:val="26"/>
          <w:szCs w:val="26"/>
        </w:rPr>
        <w:t xml:space="preserve"> особое внимание уделено работе с одаренными детьми и талантливой молодежью. Расширился спектр инструментов в</w:t>
      </w:r>
      <w:r w:rsidRPr="00070033">
        <w:rPr>
          <w:sz w:val="26"/>
          <w:szCs w:val="26"/>
        </w:rPr>
        <w:t>ы</w:t>
      </w:r>
      <w:r w:rsidRPr="00070033">
        <w:rPr>
          <w:sz w:val="26"/>
          <w:szCs w:val="26"/>
        </w:rPr>
        <w:t>явления и поддержки одаренных детей и молодежи</w:t>
      </w:r>
      <w:r w:rsidR="000F34C0" w:rsidRPr="00070033">
        <w:rPr>
          <w:sz w:val="26"/>
          <w:szCs w:val="26"/>
        </w:rPr>
        <w:t xml:space="preserve">. </w:t>
      </w:r>
      <w:r w:rsidRPr="00070033">
        <w:rPr>
          <w:sz w:val="26"/>
          <w:szCs w:val="26"/>
        </w:rPr>
        <w:t>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w:t>
      </w:r>
      <w:r w:rsidRPr="00070033">
        <w:rPr>
          <w:sz w:val="26"/>
          <w:szCs w:val="26"/>
        </w:rPr>
        <w:t>и</w:t>
      </w:r>
      <w:r w:rsidRPr="00070033">
        <w:rPr>
          <w:sz w:val="26"/>
          <w:szCs w:val="26"/>
        </w:rPr>
        <w:t>ваются значительных успехов на международном уровне.</w:t>
      </w:r>
    </w:p>
    <w:p w:rsidR="0089187A" w:rsidRPr="00070033" w:rsidRDefault="0089187A" w:rsidP="002E6B80">
      <w:pPr>
        <w:autoSpaceDE w:val="0"/>
        <w:autoSpaceDN w:val="0"/>
        <w:adjustRightInd w:val="0"/>
        <w:ind w:firstLine="567"/>
        <w:jc w:val="both"/>
        <w:rPr>
          <w:sz w:val="26"/>
          <w:szCs w:val="26"/>
        </w:rPr>
      </w:pPr>
      <w:r w:rsidRPr="00070033">
        <w:rPr>
          <w:sz w:val="26"/>
          <w:szCs w:val="26"/>
        </w:rPr>
        <w:t>Высокая результативность выступлений учащихся на российских и междунаро</w:t>
      </w:r>
      <w:r w:rsidRPr="00070033">
        <w:rPr>
          <w:sz w:val="26"/>
          <w:szCs w:val="26"/>
        </w:rPr>
        <w:t>д</w:t>
      </w:r>
      <w:r w:rsidRPr="00070033">
        <w:rPr>
          <w:sz w:val="26"/>
          <w:szCs w:val="26"/>
        </w:rPr>
        <w:t>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w:t>
      </w:r>
      <w:r w:rsidRPr="00070033">
        <w:rPr>
          <w:sz w:val="26"/>
          <w:szCs w:val="26"/>
        </w:rPr>
        <w:t>о</w:t>
      </w:r>
      <w:r w:rsidRPr="00070033">
        <w:rPr>
          <w:sz w:val="26"/>
          <w:szCs w:val="26"/>
        </w:rPr>
        <w:t>лучение качественного общего образования.</w:t>
      </w:r>
    </w:p>
    <w:p w:rsidR="0089187A" w:rsidRPr="00070033" w:rsidRDefault="0089187A" w:rsidP="002E6B80">
      <w:pPr>
        <w:autoSpaceDE w:val="0"/>
        <w:autoSpaceDN w:val="0"/>
        <w:adjustRightInd w:val="0"/>
        <w:ind w:firstLine="567"/>
        <w:jc w:val="both"/>
        <w:rPr>
          <w:sz w:val="26"/>
          <w:szCs w:val="26"/>
        </w:rPr>
      </w:pPr>
      <w:r w:rsidRPr="00070033">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w:t>
      </w:r>
      <w:r w:rsidRPr="00070033">
        <w:rPr>
          <w:sz w:val="26"/>
          <w:szCs w:val="26"/>
        </w:rPr>
        <w:t>о</w:t>
      </w:r>
      <w:r w:rsidRPr="00070033">
        <w:rPr>
          <w:sz w:val="26"/>
          <w:szCs w:val="26"/>
        </w:rPr>
        <w:t>вания через систему мероприятий, укрепления материально-технической и учебно-методической базы, кадрового потенциала образовательных учреждений.</w:t>
      </w:r>
    </w:p>
    <w:p w:rsidR="0089187A" w:rsidRPr="00070033" w:rsidRDefault="0089187A" w:rsidP="002E6B80">
      <w:pPr>
        <w:pStyle w:val="Default"/>
        <w:ind w:firstLine="567"/>
        <w:jc w:val="both"/>
        <w:rPr>
          <w:color w:val="auto"/>
          <w:sz w:val="26"/>
          <w:szCs w:val="26"/>
        </w:rPr>
      </w:pPr>
      <w:r w:rsidRPr="00070033">
        <w:rPr>
          <w:color w:val="auto"/>
          <w:sz w:val="26"/>
          <w:szCs w:val="26"/>
        </w:rPr>
        <w:t xml:space="preserve">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w:t>
      </w:r>
      <w:r w:rsidR="00954760">
        <w:rPr>
          <w:color w:val="auto"/>
          <w:sz w:val="26"/>
          <w:szCs w:val="26"/>
        </w:rPr>
        <w:t>«</w:t>
      </w:r>
      <w:r w:rsidRPr="00070033">
        <w:rPr>
          <w:color w:val="auto"/>
          <w:sz w:val="26"/>
          <w:szCs w:val="26"/>
        </w:rPr>
        <w:t>Образование</w:t>
      </w:r>
      <w:r w:rsidR="00954760">
        <w:rPr>
          <w:color w:val="auto"/>
          <w:sz w:val="26"/>
          <w:szCs w:val="26"/>
        </w:rPr>
        <w:t>»</w:t>
      </w:r>
      <w:r w:rsidRPr="00070033">
        <w:rPr>
          <w:color w:val="auto"/>
          <w:sz w:val="26"/>
          <w:szCs w:val="26"/>
        </w:rPr>
        <w:t xml:space="preserve">, национальной образовательной инициативы </w:t>
      </w:r>
      <w:r w:rsidR="00954760">
        <w:rPr>
          <w:color w:val="auto"/>
          <w:sz w:val="26"/>
          <w:szCs w:val="26"/>
        </w:rPr>
        <w:t>«</w:t>
      </w:r>
      <w:r w:rsidRPr="00070033">
        <w:rPr>
          <w:color w:val="auto"/>
          <w:sz w:val="26"/>
          <w:szCs w:val="26"/>
        </w:rPr>
        <w:t>Наша новая школа</w:t>
      </w:r>
      <w:r w:rsidR="00954760">
        <w:rPr>
          <w:color w:val="auto"/>
          <w:sz w:val="26"/>
          <w:szCs w:val="26"/>
        </w:rPr>
        <w:t>»</w:t>
      </w:r>
      <w:r w:rsidRPr="00070033">
        <w:rPr>
          <w:color w:val="auto"/>
          <w:sz w:val="26"/>
          <w:szCs w:val="26"/>
        </w:rPr>
        <w:t>, комплекса мер по модернизации системы общего образования области, сущ</w:t>
      </w:r>
      <w:r w:rsidRPr="00070033">
        <w:rPr>
          <w:color w:val="auto"/>
          <w:sz w:val="26"/>
          <w:szCs w:val="26"/>
        </w:rPr>
        <w:t>е</w:t>
      </w:r>
      <w:r w:rsidRPr="00070033">
        <w:rPr>
          <w:color w:val="auto"/>
          <w:sz w:val="26"/>
          <w:szCs w:val="26"/>
        </w:rPr>
        <w:t>ственно обновлена инфраструктура общего образования.</w:t>
      </w:r>
    </w:p>
    <w:p w:rsidR="0089187A" w:rsidRPr="00070033" w:rsidRDefault="0089187A" w:rsidP="002E6B80">
      <w:pPr>
        <w:pStyle w:val="Default"/>
        <w:ind w:firstLine="567"/>
        <w:jc w:val="both"/>
        <w:rPr>
          <w:color w:val="auto"/>
          <w:sz w:val="26"/>
          <w:szCs w:val="26"/>
        </w:rPr>
      </w:pPr>
      <w:r w:rsidRPr="00070033">
        <w:rPr>
          <w:color w:val="auto"/>
          <w:sz w:val="26"/>
          <w:szCs w:val="26"/>
        </w:rPr>
        <w:t>Выделение средств на улучшение материально-технической базы образовател</w:t>
      </w:r>
      <w:r w:rsidRPr="00070033">
        <w:rPr>
          <w:color w:val="auto"/>
          <w:sz w:val="26"/>
          <w:szCs w:val="26"/>
        </w:rPr>
        <w:t>ь</w:t>
      </w:r>
      <w:r w:rsidRPr="00070033">
        <w:rPr>
          <w:color w:val="auto"/>
          <w:sz w:val="26"/>
          <w:szCs w:val="26"/>
        </w:rPr>
        <w:t>ных учреждений, на закупку оборудования способствовало росту доли муниципал</w:t>
      </w:r>
      <w:r w:rsidRPr="00070033">
        <w:rPr>
          <w:color w:val="auto"/>
          <w:sz w:val="26"/>
          <w:szCs w:val="26"/>
        </w:rPr>
        <w:t>ь</w:t>
      </w:r>
      <w:r w:rsidRPr="00070033">
        <w:rPr>
          <w:color w:val="auto"/>
          <w:sz w:val="26"/>
          <w:szCs w:val="26"/>
        </w:rPr>
        <w:t xml:space="preserve">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rsidR="0089187A" w:rsidRPr="00070033" w:rsidRDefault="0089187A" w:rsidP="002E6B80">
      <w:pPr>
        <w:pStyle w:val="Default"/>
        <w:ind w:firstLine="567"/>
        <w:jc w:val="both"/>
        <w:rPr>
          <w:color w:val="auto"/>
          <w:sz w:val="26"/>
          <w:szCs w:val="26"/>
        </w:rPr>
      </w:pPr>
      <w:r w:rsidRPr="00070033">
        <w:rPr>
          <w:color w:val="auto"/>
          <w:sz w:val="26"/>
          <w:szCs w:val="26"/>
        </w:rPr>
        <w:t>Проведена комплексная модернизация финансово-экономических и организац</w:t>
      </w:r>
      <w:r w:rsidRPr="00070033">
        <w:rPr>
          <w:color w:val="auto"/>
          <w:sz w:val="26"/>
          <w:szCs w:val="26"/>
        </w:rPr>
        <w:t>и</w:t>
      </w:r>
      <w:r w:rsidRPr="00070033">
        <w:rPr>
          <w:color w:val="auto"/>
          <w:sz w:val="26"/>
          <w:szCs w:val="26"/>
        </w:rPr>
        <w:t>онно-управленческих механизмов системы образования (нормативное подушевое ф</w:t>
      </w:r>
      <w:r w:rsidRPr="00070033">
        <w:rPr>
          <w:color w:val="auto"/>
          <w:sz w:val="26"/>
          <w:szCs w:val="26"/>
        </w:rPr>
        <w:t>и</w:t>
      </w:r>
      <w:r w:rsidRPr="00070033">
        <w:rPr>
          <w:color w:val="auto"/>
          <w:sz w:val="26"/>
          <w:szCs w:val="26"/>
        </w:rPr>
        <w:t>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w:t>
      </w:r>
      <w:r w:rsidRPr="00070033">
        <w:rPr>
          <w:color w:val="auto"/>
          <w:sz w:val="26"/>
          <w:szCs w:val="26"/>
        </w:rPr>
        <w:t>б</w:t>
      </w:r>
      <w:r w:rsidRPr="00070033">
        <w:rPr>
          <w:color w:val="auto"/>
          <w:sz w:val="26"/>
          <w:szCs w:val="26"/>
        </w:rPr>
        <w:t>щеобразовательных организаций). Результатом стало расширение самостоятельности общеобразовательных организаций, повышение ответственности руководителей и п</w:t>
      </w:r>
      <w:r w:rsidRPr="00070033">
        <w:rPr>
          <w:color w:val="auto"/>
          <w:sz w:val="26"/>
          <w:szCs w:val="26"/>
        </w:rPr>
        <w:t>е</w:t>
      </w:r>
      <w:r w:rsidRPr="00070033">
        <w:rPr>
          <w:color w:val="auto"/>
          <w:sz w:val="26"/>
          <w:szCs w:val="26"/>
        </w:rPr>
        <w:t xml:space="preserve">дагогов за результаты деятельности, обеспечение прозрачности системы образования для общества. </w:t>
      </w:r>
    </w:p>
    <w:p w:rsidR="0089187A" w:rsidRPr="00070033" w:rsidRDefault="0089187A" w:rsidP="002E6B80">
      <w:pPr>
        <w:tabs>
          <w:tab w:val="left" w:pos="1080"/>
        </w:tabs>
        <w:ind w:firstLine="567"/>
        <w:jc w:val="both"/>
        <w:rPr>
          <w:sz w:val="26"/>
          <w:szCs w:val="26"/>
        </w:rPr>
      </w:pPr>
      <w:r w:rsidRPr="00070033">
        <w:rPr>
          <w:sz w:val="26"/>
          <w:szCs w:val="26"/>
        </w:rPr>
        <w:t xml:space="preserve">Однако не во всех общеобразовательных организациях  органы государственно-общественного управления активно участвуют в оценке качества образования на уровне общеобразовательной организации. </w:t>
      </w:r>
    </w:p>
    <w:p w:rsidR="0089187A" w:rsidRPr="00070033" w:rsidRDefault="0089187A" w:rsidP="002E6B80">
      <w:pPr>
        <w:pStyle w:val="Default"/>
        <w:ind w:firstLine="567"/>
        <w:jc w:val="both"/>
        <w:rPr>
          <w:color w:val="auto"/>
          <w:sz w:val="26"/>
          <w:szCs w:val="26"/>
        </w:rPr>
      </w:pPr>
      <w:r w:rsidRPr="00070033">
        <w:rPr>
          <w:color w:val="auto"/>
          <w:sz w:val="26"/>
          <w:szCs w:val="26"/>
        </w:rPr>
        <w:t>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w:t>
      </w:r>
      <w:r w:rsidRPr="00070033">
        <w:rPr>
          <w:color w:val="auto"/>
          <w:sz w:val="26"/>
          <w:szCs w:val="26"/>
        </w:rPr>
        <w:t>о</w:t>
      </w:r>
      <w:r w:rsidRPr="00070033">
        <w:rPr>
          <w:color w:val="auto"/>
          <w:sz w:val="26"/>
          <w:szCs w:val="26"/>
        </w:rPr>
        <w:t xml:space="preserve">блемы, требующие решения: </w:t>
      </w:r>
    </w:p>
    <w:p w:rsidR="0089187A" w:rsidRPr="00070033" w:rsidRDefault="0089187A" w:rsidP="002E6B80">
      <w:pPr>
        <w:pStyle w:val="Default"/>
        <w:ind w:firstLine="567"/>
        <w:jc w:val="both"/>
        <w:rPr>
          <w:color w:val="auto"/>
          <w:sz w:val="26"/>
          <w:szCs w:val="26"/>
        </w:rPr>
      </w:pPr>
      <w:r w:rsidRPr="00070033">
        <w:rPr>
          <w:color w:val="auto"/>
          <w:sz w:val="26"/>
          <w:szCs w:val="26"/>
        </w:rPr>
        <w:t>недостаточные условия для удовлетворения потребностей детей с ограниченн</w:t>
      </w:r>
      <w:r w:rsidRPr="00070033">
        <w:rPr>
          <w:color w:val="auto"/>
          <w:sz w:val="26"/>
          <w:szCs w:val="26"/>
        </w:rPr>
        <w:t>ы</w:t>
      </w:r>
      <w:r w:rsidRPr="00070033">
        <w:rPr>
          <w:color w:val="auto"/>
          <w:sz w:val="26"/>
          <w:szCs w:val="26"/>
        </w:rPr>
        <w:t xml:space="preserve">ми возможностями здоровья в инклюзивном образовании; </w:t>
      </w:r>
    </w:p>
    <w:p w:rsidR="000F34C0" w:rsidRPr="00070033" w:rsidRDefault="005D72F9" w:rsidP="002E6B80">
      <w:pPr>
        <w:pStyle w:val="Default"/>
        <w:ind w:firstLine="567"/>
        <w:jc w:val="both"/>
        <w:rPr>
          <w:color w:val="auto"/>
          <w:sz w:val="26"/>
          <w:szCs w:val="26"/>
        </w:rPr>
      </w:pPr>
      <w:r w:rsidRPr="00070033">
        <w:rPr>
          <w:color w:val="auto"/>
          <w:sz w:val="26"/>
          <w:szCs w:val="26"/>
        </w:rPr>
        <w:t>наличие школ с низкими результатами и школ, функционирующих в неблаг</w:t>
      </w:r>
      <w:r w:rsidRPr="00070033">
        <w:rPr>
          <w:color w:val="auto"/>
          <w:sz w:val="26"/>
          <w:szCs w:val="26"/>
        </w:rPr>
        <w:t>о</w:t>
      </w:r>
      <w:r w:rsidRPr="00070033">
        <w:rPr>
          <w:color w:val="auto"/>
          <w:sz w:val="26"/>
          <w:szCs w:val="26"/>
        </w:rPr>
        <w:t>приятных социальных условиях;</w:t>
      </w:r>
    </w:p>
    <w:p w:rsidR="0089187A" w:rsidRPr="00070033" w:rsidRDefault="0089187A" w:rsidP="002E6B80">
      <w:pPr>
        <w:pStyle w:val="Default"/>
        <w:ind w:firstLine="567"/>
        <w:jc w:val="both"/>
        <w:rPr>
          <w:color w:val="auto"/>
          <w:sz w:val="26"/>
          <w:szCs w:val="26"/>
        </w:rPr>
      </w:pPr>
      <w:r w:rsidRPr="00070033">
        <w:rPr>
          <w:color w:val="auto"/>
          <w:sz w:val="26"/>
          <w:szCs w:val="26"/>
        </w:rPr>
        <w:t>низкие темпы обновления учебно-материальной базы общеобразовательных о</w:t>
      </w:r>
      <w:r w:rsidRPr="00070033">
        <w:rPr>
          <w:color w:val="auto"/>
          <w:sz w:val="26"/>
          <w:szCs w:val="26"/>
        </w:rPr>
        <w:t>р</w:t>
      </w:r>
      <w:r w:rsidRPr="00070033">
        <w:rPr>
          <w:color w:val="auto"/>
          <w:sz w:val="26"/>
          <w:szCs w:val="26"/>
        </w:rPr>
        <w:t>ганизаций;</w:t>
      </w:r>
    </w:p>
    <w:p w:rsidR="0089187A" w:rsidRPr="00070033" w:rsidRDefault="0089187A" w:rsidP="002E6B80">
      <w:pPr>
        <w:pStyle w:val="Default"/>
        <w:ind w:firstLine="567"/>
        <w:jc w:val="both"/>
        <w:rPr>
          <w:color w:val="auto"/>
          <w:sz w:val="26"/>
          <w:szCs w:val="26"/>
        </w:rPr>
      </w:pPr>
      <w:r w:rsidRPr="00070033">
        <w:rPr>
          <w:color w:val="auto"/>
          <w:sz w:val="26"/>
          <w:szCs w:val="26"/>
        </w:rPr>
        <w:lastRenderedPageBreak/>
        <w:t>недостаточное количество общеобразовательных организаций в строящемся Зашекснинском районе города, как следствие – увеличение количества детей, занима</w:t>
      </w:r>
      <w:r w:rsidRPr="00070033">
        <w:rPr>
          <w:color w:val="auto"/>
          <w:sz w:val="26"/>
          <w:szCs w:val="26"/>
        </w:rPr>
        <w:t>ю</w:t>
      </w:r>
      <w:r w:rsidRPr="00070033">
        <w:rPr>
          <w:color w:val="auto"/>
          <w:sz w:val="26"/>
          <w:szCs w:val="26"/>
        </w:rPr>
        <w:t>щихся во вторую смену;</w:t>
      </w:r>
    </w:p>
    <w:p w:rsidR="0089187A" w:rsidRPr="00070033" w:rsidRDefault="0089187A" w:rsidP="002E6B80">
      <w:pPr>
        <w:pStyle w:val="Default"/>
        <w:ind w:firstLine="567"/>
        <w:jc w:val="both"/>
        <w:rPr>
          <w:color w:val="auto"/>
          <w:sz w:val="26"/>
          <w:szCs w:val="26"/>
        </w:rPr>
      </w:pPr>
      <w:r w:rsidRPr="00070033">
        <w:rPr>
          <w:color w:val="auto"/>
          <w:sz w:val="26"/>
          <w:szCs w:val="26"/>
        </w:rPr>
        <w:t>слабое развитие государственно-общественного управления образовательными учреждениями.</w:t>
      </w:r>
    </w:p>
    <w:p w:rsidR="0089187A" w:rsidRPr="00070033" w:rsidRDefault="0089187A" w:rsidP="002E6B80">
      <w:pPr>
        <w:autoSpaceDE w:val="0"/>
        <w:autoSpaceDN w:val="0"/>
        <w:adjustRightInd w:val="0"/>
        <w:ind w:firstLine="567"/>
        <w:jc w:val="both"/>
        <w:rPr>
          <w:bCs/>
          <w:sz w:val="26"/>
          <w:szCs w:val="26"/>
        </w:rPr>
      </w:pPr>
      <w:r w:rsidRPr="00070033">
        <w:rPr>
          <w:sz w:val="26"/>
          <w:szCs w:val="26"/>
        </w:rPr>
        <w:t>Перспективы развития системы общего образования заложены в программных мероприятиях, при выполнении которых будут созданы условия для успешного фун</w:t>
      </w:r>
      <w:r w:rsidRPr="00070033">
        <w:rPr>
          <w:sz w:val="26"/>
          <w:szCs w:val="26"/>
        </w:rPr>
        <w:t>к</w:t>
      </w:r>
      <w:r w:rsidRPr="00070033">
        <w:rPr>
          <w:sz w:val="26"/>
          <w:szCs w:val="26"/>
        </w:rPr>
        <w:t xml:space="preserve">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w:t>
      </w:r>
      <w:r w:rsidR="00954760">
        <w:rPr>
          <w:sz w:val="26"/>
          <w:szCs w:val="26"/>
        </w:rPr>
        <w:t>«</w:t>
      </w:r>
      <w:r w:rsidRPr="00070033">
        <w:rPr>
          <w:sz w:val="26"/>
          <w:szCs w:val="26"/>
        </w:rPr>
        <w:t>Наша новая школа</w:t>
      </w:r>
      <w:r w:rsidR="00954760">
        <w:rPr>
          <w:sz w:val="26"/>
          <w:szCs w:val="26"/>
        </w:rPr>
        <w:t>»</w:t>
      </w:r>
      <w:r w:rsidRPr="00070033">
        <w:rPr>
          <w:sz w:val="26"/>
          <w:szCs w:val="26"/>
        </w:rPr>
        <w:t>, дистанционного обучения, инклюзивного образования детей-инвалидов, ра</w:t>
      </w:r>
      <w:r w:rsidRPr="00070033">
        <w:rPr>
          <w:sz w:val="26"/>
          <w:szCs w:val="26"/>
        </w:rPr>
        <w:t>з</w:t>
      </w:r>
      <w:r w:rsidRPr="00070033">
        <w:rPr>
          <w:sz w:val="26"/>
          <w:szCs w:val="26"/>
        </w:rPr>
        <w:t xml:space="preserve">вития системы оценки качества образования. </w:t>
      </w:r>
    </w:p>
    <w:p w:rsidR="00390C71" w:rsidRPr="00070033" w:rsidRDefault="00390C71" w:rsidP="00390C71">
      <w:pPr>
        <w:autoSpaceDE w:val="0"/>
        <w:autoSpaceDN w:val="0"/>
        <w:adjustRightInd w:val="0"/>
        <w:jc w:val="both"/>
        <w:outlineLvl w:val="1"/>
        <w:rPr>
          <w:bCs/>
          <w:sz w:val="26"/>
          <w:szCs w:val="26"/>
        </w:rPr>
      </w:pPr>
    </w:p>
    <w:p w:rsidR="00D66C77" w:rsidRPr="00070033" w:rsidRDefault="00D66C77" w:rsidP="00D66C77">
      <w:pPr>
        <w:ind w:firstLine="567"/>
        <w:jc w:val="center"/>
        <w:rPr>
          <w:rFonts w:eastAsia="Calibri"/>
          <w:i/>
          <w:sz w:val="26"/>
          <w:szCs w:val="26"/>
          <w:lang w:eastAsia="en-US"/>
        </w:rPr>
      </w:pPr>
    </w:p>
    <w:p w:rsidR="0089187A" w:rsidRPr="00070033" w:rsidRDefault="0089187A" w:rsidP="002E6B80">
      <w:pPr>
        <w:autoSpaceDE w:val="0"/>
        <w:autoSpaceDN w:val="0"/>
        <w:adjustRightInd w:val="0"/>
        <w:jc w:val="center"/>
        <w:outlineLvl w:val="1"/>
        <w:rPr>
          <w:sz w:val="26"/>
          <w:szCs w:val="26"/>
        </w:rPr>
      </w:pPr>
      <w:r w:rsidRPr="00070033">
        <w:rPr>
          <w:bCs/>
          <w:sz w:val="26"/>
          <w:szCs w:val="26"/>
          <w:lang w:val="en-US"/>
        </w:rPr>
        <w:t>II</w:t>
      </w:r>
      <w:r w:rsidRPr="00070033">
        <w:rPr>
          <w:bCs/>
          <w:sz w:val="26"/>
          <w:szCs w:val="26"/>
        </w:rPr>
        <w:t>. Приоритеты в сфере реализации подпрограммы, ц</w:t>
      </w:r>
      <w:r w:rsidRPr="00070033">
        <w:rPr>
          <w:sz w:val="26"/>
          <w:szCs w:val="26"/>
        </w:rPr>
        <w:t xml:space="preserve">ели, задачи </w:t>
      </w:r>
    </w:p>
    <w:p w:rsidR="0089187A" w:rsidRPr="00070033" w:rsidRDefault="0089187A" w:rsidP="002E6B80">
      <w:pPr>
        <w:autoSpaceDE w:val="0"/>
        <w:autoSpaceDN w:val="0"/>
        <w:adjustRightInd w:val="0"/>
        <w:jc w:val="center"/>
        <w:outlineLvl w:val="1"/>
        <w:rPr>
          <w:sz w:val="26"/>
          <w:szCs w:val="26"/>
        </w:rPr>
      </w:pPr>
      <w:r w:rsidRPr="00070033">
        <w:rPr>
          <w:sz w:val="26"/>
          <w:szCs w:val="26"/>
        </w:rPr>
        <w:t xml:space="preserve">и целевые показатели (индикаторы) достижения цели и решения задач, </w:t>
      </w:r>
    </w:p>
    <w:p w:rsidR="0089187A" w:rsidRPr="00070033" w:rsidRDefault="0089187A" w:rsidP="002E6B80">
      <w:pPr>
        <w:autoSpaceDE w:val="0"/>
        <w:autoSpaceDN w:val="0"/>
        <w:adjustRightInd w:val="0"/>
        <w:jc w:val="center"/>
        <w:outlineLvl w:val="1"/>
        <w:rPr>
          <w:sz w:val="26"/>
          <w:szCs w:val="26"/>
        </w:rPr>
      </w:pPr>
      <w:r w:rsidRPr="00070033">
        <w:rPr>
          <w:sz w:val="26"/>
          <w:szCs w:val="26"/>
        </w:rPr>
        <w:t>основные ожидаемые конечные результаты, сроки реализации подпрограммы 2</w:t>
      </w:r>
    </w:p>
    <w:p w:rsidR="0089187A" w:rsidRPr="00070033" w:rsidRDefault="0089187A" w:rsidP="002E6B80">
      <w:pPr>
        <w:autoSpaceDE w:val="0"/>
        <w:autoSpaceDN w:val="0"/>
        <w:adjustRightInd w:val="0"/>
        <w:jc w:val="center"/>
        <w:outlineLvl w:val="1"/>
        <w:rPr>
          <w:sz w:val="26"/>
          <w:szCs w:val="26"/>
        </w:rPr>
      </w:pPr>
    </w:p>
    <w:p w:rsidR="0089187A" w:rsidRPr="00070033" w:rsidRDefault="0089187A" w:rsidP="002E6B80">
      <w:pPr>
        <w:spacing w:line="240" w:lineRule="atLeast"/>
        <w:ind w:firstLine="567"/>
        <w:jc w:val="both"/>
        <w:rPr>
          <w:sz w:val="26"/>
          <w:szCs w:val="26"/>
        </w:rPr>
      </w:pPr>
      <w:r w:rsidRPr="00070033">
        <w:rPr>
          <w:sz w:val="26"/>
          <w:szCs w:val="26"/>
        </w:rPr>
        <w:t>Приоритеты подпрограммы 2:</w:t>
      </w:r>
    </w:p>
    <w:p w:rsidR="0089187A" w:rsidRPr="00070033" w:rsidRDefault="0089187A" w:rsidP="002E6B80">
      <w:pPr>
        <w:ind w:firstLine="567"/>
        <w:jc w:val="both"/>
        <w:rPr>
          <w:sz w:val="26"/>
          <w:szCs w:val="26"/>
        </w:rPr>
      </w:pPr>
      <w:r w:rsidRPr="00070033">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rsidR="0089187A" w:rsidRPr="00070033" w:rsidRDefault="0089187A" w:rsidP="002E6B80">
      <w:pPr>
        <w:ind w:firstLine="567"/>
        <w:jc w:val="both"/>
        <w:rPr>
          <w:sz w:val="26"/>
          <w:szCs w:val="26"/>
        </w:rPr>
      </w:pPr>
      <w:r w:rsidRPr="00070033">
        <w:rPr>
          <w:sz w:val="26"/>
          <w:szCs w:val="26"/>
        </w:rPr>
        <w:t>создание условий для получения качественного общего образования, организ</w:t>
      </w:r>
      <w:r w:rsidRPr="00070033">
        <w:rPr>
          <w:sz w:val="26"/>
          <w:szCs w:val="26"/>
        </w:rPr>
        <w:t>а</w:t>
      </w:r>
      <w:r w:rsidRPr="00070033">
        <w:rPr>
          <w:sz w:val="26"/>
          <w:szCs w:val="26"/>
        </w:rPr>
        <w:t>ционное обеспечение обновления содержания и технологий образования, внедрение единой независимой системы оценки качества образования;</w:t>
      </w:r>
    </w:p>
    <w:p w:rsidR="0089187A" w:rsidRPr="00070033" w:rsidRDefault="0089187A" w:rsidP="002E6B80">
      <w:pPr>
        <w:ind w:firstLine="567"/>
        <w:jc w:val="both"/>
        <w:rPr>
          <w:sz w:val="26"/>
          <w:szCs w:val="26"/>
        </w:rPr>
      </w:pPr>
      <w:r w:rsidRPr="00070033">
        <w:rPr>
          <w:bCs/>
          <w:sz w:val="26"/>
          <w:szCs w:val="26"/>
        </w:rPr>
        <w:t>совершенствование государственно-общественного управления образованием;</w:t>
      </w:r>
    </w:p>
    <w:p w:rsidR="0089187A" w:rsidRPr="00070033" w:rsidRDefault="0089187A" w:rsidP="002E6B80">
      <w:pPr>
        <w:ind w:firstLine="567"/>
        <w:jc w:val="both"/>
        <w:rPr>
          <w:sz w:val="26"/>
          <w:szCs w:val="26"/>
        </w:rPr>
      </w:pPr>
      <w:r w:rsidRPr="00070033">
        <w:rPr>
          <w:bCs/>
          <w:sz w:val="26"/>
          <w:szCs w:val="26"/>
        </w:rPr>
        <w:t>развитие сети образовательных учреждений.</w:t>
      </w:r>
    </w:p>
    <w:p w:rsidR="0089187A" w:rsidRPr="00070033" w:rsidRDefault="0089187A" w:rsidP="002E6B80">
      <w:pPr>
        <w:spacing w:line="240" w:lineRule="atLeast"/>
        <w:ind w:firstLine="567"/>
        <w:jc w:val="both"/>
        <w:rPr>
          <w:sz w:val="26"/>
          <w:szCs w:val="26"/>
        </w:rPr>
      </w:pPr>
      <w:r w:rsidRPr="00070033">
        <w:rPr>
          <w:sz w:val="26"/>
          <w:szCs w:val="26"/>
        </w:rPr>
        <w:t>Цель подпрограммы 2 – повышение доступности качественного общего образ</w:t>
      </w:r>
      <w:r w:rsidRPr="00070033">
        <w:rPr>
          <w:sz w:val="26"/>
          <w:szCs w:val="26"/>
        </w:rPr>
        <w:t>о</w:t>
      </w:r>
      <w:r w:rsidRPr="00070033">
        <w:rPr>
          <w:sz w:val="26"/>
          <w:szCs w:val="26"/>
        </w:rPr>
        <w:t>вания детей, соответствующего требованиям развития экономики города, совреме</w:t>
      </w:r>
      <w:r w:rsidRPr="00070033">
        <w:rPr>
          <w:sz w:val="26"/>
          <w:szCs w:val="26"/>
        </w:rPr>
        <w:t>н</w:t>
      </w:r>
      <w:r w:rsidRPr="00070033">
        <w:rPr>
          <w:sz w:val="26"/>
          <w:szCs w:val="26"/>
        </w:rPr>
        <w:t>ным потребностям общества и каждого гражданина.</w:t>
      </w:r>
    </w:p>
    <w:p w:rsidR="0089187A" w:rsidRPr="00070033" w:rsidRDefault="0089187A" w:rsidP="002E6B80">
      <w:pPr>
        <w:pStyle w:val="Style30"/>
        <w:spacing w:line="240" w:lineRule="auto"/>
        <w:ind w:firstLine="720"/>
        <w:rPr>
          <w:sz w:val="26"/>
          <w:szCs w:val="26"/>
        </w:rPr>
      </w:pPr>
      <w:r w:rsidRPr="00070033">
        <w:rPr>
          <w:sz w:val="26"/>
          <w:szCs w:val="26"/>
        </w:rPr>
        <w:t>Подпрограмма 2 предусматривает решение следующих задач:</w:t>
      </w:r>
    </w:p>
    <w:p w:rsidR="0089187A" w:rsidRPr="00070033" w:rsidRDefault="0089187A" w:rsidP="002E6B80">
      <w:pPr>
        <w:pStyle w:val="Style30"/>
        <w:spacing w:line="240" w:lineRule="auto"/>
        <w:ind w:firstLine="709"/>
        <w:rPr>
          <w:rStyle w:val="FontStyle83"/>
          <w:szCs w:val="26"/>
        </w:rPr>
      </w:pPr>
      <w:r w:rsidRPr="00070033">
        <w:rPr>
          <w:rStyle w:val="FontStyle83"/>
          <w:szCs w:val="26"/>
        </w:rPr>
        <w:t>1) развитие сети и инфраструктуры учреждений общего образования для обе</w:t>
      </w:r>
      <w:r w:rsidRPr="00070033">
        <w:rPr>
          <w:rStyle w:val="FontStyle83"/>
          <w:szCs w:val="26"/>
        </w:rPr>
        <w:t>с</w:t>
      </w:r>
      <w:r w:rsidRPr="00070033">
        <w:rPr>
          <w:rStyle w:val="FontStyle83"/>
          <w:szCs w:val="26"/>
        </w:rPr>
        <w:t>печения доступности образовательных услуг и качественных условий обучения, нез</w:t>
      </w:r>
      <w:r w:rsidRPr="00070033">
        <w:rPr>
          <w:rStyle w:val="FontStyle83"/>
          <w:szCs w:val="26"/>
        </w:rPr>
        <w:t>а</w:t>
      </w:r>
      <w:r w:rsidRPr="00070033">
        <w:rPr>
          <w:rStyle w:val="FontStyle83"/>
          <w:szCs w:val="26"/>
        </w:rPr>
        <w:t>висимо от территории проживания и возможностей здоровья;</w:t>
      </w:r>
    </w:p>
    <w:p w:rsidR="0089187A" w:rsidRPr="00070033" w:rsidRDefault="0089187A" w:rsidP="002E6B80">
      <w:pPr>
        <w:pStyle w:val="Style30"/>
        <w:spacing w:line="240" w:lineRule="auto"/>
        <w:ind w:firstLine="709"/>
        <w:rPr>
          <w:sz w:val="26"/>
          <w:szCs w:val="26"/>
        </w:rPr>
      </w:pPr>
      <w:r w:rsidRPr="00070033">
        <w:rPr>
          <w:sz w:val="26"/>
          <w:szCs w:val="26"/>
        </w:rPr>
        <w:t>2) модернизация содержания образования и образовательной среды в соотве</w:t>
      </w:r>
      <w:r w:rsidRPr="00070033">
        <w:rPr>
          <w:sz w:val="26"/>
          <w:szCs w:val="26"/>
        </w:rPr>
        <w:t>т</w:t>
      </w:r>
      <w:r w:rsidRPr="00070033">
        <w:rPr>
          <w:sz w:val="26"/>
          <w:szCs w:val="26"/>
        </w:rPr>
        <w:t>ствии с федеральными государственными образовательными стандартами общего о</w:t>
      </w:r>
      <w:r w:rsidRPr="00070033">
        <w:rPr>
          <w:sz w:val="26"/>
          <w:szCs w:val="26"/>
        </w:rPr>
        <w:t>б</w:t>
      </w:r>
      <w:r w:rsidRPr="00070033">
        <w:rPr>
          <w:sz w:val="26"/>
          <w:szCs w:val="26"/>
        </w:rPr>
        <w:t>разования;</w:t>
      </w:r>
    </w:p>
    <w:p w:rsidR="0089187A" w:rsidRPr="00070033" w:rsidRDefault="0089187A" w:rsidP="002E6B80">
      <w:pPr>
        <w:pStyle w:val="Style30"/>
        <w:spacing w:line="240" w:lineRule="auto"/>
        <w:ind w:firstLine="709"/>
        <w:rPr>
          <w:sz w:val="26"/>
          <w:szCs w:val="26"/>
        </w:rPr>
      </w:pPr>
      <w:r w:rsidRPr="00070033">
        <w:rPr>
          <w:sz w:val="26"/>
          <w:szCs w:val="26"/>
        </w:rPr>
        <w:t>3) развитие независимой и прозрачной для общества оценки качества образов</w:t>
      </w:r>
      <w:r w:rsidRPr="00070033">
        <w:rPr>
          <w:sz w:val="26"/>
          <w:szCs w:val="26"/>
        </w:rPr>
        <w:t>а</w:t>
      </w:r>
      <w:r w:rsidRPr="00070033">
        <w:rPr>
          <w:sz w:val="26"/>
          <w:szCs w:val="26"/>
        </w:rPr>
        <w:t>ния, гласности и коллегиальности в области оценки качества образования;</w:t>
      </w:r>
    </w:p>
    <w:p w:rsidR="0089187A" w:rsidRPr="00070033" w:rsidRDefault="0089187A" w:rsidP="002E6B80">
      <w:pPr>
        <w:pStyle w:val="Style30"/>
        <w:spacing w:line="240" w:lineRule="auto"/>
        <w:ind w:firstLine="709"/>
        <w:rPr>
          <w:sz w:val="26"/>
          <w:szCs w:val="26"/>
        </w:rPr>
      </w:pPr>
      <w:r w:rsidRPr="00070033">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w:t>
      </w:r>
      <w:r w:rsidRPr="00070033">
        <w:rPr>
          <w:sz w:val="26"/>
          <w:szCs w:val="26"/>
        </w:rPr>
        <w:t>а</w:t>
      </w:r>
      <w:r w:rsidRPr="00070033">
        <w:rPr>
          <w:sz w:val="26"/>
          <w:szCs w:val="26"/>
        </w:rPr>
        <w:t>тельных учреждений города;</w:t>
      </w:r>
    </w:p>
    <w:p w:rsidR="0089187A" w:rsidRPr="00070033" w:rsidRDefault="0089187A" w:rsidP="002E6B80">
      <w:pPr>
        <w:pStyle w:val="Style30"/>
        <w:spacing w:line="240" w:lineRule="auto"/>
        <w:ind w:firstLine="709"/>
        <w:rPr>
          <w:sz w:val="26"/>
          <w:szCs w:val="26"/>
        </w:rPr>
      </w:pPr>
      <w:r w:rsidRPr="00070033">
        <w:rPr>
          <w:sz w:val="26"/>
          <w:szCs w:val="26"/>
        </w:rPr>
        <w:t>5) формирование здорового образа жизни подрастающего поколения;</w:t>
      </w:r>
    </w:p>
    <w:p w:rsidR="0089187A" w:rsidRPr="00070033" w:rsidRDefault="0089187A" w:rsidP="002E6B80">
      <w:pPr>
        <w:pStyle w:val="Style30"/>
        <w:spacing w:line="240" w:lineRule="auto"/>
        <w:ind w:firstLine="709"/>
        <w:rPr>
          <w:sz w:val="26"/>
          <w:szCs w:val="26"/>
        </w:rPr>
      </w:pPr>
      <w:r w:rsidRPr="00070033">
        <w:rPr>
          <w:sz w:val="26"/>
          <w:szCs w:val="26"/>
        </w:rPr>
        <w:t>6) создание у</w:t>
      </w:r>
      <w:r w:rsidR="006C78AA" w:rsidRPr="00070033">
        <w:rPr>
          <w:sz w:val="26"/>
          <w:szCs w:val="26"/>
        </w:rPr>
        <w:t xml:space="preserve">словий </w:t>
      </w:r>
      <w:r w:rsidRPr="00070033">
        <w:rPr>
          <w:sz w:val="26"/>
          <w:szCs w:val="26"/>
        </w:rPr>
        <w:t>для получения общег</w:t>
      </w:r>
      <w:r w:rsidR="006C78AA" w:rsidRPr="00070033">
        <w:rPr>
          <w:sz w:val="26"/>
          <w:szCs w:val="26"/>
        </w:rPr>
        <w:t>о образования детьми-инвалидами;</w:t>
      </w:r>
    </w:p>
    <w:p w:rsidR="0089187A" w:rsidRPr="00070033" w:rsidRDefault="0089187A" w:rsidP="002E6B80">
      <w:pPr>
        <w:pStyle w:val="Style30"/>
        <w:widowControl/>
        <w:spacing w:line="240" w:lineRule="auto"/>
        <w:ind w:firstLine="720"/>
        <w:rPr>
          <w:i/>
          <w:iCs/>
          <w:sz w:val="26"/>
          <w:szCs w:val="26"/>
        </w:rPr>
      </w:pPr>
      <w:r w:rsidRPr="00070033">
        <w:rPr>
          <w:sz w:val="26"/>
          <w:szCs w:val="26"/>
        </w:rPr>
        <w:t>Сведения о показателях (индикаторах) подпрограммы 2 представлены в прил</w:t>
      </w:r>
      <w:r w:rsidRPr="00070033">
        <w:rPr>
          <w:sz w:val="26"/>
          <w:szCs w:val="26"/>
        </w:rPr>
        <w:t>о</w:t>
      </w:r>
      <w:r w:rsidRPr="00070033">
        <w:rPr>
          <w:sz w:val="26"/>
          <w:szCs w:val="26"/>
        </w:rPr>
        <w:t>жении 1</w:t>
      </w:r>
      <w:r w:rsidR="00844F37" w:rsidRPr="00070033">
        <w:rPr>
          <w:sz w:val="26"/>
          <w:szCs w:val="26"/>
        </w:rPr>
        <w:t xml:space="preserve"> </w:t>
      </w:r>
      <w:r w:rsidRPr="00070033">
        <w:rPr>
          <w:sz w:val="26"/>
          <w:szCs w:val="26"/>
        </w:rPr>
        <w:t>к муниципальной программе.</w:t>
      </w:r>
    </w:p>
    <w:p w:rsidR="0089187A" w:rsidRPr="00070033" w:rsidRDefault="0089187A" w:rsidP="002E6B80">
      <w:pPr>
        <w:ind w:firstLine="720"/>
        <w:jc w:val="both"/>
        <w:rPr>
          <w:sz w:val="26"/>
          <w:szCs w:val="26"/>
        </w:rPr>
      </w:pPr>
      <w:r w:rsidRPr="00070033">
        <w:rPr>
          <w:sz w:val="26"/>
          <w:szCs w:val="26"/>
        </w:rPr>
        <w:t>В результате реализации подпрограммы 2 бу</w:t>
      </w:r>
      <w:r w:rsidR="00844F37" w:rsidRPr="00070033">
        <w:rPr>
          <w:sz w:val="26"/>
          <w:szCs w:val="26"/>
        </w:rPr>
        <w:t>дет обеспечено достижение к 2024</w:t>
      </w:r>
      <w:r w:rsidRPr="00070033">
        <w:rPr>
          <w:sz w:val="26"/>
          <w:szCs w:val="26"/>
        </w:rPr>
        <w:t xml:space="preserve"> году следующих результатов:</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1) оптимальное развитие сети общеобразовательных учреждений, доступность </w:t>
      </w:r>
      <w:r w:rsidRPr="00070033">
        <w:rPr>
          <w:sz w:val="26"/>
          <w:szCs w:val="26"/>
        </w:rPr>
        <w:lastRenderedPageBreak/>
        <w:t>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w:t>
      </w:r>
      <w:r w:rsidRPr="00070033">
        <w:rPr>
          <w:sz w:val="26"/>
          <w:szCs w:val="26"/>
        </w:rPr>
        <w:t>н</w:t>
      </w:r>
      <w:r w:rsidRPr="00070033">
        <w:rPr>
          <w:sz w:val="26"/>
          <w:szCs w:val="26"/>
        </w:rPr>
        <w:t>ных технологий);</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2) </w:t>
      </w:r>
      <w:r w:rsidR="00EC2785" w:rsidRPr="00070033">
        <w:rPr>
          <w:sz w:val="26"/>
          <w:szCs w:val="26"/>
        </w:rPr>
        <w:t>уменьшение</w:t>
      </w:r>
      <w:r w:rsidRPr="00070033">
        <w:rPr>
          <w:sz w:val="26"/>
          <w:szCs w:val="26"/>
        </w:rPr>
        <w:t xml:space="preserve"> доли выпускников муниципальных общеобразовательных учр</w:t>
      </w:r>
      <w:r w:rsidRPr="00070033">
        <w:rPr>
          <w:sz w:val="26"/>
          <w:szCs w:val="26"/>
        </w:rPr>
        <w:t>е</w:t>
      </w:r>
      <w:r w:rsidRPr="00070033">
        <w:rPr>
          <w:sz w:val="26"/>
          <w:szCs w:val="26"/>
        </w:rPr>
        <w:t>ждений, не получивших аттестат о среднем общем образовании</w:t>
      </w:r>
      <w:r w:rsidR="00716D36" w:rsidRPr="00070033">
        <w:rPr>
          <w:sz w:val="26"/>
          <w:szCs w:val="26"/>
        </w:rPr>
        <w:t xml:space="preserve"> </w:t>
      </w:r>
      <w:r w:rsidRPr="00070033">
        <w:rPr>
          <w:sz w:val="26"/>
          <w:szCs w:val="26"/>
        </w:rPr>
        <w:t>до 1%;</w:t>
      </w:r>
    </w:p>
    <w:p w:rsidR="0089187A" w:rsidRPr="00070033" w:rsidRDefault="0089187A" w:rsidP="00CB05AF">
      <w:pPr>
        <w:widowControl w:val="0"/>
        <w:autoSpaceDE w:val="0"/>
        <w:autoSpaceDN w:val="0"/>
        <w:adjustRightInd w:val="0"/>
        <w:ind w:firstLine="709"/>
        <w:jc w:val="both"/>
        <w:rPr>
          <w:rStyle w:val="text11"/>
          <w:sz w:val="26"/>
          <w:szCs w:val="26"/>
        </w:rPr>
      </w:pPr>
      <w:r w:rsidRPr="00070033">
        <w:rPr>
          <w:sz w:val="26"/>
          <w:szCs w:val="26"/>
        </w:rPr>
        <w:t>3) увеличение доли муниципальных общеобразовательных учреждений, соо</w:t>
      </w:r>
      <w:r w:rsidRPr="00070033">
        <w:rPr>
          <w:sz w:val="26"/>
          <w:szCs w:val="26"/>
        </w:rPr>
        <w:t>т</w:t>
      </w:r>
      <w:r w:rsidRPr="00070033">
        <w:rPr>
          <w:sz w:val="26"/>
          <w:szCs w:val="26"/>
        </w:rPr>
        <w:t>ветствующих современным требованиям обучения, в общем количестве муниципал</w:t>
      </w:r>
      <w:r w:rsidRPr="00070033">
        <w:rPr>
          <w:sz w:val="26"/>
          <w:szCs w:val="26"/>
        </w:rPr>
        <w:t>ь</w:t>
      </w:r>
      <w:r w:rsidRPr="00070033">
        <w:rPr>
          <w:sz w:val="26"/>
          <w:szCs w:val="26"/>
        </w:rPr>
        <w:t>ных общео</w:t>
      </w:r>
      <w:r w:rsidR="00CB05AF" w:rsidRPr="00070033">
        <w:rPr>
          <w:sz w:val="26"/>
          <w:szCs w:val="26"/>
        </w:rPr>
        <w:t>бразовательных учреждений до 91,5%</w:t>
      </w:r>
      <w:r w:rsidRPr="00070033">
        <w:rPr>
          <w:rStyle w:val="text11"/>
          <w:sz w:val="26"/>
          <w:szCs w:val="26"/>
        </w:rPr>
        <w:t>;</w:t>
      </w:r>
    </w:p>
    <w:p w:rsidR="0089187A" w:rsidRPr="00070033" w:rsidRDefault="005143D1" w:rsidP="002E6B80">
      <w:pPr>
        <w:widowControl w:val="0"/>
        <w:autoSpaceDE w:val="0"/>
        <w:autoSpaceDN w:val="0"/>
        <w:adjustRightInd w:val="0"/>
        <w:ind w:firstLine="709"/>
        <w:jc w:val="both"/>
        <w:rPr>
          <w:sz w:val="26"/>
          <w:szCs w:val="26"/>
        </w:rPr>
      </w:pPr>
      <w:r w:rsidRPr="00070033">
        <w:rPr>
          <w:sz w:val="26"/>
          <w:szCs w:val="26"/>
        </w:rPr>
        <w:t>4</w:t>
      </w:r>
      <w:r w:rsidR="0089187A" w:rsidRPr="00070033">
        <w:rPr>
          <w:sz w:val="26"/>
          <w:szCs w:val="26"/>
        </w:rPr>
        <w:t>) сохранение удельного веса численности обучающихся, участников всеро</w:t>
      </w:r>
      <w:r w:rsidR="0089187A" w:rsidRPr="00070033">
        <w:rPr>
          <w:sz w:val="26"/>
          <w:szCs w:val="26"/>
        </w:rPr>
        <w:t>с</w:t>
      </w:r>
      <w:r w:rsidR="0089187A" w:rsidRPr="00070033">
        <w:rPr>
          <w:sz w:val="26"/>
          <w:szCs w:val="26"/>
        </w:rPr>
        <w:t>сийской олимпиады школьников на заключительном этапе ее проведения от общей численности обучающихся 9-11 классов на уровне 0,4%;</w:t>
      </w:r>
    </w:p>
    <w:p w:rsidR="0089187A" w:rsidRPr="00070033" w:rsidRDefault="005143D1" w:rsidP="002E6B80">
      <w:pPr>
        <w:widowControl w:val="0"/>
        <w:autoSpaceDE w:val="0"/>
        <w:autoSpaceDN w:val="0"/>
        <w:adjustRightInd w:val="0"/>
        <w:ind w:firstLine="709"/>
        <w:jc w:val="both"/>
        <w:rPr>
          <w:sz w:val="26"/>
          <w:szCs w:val="26"/>
        </w:rPr>
      </w:pPr>
      <w:r w:rsidRPr="00070033">
        <w:rPr>
          <w:sz w:val="26"/>
          <w:szCs w:val="26"/>
        </w:rPr>
        <w:t>5</w:t>
      </w:r>
      <w:r w:rsidR="0089187A" w:rsidRPr="00070033">
        <w:rPr>
          <w:sz w:val="26"/>
          <w:szCs w:val="26"/>
        </w:rPr>
        <w:t>) разработка и внедрение общеобразовательными учреждениями программ по сохранению здоровья обучающихся;</w:t>
      </w:r>
    </w:p>
    <w:p w:rsidR="0089187A" w:rsidRPr="00070033" w:rsidRDefault="005143D1" w:rsidP="002E6B80">
      <w:pPr>
        <w:widowControl w:val="0"/>
        <w:autoSpaceDE w:val="0"/>
        <w:autoSpaceDN w:val="0"/>
        <w:adjustRightInd w:val="0"/>
        <w:ind w:firstLine="709"/>
        <w:jc w:val="both"/>
        <w:rPr>
          <w:sz w:val="26"/>
          <w:szCs w:val="26"/>
        </w:rPr>
      </w:pPr>
      <w:r w:rsidRPr="00070033">
        <w:rPr>
          <w:sz w:val="26"/>
          <w:szCs w:val="26"/>
        </w:rPr>
        <w:t>6</w:t>
      </w:r>
      <w:r w:rsidR="0089187A" w:rsidRPr="00070033">
        <w:rPr>
          <w:sz w:val="26"/>
          <w:szCs w:val="26"/>
        </w:rPr>
        <w:t>) широкое использование здоровьесберегающих технологий в учебном пр</w:t>
      </w:r>
      <w:r w:rsidR="0089187A" w:rsidRPr="00070033">
        <w:rPr>
          <w:sz w:val="26"/>
          <w:szCs w:val="26"/>
        </w:rPr>
        <w:t>о</w:t>
      </w:r>
      <w:r w:rsidR="0089187A" w:rsidRPr="00070033">
        <w:rPr>
          <w:sz w:val="26"/>
          <w:szCs w:val="26"/>
        </w:rPr>
        <w:t>цессе и внеурочной деятельности;</w:t>
      </w:r>
    </w:p>
    <w:p w:rsidR="0089187A" w:rsidRPr="00070033" w:rsidRDefault="005143D1" w:rsidP="002E6B80">
      <w:pPr>
        <w:widowControl w:val="0"/>
        <w:autoSpaceDE w:val="0"/>
        <w:autoSpaceDN w:val="0"/>
        <w:adjustRightInd w:val="0"/>
        <w:ind w:firstLine="709"/>
        <w:jc w:val="both"/>
        <w:rPr>
          <w:sz w:val="26"/>
          <w:szCs w:val="26"/>
        </w:rPr>
      </w:pPr>
      <w:r w:rsidRPr="00070033">
        <w:rPr>
          <w:sz w:val="26"/>
          <w:szCs w:val="26"/>
        </w:rPr>
        <w:t>7</w:t>
      </w:r>
      <w:r w:rsidR="0089187A" w:rsidRPr="00070033">
        <w:rPr>
          <w:sz w:val="26"/>
          <w:szCs w:val="26"/>
        </w:rPr>
        <w:t>)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w:t>
      </w:r>
      <w:r w:rsidR="0089187A" w:rsidRPr="00070033">
        <w:rPr>
          <w:sz w:val="26"/>
          <w:szCs w:val="26"/>
        </w:rPr>
        <w:t>и</w:t>
      </w:r>
      <w:r w:rsidR="0089187A" w:rsidRPr="00070033">
        <w:rPr>
          <w:sz w:val="26"/>
          <w:szCs w:val="26"/>
        </w:rPr>
        <w:t>ональной деятельности в современной экономике;</w:t>
      </w:r>
    </w:p>
    <w:p w:rsidR="00716D36" w:rsidRPr="00070033" w:rsidRDefault="005143D1" w:rsidP="00716D36">
      <w:pPr>
        <w:ind w:firstLine="709"/>
        <w:jc w:val="both"/>
        <w:rPr>
          <w:i/>
          <w:sz w:val="26"/>
          <w:szCs w:val="26"/>
        </w:rPr>
      </w:pPr>
      <w:r w:rsidRPr="00070033">
        <w:rPr>
          <w:sz w:val="26"/>
          <w:szCs w:val="26"/>
        </w:rPr>
        <w:t>8</w:t>
      </w:r>
      <w:r w:rsidR="0089187A" w:rsidRPr="00070033">
        <w:rPr>
          <w:sz w:val="26"/>
          <w:szCs w:val="26"/>
        </w:rPr>
        <w:t>)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w:t>
      </w:r>
      <w:r w:rsidR="004C3DDB" w:rsidRPr="00070033">
        <w:rPr>
          <w:sz w:val="26"/>
          <w:szCs w:val="26"/>
        </w:rPr>
        <w:t>увеличение</w:t>
      </w:r>
      <w:r w:rsidR="00716D36" w:rsidRPr="00070033">
        <w:rPr>
          <w:sz w:val="26"/>
          <w:szCs w:val="26"/>
        </w:rPr>
        <w:t xml:space="preserve"> </w:t>
      </w:r>
      <w:r w:rsidR="0089187A" w:rsidRPr="00070033">
        <w:rPr>
          <w:sz w:val="26"/>
          <w:szCs w:val="26"/>
        </w:rPr>
        <w:t>дол</w:t>
      </w:r>
      <w:r w:rsidR="00716D36" w:rsidRPr="00070033">
        <w:rPr>
          <w:sz w:val="26"/>
          <w:szCs w:val="26"/>
        </w:rPr>
        <w:t>и</w:t>
      </w:r>
      <w:r w:rsidR="0089187A" w:rsidRPr="00070033">
        <w:rPr>
          <w:sz w:val="26"/>
          <w:szCs w:val="26"/>
        </w:rPr>
        <w:t xml:space="preserve"> лиц, сдавших единый государственный экзамен по русскому языку и математике, в общей численности выпускников муниц</w:t>
      </w:r>
      <w:r w:rsidR="0089187A" w:rsidRPr="00070033">
        <w:rPr>
          <w:sz w:val="26"/>
          <w:szCs w:val="26"/>
        </w:rPr>
        <w:t>и</w:t>
      </w:r>
      <w:r w:rsidR="0089187A" w:rsidRPr="00070033">
        <w:rPr>
          <w:sz w:val="26"/>
          <w:szCs w:val="26"/>
        </w:rPr>
        <w:t>пальных общеобразовательных учреждений, участвовавших в едином государстве</w:t>
      </w:r>
      <w:r w:rsidR="0089187A" w:rsidRPr="00070033">
        <w:rPr>
          <w:sz w:val="26"/>
          <w:szCs w:val="26"/>
        </w:rPr>
        <w:t>н</w:t>
      </w:r>
      <w:r w:rsidR="0089187A" w:rsidRPr="00070033">
        <w:rPr>
          <w:sz w:val="26"/>
          <w:szCs w:val="26"/>
        </w:rPr>
        <w:t>ном экзамене по данным предметам до 9</w:t>
      </w:r>
      <w:r w:rsidR="00716D36" w:rsidRPr="00070033">
        <w:rPr>
          <w:sz w:val="26"/>
          <w:szCs w:val="26"/>
        </w:rPr>
        <w:t xml:space="preserve">9 </w:t>
      </w:r>
      <w:r w:rsidR="0089187A" w:rsidRPr="00070033">
        <w:rPr>
          <w:sz w:val="26"/>
          <w:szCs w:val="26"/>
        </w:rPr>
        <w:t>%);</w:t>
      </w:r>
    </w:p>
    <w:p w:rsidR="0089187A" w:rsidRPr="00070033" w:rsidRDefault="005143D1" w:rsidP="002E6B80">
      <w:pPr>
        <w:widowControl w:val="0"/>
        <w:autoSpaceDE w:val="0"/>
        <w:autoSpaceDN w:val="0"/>
        <w:adjustRightInd w:val="0"/>
        <w:ind w:firstLine="709"/>
        <w:jc w:val="both"/>
        <w:rPr>
          <w:sz w:val="26"/>
          <w:szCs w:val="26"/>
        </w:rPr>
      </w:pPr>
      <w:r w:rsidRPr="00070033">
        <w:rPr>
          <w:sz w:val="26"/>
          <w:szCs w:val="26"/>
        </w:rPr>
        <w:t>9</w:t>
      </w:r>
      <w:r w:rsidR="0089187A" w:rsidRPr="00070033">
        <w:rPr>
          <w:sz w:val="26"/>
          <w:szCs w:val="26"/>
        </w:rPr>
        <w:t>) сохранение доли обучающихся, занимающихся по программам предпр</w:t>
      </w:r>
      <w:r w:rsidR="0089187A" w:rsidRPr="00070033">
        <w:rPr>
          <w:sz w:val="26"/>
          <w:szCs w:val="26"/>
        </w:rPr>
        <w:t>о</w:t>
      </w:r>
      <w:r w:rsidR="0089187A" w:rsidRPr="00070033">
        <w:rPr>
          <w:sz w:val="26"/>
          <w:szCs w:val="26"/>
        </w:rPr>
        <w:t>фильной подготовки и профильного обучения, на уровне 100%;</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1</w:t>
      </w:r>
      <w:r w:rsidR="005143D1" w:rsidRPr="00070033">
        <w:rPr>
          <w:sz w:val="26"/>
          <w:szCs w:val="26"/>
        </w:rPr>
        <w:t>0</w:t>
      </w:r>
      <w:r w:rsidRPr="00070033">
        <w:rPr>
          <w:sz w:val="26"/>
          <w:szCs w:val="26"/>
        </w:rPr>
        <w:t>) расширение вариативности и многообразия услуг за счет внутренних резе</w:t>
      </w:r>
      <w:r w:rsidRPr="00070033">
        <w:rPr>
          <w:sz w:val="26"/>
          <w:szCs w:val="26"/>
        </w:rPr>
        <w:t>р</w:t>
      </w:r>
      <w:r w:rsidRPr="00070033">
        <w:rPr>
          <w:sz w:val="26"/>
          <w:szCs w:val="26"/>
        </w:rPr>
        <w:t>вов системы и реализации платных дополнительных услуг;</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1</w:t>
      </w:r>
      <w:r w:rsidR="005143D1" w:rsidRPr="00070033">
        <w:rPr>
          <w:sz w:val="26"/>
          <w:szCs w:val="26"/>
        </w:rPr>
        <w:t>1</w:t>
      </w:r>
      <w:r w:rsidRPr="00070033">
        <w:rPr>
          <w:sz w:val="26"/>
          <w:szCs w:val="26"/>
        </w:rPr>
        <w:t>) увеличение доли победителей и призеров заключительного этапа всеро</w:t>
      </w:r>
      <w:r w:rsidRPr="00070033">
        <w:rPr>
          <w:sz w:val="26"/>
          <w:szCs w:val="26"/>
        </w:rPr>
        <w:t>с</w:t>
      </w:r>
      <w:r w:rsidRPr="00070033">
        <w:rPr>
          <w:sz w:val="26"/>
          <w:szCs w:val="26"/>
        </w:rPr>
        <w:t>сийской ол</w:t>
      </w:r>
      <w:r w:rsidR="005143D1" w:rsidRPr="00070033">
        <w:rPr>
          <w:sz w:val="26"/>
          <w:szCs w:val="26"/>
        </w:rPr>
        <w:t>импиады школьников до 28 %</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1</w:t>
      </w:r>
      <w:r w:rsidR="005143D1" w:rsidRPr="00070033">
        <w:rPr>
          <w:sz w:val="26"/>
          <w:szCs w:val="26"/>
        </w:rPr>
        <w:t>2</w:t>
      </w:r>
      <w:r w:rsidRPr="00070033">
        <w:rPr>
          <w:sz w:val="26"/>
          <w:szCs w:val="26"/>
        </w:rPr>
        <w:t>) увеличение доли мероприятий (конкурсы, олимпиады, конференции, соре</w:t>
      </w:r>
      <w:r w:rsidRPr="00070033">
        <w:rPr>
          <w:sz w:val="26"/>
          <w:szCs w:val="26"/>
        </w:rPr>
        <w:t>в</w:t>
      </w:r>
      <w:r w:rsidRPr="00070033">
        <w:rPr>
          <w:sz w:val="26"/>
          <w:szCs w:val="26"/>
        </w:rPr>
        <w:t>нования), в которых обучающиеся достигли повышенных результатов, до 80%;</w:t>
      </w:r>
    </w:p>
    <w:p w:rsidR="00295449" w:rsidRPr="00070033" w:rsidRDefault="00CC7B8D" w:rsidP="009B25A9">
      <w:pPr>
        <w:ind w:firstLine="708"/>
        <w:jc w:val="both"/>
        <w:rPr>
          <w:sz w:val="26"/>
          <w:szCs w:val="26"/>
        </w:rPr>
      </w:pPr>
      <w:r w:rsidRPr="00070033">
        <w:rPr>
          <w:sz w:val="26"/>
          <w:szCs w:val="26"/>
        </w:rPr>
        <w:t>1</w:t>
      </w:r>
      <w:r w:rsidR="00A40920" w:rsidRPr="00070033">
        <w:rPr>
          <w:sz w:val="26"/>
          <w:szCs w:val="26"/>
        </w:rPr>
        <w:t>3</w:t>
      </w:r>
      <w:r w:rsidRPr="00070033">
        <w:rPr>
          <w:sz w:val="26"/>
          <w:szCs w:val="26"/>
        </w:rPr>
        <w:t>) у</w:t>
      </w:r>
      <w:r w:rsidR="00295449" w:rsidRPr="00070033">
        <w:rPr>
          <w:sz w:val="26"/>
          <w:szCs w:val="26"/>
        </w:rPr>
        <w:t>величение численности обучающихся образовательных организаций, в</w:t>
      </w:r>
      <w:r w:rsidR="00295449" w:rsidRPr="00070033">
        <w:rPr>
          <w:sz w:val="26"/>
          <w:szCs w:val="26"/>
        </w:rPr>
        <w:t>о</w:t>
      </w:r>
      <w:r w:rsidR="00295449" w:rsidRPr="00070033">
        <w:rPr>
          <w:sz w:val="26"/>
          <w:szCs w:val="26"/>
        </w:rPr>
        <w:t>влеченных в мероприятия муниципальных и региональных планов по реализации Стратегии развития воспитания в Российской Ф</w:t>
      </w:r>
      <w:r w:rsidR="009B25A9" w:rsidRPr="00070033">
        <w:rPr>
          <w:sz w:val="26"/>
          <w:szCs w:val="26"/>
        </w:rPr>
        <w:t>едерации</w:t>
      </w:r>
      <w:r w:rsidR="00A40920" w:rsidRPr="00070033">
        <w:rPr>
          <w:sz w:val="26"/>
          <w:szCs w:val="26"/>
        </w:rPr>
        <w:t>;</w:t>
      </w:r>
      <w:r w:rsidR="00295449" w:rsidRPr="00070033">
        <w:rPr>
          <w:sz w:val="26"/>
          <w:szCs w:val="26"/>
        </w:rPr>
        <w:t xml:space="preserve"> </w:t>
      </w:r>
    </w:p>
    <w:p w:rsidR="00295449" w:rsidRPr="00070033" w:rsidRDefault="00A40920" w:rsidP="00CC7B8D">
      <w:pPr>
        <w:tabs>
          <w:tab w:val="num" w:pos="0"/>
        </w:tabs>
        <w:ind w:firstLine="709"/>
        <w:jc w:val="both"/>
        <w:rPr>
          <w:sz w:val="26"/>
          <w:szCs w:val="26"/>
        </w:rPr>
      </w:pPr>
      <w:r w:rsidRPr="00070033">
        <w:rPr>
          <w:rFonts w:eastAsia="Calibri"/>
          <w:sz w:val="26"/>
          <w:szCs w:val="26"/>
          <w:lang w:eastAsia="en-US"/>
        </w:rPr>
        <w:t>14</w:t>
      </w:r>
      <w:r w:rsidR="00CC7B8D" w:rsidRPr="00070033">
        <w:rPr>
          <w:rFonts w:eastAsia="Calibri"/>
          <w:sz w:val="26"/>
          <w:szCs w:val="26"/>
          <w:lang w:eastAsia="en-US"/>
        </w:rPr>
        <w:t>) у</w:t>
      </w:r>
      <w:r w:rsidR="00295449" w:rsidRPr="00070033">
        <w:rPr>
          <w:rFonts w:eastAsia="Calibri"/>
          <w:sz w:val="26"/>
          <w:szCs w:val="26"/>
          <w:lang w:eastAsia="en-US"/>
        </w:rPr>
        <w:t>величение численности детских и молодежных общественных объедин</w:t>
      </w:r>
      <w:r w:rsidR="00295449" w:rsidRPr="00070033">
        <w:rPr>
          <w:rFonts w:eastAsia="Calibri"/>
          <w:sz w:val="26"/>
          <w:szCs w:val="26"/>
          <w:lang w:eastAsia="en-US"/>
        </w:rPr>
        <w:t>е</w:t>
      </w:r>
      <w:r w:rsidR="00295449" w:rsidRPr="00070033">
        <w:rPr>
          <w:rFonts w:eastAsia="Calibri"/>
          <w:sz w:val="26"/>
          <w:szCs w:val="26"/>
          <w:lang w:eastAsia="en-US"/>
        </w:rPr>
        <w:t>ний, действующих</w:t>
      </w:r>
      <w:r w:rsidRPr="00070033">
        <w:rPr>
          <w:rFonts w:eastAsia="Calibri"/>
          <w:sz w:val="26"/>
          <w:szCs w:val="26"/>
          <w:lang w:eastAsia="en-US"/>
        </w:rPr>
        <w:t xml:space="preserve"> в образовательных организациях;</w:t>
      </w:r>
      <w:r w:rsidR="00295449" w:rsidRPr="00070033">
        <w:rPr>
          <w:sz w:val="26"/>
          <w:szCs w:val="26"/>
        </w:rPr>
        <w:t xml:space="preserve"> </w:t>
      </w:r>
    </w:p>
    <w:p w:rsidR="00B23BA4" w:rsidRPr="00070033" w:rsidRDefault="00CC7B8D" w:rsidP="00CC7B8D">
      <w:pPr>
        <w:ind w:firstLine="540"/>
        <w:jc w:val="both"/>
        <w:rPr>
          <w:rFonts w:eastAsia="Calibri"/>
          <w:color w:val="000000"/>
          <w:sz w:val="26"/>
          <w:szCs w:val="26"/>
          <w:lang w:eastAsia="en-US"/>
        </w:rPr>
      </w:pPr>
      <w:r w:rsidRPr="00070033">
        <w:rPr>
          <w:rFonts w:eastAsia="Calibri"/>
          <w:color w:val="000000"/>
          <w:sz w:val="28"/>
          <w:szCs w:val="28"/>
          <w:lang w:eastAsia="en-US"/>
        </w:rPr>
        <w:tab/>
      </w:r>
      <w:r w:rsidR="00A40920" w:rsidRPr="00070033">
        <w:rPr>
          <w:rFonts w:eastAsia="Calibri"/>
          <w:color w:val="000000"/>
          <w:sz w:val="26"/>
          <w:szCs w:val="26"/>
          <w:lang w:eastAsia="en-US"/>
        </w:rPr>
        <w:t>15</w:t>
      </w:r>
      <w:r w:rsidRPr="00070033">
        <w:rPr>
          <w:rFonts w:eastAsia="Calibri"/>
          <w:color w:val="000000"/>
          <w:sz w:val="26"/>
          <w:szCs w:val="26"/>
          <w:lang w:eastAsia="en-US"/>
        </w:rPr>
        <w:t xml:space="preserve">) </w:t>
      </w:r>
      <w:r w:rsidR="00230353" w:rsidRPr="00070033">
        <w:rPr>
          <w:rFonts w:eastAsia="Calibri"/>
          <w:color w:val="000000"/>
          <w:sz w:val="26"/>
          <w:szCs w:val="26"/>
          <w:lang w:eastAsia="en-US"/>
        </w:rPr>
        <w:t xml:space="preserve">снижение </w:t>
      </w:r>
      <w:r w:rsidR="00230353" w:rsidRPr="00070033">
        <w:rPr>
          <w:rFonts w:eastAsia="Calibri"/>
          <w:sz w:val="26"/>
          <w:szCs w:val="26"/>
          <w:lang w:eastAsia="en-US"/>
        </w:rPr>
        <w:t xml:space="preserve">количества несовершеннолетних, совершивших правонарушения, </w:t>
      </w:r>
      <w:r w:rsidR="00230353" w:rsidRPr="00070033">
        <w:rPr>
          <w:rFonts w:eastAsia="Calibri"/>
          <w:color w:val="000000"/>
          <w:sz w:val="26"/>
          <w:szCs w:val="26"/>
          <w:lang w:eastAsia="en-US"/>
        </w:rPr>
        <w:t>доли</w:t>
      </w:r>
      <w:r w:rsidR="00475BF0" w:rsidRPr="00070033">
        <w:rPr>
          <w:rFonts w:eastAsia="Calibri"/>
          <w:color w:val="000000"/>
          <w:sz w:val="26"/>
          <w:szCs w:val="26"/>
          <w:lang w:eastAsia="en-US"/>
        </w:rPr>
        <w:t xml:space="preserve">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w:t>
      </w:r>
      <w:r w:rsidR="00B23BA4" w:rsidRPr="00070033">
        <w:rPr>
          <w:rFonts w:eastAsia="Calibri"/>
          <w:color w:val="000000"/>
          <w:sz w:val="26"/>
          <w:szCs w:val="26"/>
          <w:lang w:eastAsia="en-US"/>
        </w:rPr>
        <w:t xml:space="preserve">шением ситуации; </w:t>
      </w:r>
    </w:p>
    <w:p w:rsidR="003326FF" w:rsidRPr="00070033" w:rsidRDefault="00B23BA4" w:rsidP="00B23BA4">
      <w:pPr>
        <w:ind w:firstLine="540"/>
        <w:jc w:val="both"/>
        <w:rPr>
          <w:sz w:val="26"/>
          <w:szCs w:val="26"/>
        </w:rPr>
      </w:pPr>
      <w:r w:rsidRPr="00070033">
        <w:rPr>
          <w:rFonts w:eastAsia="Calibri"/>
          <w:color w:val="000000"/>
          <w:sz w:val="26"/>
          <w:szCs w:val="26"/>
          <w:lang w:eastAsia="en-US"/>
        </w:rPr>
        <w:t>16)</w:t>
      </w:r>
      <w:r w:rsidR="00475BF0" w:rsidRPr="00070033">
        <w:rPr>
          <w:rFonts w:eastAsia="Calibri"/>
          <w:color w:val="000000"/>
          <w:sz w:val="26"/>
          <w:szCs w:val="26"/>
          <w:lang w:eastAsia="en-US"/>
        </w:rPr>
        <w:t xml:space="preserve"> </w:t>
      </w:r>
      <w:r w:rsidRPr="00070033">
        <w:rPr>
          <w:sz w:val="26"/>
          <w:szCs w:val="26"/>
        </w:rPr>
        <w:t>у</w:t>
      </w:r>
      <w:r w:rsidR="003326FF" w:rsidRPr="00070033">
        <w:rPr>
          <w:sz w:val="26"/>
          <w:szCs w:val="26"/>
        </w:rPr>
        <w:t xml:space="preserve">величение доли выпускников </w:t>
      </w:r>
      <w:r w:rsidRPr="00070033">
        <w:rPr>
          <w:sz w:val="26"/>
          <w:szCs w:val="26"/>
        </w:rPr>
        <w:t xml:space="preserve">9-х и </w:t>
      </w:r>
      <w:r w:rsidR="003326FF" w:rsidRPr="00070033">
        <w:rPr>
          <w:sz w:val="26"/>
          <w:szCs w:val="26"/>
        </w:rPr>
        <w:t xml:space="preserve">11-х классов, </w:t>
      </w:r>
      <w:r w:rsidRPr="00070033">
        <w:rPr>
          <w:sz w:val="26"/>
          <w:szCs w:val="26"/>
        </w:rPr>
        <w:t>продолжающих обучение в образовательных организациях области, в том числе</w:t>
      </w:r>
      <w:r w:rsidR="003326FF" w:rsidRPr="00070033">
        <w:rPr>
          <w:sz w:val="26"/>
          <w:szCs w:val="26"/>
        </w:rPr>
        <w:t xml:space="preserve"> доля выпускников школ города, оставшихся для получения образования в городе</w:t>
      </w:r>
      <w:r w:rsidRPr="00070033">
        <w:rPr>
          <w:sz w:val="26"/>
          <w:szCs w:val="26"/>
        </w:rPr>
        <w:t>.</w:t>
      </w:r>
    </w:p>
    <w:p w:rsidR="0089187A" w:rsidRPr="00070033" w:rsidRDefault="0089187A" w:rsidP="002E6B80">
      <w:pPr>
        <w:autoSpaceDE w:val="0"/>
        <w:autoSpaceDN w:val="0"/>
        <w:adjustRightInd w:val="0"/>
        <w:ind w:firstLine="709"/>
        <w:jc w:val="both"/>
        <w:outlineLvl w:val="2"/>
        <w:rPr>
          <w:sz w:val="26"/>
          <w:szCs w:val="26"/>
        </w:rPr>
      </w:pPr>
      <w:r w:rsidRPr="00070033">
        <w:rPr>
          <w:sz w:val="26"/>
          <w:szCs w:val="26"/>
        </w:rPr>
        <w:t>Сроки реализ</w:t>
      </w:r>
      <w:r w:rsidR="00DF5ED7" w:rsidRPr="00070033">
        <w:rPr>
          <w:sz w:val="26"/>
          <w:szCs w:val="26"/>
        </w:rPr>
        <w:t>ации подпрограммы 2: 20</w:t>
      </w:r>
      <w:r w:rsidR="00B23BA4" w:rsidRPr="00070033">
        <w:rPr>
          <w:sz w:val="26"/>
          <w:szCs w:val="26"/>
        </w:rPr>
        <w:t>22</w:t>
      </w:r>
      <w:r w:rsidR="00DF5ED7" w:rsidRPr="00070033">
        <w:rPr>
          <w:sz w:val="26"/>
          <w:szCs w:val="26"/>
        </w:rPr>
        <w:t xml:space="preserve"> – 2024</w:t>
      </w:r>
      <w:r w:rsidRPr="00070033">
        <w:rPr>
          <w:sz w:val="26"/>
          <w:szCs w:val="26"/>
        </w:rPr>
        <w:t xml:space="preserve"> годы.</w:t>
      </w:r>
    </w:p>
    <w:p w:rsidR="0089187A" w:rsidRPr="00070033" w:rsidRDefault="0089187A" w:rsidP="002E6B80">
      <w:pPr>
        <w:autoSpaceDE w:val="0"/>
        <w:autoSpaceDN w:val="0"/>
        <w:adjustRightInd w:val="0"/>
        <w:ind w:firstLine="540"/>
        <w:jc w:val="both"/>
        <w:outlineLvl w:val="2"/>
        <w:rPr>
          <w:sz w:val="26"/>
          <w:szCs w:val="26"/>
        </w:rPr>
      </w:pPr>
    </w:p>
    <w:p w:rsidR="0089187A" w:rsidRPr="00070033" w:rsidRDefault="0089187A" w:rsidP="002E6B80">
      <w:pPr>
        <w:ind w:firstLine="708"/>
        <w:jc w:val="center"/>
        <w:rPr>
          <w:bCs/>
          <w:sz w:val="26"/>
          <w:szCs w:val="26"/>
        </w:rPr>
      </w:pPr>
      <w:r w:rsidRPr="00070033">
        <w:rPr>
          <w:bCs/>
          <w:sz w:val="26"/>
          <w:szCs w:val="26"/>
          <w:lang w:val="en-US"/>
        </w:rPr>
        <w:t>III</w:t>
      </w:r>
      <w:r w:rsidRPr="00070033">
        <w:rPr>
          <w:bCs/>
          <w:sz w:val="26"/>
          <w:szCs w:val="26"/>
        </w:rPr>
        <w:t xml:space="preserve">. Характеристика основных мероприятий подпрограммы 2 </w:t>
      </w:r>
    </w:p>
    <w:p w:rsidR="0089187A" w:rsidRPr="00070033" w:rsidRDefault="0089187A" w:rsidP="002E6B80">
      <w:pPr>
        <w:autoSpaceDE w:val="0"/>
        <w:autoSpaceDN w:val="0"/>
        <w:adjustRightInd w:val="0"/>
        <w:jc w:val="center"/>
        <w:outlineLvl w:val="1"/>
        <w:rPr>
          <w:sz w:val="26"/>
          <w:szCs w:val="26"/>
        </w:rPr>
      </w:pPr>
    </w:p>
    <w:p w:rsidR="0089187A" w:rsidRPr="00070033" w:rsidRDefault="0089187A" w:rsidP="002E6B80">
      <w:pPr>
        <w:ind w:firstLine="540"/>
        <w:jc w:val="both"/>
        <w:rPr>
          <w:sz w:val="26"/>
          <w:szCs w:val="26"/>
        </w:rPr>
      </w:pPr>
      <w:r w:rsidRPr="00070033">
        <w:rPr>
          <w:sz w:val="26"/>
          <w:szCs w:val="26"/>
        </w:rPr>
        <w:t xml:space="preserve">Для достижения цели и решения задач подпрограммы 2 необходимо реализовать ряд основных мероприятий. </w:t>
      </w:r>
    </w:p>
    <w:p w:rsidR="0089187A" w:rsidRPr="00070033" w:rsidRDefault="0089187A" w:rsidP="002E6B80">
      <w:pPr>
        <w:autoSpaceDE w:val="0"/>
        <w:autoSpaceDN w:val="0"/>
        <w:adjustRightInd w:val="0"/>
        <w:ind w:firstLine="540"/>
        <w:jc w:val="both"/>
        <w:rPr>
          <w:bCs/>
          <w:sz w:val="26"/>
          <w:szCs w:val="26"/>
        </w:rPr>
      </w:pPr>
      <w:r w:rsidRPr="00070033">
        <w:rPr>
          <w:bCs/>
          <w:sz w:val="26"/>
          <w:szCs w:val="26"/>
        </w:rPr>
        <w:t xml:space="preserve">Основное мероприятие 1 </w:t>
      </w:r>
      <w:r w:rsidR="00954760">
        <w:rPr>
          <w:bCs/>
          <w:sz w:val="26"/>
          <w:szCs w:val="26"/>
        </w:rPr>
        <w:t>«</w:t>
      </w:r>
      <w:r w:rsidRPr="00070033">
        <w:rPr>
          <w:bCs/>
          <w:sz w:val="26"/>
          <w:szCs w:val="26"/>
        </w:rPr>
        <w:t>Организация предоставления общедоступного и бе</w:t>
      </w:r>
      <w:r w:rsidRPr="00070033">
        <w:rPr>
          <w:bCs/>
          <w:sz w:val="26"/>
          <w:szCs w:val="26"/>
        </w:rPr>
        <w:t>с</w:t>
      </w:r>
      <w:r w:rsidRPr="00070033">
        <w:rPr>
          <w:bCs/>
          <w:sz w:val="26"/>
          <w:szCs w:val="26"/>
        </w:rPr>
        <w:t>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00954760">
        <w:rPr>
          <w:bCs/>
          <w:sz w:val="26"/>
          <w:szCs w:val="26"/>
        </w:rPr>
        <w:t>»</w:t>
      </w:r>
      <w:r w:rsidRPr="00070033">
        <w:rPr>
          <w:bCs/>
          <w:sz w:val="26"/>
          <w:szCs w:val="26"/>
        </w:rPr>
        <w:t>.</w:t>
      </w:r>
    </w:p>
    <w:p w:rsidR="0089187A" w:rsidRPr="00070033" w:rsidRDefault="0089187A" w:rsidP="002E6B80">
      <w:pPr>
        <w:autoSpaceDE w:val="0"/>
        <w:autoSpaceDN w:val="0"/>
        <w:adjustRightInd w:val="0"/>
        <w:ind w:firstLine="540"/>
        <w:jc w:val="both"/>
        <w:rPr>
          <w:sz w:val="26"/>
          <w:szCs w:val="26"/>
        </w:rPr>
      </w:pPr>
      <w:r w:rsidRPr="00070033">
        <w:rPr>
          <w:sz w:val="26"/>
          <w:szCs w:val="26"/>
        </w:rPr>
        <w:t>Цель мероприятия: реализация общеобразовательных программ муниципальн</w:t>
      </w:r>
      <w:r w:rsidRPr="00070033">
        <w:rPr>
          <w:sz w:val="26"/>
          <w:szCs w:val="26"/>
        </w:rPr>
        <w:t>ы</w:t>
      </w:r>
      <w:r w:rsidRPr="00070033">
        <w:rPr>
          <w:sz w:val="26"/>
          <w:szCs w:val="26"/>
        </w:rPr>
        <w:t>ми общеобразовательными учреждениями города.</w:t>
      </w:r>
    </w:p>
    <w:p w:rsidR="0089187A" w:rsidRPr="00070033" w:rsidRDefault="0089187A" w:rsidP="002E6B80">
      <w:pPr>
        <w:autoSpaceDE w:val="0"/>
        <w:autoSpaceDN w:val="0"/>
        <w:adjustRightInd w:val="0"/>
        <w:ind w:firstLine="540"/>
        <w:jc w:val="both"/>
        <w:rPr>
          <w:sz w:val="26"/>
          <w:szCs w:val="26"/>
        </w:rPr>
      </w:pPr>
      <w:r w:rsidRPr="00070033">
        <w:rPr>
          <w:sz w:val="26"/>
          <w:szCs w:val="26"/>
        </w:rPr>
        <w:t>В рамках реализации данного мероприятия предусматривается:</w:t>
      </w:r>
    </w:p>
    <w:p w:rsidR="0089187A" w:rsidRPr="00070033" w:rsidRDefault="0089187A" w:rsidP="002E6B80">
      <w:pPr>
        <w:autoSpaceDE w:val="0"/>
        <w:autoSpaceDN w:val="0"/>
        <w:adjustRightInd w:val="0"/>
        <w:ind w:firstLine="540"/>
        <w:jc w:val="both"/>
        <w:rPr>
          <w:sz w:val="26"/>
          <w:szCs w:val="26"/>
        </w:rPr>
      </w:pPr>
      <w:r w:rsidRPr="00070033">
        <w:rPr>
          <w:sz w:val="26"/>
          <w:szCs w:val="26"/>
        </w:rPr>
        <w:t>реализация федеральных государственных образовательных стандартов;</w:t>
      </w:r>
    </w:p>
    <w:p w:rsidR="0089187A" w:rsidRPr="00070033" w:rsidRDefault="0089187A" w:rsidP="002E6B80">
      <w:pPr>
        <w:autoSpaceDE w:val="0"/>
        <w:autoSpaceDN w:val="0"/>
        <w:adjustRightInd w:val="0"/>
        <w:ind w:firstLine="540"/>
        <w:jc w:val="both"/>
        <w:rPr>
          <w:sz w:val="26"/>
          <w:szCs w:val="26"/>
        </w:rPr>
      </w:pPr>
      <w:r w:rsidRPr="00070033">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89187A" w:rsidRPr="00070033" w:rsidRDefault="0089187A" w:rsidP="002E6B80">
      <w:pPr>
        <w:autoSpaceDE w:val="0"/>
        <w:autoSpaceDN w:val="0"/>
        <w:adjustRightInd w:val="0"/>
        <w:ind w:firstLine="540"/>
        <w:jc w:val="both"/>
        <w:rPr>
          <w:sz w:val="26"/>
          <w:szCs w:val="26"/>
        </w:rPr>
      </w:pPr>
      <w:r w:rsidRPr="00070033">
        <w:rPr>
          <w:sz w:val="26"/>
          <w:szCs w:val="26"/>
        </w:rPr>
        <w:t>развитие систем и средств дистанционного образования, обеспечивающих пов</w:t>
      </w:r>
      <w:r w:rsidRPr="00070033">
        <w:rPr>
          <w:sz w:val="26"/>
          <w:szCs w:val="26"/>
        </w:rPr>
        <w:t>ы</w:t>
      </w:r>
      <w:r w:rsidRPr="00070033">
        <w:rPr>
          <w:sz w:val="26"/>
          <w:szCs w:val="26"/>
        </w:rPr>
        <w:t>шение доступности качественного образования для обучающихся.</w:t>
      </w:r>
    </w:p>
    <w:p w:rsidR="003E459B" w:rsidRPr="00070033" w:rsidRDefault="003E459B" w:rsidP="003E459B">
      <w:pPr>
        <w:autoSpaceDE w:val="0"/>
        <w:autoSpaceDN w:val="0"/>
        <w:adjustRightInd w:val="0"/>
        <w:ind w:firstLine="540"/>
        <w:jc w:val="both"/>
        <w:rPr>
          <w:sz w:val="26"/>
          <w:szCs w:val="26"/>
        </w:rPr>
      </w:pPr>
      <w:r w:rsidRPr="00070033">
        <w:rPr>
          <w:sz w:val="26"/>
          <w:szCs w:val="26"/>
        </w:rPr>
        <w:t xml:space="preserve">Основное мероприятие 2 </w:t>
      </w:r>
      <w:r w:rsidR="00954760">
        <w:rPr>
          <w:sz w:val="26"/>
          <w:szCs w:val="26"/>
        </w:rPr>
        <w:t>«</w:t>
      </w:r>
      <w:r w:rsidRPr="00070033">
        <w:rPr>
          <w:sz w:val="26"/>
          <w:szCs w:val="26"/>
        </w:rPr>
        <w:t>Осуществление отдельных государственных полном</w:t>
      </w:r>
      <w:r w:rsidRPr="00070033">
        <w:rPr>
          <w:sz w:val="26"/>
          <w:szCs w:val="26"/>
        </w:rPr>
        <w:t>о</w:t>
      </w:r>
      <w:r w:rsidRPr="00070033">
        <w:rPr>
          <w:sz w:val="26"/>
          <w:szCs w:val="26"/>
        </w:rPr>
        <w:t xml:space="preserve">чий в соответствии с законом области от 17.12.2007 № 1719-ОЗ </w:t>
      </w:r>
      <w:r w:rsidR="00954760">
        <w:rPr>
          <w:sz w:val="26"/>
          <w:szCs w:val="26"/>
        </w:rPr>
        <w:t>«</w:t>
      </w:r>
      <w:r w:rsidRPr="00070033">
        <w:rPr>
          <w:sz w:val="26"/>
          <w:szCs w:val="26"/>
        </w:rPr>
        <w:t>О наделении органов местного самоуправления отдельными государственными полномочиями в сфере о</w:t>
      </w:r>
      <w:r w:rsidRPr="00070033">
        <w:rPr>
          <w:sz w:val="26"/>
          <w:szCs w:val="26"/>
        </w:rPr>
        <w:t>б</w:t>
      </w:r>
      <w:r w:rsidRPr="00070033">
        <w:rPr>
          <w:sz w:val="26"/>
          <w:szCs w:val="26"/>
        </w:rPr>
        <w:t>разования</w:t>
      </w:r>
      <w:r w:rsidR="00954760">
        <w:rPr>
          <w:sz w:val="26"/>
          <w:szCs w:val="26"/>
        </w:rPr>
        <w:t>»</w:t>
      </w:r>
    </w:p>
    <w:p w:rsidR="003E459B" w:rsidRPr="00070033" w:rsidRDefault="003E459B" w:rsidP="003E459B">
      <w:pPr>
        <w:autoSpaceDE w:val="0"/>
        <w:autoSpaceDN w:val="0"/>
        <w:adjustRightInd w:val="0"/>
        <w:ind w:firstLine="540"/>
        <w:jc w:val="both"/>
        <w:rPr>
          <w:sz w:val="26"/>
          <w:szCs w:val="26"/>
        </w:rPr>
      </w:pPr>
      <w:r w:rsidRPr="00070033">
        <w:rPr>
          <w:sz w:val="26"/>
          <w:szCs w:val="26"/>
        </w:rPr>
        <w:t>Цель мероприятия: Обеспечение реализации социальных гарантий, установле</w:t>
      </w:r>
      <w:r w:rsidRPr="00070033">
        <w:rPr>
          <w:sz w:val="26"/>
          <w:szCs w:val="26"/>
        </w:rPr>
        <w:t>н</w:t>
      </w:r>
      <w:r w:rsidRPr="00070033">
        <w:rPr>
          <w:sz w:val="26"/>
          <w:szCs w:val="26"/>
        </w:rPr>
        <w:t>ных законодательством Российской Федерации.</w:t>
      </w:r>
    </w:p>
    <w:p w:rsidR="00B415E8" w:rsidRPr="00070033" w:rsidRDefault="00B415E8" w:rsidP="00B415E8">
      <w:pPr>
        <w:shd w:val="clear" w:color="auto" w:fill="FFFFFF"/>
        <w:autoSpaceDE w:val="0"/>
        <w:autoSpaceDN w:val="0"/>
        <w:adjustRightInd w:val="0"/>
        <w:ind w:firstLine="540"/>
        <w:jc w:val="both"/>
        <w:rPr>
          <w:sz w:val="26"/>
          <w:szCs w:val="26"/>
        </w:rPr>
      </w:pPr>
      <w:r w:rsidRPr="00070033">
        <w:rPr>
          <w:sz w:val="26"/>
          <w:szCs w:val="26"/>
        </w:rPr>
        <w:t>Основное мероприятие</w:t>
      </w:r>
      <w:r w:rsidR="003E459B" w:rsidRPr="00070033">
        <w:rPr>
          <w:sz w:val="26"/>
          <w:szCs w:val="26"/>
        </w:rPr>
        <w:t xml:space="preserve"> 3</w:t>
      </w:r>
      <w:r w:rsidRPr="00070033">
        <w:rPr>
          <w:sz w:val="26"/>
          <w:szCs w:val="26"/>
        </w:rPr>
        <w:t xml:space="preserve"> </w:t>
      </w:r>
      <w:r w:rsidR="00954760">
        <w:rPr>
          <w:sz w:val="26"/>
          <w:szCs w:val="26"/>
        </w:rPr>
        <w:t>«</w:t>
      </w:r>
      <w:r w:rsidRPr="00070033">
        <w:rPr>
          <w:sz w:val="26"/>
          <w:szCs w:val="26"/>
        </w:rPr>
        <w:t>Формирование комплексной системы выявления, раз-вития и поддержки одаренных детей и молодых талантов</w:t>
      </w:r>
      <w:r w:rsidR="00954760">
        <w:rPr>
          <w:sz w:val="26"/>
          <w:szCs w:val="26"/>
        </w:rPr>
        <w:t>»</w:t>
      </w:r>
    </w:p>
    <w:p w:rsidR="00B415E8" w:rsidRPr="00070033" w:rsidRDefault="00B415E8" w:rsidP="00B415E8">
      <w:pPr>
        <w:shd w:val="clear" w:color="auto" w:fill="FFFFFF"/>
        <w:autoSpaceDE w:val="0"/>
        <w:autoSpaceDN w:val="0"/>
        <w:adjustRightInd w:val="0"/>
        <w:ind w:firstLine="540"/>
        <w:jc w:val="both"/>
        <w:rPr>
          <w:sz w:val="26"/>
          <w:szCs w:val="26"/>
        </w:rPr>
      </w:pPr>
      <w:r w:rsidRPr="00070033">
        <w:rPr>
          <w:sz w:val="26"/>
          <w:szCs w:val="26"/>
        </w:rPr>
        <w:t>Цель мероприятия: создание благоприятных условий для поиска, поддержки и сопровождения одаренных детей и молодых талантов.</w:t>
      </w:r>
    </w:p>
    <w:p w:rsidR="00B415E8" w:rsidRPr="00070033" w:rsidRDefault="00B415E8" w:rsidP="00DA5F9C">
      <w:pPr>
        <w:shd w:val="clear" w:color="auto" w:fill="FFFFFF"/>
        <w:autoSpaceDE w:val="0"/>
        <w:autoSpaceDN w:val="0"/>
        <w:adjustRightInd w:val="0"/>
        <w:ind w:firstLine="540"/>
        <w:jc w:val="both"/>
        <w:rPr>
          <w:sz w:val="26"/>
          <w:szCs w:val="26"/>
        </w:rPr>
      </w:pPr>
      <w:r w:rsidRPr="00070033">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rsidR="0089187A" w:rsidRPr="00070033" w:rsidRDefault="0089187A" w:rsidP="002E6B80">
      <w:pPr>
        <w:pStyle w:val="Style62"/>
        <w:widowControl/>
        <w:spacing w:line="240" w:lineRule="auto"/>
        <w:ind w:firstLine="540"/>
        <w:jc w:val="both"/>
        <w:rPr>
          <w:rStyle w:val="FontStyle83"/>
          <w:szCs w:val="26"/>
        </w:rPr>
      </w:pPr>
      <w:r w:rsidRPr="00070033">
        <w:rPr>
          <w:rStyle w:val="FontStyle83"/>
          <w:szCs w:val="26"/>
        </w:rPr>
        <w:t xml:space="preserve">Основное мероприятие </w:t>
      </w:r>
      <w:r w:rsidR="003E459B" w:rsidRPr="00070033">
        <w:rPr>
          <w:rStyle w:val="FontStyle83"/>
          <w:szCs w:val="26"/>
        </w:rPr>
        <w:t>4</w:t>
      </w:r>
      <w:r w:rsidRPr="00070033">
        <w:rPr>
          <w:rStyle w:val="FontStyle83"/>
          <w:szCs w:val="26"/>
        </w:rPr>
        <w:t xml:space="preserve"> </w:t>
      </w:r>
      <w:r w:rsidR="00954760">
        <w:rPr>
          <w:rStyle w:val="FontStyle83"/>
          <w:szCs w:val="26"/>
        </w:rPr>
        <w:t>«</w:t>
      </w:r>
      <w:r w:rsidRPr="00070033">
        <w:rPr>
          <w:rStyle w:val="FontStyle83"/>
          <w:szCs w:val="26"/>
        </w:rPr>
        <w:t>Организация проведения общественно-значимых м</w:t>
      </w:r>
      <w:r w:rsidRPr="00070033">
        <w:rPr>
          <w:rStyle w:val="FontStyle83"/>
          <w:szCs w:val="26"/>
        </w:rPr>
        <w:t>е</w:t>
      </w:r>
      <w:r w:rsidRPr="00070033">
        <w:rPr>
          <w:rStyle w:val="FontStyle83"/>
          <w:szCs w:val="26"/>
        </w:rPr>
        <w:t>роприятий в сфере образования, науки и молодежной политики</w:t>
      </w:r>
      <w:r w:rsidR="00954760">
        <w:rPr>
          <w:rStyle w:val="FontStyle83"/>
          <w:szCs w:val="26"/>
        </w:rPr>
        <w:t>»</w:t>
      </w:r>
      <w:r w:rsidRPr="00070033">
        <w:rPr>
          <w:rStyle w:val="FontStyle83"/>
          <w:szCs w:val="26"/>
        </w:rPr>
        <w:t>.</w:t>
      </w:r>
    </w:p>
    <w:p w:rsidR="0089187A" w:rsidRPr="00070033" w:rsidRDefault="0089187A" w:rsidP="002E6B80">
      <w:pPr>
        <w:pStyle w:val="Style62"/>
        <w:widowControl/>
        <w:spacing w:line="240" w:lineRule="auto"/>
        <w:ind w:firstLine="540"/>
        <w:rPr>
          <w:sz w:val="26"/>
          <w:szCs w:val="26"/>
        </w:rPr>
      </w:pPr>
      <w:r w:rsidRPr="00070033">
        <w:rPr>
          <w:rStyle w:val="FontStyle83"/>
          <w:szCs w:val="26"/>
        </w:rPr>
        <w:t xml:space="preserve">Цель мероприятия – </w:t>
      </w:r>
      <w:r w:rsidRPr="00070033">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Pr>
          <w:sz w:val="26"/>
          <w:szCs w:val="26"/>
        </w:rPr>
        <w:t>«</w:t>
      </w:r>
      <w:r w:rsidRPr="00070033">
        <w:rPr>
          <w:sz w:val="26"/>
          <w:szCs w:val="26"/>
        </w:rPr>
        <w:t>Наша новая школа</w:t>
      </w:r>
      <w:r w:rsidR="00954760">
        <w:rPr>
          <w:sz w:val="26"/>
          <w:szCs w:val="26"/>
        </w:rPr>
        <w:t>»</w:t>
      </w:r>
      <w:r w:rsidRPr="00070033">
        <w:rPr>
          <w:sz w:val="26"/>
          <w:szCs w:val="26"/>
        </w:rPr>
        <w:t>.</w:t>
      </w:r>
    </w:p>
    <w:p w:rsidR="0089187A" w:rsidRPr="00070033" w:rsidRDefault="0089187A" w:rsidP="002E6B80">
      <w:pPr>
        <w:autoSpaceDE w:val="0"/>
        <w:autoSpaceDN w:val="0"/>
        <w:adjustRightInd w:val="0"/>
        <w:ind w:firstLine="540"/>
        <w:jc w:val="both"/>
        <w:outlineLvl w:val="1"/>
        <w:rPr>
          <w:sz w:val="26"/>
          <w:szCs w:val="26"/>
        </w:rPr>
      </w:pPr>
      <w:r w:rsidRPr="00070033">
        <w:rPr>
          <w:sz w:val="26"/>
          <w:szCs w:val="26"/>
        </w:rPr>
        <w:t xml:space="preserve">В рамках реализации мероприятий с одаренными и талантливыми детьми будет организовано: </w:t>
      </w: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w:t>
      </w:r>
      <w:r w:rsidRPr="00070033">
        <w:rPr>
          <w:sz w:val="26"/>
          <w:szCs w:val="26"/>
        </w:rPr>
        <w:t>м</w:t>
      </w:r>
      <w:r w:rsidRPr="00070033">
        <w:rPr>
          <w:sz w:val="26"/>
          <w:szCs w:val="26"/>
        </w:rPr>
        <w:t>пиады школьников, удовлетворенность населения качеством общего и дополнител</w:t>
      </w:r>
      <w:r w:rsidRPr="00070033">
        <w:rPr>
          <w:sz w:val="26"/>
          <w:szCs w:val="26"/>
        </w:rPr>
        <w:t>ь</w:t>
      </w:r>
      <w:r w:rsidRPr="00070033">
        <w:rPr>
          <w:sz w:val="26"/>
          <w:szCs w:val="26"/>
        </w:rPr>
        <w:t>ного образования детей;</w:t>
      </w: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w:t>
      </w:r>
      <w:r w:rsidRPr="00070033">
        <w:rPr>
          <w:sz w:val="26"/>
          <w:szCs w:val="26"/>
        </w:rPr>
        <w:t>ь</w:t>
      </w:r>
      <w:r w:rsidRPr="00070033">
        <w:rPr>
          <w:sz w:val="26"/>
          <w:szCs w:val="26"/>
        </w:rPr>
        <w:t>ных конкурсов, конференций, удовлетворенность населения качеством общего и д</w:t>
      </w:r>
      <w:r w:rsidRPr="00070033">
        <w:rPr>
          <w:sz w:val="26"/>
          <w:szCs w:val="26"/>
        </w:rPr>
        <w:t>о</w:t>
      </w:r>
      <w:r w:rsidRPr="00070033">
        <w:rPr>
          <w:sz w:val="26"/>
          <w:szCs w:val="26"/>
        </w:rPr>
        <w:t>полнительного образования детей;</w:t>
      </w: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участие обучающихся города в межрегиональных, всероссийских и междун</w:t>
      </w:r>
      <w:r w:rsidRPr="00070033">
        <w:rPr>
          <w:sz w:val="26"/>
          <w:szCs w:val="26"/>
        </w:rPr>
        <w:t>а</w:t>
      </w:r>
      <w:r w:rsidRPr="00070033">
        <w:rPr>
          <w:sz w:val="26"/>
          <w:szCs w:val="26"/>
        </w:rPr>
        <w:t>родных олимпиадах, конференциях, фестивалях, конкурсах, направленное на увел</w:t>
      </w:r>
      <w:r w:rsidRPr="00070033">
        <w:rPr>
          <w:sz w:val="26"/>
          <w:szCs w:val="26"/>
        </w:rPr>
        <w:t>и</w:t>
      </w:r>
      <w:r w:rsidRPr="00070033">
        <w:rPr>
          <w:sz w:val="26"/>
          <w:szCs w:val="26"/>
        </w:rPr>
        <w:t>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w:t>
      </w:r>
      <w:r w:rsidRPr="00070033">
        <w:rPr>
          <w:sz w:val="26"/>
          <w:szCs w:val="26"/>
        </w:rPr>
        <w:t>с</w:t>
      </w:r>
      <w:r w:rsidRPr="00070033">
        <w:rPr>
          <w:sz w:val="26"/>
          <w:szCs w:val="26"/>
        </w:rPr>
        <w:t xml:space="preserve">сийских конкурсов, конференций, фестивалей, </w:t>
      </w:r>
      <w:r w:rsidRPr="00070033">
        <w:rPr>
          <w:sz w:val="26"/>
          <w:szCs w:val="26"/>
        </w:rPr>
        <w:lastRenderedPageBreak/>
        <w:t>удовлетворенность населения кач</w:t>
      </w:r>
      <w:r w:rsidRPr="00070033">
        <w:rPr>
          <w:sz w:val="26"/>
          <w:szCs w:val="26"/>
        </w:rPr>
        <w:t>е</w:t>
      </w:r>
      <w:r w:rsidRPr="00070033">
        <w:rPr>
          <w:sz w:val="26"/>
          <w:szCs w:val="26"/>
        </w:rPr>
        <w:t>ством общего и дополнительного образования детей.</w:t>
      </w:r>
    </w:p>
    <w:p w:rsidR="0089187A" w:rsidRPr="00070033" w:rsidRDefault="0089187A" w:rsidP="00F444CC">
      <w:pPr>
        <w:autoSpaceDE w:val="0"/>
        <w:autoSpaceDN w:val="0"/>
        <w:adjustRightInd w:val="0"/>
        <w:ind w:firstLine="600"/>
        <w:jc w:val="both"/>
        <w:rPr>
          <w:sz w:val="26"/>
          <w:szCs w:val="26"/>
        </w:rPr>
      </w:pPr>
    </w:p>
    <w:p w:rsidR="0089187A" w:rsidRPr="00070033" w:rsidRDefault="0089187A" w:rsidP="00A06EF8">
      <w:pPr>
        <w:jc w:val="center"/>
        <w:rPr>
          <w:rStyle w:val="FontStyle83"/>
          <w:szCs w:val="26"/>
        </w:rPr>
      </w:pPr>
      <w:r w:rsidRPr="00070033">
        <w:rPr>
          <w:rStyle w:val="FontStyle83"/>
          <w:szCs w:val="26"/>
          <w:lang w:val="en-US"/>
        </w:rPr>
        <w:t>IV</w:t>
      </w:r>
      <w:r w:rsidRPr="00070033">
        <w:rPr>
          <w:rStyle w:val="FontStyle83"/>
          <w:szCs w:val="26"/>
        </w:rPr>
        <w:t>. Объем финансовых средств,</w:t>
      </w:r>
    </w:p>
    <w:p w:rsidR="0089187A" w:rsidRPr="00070033" w:rsidRDefault="0089187A" w:rsidP="00A06EF8">
      <w:pPr>
        <w:jc w:val="center"/>
        <w:rPr>
          <w:rStyle w:val="FontStyle83"/>
          <w:szCs w:val="26"/>
        </w:rPr>
      </w:pPr>
      <w:r w:rsidRPr="00070033">
        <w:rPr>
          <w:rStyle w:val="FontStyle83"/>
          <w:szCs w:val="26"/>
        </w:rPr>
        <w:t>необходимых для реализации подпрограммы 2</w:t>
      </w:r>
    </w:p>
    <w:p w:rsidR="0089187A" w:rsidRPr="00070033" w:rsidRDefault="0089187A" w:rsidP="002E6B80">
      <w:pPr>
        <w:jc w:val="center"/>
        <w:rPr>
          <w:sz w:val="26"/>
          <w:szCs w:val="26"/>
        </w:rPr>
      </w:pPr>
    </w:p>
    <w:p w:rsidR="0089187A" w:rsidRPr="00070033" w:rsidRDefault="0089187A" w:rsidP="001E2241">
      <w:pPr>
        <w:pStyle w:val="Style62"/>
        <w:widowControl/>
        <w:spacing w:line="240" w:lineRule="auto"/>
        <w:ind w:firstLine="708"/>
        <w:jc w:val="both"/>
        <w:rPr>
          <w:rStyle w:val="FontStyle83"/>
          <w:szCs w:val="26"/>
        </w:rPr>
      </w:pPr>
      <w:r w:rsidRPr="00070033">
        <w:rPr>
          <w:rStyle w:val="FontStyle83"/>
          <w:szCs w:val="26"/>
        </w:rPr>
        <w:t xml:space="preserve">Объем </w:t>
      </w:r>
      <w:r w:rsidRPr="00070033">
        <w:rPr>
          <w:sz w:val="26"/>
          <w:szCs w:val="26"/>
        </w:rPr>
        <w:t>финансового обеспечения подпрограммы 2</w:t>
      </w:r>
      <w:r w:rsidRPr="00070033">
        <w:rPr>
          <w:rStyle w:val="FontStyle83"/>
          <w:szCs w:val="26"/>
        </w:rPr>
        <w:t xml:space="preserve"> всего </w:t>
      </w:r>
      <w:r w:rsidRPr="00DA5F9C">
        <w:rPr>
          <w:rStyle w:val="FontStyle83"/>
          <w:szCs w:val="26"/>
          <w:shd w:val="clear" w:color="auto" w:fill="FFFFFF"/>
        </w:rPr>
        <w:t xml:space="preserve">– </w:t>
      </w:r>
      <w:r w:rsidR="00557A43" w:rsidRPr="00070033">
        <w:rPr>
          <w:rStyle w:val="FontStyle83"/>
          <w:szCs w:val="26"/>
          <w:shd w:val="clear" w:color="auto" w:fill="FFFFFF"/>
        </w:rPr>
        <w:t>6</w:t>
      </w:r>
      <w:r w:rsidR="00175AF9" w:rsidRPr="00070033">
        <w:rPr>
          <w:rStyle w:val="FontStyle83"/>
          <w:szCs w:val="26"/>
          <w:shd w:val="clear" w:color="auto" w:fill="FFFFFF"/>
        </w:rPr>
        <w:t> 294 078,0</w:t>
      </w:r>
      <w:r w:rsidRPr="00DA5F9C">
        <w:rPr>
          <w:rStyle w:val="FontStyle83"/>
          <w:szCs w:val="26"/>
          <w:shd w:val="clear" w:color="auto" w:fill="FFFFFF"/>
        </w:rPr>
        <w:t xml:space="preserve"> тыс.</w:t>
      </w:r>
      <w:r w:rsidRPr="00070033">
        <w:rPr>
          <w:rStyle w:val="FontStyle83"/>
          <w:szCs w:val="26"/>
        </w:rPr>
        <w:t xml:space="preserve"> руб., в том числе по годам реализации:</w:t>
      </w:r>
    </w:p>
    <w:p w:rsidR="00175AF9" w:rsidRPr="00070033" w:rsidRDefault="00175AF9" w:rsidP="00175AF9">
      <w:pPr>
        <w:pStyle w:val="af9"/>
        <w:rPr>
          <w:rStyle w:val="FontStyle83"/>
          <w:szCs w:val="26"/>
          <w:lang w:eastAsia="ru-RU"/>
        </w:rPr>
      </w:pPr>
      <w:r w:rsidRPr="00070033">
        <w:rPr>
          <w:rStyle w:val="FontStyle83"/>
          <w:szCs w:val="26"/>
          <w:lang w:eastAsia="ru-RU"/>
        </w:rPr>
        <w:t>2022 год – 2 102 261,8 тыс. руб.;</w:t>
      </w:r>
    </w:p>
    <w:p w:rsidR="00175AF9" w:rsidRPr="00070033" w:rsidRDefault="00175AF9" w:rsidP="00175AF9">
      <w:pPr>
        <w:pStyle w:val="af9"/>
        <w:rPr>
          <w:rStyle w:val="FontStyle83"/>
          <w:szCs w:val="26"/>
          <w:lang w:eastAsia="ru-RU"/>
        </w:rPr>
      </w:pPr>
      <w:r w:rsidRPr="00070033">
        <w:rPr>
          <w:rStyle w:val="FontStyle83"/>
          <w:szCs w:val="26"/>
          <w:lang w:eastAsia="ru-RU"/>
        </w:rPr>
        <w:t>2023 год – 2 095 908,1 тыс. руб.;</w:t>
      </w:r>
    </w:p>
    <w:p w:rsidR="0089187A" w:rsidRPr="00070033" w:rsidRDefault="00175AF9" w:rsidP="00175AF9">
      <w:pPr>
        <w:pStyle w:val="af9"/>
        <w:rPr>
          <w:rFonts w:ascii="Times New Roman" w:hAnsi="Times New Roman"/>
        </w:rPr>
      </w:pPr>
      <w:r w:rsidRPr="00070033">
        <w:rPr>
          <w:rStyle w:val="FontStyle83"/>
          <w:szCs w:val="26"/>
          <w:lang w:eastAsia="ru-RU"/>
        </w:rPr>
        <w:t>2024 год – 2 095 908,1 тыс. руб.</w:t>
      </w:r>
      <w:r w:rsidR="0089187A" w:rsidRPr="00070033">
        <w:rPr>
          <w:rFonts w:ascii="Times New Roman" w:hAnsi="Times New Roman"/>
        </w:rPr>
        <w:br w:type="page"/>
      </w:r>
    </w:p>
    <w:p w:rsidR="0089187A" w:rsidRPr="00070033" w:rsidRDefault="0089187A" w:rsidP="00BE50F6">
      <w:pPr>
        <w:pStyle w:val="af9"/>
        <w:jc w:val="center"/>
        <w:rPr>
          <w:rStyle w:val="FontStyle87"/>
          <w:b w:val="0"/>
          <w:bCs/>
          <w:sz w:val="28"/>
          <w:szCs w:val="28"/>
        </w:rPr>
      </w:pPr>
      <w:r w:rsidRPr="00070033">
        <w:rPr>
          <w:rFonts w:ascii="Times New Roman" w:hAnsi="Times New Roman"/>
          <w:sz w:val="28"/>
          <w:szCs w:val="28"/>
        </w:rPr>
        <w:t xml:space="preserve">Подпрограмма 3 </w:t>
      </w:r>
      <w:r w:rsidR="00954760">
        <w:rPr>
          <w:rStyle w:val="FontStyle87"/>
          <w:b w:val="0"/>
          <w:bCs/>
          <w:sz w:val="28"/>
          <w:szCs w:val="28"/>
        </w:rPr>
        <w:t>«</w:t>
      </w:r>
      <w:r w:rsidRPr="00070033">
        <w:rPr>
          <w:rFonts w:ascii="Times New Roman" w:hAnsi="Times New Roman"/>
          <w:sz w:val="28"/>
          <w:szCs w:val="28"/>
        </w:rPr>
        <w:t>Дополнительное образование</w:t>
      </w:r>
      <w:r w:rsidR="00954760">
        <w:rPr>
          <w:rStyle w:val="FontStyle87"/>
          <w:b w:val="0"/>
          <w:bCs/>
          <w:sz w:val="28"/>
          <w:szCs w:val="28"/>
        </w:rPr>
        <w:t>»</w:t>
      </w:r>
    </w:p>
    <w:p w:rsidR="0089187A" w:rsidRPr="00070033" w:rsidRDefault="0089187A" w:rsidP="002E6B80">
      <w:pPr>
        <w:spacing w:line="240" w:lineRule="atLeast"/>
        <w:jc w:val="center"/>
        <w:rPr>
          <w:bCs/>
          <w:sz w:val="28"/>
          <w:szCs w:val="28"/>
        </w:rPr>
      </w:pPr>
      <w:r w:rsidRPr="00070033">
        <w:rPr>
          <w:rStyle w:val="FontStyle87"/>
          <w:b w:val="0"/>
          <w:bCs/>
          <w:sz w:val="28"/>
          <w:szCs w:val="28"/>
        </w:rPr>
        <w:t>(далее – подпрограмма 3)</w:t>
      </w:r>
    </w:p>
    <w:p w:rsidR="0089187A" w:rsidRPr="00070033" w:rsidRDefault="0089187A" w:rsidP="002E6B80">
      <w:pPr>
        <w:spacing w:line="240" w:lineRule="atLeast"/>
        <w:jc w:val="center"/>
        <w:rPr>
          <w:bCs/>
          <w:sz w:val="20"/>
          <w:szCs w:val="20"/>
        </w:rPr>
      </w:pPr>
    </w:p>
    <w:p w:rsidR="0089187A" w:rsidRPr="00070033" w:rsidRDefault="0089187A" w:rsidP="002E6B80">
      <w:pPr>
        <w:spacing w:line="240" w:lineRule="atLeast"/>
        <w:jc w:val="center"/>
        <w:rPr>
          <w:bCs/>
          <w:sz w:val="26"/>
          <w:szCs w:val="26"/>
        </w:rPr>
      </w:pPr>
      <w:r w:rsidRPr="00070033">
        <w:rPr>
          <w:bCs/>
          <w:sz w:val="26"/>
          <w:szCs w:val="26"/>
        </w:rPr>
        <w:t xml:space="preserve">ПАСПОРТ </w:t>
      </w:r>
    </w:p>
    <w:p w:rsidR="0089187A" w:rsidRPr="00070033" w:rsidRDefault="0089187A" w:rsidP="002E6B80">
      <w:pPr>
        <w:spacing w:line="240" w:lineRule="atLeast"/>
        <w:jc w:val="center"/>
        <w:rPr>
          <w:bCs/>
          <w:sz w:val="26"/>
          <w:szCs w:val="26"/>
        </w:rPr>
      </w:pPr>
      <w:r w:rsidRPr="00070033">
        <w:rPr>
          <w:bCs/>
          <w:sz w:val="26"/>
          <w:szCs w:val="26"/>
        </w:rPr>
        <w:t xml:space="preserve">подпрограммы 3 </w:t>
      </w:r>
    </w:p>
    <w:p w:rsidR="0089187A" w:rsidRPr="00070033" w:rsidRDefault="0089187A"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Наименование подпрограммы </w:t>
            </w:r>
          </w:p>
        </w:tc>
        <w:tc>
          <w:tcPr>
            <w:tcW w:w="5884" w:type="dxa"/>
          </w:tcPr>
          <w:p w:rsidR="0089187A" w:rsidRPr="00070033" w:rsidRDefault="00954760" w:rsidP="002E6B80">
            <w:pPr>
              <w:spacing w:line="240" w:lineRule="atLeast"/>
              <w:jc w:val="both"/>
              <w:rPr>
                <w:sz w:val="26"/>
                <w:szCs w:val="26"/>
              </w:rPr>
            </w:pPr>
            <w:r>
              <w:rPr>
                <w:rStyle w:val="FontStyle87"/>
                <w:b w:val="0"/>
                <w:bCs/>
                <w:szCs w:val="26"/>
              </w:rPr>
              <w:t>«</w:t>
            </w:r>
            <w:r w:rsidR="0089187A" w:rsidRPr="00070033">
              <w:rPr>
                <w:bCs/>
                <w:sz w:val="26"/>
                <w:szCs w:val="26"/>
              </w:rPr>
              <w:t>Дополнительное образование</w:t>
            </w:r>
            <w:r>
              <w:rPr>
                <w:rStyle w:val="FontStyle87"/>
                <w:b w:val="0"/>
                <w:bCs/>
                <w:szCs w:val="26"/>
              </w:rPr>
              <w:t>»</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Ответственный исполнитель </w:t>
            </w:r>
          </w:p>
          <w:p w:rsidR="0089187A" w:rsidRPr="00070033" w:rsidRDefault="0089187A" w:rsidP="002E6B80">
            <w:pPr>
              <w:spacing w:line="240" w:lineRule="atLeast"/>
              <w:rPr>
                <w:sz w:val="26"/>
                <w:szCs w:val="26"/>
              </w:rPr>
            </w:pPr>
            <w:r w:rsidRPr="00070033">
              <w:rPr>
                <w:sz w:val="26"/>
                <w:szCs w:val="26"/>
              </w:rPr>
              <w:t xml:space="preserve">подпрограммы </w:t>
            </w:r>
          </w:p>
        </w:tc>
        <w:tc>
          <w:tcPr>
            <w:tcW w:w="5884" w:type="dxa"/>
          </w:tcPr>
          <w:p w:rsidR="0089187A" w:rsidRPr="00070033" w:rsidRDefault="0089187A" w:rsidP="002E6B80">
            <w:pPr>
              <w:spacing w:line="240" w:lineRule="atLeast"/>
              <w:jc w:val="both"/>
              <w:rPr>
                <w:sz w:val="26"/>
                <w:szCs w:val="26"/>
              </w:rPr>
            </w:pPr>
            <w:r w:rsidRPr="00070033">
              <w:rPr>
                <w:sz w:val="26"/>
                <w:szCs w:val="26"/>
              </w:rPr>
              <w:t>Управление образования мэрии</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Соисполнители подпрограммы</w:t>
            </w:r>
          </w:p>
        </w:tc>
        <w:tc>
          <w:tcPr>
            <w:tcW w:w="5884" w:type="dxa"/>
          </w:tcPr>
          <w:p w:rsidR="0089187A" w:rsidRPr="00070033" w:rsidRDefault="0089187A" w:rsidP="002E6B80">
            <w:r w:rsidRPr="00070033">
              <w:rPr>
                <w:sz w:val="26"/>
                <w:szCs w:val="26"/>
              </w:rPr>
              <w:t xml:space="preserve">Муниципальные образовательные учреждения, МКУ </w:t>
            </w:r>
            <w:r w:rsidR="00954760">
              <w:rPr>
                <w:sz w:val="26"/>
                <w:szCs w:val="26"/>
              </w:rPr>
              <w:t>«</w:t>
            </w:r>
            <w:r w:rsidRPr="00070033">
              <w:rPr>
                <w:sz w:val="26"/>
                <w:szCs w:val="26"/>
              </w:rPr>
              <w:t>Управление капитального строительства и ремонтов</w:t>
            </w:r>
            <w:r w:rsidR="00954760">
              <w:rPr>
                <w:sz w:val="26"/>
                <w:szCs w:val="26"/>
              </w:rPr>
              <w:t>»</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Участники подпрограммы</w:t>
            </w:r>
          </w:p>
        </w:tc>
        <w:tc>
          <w:tcPr>
            <w:tcW w:w="5884" w:type="dxa"/>
          </w:tcPr>
          <w:p w:rsidR="0089187A" w:rsidRPr="00070033" w:rsidRDefault="0089187A" w:rsidP="002E6B80">
            <w:r w:rsidRPr="00070033">
              <w:rPr>
                <w:sz w:val="26"/>
                <w:szCs w:val="26"/>
              </w:rPr>
              <w:t>Муниципальные образовательные учреждения</w:t>
            </w:r>
          </w:p>
        </w:tc>
      </w:tr>
      <w:tr w:rsidR="0089187A" w:rsidRPr="00070033">
        <w:tc>
          <w:tcPr>
            <w:tcW w:w="3686" w:type="dxa"/>
          </w:tcPr>
          <w:p w:rsidR="0089187A" w:rsidRPr="00070033" w:rsidRDefault="0089187A" w:rsidP="002E6B80">
            <w:pPr>
              <w:rPr>
                <w:sz w:val="26"/>
                <w:szCs w:val="26"/>
              </w:rPr>
            </w:pPr>
            <w:r w:rsidRPr="00070033">
              <w:rPr>
                <w:sz w:val="26"/>
                <w:szCs w:val="26"/>
              </w:rPr>
              <w:t>Программно-целевые инстр</w:t>
            </w:r>
            <w:r w:rsidRPr="00070033">
              <w:rPr>
                <w:sz w:val="26"/>
                <w:szCs w:val="26"/>
              </w:rPr>
              <w:t>у</w:t>
            </w:r>
            <w:r w:rsidRPr="00070033">
              <w:rPr>
                <w:sz w:val="26"/>
                <w:szCs w:val="26"/>
              </w:rPr>
              <w:t>менты подпрограммы</w:t>
            </w:r>
          </w:p>
        </w:tc>
        <w:tc>
          <w:tcPr>
            <w:tcW w:w="5884" w:type="dxa"/>
          </w:tcPr>
          <w:p w:rsidR="0089187A" w:rsidRPr="00070033" w:rsidRDefault="0089187A" w:rsidP="002E6B80">
            <w:pPr>
              <w:jc w:val="both"/>
              <w:rPr>
                <w:sz w:val="26"/>
                <w:szCs w:val="26"/>
              </w:rPr>
            </w:pPr>
            <w:r w:rsidRPr="00070033">
              <w:rPr>
                <w:sz w:val="26"/>
                <w:szCs w:val="26"/>
              </w:rPr>
              <w:t>-</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Цель подпрограммы </w:t>
            </w:r>
          </w:p>
          <w:p w:rsidR="0089187A" w:rsidRPr="00070033" w:rsidRDefault="0089187A" w:rsidP="002E6B80">
            <w:pPr>
              <w:spacing w:line="240" w:lineRule="atLeast"/>
              <w:rPr>
                <w:sz w:val="26"/>
                <w:szCs w:val="26"/>
              </w:rPr>
            </w:pPr>
          </w:p>
        </w:tc>
        <w:tc>
          <w:tcPr>
            <w:tcW w:w="5884" w:type="dxa"/>
          </w:tcPr>
          <w:p w:rsidR="0089187A" w:rsidRPr="00070033" w:rsidRDefault="0089187A" w:rsidP="002E6B80">
            <w:pPr>
              <w:spacing w:line="240" w:lineRule="atLeast"/>
              <w:jc w:val="both"/>
              <w:rPr>
                <w:sz w:val="26"/>
                <w:szCs w:val="26"/>
              </w:rPr>
            </w:pPr>
            <w:r w:rsidRPr="00070033">
              <w:rPr>
                <w:sz w:val="26"/>
                <w:szCs w:val="26"/>
              </w:rPr>
              <w:t>Повышение доступности качественного дополн</w:t>
            </w:r>
            <w:r w:rsidRPr="00070033">
              <w:rPr>
                <w:sz w:val="26"/>
                <w:szCs w:val="26"/>
              </w:rPr>
              <w:t>и</w:t>
            </w:r>
            <w:r w:rsidRPr="00070033">
              <w:rPr>
                <w:sz w:val="26"/>
                <w:szCs w:val="26"/>
              </w:rPr>
              <w:t>тельного образования, соответствующего треб</w:t>
            </w:r>
            <w:r w:rsidRPr="00070033">
              <w:rPr>
                <w:sz w:val="26"/>
                <w:szCs w:val="26"/>
              </w:rPr>
              <w:t>о</w:t>
            </w:r>
            <w:r w:rsidRPr="00070033">
              <w:rPr>
                <w:sz w:val="26"/>
                <w:szCs w:val="26"/>
              </w:rPr>
              <w:t xml:space="preserve">ваниям развития экономики города, современным потребностям общества и каждого гражданина </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Задачи подпрограммы </w:t>
            </w:r>
          </w:p>
          <w:p w:rsidR="0089187A" w:rsidRPr="00070033" w:rsidRDefault="0089187A" w:rsidP="002E6B80">
            <w:pPr>
              <w:spacing w:line="240" w:lineRule="atLeast"/>
              <w:rPr>
                <w:sz w:val="26"/>
                <w:szCs w:val="26"/>
              </w:rPr>
            </w:pPr>
          </w:p>
        </w:tc>
        <w:tc>
          <w:tcPr>
            <w:tcW w:w="5884" w:type="dxa"/>
          </w:tcPr>
          <w:p w:rsidR="0089187A" w:rsidRPr="00070033" w:rsidRDefault="0089187A" w:rsidP="002E6B80">
            <w:pPr>
              <w:pStyle w:val="Style30"/>
              <w:spacing w:line="240" w:lineRule="auto"/>
              <w:rPr>
                <w:rStyle w:val="FontStyle83"/>
                <w:szCs w:val="26"/>
              </w:rPr>
            </w:pPr>
            <w:r w:rsidRPr="00070033">
              <w:rPr>
                <w:rStyle w:val="FontStyle83"/>
                <w:szCs w:val="26"/>
              </w:rPr>
              <w:t>Развитие сети и инфраструктуры учреждений дополнительного образования для обеспечения д</w:t>
            </w:r>
            <w:r w:rsidRPr="00070033">
              <w:rPr>
                <w:rStyle w:val="FontStyle83"/>
                <w:szCs w:val="26"/>
              </w:rPr>
              <w:t>о</w:t>
            </w:r>
            <w:r w:rsidRPr="00070033">
              <w:rPr>
                <w:rStyle w:val="FontStyle83"/>
                <w:szCs w:val="26"/>
              </w:rPr>
              <w:t>ступности образовательных услуг и качественных условий обучения, независимо от территории проживания и возможностей здоровья;</w:t>
            </w:r>
          </w:p>
          <w:p w:rsidR="0089187A" w:rsidRPr="00070033" w:rsidRDefault="0089187A" w:rsidP="002E6B80">
            <w:pPr>
              <w:widowControl w:val="0"/>
              <w:autoSpaceDE w:val="0"/>
              <w:autoSpaceDN w:val="0"/>
              <w:adjustRightInd w:val="0"/>
              <w:jc w:val="both"/>
              <w:rPr>
                <w:sz w:val="26"/>
                <w:szCs w:val="26"/>
              </w:rPr>
            </w:pPr>
            <w:r w:rsidRPr="00070033">
              <w:rPr>
                <w:sz w:val="26"/>
                <w:szCs w:val="26"/>
              </w:rPr>
              <w:t>совершенствование материально-технической базы образовательных учреждений, создание безопасных условий функционирования образов</w:t>
            </w:r>
            <w:r w:rsidRPr="00070033">
              <w:rPr>
                <w:sz w:val="26"/>
                <w:szCs w:val="26"/>
              </w:rPr>
              <w:t>а</w:t>
            </w:r>
            <w:r w:rsidRPr="00070033">
              <w:rPr>
                <w:sz w:val="26"/>
                <w:szCs w:val="26"/>
              </w:rPr>
              <w:t>тельных учреждений;</w:t>
            </w:r>
          </w:p>
          <w:p w:rsidR="0089187A" w:rsidRPr="00070033" w:rsidRDefault="0089187A" w:rsidP="002E6B80">
            <w:pPr>
              <w:widowControl w:val="0"/>
              <w:autoSpaceDE w:val="0"/>
              <w:autoSpaceDN w:val="0"/>
              <w:adjustRightInd w:val="0"/>
              <w:jc w:val="both"/>
              <w:rPr>
                <w:sz w:val="26"/>
                <w:szCs w:val="26"/>
              </w:rPr>
            </w:pPr>
            <w:r w:rsidRPr="00070033">
              <w:rPr>
                <w:sz w:val="26"/>
                <w:szCs w:val="26"/>
              </w:rPr>
              <w:t>совершенствование системы выявления, поддер</w:t>
            </w:r>
            <w:r w:rsidRPr="00070033">
              <w:rPr>
                <w:sz w:val="26"/>
                <w:szCs w:val="26"/>
              </w:rPr>
              <w:t>ж</w:t>
            </w:r>
            <w:r w:rsidRPr="00070033">
              <w:rPr>
                <w:sz w:val="26"/>
                <w:szCs w:val="26"/>
              </w:rPr>
              <w:t>ки одаренных детей, талантливой молодежи;</w:t>
            </w:r>
          </w:p>
          <w:p w:rsidR="0089187A" w:rsidRPr="00070033" w:rsidRDefault="0089187A" w:rsidP="002E6B80">
            <w:pPr>
              <w:widowControl w:val="0"/>
              <w:autoSpaceDE w:val="0"/>
              <w:autoSpaceDN w:val="0"/>
              <w:adjustRightInd w:val="0"/>
              <w:jc w:val="both"/>
              <w:rPr>
                <w:sz w:val="26"/>
                <w:szCs w:val="26"/>
              </w:rPr>
            </w:pPr>
            <w:r w:rsidRPr="00070033">
              <w:rPr>
                <w:sz w:val="26"/>
                <w:szCs w:val="26"/>
              </w:rPr>
              <w:t>оказание методической помощи педагогическим работникам;</w:t>
            </w:r>
          </w:p>
          <w:p w:rsidR="0089187A" w:rsidRPr="00070033" w:rsidRDefault="0089187A" w:rsidP="002E6B80">
            <w:pPr>
              <w:spacing w:line="240" w:lineRule="atLeast"/>
              <w:ind w:left="34"/>
              <w:jc w:val="both"/>
              <w:rPr>
                <w:sz w:val="26"/>
                <w:szCs w:val="26"/>
              </w:rPr>
            </w:pPr>
            <w:r w:rsidRPr="00070033">
              <w:rPr>
                <w:sz w:val="26"/>
                <w:szCs w:val="26"/>
              </w:rPr>
              <w:t>обеспечение эффективного расходования бю</w:t>
            </w:r>
            <w:r w:rsidRPr="00070033">
              <w:rPr>
                <w:sz w:val="26"/>
                <w:szCs w:val="26"/>
              </w:rPr>
              <w:t>д</w:t>
            </w:r>
            <w:r w:rsidRPr="00070033">
              <w:rPr>
                <w:sz w:val="26"/>
                <w:szCs w:val="26"/>
              </w:rPr>
              <w:t>жетных средств;</w:t>
            </w:r>
          </w:p>
          <w:p w:rsidR="0089187A" w:rsidRPr="00070033" w:rsidRDefault="0089187A" w:rsidP="002E6B80">
            <w:pPr>
              <w:spacing w:line="240" w:lineRule="atLeast"/>
              <w:ind w:left="34"/>
              <w:jc w:val="both"/>
              <w:rPr>
                <w:sz w:val="26"/>
                <w:szCs w:val="26"/>
              </w:rPr>
            </w:pPr>
            <w:r w:rsidRPr="00070033">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w:t>
            </w:r>
            <w:r w:rsidRPr="00070033">
              <w:rPr>
                <w:sz w:val="26"/>
                <w:szCs w:val="26"/>
              </w:rPr>
              <w:t>о</w:t>
            </w:r>
            <w:r w:rsidRPr="00070033">
              <w:rPr>
                <w:sz w:val="26"/>
                <w:szCs w:val="26"/>
              </w:rPr>
              <w:t>сти для обучающихся</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 xml:space="preserve">Целевые индикаторы и показатели подпрограммы  </w:t>
            </w:r>
          </w:p>
          <w:p w:rsidR="0089187A" w:rsidRPr="00070033" w:rsidRDefault="0089187A" w:rsidP="002E6B80">
            <w:pPr>
              <w:spacing w:line="240" w:lineRule="atLeast"/>
              <w:rPr>
                <w:sz w:val="26"/>
                <w:szCs w:val="26"/>
              </w:rPr>
            </w:pPr>
          </w:p>
        </w:tc>
        <w:tc>
          <w:tcPr>
            <w:tcW w:w="5884" w:type="dxa"/>
          </w:tcPr>
          <w:p w:rsidR="0089187A" w:rsidRPr="00070033" w:rsidRDefault="00CA1B71" w:rsidP="002E6B80">
            <w:pPr>
              <w:tabs>
                <w:tab w:val="left" w:pos="1095"/>
              </w:tabs>
              <w:ind w:left="34"/>
              <w:jc w:val="both"/>
              <w:rPr>
                <w:sz w:val="26"/>
                <w:szCs w:val="26"/>
              </w:rPr>
            </w:pPr>
            <w:r w:rsidRPr="00070033">
              <w:rPr>
                <w:sz w:val="26"/>
                <w:szCs w:val="26"/>
              </w:rPr>
              <w:t>Д</w:t>
            </w:r>
            <w:r w:rsidR="0089187A" w:rsidRPr="00070033">
              <w:rPr>
                <w:sz w:val="26"/>
                <w:szCs w:val="26"/>
              </w:rPr>
              <w:t>оля детей, охваченных образовательными пр</w:t>
            </w:r>
            <w:r w:rsidR="0089187A" w:rsidRPr="00070033">
              <w:rPr>
                <w:sz w:val="26"/>
                <w:szCs w:val="26"/>
              </w:rPr>
              <w:t>о</w:t>
            </w:r>
            <w:r w:rsidR="0089187A" w:rsidRPr="00070033">
              <w:rPr>
                <w:sz w:val="26"/>
                <w:szCs w:val="26"/>
              </w:rPr>
              <w:t xml:space="preserve">граммами дополнительного образования детей, в общей численности детей и молодежи в возрасте 5-18 лет; </w:t>
            </w:r>
          </w:p>
          <w:p w:rsidR="0089187A" w:rsidRPr="00070033" w:rsidRDefault="0089187A" w:rsidP="002E6B80">
            <w:pPr>
              <w:tabs>
                <w:tab w:val="left" w:pos="1095"/>
              </w:tabs>
              <w:ind w:left="34"/>
              <w:jc w:val="both"/>
              <w:rPr>
                <w:sz w:val="26"/>
                <w:szCs w:val="26"/>
              </w:rPr>
            </w:pPr>
            <w:r w:rsidRPr="00070033">
              <w:rPr>
                <w:sz w:val="26"/>
                <w:szCs w:val="26"/>
              </w:rPr>
              <w:t xml:space="preserve">количество учреждений, обслуживаемых МАОУ ДО </w:t>
            </w:r>
            <w:r w:rsidR="00954760">
              <w:rPr>
                <w:sz w:val="26"/>
                <w:szCs w:val="26"/>
              </w:rPr>
              <w:t>«</w:t>
            </w:r>
            <w:r w:rsidRPr="00070033">
              <w:rPr>
                <w:sz w:val="26"/>
                <w:szCs w:val="26"/>
              </w:rPr>
              <w:t>ЦДТ и МО</w:t>
            </w:r>
            <w:r w:rsidR="00954760">
              <w:rPr>
                <w:sz w:val="26"/>
                <w:szCs w:val="26"/>
              </w:rPr>
              <w:t>»</w:t>
            </w:r>
            <w:r w:rsidRPr="00070033">
              <w:rPr>
                <w:sz w:val="26"/>
                <w:szCs w:val="26"/>
              </w:rPr>
              <w:t xml:space="preserve"> по оказанию методической </w:t>
            </w:r>
            <w:r w:rsidRPr="00070033">
              <w:rPr>
                <w:sz w:val="26"/>
                <w:szCs w:val="26"/>
              </w:rPr>
              <w:lastRenderedPageBreak/>
              <w:t>п</w:t>
            </w:r>
            <w:r w:rsidRPr="00070033">
              <w:rPr>
                <w:sz w:val="26"/>
                <w:szCs w:val="26"/>
              </w:rPr>
              <w:t>о</w:t>
            </w:r>
            <w:r w:rsidRPr="00070033">
              <w:rPr>
                <w:sz w:val="26"/>
                <w:szCs w:val="26"/>
              </w:rPr>
              <w:t>мощи педагогическим работникам;</w:t>
            </w:r>
          </w:p>
          <w:p w:rsidR="0089187A" w:rsidRPr="00070033" w:rsidRDefault="0089187A" w:rsidP="00EA6CE7">
            <w:pPr>
              <w:widowControl w:val="0"/>
              <w:autoSpaceDE w:val="0"/>
              <w:autoSpaceDN w:val="0"/>
              <w:adjustRightInd w:val="0"/>
              <w:jc w:val="both"/>
              <w:rPr>
                <w:sz w:val="26"/>
                <w:szCs w:val="26"/>
              </w:rPr>
            </w:pPr>
            <w:r w:rsidRPr="00070033">
              <w:rPr>
                <w:sz w:val="26"/>
                <w:szCs w:val="26"/>
              </w:rPr>
              <w:t>доля мероприятий (конкурсы, олимпиады, конф</w:t>
            </w:r>
            <w:r w:rsidRPr="00070033">
              <w:rPr>
                <w:sz w:val="26"/>
                <w:szCs w:val="26"/>
              </w:rPr>
              <w:t>е</w:t>
            </w:r>
            <w:r w:rsidRPr="00070033">
              <w:rPr>
                <w:sz w:val="26"/>
                <w:szCs w:val="26"/>
              </w:rPr>
              <w:t>ренции, соревнования), в которых обучающиеся достигли повышенных результатов;</w:t>
            </w:r>
          </w:p>
          <w:p w:rsidR="0089187A" w:rsidRPr="00070033" w:rsidRDefault="0089187A" w:rsidP="00EA6CE7">
            <w:pPr>
              <w:widowControl w:val="0"/>
              <w:autoSpaceDE w:val="0"/>
              <w:autoSpaceDN w:val="0"/>
              <w:adjustRightInd w:val="0"/>
              <w:jc w:val="both"/>
              <w:rPr>
                <w:sz w:val="26"/>
                <w:szCs w:val="26"/>
              </w:rPr>
            </w:pPr>
            <w:r w:rsidRPr="00070033">
              <w:rPr>
                <w:sz w:val="26"/>
                <w:szCs w:val="26"/>
              </w:rPr>
              <w:t>доля детей-инвалидов в возрасте от 5 до 18 лет, получающих дополнительное образование, от общей численности детей-инвалидов данного во</w:t>
            </w:r>
            <w:r w:rsidRPr="00070033">
              <w:rPr>
                <w:sz w:val="26"/>
                <w:szCs w:val="26"/>
              </w:rPr>
              <w:t>з</w:t>
            </w:r>
            <w:r w:rsidRPr="00070033">
              <w:rPr>
                <w:sz w:val="26"/>
                <w:szCs w:val="26"/>
              </w:rPr>
              <w:t>раста;</w:t>
            </w:r>
          </w:p>
          <w:p w:rsidR="0089187A" w:rsidRPr="00070033" w:rsidRDefault="0089187A" w:rsidP="00EA6CE7">
            <w:pPr>
              <w:widowControl w:val="0"/>
              <w:autoSpaceDE w:val="0"/>
              <w:autoSpaceDN w:val="0"/>
              <w:adjustRightInd w:val="0"/>
              <w:jc w:val="both"/>
              <w:rPr>
                <w:bCs/>
                <w:kern w:val="24"/>
                <w:sz w:val="26"/>
                <w:szCs w:val="26"/>
              </w:rPr>
            </w:pPr>
            <w:r w:rsidRPr="00070033">
              <w:rPr>
                <w:bCs/>
                <w:kern w:val="24"/>
                <w:sz w:val="26"/>
                <w:szCs w:val="26"/>
              </w:rPr>
              <w:t>доля детей и подростков, получающих дополн</w:t>
            </w:r>
            <w:r w:rsidRPr="00070033">
              <w:rPr>
                <w:bCs/>
                <w:kern w:val="24"/>
                <w:sz w:val="26"/>
                <w:szCs w:val="26"/>
              </w:rPr>
              <w:t>и</w:t>
            </w:r>
            <w:r w:rsidRPr="00070033">
              <w:rPr>
                <w:bCs/>
                <w:kern w:val="24"/>
                <w:sz w:val="26"/>
                <w:szCs w:val="26"/>
              </w:rPr>
              <w:t>тельное образование по образовательным пр</w:t>
            </w:r>
            <w:r w:rsidRPr="00070033">
              <w:rPr>
                <w:bCs/>
                <w:kern w:val="24"/>
                <w:sz w:val="26"/>
                <w:szCs w:val="26"/>
              </w:rPr>
              <w:t>о</w:t>
            </w:r>
            <w:r w:rsidRPr="00070033">
              <w:rPr>
                <w:bCs/>
                <w:kern w:val="24"/>
                <w:sz w:val="26"/>
                <w:szCs w:val="26"/>
              </w:rPr>
              <w:t>граммам технической и естественно-научной направленности</w:t>
            </w:r>
          </w:p>
          <w:p w:rsidR="0089187A" w:rsidRPr="00070033" w:rsidRDefault="0089187A" w:rsidP="00EA6CE7">
            <w:pPr>
              <w:jc w:val="both"/>
              <w:rPr>
                <w:sz w:val="26"/>
                <w:szCs w:val="26"/>
              </w:rPr>
            </w:pPr>
            <w:r w:rsidRPr="00070033">
              <w:rPr>
                <w:sz w:val="26"/>
                <w:szCs w:val="26"/>
              </w:rPr>
              <w:t xml:space="preserve">Число детей, охваченных деятельностью детских технопарков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(мобильных техн</w:t>
            </w:r>
            <w:r w:rsidRPr="00070033">
              <w:rPr>
                <w:sz w:val="26"/>
                <w:szCs w:val="26"/>
              </w:rPr>
              <w:t>о</w:t>
            </w:r>
            <w:r w:rsidRPr="00070033">
              <w:rPr>
                <w:sz w:val="26"/>
                <w:szCs w:val="26"/>
              </w:rPr>
              <w:t xml:space="preserve">парков </w:t>
            </w:r>
            <w:r w:rsidR="00954760">
              <w:rPr>
                <w:sz w:val="26"/>
                <w:szCs w:val="26"/>
              </w:rPr>
              <w:t>«</w:t>
            </w:r>
            <w:r w:rsidRPr="00070033">
              <w:rPr>
                <w:sz w:val="26"/>
                <w:szCs w:val="26"/>
              </w:rPr>
              <w:t>Кванториум</w:t>
            </w:r>
            <w:r w:rsidR="00954760">
              <w:rPr>
                <w:sz w:val="26"/>
                <w:szCs w:val="26"/>
              </w:rPr>
              <w:t>»</w:t>
            </w:r>
            <w:r w:rsidRPr="00070033">
              <w:rPr>
                <w:sz w:val="26"/>
                <w:szCs w:val="26"/>
              </w:rPr>
              <w:t>) и других проектов, напра</w:t>
            </w:r>
            <w:r w:rsidRPr="00070033">
              <w:rPr>
                <w:sz w:val="26"/>
                <w:szCs w:val="26"/>
              </w:rPr>
              <w:t>в</w:t>
            </w:r>
            <w:r w:rsidRPr="00070033">
              <w:rPr>
                <w:sz w:val="26"/>
                <w:szCs w:val="26"/>
              </w:rPr>
              <w:t>ленных на обеспечение доступности дополн</w:t>
            </w:r>
            <w:r w:rsidRPr="00070033">
              <w:rPr>
                <w:sz w:val="26"/>
                <w:szCs w:val="26"/>
              </w:rPr>
              <w:t>и</w:t>
            </w:r>
            <w:r w:rsidRPr="00070033">
              <w:rPr>
                <w:sz w:val="26"/>
                <w:szCs w:val="26"/>
              </w:rPr>
              <w:t>тельных общеобразовательных программ ест</w:t>
            </w:r>
            <w:r w:rsidRPr="00070033">
              <w:rPr>
                <w:sz w:val="26"/>
                <w:szCs w:val="26"/>
              </w:rPr>
              <w:t>е</w:t>
            </w:r>
            <w:r w:rsidRPr="00070033">
              <w:rPr>
                <w:sz w:val="26"/>
                <w:szCs w:val="26"/>
              </w:rPr>
              <w:t>ственнонаучной и технической направленностей, соответствующих приоритетным направлениям технологического развития Российской Федер</w:t>
            </w:r>
            <w:r w:rsidRPr="00070033">
              <w:rPr>
                <w:sz w:val="26"/>
                <w:szCs w:val="26"/>
              </w:rPr>
              <w:t>а</w:t>
            </w:r>
            <w:r w:rsidRPr="00070033">
              <w:rPr>
                <w:sz w:val="26"/>
                <w:szCs w:val="26"/>
              </w:rPr>
              <w:t xml:space="preserve">ции </w:t>
            </w:r>
          </w:p>
          <w:p w:rsidR="0089187A" w:rsidRPr="00070033" w:rsidRDefault="0089187A" w:rsidP="00EA6CE7">
            <w:pPr>
              <w:jc w:val="both"/>
              <w:rPr>
                <w:sz w:val="26"/>
                <w:szCs w:val="26"/>
              </w:rPr>
            </w:pPr>
            <w:r w:rsidRPr="00070033">
              <w:rPr>
                <w:sz w:val="26"/>
                <w:szCs w:val="26"/>
              </w:rPr>
              <w:t>Доля детей с ограниченными возможностями здоровья, осваивающих дополнительные общеобр</w:t>
            </w:r>
            <w:r w:rsidRPr="00070033">
              <w:rPr>
                <w:sz w:val="26"/>
                <w:szCs w:val="26"/>
              </w:rPr>
              <w:t>а</w:t>
            </w:r>
            <w:r w:rsidRPr="00070033">
              <w:rPr>
                <w:sz w:val="26"/>
                <w:szCs w:val="26"/>
              </w:rPr>
              <w:t>зовательные программы, в том числе с использ</w:t>
            </w:r>
            <w:r w:rsidRPr="00070033">
              <w:rPr>
                <w:sz w:val="26"/>
                <w:szCs w:val="26"/>
              </w:rPr>
              <w:t>о</w:t>
            </w:r>
            <w:r w:rsidRPr="00070033">
              <w:rPr>
                <w:sz w:val="26"/>
                <w:szCs w:val="26"/>
              </w:rPr>
              <w:t>ванием дистанционных технологий</w:t>
            </w:r>
          </w:p>
          <w:p w:rsidR="0089187A" w:rsidRPr="00070033" w:rsidRDefault="0089187A" w:rsidP="00EA6CE7">
            <w:pPr>
              <w:jc w:val="both"/>
              <w:rPr>
                <w:sz w:val="26"/>
                <w:szCs w:val="26"/>
              </w:rPr>
            </w:pPr>
            <w:r w:rsidRPr="00070033">
              <w:rPr>
                <w:sz w:val="26"/>
                <w:szCs w:val="26"/>
              </w:rPr>
              <w:t>Численность детей в возрасте от 5 до 18 лет,</w:t>
            </w:r>
          </w:p>
          <w:p w:rsidR="0089187A" w:rsidRPr="00070033" w:rsidRDefault="0089187A" w:rsidP="00EA6CE7">
            <w:pPr>
              <w:jc w:val="both"/>
              <w:rPr>
                <w:sz w:val="26"/>
                <w:szCs w:val="26"/>
              </w:rPr>
            </w:pPr>
            <w:r w:rsidRPr="00070033">
              <w:rPr>
                <w:sz w:val="26"/>
                <w:szCs w:val="26"/>
              </w:rPr>
              <w:t>обучающихся за счет средств соответствующей</w:t>
            </w:r>
          </w:p>
          <w:p w:rsidR="0089187A" w:rsidRPr="00070033" w:rsidRDefault="0089187A" w:rsidP="00EA6CE7">
            <w:pPr>
              <w:jc w:val="both"/>
              <w:rPr>
                <w:sz w:val="26"/>
                <w:szCs w:val="26"/>
              </w:rPr>
            </w:pPr>
            <w:r w:rsidRPr="00070033">
              <w:rPr>
                <w:sz w:val="26"/>
                <w:szCs w:val="26"/>
              </w:rPr>
              <w:t>бюджетной системы учредителя образовательной</w:t>
            </w:r>
          </w:p>
          <w:p w:rsidR="0089187A" w:rsidRPr="00070033" w:rsidRDefault="0089187A" w:rsidP="00EA6CE7">
            <w:pPr>
              <w:jc w:val="both"/>
              <w:rPr>
                <w:sz w:val="26"/>
                <w:szCs w:val="26"/>
              </w:rPr>
            </w:pPr>
            <w:r w:rsidRPr="00070033">
              <w:rPr>
                <w:sz w:val="26"/>
                <w:szCs w:val="26"/>
              </w:rPr>
              <w:t>организации (федерального бюджета и (или)</w:t>
            </w:r>
          </w:p>
          <w:p w:rsidR="0089187A" w:rsidRPr="00070033" w:rsidRDefault="0089187A" w:rsidP="00EA6CE7">
            <w:pPr>
              <w:jc w:val="both"/>
              <w:rPr>
                <w:sz w:val="26"/>
                <w:szCs w:val="26"/>
              </w:rPr>
            </w:pPr>
            <w:r w:rsidRPr="00070033">
              <w:rPr>
                <w:sz w:val="26"/>
                <w:szCs w:val="26"/>
              </w:rPr>
              <w:t>бюджетов субъекта Российской Федерации, и</w:t>
            </w:r>
          </w:p>
          <w:p w:rsidR="0089187A" w:rsidRPr="00070033" w:rsidRDefault="0089187A" w:rsidP="00EA6CE7">
            <w:pPr>
              <w:jc w:val="both"/>
              <w:rPr>
                <w:sz w:val="26"/>
                <w:szCs w:val="26"/>
              </w:rPr>
            </w:pPr>
            <w:r w:rsidRPr="00070033">
              <w:rPr>
                <w:sz w:val="26"/>
                <w:szCs w:val="26"/>
              </w:rPr>
              <w:t>(или) местных бюджетов, и (или) средств</w:t>
            </w:r>
          </w:p>
          <w:p w:rsidR="0089187A" w:rsidRPr="00070033" w:rsidRDefault="0089187A" w:rsidP="00EA6CE7">
            <w:pPr>
              <w:jc w:val="both"/>
              <w:rPr>
                <w:sz w:val="26"/>
                <w:szCs w:val="26"/>
              </w:rPr>
            </w:pPr>
            <w:r w:rsidRPr="00070033">
              <w:rPr>
                <w:sz w:val="26"/>
                <w:szCs w:val="26"/>
              </w:rPr>
              <w:t>организации) по дополнительным</w:t>
            </w:r>
          </w:p>
          <w:p w:rsidR="0089187A" w:rsidRPr="00070033" w:rsidRDefault="0089187A" w:rsidP="00EA6CE7">
            <w:pPr>
              <w:jc w:val="both"/>
              <w:rPr>
                <w:sz w:val="26"/>
                <w:szCs w:val="26"/>
              </w:rPr>
            </w:pPr>
            <w:r w:rsidRPr="00070033">
              <w:rPr>
                <w:sz w:val="26"/>
                <w:szCs w:val="26"/>
              </w:rPr>
              <w:t>общеобразовательным программам на базе</w:t>
            </w:r>
          </w:p>
          <w:p w:rsidR="0089187A" w:rsidRPr="00070033" w:rsidRDefault="0089187A" w:rsidP="00EA6CE7">
            <w:pPr>
              <w:jc w:val="both"/>
              <w:rPr>
                <w:sz w:val="26"/>
                <w:szCs w:val="26"/>
              </w:rPr>
            </w:pPr>
            <w:r w:rsidRPr="00070033">
              <w:rPr>
                <w:sz w:val="26"/>
                <w:szCs w:val="26"/>
              </w:rPr>
              <w:t xml:space="preserve">созданного центра цифрового образования </w:t>
            </w:r>
            <w:r w:rsidR="00954760">
              <w:rPr>
                <w:sz w:val="26"/>
                <w:szCs w:val="26"/>
              </w:rPr>
              <w:t>«</w:t>
            </w:r>
            <w:r w:rsidRPr="00070033">
              <w:rPr>
                <w:sz w:val="26"/>
                <w:szCs w:val="26"/>
              </w:rPr>
              <w:t>IT-</w:t>
            </w:r>
          </w:p>
          <w:p w:rsidR="0089187A" w:rsidRPr="00070033" w:rsidRDefault="0089187A" w:rsidP="00EA6CE7">
            <w:pPr>
              <w:jc w:val="both"/>
              <w:rPr>
                <w:sz w:val="26"/>
                <w:szCs w:val="26"/>
              </w:rPr>
            </w:pPr>
            <w:r w:rsidRPr="00070033">
              <w:rPr>
                <w:sz w:val="26"/>
                <w:szCs w:val="26"/>
              </w:rPr>
              <w:t>куб</w:t>
            </w:r>
            <w:r w:rsidR="00954760">
              <w:rPr>
                <w:sz w:val="26"/>
                <w:szCs w:val="26"/>
              </w:rPr>
              <w:t>»</w:t>
            </w:r>
          </w:p>
          <w:p w:rsidR="0089187A" w:rsidRPr="00070033" w:rsidRDefault="0089187A" w:rsidP="00EA6CE7">
            <w:pPr>
              <w:jc w:val="both"/>
              <w:rPr>
                <w:sz w:val="26"/>
                <w:szCs w:val="26"/>
              </w:rPr>
            </w:pPr>
            <w:r w:rsidRPr="00070033">
              <w:rPr>
                <w:sz w:val="26"/>
                <w:szCs w:val="26"/>
              </w:rPr>
              <w:t>Доля педагогических работников центра цифров</w:t>
            </w:r>
            <w:r w:rsidRPr="00070033">
              <w:rPr>
                <w:sz w:val="26"/>
                <w:szCs w:val="26"/>
              </w:rPr>
              <w:t>о</w:t>
            </w:r>
            <w:r w:rsidRPr="00070033">
              <w:rPr>
                <w:sz w:val="26"/>
                <w:szCs w:val="26"/>
              </w:rPr>
              <w:t xml:space="preserve">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прошедших ежегодное обучение по дополнительным профессиональным программам</w:t>
            </w:r>
          </w:p>
          <w:p w:rsidR="0089187A" w:rsidRPr="00070033" w:rsidRDefault="0089187A" w:rsidP="00EA6CE7">
            <w:pPr>
              <w:jc w:val="both"/>
              <w:rPr>
                <w:sz w:val="26"/>
                <w:szCs w:val="26"/>
              </w:rPr>
            </w:pPr>
            <w:r w:rsidRPr="00070033">
              <w:rPr>
                <w:sz w:val="26"/>
                <w:szCs w:val="26"/>
              </w:rPr>
              <w:t>Численность детей, принявших участие в мер</w:t>
            </w:r>
            <w:r w:rsidRPr="00070033">
              <w:rPr>
                <w:sz w:val="26"/>
                <w:szCs w:val="26"/>
              </w:rPr>
              <w:t>о</w:t>
            </w:r>
            <w:r w:rsidRPr="00070033">
              <w:rPr>
                <w:sz w:val="26"/>
                <w:szCs w:val="26"/>
              </w:rPr>
              <w:t xml:space="preserve">приятиях, акциях, мастер-классах, воркшопах и т.д. на базе центра цифрового образования </w:t>
            </w:r>
            <w:r w:rsidR="00954760">
              <w:rPr>
                <w:sz w:val="26"/>
                <w:szCs w:val="26"/>
              </w:rPr>
              <w:t>«</w:t>
            </w:r>
            <w:r w:rsidRPr="00070033">
              <w:rPr>
                <w:sz w:val="26"/>
                <w:szCs w:val="26"/>
              </w:rPr>
              <w:t>IT-куб</w:t>
            </w:r>
            <w:r w:rsidR="00954760">
              <w:rPr>
                <w:sz w:val="26"/>
                <w:szCs w:val="26"/>
              </w:rPr>
              <w:t>»</w:t>
            </w:r>
          </w:p>
          <w:p w:rsidR="0089187A" w:rsidRPr="00070033" w:rsidRDefault="0089187A" w:rsidP="00EA6CE7">
            <w:pPr>
              <w:jc w:val="both"/>
              <w:rPr>
                <w:sz w:val="26"/>
                <w:szCs w:val="26"/>
              </w:rPr>
            </w:pPr>
            <w:r w:rsidRPr="00070033">
              <w:rPr>
                <w:sz w:val="26"/>
                <w:szCs w:val="26"/>
              </w:rPr>
              <w:t>Количество внедренных дополнительных общео</w:t>
            </w:r>
            <w:r w:rsidRPr="00070033">
              <w:rPr>
                <w:sz w:val="26"/>
                <w:szCs w:val="26"/>
              </w:rPr>
              <w:t>б</w:t>
            </w:r>
            <w:r w:rsidRPr="00070033">
              <w:rPr>
                <w:sz w:val="26"/>
                <w:szCs w:val="26"/>
              </w:rPr>
              <w:t>разовательных программ</w:t>
            </w:r>
          </w:p>
          <w:p w:rsidR="0089187A" w:rsidRPr="00070033" w:rsidRDefault="0089187A" w:rsidP="00EA6CE7">
            <w:pPr>
              <w:jc w:val="both"/>
              <w:rPr>
                <w:sz w:val="26"/>
                <w:szCs w:val="26"/>
              </w:rPr>
            </w:pPr>
            <w:r w:rsidRPr="00070033">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w:t>
            </w:r>
            <w:r w:rsidRPr="00070033">
              <w:rPr>
                <w:sz w:val="26"/>
                <w:szCs w:val="26"/>
              </w:rPr>
              <w:lastRenderedPageBreak/>
              <w:t>разрабо</w:t>
            </w:r>
            <w:r w:rsidRPr="00070033">
              <w:rPr>
                <w:sz w:val="26"/>
                <w:szCs w:val="26"/>
              </w:rPr>
              <w:t>т</w:t>
            </w:r>
            <w:r w:rsidRPr="00070033">
              <w:rPr>
                <w:sz w:val="26"/>
                <w:szCs w:val="26"/>
              </w:rPr>
              <w:t xml:space="preserve">ки в процессе командной работы над проектами, на базе центра цифрового образования </w:t>
            </w:r>
            <w:r w:rsidR="00954760">
              <w:rPr>
                <w:sz w:val="26"/>
                <w:szCs w:val="26"/>
              </w:rPr>
              <w:t>«</w:t>
            </w:r>
            <w:r w:rsidRPr="00070033">
              <w:rPr>
                <w:sz w:val="26"/>
                <w:szCs w:val="26"/>
              </w:rPr>
              <w:t>IT-куб</w:t>
            </w:r>
            <w:r w:rsidR="00954760">
              <w:rPr>
                <w:sz w:val="26"/>
                <w:szCs w:val="26"/>
              </w:rPr>
              <w:t>»</w:t>
            </w:r>
            <w:r w:rsidRPr="00070033">
              <w:rPr>
                <w:sz w:val="26"/>
                <w:szCs w:val="26"/>
              </w:rPr>
              <w:t xml:space="preserve">  </w:t>
            </w:r>
          </w:p>
          <w:p w:rsidR="0089187A" w:rsidRPr="00070033" w:rsidRDefault="0089187A" w:rsidP="00EA6CE7">
            <w:pPr>
              <w:jc w:val="both"/>
              <w:rPr>
                <w:sz w:val="26"/>
                <w:szCs w:val="26"/>
              </w:rPr>
            </w:pPr>
            <w:r w:rsidRPr="00070033">
              <w:rPr>
                <w:sz w:val="26"/>
                <w:szCs w:val="26"/>
              </w:rPr>
              <w:t>Численность детей, прошедших обучение по пр</w:t>
            </w:r>
            <w:r w:rsidRPr="00070033">
              <w:rPr>
                <w:sz w:val="26"/>
                <w:szCs w:val="26"/>
              </w:rPr>
              <w:t>о</w:t>
            </w:r>
            <w:r w:rsidRPr="00070033">
              <w:rPr>
                <w:sz w:val="26"/>
                <w:szCs w:val="26"/>
              </w:rPr>
              <w:t xml:space="preserve">граммам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w:t>
            </w:r>
          </w:p>
          <w:p w:rsidR="0089187A" w:rsidRPr="00070033" w:rsidRDefault="0089187A" w:rsidP="00EA6CE7">
            <w:pPr>
              <w:jc w:val="both"/>
              <w:rPr>
                <w:sz w:val="26"/>
                <w:szCs w:val="26"/>
              </w:rPr>
            </w:pPr>
            <w:r w:rsidRPr="00070033">
              <w:rPr>
                <w:sz w:val="26"/>
                <w:szCs w:val="26"/>
              </w:rPr>
              <w:t xml:space="preserve">Количество групп, обучающихся  по предметной области </w:t>
            </w:r>
            <w:r w:rsidR="00954760">
              <w:rPr>
                <w:sz w:val="26"/>
                <w:szCs w:val="26"/>
              </w:rPr>
              <w:t>«</w:t>
            </w:r>
            <w:r w:rsidRPr="00070033">
              <w:rPr>
                <w:sz w:val="26"/>
                <w:szCs w:val="26"/>
              </w:rPr>
              <w:t>Технология</w:t>
            </w:r>
            <w:r w:rsidR="00954760">
              <w:rPr>
                <w:sz w:val="26"/>
                <w:szCs w:val="26"/>
              </w:rPr>
              <w:t>»</w:t>
            </w:r>
            <w:r w:rsidRPr="00070033">
              <w:rPr>
                <w:sz w:val="26"/>
                <w:szCs w:val="26"/>
              </w:rPr>
              <w:t xml:space="preserve"> с использованием инфр</w:t>
            </w:r>
            <w:r w:rsidRPr="00070033">
              <w:rPr>
                <w:sz w:val="26"/>
                <w:szCs w:val="26"/>
              </w:rPr>
              <w:t>а</w:t>
            </w:r>
            <w:r w:rsidRPr="00070033">
              <w:rPr>
                <w:sz w:val="26"/>
                <w:szCs w:val="26"/>
              </w:rPr>
              <w:t xml:space="preserve">структуры мобильного технопарка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w:t>
            </w:r>
          </w:p>
          <w:p w:rsidR="0089187A" w:rsidRPr="00070033" w:rsidRDefault="0089187A" w:rsidP="00EA6CE7">
            <w:pPr>
              <w:jc w:val="both"/>
              <w:rPr>
                <w:sz w:val="26"/>
                <w:szCs w:val="26"/>
              </w:rPr>
            </w:pPr>
            <w:r w:rsidRPr="00070033">
              <w:rPr>
                <w:sz w:val="26"/>
                <w:szCs w:val="26"/>
              </w:rPr>
              <w:t>Количество групп, обучающихся по дополнител</w:t>
            </w:r>
            <w:r w:rsidRPr="00070033">
              <w:rPr>
                <w:sz w:val="26"/>
                <w:szCs w:val="26"/>
              </w:rPr>
              <w:t>ь</w:t>
            </w:r>
            <w:r w:rsidRPr="00070033">
              <w:rPr>
                <w:sz w:val="26"/>
                <w:szCs w:val="26"/>
              </w:rPr>
              <w:t>ным общеразвивающим программам естественн</w:t>
            </w:r>
            <w:r w:rsidRPr="00070033">
              <w:rPr>
                <w:sz w:val="26"/>
                <w:szCs w:val="26"/>
              </w:rPr>
              <w:t>о</w:t>
            </w:r>
            <w:r w:rsidRPr="00070033">
              <w:rPr>
                <w:sz w:val="26"/>
                <w:szCs w:val="26"/>
              </w:rPr>
              <w:t>научной и технической направленностей с и</w:t>
            </w:r>
            <w:r w:rsidRPr="00070033">
              <w:rPr>
                <w:sz w:val="26"/>
                <w:szCs w:val="26"/>
              </w:rPr>
              <w:t>с</w:t>
            </w:r>
            <w:r w:rsidRPr="00070033">
              <w:rPr>
                <w:sz w:val="26"/>
                <w:szCs w:val="26"/>
              </w:rPr>
              <w:t>пользованием инфраструктуры мобильного те</w:t>
            </w:r>
            <w:r w:rsidRPr="00070033">
              <w:rPr>
                <w:sz w:val="26"/>
                <w:szCs w:val="26"/>
              </w:rPr>
              <w:t>х</w:t>
            </w:r>
            <w:r w:rsidRPr="00070033">
              <w:rPr>
                <w:sz w:val="26"/>
                <w:szCs w:val="26"/>
              </w:rPr>
              <w:t xml:space="preserve">нопарка </w:t>
            </w:r>
            <w:r w:rsidR="00954760">
              <w:rPr>
                <w:sz w:val="26"/>
                <w:szCs w:val="26"/>
              </w:rPr>
              <w:t>«</w:t>
            </w:r>
            <w:r w:rsidRPr="00070033">
              <w:rPr>
                <w:sz w:val="26"/>
                <w:szCs w:val="26"/>
              </w:rPr>
              <w:t>Кванториум</w:t>
            </w:r>
            <w:r w:rsidR="00954760">
              <w:rPr>
                <w:sz w:val="26"/>
                <w:szCs w:val="26"/>
              </w:rPr>
              <w:t>»</w:t>
            </w:r>
            <w:r w:rsidRPr="00070033">
              <w:rPr>
                <w:sz w:val="26"/>
                <w:szCs w:val="26"/>
              </w:rPr>
              <w:t xml:space="preserve">  </w:t>
            </w:r>
          </w:p>
          <w:p w:rsidR="0089187A" w:rsidRPr="00070033" w:rsidRDefault="0089187A" w:rsidP="00EA6CE7">
            <w:pPr>
              <w:jc w:val="both"/>
              <w:rPr>
                <w:sz w:val="26"/>
                <w:szCs w:val="26"/>
              </w:rPr>
            </w:pPr>
            <w:r w:rsidRPr="00070033">
              <w:rPr>
                <w:sz w:val="26"/>
                <w:szCs w:val="26"/>
              </w:rPr>
              <w:t xml:space="preserve">Численность детей, вовлеченных в мероприятия, проводимые с участием мобильного технопарка </w:t>
            </w:r>
            <w:r w:rsidR="00954760">
              <w:rPr>
                <w:sz w:val="26"/>
                <w:szCs w:val="26"/>
              </w:rPr>
              <w:t>«</w:t>
            </w:r>
            <w:r w:rsidRPr="00070033">
              <w:rPr>
                <w:sz w:val="26"/>
                <w:szCs w:val="26"/>
              </w:rPr>
              <w:t>Кванториум</w:t>
            </w:r>
            <w:r w:rsidR="00954760">
              <w:rPr>
                <w:sz w:val="26"/>
                <w:szCs w:val="26"/>
              </w:rPr>
              <w:t>»</w:t>
            </w:r>
          </w:p>
          <w:p w:rsidR="0089187A" w:rsidRPr="00070033" w:rsidRDefault="0089187A" w:rsidP="00EA6CE7">
            <w:pPr>
              <w:jc w:val="both"/>
              <w:rPr>
                <w:sz w:val="26"/>
                <w:szCs w:val="26"/>
              </w:rPr>
            </w:pPr>
            <w:r w:rsidRPr="00070033">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89187A" w:rsidRPr="00070033" w:rsidRDefault="0089187A" w:rsidP="00DA5F9C">
            <w:pPr>
              <w:shd w:val="clear" w:color="auto" w:fill="FFFFFF"/>
              <w:tabs>
                <w:tab w:val="left" w:pos="1095"/>
              </w:tabs>
              <w:jc w:val="both"/>
              <w:rPr>
                <w:sz w:val="26"/>
                <w:szCs w:val="26"/>
              </w:rPr>
            </w:pPr>
            <w:r w:rsidRPr="00070033">
              <w:rPr>
                <w:sz w:val="26"/>
                <w:szCs w:val="26"/>
              </w:rPr>
              <w:t>Численность детей в возрасте от 5 до 18 лет, об</w:t>
            </w:r>
            <w:r w:rsidRPr="00070033">
              <w:rPr>
                <w:sz w:val="26"/>
                <w:szCs w:val="26"/>
              </w:rPr>
              <w:t>у</w:t>
            </w:r>
            <w:r w:rsidRPr="00070033">
              <w:rPr>
                <w:sz w:val="26"/>
                <w:szCs w:val="26"/>
              </w:rPr>
              <w:t>чающихся за счет средств бюджетов субъектов Российской Федерации и (или) местных бюджетов по дополнительным общеобразовательным пр</w:t>
            </w:r>
            <w:r w:rsidRPr="00070033">
              <w:rPr>
                <w:sz w:val="26"/>
                <w:szCs w:val="26"/>
              </w:rPr>
              <w:t>о</w:t>
            </w:r>
            <w:r w:rsidRPr="00070033">
              <w:rPr>
                <w:sz w:val="26"/>
                <w:szCs w:val="26"/>
              </w:rPr>
              <w:t>граммам на базе новых мест</w:t>
            </w:r>
          </w:p>
          <w:p w:rsidR="0089187A" w:rsidRPr="00070033" w:rsidRDefault="0089187A" w:rsidP="00DA5F9C">
            <w:pPr>
              <w:shd w:val="clear" w:color="auto" w:fill="FFFFFF"/>
              <w:tabs>
                <w:tab w:val="left" w:pos="1095"/>
              </w:tabs>
              <w:jc w:val="both"/>
              <w:rPr>
                <w:sz w:val="26"/>
                <w:szCs w:val="26"/>
              </w:rPr>
            </w:pPr>
            <w:r w:rsidRPr="00070033">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w:t>
            </w:r>
            <w:r w:rsidRPr="00070033">
              <w:rPr>
                <w:sz w:val="26"/>
                <w:szCs w:val="26"/>
              </w:rPr>
              <w:t>и</w:t>
            </w:r>
            <w:r w:rsidRPr="00070033">
              <w:rPr>
                <w:sz w:val="26"/>
                <w:szCs w:val="26"/>
              </w:rPr>
              <w:t>ческого образования; руководители; привлека</w:t>
            </w:r>
            <w:r w:rsidRPr="00070033">
              <w:rPr>
                <w:sz w:val="26"/>
                <w:szCs w:val="26"/>
              </w:rPr>
              <w:t>е</w:t>
            </w:r>
            <w:r w:rsidRPr="00070033">
              <w:rPr>
                <w:sz w:val="26"/>
                <w:szCs w:val="26"/>
              </w:rPr>
              <w:t>мые специалисты, в том числе из предприятий р</w:t>
            </w:r>
            <w:r w:rsidRPr="00070033">
              <w:rPr>
                <w:sz w:val="26"/>
                <w:szCs w:val="26"/>
              </w:rPr>
              <w:t>е</w:t>
            </w:r>
            <w:r w:rsidRPr="00070033">
              <w:rPr>
                <w:sz w:val="26"/>
                <w:szCs w:val="26"/>
              </w:rPr>
              <w:t>ального сектора экономики, образовательные в</w:t>
            </w:r>
            <w:r w:rsidRPr="00070033">
              <w:rPr>
                <w:sz w:val="26"/>
                <w:szCs w:val="26"/>
              </w:rPr>
              <w:t>о</w:t>
            </w:r>
            <w:r w:rsidRPr="00070033">
              <w:rPr>
                <w:sz w:val="26"/>
                <w:szCs w:val="26"/>
              </w:rPr>
              <w:t>лонтёры и др.</w:t>
            </w:r>
          </w:p>
          <w:p w:rsidR="0089187A" w:rsidRPr="00070033" w:rsidRDefault="0089187A" w:rsidP="00DA5F9C">
            <w:pPr>
              <w:shd w:val="clear" w:color="auto" w:fill="FFFFFF"/>
              <w:jc w:val="both"/>
              <w:rPr>
                <w:sz w:val="26"/>
                <w:szCs w:val="26"/>
              </w:rPr>
            </w:pPr>
            <w:r w:rsidRPr="00070033">
              <w:rPr>
                <w:sz w:val="26"/>
                <w:szCs w:val="26"/>
              </w:rPr>
              <w:t>Участие в региональных этапах всероссийских и международных мероприятий различной напра</w:t>
            </w:r>
            <w:r w:rsidRPr="00070033">
              <w:rPr>
                <w:sz w:val="26"/>
                <w:szCs w:val="26"/>
              </w:rPr>
              <w:t>в</w:t>
            </w:r>
            <w:r w:rsidRPr="00070033">
              <w:rPr>
                <w:sz w:val="26"/>
                <w:szCs w:val="26"/>
              </w:rPr>
              <w:t>ленности, в которых примут участие обучающиеся на новых местах: число мероприятий, в них участников</w:t>
            </w:r>
          </w:p>
        </w:tc>
      </w:tr>
      <w:tr w:rsidR="0089187A" w:rsidRPr="00070033" w:rsidTr="00273B16">
        <w:tc>
          <w:tcPr>
            <w:tcW w:w="3686" w:type="dxa"/>
          </w:tcPr>
          <w:p w:rsidR="0089187A" w:rsidRPr="00070033" w:rsidRDefault="0089187A" w:rsidP="002E6B80">
            <w:pPr>
              <w:spacing w:line="240" w:lineRule="atLeast"/>
              <w:rPr>
                <w:sz w:val="26"/>
                <w:szCs w:val="26"/>
              </w:rPr>
            </w:pPr>
            <w:r w:rsidRPr="00070033">
              <w:rPr>
                <w:sz w:val="26"/>
                <w:szCs w:val="26"/>
              </w:rPr>
              <w:lastRenderedPageBreak/>
              <w:t xml:space="preserve">Сроки реализации </w:t>
            </w:r>
          </w:p>
          <w:p w:rsidR="0089187A" w:rsidRPr="00070033" w:rsidRDefault="0089187A" w:rsidP="002E6B80">
            <w:pPr>
              <w:spacing w:line="240" w:lineRule="atLeast"/>
              <w:rPr>
                <w:sz w:val="26"/>
                <w:szCs w:val="26"/>
              </w:rPr>
            </w:pPr>
            <w:r w:rsidRPr="00070033">
              <w:rPr>
                <w:sz w:val="26"/>
                <w:szCs w:val="26"/>
              </w:rPr>
              <w:t xml:space="preserve">подпрограммы  </w:t>
            </w:r>
          </w:p>
        </w:tc>
        <w:tc>
          <w:tcPr>
            <w:tcW w:w="5884" w:type="dxa"/>
            <w:vAlign w:val="center"/>
          </w:tcPr>
          <w:p w:rsidR="0089187A" w:rsidRPr="00070033" w:rsidRDefault="0089187A" w:rsidP="00273B16">
            <w:pPr>
              <w:pStyle w:val="Style42"/>
              <w:widowControl/>
              <w:spacing w:line="240" w:lineRule="auto"/>
              <w:jc w:val="left"/>
              <w:rPr>
                <w:sz w:val="26"/>
                <w:szCs w:val="26"/>
              </w:rPr>
            </w:pPr>
            <w:r w:rsidRPr="00070033">
              <w:rPr>
                <w:rStyle w:val="FontStyle83"/>
                <w:szCs w:val="26"/>
              </w:rPr>
              <w:t>20</w:t>
            </w:r>
            <w:r w:rsidR="004A25CB" w:rsidRPr="00070033">
              <w:rPr>
                <w:rStyle w:val="FontStyle83"/>
                <w:szCs w:val="26"/>
              </w:rPr>
              <w:t>22</w:t>
            </w:r>
            <w:r w:rsidRPr="00070033">
              <w:rPr>
                <w:rStyle w:val="FontStyle83"/>
                <w:szCs w:val="26"/>
              </w:rPr>
              <w:t xml:space="preserve"> – 202</w:t>
            </w:r>
            <w:r w:rsidR="004A25CB" w:rsidRPr="00070033">
              <w:rPr>
                <w:rStyle w:val="FontStyle83"/>
                <w:szCs w:val="26"/>
              </w:rPr>
              <w:t>4</w:t>
            </w:r>
            <w:r w:rsidRPr="00070033">
              <w:rPr>
                <w:rStyle w:val="FontStyle83"/>
                <w:szCs w:val="26"/>
              </w:rPr>
              <w:t xml:space="preserve"> годы</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t>Общий объем финансового обеспечения подпрограммы</w:t>
            </w:r>
          </w:p>
        </w:tc>
        <w:tc>
          <w:tcPr>
            <w:tcW w:w="5884" w:type="dxa"/>
          </w:tcPr>
          <w:p w:rsidR="0089187A" w:rsidRPr="00070033" w:rsidRDefault="0089187A" w:rsidP="002E6B80">
            <w:pPr>
              <w:pStyle w:val="Style62"/>
              <w:widowControl/>
              <w:spacing w:line="240" w:lineRule="auto"/>
              <w:jc w:val="both"/>
              <w:rPr>
                <w:rStyle w:val="FontStyle83"/>
                <w:szCs w:val="26"/>
              </w:rPr>
            </w:pPr>
            <w:r w:rsidRPr="00070033">
              <w:rPr>
                <w:rStyle w:val="FontStyle83"/>
                <w:szCs w:val="26"/>
              </w:rPr>
              <w:t xml:space="preserve">Объем </w:t>
            </w:r>
            <w:r w:rsidRPr="00070033">
              <w:rPr>
                <w:sz w:val="26"/>
                <w:szCs w:val="26"/>
              </w:rPr>
              <w:t>финансового обеспечения на реализацию подпрограммы 3</w:t>
            </w:r>
            <w:r w:rsidRPr="00070033">
              <w:rPr>
                <w:rStyle w:val="FontStyle83"/>
                <w:szCs w:val="26"/>
              </w:rPr>
              <w:t xml:space="preserve"> всего – </w:t>
            </w:r>
            <w:r w:rsidR="00273B16" w:rsidRPr="00070033">
              <w:rPr>
                <w:rStyle w:val="FontStyle83"/>
                <w:szCs w:val="26"/>
                <w:shd w:val="clear" w:color="auto" w:fill="FFFFFF"/>
              </w:rPr>
              <w:t>429 373,9</w:t>
            </w:r>
            <w:r w:rsidRPr="00DA5F9C">
              <w:rPr>
                <w:rStyle w:val="FontStyle83"/>
                <w:szCs w:val="26"/>
                <w:shd w:val="clear" w:color="auto" w:fill="FFFFFF"/>
              </w:rPr>
              <w:t xml:space="preserve"> тыс</w:t>
            </w:r>
            <w:r w:rsidRPr="00070033">
              <w:rPr>
                <w:rStyle w:val="FontStyle83"/>
                <w:szCs w:val="26"/>
              </w:rPr>
              <w:t>. руб., в том числе по годам реализации:</w:t>
            </w:r>
          </w:p>
          <w:p w:rsidR="0089187A" w:rsidRPr="00070033" w:rsidRDefault="0089187A" w:rsidP="00D44121">
            <w:pPr>
              <w:pStyle w:val="Style62"/>
              <w:widowControl/>
              <w:spacing w:line="240" w:lineRule="auto"/>
              <w:jc w:val="both"/>
              <w:rPr>
                <w:rStyle w:val="FontStyle83"/>
                <w:szCs w:val="26"/>
              </w:rPr>
            </w:pPr>
            <w:r w:rsidRPr="00070033">
              <w:rPr>
                <w:rStyle w:val="FontStyle83"/>
                <w:szCs w:val="26"/>
              </w:rPr>
              <w:t xml:space="preserve">2022 год – </w:t>
            </w:r>
            <w:r w:rsidR="00273B16" w:rsidRPr="00070033">
              <w:rPr>
                <w:rStyle w:val="FontStyle83"/>
                <w:szCs w:val="26"/>
              </w:rPr>
              <w:t>156 283,1</w:t>
            </w:r>
            <w:r w:rsidRPr="00070033">
              <w:rPr>
                <w:rStyle w:val="FontStyle83"/>
                <w:szCs w:val="26"/>
              </w:rPr>
              <w:t xml:space="preserve"> тыс. руб.;</w:t>
            </w:r>
          </w:p>
          <w:p w:rsidR="0089187A" w:rsidRPr="00070033" w:rsidRDefault="0089187A" w:rsidP="00D06BAB">
            <w:pPr>
              <w:pStyle w:val="Style62"/>
              <w:widowControl/>
              <w:spacing w:line="240" w:lineRule="auto"/>
              <w:jc w:val="both"/>
              <w:rPr>
                <w:rStyle w:val="FontStyle83"/>
                <w:szCs w:val="26"/>
              </w:rPr>
            </w:pPr>
            <w:r w:rsidRPr="00070033">
              <w:rPr>
                <w:rStyle w:val="FontStyle83"/>
                <w:szCs w:val="26"/>
              </w:rPr>
              <w:t xml:space="preserve">2023 год – </w:t>
            </w:r>
            <w:r w:rsidR="00273B16" w:rsidRPr="00070033">
              <w:rPr>
                <w:rStyle w:val="FontStyle83"/>
                <w:szCs w:val="26"/>
              </w:rPr>
              <w:t>137 048,2</w:t>
            </w:r>
            <w:r w:rsidRPr="00070033">
              <w:rPr>
                <w:rStyle w:val="FontStyle83"/>
                <w:szCs w:val="26"/>
              </w:rPr>
              <w:t xml:space="preserve"> тыс. руб.</w:t>
            </w:r>
            <w:r w:rsidR="00A87165" w:rsidRPr="00070033">
              <w:rPr>
                <w:rStyle w:val="FontStyle83"/>
                <w:szCs w:val="26"/>
              </w:rPr>
              <w:t>;</w:t>
            </w:r>
          </w:p>
          <w:p w:rsidR="00A87165" w:rsidRPr="00070033" w:rsidRDefault="00A87165" w:rsidP="00A87165">
            <w:pPr>
              <w:pStyle w:val="Style62"/>
              <w:widowControl/>
              <w:spacing w:line="240" w:lineRule="auto"/>
              <w:jc w:val="both"/>
              <w:rPr>
                <w:rStyle w:val="FontStyle83"/>
                <w:szCs w:val="26"/>
              </w:rPr>
            </w:pPr>
            <w:r w:rsidRPr="00070033">
              <w:rPr>
                <w:sz w:val="26"/>
                <w:szCs w:val="26"/>
              </w:rPr>
              <w:lastRenderedPageBreak/>
              <w:t xml:space="preserve">2024 год – </w:t>
            </w:r>
            <w:r w:rsidR="00273B16" w:rsidRPr="00070033">
              <w:rPr>
                <w:sz w:val="26"/>
                <w:szCs w:val="26"/>
              </w:rPr>
              <w:t>136 042,6</w:t>
            </w:r>
            <w:r w:rsidRPr="00070033">
              <w:rPr>
                <w:sz w:val="26"/>
                <w:szCs w:val="26"/>
              </w:rPr>
              <w:t xml:space="preserve"> тыс. руб.</w:t>
            </w:r>
          </w:p>
        </w:tc>
      </w:tr>
      <w:tr w:rsidR="0089187A" w:rsidRPr="00070033">
        <w:tc>
          <w:tcPr>
            <w:tcW w:w="3686" w:type="dxa"/>
          </w:tcPr>
          <w:p w:rsidR="0089187A" w:rsidRPr="00070033" w:rsidRDefault="0089187A" w:rsidP="002E6B80">
            <w:pPr>
              <w:spacing w:line="240" w:lineRule="atLeast"/>
              <w:rPr>
                <w:sz w:val="26"/>
                <w:szCs w:val="26"/>
              </w:rPr>
            </w:pPr>
            <w:r w:rsidRPr="00070033">
              <w:rPr>
                <w:sz w:val="26"/>
                <w:szCs w:val="26"/>
              </w:rPr>
              <w:lastRenderedPageBreak/>
              <w:t>Объем бюджетных ассигнов</w:t>
            </w:r>
            <w:r w:rsidRPr="00070033">
              <w:rPr>
                <w:sz w:val="26"/>
                <w:szCs w:val="26"/>
              </w:rPr>
              <w:t>а</w:t>
            </w:r>
            <w:r w:rsidRPr="00070033">
              <w:rPr>
                <w:sz w:val="26"/>
                <w:szCs w:val="26"/>
              </w:rPr>
              <w:t>ний подпрограммы за счет собственных средств горо</w:t>
            </w:r>
            <w:r w:rsidRPr="00070033">
              <w:rPr>
                <w:sz w:val="26"/>
                <w:szCs w:val="26"/>
              </w:rPr>
              <w:t>д</w:t>
            </w:r>
            <w:r w:rsidRPr="00070033">
              <w:rPr>
                <w:sz w:val="26"/>
                <w:szCs w:val="26"/>
              </w:rPr>
              <w:t>ского бюджета</w:t>
            </w:r>
          </w:p>
          <w:p w:rsidR="0089187A" w:rsidRPr="00070033" w:rsidRDefault="0089187A" w:rsidP="002E6B80">
            <w:pPr>
              <w:spacing w:line="240" w:lineRule="atLeast"/>
              <w:rPr>
                <w:sz w:val="26"/>
                <w:szCs w:val="26"/>
              </w:rPr>
            </w:pPr>
          </w:p>
        </w:tc>
        <w:tc>
          <w:tcPr>
            <w:tcW w:w="5884" w:type="dxa"/>
          </w:tcPr>
          <w:p w:rsidR="0089187A" w:rsidRPr="00070033" w:rsidRDefault="0089187A" w:rsidP="002E6B80">
            <w:pPr>
              <w:pStyle w:val="Style62"/>
              <w:widowControl/>
              <w:spacing w:line="240" w:lineRule="auto"/>
              <w:jc w:val="both"/>
              <w:rPr>
                <w:rStyle w:val="FontStyle83"/>
                <w:szCs w:val="26"/>
              </w:rPr>
            </w:pPr>
            <w:r w:rsidRPr="00070033">
              <w:rPr>
                <w:rStyle w:val="FontStyle83"/>
                <w:szCs w:val="26"/>
              </w:rPr>
              <w:t xml:space="preserve">Объем </w:t>
            </w:r>
            <w:r w:rsidRPr="00070033">
              <w:rPr>
                <w:sz w:val="26"/>
                <w:szCs w:val="26"/>
              </w:rPr>
              <w:t>бюджетных ассигнований на реализацию подпрограммы 3</w:t>
            </w:r>
            <w:r w:rsidRPr="00070033">
              <w:rPr>
                <w:rStyle w:val="FontStyle83"/>
                <w:szCs w:val="26"/>
              </w:rPr>
              <w:t xml:space="preserve"> за счет собственных средств г</w:t>
            </w:r>
            <w:r w:rsidRPr="00070033">
              <w:rPr>
                <w:rStyle w:val="FontStyle83"/>
                <w:szCs w:val="26"/>
              </w:rPr>
              <w:t>о</w:t>
            </w:r>
            <w:r w:rsidRPr="00070033">
              <w:rPr>
                <w:rStyle w:val="FontStyle83"/>
                <w:szCs w:val="26"/>
              </w:rPr>
              <w:t xml:space="preserve">родского бюджета – </w:t>
            </w:r>
            <w:r w:rsidR="000114D9" w:rsidRPr="00070033">
              <w:rPr>
                <w:rStyle w:val="FontStyle83"/>
                <w:szCs w:val="26"/>
              </w:rPr>
              <w:t>40</w:t>
            </w:r>
            <w:r w:rsidR="00273B16" w:rsidRPr="00070033">
              <w:rPr>
                <w:rStyle w:val="FontStyle83"/>
                <w:szCs w:val="26"/>
              </w:rPr>
              <w:t>8</w:t>
            </w:r>
            <w:r w:rsidR="000114D9" w:rsidRPr="00070033">
              <w:rPr>
                <w:rStyle w:val="FontStyle83"/>
                <w:szCs w:val="26"/>
              </w:rPr>
              <w:t xml:space="preserve"> </w:t>
            </w:r>
            <w:r w:rsidR="00273B16" w:rsidRPr="00070033">
              <w:rPr>
                <w:rStyle w:val="FontStyle83"/>
                <w:szCs w:val="26"/>
              </w:rPr>
              <w:t>130,0</w:t>
            </w:r>
            <w:r w:rsidRPr="00070033">
              <w:rPr>
                <w:rStyle w:val="FontStyle83"/>
                <w:szCs w:val="26"/>
              </w:rPr>
              <w:t xml:space="preserve"> тыс. руб., в том числе по годам реализации:</w:t>
            </w:r>
          </w:p>
          <w:p w:rsidR="0089187A" w:rsidRPr="00070033" w:rsidRDefault="0089187A" w:rsidP="00584E91">
            <w:pPr>
              <w:pStyle w:val="Style62"/>
              <w:widowControl/>
              <w:spacing w:line="240" w:lineRule="auto"/>
              <w:jc w:val="both"/>
              <w:rPr>
                <w:rStyle w:val="FontStyle83"/>
                <w:szCs w:val="26"/>
              </w:rPr>
            </w:pPr>
            <w:r w:rsidRPr="00070033">
              <w:rPr>
                <w:rStyle w:val="FontStyle83"/>
                <w:szCs w:val="26"/>
              </w:rPr>
              <w:t xml:space="preserve">2022 год – </w:t>
            </w:r>
            <w:r w:rsidR="00273B16" w:rsidRPr="00070033">
              <w:rPr>
                <w:rStyle w:val="FontStyle83"/>
                <w:szCs w:val="26"/>
              </w:rPr>
              <w:t>136 044,7</w:t>
            </w:r>
            <w:r w:rsidRPr="00070033">
              <w:rPr>
                <w:rStyle w:val="FontStyle83"/>
                <w:szCs w:val="26"/>
              </w:rPr>
              <w:t xml:space="preserve"> тыс. руб.;</w:t>
            </w:r>
          </w:p>
          <w:p w:rsidR="0089187A" w:rsidRPr="00070033" w:rsidRDefault="0089187A" w:rsidP="00D06BAB">
            <w:pPr>
              <w:pStyle w:val="Style62"/>
              <w:widowControl/>
              <w:spacing w:line="240" w:lineRule="auto"/>
              <w:jc w:val="both"/>
              <w:rPr>
                <w:rStyle w:val="FontStyle83"/>
                <w:szCs w:val="26"/>
              </w:rPr>
            </w:pPr>
            <w:r w:rsidRPr="00070033">
              <w:rPr>
                <w:rStyle w:val="FontStyle83"/>
                <w:szCs w:val="26"/>
              </w:rPr>
              <w:t xml:space="preserve">2023 год – </w:t>
            </w:r>
            <w:r w:rsidR="00273B16" w:rsidRPr="00070033">
              <w:rPr>
                <w:rStyle w:val="FontStyle83"/>
                <w:szCs w:val="26"/>
              </w:rPr>
              <w:t>136 042,7</w:t>
            </w:r>
            <w:r w:rsidRPr="00070033">
              <w:rPr>
                <w:rStyle w:val="FontStyle83"/>
                <w:szCs w:val="26"/>
              </w:rPr>
              <w:t xml:space="preserve"> тыс. руб.</w:t>
            </w:r>
            <w:r w:rsidR="00724A87" w:rsidRPr="00070033">
              <w:rPr>
                <w:rStyle w:val="FontStyle83"/>
                <w:szCs w:val="26"/>
              </w:rPr>
              <w:t>;</w:t>
            </w:r>
          </w:p>
          <w:p w:rsidR="00724A87" w:rsidRPr="00070033" w:rsidRDefault="00724A87" w:rsidP="00724A87">
            <w:pPr>
              <w:pStyle w:val="Style62"/>
              <w:widowControl/>
              <w:spacing w:line="240" w:lineRule="auto"/>
              <w:jc w:val="both"/>
              <w:rPr>
                <w:sz w:val="26"/>
                <w:szCs w:val="26"/>
              </w:rPr>
            </w:pPr>
            <w:r w:rsidRPr="00070033">
              <w:rPr>
                <w:sz w:val="26"/>
                <w:szCs w:val="26"/>
              </w:rPr>
              <w:t xml:space="preserve">2024 год – </w:t>
            </w:r>
            <w:r w:rsidR="00273B16" w:rsidRPr="00070033">
              <w:rPr>
                <w:sz w:val="26"/>
                <w:szCs w:val="26"/>
              </w:rPr>
              <w:t>136 042,6</w:t>
            </w:r>
            <w:r w:rsidRPr="00070033">
              <w:rPr>
                <w:sz w:val="26"/>
                <w:szCs w:val="26"/>
              </w:rPr>
              <w:t xml:space="preserve"> тыс. руб.</w:t>
            </w:r>
          </w:p>
        </w:tc>
      </w:tr>
      <w:tr w:rsidR="0089187A" w:rsidRPr="00070033">
        <w:trPr>
          <w:trHeight w:val="80"/>
        </w:trPr>
        <w:tc>
          <w:tcPr>
            <w:tcW w:w="3686" w:type="dxa"/>
          </w:tcPr>
          <w:p w:rsidR="0089187A" w:rsidRPr="00070033" w:rsidRDefault="0089187A" w:rsidP="002E6B80">
            <w:pPr>
              <w:spacing w:line="240" w:lineRule="atLeast"/>
              <w:rPr>
                <w:sz w:val="26"/>
                <w:szCs w:val="26"/>
              </w:rPr>
            </w:pPr>
            <w:r w:rsidRPr="00070033">
              <w:rPr>
                <w:sz w:val="26"/>
                <w:szCs w:val="26"/>
              </w:rPr>
              <w:t>Ожидаемые результаты реал</w:t>
            </w:r>
            <w:r w:rsidRPr="00070033">
              <w:rPr>
                <w:sz w:val="26"/>
                <w:szCs w:val="26"/>
              </w:rPr>
              <w:t>и</w:t>
            </w:r>
            <w:r w:rsidRPr="00070033">
              <w:rPr>
                <w:sz w:val="26"/>
                <w:szCs w:val="26"/>
              </w:rPr>
              <w:t xml:space="preserve">зации подпрограммы  </w:t>
            </w:r>
          </w:p>
        </w:tc>
        <w:tc>
          <w:tcPr>
            <w:tcW w:w="5884" w:type="dxa"/>
          </w:tcPr>
          <w:p w:rsidR="0089187A" w:rsidRPr="00070033" w:rsidRDefault="00CE72B5" w:rsidP="002E6B80">
            <w:pPr>
              <w:widowControl w:val="0"/>
              <w:autoSpaceDE w:val="0"/>
              <w:autoSpaceDN w:val="0"/>
              <w:adjustRightInd w:val="0"/>
              <w:jc w:val="both"/>
              <w:rPr>
                <w:sz w:val="26"/>
                <w:szCs w:val="26"/>
              </w:rPr>
            </w:pPr>
            <w:r w:rsidRPr="00070033">
              <w:rPr>
                <w:sz w:val="26"/>
                <w:szCs w:val="26"/>
              </w:rPr>
              <w:t>Р</w:t>
            </w:r>
            <w:r w:rsidR="0089187A" w:rsidRPr="00070033">
              <w:rPr>
                <w:sz w:val="26"/>
                <w:szCs w:val="26"/>
              </w:rPr>
              <w:t>асширение направленностей деятельности объединений с учетом социального заказа, расшир</w:t>
            </w:r>
            <w:r w:rsidR="0089187A" w:rsidRPr="00070033">
              <w:rPr>
                <w:sz w:val="26"/>
                <w:szCs w:val="26"/>
              </w:rPr>
              <w:t>е</w:t>
            </w:r>
            <w:r w:rsidR="0089187A" w:rsidRPr="00070033">
              <w:rPr>
                <w:sz w:val="26"/>
                <w:szCs w:val="26"/>
              </w:rPr>
              <w:t>ние комплекса социально значимых массовых м</w:t>
            </w:r>
            <w:r w:rsidR="0089187A" w:rsidRPr="00070033">
              <w:rPr>
                <w:sz w:val="26"/>
                <w:szCs w:val="26"/>
              </w:rPr>
              <w:t>е</w:t>
            </w:r>
            <w:r w:rsidR="0089187A" w:rsidRPr="00070033">
              <w:rPr>
                <w:sz w:val="26"/>
                <w:szCs w:val="26"/>
              </w:rPr>
              <w:t>роприятий на протяжении всего срока реализации подпрог</w:t>
            </w:r>
            <w:r w:rsidRPr="00070033">
              <w:rPr>
                <w:sz w:val="26"/>
                <w:szCs w:val="26"/>
              </w:rPr>
              <w:t>раммы</w:t>
            </w:r>
            <w:r w:rsidR="0089187A" w:rsidRPr="00070033">
              <w:rPr>
                <w:sz w:val="26"/>
                <w:szCs w:val="26"/>
              </w:rPr>
              <w:t>;</w:t>
            </w:r>
          </w:p>
          <w:p w:rsidR="0089187A" w:rsidRPr="00070033" w:rsidRDefault="0089187A" w:rsidP="002E6B80">
            <w:pPr>
              <w:widowControl w:val="0"/>
              <w:autoSpaceDE w:val="0"/>
              <w:autoSpaceDN w:val="0"/>
              <w:adjustRightInd w:val="0"/>
              <w:jc w:val="both"/>
              <w:rPr>
                <w:sz w:val="26"/>
                <w:szCs w:val="26"/>
              </w:rPr>
            </w:pPr>
            <w:r w:rsidRPr="00070033">
              <w:rPr>
                <w:sz w:val="26"/>
                <w:szCs w:val="26"/>
              </w:rPr>
              <w:t>увеличение доли мероприятий (конкурсы, оли</w:t>
            </w:r>
            <w:r w:rsidRPr="00070033">
              <w:rPr>
                <w:sz w:val="26"/>
                <w:szCs w:val="26"/>
              </w:rPr>
              <w:t>м</w:t>
            </w:r>
            <w:r w:rsidRPr="00070033">
              <w:rPr>
                <w:sz w:val="26"/>
                <w:szCs w:val="26"/>
              </w:rPr>
              <w:t>пиады, конференции, соревнования), в которых обучающиеся достигли повышенных результатов, до 80% к 202</w:t>
            </w:r>
            <w:r w:rsidR="00EA6CE7" w:rsidRPr="00070033">
              <w:rPr>
                <w:sz w:val="26"/>
                <w:szCs w:val="26"/>
              </w:rPr>
              <w:t>4</w:t>
            </w:r>
            <w:r w:rsidRPr="00070033">
              <w:rPr>
                <w:sz w:val="26"/>
                <w:szCs w:val="26"/>
              </w:rPr>
              <w:t xml:space="preserve"> году;</w:t>
            </w:r>
          </w:p>
          <w:p w:rsidR="0089187A" w:rsidRPr="00070033" w:rsidRDefault="0089187A" w:rsidP="002E6B80">
            <w:pPr>
              <w:widowControl w:val="0"/>
              <w:autoSpaceDE w:val="0"/>
              <w:autoSpaceDN w:val="0"/>
              <w:adjustRightInd w:val="0"/>
              <w:jc w:val="both"/>
              <w:rPr>
                <w:sz w:val="26"/>
                <w:szCs w:val="26"/>
              </w:rPr>
            </w:pPr>
            <w:r w:rsidRPr="00070033">
              <w:rPr>
                <w:sz w:val="26"/>
                <w:szCs w:val="26"/>
              </w:rPr>
              <w:t>повышение доступности дополнительного образ</w:t>
            </w:r>
            <w:r w:rsidRPr="00070033">
              <w:rPr>
                <w:sz w:val="26"/>
                <w:szCs w:val="26"/>
              </w:rPr>
              <w:t>о</w:t>
            </w:r>
            <w:r w:rsidRPr="00070033">
              <w:rPr>
                <w:sz w:val="26"/>
                <w:szCs w:val="26"/>
              </w:rPr>
              <w:t>вания для всех категорий населения</w:t>
            </w:r>
            <w:r w:rsidR="00CE72B5" w:rsidRPr="00070033">
              <w:rPr>
                <w:sz w:val="26"/>
                <w:szCs w:val="26"/>
              </w:rPr>
              <w:t xml:space="preserve"> и во всех ра</w:t>
            </w:r>
            <w:r w:rsidR="00CE72B5" w:rsidRPr="00070033">
              <w:rPr>
                <w:sz w:val="26"/>
                <w:szCs w:val="26"/>
              </w:rPr>
              <w:t>й</w:t>
            </w:r>
            <w:r w:rsidR="00CE72B5" w:rsidRPr="00070033">
              <w:rPr>
                <w:sz w:val="26"/>
                <w:szCs w:val="26"/>
              </w:rPr>
              <w:t>онах города, внедрение новых форм</w:t>
            </w:r>
            <w:r w:rsidRPr="00070033">
              <w:rPr>
                <w:sz w:val="26"/>
                <w:szCs w:val="26"/>
              </w:rPr>
              <w:t xml:space="preserve"> образов</w:t>
            </w:r>
            <w:r w:rsidRPr="00070033">
              <w:rPr>
                <w:sz w:val="26"/>
                <w:szCs w:val="26"/>
              </w:rPr>
              <w:t>а</w:t>
            </w:r>
            <w:r w:rsidRPr="00070033">
              <w:rPr>
                <w:sz w:val="26"/>
                <w:szCs w:val="26"/>
              </w:rPr>
              <w:t>тельной деятельности с детьми с ограни</w:t>
            </w:r>
            <w:r w:rsidR="00CE72B5" w:rsidRPr="00070033">
              <w:rPr>
                <w:sz w:val="26"/>
                <w:szCs w:val="26"/>
              </w:rPr>
              <w:t xml:space="preserve">ченными возможностями здоровья </w:t>
            </w:r>
            <w:r w:rsidRPr="00070033">
              <w:rPr>
                <w:sz w:val="26"/>
                <w:szCs w:val="26"/>
              </w:rPr>
              <w:t xml:space="preserve">на протяжении всего срока реализации подпрограммы; </w:t>
            </w:r>
          </w:p>
          <w:p w:rsidR="0089187A" w:rsidRPr="00070033" w:rsidRDefault="0089187A" w:rsidP="002E6B80">
            <w:pPr>
              <w:widowControl w:val="0"/>
              <w:autoSpaceDE w:val="0"/>
              <w:autoSpaceDN w:val="0"/>
              <w:adjustRightInd w:val="0"/>
              <w:jc w:val="both"/>
              <w:rPr>
                <w:sz w:val="26"/>
                <w:szCs w:val="26"/>
              </w:rPr>
            </w:pPr>
            <w:r w:rsidRPr="00070033">
              <w:rPr>
                <w:sz w:val="26"/>
                <w:szCs w:val="26"/>
              </w:rPr>
              <w:t>создание условий для развития системы дополн</w:t>
            </w:r>
            <w:r w:rsidRPr="00070033">
              <w:rPr>
                <w:sz w:val="26"/>
                <w:szCs w:val="26"/>
              </w:rPr>
              <w:t>и</w:t>
            </w:r>
            <w:r w:rsidRPr="00070033">
              <w:rPr>
                <w:sz w:val="26"/>
                <w:szCs w:val="26"/>
              </w:rPr>
              <w:t>тельного образования в Зашекснинском и Севе</w:t>
            </w:r>
            <w:r w:rsidRPr="00070033">
              <w:rPr>
                <w:sz w:val="26"/>
                <w:szCs w:val="26"/>
              </w:rPr>
              <w:t>р</w:t>
            </w:r>
            <w:r w:rsidRPr="00070033">
              <w:rPr>
                <w:sz w:val="26"/>
                <w:szCs w:val="26"/>
              </w:rPr>
              <w:t>ном районах города на протяжении всего срока реализаци</w:t>
            </w:r>
            <w:r w:rsidR="00CE72B5" w:rsidRPr="00070033">
              <w:rPr>
                <w:sz w:val="26"/>
                <w:szCs w:val="26"/>
              </w:rPr>
              <w:t>и подпрограммы</w:t>
            </w:r>
            <w:r w:rsidRPr="00070033">
              <w:rPr>
                <w:sz w:val="26"/>
                <w:szCs w:val="26"/>
              </w:rPr>
              <w:t>;</w:t>
            </w:r>
          </w:p>
          <w:p w:rsidR="0089187A" w:rsidRPr="00070033" w:rsidRDefault="0089187A" w:rsidP="002E6B80">
            <w:pPr>
              <w:widowControl w:val="0"/>
              <w:autoSpaceDE w:val="0"/>
              <w:autoSpaceDN w:val="0"/>
              <w:adjustRightInd w:val="0"/>
              <w:jc w:val="both"/>
              <w:rPr>
                <w:sz w:val="26"/>
                <w:szCs w:val="26"/>
              </w:rPr>
            </w:pPr>
            <w:r w:rsidRPr="00070033">
              <w:rPr>
                <w:sz w:val="26"/>
                <w:szCs w:val="26"/>
              </w:rPr>
              <w:t>организация взаимодействия и сотрудничества с общеобразовательными организациями по вне</w:t>
            </w:r>
            <w:r w:rsidRPr="00070033">
              <w:rPr>
                <w:sz w:val="26"/>
                <w:szCs w:val="26"/>
              </w:rPr>
              <w:t>д</w:t>
            </w:r>
            <w:r w:rsidRPr="00070033">
              <w:rPr>
                <w:sz w:val="26"/>
                <w:szCs w:val="26"/>
              </w:rPr>
              <w:t>рению программ дополнительного образования в рамках реализации новых учебных планов, инт</w:t>
            </w:r>
            <w:r w:rsidRPr="00070033">
              <w:rPr>
                <w:sz w:val="26"/>
                <w:szCs w:val="26"/>
              </w:rPr>
              <w:t>е</w:t>
            </w:r>
            <w:r w:rsidRPr="00070033">
              <w:rPr>
                <w:sz w:val="26"/>
                <w:szCs w:val="26"/>
              </w:rPr>
              <w:t>грация общеобразовательных программ и пр</w:t>
            </w:r>
            <w:r w:rsidRPr="00070033">
              <w:rPr>
                <w:sz w:val="26"/>
                <w:szCs w:val="26"/>
              </w:rPr>
              <w:t>о</w:t>
            </w:r>
            <w:r w:rsidRPr="00070033">
              <w:rPr>
                <w:sz w:val="26"/>
                <w:szCs w:val="26"/>
              </w:rPr>
              <w:t>гра</w:t>
            </w:r>
            <w:r w:rsidR="00CE72B5" w:rsidRPr="00070033">
              <w:rPr>
                <w:sz w:val="26"/>
                <w:szCs w:val="26"/>
              </w:rPr>
              <w:t xml:space="preserve">мм дополнительного образования </w:t>
            </w:r>
            <w:r w:rsidRPr="00070033">
              <w:rPr>
                <w:sz w:val="26"/>
                <w:szCs w:val="26"/>
              </w:rPr>
              <w:t>на протяж</w:t>
            </w:r>
            <w:r w:rsidRPr="00070033">
              <w:rPr>
                <w:sz w:val="26"/>
                <w:szCs w:val="26"/>
              </w:rPr>
              <w:t>е</w:t>
            </w:r>
            <w:r w:rsidRPr="00070033">
              <w:rPr>
                <w:sz w:val="26"/>
                <w:szCs w:val="26"/>
              </w:rPr>
              <w:t>нии всего срока реализации подпрограммы;</w:t>
            </w:r>
          </w:p>
          <w:p w:rsidR="0089187A" w:rsidRPr="00070033" w:rsidRDefault="0089187A" w:rsidP="002E6B80">
            <w:pPr>
              <w:widowControl w:val="0"/>
              <w:autoSpaceDE w:val="0"/>
              <w:autoSpaceDN w:val="0"/>
              <w:adjustRightInd w:val="0"/>
              <w:jc w:val="both"/>
              <w:rPr>
                <w:sz w:val="26"/>
                <w:szCs w:val="26"/>
              </w:rPr>
            </w:pPr>
            <w:r w:rsidRPr="00070033">
              <w:rPr>
                <w:sz w:val="26"/>
                <w:szCs w:val="26"/>
              </w:rPr>
              <w:t>совершенствование на протяжении всего срока реализации подпрограммы материально-технического оснащения образовательного пр</w:t>
            </w:r>
            <w:r w:rsidRPr="00070033">
              <w:rPr>
                <w:sz w:val="26"/>
                <w:szCs w:val="26"/>
              </w:rPr>
              <w:t>о</w:t>
            </w:r>
            <w:r w:rsidRPr="00070033">
              <w:rPr>
                <w:sz w:val="26"/>
                <w:szCs w:val="26"/>
              </w:rPr>
              <w:t>цесса и досуговой деятельности за счет переосн</w:t>
            </w:r>
            <w:r w:rsidRPr="00070033">
              <w:rPr>
                <w:sz w:val="26"/>
                <w:szCs w:val="26"/>
              </w:rPr>
              <w:t>а</w:t>
            </w:r>
            <w:r w:rsidRPr="00070033">
              <w:rPr>
                <w:sz w:val="26"/>
                <w:szCs w:val="26"/>
              </w:rPr>
              <w:t>щения зданий и помещений с учетом требований контролирующих организаций;</w:t>
            </w:r>
          </w:p>
          <w:p w:rsidR="0089187A" w:rsidRPr="00070033" w:rsidRDefault="0089187A" w:rsidP="002E6B80">
            <w:pPr>
              <w:widowControl w:val="0"/>
              <w:autoSpaceDE w:val="0"/>
              <w:autoSpaceDN w:val="0"/>
              <w:adjustRightInd w:val="0"/>
              <w:jc w:val="both"/>
              <w:rPr>
                <w:sz w:val="26"/>
                <w:szCs w:val="26"/>
              </w:rPr>
            </w:pPr>
            <w:r w:rsidRPr="00070033">
              <w:rPr>
                <w:sz w:val="26"/>
                <w:szCs w:val="26"/>
              </w:rPr>
              <w:t>обеспечение межведомственного взаимодействия с образовательными учреждениями, учреждени</w:t>
            </w:r>
            <w:r w:rsidRPr="00070033">
              <w:rPr>
                <w:sz w:val="26"/>
                <w:szCs w:val="26"/>
              </w:rPr>
              <w:t>я</w:t>
            </w:r>
            <w:r w:rsidRPr="00070033">
              <w:rPr>
                <w:sz w:val="26"/>
                <w:szCs w:val="26"/>
              </w:rPr>
              <w:t>ми культуры, спорта, общественными организ</w:t>
            </w:r>
            <w:r w:rsidRPr="00070033">
              <w:rPr>
                <w:sz w:val="26"/>
                <w:szCs w:val="26"/>
              </w:rPr>
              <w:t>а</w:t>
            </w:r>
            <w:r w:rsidRPr="00070033">
              <w:rPr>
                <w:sz w:val="26"/>
                <w:szCs w:val="26"/>
              </w:rPr>
              <w:t>циями в целях расширения</w:t>
            </w:r>
            <w:r w:rsidR="00CE72B5" w:rsidRPr="00070033">
              <w:rPr>
                <w:sz w:val="26"/>
                <w:szCs w:val="26"/>
              </w:rPr>
              <w:t xml:space="preserve"> образовательного пр</w:t>
            </w:r>
            <w:r w:rsidR="00CE72B5" w:rsidRPr="00070033">
              <w:rPr>
                <w:sz w:val="26"/>
                <w:szCs w:val="26"/>
              </w:rPr>
              <w:t>о</w:t>
            </w:r>
            <w:r w:rsidR="00CE72B5" w:rsidRPr="00070033">
              <w:rPr>
                <w:sz w:val="26"/>
                <w:szCs w:val="26"/>
              </w:rPr>
              <w:t xml:space="preserve">странства </w:t>
            </w:r>
            <w:r w:rsidRPr="00070033">
              <w:rPr>
                <w:sz w:val="26"/>
                <w:szCs w:val="26"/>
              </w:rPr>
              <w:t>на протяжении всего срока реализации</w:t>
            </w:r>
            <w:r w:rsidR="00CE72B5" w:rsidRPr="00070033">
              <w:rPr>
                <w:sz w:val="26"/>
                <w:szCs w:val="26"/>
              </w:rPr>
              <w:t xml:space="preserve"> подпрограммы</w:t>
            </w:r>
            <w:r w:rsidRPr="00070033">
              <w:rPr>
                <w:sz w:val="26"/>
                <w:szCs w:val="26"/>
              </w:rPr>
              <w:t>;</w:t>
            </w:r>
          </w:p>
          <w:p w:rsidR="0089187A" w:rsidRPr="00070033" w:rsidRDefault="0089187A" w:rsidP="002E6B80">
            <w:pPr>
              <w:widowControl w:val="0"/>
              <w:autoSpaceDE w:val="0"/>
              <w:autoSpaceDN w:val="0"/>
              <w:adjustRightInd w:val="0"/>
              <w:jc w:val="both"/>
              <w:rPr>
                <w:sz w:val="26"/>
                <w:szCs w:val="26"/>
              </w:rPr>
            </w:pPr>
            <w:r w:rsidRPr="00070033">
              <w:rPr>
                <w:sz w:val="26"/>
                <w:szCs w:val="26"/>
              </w:rPr>
              <w:lastRenderedPageBreak/>
              <w:t>совершенствование и развитие на протяжении всего срока реализации подпрограммы програм</w:t>
            </w:r>
            <w:r w:rsidRPr="00070033">
              <w:rPr>
                <w:sz w:val="26"/>
                <w:szCs w:val="26"/>
              </w:rPr>
              <w:t>м</w:t>
            </w:r>
            <w:r w:rsidRPr="00070033">
              <w:rPr>
                <w:sz w:val="26"/>
                <w:szCs w:val="26"/>
              </w:rPr>
              <w:t>но-методического комплекса: создание и апроб</w:t>
            </w:r>
            <w:r w:rsidRPr="00070033">
              <w:rPr>
                <w:sz w:val="26"/>
                <w:szCs w:val="26"/>
              </w:rPr>
              <w:t>а</w:t>
            </w:r>
            <w:r w:rsidRPr="00070033">
              <w:rPr>
                <w:sz w:val="26"/>
                <w:szCs w:val="26"/>
              </w:rPr>
              <w:t>ция образовательных и досуговых программ нов</w:t>
            </w:r>
            <w:r w:rsidRPr="00070033">
              <w:rPr>
                <w:sz w:val="26"/>
                <w:szCs w:val="26"/>
              </w:rPr>
              <w:t>о</w:t>
            </w:r>
            <w:r w:rsidRPr="00070033">
              <w:rPr>
                <w:sz w:val="26"/>
                <w:szCs w:val="26"/>
              </w:rPr>
              <w:t>го поколения (комплексные, интегрированные, долгосрочные);</w:t>
            </w:r>
          </w:p>
          <w:p w:rsidR="0089187A" w:rsidRPr="00070033" w:rsidRDefault="0089187A" w:rsidP="002E6B80">
            <w:pPr>
              <w:widowControl w:val="0"/>
              <w:autoSpaceDE w:val="0"/>
              <w:autoSpaceDN w:val="0"/>
              <w:adjustRightInd w:val="0"/>
              <w:jc w:val="both"/>
              <w:rPr>
                <w:sz w:val="26"/>
                <w:szCs w:val="26"/>
              </w:rPr>
            </w:pPr>
            <w:r w:rsidRPr="00070033">
              <w:rPr>
                <w:rStyle w:val="text11"/>
                <w:sz w:val="26"/>
                <w:szCs w:val="26"/>
              </w:rPr>
              <w:t>с</w:t>
            </w:r>
            <w:r w:rsidRPr="00070033">
              <w:rPr>
                <w:sz w:val="26"/>
                <w:szCs w:val="26"/>
              </w:rPr>
              <w:t>овершенствование механизма п</w:t>
            </w:r>
            <w:r w:rsidR="00CE72B5" w:rsidRPr="00070033">
              <w:rPr>
                <w:sz w:val="26"/>
                <w:szCs w:val="26"/>
              </w:rPr>
              <w:t>ривлечения вн</w:t>
            </w:r>
            <w:r w:rsidR="00CE72B5" w:rsidRPr="00070033">
              <w:rPr>
                <w:sz w:val="26"/>
                <w:szCs w:val="26"/>
              </w:rPr>
              <w:t>е</w:t>
            </w:r>
            <w:r w:rsidR="00CE72B5" w:rsidRPr="00070033">
              <w:rPr>
                <w:sz w:val="26"/>
                <w:szCs w:val="26"/>
              </w:rPr>
              <w:t>бюджетных средств</w:t>
            </w:r>
            <w:r w:rsidRPr="00070033">
              <w:rPr>
                <w:sz w:val="26"/>
                <w:szCs w:val="26"/>
              </w:rPr>
              <w:t>;</w:t>
            </w:r>
          </w:p>
          <w:p w:rsidR="0089187A" w:rsidRPr="00070033" w:rsidRDefault="00EC6DC7" w:rsidP="002E6B80">
            <w:pPr>
              <w:widowControl w:val="0"/>
              <w:autoSpaceDE w:val="0"/>
              <w:autoSpaceDN w:val="0"/>
              <w:adjustRightInd w:val="0"/>
              <w:jc w:val="both"/>
              <w:rPr>
                <w:sz w:val="26"/>
                <w:szCs w:val="26"/>
              </w:rPr>
            </w:pPr>
            <w:r w:rsidRPr="00070033">
              <w:rPr>
                <w:sz w:val="26"/>
                <w:szCs w:val="26"/>
              </w:rPr>
              <w:t>увеличение</w:t>
            </w:r>
            <w:r w:rsidR="0089187A" w:rsidRPr="00070033">
              <w:rPr>
                <w:sz w:val="26"/>
                <w:szCs w:val="26"/>
              </w:rPr>
              <w:t xml:space="preserve"> доли детей-инвалидов в возрасте от 5 до 18 лет, получающих дополнительное о</w:t>
            </w:r>
            <w:r w:rsidRPr="00070033">
              <w:rPr>
                <w:sz w:val="26"/>
                <w:szCs w:val="26"/>
              </w:rPr>
              <w:t>бразов</w:t>
            </w:r>
            <w:r w:rsidRPr="00070033">
              <w:rPr>
                <w:sz w:val="26"/>
                <w:szCs w:val="26"/>
              </w:rPr>
              <w:t>а</w:t>
            </w:r>
            <w:r w:rsidRPr="00070033">
              <w:rPr>
                <w:sz w:val="26"/>
                <w:szCs w:val="26"/>
              </w:rPr>
              <w:t>ние</w:t>
            </w:r>
            <w:r w:rsidR="0089187A" w:rsidRPr="00070033">
              <w:rPr>
                <w:sz w:val="26"/>
                <w:szCs w:val="26"/>
              </w:rPr>
              <w:t>;</w:t>
            </w:r>
          </w:p>
          <w:p w:rsidR="0089187A" w:rsidRPr="00070033" w:rsidRDefault="00EC6DC7" w:rsidP="00EC6DC7">
            <w:pPr>
              <w:widowControl w:val="0"/>
              <w:autoSpaceDE w:val="0"/>
              <w:autoSpaceDN w:val="0"/>
              <w:adjustRightInd w:val="0"/>
              <w:jc w:val="both"/>
              <w:rPr>
                <w:bCs/>
                <w:kern w:val="24"/>
                <w:sz w:val="26"/>
                <w:szCs w:val="26"/>
              </w:rPr>
            </w:pPr>
            <w:r w:rsidRPr="00070033">
              <w:rPr>
                <w:sz w:val="26"/>
                <w:szCs w:val="26"/>
              </w:rPr>
              <w:t>увеличение</w:t>
            </w:r>
            <w:r w:rsidR="0089187A" w:rsidRPr="00070033">
              <w:rPr>
                <w:sz w:val="26"/>
                <w:szCs w:val="26"/>
              </w:rPr>
              <w:t xml:space="preserve"> доли детей </w:t>
            </w:r>
            <w:r w:rsidR="0089187A" w:rsidRPr="00070033">
              <w:rPr>
                <w:bCs/>
                <w:kern w:val="24"/>
                <w:sz w:val="26"/>
                <w:szCs w:val="26"/>
              </w:rPr>
              <w:t>и подростков, получающих дополнительное образование по образовательным программам технической и есте</w:t>
            </w:r>
            <w:r w:rsidRPr="00070033">
              <w:rPr>
                <w:bCs/>
                <w:kern w:val="24"/>
                <w:sz w:val="26"/>
                <w:szCs w:val="26"/>
              </w:rPr>
              <w:t>ственно-научной направленности</w:t>
            </w:r>
          </w:p>
        </w:tc>
      </w:tr>
    </w:tbl>
    <w:p w:rsidR="0089187A" w:rsidRPr="00070033" w:rsidRDefault="0089187A" w:rsidP="002E6B80">
      <w:pPr>
        <w:rPr>
          <w:sz w:val="26"/>
          <w:szCs w:val="26"/>
        </w:rPr>
      </w:pPr>
    </w:p>
    <w:p w:rsidR="00272129" w:rsidRPr="00070033" w:rsidRDefault="00272129" w:rsidP="002E6B80">
      <w:pPr>
        <w:jc w:val="center"/>
        <w:rPr>
          <w:sz w:val="26"/>
          <w:szCs w:val="26"/>
        </w:rPr>
      </w:pPr>
    </w:p>
    <w:p w:rsidR="0089187A" w:rsidRPr="00070033" w:rsidRDefault="0089187A" w:rsidP="002E6B80">
      <w:pPr>
        <w:jc w:val="center"/>
        <w:rPr>
          <w:sz w:val="26"/>
          <w:szCs w:val="26"/>
        </w:rPr>
      </w:pPr>
      <w:r w:rsidRPr="00070033">
        <w:rPr>
          <w:sz w:val="26"/>
          <w:szCs w:val="26"/>
        </w:rPr>
        <w:t xml:space="preserve">I. Характеристика сферы реализации подпрограммы 3, </w:t>
      </w:r>
    </w:p>
    <w:p w:rsidR="002D65B5" w:rsidRPr="00070033" w:rsidRDefault="0089187A" w:rsidP="002D65B5">
      <w:pPr>
        <w:jc w:val="center"/>
        <w:rPr>
          <w:sz w:val="26"/>
          <w:szCs w:val="26"/>
        </w:rPr>
      </w:pPr>
      <w:r w:rsidRPr="00070033">
        <w:rPr>
          <w:sz w:val="26"/>
          <w:szCs w:val="26"/>
        </w:rPr>
        <w:t>основные проблемы в указанной сфере и перспективы ее развития</w:t>
      </w:r>
    </w:p>
    <w:p w:rsidR="002D65B5" w:rsidRPr="00070033" w:rsidRDefault="002D65B5" w:rsidP="002D65B5">
      <w:pPr>
        <w:jc w:val="center"/>
        <w:rPr>
          <w:i/>
          <w:sz w:val="26"/>
          <w:szCs w:val="26"/>
        </w:rPr>
      </w:pPr>
    </w:p>
    <w:p w:rsidR="002D65B5" w:rsidRPr="00070033" w:rsidRDefault="002D65B5" w:rsidP="002D65B5">
      <w:pPr>
        <w:ind w:firstLine="567"/>
        <w:jc w:val="both"/>
        <w:rPr>
          <w:spacing w:val="-6"/>
          <w:sz w:val="26"/>
          <w:szCs w:val="26"/>
          <w:lang w:eastAsia="en-US"/>
        </w:rPr>
      </w:pPr>
      <w:r w:rsidRPr="00070033">
        <w:rPr>
          <w:rFonts w:eastAsia="Calibri"/>
          <w:bCs/>
          <w:spacing w:val="-6"/>
          <w:sz w:val="26"/>
          <w:szCs w:val="26"/>
          <w:lang w:eastAsia="en-US"/>
        </w:rPr>
        <w:t>Система дополнительного образования города представлена тремя</w:t>
      </w:r>
      <w:r w:rsidRPr="00070033">
        <w:rPr>
          <w:rFonts w:eastAsia="Calibri"/>
          <w:spacing w:val="-6"/>
          <w:sz w:val="26"/>
          <w:szCs w:val="26"/>
          <w:lang w:eastAsia="en-US"/>
        </w:rPr>
        <w:t xml:space="preserve"> учреждениями, подведомственными управлению образования мэрии города:</w:t>
      </w:r>
    </w:p>
    <w:p w:rsidR="002D65B5" w:rsidRPr="00070033" w:rsidRDefault="002D65B5" w:rsidP="002D65B5">
      <w:pPr>
        <w:ind w:firstLine="567"/>
        <w:jc w:val="both"/>
        <w:rPr>
          <w:rFonts w:eastAsia="Calibri"/>
          <w:spacing w:val="-6"/>
          <w:sz w:val="26"/>
          <w:szCs w:val="26"/>
          <w:lang w:eastAsia="en-US"/>
        </w:rPr>
      </w:pPr>
      <w:r w:rsidRPr="00070033">
        <w:rPr>
          <w:rFonts w:eastAsia="Calibri"/>
          <w:spacing w:val="-6"/>
          <w:sz w:val="26"/>
          <w:szCs w:val="26"/>
          <w:lang w:eastAsia="en-US"/>
        </w:rPr>
        <w:t xml:space="preserve">- МАОУ ДО </w:t>
      </w:r>
      <w:r w:rsidR="00954760">
        <w:rPr>
          <w:rFonts w:eastAsia="Calibri"/>
          <w:bCs/>
          <w:sz w:val="26"/>
          <w:szCs w:val="26"/>
          <w:lang w:eastAsia="en-US"/>
        </w:rPr>
        <w:t>«</w:t>
      </w:r>
      <w:r w:rsidRPr="00070033">
        <w:rPr>
          <w:rFonts w:eastAsia="Calibri"/>
          <w:spacing w:val="-6"/>
          <w:sz w:val="26"/>
          <w:szCs w:val="26"/>
          <w:lang w:eastAsia="en-US"/>
        </w:rPr>
        <w:t>Центр детского творчества и методического обеспечения</w:t>
      </w:r>
      <w:r w:rsidR="00954760">
        <w:rPr>
          <w:rFonts w:eastAsia="Calibri"/>
          <w:bCs/>
          <w:sz w:val="26"/>
          <w:szCs w:val="26"/>
          <w:lang w:eastAsia="en-US"/>
        </w:rPr>
        <w:t>»</w:t>
      </w:r>
      <w:r w:rsidRPr="00070033">
        <w:rPr>
          <w:rFonts w:eastAsia="Calibri"/>
          <w:spacing w:val="-6"/>
          <w:sz w:val="26"/>
          <w:szCs w:val="26"/>
          <w:lang w:eastAsia="en-US"/>
        </w:rPr>
        <w:t>;</w:t>
      </w:r>
    </w:p>
    <w:p w:rsidR="002D65B5" w:rsidRPr="00070033" w:rsidRDefault="002D65B5" w:rsidP="002D65B5">
      <w:pPr>
        <w:ind w:firstLine="567"/>
        <w:jc w:val="both"/>
        <w:rPr>
          <w:rFonts w:eastAsia="Calibri"/>
          <w:spacing w:val="-6"/>
          <w:sz w:val="26"/>
          <w:szCs w:val="26"/>
          <w:lang w:eastAsia="en-US"/>
        </w:rPr>
      </w:pPr>
      <w:r w:rsidRPr="00070033">
        <w:rPr>
          <w:rFonts w:eastAsia="Calibri"/>
          <w:spacing w:val="-6"/>
          <w:sz w:val="26"/>
          <w:szCs w:val="26"/>
          <w:lang w:eastAsia="en-US"/>
        </w:rPr>
        <w:t xml:space="preserve">- МАОУ ДО </w:t>
      </w:r>
      <w:r w:rsidR="00954760">
        <w:rPr>
          <w:rFonts w:eastAsia="Calibri"/>
          <w:bCs/>
          <w:sz w:val="26"/>
          <w:szCs w:val="26"/>
          <w:lang w:eastAsia="en-US"/>
        </w:rPr>
        <w:t>«</w:t>
      </w:r>
      <w:r w:rsidRPr="00070033">
        <w:rPr>
          <w:rFonts w:eastAsia="Calibri"/>
          <w:spacing w:val="-6"/>
          <w:sz w:val="26"/>
          <w:szCs w:val="26"/>
          <w:lang w:eastAsia="en-US"/>
        </w:rPr>
        <w:t>Дворец детского и юношеского творчества имени А.А. Алексеевой</w:t>
      </w:r>
      <w:r w:rsidR="00954760">
        <w:rPr>
          <w:rFonts w:eastAsia="Calibri"/>
          <w:bCs/>
          <w:sz w:val="26"/>
          <w:szCs w:val="26"/>
          <w:lang w:eastAsia="en-US"/>
        </w:rPr>
        <w:t>»</w:t>
      </w:r>
      <w:r w:rsidRPr="00070033">
        <w:rPr>
          <w:rFonts w:eastAsia="Calibri"/>
          <w:spacing w:val="-6"/>
          <w:sz w:val="26"/>
          <w:szCs w:val="26"/>
          <w:lang w:eastAsia="en-US"/>
        </w:rPr>
        <w:t>;</w:t>
      </w:r>
    </w:p>
    <w:p w:rsidR="002D65B5" w:rsidRPr="00070033" w:rsidRDefault="002D65B5" w:rsidP="002D65B5">
      <w:pPr>
        <w:ind w:firstLine="567"/>
        <w:jc w:val="both"/>
        <w:rPr>
          <w:rFonts w:eastAsia="Calibri"/>
          <w:sz w:val="26"/>
          <w:szCs w:val="26"/>
          <w:lang w:eastAsia="en-US"/>
        </w:rPr>
      </w:pPr>
      <w:r w:rsidRPr="00070033">
        <w:rPr>
          <w:rFonts w:eastAsia="Calibri"/>
          <w:spacing w:val="-6"/>
          <w:sz w:val="26"/>
          <w:szCs w:val="26"/>
          <w:lang w:eastAsia="en-US"/>
        </w:rPr>
        <w:t xml:space="preserve">- МАОУ ДО </w:t>
      </w:r>
      <w:r w:rsidR="00954760">
        <w:rPr>
          <w:rFonts w:eastAsia="Calibri"/>
          <w:sz w:val="26"/>
          <w:szCs w:val="26"/>
          <w:lang w:eastAsia="en-US"/>
        </w:rPr>
        <w:t>«</w:t>
      </w:r>
      <w:r w:rsidRPr="00070033">
        <w:rPr>
          <w:rFonts w:eastAsia="Calibri"/>
          <w:sz w:val="26"/>
          <w:szCs w:val="26"/>
          <w:lang w:eastAsia="en-US"/>
        </w:rPr>
        <w:t xml:space="preserve">Детский технопарк </w:t>
      </w:r>
      <w:r w:rsidR="00954760">
        <w:rPr>
          <w:rFonts w:eastAsia="Calibri"/>
          <w:sz w:val="26"/>
          <w:szCs w:val="26"/>
          <w:lang w:eastAsia="en-US"/>
        </w:rPr>
        <w:t>«</w:t>
      </w:r>
      <w:r w:rsidRPr="00070033">
        <w:rPr>
          <w:rFonts w:eastAsia="Calibri"/>
          <w:sz w:val="26"/>
          <w:szCs w:val="26"/>
          <w:lang w:eastAsia="en-US"/>
        </w:rPr>
        <w:t>Кванториум</w:t>
      </w:r>
      <w:r w:rsidR="00954760">
        <w:rPr>
          <w:rFonts w:eastAsia="Calibri"/>
          <w:sz w:val="26"/>
          <w:szCs w:val="26"/>
          <w:lang w:eastAsia="en-US"/>
        </w:rPr>
        <w:t>»</w:t>
      </w:r>
      <w:r w:rsidRPr="00070033">
        <w:rPr>
          <w:rFonts w:eastAsia="Calibri"/>
          <w:sz w:val="26"/>
          <w:szCs w:val="26"/>
          <w:lang w:eastAsia="en-US"/>
        </w:rPr>
        <w:t>.</w:t>
      </w:r>
    </w:p>
    <w:p w:rsidR="002D65B5" w:rsidRPr="00070033" w:rsidRDefault="002D65B5" w:rsidP="002D65B5">
      <w:pPr>
        <w:tabs>
          <w:tab w:val="left" w:pos="6907"/>
          <w:tab w:val="left" w:leader="underscore" w:pos="8476"/>
        </w:tabs>
        <w:ind w:firstLine="567"/>
        <w:jc w:val="both"/>
        <w:rPr>
          <w:rFonts w:eastAsia="Calibri"/>
          <w:sz w:val="26"/>
          <w:szCs w:val="26"/>
          <w:lang w:eastAsia="en-US"/>
        </w:rPr>
      </w:pPr>
      <w:r w:rsidRPr="00070033">
        <w:rPr>
          <w:rFonts w:eastAsia="Calibri"/>
          <w:sz w:val="26"/>
          <w:szCs w:val="26"/>
          <w:lang w:eastAsia="en-US"/>
        </w:rPr>
        <w:t>Количество обучающихся в учреждениях дополнительного образования соста</w:t>
      </w:r>
      <w:r w:rsidRPr="00070033">
        <w:rPr>
          <w:rFonts w:eastAsia="Calibri"/>
          <w:sz w:val="26"/>
          <w:szCs w:val="26"/>
          <w:lang w:eastAsia="en-US"/>
        </w:rPr>
        <w:t>в</w:t>
      </w:r>
      <w:r w:rsidRPr="00070033">
        <w:rPr>
          <w:rFonts w:eastAsia="Calibri"/>
          <w:sz w:val="26"/>
          <w:szCs w:val="26"/>
          <w:lang w:eastAsia="en-US"/>
        </w:rPr>
        <w:t>ляет более 10 тысяч, доля детей в возрасте 5 - 18 лет, получающих услуги по допо</w:t>
      </w:r>
      <w:r w:rsidRPr="00070033">
        <w:rPr>
          <w:rFonts w:eastAsia="Calibri"/>
          <w:sz w:val="26"/>
          <w:szCs w:val="26"/>
          <w:lang w:eastAsia="en-US"/>
        </w:rPr>
        <w:t>л</w:t>
      </w:r>
      <w:r w:rsidRPr="00070033">
        <w:rPr>
          <w:rFonts w:eastAsia="Calibri"/>
          <w:sz w:val="26"/>
          <w:szCs w:val="26"/>
          <w:lang w:eastAsia="en-US"/>
        </w:rPr>
        <w:t>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w:t>
      </w:r>
      <w:r w:rsidRPr="00070033">
        <w:rPr>
          <w:rFonts w:eastAsia="Calibri"/>
          <w:sz w:val="26"/>
          <w:szCs w:val="26"/>
          <w:lang w:eastAsia="en-US"/>
        </w:rPr>
        <w:t>о</w:t>
      </w:r>
      <w:r w:rsidRPr="00070033">
        <w:rPr>
          <w:rFonts w:eastAsia="Calibri"/>
          <w:sz w:val="26"/>
          <w:szCs w:val="26"/>
          <w:lang w:eastAsia="en-US"/>
        </w:rPr>
        <w:t>ставляет 77,9 %.</w:t>
      </w:r>
    </w:p>
    <w:p w:rsidR="002D65B5" w:rsidRPr="00070033" w:rsidRDefault="002D65B5" w:rsidP="002D65B5">
      <w:pPr>
        <w:ind w:firstLine="567"/>
        <w:jc w:val="both"/>
        <w:rPr>
          <w:rFonts w:eastAsia="Calibri"/>
          <w:sz w:val="26"/>
          <w:szCs w:val="26"/>
          <w:lang w:eastAsia="en-US"/>
        </w:rPr>
      </w:pPr>
      <w:r w:rsidRPr="00070033">
        <w:rPr>
          <w:rFonts w:eastAsia="Calibri"/>
          <w:sz w:val="26"/>
          <w:szCs w:val="26"/>
          <w:lang w:eastAsia="en-US"/>
        </w:rPr>
        <w:t xml:space="preserve">Основные направления, соответствующие приоритетным задачам учреждений и социальному заказу: </w:t>
      </w:r>
    </w:p>
    <w:p w:rsidR="002D65B5" w:rsidRPr="00070033" w:rsidRDefault="002D65B5" w:rsidP="002D65B5">
      <w:pPr>
        <w:ind w:firstLine="567"/>
        <w:jc w:val="both"/>
        <w:rPr>
          <w:rFonts w:eastAsia="Calibri"/>
          <w:sz w:val="26"/>
          <w:szCs w:val="26"/>
          <w:lang w:eastAsia="en-US"/>
        </w:rPr>
      </w:pPr>
      <w:r w:rsidRPr="00070033">
        <w:rPr>
          <w:rFonts w:eastAsia="Calibri"/>
          <w:sz w:val="26"/>
          <w:szCs w:val="26"/>
          <w:lang w:eastAsia="en-US"/>
        </w:rPr>
        <w:t xml:space="preserve">МАОУ ДО </w:t>
      </w:r>
      <w:r w:rsidR="00954760">
        <w:rPr>
          <w:rFonts w:eastAsia="Calibri"/>
          <w:sz w:val="26"/>
          <w:szCs w:val="26"/>
          <w:lang w:eastAsia="en-US"/>
        </w:rPr>
        <w:t>«</w:t>
      </w:r>
      <w:r w:rsidRPr="00070033">
        <w:rPr>
          <w:rFonts w:eastAsia="Calibri"/>
          <w:sz w:val="26"/>
          <w:szCs w:val="26"/>
          <w:lang w:eastAsia="en-US"/>
        </w:rPr>
        <w:t>Дворец детского и юношеского творчества имени А.А.Алексеевой</w:t>
      </w:r>
      <w:r w:rsidR="00954760">
        <w:rPr>
          <w:rFonts w:eastAsia="Calibri"/>
          <w:sz w:val="26"/>
          <w:szCs w:val="26"/>
          <w:lang w:eastAsia="en-US"/>
        </w:rPr>
        <w:t>»</w:t>
      </w:r>
      <w:r w:rsidRPr="00070033">
        <w:rPr>
          <w:rFonts w:eastAsia="Calibri"/>
          <w:sz w:val="26"/>
          <w:szCs w:val="26"/>
          <w:lang w:eastAsia="en-US"/>
        </w:rPr>
        <w:t xml:space="preserve">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rsidR="002D65B5" w:rsidRPr="00070033" w:rsidRDefault="002D65B5" w:rsidP="002D65B5">
      <w:pPr>
        <w:ind w:firstLine="567"/>
        <w:jc w:val="both"/>
        <w:rPr>
          <w:rFonts w:eastAsia="Calibri"/>
          <w:bCs/>
          <w:sz w:val="26"/>
          <w:szCs w:val="26"/>
          <w:lang w:eastAsia="en-US"/>
        </w:rPr>
      </w:pPr>
      <w:r w:rsidRPr="00070033">
        <w:rPr>
          <w:rFonts w:eastAsia="Calibri"/>
          <w:sz w:val="26"/>
          <w:szCs w:val="26"/>
          <w:lang w:eastAsia="en-US"/>
        </w:rPr>
        <w:t xml:space="preserve">МАОУ ДО </w:t>
      </w:r>
      <w:r w:rsidR="00954760">
        <w:rPr>
          <w:rFonts w:eastAsia="Calibri"/>
          <w:sz w:val="26"/>
          <w:szCs w:val="26"/>
          <w:lang w:eastAsia="en-US"/>
        </w:rPr>
        <w:t>«</w:t>
      </w:r>
      <w:r w:rsidRPr="00070033">
        <w:rPr>
          <w:rFonts w:eastAsia="Calibri"/>
          <w:sz w:val="26"/>
          <w:szCs w:val="26"/>
          <w:lang w:eastAsia="en-US"/>
        </w:rPr>
        <w:t>Центр детского творчества и методического обеспечения</w:t>
      </w:r>
      <w:r w:rsidR="00954760">
        <w:rPr>
          <w:rFonts w:eastAsia="Calibri"/>
          <w:sz w:val="26"/>
          <w:szCs w:val="26"/>
          <w:lang w:eastAsia="en-US"/>
        </w:rPr>
        <w:t>»</w:t>
      </w:r>
      <w:r w:rsidRPr="00070033">
        <w:rPr>
          <w:rFonts w:eastAsia="Calibri"/>
          <w:sz w:val="26"/>
          <w:szCs w:val="26"/>
          <w:lang w:eastAsia="en-US"/>
        </w:rPr>
        <w:t xml:space="preserve"> - соц</w:t>
      </w:r>
      <w:r w:rsidRPr="00070033">
        <w:rPr>
          <w:rFonts w:eastAsia="Calibri"/>
          <w:sz w:val="26"/>
          <w:szCs w:val="26"/>
          <w:lang w:eastAsia="en-US"/>
        </w:rPr>
        <w:t>и</w:t>
      </w:r>
      <w:r w:rsidRPr="00070033">
        <w:rPr>
          <w:rFonts w:eastAsia="Calibri"/>
          <w:sz w:val="26"/>
          <w:szCs w:val="26"/>
          <w:lang w:eastAsia="en-US"/>
        </w:rPr>
        <w:t xml:space="preserve">ально-педагогическая адаптация детей с ограниченными возможностями здоровья, </w:t>
      </w:r>
      <w:r w:rsidRPr="00070033">
        <w:rPr>
          <w:rFonts w:eastAsia="Calibri"/>
          <w:bCs/>
          <w:sz w:val="26"/>
          <w:szCs w:val="26"/>
          <w:lang w:eastAsia="en-US"/>
        </w:rPr>
        <w:t>духовно-нравственное воспитание.</w:t>
      </w:r>
    </w:p>
    <w:p w:rsidR="002D65B5" w:rsidRPr="00070033" w:rsidRDefault="002D65B5" w:rsidP="002D65B5">
      <w:pPr>
        <w:tabs>
          <w:tab w:val="left" w:pos="6907"/>
          <w:tab w:val="left" w:leader="underscore" w:pos="8476"/>
        </w:tabs>
        <w:ind w:firstLine="567"/>
        <w:jc w:val="both"/>
        <w:rPr>
          <w:rFonts w:eastAsia="Calibri"/>
          <w:sz w:val="26"/>
          <w:szCs w:val="26"/>
          <w:lang w:eastAsia="en-US"/>
        </w:rPr>
      </w:pPr>
      <w:r w:rsidRPr="00070033">
        <w:rPr>
          <w:rFonts w:eastAsia="Calibri"/>
          <w:sz w:val="26"/>
          <w:szCs w:val="26"/>
          <w:lang w:eastAsia="en-US"/>
        </w:rPr>
        <w:t xml:space="preserve">Образовательная деятельность </w:t>
      </w:r>
      <w:r w:rsidRPr="00070033">
        <w:rPr>
          <w:rFonts w:eastAsia="Calibri"/>
          <w:spacing w:val="-6"/>
          <w:sz w:val="26"/>
          <w:szCs w:val="26"/>
          <w:lang w:eastAsia="en-US"/>
        </w:rPr>
        <w:t xml:space="preserve">МАОУ ДО </w:t>
      </w:r>
      <w:r w:rsidR="00954760">
        <w:rPr>
          <w:rFonts w:eastAsia="Calibri"/>
          <w:sz w:val="26"/>
          <w:szCs w:val="26"/>
          <w:lang w:eastAsia="en-US"/>
        </w:rPr>
        <w:t>«</w:t>
      </w:r>
      <w:r w:rsidRPr="00070033">
        <w:rPr>
          <w:rFonts w:eastAsia="Calibri"/>
          <w:sz w:val="26"/>
          <w:szCs w:val="26"/>
          <w:lang w:eastAsia="en-US"/>
        </w:rPr>
        <w:t xml:space="preserve">Детский технопарк </w:t>
      </w:r>
      <w:r w:rsidR="00954760">
        <w:rPr>
          <w:rFonts w:eastAsia="Calibri"/>
          <w:sz w:val="26"/>
          <w:szCs w:val="26"/>
          <w:lang w:eastAsia="en-US"/>
        </w:rPr>
        <w:t>«</w:t>
      </w:r>
      <w:r w:rsidRPr="00070033">
        <w:rPr>
          <w:rFonts w:eastAsia="Calibri"/>
          <w:sz w:val="26"/>
          <w:szCs w:val="26"/>
          <w:lang w:eastAsia="en-US"/>
        </w:rPr>
        <w:t>Кванториум</w:t>
      </w:r>
      <w:r w:rsidR="00954760">
        <w:rPr>
          <w:rFonts w:eastAsia="Calibri"/>
          <w:sz w:val="26"/>
          <w:szCs w:val="26"/>
          <w:lang w:eastAsia="en-US"/>
        </w:rPr>
        <w:t>»</w:t>
      </w:r>
      <w:r w:rsidRPr="00070033">
        <w:rPr>
          <w:rFonts w:eastAsia="Calibri"/>
          <w:sz w:val="26"/>
          <w:szCs w:val="26"/>
          <w:lang w:eastAsia="en-US"/>
        </w:rPr>
        <w:t xml:space="preserve"> осуществляется по квантумам. Программы по каждому квантуму разработаны и ор</w:t>
      </w:r>
      <w:r w:rsidRPr="00070033">
        <w:rPr>
          <w:rFonts w:eastAsia="Calibri"/>
          <w:sz w:val="26"/>
          <w:szCs w:val="26"/>
          <w:lang w:eastAsia="en-US"/>
        </w:rPr>
        <w:t>и</w:t>
      </w:r>
      <w:r w:rsidRPr="00070033">
        <w:rPr>
          <w:rFonts w:eastAsia="Calibri"/>
          <w:sz w:val="26"/>
          <w:szCs w:val="26"/>
          <w:lang w:eastAsia="en-US"/>
        </w:rPr>
        <w:t>ентированы на решение реальных технологических задач для проектной деятельности детей.</w:t>
      </w:r>
    </w:p>
    <w:p w:rsidR="002D65B5" w:rsidRPr="00070033" w:rsidRDefault="002D65B5" w:rsidP="002D65B5">
      <w:pPr>
        <w:ind w:firstLine="567"/>
        <w:jc w:val="both"/>
        <w:rPr>
          <w:sz w:val="26"/>
          <w:szCs w:val="26"/>
          <w:lang w:eastAsia="en-US"/>
        </w:rPr>
      </w:pPr>
      <w:r w:rsidRPr="00070033">
        <w:rPr>
          <w:rFonts w:eastAsia="Calibri"/>
          <w:sz w:val="26"/>
          <w:szCs w:val="26"/>
          <w:lang w:eastAsia="en-US"/>
        </w:rPr>
        <w:t>В учреждениях дополнительного образования, подведомственных управлению образования, финансирование реализуемых программ осуществляется за счет реал</w:t>
      </w:r>
      <w:r w:rsidRPr="00070033">
        <w:rPr>
          <w:rFonts w:eastAsia="Calibri"/>
          <w:sz w:val="26"/>
          <w:szCs w:val="26"/>
          <w:lang w:eastAsia="en-US"/>
        </w:rPr>
        <w:t>и</w:t>
      </w:r>
      <w:r w:rsidRPr="00070033">
        <w:rPr>
          <w:rFonts w:eastAsia="Calibri"/>
          <w:sz w:val="26"/>
          <w:szCs w:val="26"/>
          <w:lang w:eastAsia="en-US"/>
        </w:rPr>
        <w:t xml:space="preserve">зации муниципального задания, а также за счет </w:t>
      </w:r>
      <w:r w:rsidR="002300E1" w:rsidRPr="00070033">
        <w:rPr>
          <w:rFonts w:eastAsia="Calibri"/>
          <w:sz w:val="26"/>
          <w:szCs w:val="26"/>
          <w:lang w:eastAsia="en-US"/>
        </w:rPr>
        <w:t>реализации программы</w:t>
      </w:r>
      <w:r w:rsidRPr="00070033">
        <w:rPr>
          <w:rFonts w:eastAsia="Calibri"/>
          <w:sz w:val="26"/>
          <w:szCs w:val="26"/>
          <w:lang w:eastAsia="en-US"/>
        </w:rPr>
        <w:t xml:space="preserve"> персонифиц</w:t>
      </w:r>
      <w:r w:rsidRPr="00070033">
        <w:rPr>
          <w:rFonts w:eastAsia="Calibri"/>
          <w:sz w:val="26"/>
          <w:szCs w:val="26"/>
          <w:lang w:eastAsia="en-US"/>
        </w:rPr>
        <w:t>и</w:t>
      </w:r>
      <w:r w:rsidRPr="00070033">
        <w:rPr>
          <w:rFonts w:eastAsia="Calibri"/>
          <w:sz w:val="26"/>
          <w:szCs w:val="26"/>
          <w:lang w:eastAsia="en-US"/>
        </w:rPr>
        <w:t xml:space="preserve">рованного финансирования дополнительного образования детей. С ноября 2016 года в городе Череповце реализуется </w:t>
      </w:r>
      <w:r w:rsidR="002300E1" w:rsidRPr="00070033">
        <w:rPr>
          <w:rFonts w:eastAsia="Calibri"/>
          <w:sz w:val="26"/>
          <w:szCs w:val="26"/>
          <w:lang w:eastAsia="en-US"/>
        </w:rPr>
        <w:t xml:space="preserve">программа </w:t>
      </w:r>
      <w:r w:rsidRPr="00070033">
        <w:rPr>
          <w:rFonts w:eastAsia="Calibri"/>
          <w:sz w:val="26"/>
          <w:szCs w:val="26"/>
          <w:lang w:eastAsia="en-US"/>
        </w:rPr>
        <w:t xml:space="preserve">персонифицированного </w:t>
      </w:r>
      <w:r w:rsidRPr="00070033">
        <w:rPr>
          <w:rFonts w:eastAsia="Calibri"/>
          <w:sz w:val="26"/>
          <w:szCs w:val="26"/>
          <w:lang w:eastAsia="en-US"/>
        </w:rPr>
        <w:lastRenderedPageBreak/>
        <w:t>финансирования дополнительного образования детей. На 2020-2021 учебный год выдано 9674 серт</w:t>
      </w:r>
      <w:r w:rsidRPr="00070033">
        <w:rPr>
          <w:rFonts w:eastAsia="Calibri"/>
          <w:sz w:val="26"/>
          <w:szCs w:val="26"/>
          <w:lang w:eastAsia="en-US"/>
        </w:rPr>
        <w:t>и</w:t>
      </w:r>
      <w:r w:rsidRPr="00070033">
        <w:rPr>
          <w:rFonts w:eastAsia="Calibri"/>
          <w:sz w:val="26"/>
          <w:szCs w:val="26"/>
          <w:lang w:eastAsia="en-US"/>
        </w:rPr>
        <w:t>фикатов.</w:t>
      </w:r>
    </w:p>
    <w:p w:rsidR="002D65B5" w:rsidRPr="00070033" w:rsidRDefault="002D65B5" w:rsidP="002D65B5">
      <w:pPr>
        <w:ind w:firstLine="567"/>
        <w:jc w:val="both"/>
        <w:rPr>
          <w:rFonts w:eastAsia="Calibri"/>
          <w:sz w:val="26"/>
          <w:szCs w:val="26"/>
          <w:lang w:eastAsia="en-US"/>
        </w:rPr>
      </w:pPr>
      <w:r w:rsidRPr="00070033">
        <w:rPr>
          <w:rFonts w:eastAsia="Calibri"/>
          <w:sz w:val="26"/>
          <w:szCs w:val="26"/>
          <w:lang w:eastAsia="en-US"/>
        </w:rPr>
        <w:t>С 2017 года на базе Дворца детского и юношеского творчества имени А.А. Але</w:t>
      </w:r>
      <w:r w:rsidRPr="00070033">
        <w:rPr>
          <w:rFonts w:eastAsia="Calibri"/>
          <w:sz w:val="26"/>
          <w:szCs w:val="26"/>
          <w:lang w:eastAsia="en-US"/>
        </w:rPr>
        <w:t>к</w:t>
      </w:r>
      <w:r w:rsidRPr="00070033">
        <w:rPr>
          <w:rFonts w:eastAsia="Calibri"/>
          <w:sz w:val="26"/>
          <w:szCs w:val="26"/>
          <w:lang w:eastAsia="en-US"/>
        </w:rPr>
        <w:t>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w:t>
      </w:r>
      <w:r w:rsidRPr="00070033">
        <w:rPr>
          <w:rFonts w:eastAsia="Calibri"/>
          <w:sz w:val="26"/>
          <w:szCs w:val="26"/>
          <w:lang w:eastAsia="en-US"/>
        </w:rPr>
        <w:t>б</w:t>
      </w:r>
      <w:r w:rsidRPr="00070033">
        <w:rPr>
          <w:rFonts w:eastAsia="Calibri"/>
          <w:sz w:val="26"/>
          <w:szCs w:val="26"/>
          <w:lang w:eastAsia="en-US"/>
        </w:rPr>
        <w:t>разования детей.</w:t>
      </w:r>
    </w:p>
    <w:p w:rsidR="002D65B5" w:rsidRPr="00070033" w:rsidRDefault="002D65B5" w:rsidP="002D65B5">
      <w:pPr>
        <w:ind w:firstLine="709"/>
        <w:jc w:val="both"/>
        <w:rPr>
          <w:rFonts w:eastAsia="Calibri"/>
          <w:sz w:val="26"/>
          <w:szCs w:val="26"/>
          <w:lang w:eastAsia="en-US"/>
        </w:rPr>
      </w:pPr>
      <w:r w:rsidRPr="00070033">
        <w:rPr>
          <w:rFonts w:eastAsia="Calibri"/>
          <w:sz w:val="26"/>
          <w:szCs w:val="26"/>
          <w:lang w:eastAsia="en-US"/>
        </w:rPr>
        <w:t xml:space="preserve">С 2020 года в рамках реализации национального проекта </w:t>
      </w:r>
      <w:r w:rsidR="00954760">
        <w:rPr>
          <w:rFonts w:eastAsia="Calibri"/>
          <w:sz w:val="26"/>
          <w:szCs w:val="26"/>
          <w:lang w:eastAsia="en-US"/>
        </w:rPr>
        <w:t>«</w:t>
      </w:r>
      <w:r w:rsidRPr="00070033">
        <w:rPr>
          <w:rFonts w:eastAsia="Calibri"/>
          <w:sz w:val="26"/>
          <w:szCs w:val="26"/>
          <w:lang w:eastAsia="en-US"/>
        </w:rPr>
        <w:t>Образование</w:t>
      </w:r>
      <w:r w:rsidR="00954760">
        <w:rPr>
          <w:rFonts w:eastAsia="Calibri"/>
          <w:sz w:val="26"/>
          <w:szCs w:val="26"/>
          <w:lang w:eastAsia="en-US"/>
        </w:rPr>
        <w:t>»</w:t>
      </w:r>
      <w:r w:rsidRPr="00070033">
        <w:rPr>
          <w:rFonts w:eastAsia="Calibri"/>
          <w:sz w:val="26"/>
          <w:szCs w:val="26"/>
          <w:lang w:eastAsia="en-US"/>
        </w:rPr>
        <w:t>, фед</w:t>
      </w:r>
      <w:r w:rsidRPr="00070033">
        <w:rPr>
          <w:rFonts w:eastAsia="Calibri"/>
          <w:sz w:val="26"/>
          <w:szCs w:val="26"/>
          <w:lang w:eastAsia="en-US"/>
        </w:rPr>
        <w:t>е</w:t>
      </w:r>
      <w:r w:rsidRPr="00070033">
        <w:rPr>
          <w:rFonts w:eastAsia="Calibri"/>
          <w:sz w:val="26"/>
          <w:szCs w:val="26"/>
          <w:lang w:eastAsia="en-US"/>
        </w:rPr>
        <w:t xml:space="preserve">рального и регионального проектов </w:t>
      </w:r>
      <w:r w:rsidR="00954760">
        <w:rPr>
          <w:rFonts w:eastAsia="Calibri"/>
          <w:sz w:val="26"/>
          <w:szCs w:val="26"/>
          <w:lang w:eastAsia="en-US"/>
        </w:rPr>
        <w:t>«</w:t>
      </w:r>
      <w:r w:rsidRPr="00070033">
        <w:rPr>
          <w:rFonts w:eastAsia="Calibri"/>
          <w:sz w:val="26"/>
          <w:szCs w:val="26"/>
          <w:lang w:eastAsia="en-US"/>
        </w:rPr>
        <w:t>Успех каждого ребенка</w:t>
      </w:r>
      <w:r w:rsidR="00954760">
        <w:rPr>
          <w:rFonts w:eastAsia="Calibri"/>
          <w:sz w:val="26"/>
          <w:szCs w:val="26"/>
          <w:lang w:eastAsia="en-US"/>
        </w:rPr>
        <w:t>»</w:t>
      </w:r>
      <w:r w:rsidRPr="00070033">
        <w:rPr>
          <w:rFonts w:eastAsia="Calibri"/>
          <w:sz w:val="26"/>
          <w:szCs w:val="26"/>
          <w:lang w:eastAsia="en-US"/>
        </w:rPr>
        <w:t xml:space="preserve"> осуществляется реал</w:t>
      </w:r>
      <w:r w:rsidRPr="00070033">
        <w:rPr>
          <w:rFonts w:eastAsia="Calibri"/>
          <w:sz w:val="26"/>
          <w:szCs w:val="26"/>
          <w:lang w:eastAsia="en-US"/>
        </w:rPr>
        <w:t>и</w:t>
      </w:r>
      <w:r w:rsidRPr="00070033">
        <w:rPr>
          <w:rFonts w:eastAsia="Calibri"/>
          <w:sz w:val="26"/>
          <w:szCs w:val="26"/>
          <w:lang w:eastAsia="en-US"/>
        </w:rPr>
        <w:t xml:space="preserve">зация мероприятий </w:t>
      </w:r>
      <w:r w:rsidR="00954760">
        <w:rPr>
          <w:rFonts w:eastAsia="Calibri"/>
          <w:sz w:val="26"/>
          <w:szCs w:val="26"/>
          <w:lang w:eastAsia="en-US"/>
        </w:rPr>
        <w:t>«</w:t>
      </w:r>
      <w:r w:rsidRPr="00070033">
        <w:rPr>
          <w:rFonts w:eastAsia="Calibri"/>
          <w:sz w:val="26"/>
          <w:szCs w:val="26"/>
          <w:lang w:eastAsia="en-US"/>
        </w:rPr>
        <w:t>Создание новых мест в образовательных организациях разли</w:t>
      </w:r>
      <w:r w:rsidRPr="00070033">
        <w:rPr>
          <w:rFonts w:eastAsia="Calibri"/>
          <w:sz w:val="26"/>
          <w:szCs w:val="26"/>
          <w:lang w:eastAsia="en-US"/>
        </w:rPr>
        <w:t>ч</w:t>
      </w:r>
      <w:r w:rsidRPr="00070033">
        <w:rPr>
          <w:rFonts w:eastAsia="Calibri"/>
          <w:sz w:val="26"/>
          <w:szCs w:val="26"/>
          <w:lang w:eastAsia="en-US"/>
        </w:rPr>
        <w:t>ных типов для реализации дополнительных общеразвивающих программ всех направленностей</w:t>
      </w:r>
      <w:r w:rsidR="00954760">
        <w:rPr>
          <w:rFonts w:eastAsia="Calibri"/>
          <w:sz w:val="26"/>
          <w:szCs w:val="26"/>
          <w:lang w:eastAsia="en-US"/>
        </w:rPr>
        <w:t>»</w:t>
      </w:r>
      <w:r w:rsidRPr="00070033">
        <w:rPr>
          <w:rFonts w:eastAsia="Calibri"/>
          <w:sz w:val="26"/>
          <w:szCs w:val="26"/>
          <w:lang w:eastAsia="en-US"/>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954760">
        <w:rPr>
          <w:rFonts w:eastAsia="Calibri"/>
          <w:sz w:val="26"/>
          <w:szCs w:val="26"/>
          <w:lang w:eastAsia="en-US"/>
        </w:rPr>
        <w:t>«</w:t>
      </w:r>
      <w:r w:rsidRPr="00070033">
        <w:rPr>
          <w:rFonts w:eastAsia="Calibri"/>
          <w:sz w:val="26"/>
          <w:szCs w:val="26"/>
          <w:lang w:eastAsia="en-US"/>
        </w:rPr>
        <w:t>ЦО имени И.А.Милютина</w:t>
      </w:r>
      <w:r w:rsidR="00954760">
        <w:rPr>
          <w:rFonts w:eastAsia="Calibri"/>
          <w:sz w:val="26"/>
          <w:szCs w:val="26"/>
          <w:lang w:eastAsia="en-US"/>
        </w:rPr>
        <w:t>»</w:t>
      </w:r>
      <w:r w:rsidRPr="00070033">
        <w:rPr>
          <w:rFonts w:eastAsia="Calibri"/>
          <w:sz w:val="26"/>
          <w:szCs w:val="26"/>
          <w:lang w:eastAsia="en-US"/>
        </w:rPr>
        <w:t>. Разработку и реализацию дополнительных о</w:t>
      </w:r>
      <w:r w:rsidRPr="00070033">
        <w:rPr>
          <w:rFonts w:eastAsia="Calibri"/>
          <w:sz w:val="26"/>
          <w:szCs w:val="26"/>
          <w:lang w:eastAsia="en-US"/>
        </w:rPr>
        <w:t>б</w:t>
      </w:r>
      <w:r w:rsidRPr="00070033">
        <w:rPr>
          <w:rFonts w:eastAsia="Calibri"/>
          <w:sz w:val="26"/>
          <w:szCs w:val="26"/>
          <w:lang w:eastAsia="en-US"/>
        </w:rPr>
        <w:t xml:space="preserve">щеразвивающих программ осуществляют педагоги МАОУ ДО </w:t>
      </w:r>
      <w:r w:rsidR="00954760">
        <w:rPr>
          <w:rFonts w:eastAsia="Calibri"/>
          <w:sz w:val="26"/>
          <w:szCs w:val="26"/>
          <w:lang w:eastAsia="en-US"/>
        </w:rPr>
        <w:t>«</w:t>
      </w:r>
      <w:r w:rsidRPr="00070033">
        <w:rPr>
          <w:rFonts w:eastAsia="Calibri"/>
          <w:sz w:val="26"/>
          <w:szCs w:val="26"/>
          <w:lang w:eastAsia="en-US"/>
        </w:rPr>
        <w:t>Дворец детского и юношеского творчества имени А.А. Алексеевой</w:t>
      </w:r>
      <w:r w:rsidR="00954760">
        <w:rPr>
          <w:rFonts w:eastAsia="Calibri"/>
          <w:sz w:val="26"/>
          <w:szCs w:val="26"/>
          <w:lang w:eastAsia="en-US"/>
        </w:rPr>
        <w:t>»</w:t>
      </w:r>
      <w:r w:rsidRPr="00070033">
        <w:rPr>
          <w:rFonts w:eastAsia="Calibri"/>
          <w:sz w:val="26"/>
          <w:szCs w:val="26"/>
          <w:lang w:eastAsia="en-US"/>
        </w:rPr>
        <w:t xml:space="preserve">. В рамках данного проекта в МАОУ ДО </w:t>
      </w:r>
      <w:r w:rsidR="00954760">
        <w:rPr>
          <w:rFonts w:eastAsia="Calibri"/>
          <w:sz w:val="26"/>
          <w:szCs w:val="26"/>
          <w:lang w:eastAsia="en-US"/>
        </w:rPr>
        <w:t>«</w:t>
      </w:r>
      <w:r w:rsidRPr="00070033">
        <w:rPr>
          <w:rFonts w:eastAsia="Calibri"/>
          <w:sz w:val="26"/>
          <w:szCs w:val="26"/>
          <w:lang w:eastAsia="en-US"/>
        </w:rPr>
        <w:t>ДДЮТ</w:t>
      </w:r>
      <w:r w:rsidR="00954760">
        <w:rPr>
          <w:rFonts w:eastAsia="Calibri"/>
          <w:sz w:val="26"/>
          <w:szCs w:val="26"/>
          <w:lang w:eastAsia="en-US"/>
        </w:rPr>
        <w:t>»</w:t>
      </w:r>
      <w:r w:rsidRPr="00070033">
        <w:rPr>
          <w:rFonts w:eastAsia="Calibri"/>
          <w:sz w:val="26"/>
          <w:szCs w:val="26"/>
          <w:lang w:eastAsia="en-US"/>
        </w:rPr>
        <w:t xml:space="preserve"> организована работа Экостанции. В рамках проекта занимается 2244 детей от 5 до 18 лет. На реализацию мероприятий проекта из федерального, регионал</w:t>
      </w:r>
      <w:r w:rsidRPr="00070033">
        <w:rPr>
          <w:rFonts w:eastAsia="Calibri"/>
          <w:sz w:val="26"/>
          <w:szCs w:val="26"/>
          <w:lang w:eastAsia="en-US"/>
        </w:rPr>
        <w:t>ь</w:t>
      </w:r>
      <w:r w:rsidRPr="00070033">
        <w:rPr>
          <w:rFonts w:eastAsia="Calibri"/>
          <w:sz w:val="26"/>
          <w:szCs w:val="26"/>
          <w:lang w:eastAsia="en-US"/>
        </w:rPr>
        <w:t>ного и муниципального бюджетов выделено более 2,5 миллионов рублей на закупку оборудования.</w:t>
      </w:r>
    </w:p>
    <w:p w:rsidR="002D65B5" w:rsidRPr="00070033" w:rsidRDefault="002D65B5" w:rsidP="002D65B5">
      <w:pPr>
        <w:shd w:val="clear" w:color="auto" w:fill="FFFFFF"/>
        <w:ind w:firstLine="709"/>
        <w:jc w:val="both"/>
        <w:rPr>
          <w:rFonts w:eastAsia="Calibri"/>
          <w:sz w:val="26"/>
          <w:szCs w:val="26"/>
          <w:lang w:eastAsia="en-US"/>
        </w:rPr>
      </w:pPr>
      <w:r w:rsidRPr="00070033">
        <w:rPr>
          <w:rFonts w:eastAsia="Calibri"/>
          <w:sz w:val="26"/>
          <w:szCs w:val="26"/>
          <w:lang w:eastAsia="en-US"/>
        </w:rPr>
        <w:t xml:space="preserve">В сентябре 2021 году на территории города Череповца в рамках национального проекта </w:t>
      </w:r>
      <w:r w:rsidR="00954760">
        <w:rPr>
          <w:rFonts w:eastAsia="Calibri"/>
          <w:sz w:val="26"/>
          <w:szCs w:val="26"/>
          <w:lang w:eastAsia="en-US"/>
        </w:rPr>
        <w:t>«</w:t>
      </w:r>
      <w:r w:rsidRPr="00070033">
        <w:rPr>
          <w:rFonts w:eastAsia="Calibri"/>
          <w:sz w:val="26"/>
          <w:szCs w:val="26"/>
          <w:lang w:eastAsia="en-US"/>
        </w:rPr>
        <w:t>Образование</w:t>
      </w:r>
      <w:r w:rsidR="00954760">
        <w:rPr>
          <w:rFonts w:eastAsia="Calibri"/>
          <w:sz w:val="26"/>
          <w:szCs w:val="26"/>
          <w:lang w:eastAsia="en-US"/>
        </w:rPr>
        <w:t>»</w:t>
      </w:r>
      <w:r w:rsidRPr="00070033">
        <w:rPr>
          <w:rFonts w:eastAsia="Calibri"/>
          <w:sz w:val="26"/>
          <w:szCs w:val="26"/>
          <w:lang w:eastAsia="en-US"/>
        </w:rPr>
        <w:t xml:space="preserve">, федерального проекта </w:t>
      </w:r>
      <w:r w:rsidR="00954760">
        <w:rPr>
          <w:rFonts w:eastAsia="Calibri"/>
          <w:sz w:val="26"/>
          <w:szCs w:val="26"/>
          <w:lang w:eastAsia="en-US"/>
        </w:rPr>
        <w:t>«</w:t>
      </w:r>
      <w:r w:rsidRPr="00070033">
        <w:rPr>
          <w:rFonts w:eastAsia="Calibri"/>
          <w:sz w:val="26"/>
          <w:szCs w:val="26"/>
          <w:lang w:eastAsia="en-US"/>
        </w:rPr>
        <w:t>Современная школа</w:t>
      </w:r>
      <w:r w:rsidR="00954760">
        <w:rPr>
          <w:rFonts w:eastAsia="Calibri"/>
          <w:sz w:val="26"/>
          <w:szCs w:val="26"/>
          <w:lang w:eastAsia="en-US"/>
        </w:rPr>
        <w:t>»</w:t>
      </w:r>
      <w:r w:rsidRPr="00070033">
        <w:rPr>
          <w:rFonts w:eastAsia="Calibri"/>
          <w:sz w:val="26"/>
          <w:szCs w:val="26"/>
          <w:lang w:eastAsia="en-US"/>
        </w:rPr>
        <w:t xml:space="preserve"> откроется де</w:t>
      </w:r>
      <w:r w:rsidRPr="00070033">
        <w:rPr>
          <w:rFonts w:eastAsia="Calibri"/>
          <w:sz w:val="26"/>
          <w:szCs w:val="26"/>
          <w:lang w:eastAsia="en-US"/>
        </w:rPr>
        <w:t>т</w:t>
      </w:r>
      <w:r w:rsidRPr="00070033">
        <w:rPr>
          <w:rFonts w:eastAsia="Calibri"/>
          <w:sz w:val="26"/>
          <w:szCs w:val="26"/>
          <w:lang w:eastAsia="en-US"/>
        </w:rPr>
        <w:t xml:space="preserve">ский технопарка </w:t>
      </w:r>
      <w:r w:rsidR="00954760">
        <w:rPr>
          <w:rFonts w:eastAsia="Calibri"/>
          <w:sz w:val="26"/>
          <w:szCs w:val="26"/>
          <w:lang w:eastAsia="en-US"/>
        </w:rPr>
        <w:t>«</w:t>
      </w:r>
      <w:r w:rsidRPr="00070033">
        <w:rPr>
          <w:rFonts w:eastAsia="Calibri"/>
          <w:sz w:val="26"/>
          <w:szCs w:val="26"/>
          <w:lang w:eastAsia="en-US"/>
        </w:rPr>
        <w:t>Кванториум</w:t>
      </w:r>
      <w:r w:rsidR="00954760">
        <w:rPr>
          <w:rFonts w:eastAsia="Calibri"/>
          <w:sz w:val="26"/>
          <w:szCs w:val="26"/>
          <w:lang w:eastAsia="en-US"/>
        </w:rPr>
        <w:t>»</w:t>
      </w:r>
      <w:r w:rsidRPr="00070033">
        <w:rPr>
          <w:rFonts w:eastAsia="Calibri"/>
          <w:sz w:val="26"/>
          <w:szCs w:val="26"/>
          <w:lang w:eastAsia="en-US"/>
        </w:rPr>
        <w:t xml:space="preserve"> на базе МАОУ </w:t>
      </w:r>
      <w:r w:rsidR="00954760">
        <w:rPr>
          <w:rFonts w:eastAsia="Calibri"/>
          <w:sz w:val="26"/>
          <w:szCs w:val="26"/>
          <w:lang w:eastAsia="en-US"/>
        </w:rPr>
        <w:t>«</w:t>
      </w:r>
      <w:r w:rsidRPr="00070033">
        <w:rPr>
          <w:rFonts w:eastAsia="Calibri"/>
          <w:sz w:val="26"/>
          <w:szCs w:val="26"/>
          <w:lang w:eastAsia="en-US"/>
        </w:rPr>
        <w:t>Средняя общеобразовательная школа № 14</w:t>
      </w:r>
      <w:r w:rsidR="00954760">
        <w:rPr>
          <w:rFonts w:eastAsia="Calibri"/>
          <w:sz w:val="26"/>
          <w:szCs w:val="26"/>
          <w:lang w:eastAsia="en-US"/>
        </w:rPr>
        <w:t>»</w:t>
      </w:r>
      <w:r w:rsidRPr="00070033">
        <w:rPr>
          <w:rFonts w:eastAsia="Calibri"/>
          <w:sz w:val="26"/>
          <w:szCs w:val="26"/>
          <w:lang w:eastAsia="en-US"/>
        </w:rPr>
        <w:t xml:space="preserve"> Зашекснинского района города. Объем финансирования за счет всех источн</w:t>
      </w:r>
      <w:r w:rsidRPr="00070033">
        <w:rPr>
          <w:rFonts w:eastAsia="Calibri"/>
          <w:sz w:val="26"/>
          <w:szCs w:val="26"/>
          <w:lang w:eastAsia="en-US"/>
        </w:rPr>
        <w:t>и</w:t>
      </w:r>
      <w:r w:rsidRPr="00070033">
        <w:rPr>
          <w:rFonts w:eastAsia="Calibri"/>
          <w:sz w:val="26"/>
          <w:szCs w:val="26"/>
          <w:lang w:eastAsia="en-US"/>
        </w:rPr>
        <w:t>ков составляет 21,4 млн.руб.</w:t>
      </w:r>
    </w:p>
    <w:p w:rsidR="002D65B5" w:rsidRPr="00070033" w:rsidRDefault="002D65B5" w:rsidP="002D65B5">
      <w:pPr>
        <w:ind w:firstLine="567"/>
        <w:jc w:val="both"/>
        <w:rPr>
          <w:rFonts w:eastAsia="Calibri"/>
          <w:sz w:val="26"/>
          <w:szCs w:val="26"/>
          <w:lang w:eastAsia="en-US"/>
        </w:rPr>
      </w:pPr>
      <w:r w:rsidRPr="00070033">
        <w:rPr>
          <w:rFonts w:eastAsia="Calibri"/>
          <w:sz w:val="26"/>
          <w:szCs w:val="26"/>
          <w:lang w:eastAsia="en-US"/>
        </w:rPr>
        <w:t xml:space="preserve">При сотрудничестве с ПАО </w:t>
      </w:r>
      <w:r w:rsidR="00954760">
        <w:rPr>
          <w:rFonts w:eastAsia="Calibri"/>
          <w:sz w:val="26"/>
          <w:szCs w:val="26"/>
          <w:lang w:eastAsia="en-US"/>
        </w:rPr>
        <w:t>«</w:t>
      </w:r>
      <w:r w:rsidRPr="00070033">
        <w:rPr>
          <w:rFonts w:eastAsia="Calibri"/>
          <w:sz w:val="26"/>
          <w:szCs w:val="26"/>
          <w:lang w:eastAsia="en-US"/>
        </w:rPr>
        <w:t>Северсталь</w:t>
      </w:r>
      <w:r w:rsidR="00954760">
        <w:rPr>
          <w:rFonts w:eastAsia="Calibri"/>
          <w:sz w:val="26"/>
          <w:szCs w:val="26"/>
          <w:lang w:eastAsia="en-US"/>
        </w:rPr>
        <w:t>»</w:t>
      </w:r>
      <w:r w:rsidRPr="00070033">
        <w:rPr>
          <w:rFonts w:eastAsia="Calibri"/>
          <w:sz w:val="26"/>
          <w:szCs w:val="26"/>
          <w:lang w:eastAsia="en-US"/>
        </w:rPr>
        <w:t xml:space="preserve"> в городе Череповце запущен проект Мобильный технопарк </w:t>
      </w:r>
      <w:r w:rsidR="00954760">
        <w:rPr>
          <w:rFonts w:eastAsia="Calibri"/>
          <w:sz w:val="26"/>
          <w:szCs w:val="26"/>
          <w:lang w:eastAsia="en-US"/>
        </w:rPr>
        <w:t>«</w:t>
      </w:r>
      <w:r w:rsidRPr="00070033">
        <w:rPr>
          <w:rFonts w:eastAsia="Calibri"/>
          <w:sz w:val="26"/>
          <w:szCs w:val="26"/>
          <w:lang w:eastAsia="en-US"/>
        </w:rPr>
        <w:t>Кванториум</w:t>
      </w:r>
      <w:r w:rsidR="00954760">
        <w:rPr>
          <w:rFonts w:eastAsia="Calibri"/>
          <w:sz w:val="26"/>
          <w:szCs w:val="26"/>
          <w:lang w:eastAsia="en-US"/>
        </w:rPr>
        <w:t>»</w:t>
      </w:r>
      <w:r w:rsidRPr="00070033">
        <w:rPr>
          <w:rFonts w:eastAsia="Calibri"/>
          <w:sz w:val="26"/>
          <w:szCs w:val="26"/>
          <w:lang w:eastAsia="en-US"/>
        </w:rPr>
        <w:t>.</w:t>
      </w:r>
    </w:p>
    <w:p w:rsidR="002D65B5" w:rsidRPr="00070033" w:rsidRDefault="002D65B5" w:rsidP="002F1763">
      <w:pPr>
        <w:rPr>
          <w:bCs/>
          <w:sz w:val="26"/>
          <w:szCs w:val="26"/>
        </w:rPr>
      </w:pPr>
    </w:p>
    <w:p w:rsidR="002F1763" w:rsidRPr="00070033" w:rsidRDefault="00301F81" w:rsidP="002F1763">
      <w:pPr>
        <w:rPr>
          <w:bCs/>
          <w:sz w:val="26"/>
          <w:szCs w:val="26"/>
        </w:rPr>
      </w:pPr>
      <w:r w:rsidRPr="00070033">
        <w:rPr>
          <w:bCs/>
          <w:sz w:val="26"/>
          <w:szCs w:val="26"/>
        </w:rPr>
        <w:t>Муниципальное автономное образовательное учреждение дополнительного образов</w:t>
      </w:r>
      <w:r w:rsidRPr="00070033">
        <w:rPr>
          <w:bCs/>
          <w:sz w:val="26"/>
          <w:szCs w:val="26"/>
        </w:rPr>
        <w:t>а</w:t>
      </w:r>
      <w:r w:rsidRPr="00070033">
        <w:rPr>
          <w:bCs/>
          <w:sz w:val="26"/>
          <w:szCs w:val="26"/>
        </w:rPr>
        <w:t xml:space="preserve">ния </w:t>
      </w:r>
      <w:r w:rsidR="00954760">
        <w:rPr>
          <w:bCs/>
          <w:sz w:val="26"/>
          <w:szCs w:val="26"/>
        </w:rPr>
        <w:t>«</w:t>
      </w:r>
      <w:r w:rsidRPr="00070033">
        <w:rPr>
          <w:bCs/>
          <w:sz w:val="26"/>
          <w:szCs w:val="26"/>
        </w:rPr>
        <w:t>Дворец детского и юношеского творчества имени А.А. Алексеевой</w:t>
      </w:r>
      <w:r w:rsidR="00954760">
        <w:rPr>
          <w:bCs/>
          <w:sz w:val="26"/>
          <w:szCs w:val="26"/>
        </w:rPr>
        <w:t>»</w:t>
      </w:r>
    </w:p>
    <w:p w:rsidR="00301F81" w:rsidRPr="00070033" w:rsidRDefault="00301F81" w:rsidP="002F1763">
      <w:pPr>
        <w:ind w:firstLine="567"/>
        <w:jc w:val="center"/>
        <w:rPr>
          <w:bCs/>
          <w:sz w:val="26"/>
          <w:szCs w:val="26"/>
        </w:rPr>
      </w:pPr>
      <w:r w:rsidRPr="00070033">
        <w:rPr>
          <w:bCs/>
          <w:sz w:val="26"/>
          <w:szCs w:val="26"/>
        </w:rPr>
        <w:t>(далее – Дворец).</w:t>
      </w:r>
    </w:p>
    <w:p w:rsidR="002F1763" w:rsidRPr="00070033" w:rsidRDefault="002F1763" w:rsidP="002F1763">
      <w:pPr>
        <w:ind w:firstLine="567"/>
        <w:jc w:val="center"/>
        <w:rPr>
          <w:bCs/>
          <w:sz w:val="26"/>
          <w:szCs w:val="26"/>
        </w:rPr>
      </w:pPr>
    </w:p>
    <w:p w:rsidR="002468AF" w:rsidRPr="00070033" w:rsidRDefault="00B072FD" w:rsidP="00327E97">
      <w:pPr>
        <w:ind w:firstLine="567"/>
        <w:jc w:val="both"/>
        <w:rPr>
          <w:bCs/>
          <w:sz w:val="26"/>
          <w:szCs w:val="26"/>
        </w:rPr>
      </w:pPr>
      <w:r w:rsidRPr="00070033">
        <w:rPr>
          <w:bCs/>
          <w:sz w:val="26"/>
          <w:szCs w:val="26"/>
        </w:rPr>
        <w:t>Места ведения образовательной деятельности:</w:t>
      </w:r>
    </w:p>
    <w:p w:rsidR="002468AF" w:rsidRPr="00070033" w:rsidRDefault="002468AF" w:rsidP="00327E97">
      <w:pPr>
        <w:ind w:firstLine="567"/>
        <w:jc w:val="both"/>
        <w:rPr>
          <w:bCs/>
          <w:sz w:val="26"/>
          <w:szCs w:val="26"/>
        </w:rPr>
      </w:pPr>
      <w:r w:rsidRPr="00070033">
        <w:rPr>
          <w:bCs/>
          <w:sz w:val="26"/>
          <w:szCs w:val="26"/>
        </w:rPr>
        <w:t xml:space="preserve">- СП </w:t>
      </w:r>
      <w:r w:rsidR="00954760">
        <w:rPr>
          <w:bCs/>
          <w:sz w:val="26"/>
          <w:szCs w:val="26"/>
        </w:rPr>
        <w:t>«</w:t>
      </w:r>
      <w:r w:rsidRPr="00070033">
        <w:rPr>
          <w:bCs/>
          <w:sz w:val="26"/>
          <w:szCs w:val="26"/>
        </w:rPr>
        <w:t>Виктория</w:t>
      </w:r>
      <w:r w:rsidR="00954760">
        <w:rPr>
          <w:bCs/>
          <w:sz w:val="26"/>
          <w:szCs w:val="26"/>
        </w:rPr>
        <w:t>»</w:t>
      </w:r>
      <w:r w:rsidRPr="00070033">
        <w:rPr>
          <w:bCs/>
          <w:sz w:val="26"/>
          <w:szCs w:val="26"/>
        </w:rPr>
        <w:t xml:space="preserve">, ул. Красная, 5А (на базе МАОУ </w:t>
      </w:r>
      <w:r w:rsidR="00954760">
        <w:rPr>
          <w:bCs/>
          <w:sz w:val="26"/>
          <w:szCs w:val="26"/>
        </w:rPr>
        <w:t>«</w:t>
      </w:r>
      <w:r w:rsidRPr="00070033">
        <w:rPr>
          <w:bCs/>
          <w:sz w:val="26"/>
          <w:szCs w:val="26"/>
        </w:rPr>
        <w:t>СОШ № 7</w:t>
      </w:r>
      <w:r w:rsidR="00954760">
        <w:rPr>
          <w:bCs/>
          <w:sz w:val="26"/>
          <w:szCs w:val="26"/>
        </w:rPr>
        <w:t>»</w:t>
      </w:r>
      <w:r w:rsidRPr="00070033">
        <w:rPr>
          <w:bCs/>
          <w:sz w:val="26"/>
          <w:szCs w:val="26"/>
        </w:rPr>
        <w:t xml:space="preserve">); </w:t>
      </w:r>
    </w:p>
    <w:p w:rsidR="002468AF" w:rsidRPr="00070033" w:rsidRDefault="002468AF" w:rsidP="00327E97">
      <w:pPr>
        <w:ind w:firstLine="567"/>
        <w:jc w:val="both"/>
        <w:rPr>
          <w:bCs/>
          <w:sz w:val="26"/>
          <w:szCs w:val="26"/>
        </w:rPr>
      </w:pPr>
      <w:r w:rsidRPr="00070033">
        <w:rPr>
          <w:bCs/>
          <w:sz w:val="26"/>
          <w:szCs w:val="26"/>
        </w:rPr>
        <w:t xml:space="preserve">- СП </w:t>
      </w:r>
      <w:r w:rsidR="00954760">
        <w:rPr>
          <w:bCs/>
          <w:sz w:val="26"/>
          <w:szCs w:val="26"/>
        </w:rPr>
        <w:t>«</w:t>
      </w:r>
      <w:r w:rsidRPr="00070033">
        <w:rPr>
          <w:bCs/>
          <w:sz w:val="26"/>
          <w:szCs w:val="26"/>
        </w:rPr>
        <w:t>Ровесник</w:t>
      </w:r>
      <w:r w:rsidR="00954760">
        <w:rPr>
          <w:bCs/>
          <w:sz w:val="26"/>
          <w:szCs w:val="26"/>
        </w:rPr>
        <w:t>»</w:t>
      </w:r>
      <w:r w:rsidRPr="00070033">
        <w:rPr>
          <w:bCs/>
          <w:sz w:val="26"/>
          <w:szCs w:val="26"/>
        </w:rPr>
        <w:t>, ул. Сталеваров, 32;</w:t>
      </w:r>
    </w:p>
    <w:p w:rsidR="002468AF" w:rsidRPr="00070033" w:rsidRDefault="002468AF" w:rsidP="00327E97">
      <w:pPr>
        <w:ind w:firstLine="567"/>
        <w:jc w:val="both"/>
        <w:rPr>
          <w:bCs/>
          <w:sz w:val="26"/>
          <w:szCs w:val="26"/>
        </w:rPr>
      </w:pPr>
      <w:r w:rsidRPr="00070033">
        <w:rPr>
          <w:bCs/>
          <w:sz w:val="26"/>
          <w:szCs w:val="26"/>
        </w:rPr>
        <w:t xml:space="preserve">- СП </w:t>
      </w:r>
      <w:r w:rsidR="00954760">
        <w:rPr>
          <w:bCs/>
          <w:sz w:val="26"/>
          <w:szCs w:val="26"/>
        </w:rPr>
        <w:t>«</w:t>
      </w:r>
      <w:r w:rsidRPr="00070033">
        <w:rPr>
          <w:bCs/>
          <w:sz w:val="26"/>
          <w:szCs w:val="26"/>
        </w:rPr>
        <w:t>Мальчиш-Кибальчиш</w:t>
      </w:r>
      <w:r w:rsidR="00954760">
        <w:rPr>
          <w:bCs/>
          <w:sz w:val="26"/>
          <w:szCs w:val="26"/>
        </w:rPr>
        <w:t>»</w:t>
      </w:r>
      <w:r w:rsidRPr="00070033">
        <w:rPr>
          <w:bCs/>
          <w:sz w:val="26"/>
          <w:szCs w:val="26"/>
        </w:rPr>
        <w:t xml:space="preserve">, ул. М. Горького, 87А. </w:t>
      </w:r>
    </w:p>
    <w:p w:rsidR="002468AF" w:rsidRPr="00070033" w:rsidRDefault="00301F81" w:rsidP="00327E97">
      <w:pPr>
        <w:ind w:firstLine="567"/>
        <w:jc w:val="both"/>
        <w:rPr>
          <w:sz w:val="26"/>
          <w:szCs w:val="26"/>
        </w:rPr>
      </w:pPr>
      <w:r w:rsidRPr="00070033">
        <w:rPr>
          <w:sz w:val="26"/>
          <w:szCs w:val="26"/>
        </w:rPr>
        <w:t>В учреждении функционирует 86 объединений, реализующих 129 дополнител</w:t>
      </w:r>
      <w:r w:rsidRPr="00070033">
        <w:rPr>
          <w:sz w:val="26"/>
          <w:szCs w:val="26"/>
        </w:rPr>
        <w:t>ь</w:t>
      </w:r>
      <w:r w:rsidRPr="00070033">
        <w:rPr>
          <w:sz w:val="26"/>
          <w:szCs w:val="26"/>
        </w:rPr>
        <w:t>ных общеобразовательных программ по 6 направленностям: социально-педагогической, художественной, физкультурно-спортивной, технической, туристско-краеведческой, естественнонаучной.</w:t>
      </w:r>
      <w:r w:rsidR="002468AF" w:rsidRPr="00070033">
        <w:rPr>
          <w:bCs/>
          <w:sz w:val="26"/>
          <w:szCs w:val="26"/>
        </w:rPr>
        <w:t xml:space="preserve"> Четыре коллектива Дворца имеют звание </w:t>
      </w:r>
      <w:r w:rsidR="00954760">
        <w:rPr>
          <w:bCs/>
          <w:sz w:val="26"/>
          <w:szCs w:val="26"/>
        </w:rPr>
        <w:t>«</w:t>
      </w:r>
      <w:r w:rsidR="002468AF" w:rsidRPr="00070033">
        <w:rPr>
          <w:bCs/>
          <w:sz w:val="26"/>
          <w:szCs w:val="26"/>
        </w:rPr>
        <w:t>О</w:t>
      </w:r>
      <w:r w:rsidR="002468AF" w:rsidRPr="00070033">
        <w:rPr>
          <w:bCs/>
          <w:sz w:val="26"/>
          <w:szCs w:val="26"/>
        </w:rPr>
        <w:t>б</w:t>
      </w:r>
      <w:r w:rsidR="002468AF" w:rsidRPr="00070033">
        <w:rPr>
          <w:bCs/>
          <w:sz w:val="26"/>
          <w:szCs w:val="26"/>
        </w:rPr>
        <w:t>разцовый детский коллектив</w:t>
      </w:r>
      <w:r w:rsidR="00954760">
        <w:rPr>
          <w:bCs/>
          <w:sz w:val="26"/>
          <w:szCs w:val="26"/>
        </w:rPr>
        <w:t>»</w:t>
      </w:r>
    </w:p>
    <w:p w:rsidR="00301F81" w:rsidRPr="00070033" w:rsidRDefault="00301F81" w:rsidP="00327E97">
      <w:pPr>
        <w:ind w:firstLine="567"/>
        <w:jc w:val="both"/>
        <w:rPr>
          <w:sz w:val="26"/>
          <w:szCs w:val="26"/>
        </w:rPr>
      </w:pPr>
      <w:r w:rsidRPr="00070033">
        <w:rPr>
          <w:sz w:val="26"/>
          <w:szCs w:val="26"/>
        </w:rPr>
        <w:t>Стабильным на протяжении последних лет остается количественный состав в объединениях естественнонаучной, художественной и физкультурно-спортивной направленностей, наблюдается увеличение количества старшеклассников, опред</w:t>
      </w:r>
      <w:r w:rsidRPr="00070033">
        <w:rPr>
          <w:sz w:val="26"/>
          <w:szCs w:val="26"/>
        </w:rPr>
        <w:t>е</w:t>
      </w:r>
      <w:r w:rsidRPr="00070033">
        <w:rPr>
          <w:sz w:val="26"/>
          <w:szCs w:val="26"/>
        </w:rPr>
        <w:t>лившихся с выбором программ социально - педагогической направленности.</w:t>
      </w:r>
    </w:p>
    <w:p w:rsidR="00301F81" w:rsidRPr="00070033" w:rsidRDefault="00301F81" w:rsidP="00327E97">
      <w:pPr>
        <w:ind w:firstLine="567"/>
        <w:jc w:val="both"/>
        <w:rPr>
          <w:sz w:val="26"/>
          <w:szCs w:val="26"/>
        </w:rPr>
      </w:pPr>
      <w:r w:rsidRPr="00070033">
        <w:rPr>
          <w:sz w:val="26"/>
          <w:szCs w:val="26"/>
        </w:rPr>
        <w:t>В целях увеличения контингента учащихся, как одной из ключевых задач развития сферы дополнительного образования детей, реализации федерального и реги</w:t>
      </w:r>
      <w:r w:rsidRPr="00070033">
        <w:rPr>
          <w:sz w:val="26"/>
          <w:szCs w:val="26"/>
        </w:rPr>
        <w:t>о</w:t>
      </w:r>
      <w:r w:rsidRPr="00070033">
        <w:rPr>
          <w:sz w:val="26"/>
          <w:szCs w:val="26"/>
        </w:rPr>
        <w:t xml:space="preserve">нального проектов </w:t>
      </w:r>
      <w:r w:rsidR="00954760">
        <w:rPr>
          <w:sz w:val="26"/>
          <w:szCs w:val="26"/>
        </w:rPr>
        <w:t>«</w:t>
      </w:r>
      <w:r w:rsidRPr="00070033">
        <w:rPr>
          <w:sz w:val="26"/>
          <w:szCs w:val="26"/>
        </w:rPr>
        <w:t>Успех каждого ребенка</w:t>
      </w:r>
      <w:r w:rsidR="00954760">
        <w:rPr>
          <w:sz w:val="26"/>
          <w:szCs w:val="26"/>
        </w:rPr>
        <w:t>»</w:t>
      </w:r>
      <w:r w:rsidRPr="00070033">
        <w:rPr>
          <w:sz w:val="26"/>
          <w:szCs w:val="26"/>
        </w:rPr>
        <w:t xml:space="preserve"> был реализован комплекс мероприятий:</w:t>
      </w:r>
    </w:p>
    <w:p w:rsidR="00301F81" w:rsidRPr="00070033" w:rsidRDefault="00301F81" w:rsidP="00327E97">
      <w:pPr>
        <w:ind w:firstLine="567"/>
        <w:jc w:val="both"/>
        <w:rPr>
          <w:sz w:val="26"/>
          <w:szCs w:val="26"/>
        </w:rPr>
      </w:pPr>
      <w:r w:rsidRPr="00070033">
        <w:rPr>
          <w:sz w:val="26"/>
          <w:szCs w:val="26"/>
        </w:rPr>
        <w:lastRenderedPageBreak/>
        <w:t xml:space="preserve">открытие новых объединений на базе МАОУ </w:t>
      </w:r>
      <w:r w:rsidR="00954760">
        <w:rPr>
          <w:sz w:val="26"/>
          <w:szCs w:val="26"/>
        </w:rPr>
        <w:t>«</w:t>
      </w:r>
      <w:r w:rsidRPr="00070033">
        <w:rPr>
          <w:sz w:val="26"/>
          <w:szCs w:val="26"/>
        </w:rPr>
        <w:t>ЦО имени И.А. Милютина</w:t>
      </w:r>
      <w:r w:rsidR="00954760">
        <w:rPr>
          <w:sz w:val="26"/>
          <w:szCs w:val="26"/>
        </w:rPr>
        <w:t>»</w:t>
      </w:r>
      <w:r w:rsidRPr="00070033">
        <w:rPr>
          <w:sz w:val="26"/>
          <w:szCs w:val="26"/>
        </w:rPr>
        <w:t>, Эк</w:t>
      </w:r>
      <w:r w:rsidRPr="00070033">
        <w:rPr>
          <w:sz w:val="26"/>
          <w:szCs w:val="26"/>
        </w:rPr>
        <w:t>о</w:t>
      </w:r>
      <w:r w:rsidRPr="00070033">
        <w:rPr>
          <w:sz w:val="26"/>
          <w:szCs w:val="26"/>
        </w:rPr>
        <w:t>станции, как площадки по реализации программ естественнонаучного цикла;</w:t>
      </w:r>
    </w:p>
    <w:p w:rsidR="00301F81" w:rsidRPr="00070033" w:rsidRDefault="00301F81" w:rsidP="00327E97">
      <w:pPr>
        <w:ind w:firstLine="567"/>
        <w:jc w:val="both"/>
        <w:rPr>
          <w:sz w:val="26"/>
          <w:szCs w:val="26"/>
        </w:rPr>
      </w:pPr>
      <w:r w:rsidRPr="00070033">
        <w:rPr>
          <w:sz w:val="26"/>
          <w:szCs w:val="26"/>
        </w:rPr>
        <w:t>обновление материально- технической базы за счет участия в реализации мер</w:t>
      </w:r>
      <w:r w:rsidRPr="00070033">
        <w:rPr>
          <w:sz w:val="26"/>
          <w:szCs w:val="26"/>
        </w:rPr>
        <w:t>о</w:t>
      </w:r>
      <w:r w:rsidRPr="00070033">
        <w:rPr>
          <w:sz w:val="26"/>
          <w:szCs w:val="26"/>
        </w:rPr>
        <w:t xml:space="preserve">приятия </w:t>
      </w:r>
      <w:r w:rsidR="00954760">
        <w:rPr>
          <w:sz w:val="26"/>
          <w:szCs w:val="26"/>
        </w:rPr>
        <w:t>«</w:t>
      </w:r>
      <w:r w:rsidRPr="00070033">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Pr>
          <w:sz w:val="26"/>
          <w:szCs w:val="26"/>
        </w:rPr>
        <w:t>»</w:t>
      </w:r>
      <w:r w:rsidRPr="00070033">
        <w:rPr>
          <w:sz w:val="26"/>
          <w:szCs w:val="26"/>
        </w:rPr>
        <w:t xml:space="preserve"> в рамках НП </w:t>
      </w:r>
      <w:r w:rsidR="00954760">
        <w:rPr>
          <w:sz w:val="26"/>
          <w:szCs w:val="26"/>
        </w:rPr>
        <w:t>«</w:t>
      </w:r>
      <w:r w:rsidRPr="00070033">
        <w:rPr>
          <w:sz w:val="26"/>
          <w:szCs w:val="26"/>
        </w:rPr>
        <w:t>Образование</w:t>
      </w:r>
      <w:r w:rsidR="00954760">
        <w:rPr>
          <w:sz w:val="26"/>
          <w:szCs w:val="26"/>
        </w:rPr>
        <w:t>»</w:t>
      </w:r>
      <w:r w:rsidRPr="00070033">
        <w:rPr>
          <w:sz w:val="26"/>
          <w:szCs w:val="26"/>
        </w:rPr>
        <w:t>;</w:t>
      </w:r>
    </w:p>
    <w:p w:rsidR="00301F81" w:rsidRPr="00070033" w:rsidRDefault="00301F81" w:rsidP="00327E97">
      <w:pPr>
        <w:ind w:firstLine="567"/>
        <w:jc w:val="both"/>
        <w:rPr>
          <w:sz w:val="26"/>
          <w:szCs w:val="26"/>
        </w:rPr>
      </w:pPr>
      <w:r w:rsidRPr="00070033">
        <w:rPr>
          <w:sz w:val="26"/>
          <w:szCs w:val="26"/>
        </w:rPr>
        <w:t xml:space="preserve">разработка образовательных программ </w:t>
      </w:r>
      <w:r w:rsidR="00954760">
        <w:rPr>
          <w:sz w:val="26"/>
          <w:szCs w:val="26"/>
        </w:rPr>
        <w:t>«</w:t>
      </w:r>
      <w:r w:rsidRPr="00070033">
        <w:rPr>
          <w:sz w:val="26"/>
          <w:szCs w:val="26"/>
        </w:rPr>
        <w:t>нового поколения</w:t>
      </w:r>
      <w:r w:rsidR="00954760">
        <w:rPr>
          <w:sz w:val="26"/>
          <w:szCs w:val="26"/>
        </w:rPr>
        <w:t>»</w:t>
      </w:r>
      <w:r w:rsidRPr="00070033">
        <w:rPr>
          <w:sz w:val="26"/>
          <w:szCs w:val="26"/>
        </w:rPr>
        <w:t xml:space="preserve"> на основе учета предпочтений детей в выборе направлений, видов деятельности;</w:t>
      </w:r>
    </w:p>
    <w:p w:rsidR="00301F81" w:rsidRPr="00070033" w:rsidRDefault="00301F81" w:rsidP="00327E97">
      <w:pPr>
        <w:ind w:firstLine="567"/>
        <w:jc w:val="both"/>
        <w:rPr>
          <w:sz w:val="26"/>
          <w:szCs w:val="26"/>
        </w:rPr>
      </w:pPr>
      <w:r w:rsidRPr="00070033">
        <w:rPr>
          <w:sz w:val="26"/>
          <w:szCs w:val="26"/>
        </w:rPr>
        <w:t>обновление реализуемых программ в соответствии с современными требовани</w:t>
      </w:r>
      <w:r w:rsidRPr="00070033">
        <w:rPr>
          <w:sz w:val="26"/>
          <w:szCs w:val="26"/>
        </w:rPr>
        <w:t>я</w:t>
      </w:r>
      <w:r w:rsidRPr="00070033">
        <w:rPr>
          <w:sz w:val="26"/>
          <w:szCs w:val="26"/>
        </w:rPr>
        <w:t>ми и запросами социума.</w:t>
      </w:r>
    </w:p>
    <w:p w:rsidR="00301F81" w:rsidRPr="00070033" w:rsidRDefault="00301F81" w:rsidP="00327E97">
      <w:pPr>
        <w:ind w:firstLine="567"/>
        <w:jc w:val="both"/>
        <w:rPr>
          <w:sz w:val="26"/>
          <w:szCs w:val="26"/>
        </w:rPr>
      </w:pPr>
      <w:r w:rsidRPr="00070033">
        <w:rPr>
          <w:sz w:val="26"/>
          <w:szCs w:val="26"/>
        </w:rPr>
        <w:t xml:space="preserve">В 2020 - 2021 учебном году в учреждении продолжена работа муниципальной учебно-методической площадки по теме </w:t>
      </w:r>
      <w:r w:rsidR="00954760">
        <w:rPr>
          <w:sz w:val="26"/>
          <w:szCs w:val="26"/>
        </w:rPr>
        <w:t>«</w:t>
      </w:r>
      <w:r w:rsidRPr="00070033">
        <w:rPr>
          <w:sz w:val="26"/>
          <w:szCs w:val="26"/>
        </w:rPr>
        <w:t>Формирование надпредметных компете</w:t>
      </w:r>
      <w:r w:rsidRPr="00070033">
        <w:rPr>
          <w:sz w:val="26"/>
          <w:szCs w:val="26"/>
        </w:rPr>
        <w:t>н</w:t>
      </w:r>
      <w:r w:rsidRPr="00070033">
        <w:rPr>
          <w:sz w:val="26"/>
          <w:szCs w:val="26"/>
        </w:rPr>
        <w:t xml:space="preserve">ций учащихся в рамках реализации ФГОС </w:t>
      </w:r>
      <w:r w:rsidR="001125F1">
        <w:rPr>
          <w:sz w:val="26"/>
          <w:szCs w:val="26"/>
        </w:rPr>
        <w:t>, нацеленной на</w:t>
      </w:r>
      <w:r w:rsidRPr="00070033">
        <w:rPr>
          <w:sz w:val="26"/>
          <w:szCs w:val="26"/>
        </w:rPr>
        <w:t xml:space="preserve"> повышение професси</w:t>
      </w:r>
      <w:r w:rsidRPr="00070033">
        <w:rPr>
          <w:sz w:val="26"/>
          <w:szCs w:val="26"/>
        </w:rPr>
        <w:t>о</w:t>
      </w:r>
      <w:r w:rsidRPr="00070033">
        <w:rPr>
          <w:sz w:val="26"/>
          <w:szCs w:val="26"/>
        </w:rPr>
        <w:t xml:space="preserve">нальных компетенций педагогов образовательных учреждений города по развитию системного мышления учащихся через трансляцию опыта учреждения. Деятельность МУМП ориентирована на внедрение ФГОС в общеобразовательных учреждениях и формирование взаимосвязи общего и дополнительного образования. </w:t>
      </w:r>
    </w:p>
    <w:p w:rsidR="00301F81" w:rsidRPr="00070033" w:rsidRDefault="00301F81" w:rsidP="00327E97">
      <w:pPr>
        <w:ind w:firstLine="567"/>
        <w:jc w:val="both"/>
        <w:rPr>
          <w:sz w:val="26"/>
          <w:szCs w:val="26"/>
        </w:rPr>
      </w:pPr>
      <w:r w:rsidRPr="00070033">
        <w:rPr>
          <w:sz w:val="26"/>
          <w:szCs w:val="26"/>
        </w:rPr>
        <w:t>Гражданско - патриотическое воспитание школьников – одна из приоритетных задач учреждения. В рамках данного направления ежегодно реализуется  порядка 10 мероприятий муниципального уровня, участниками которых являются  представители школ города Череповца и Череповецкого района, учреждений дополнительного обр</w:t>
      </w:r>
      <w:r w:rsidRPr="00070033">
        <w:rPr>
          <w:sz w:val="26"/>
          <w:szCs w:val="26"/>
        </w:rPr>
        <w:t>а</w:t>
      </w:r>
      <w:r w:rsidRPr="00070033">
        <w:rPr>
          <w:sz w:val="26"/>
          <w:szCs w:val="26"/>
        </w:rPr>
        <w:t>зования, детских садов. Спектр используемых форм работы по патриотическому во</w:t>
      </w:r>
      <w:r w:rsidRPr="00070033">
        <w:rPr>
          <w:sz w:val="26"/>
          <w:szCs w:val="26"/>
        </w:rPr>
        <w:t>с</w:t>
      </w:r>
      <w:r w:rsidRPr="00070033">
        <w:rPr>
          <w:sz w:val="26"/>
          <w:szCs w:val="26"/>
        </w:rPr>
        <w:t xml:space="preserve">питанию разнообразен, включает игры, слеты, конкурсы, конференции, выставки, викторины, фестивали. </w:t>
      </w:r>
    </w:p>
    <w:p w:rsidR="00301F81" w:rsidRPr="00070033" w:rsidRDefault="00301F81" w:rsidP="00327E97">
      <w:pPr>
        <w:ind w:firstLine="567"/>
        <w:jc w:val="both"/>
        <w:rPr>
          <w:sz w:val="26"/>
          <w:szCs w:val="26"/>
        </w:rPr>
      </w:pPr>
      <w:r w:rsidRPr="00070033">
        <w:rPr>
          <w:sz w:val="26"/>
          <w:szCs w:val="26"/>
        </w:rPr>
        <w:t>С целью создания условий для выявления талантливых, одаренных детей в обл</w:t>
      </w:r>
      <w:r w:rsidRPr="00070033">
        <w:rPr>
          <w:sz w:val="26"/>
          <w:szCs w:val="26"/>
        </w:rPr>
        <w:t>а</w:t>
      </w:r>
      <w:r w:rsidRPr="00070033">
        <w:rPr>
          <w:sz w:val="26"/>
          <w:szCs w:val="26"/>
        </w:rPr>
        <w:t>сти научного и технического творчества, формирования познавательного интереса у школьников в разных областях науки  в течение учебного года организуются: горо</w:t>
      </w:r>
      <w:r w:rsidRPr="00070033">
        <w:rPr>
          <w:sz w:val="26"/>
          <w:szCs w:val="26"/>
        </w:rPr>
        <w:t>д</w:t>
      </w:r>
      <w:r w:rsidRPr="00070033">
        <w:rPr>
          <w:sz w:val="26"/>
          <w:szCs w:val="26"/>
        </w:rPr>
        <w:t>ские конференции исследовательских работ учащихся (</w:t>
      </w:r>
      <w:r w:rsidR="00954760">
        <w:rPr>
          <w:sz w:val="26"/>
          <w:szCs w:val="26"/>
        </w:rPr>
        <w:t>«</w:t>
      </w:r>
      <w:r w:rsidRPr="00070033">
        <w:rPr>
          <w:sz w:val="26"/>
          <w:szCs w:val="26"/>
        </w:rPr>
        <w:t>Виват, молодая наука!</w:t>
      </w:r>
      <w:r w:rsidR="00954760">
        <w:rPr>
          <w:sz w:val="26"/>
          <w:szCs w:val="26"/>
        </w:rPr>
        <w:t>»</w:t>
      </w:r>
      <w:r w:rsidRPr="00070033">
        <w:rPr>
          <w:sz w:val="26"/>
          <w:szCs w:val="26"/>
        </w:rPr>
        <w:t xml:space="preserve">, </w:t>
      </w:r>
      <w:r w:rsidR="00954760">
        <w:rPr>
          <w:sz w:val="26"/>
          <w:szCs w:val="26"/>
        </w:rPr>
        <w:t>«</w:t>
      </w:r>
      <w:r w:rsidRPr="00070033">
        <w:rPr>
          <w:sz w:val="26"/>
          <w:szCs w:val="26"/>
        </w:rPr>
        <w:t>Алексеевские чтения</w:t>
      </w:r>
      <w:r w:rsidR="00954760">
        <w:rPr>
          <w:sz w:val="26"/>
          <w:szCs w:val="26"/>
        </w:rPr>
        <w:t>»</w:t>
      </w:r>
      <w:r w:rsidRPr="00070033">
        <w:rPr>
          <w:sz w:val="26"/>
          <w:szCs w:val="26"/>
        </w:rPr>
        <w:t xml:space="preserve">, </w:t>
      </w:r>
      <w:r w:rsidR="00954760">
        <w:rPr>
          <w:sz w:val="26"/>
          <w:szCs w:val="26"/>
        </w:rPr>
        <w:t>«</w:t>
      </w:r>
      <w:r w:rsidRPr="00070033">
        <w:rPr>
          <w:sz w:val="26"/>
          <w:szCs w:val="26"/>
        </w:rPr>
        <w:t>Первая ступень в науку</w:t>
      </w:r>
      <w:r w:rsidR="00954760">
        <w:rPr>
          <w:sz w:val="26"/>
          <w:szCs w:val="26"/>
        </w:rPr>
        <w:t>»</w:t>
      </w:r>
      <w:r w:rsidRPr="00070033">
        <w:rPr>
          <w:sz w:val="26"/>
          <w:szCs w:val="26"/>
        </w:rPr>
        <w:t>), муниципальный  этап Всеросси</w:t>
      </w:r>
      <w:r w:rsidRPr="00070033">
        <w:rPr>
          <w:sz w:val="26"/>
          <w:szCs w:val="26"/>
        </w:rPr>
        <w:t>й</w:t>
      </w:r>
      <w:r w:rsidRPr="00070033">
        <w:rPr>
          <w:sz w:val="26"/>
          <w:szCs w:val="26"/>
        </w:rPr>
        <w:t xml:space="preserve">ского юниорского лесного конкурса </w:t>
      </w:r>
      <w:r w:rsidR="00954760">
        <w:rPr>
          <w:sz w:val="26"/>
          <w:szCs w:val="26"/>
        </w:rPr>
        <w:t>«</w:t>
      </w:r>
      <w:r w:rsidRPr="00070033">
        <w:rPr>
          <w:sz w:val="26"/>
          <w:szCs w:val="26"/>
        </w:rPr>
        <w:t>Подрост</w:t>
      </w:r>
      <w:r w:rsidR="00954760">
        <w:rPr>
          <w:sz w:val="26"/>
          <w:szCs w:val="26"/>
        </w:rPr>
        <w:t>»</w:t>
      </w:r>
      <w:r w:rsidRPr="00070033">
        <w:rPr>
          <w:sz w:val="26"/>
          <w:szCs w:val="26"/>
        </w:rPr>
        <w:t xml:space="preserve"> (</w:t>
      </w:r>
      <w:r w:rsidR="00954760">
        <w:rPr>
          <w:sz w:val="26"/>
          <w:szCs w:val="26"/>
        </w:rPr>
        <w:t>«</w:t>
      </w:r>
      <w:r w:rsidRPr="00070033">
        <w:rPr>
          <w:sz w:val="26"/>
          <w:szCs w:val="26"/>
        </w:rPr>
        <w:t>За сохранение природы и бережное отношение к лесным богатствам</w:t>
      </w:r>
      <w:r w:rsidR="00954760">
        <w:rPr>
          <w:sz w:val="26"/>
          <w:szCs w:val="26"/>
        </w:rPr>
        <w:t>»</w:t>
      </w:r>
      <w:r w:rsidRPr="00070033">
        <w:rPr>
          <w:sz w:val="26"/>
          <w:szCs w:val="26"/>
        </w:rPr>
        <w:t>), муниципальный этап областного конкурса иссл</w:t>
      </w:r>
      <w:r w:rsidRPr="00070033">
        <w:rPr>
          <w:sz w:val="26"/>
          <w:szCs w:val="26"/>
        </w:rPr>
        <w:t>е</w:t>
      </w:r>
      <w:r w:rsidRPr="00070033">
        <w:rPr>
          <w:sz w:val="26"/>
          <w:szCs w:val="26"/>
        </w:rPr>
        <w:t xml:space="preserve">довательских работ по краеведению </w:t>
      </w:r>
      <w:r w:rsidR="00954760">
        <w:rPr>
          <w:sz w:val="26"/>
          <w:szCs w:val="26"/>
        </w:rPr>
        <w:t>«</w:t>
      </w:r>
      <w:r w:rsidRPr="00070033">
        <w:rPr>
          <w:sz w:val="26"/>
          <w:szCs w:val="26"/>
        </w:rPr>
        <w:t>Первое открытие</w:t>
      </w:r>
      <w:r w:rsidR="00954760">
        <w:rPr>
          <w:sz w:val="26"/>
          <w:szCs w:val="26"/>
        </w:rPr>
        <w:t>»</w:t>
      </w:r>
      <w:r w:rsidRPr="00070033">
        <w:rPr>
          <w:sz w:val="26"/>
          <w:szCs w:val="26"/>
        </w:rPr>
        <w:t>, муниципальный этап о</w:t>
      </w:r>
      <w:r w:rsidRPr="00070033">
        <w:rPr>
          <w:sz w:val="26"/>
          <w:szCs w:val="26"/>
        </w:rPr>
        <w:t>б</w:t>
      </w:r>
      <w:r w:rsidRPr="00070033">
        <w:rPr>
          <w:sz w:val="26"/>
          <w:szCs w:val="26"/>
        </w:rPr>
        <w:t xml:space="preserve">ластной конференции  по краеведению </w:t>
      </w:r>
      <w:r w:rsidR="00954760">
        <w:rPr>
          <w:sz w:val="26"/>
          <w:szCs w:val="26"/>
        </w:rPr>
        <w:t>«</w:t>
      </w:r>
      <w:r w:rsidRPr="00070033">
        <w:rPr>
          <w:sz w:val="26"/>
          <w:szCs w:val="26"/>
        </w:rPr>
        <w:t>Первые шаги в науку</w:t>
      </w:r>
      <w:r w:rsidR="00954760">
        <w:rPr>
          <w:sz w:val="26"/>
          <w:szCs w:val="26"/>
        </w:rPr>
        <w:t>»</w:t>
      </w:r>
      <w:r w:rsidRPr="00070033">
        <w:rPr>
          <w:sz w:val="26"/>
          <w:szCs w:val="26"/>
        </w:rPr>
        <w:t>, муниципальные эт</w:t>
      </w:r>
      <w:r w:rsidRPr="00070033">
        <w:rPr>
          <w:sz w:val="26"/>
          <w:szCs w:val="26"/>
        </w:rPr>
        <w:t>а</w:t>
      </w:r>
      <w:r w:rsidRPr="00070033">
        <w:rPr>
          <w:sz w:val="26"/>
          <w:szCs w:val="26"/>
        </w:rPr>
        <w:t xml:space="preserve">пы    областных конкурсов исследовательских работ по традиционной культуре </w:t>
      </w:r>
      <w:r w:rsidR="00954760">
        <w:rPr>
          <w:sz w:val="26"/>
          <w:szCs w:val="26"/>
        </w:rPr>
        <w:t>«</w:t>
      </w:r>
      <w:r w:rsidRPr="00070033">
        <w:rPr>
          <w:sz w:val="26"/>
          <w:szCs w:val="26"/>
        </w:rPr>
        <w:t>Р</w:t>
      </w:r>
      <w:r w:rsidRPr="00070033">
        <w:rPr>
          <w:sz w:val="26"/>
          <w:szCs w:val="26"/>
        </w:rPr>
        <w:t>о</w:t>
      </w:r>
      <w:r w:rsidRPr="00070033">
        <w:rPr>
          <w:sz w:val="26"/>
          <w:szCs w:val="26"/>
        </w:rPr>
        <w:t>сток</w:t>
      </w:r>
      <w:r w:rsidR="00954760">
        <w:rPr>
          <w:sz w:val="26"/>
          <w:szCs w:val="26"/>
        </w:rPr>
        <w:t>»</w:t>
      </w:r>
      <w:r w:rsidRPr="00070033">
        <w:rPr>
          <w:sz w:val="26"/>
          <w:szCs w:val="26"/>
        </w:rPr>
        <w:t xml:space="preserve"> и </w:t>
      </w:r>
      <w:r w:rsidR="00954760">
        <w:rPr>
          <w:sz w:val="26"/>
          <w:szCs w:val="26"/>
        </w:rPr>
        <w:t>«</w:t>
      </w:r>
      <w:r w:rsidRPr="00070033">
        <w:rPr>
          <w:sz w:val="26"/>
          <w:szCs w:val="26"/>
        </w:rPr>
        <w:t>Древо жизни</w:t>
      </w:r>
      <w:r w:rsidR="00954760">
        <w:rPr>
          <w:sz w:val="26"/>
          <w:szCs w:val="26"/>
        </w:rPr>
        <w:t>»</w:t>
      </w:r>
      <w:r w:rsidRPr="00070033">
        <w:rPr>
          <w:sz w:val="26"/>
          <w:szCs w:val="26"/>
        </w:rPr>
        <w:t xml:space="preserve">, заочная областная конференция исследовательских работ уч-ся </w:t>
      </w:r>
      <w:r w:rsidR="00954760">
        <w:rPr>
          <w:sz w:val="26"/>
          <w:szCs w:val="26"/>
        </w:rPr>
        <w:t>«</w:t>
      </w:r>
      <w:r w:rsidRPr="00070033">
        <w:rPr>
          <w:sz w:val="26"/>
          <w:szCs w:val="26"/>
        </w:rPr>
        <w:t>Молодая наука +</w:t>
      </w:r>
      <w:r w:rsidR="00954760">
        <w:rPr>
          <w:sz w:val="26"/>
          <w:szCs w:val="26"/>
        </w:rPr>
        <w:t>»</w:t>
      </w:r>
      <w:r w:rsidRPr="00070033">
        <w:rPr>
          <w:sz w:val="26"/>
          <w:szCs w:val="26"/>
        </w:rPr>
        <w:t xml:space="preserve">, муниципальный этап областной краеведческой олимпиады </w:t>
      </w:r>
      <w:r w:rsidR="00954760">
        <w:rPr>
          <w:sz w:val="26"/>
          <w:szCs w:val="26"/>
        </w:rPr>
        <w:t>«</w:t>
      </w:r>
      <w:r w:rsidRPr="00070033">
        <w:rPr>
          <w:sz w:val="26"/>
          <w:szCs w:val="26"/>
        </w:rPr>
        <w:t>60 параллель</w:t>
      </w:r>
      <w:r w:rsidR="00954760">
        <w:rPr>
          <w:sz w:val="26"/>
          <w:szCs w:val="26"/>
        </w:rPr>
        <w:t>»</w:t>
      </w:r>
      <w:r w:rsidRPr="00070033">
        <w:rPr>
          <w:sz w:val="26"/>
          <w:szCs w:val="26"/>
        </w:rPr>
        <w:t>, муниципальный этап межрегиональной олимпиады по научному краев</w:t>
      </w:r>
      <w:r w:rsidRPr="00070033">
        <w:rPr>
          <w:sz w:val="26"/>
          <w:szCs w:val="26"/>
        </w:rPr>
        <w:t>е</w:t>
      </w:r>
      <w:r w:rsidRPr="00070033">
        <w:rPr>
          <w:sz w:val="26"/>
          <w:szCs w:val="26"/>
        </w:rPr>
        <w:t xml:space="preserve">дению </w:t>
      </w:r>
      <w:r w:rsidR="00954760">
        <w:rPr>
          <w:sz w:val="26"/>
          <w:szCs w:val="26"/>
        </w:rPr>
        <w:t>«</w:t>
      </w:r>
      <w:r w:rsidRPr="00070033">
        <w:rPr>
          <w:sz w:val="26"/>
          <w:szCs w:val="26"/>
        </w:rPr>
        <w:t>Мир через культуру</w:t>
      </w:r>
      <w:r w:rsidR="00954760">
        <w:rPr>
          <w:sz w:val="26"/>
          <w:szCs w:val="26"/>
        </w:rPr>
        <w:t>»</w:t>
      </w:r>
      <w:r w:rsidRPr="00070033">
        <w:rPr>
          <w:sz w:val="26"/>
          <w:szCs w:val="26"/>
        </w:rPr>
        <w:t>, муниципальный этап областного фестиваля юных ск</w:t>
      </w:r>
      <w:r w:rsidRPr="00070033">
        <w:rPr>
          <w:sz w:val="26"/>
          <w:szCs w:val="26"/>
        </w:rPr>
        <w:t>а</w:t>
      </w:r>
      <w:r w:rsidRPr="00070033">
        <w:rPr>
          <w:sz w:val="26"/>
          <w:szCs w:val="26"/>
        </w:rPr>
        <w:t xml:space="preserve">зителей </w:t>
      </w:r>
      <w:r w:rsidR="00954760">
        <w:rPr>
          <w:sz w:val="26"/>
          <w:szCs w:val="26"/>
        </w:rPr>
        <w:t>«</w:t>
      </w:r>
      <w:r w:rsidRPr="00070033">
        <w:rPr>
          <w:sz w:val="26"/>
          <w:szCs w:val="26"/>
        </w:rPr>
        <w:t>Доброе слово</w:t>
      </w:r>
      <w:r w:rsidR="00954760">
        <w:rPr>
          <w:sz w:val="26"/>
          <w:szCs w:val="26"/>
        </w:rPr>
        <w:t>»</w:t>
      </w:r>
      <w:r w:rsidRPr="00070033">
        <w:rPr>
          <w:sz w:val="26"/>
          <w:szCs w:val="26"/>
        </w:rPr>
        <w:t xml:space="preserve">, муниципальный этап городской заочной викторины </w:t>
      </w:r>
      <w:r w:rsidR="00954760">
        <w:rPr>
          <w:sz w:val="26"/>
          <w:szCs w:val="26"/>
        </w:rPr>
        <w:t>«</w:t>
      </w:r>
      <w:r w:rsidRPr="00070033">
        <w:rPr>
          <w:sz w:val="26"/>
          <w:szCs w:val="26"/>
        </w:rPr>
        <w:t>Бабу</w:t>
      </w:r>
      <w:r w:rsidRPr="00070033">
        <w:rPr>
          <w:sz w:val="26"/>
          <w:szCs w:val="26"/>
        </w:rPr>
        <w:t>ш</w:t>
      </w:r>
      <w:r w:rsidRPr="00070033">
        <w:rPr>
          <w:sz w:val="26"/>
          <w:szCs w:val="26"/>
        </w:rPr>
        <w:t>кины науки</w:t>
      </w:r>
      <w:r w:rsidR="00954760">
        <w:rPr>
          <w:sz w:val="26"/>
          <w:szCs w:val="26"/>
        </w:rPr>
        <w:t>»</w:t>
      </w:r>
      <w:r w:rsidRPr="00070033">
        <w:rPr>
          <w:sz w:val="26"/>
          <w:szCs w:val="26"/>
        </w:rPr>
        <w:t xml:space="preserve">, Всероссийский экологический диктант, Всероссийская акция </w:t>
      </w:r>
      <w:r w:rsidR="00954760">
        <w:rPr>
          <w:sz w:val="26"/>
          <w:szCs w:val="26"/>
        </w:rPr>
        <w:t>«</w:t>
      </w:r>
      <w:r w:rsidRPr="00070033">
        <w:rPr>
          <w:sz w:val="26"/>
          <w:szCs w:val="26"/>
        </w:rPr>
        <w:t>Большой этнографический диктант</w:t>
      </w:r>
      <w:r w:rsidR="00954760">
        <w:rPr>
          <w:sz w:val="26"/>
          <w:szCs w:val="26"/>
        </w:rPr>
        <w:t>»</w:t>
      </w:r>
      <w:r w:rsidRPr="00070033">
        <w:rPr>
          <w:sz w:val="26"/>
          <w:szCs w:val="26"/>
        </w:rPr>
        <w:t xml:space="preserve">, Неделя технического творчества в Вологодской области. </w:t>
      </w:r>
    </w:p>
    <w:p w:rsidR="00E95644" w:rsidRPr="00070033" w:rsidRDefault="00301F81" w:rsidP="00327E97">
      <w:pPr>
        <w:ind w:firstLine="567"/>
        <w:jc w:val="both"/>
        <w:rPr>
          <w:sz w:val="26"/>
          <w:szCs w:val="26"/>
        </w:rPr>
      </w:pPr>
      <w:r w:rsidRPr="00070033">
        <w:rPr>
          <w:sz w:val="26"/>
          <w:szCs w:val="26"/>
        </w:rPr>
        <w:t xml:space="preserve">В рамках реализации федерального приоритетного проекта </w:t>
      </w:r>
      <w:r w:rsidR="00954760">
        <w:rPr>
          <w:sz w:val="26"/>
          <w:szCs w:val="26"/>
        </w:rPr>
        <w:t>«</w:t>
      </w:r>
      <w:r w:rsidRPr="00070033">
        <w:rPr>
          <w:sz w:val="26"/>
          <w:szCs w:val="26"/>
        </w:rPr>
        <w:t>Доступное допо</w:t>
      </w:r>
      <w:r w:rsidRPr="00070033">
        <w:rPr>
          <w:sz w:val="26"/>
          <w:szCs w:val="26"/>
        </w:rPr>
        <w:t>л</w:t>
      </w:r>
      <w:r w:rsidRPr="00070033">
        <w:rPr>
          <w:sz w:val="26"/>
          <w:szCs w:val="26"/>
        </w:rPr>
        <w:t>нительное образование</w:t>
      </w:r>
      <w:r w:rsidR="00954760">
        <w:rPr>
          <w:sz w:val="26"/>
          <w:szCs w:val="26"/>
        </w:rPr>
        <w:t>»</w:t>
      </w:r>
      <w:r w:rsidRPr="00070033">
        <w:rPr>
          <w:sz w:val="26"/>
          <w:szCs w:val="26"/>
        </w:rPr>
        <w:t>, направленного на развитие естественнонаучной и технич</w:t>
      </w:r>
      <w:r w:rsidRPr="00070033">
        <w:rPr>
          <w:sz w:val="26"/>
          <w:szCs w:val="26"/>
        </w:rPr>
        <w:t>е</w:t>
      </w:r>
      <w:r w:rsidRPr="00070033">
        <w:rPr>
          <w:sz w:val="26"/>
          <w:szCs w:val="26"/>
        </w:rPr>
        <w:t xml:space="preserve">ской направленностей, проекта по поддержке и развитию одаренных и талантливых школьников </w:t>
      </w:r>
      <w:r w:rsidR="00954760">
        <w:rPr>
          <w:sz w:val="26"/>
          <w:szCs w:val="26"/>
        </w:rPr>
        <w:t>«</w:t>
      </w:r>
      <w:r w:rsidRPr="00070033">
        <w:rPr>
          <w:sz w:val="26"/>
          <w:szCs w:val="26"/>
        </w:rPr>
        <w:t>Дети Череповца. Путь к успеху</w:t>
      </w:r>
      <w:r w:rsidR="00954760">
        <w:rPr>
          <w:sz w:val="26"/>
          <w:szCs w:val="26"/>
        </w:rPr>
        <w:t>»</w:t>
      </w:r>
      <w:r w:rsidRPr="00070033">
        <w:rPr>
          <w:sz w:val="26"/>
          <w:szCs w:val="26"/>
        </w:rPr>
        <w:t xml:space="preserve">, финансируемого компанией </w:t>
      </w:r>
      <w:r w:rsidR="00954760">
        <w:rPr>
          <w:sz w:val="26"/>
          <w:szCs w:val="26"/>
        </w:rPr>
        <w:t>«</w:t>
      </w:r>
      <w:r w:rsidRPr="00070033">
        <w:rPr>
          <w:sz w:val="26"/>
          <w:szCs w:val="26"/>
        </w:rPr>
        <w:t>Севе</w:t>
      </w:r>
      <w:r w:rsidRPr="00070033">
        <w:rPr>
          <w:sz w:val="26"/>
          <w:szCs w:val="26"/>
        </w:rPr>
        <w:t>р</w:t>
      </w:r>
      <w:r w:rsidRPr="00070033">
        <w:rPr>
          <w:sz w:val="26"/>
          <w:szCs w:val="26"/>
        </w:rPr>
        <w:t>сталь</w:t>
      </w:r>
      <w:r w:rsidR="00954760">
        <w:rPr>
          <w:sz w:val="26"/>
          <w:szCs w:val="26"/>
        </w:rPr>
        <w:t>»</w:t>
      </w:r>
      <w:r w:rsidRPr="00070033">
        <w:rPr>
          <w:sz w:val="26"/>
          <w:szCs w:val="26"/>
        </w:rPr>
        <w:t xml:space="preserve">, при участии мэрии города, благотворительного фонда </w:t>
      </w:r>
      <w:r w:rsidR="00954760">
        <w:rPr>
          <w:sz w:val="26"/>
          <w:szCs w:val="26"/>
        </w:rPr>
        <w:t>«</w:t>
      </w:r>
      <w:r w:rsidRPr="00070033">
        <w:rPr>
          <w:sz w:val="26"/>
          <w:szCs w:val="26"/>
        </w:rPr>
        <w:t>Дорога к дому</w:t>
      </w:r>
      <w:r w:rsidR="00954760">
        <w:rPr>
          <w:sz w:val="26"/>
          <w:szCs w:val="26"/>
        </w:rPr>
        <w:t>»</w:t>
      </w:r>
      <w:r w:rsidRPr="00070033">
        <w:rPr>
          <w:sz w:val="26"/>
          <w:szCs w:val="26"/>
        </w:rPr>
        <w:t xml:space="preserve"> в учреждении функционируют биолаборатория и лаборатория </w:t>
      </w:r>
      <w:r w:rsidRPr="00070033">
        <w:rPr>
          <w:sz w:val="26"/>
          <w:szCs w:val="26"/>
        </w:rPr>
        <w:lastRenderedPageBreak/>
        <w:t>физики. Деятельность в лабораториях направлена на поддержку и сопровождение одаренных и талантливых детей. С целью повышения качества обучения школьников по естественнонаучному направлению (предметные области биология,  физика и математика) на базе Дворца была организована работа,  включающая в себя: проведение учебных занятий в лаб</w:t>
      </w:r>
      <w:r w:rsidRPr="00070033">
        <w:rPr>
          <w:sz w:val="26"/>
          <w:szCs w:val="26"/>
        </w:rPr>
        <w:t>о</w:t>
      </w:r>
      <w:r w:rsidRPr="00070033">
        <w:rPr>
          <w:sz w:val="26"/>
          <w:szCs w:val="26"/>
        </w:rPr>
        <w:t>раториях по дополнительным общеобразовательным дополнительным общеразвив</w:t>
      </w:r>
      <w:r w:rsidRPr="00070033">
        <w:rPr>
          <w:sz w:val="26"/>
          <w:szCs w:val="26"/>
        </w:rPr>
        <w:t>а</w:t>
      </w:r>
      <w:r w:rsidRPr="00070033">
        <w:rPr>
          <w:sz w:val="26"/>
          <w:szCs w:val="26"/>
        </w:rPr>
        <w:t xml:space="preserve">ющим программам для учащихся МАОУ ДО </w:t>
      </w:r>
      <w:r w:rsidR="00954760">
        <w:rPr>
          <w:sz w:val="26"/>
          <w:szCs w:val="26"/>
        </w:rPr>
        <w:t>«</w:t>
      </w:r>
      <w:r w:rsidRPr="00070033">
        <w:rPr>
          <w:sz w:val="26"/>
          <w:szCs w:val="26"/>
        </w:rPr>
        <w:t>Дворец детского и юношеского творч</w:t>
      </w:r>
      <w:r w:rsidRPr="00070033">
        <w:rPr>
          <w:sz w:val="26"/>
          <w:szCs w:val="26"/>
        </w:rPr>
        <w:t>е</w:t>
      </w:r>
      <w:r w:rsidRPr="00070033">
        <w:rPr>
          <w:sz w:val="26"/>
          <w:szCs w:val="26"/>
        </w:rPr>
        <w:t>ства имени А.А. Алексеевой</w:t>
      </w:r>
      <w:r w:rsidR="00954760">
        <w:rPr>
          <w:sz w:val="26"/>
          <w:szCs w:val="26"/>
        </w:rPr>
        <w:t>»</w:t>
      </w:r>
      <w:r w:rsidRPr="00070033">
        <w:rPr>
          <w:sz w:val="26"/>
          <w:szCs w:val="26"/>
        </w:rPr>
        <w:t xml:space="preserve"> по направлениям: биология, экология, физика, матем</w:t>
      </w:r>
      <w:r w:rsidRPr="00070033">
        <w:rPr>
          <w:sz w:val="26"/>
          <w:szCs w:val="26"/>
        </w:rPr>
        <w:t>а</w:t>
      </w:r>
      <w:r w:rsidRPr="00070033">
        <w:rPr>
          <w:sz w:val="26"/>
          <w:szCs w:val="26"/>
        </w:rPr>
        <w:t xml:space="preserve">тика в течение; организацию лабораторных занятий в рамках реализации проекта по выявлению и развитию одаренных и талантливых школьников </w:t>
      </w:r>
      <w:r w:rsidR="00954760">
        <w:rPr>
          <w:sz w:val="26"/>
          <w:szCs w:val="26"/>
        </w:rPr>
        <w:t>«</w:t>
      </w:r>
      <w:r w:rsidRPr="00070033">
        <w:rPr>
          <w:sz w:val="26"/>
          <w:szCs w:val="26"/>
        </w:rPr>
        <w:t>Дети Череповца. Путь к успеху</w:t>
      </w:r>
      <w:r w:rsidR="00954760">
        <w:rPr>
          <w:sz w:val="26"/>
          <w:szCs w:val="26"/>
        </w:rPr>
        <w:t>»</w:t>
      </w:r>
      <w:r w:rsidRPr="00070033">
        <w:rPr>
          <w:sz w:val="26"/>
          <w:szCs w:val="26"/>
        </w:rPr>
        <w:t xml:space="preserve"> по интенсивному погружению в предметные направленния – математика, биология и физика; мастер-классы, лабораторные практикумы  для учащихся образ</w:t>
      </w:r>
      <w:r w:rsidRPr="00070033">
        <w:rPr>
          <w:sz w:val="26"/>
          <w:szCs w:val="26"/>
        </w:rPr>
        <w:t>о</w:t>
      </w:r>
      <w:r w:rsidRPr="00070033">
        <w:rPr>
          <w:sz w:val="26"/>
          <w:szCs w:val="26"/>
        </w:rPr>
        <w:t xml:space="preserve">вательных организаций города по темам </w:t>
      </w:r>
      <w:r w:rsidR="00954760">
        <w:rPr>
          <w:sz w:val="26"/>
          <w:szCs w:val="26"/>
        </w:rPr>
        <w:t>«</w:t>
      </w:r>
      <w:r w:rsidRPr="00070033">
        <w:rPr>
          <w:sz w:val="26"/>
          <w:szCs w:val="26"/>
        </w:rPr>
        <w:t xml:space="preserve">Биология. </w:t>
      </w:r>
    </w:p>
    <w:p w:rsidR="00301F81" w:rsidRPr="00070033" w:rsidRDefault="00301F81" w:rsidP="00327E97">
      <w:pPr>
        <w:ind w:firstLine="567"/>
        <w:jc w:val="both"/>
        <w:rPr>
          <w:sz w:val="26"/>
          <w:szCs w:val="26"/>
        </w:rPr>
      </w:pPr>
      <w:r w:rsidRPr="00070033">
        <w:rPr>
          <w:sz w:val="26"/>
          <w:szCs w:val="26"/>
        </w:rPr>
        <w:t xml:space="preserve">В рамках реализации плана взаимодействия с ПАО </w:t>
      </w:r>
      <w:r w:rsidR="00954760">
        <w:rPr>
          <w:sz w:val="26"/>
          <w:szCs w:val="26"/>
        </w:rPr>
        <w:t>«</w:t>
      </w:r>
      <w:r w:rsidRPr="00070033">
        <w:rPr>
          <w:sz w:val="26"/>
          <w:szCs w:val="26"/>
        </w:rPr>
        <w:t>Северсталь</w:t>
      </w:r>
      <w:r w:rsidR="00954760">
        <w:rPr>
          <w:sz w:val="26"/>
          <w:szCs w:val="26"/>
        </w:rPr>
        <w:t>»</w:t>
      </w:r>
      <w:r w:rsidRPr="00070033">
        <w:rPr>
          <w:sz w:val="26"/>
          <w:szCs w:val="26"/>
        </w:rPr>
        <w:t xml:space="preserve"> реализуются мероприятия, направленные на развитие экологической культуры детей и подростков. С целью поддержки и развития социальной активности, творческого потенциала уч</w:t>
      </w:r>
      <w:r w:rsidRPr="00070033">
        <w:rPr>
          <w:sz w:val="26"/>
          <w:szCs w:val="26"/>
        </w:rPr>
        <w:t>а</w:t>
      </w:r>
      <w:r w:rsidRPr="00070033">
        <w:rPr>
          <w:sz w:val="26"/>
          <w:szCs w:val="26"/>
        </w:rPr>
        <w:t>щихся в сфере образования на базе учреждения продолжается деятельность Детского Совета при Уполномоченном по правам ребенка Вологодской области в г. Череповце. Деятельность Детского совета направлена на привлечение несовершеннолетних к изучению и обсуждению проблем, связанных с обеспечением прав и законных инт</w:t>
      </w:r>
      <w:r w:rsidRPr="00070033">
        <w:rPr>
          <w:sz w:val="26"/>
          <w:szCs w:val="26"/>
        </w:rPr>
        <w:t>е</w:t>
      </w:r>
      <w:r w:rsidRPr="00070033">
        <w:rPr>
          <w:sz w:val="26"/>
          <w:szCs w:val="26"/>
        </w:rPr>
        <w:t>ресов детей, проживающих на территории города, выработке предложений по устр</w:t>
      </w:r>
      <w:r w:rsidRPr="00070033">
        <w:rPr>
          <w:sz w:val="26"/>
          <w:szCs w:val="26"/>
        </w:rPr>
        <w:t>а</w:t>
      </w:r>
      <w:r w:rsidRPr="00070033">
        <w:rPr>
          <w:sz w:val="26"/>
          <w:szCs w:val="26"/>
        </w:rPr>
        <w:t xml:space="preserve">нению таких проблем, развития механизмов участия детей в общественной жизни. </w:t>
      </w:r>
    </w:p>
    <w:p w:rsidR="00301F81" w:rsidRPr="00070033" w:rsidRDefault="00301F81" w:rsidP="00327E97">
      <w:pPr>
        <w:ind w:firstLine="567"/>
        <w:jc w:val="both"/>
        <w:rPr>
          <w:sz w:val="26"/>
          <w:szCs w:val="26"/>
        </w:rPr>
      </w:pPr>
      <w:r w:rsidRPr="00070033">
        <w:rPr>
          <w:sz w:val="26"/>
          <w:szCs w:val="26"/>
        </w:rPr>
        <w:t xml:space="preserve">На протяжении пяти лет во Дворце успешно развивается и работает выборный орган ученического самоуправления – Совет активов учащихся </w:t>
      </w:r>
      <w:r w:rsidR="00954760">
        <w:rPr>
          <w:sz w:val="26"/>
          <w:szCs w:val="26"/>
        </w:rPr>
        <w:t>«</w:t>
      </w:r>
      <w:r w:rsidRPr="00070033">
        <w:rPr>
          <w:sz w:val="26"/>
          <w:szCs w:val="26"/>
        </w:rPr>
        <w:t>ШАГ</w:t>
      </w:r>
      <w:r w:rsidR="00954760">
        <w:rPr>
          <w:sz w:val="26"/>
          <w:szCs w:val="26"/>
        </w:rPr>
        <w:t>»</w:t>
      </w:r>
      <w:r w:rsidRPr="00070033">
        <w:rPr>
          <w:sz w:val="26"/>
          <w:szCs w:val="26"/>
        </w:rPr>
        <w:t>. В рамках д</w:t>
      </w:r>
      <w:r w:rsidRPr="00070033">
        <w:rPr>
          <w:sz w:val="26"/>
          <w:szCs w:val="26"/>
        </w:rPr>
        <w:t>е</w:t>
      </w:r>
      <w:r w:rsidRPr="00070033">
        <w:rPr>
          <w:sz w:val="26"/>
          <w:szCs w:val="26"/>
        </w:rPr>
        <w:t xml:space="preserve">ятельности Совета обеспечивается развитие самостоятельности учащихся в принятии и реализации решений для достижения общественно значимых целей. </w:t>
      </w:r>
    </w:p>
    <w:p w:rsidR="00301F81" w:rsidRPr="00070033" w:rsidRDefault="00301F81" w:rsidP="00327E97">
      <w:pPr>
        <w:ind w:firstLine="567"/>
        <w:jc w:val="both"/>
        <w:rPr>
          <w:bCs/>
          <w:sz w:val="26"/>
          <w:szCs w:val="26"/>
        </w:rPr>
      </w:pPr>
      <w:r w:rsidRPr="00070033">
        <w:rPr>
          <w:sz w:val="26"/>
          <w:szCs w:val="26"/>
        </w:rPr>
        <w:t>Для решения задач поддержки и развития инициативы учащихся в пропаганде безопасности дорожного движения совместно со школами города создан городской Штаб юных инспекторов движения, объединивший активных представителей школ</w:t>
      </w:r>
      <w:r w:rsidRPr="00070033">
        <w:rPr>
          <w:sz w:val="26"/>
          <w:szCs w:val="26"/>
        </w:rPr>
        <w:t>ь</w:t>
      </w:r>
      <w:r w:rsidRPr="00070033">
        <w:rPr>
          <w:sz w:val="26"/>
          <w:szCs w:val="26"/>
        </w:rPr>
        <w:t xml:space="preserve">ных отрядов юных инспекторов движения. </w:t>
      </w:r>
    </w:p>
    <w:p w:rsidR="00301F81" w:rsidRPr="00070033" w:rsidRDefault="00301F81" w:rsidP="00327E97">
      <w:pPr>
        <w:jc w:val="both"/>
        <w:rPr>
          <w:bCs/>
          <w:i/>
          <w:sz w:val="26"/>
          <w:szCs w:val="26"/>
        </w:rPr>
      </w:pPr>
    </w:p>
    <w:p w:rsidR="0089187A" w:rsidRPr="00070033" w:rsidRDefault="00301F81" w:rsidP="00327E97">
      <w:pPr>
        <w:ind w:firstLine="567"/>
        <w:jc w:val="both"/>
        <w:rPr>
          <w:sz w:val="26"/>
          <w:szCs w:val="26"/>
        </w:rPr>
      </w:pPr>
      <w:r w:rsidRPr="00070033">
        <w:rPr>
          <w:bCs/>
          <w:sz w:val="26"/>
          <w:szCs w:val="26"/>
        </w:rPr>
        <w:t xml:space="preserve"> </w:t>
      </w:r>
      <w:r w:rsidR="0089187A" w:rsidRPr="00070033">
        <w:rPr>
          <w:sz w:val="26"/>
          <w:szCs w:val="26"/>
        </w:rPr>
        <w:t xml:space="preserve"> Муниципальное автономное образовательное учреждение дополнительного о</w:t>
      </w:r>
      <w:r w:rsidR="0089187A" w:rsidRPr="00070033">
        <w:rPr>
          <w:sz w:val="26"/>
          <w:szCs w:val="26"/>
        </w:rPr>
        <w:t>б</w:t>
      </w:r>
      <w:r w:rsidR="0089187A" w:rsidRPr="00070033">
        <w:rPr>
          <w:sz w:val="26"/>
          <w:szCs w:val="26"/>
        </w:rPr>
        <w:t xml:space="preserve">разования </w:t>
      </w:r>
      <w:r w:rsidR="00954760">
        <w:rPr>
          <w:sz w:val="26"/>
          <w:szCs w:val="26"/>
        </w:rPr>
        <w:t>«</w:t>
      </w:r>
      <w:r w:rsidR="0089187A" w:rsidRPr="00070033">
        <w:rPr>
          <w:sz w:val="26"/>
          <w:szCs w:val="26"/>
        </w:rPr>
        <w:t>Центр детского творчества и методического обеспечения</w:t>
      </w:r>
      <w:r w:rsidR="00954760">
        <w:rPr>
          <w:sz w:val="26"/>
          <w:szCs w:val="26"/>
        </w:rPr>
        <w:t>»</w:t>
      </w:r>
      <w:r w:rsidR="0089187A" w:rsidRPr="00070033">
        <w:rPr>
          <w:sz w:val="26"/>
          <w:szCs w:val="26"/>
        </w:rPr>
        <w:t>.</w:t>
      </w:r>
    </w:p>
    <w:p w:rsidR="002F1763" w:rsidRPr="00070033" w:rsidRDefault="002F1763" w:rsidP="00327E97">
      <w:pPr>
        <w:shd w:val="clear" w:color="auto" w:fill="FFFFFF"/>
        <w:ind w:firstLine="567"/>
        <w:jc w:val="both"/>
        <w:rPr>
          <w:rFonts w:eastAsia="Calibri"/>
          <w:sz w:val="26"/>
          <w:szCs w:val="26"/>
          <w:lang w:eastAsia="en-US"/>
        </w:rPr>
      </w:pPr>
    </w:p>
    <w:p w:rsidR="00B072FD" w:rsidRPr="00070033" w:rsidRDefault="00B072FD" w:rsidP="00327E97">
      <w:pPr>
        <w:shd w:val="clear" w:color="auto" w:fill="FFFFFF"/>
        <w:ind w:firstLine="567"/>
        <w:jc w:val="both"/>
        <w:rPr>
          <w:rFonts w:eastAsia="Calibri"/>
          <w:sz w:val="26"/>
          <w:szCs w:val="26"/>
          <w:lang w:eastAsia="en-US"/>
        </w:rPr>
      </w:pPr>
      <w:r w:rsidRPr="00070033">
        <w:rPr>
          <w:rFonts w:eastAsia="Calibri"/>
          <w:sz w:val="26"/>
          <w:szCs w:val="26"/>
          <w:lang w:eastAsia="en-US"/>
        </w:rPr>
        <w:t>Места ведения образовательной деятельности:</w:t>
      </w:r>
    </w:p>
    <w:p w:rsidR="00B072FD" w:rsidRPr="00070033" w:rsidRDefault="00954760" w:rsidP="00327E97">
      <w:pPr>
        <w:shd w:val="clear" w:color="auto" w:fill="FFFFFF"/>
        <w:ind w:firstLine="567"/>
        <w:jc w:val="both"/>
        <w:rPr>
          <w:rFonts w:eastAsia="Calibri"/>
          <w:sz w:val="26"/>
          <w:szCs w:val="26"/>
          <w:lang w:eastAsia="en-US"/>
        </w:rPr>
      </w:pPr>
      <w:r>
        <w:rPr>
          <w:rFonts w:eastAsia="Calibri"/>
          <w:sz w:val="26"/>
          <w:szCs w:val="26"/>
          <w:lang w:eastAsia="en-US"/>
        </w:rPr>
        <w:t>«</w:t>
      </w:r>
      <w:r w:rsidR="00B072FD" w:rsidRPr="00070033">
        <w:rPr>
          <w:rFonts w:eastAsia="Calibri"/>
          <w:sz w:val="26"/>
          <w:szCs w:val="26"/>
          <w:lang w:eastAsia="en-US"/>
        </w:rPr>
        <w:t>Горизонт</w:t>
      </w:r>
      <w:r>
        <w:rPr>
          <w:rFonts w:eastAsia="Calibri"/>
          <w:sz w:val="26"/>
          <w:szCs w:val="26"/>
          <w:lang w:eastAsia="en-US"/>
        </w:rPr>
        <w:t>»</w:t>
      </w:r>
      <w:r w:rsidR="00B072FD" w:rsidRPr="00070033">
        <w:rPr>
          <w:rFonts w:eastAsia="Calibri"/>
          <w:sz w:val="26"/>
          <w:szCs w:val="26"/>
          <w:lang w:eastAsia="en-US"/>
        </w:rPr>
        <w:t>, ул. Архангельская, д. 100Б, тел. 30 - 19 - 20</w:t>
      </w:r>
    </w:p>
    <w:p w:rsidR="00B072FD" w:rsidRPr="00070033" w:rsidRDefault="00954760" w:rsidP="00327E97">
      <w:pPr>
        <w:shd w:val="clear" w:color="auto" w:fill="FFFFFF"/>
        <w:ind w:firstLine="567"/>
        <w:jc w:val="both"/>
        <w:rPr>
          <w:rFonts w:eastAsia="Calibri"/>
          <w:sz w:val="26"/>
          <w:szCs w:val="26"/>
          <w:lang w:eastAsia="en-US"/>
        </w:rPr>
      </w:pPr>
      <w:r>
        <w:rPr>
          <w:rFonts w:eastAsia="Calibri"/>
          <w:sz w:val="26"/>
          <w:szCs w:val="26"/>
          <w:lang w:eastAsia="en-US"/>
        </w:rPr>
        <w:t>«</w:t>
      </w:r>
      <w:r w:rsidR="00B072FD" w:rsidRPr="00070033">
        <w:rPr>
          <w:rFonts w:eastAsia="Calibri"/>
          <w:sz w:val="26"/>
          <w:szCs w:val="26"/>
          <w:lang w:eastAsia="en-US"/>
        </w:rPr>
        <w:t>Город мастеров</w:t>
      </w:r>
      <w:r>
        <w:rPr>
          <w:rFonts w:eastAsia="Calibri"/>
          <w:sz w:val="26"/>
          <w:szCs w:val="26"/>
          <w:lang w:eastAsia="en-US"/>
        </w:rPr>
        <w:t>»</w:t>
      </w:r>
      <w:r w:rsidR="00B072FD" w:rsidRPr="00070033">
        <w:rPr>
          <w:rFonts w:eastAsia="Calibri"/>
          <w:sz w:val="26"/>
          <w:szCs w:val="26"/>
          <w:lang w:eastAsia="en-US"/>
        </w:rPr>
        <w:t>, ул. К. Беляева, д.32, тел. 30 - 19 - 56</w:t>
      </w:r>
    </w:p>
    <w:p w:rsidR="00B072FD" w:rsidRPr="00070033" w:rsidRDefault="00954760" w:rsidP="00327E97">
      <w:pPr>
        <w:shd w:val="clear" w:color="auto" w:fill="FFFFFF"/>
        <w:ind w:firstLine="567"/>
        <w:jc w:val="both"/>
        <w:rPr>
          <w:rFonts w:eastAsia="Calibri"/>
          <w:sz w:val="26"/>
          <w:szCs w:val="26"/>
          <w:lang w:eastAsia="en-US"/>
        </w:rPr>
      </w:pPr>
      <w:r>
        <w:rPr>
          <w:rFonts w:eastAsia="Calibri"/>
          <w:sz w:val="26"/>
          <w:szCs w:val="26"/>
          <w:lang w:eastAsia="en-US"/>
        </w:rPr>
        <w:t>«</w:t>
      </w:r>
      <w:r w:rsidR="00B072FD" w:rsidRPr="00070033">
        <w:rPr>
          <w:rFonts w:eastAsia="Calibri"/>
          <w:sz w:val="26"/>
          <w:szCs w:val="26"/>
          <w:lang w:eastAsia="en-US"/>
        </w:rPr>
        <w:t>Лад</w:t>
      </w:r>
      <w:r>
        <w:rPr>
          <w:rFonts w:eastAsia="Calibri"/>
          <w:sz w:val="26"/>
          <w:szCs w:val="26"/>
          <w:lang w:eastAsia="en-US"/>
        </w:rPr>
        <w:t>»</w:t>
      </w:r>
      <w:r w:rsidR="00B072FD" w:rsidRPr="00070033">
        <w:rPr>
          <w:rFonts w:eastAsia="Calibri"/>
          <w:sz w:val="26"/>
          <w:szCs w:val="26"/>
          <w:lang w:eastAsia="en-US"/>
        </w:rPr>
        <w:t>, ул. Спортивная, 16, тел. 30 - 19 - 54</w:t>
      </w:r>
    </w:p>
    <w:p w:rsidR="00B072FD" w:rsidRPr="00070033" w:rsidRDefault="00954760" w:rsidP="00327E97">
      <w:pPr>
        <w:shd w:val="clear" w:color="auto" w:fill="FFFFFF"/>
        <w:ind w:firstLine="567"/>
        <w:jc w:val="both"/>
        <w:rPr>
          <w:rFonts w:eastAsia="Calibri"/>
          <w:sz w:val="26"/>
          <w:szCs w:val="26"/>
          <w:lang w:eastAsia="en-US"/>
        </w:rPr>
      </w:pPr>
      <w:r>
        <w:rPr>
          <w:rFonts w:eastAsia="Calibri"/>
          <w:sz w:val="26"/>
          <w:szCs w:val="26"/>
          <w:lang w:eastAsia="en-US"/>
        </w:rPr>
        <w:t>«</w:t>
      </w:r>
      <w:r w:rsidR="00B072FD" w:rsidRPr="00070033">
        <w:rPr>
          <w:rFonts w:eastAsia="Calibri"/>
          <w:sz w:val="26"/>
          <w:szCs w:val="26"/>
          <w:lang w:eastAsia="en-US"/>
        </w:rPr>
        <w:t>Романтик</w:t>
      </w:r>
      <w:r>
        <w:rPr>
          <w:rFonts w:eastAsia="Calibri"/>
          <w:sz w:val="26"/>
          <w:szCs w:val="26"/>
          <w:lang w:eastAsia="en-US"/>
        </w:rPr>
        <w:t>»</w:t>
      </w:r>
      <w:r w:rsidR="00B072FD" w:rsidRPr="00070033">
        <w:rPr>
          <w:rFonts w:eastAsia="Calibri"/>
          <w:sz w:val="26"/>
          <w:szCs w:val="26"/>
          <w:lang w:eastAsia="en-US"/>
        </w:rPr>
        <w:t>, ул. Краснодонцев, 106, тел. 30 - 19 - 34</w:t>
      </w:r>
    </w:p>
    <w:p w:rsidR="00B072FD" w:rsidRPr="00070033" w:rsidRDefault="00954760" w:rsidP="00327E97">
      <w:pPr>
        <w:shd w:val="clear" w:color="auto" w:fill="FFFFFF"/>
        <w:ind w:firstLine="567"/>
        <w:jc w:val="both"/>
        <w:rPr>
          <w:rFonts w:eastAsia="Calibri"/>
          <w:sz w:val="26"/>
          <w:szCs w:val="26"/>
          <w:lang w:eastAsia="en-US"/>
        </w:rPr>
      </w:pPr>
      <w:r>
        <w:rPr>
          <w:rFonts w:eastAsia="Calibri"/>
          <w:sz w:val="26"/>
          <w:szCs w:val="26"/>
          <w:lang w:eastAsia="en-US"/>
        </w:rPr>
        <w:t>«</w:t>
      </w:r>
      <w:r w:rsidR="00B072FD" w:rsidRPr="00070033">
        <w:rPr>
          <w:rFonts w:eastAsia="Calibri"/>
          <w:sz w:val="26"/>
          <w:szCs w:val="26"/>
          <w:lang w:eastAsia="en-US"/>
        </w:rPr>
        <w:t>Поиск</w:t>
      </w:r>
      <w:r>
        <w:rPr>
          <w:rFonts w:eastAsia="Calibri"/>
          <w:sz w:val="26"/>
          <w:szCs w:val="26"/>
          <w:lang w:eastAsia="en-US"/>
        </w:rPr>
        <w:t>»</w:t>
      </w:r>
      <w:r w:rsidR="00B072FD" w:rsidRPr="00070033">
        <w:rPr>
          <w:rFonts w:eastAsia="Calibri"/>
          <w:sz w:val="26"/>
          <w:szCs w:val="26"/>
          <w:lang w:eastAsia="en-US"/>
        </w:rPr>
        <w:t>, ул. Металлургов, 3А, тел. 30 - 18 - 50</w:t>
      </w:r>
    </w:p>
    <w:p w:rsidR="00B072FD" w:rsidRPr="00070033" w:rsidRDefault="00B072FD" w:rsidP="00327E97">
      <w:pPr>
        <w:shd w:val="clear" w:color="auto" w:fill="FFFFFF"/>
        <w:ind w:firstLine="567"/>
        <w:jc w:val="both"/>
        <w:rPr>
          <w:rFonts w:eastAsia="Calibri"/>
          <w:sz w:val="26"/>
          <w:szCs w:val="26"/>
          <w:lang w:eastAsia="en-US"/>
        </w:rPr>
      </w:pPr>
      <w:r w:rsidRPr="00070033">
        <w:rPr>
          <w:rFonts w:eastAsia="Calibri"/>
          <w:sz w:val="26"/>
          <w:szCs w:val="26"/>
          <w:lang w:eastAsia="en-US"/>
        </w:rPr>
        <w:t>На базе учреждения реализуется 100 дополнительных общеобразовательных о</w:t>
      </w:r>
      <w:r w:rsidRPr="00070033">
        <w:rPr>
          <w:rFonts w:eastAsia="Calibri"/>
          <w:sz w:val="26"/>
          <w:szCs w:val="26"/>
          <w:lang w:eastAsia="en-US"/>
        </w:rPr>
        <w:t>б</w:t>
      </w:r>
      <w:r w:rsidRPr="00070033">
        <w:rPr>
          <w:rFonts w:eastAsia="Calibri"/>
          <w:sz w:val="26"/>
          <w:szCs w:val="26"/>
          <w:lang w:eastAsia="en-US"/>
        </w:rPr>
        <w:t xml:space="preserve">щеразвивающих программ по 5 направленностям: художественная, физкультурно-спортивная, социально-гуманитарная, техническая, естественно-научная. </w:t>
      </w:r>
    </w:p>
    <w:p w:rsidR="00B072FD" w:rsidRPr="00070033" w:rsidRDefault="00B072FD" w:rsidP="00327E97">
      <w:pPr>
        <w:shd w:val="clear" w:color="auto" w:fill="FFFFFF"/>
        <w:ind w:firstLine="567"/>
        <w:jc w:val="both"/>
        <w:rPr>
          <w:color w:val="222222"/>
          <w:sz w:val="26"/>
          <w:szCs w:val="26"/>
        </w:rPr>
      </w:pPr>
      <w:r w:rsidRPr="00070033">
        <w:rPr>
          <w:color w:val="222222"/>
          <w:sz w:val="26"/>
          <w:szCs w:val="26"/>
        </w:rPr>
        <w:t>Открыты новые объединения художественной направленности (</w:t>
      </w:r>
      <w:r w:rsidR="00954760">
        <w:rPr>
          <w:color w:val="222222"/>
          <w:sz w:val="26"/>
          <w:szCs w:val="26"/>
        </w:rPr>
        <w:t>«</w:t>
      </w:r>
      <w:r w:rsidRPr="00070033">
        <w:rPr>
          <w:color w:val="222222"/>
          <w:sz w:val="26"/>
          <w:szCs w:val="26"/>
        </w:rPr>
        <w:t>Звучащие стр</w:t>
      </w:r>
      <w:r w:rsidRPr="00070033">
        <w:rPr>
          <w:color w:val="222222"/>
          <w:sz w:val="26"/>
          <w:szCs w:val="26"/>
        </w:rPr>
        <w:t>у</w:t>
      </w:r>
      <w:r w:rsidRPr="00070033">
        <w:rPr>
          <w:color w:val="222222"/>
          <w:sz w:val="26"/>
          <w:szCs w:val="26"/>
        </w:rPr>
        <w:t>ны</w:t>
      </w:r>
      <w:r w:rsidR="00954760">
        <w:rPr>
          <w:color w:val="222222"/>
          <w:sz w:val="26"/>
          <w:szCs w:val="26"/>
        </w:rPr>
        <w:t>»</w:t>
      </w:r>
      <w:r w:rsidRPr="00070033">
        <w:rPr>
          <w:color w:val="222222"/>
          <w:sz w:val="26"/>
          <w:szCs w:val="26"/>
        </w:rPr>
        <w:t xml:space="preserve">, </w:t>
      </w:r>
      <w:r w:rsidR="00954760">
        <w:rPr>
          <w:color w:val="222222"/>
          <w:sz w:val="26"/>
          <w:szCs w:val="26"/>
        </w:rPr>
        <w:t>«</w:t>
      </w:r>
      <w:r w:rsidRPr="00070033">
        <w:rPr>
          <w:color w:val="222222"/>
          <w:sz w:val="26"/>
          <w:szCs w:val="26"/>
        </w:rPr>
        <w:t xml:space="preserve">Театр моды </w:t>
      </w:r>
      <w:r w:rsidR="00954760">
        <w:rPr>
          <w:color w:val="222222"/>
          <w:sz w:val="26"/>
          <w:szCs w:val="26"/>
        </w:rPr>
        <w:t>«</w:t>
      </w:r>
      <w:r w:rsidRPr="00070033">
        <w:rPr>
          <w:color w:val="222222"/>
          <w:sz w:val="26"/>
          <w:szCs w:val="26"/>
        </w:rPr>
        <w:t>Стиль</w:t>
      </w:r>
      <w:r w:rsidR="00954760">
        <w:rPr>
          <w:color w:val="222222"/>
          <w:sz w:val="26"/>
          <w:szCs w:val="26"/>
        </w:rPr>
        <w:t>»</w:t>
      </w:r>
      <w:r w:rsidRPr="00070033">
        <w:rPr>
          <w:color w:val="222222"/>
          <w:sz w:val="26"/>
          <w:szCs w:val="26"/>
        </w:rPr>
        <w:t xml:space="preserve">), </w:t>
      </w:r>
      <w:r w:rsidRPr="00070033">
        <w:rPr>
          <w:rFonts w:ascii="Arial" w:hAnsi="Arial" w:cs="Arial"/>
          <w:color w:val="222222"/>
        </w:rPr>
        <w:t>т</w:t>
      </w:r>
      <w:r w:rsidRPr="00070033">
        <w:rPr>
          <w:color w:val="222222"/>
          <w:sz w:val="26"/>
          <w:szCs w:val="26"/>
        </w:rPr>
        <w:t>ехнической направленности (</w:t>
      </w:r>
      <w:r w:rsidR="00954760">
        <w:rPr>
          <w:color w:val="222222"/>
          <w:sz w:val="26"/>
          <w:szCs w:val="26"/>
        </w:rPr>
        <w:t>«</w:t>
      </w:r>
      <w:r w:rsidRPr="00070033">
        <w:rPr>
          <w:color w:val="222222"/>
          <w:sz w:val="26"/>
          <w:szCs w:val="26"/>
        </w:rPr>
        <w:t>Мир роботов</w:t>
      </w:r>
      <w:r w:rsidR="00954760">
        <w:rPr>
          <w:color w:val="222222"/>
          <w:sz w:val="26"/>
          <w:szCs w:val="26"/>
        </w:rPr>
        <w:t>»</w:t>
      </w:r>
      <w:r w:rsidRPr="00070033">
        <w:rPr>
          <w:color w:val="222222"/>
          <w:sz w:val="26"/>
          <w:szCs w:val="26"/>
        </w:rPr>
        <w:t xml:space="preserve">, </w:t>
      </w:r>
      <w:r w:rsidR="00954760">
        <w:rPr>
          <w:color w:val="222222"/>
          <w:sz w:val="26"/>
          <w:szCs w:val="26"/>
        </w:rPr>
        <w:t>«</w:t>
      </w:r>
      <w:r w:rsidRPr="00070033">
        <w:rPr>
          <w:color w:val="222222"/>
          <w:sz w:val="26"/>
          <w:szCs w:val="26"/>
        </w:rPr>
        <w:t>Робот</w:t>
      </w:r>
      <w:r w:rsidRPr="00070033">
        <w:rPr>
          <w:color w:val="222222"/>
          <w:sz w:val="26"/>
          <w:szCs w:val="26"/>
        </w:rPr>
        <w:t>о</w:t>
      </w:r>
      <w:r w:rsidRPr="00070033">
        <w:rPr>
          <w:color w:val="222222"/>
          <w:sz w:val="26"/>
          <w:szCs w:val="26"/>
        </w:rPr>
        <w:t>техника</w:t>
      </w:r>
      <w:r w:rsidR="00954760">
        <w:rPr>
          <w:color w:val="222222"/>
          <w:sz w:val="26"/>
          <w:szCs w:val="26"/>
        </w:rPr>
        <w:t>»</w:t>
      </w:r>
      <w:r w:rsidRPr="00070033">
        <w:rPr>
          <w:color w:val="222222"/>
          <w:sz w:val="26"/>
          <w:szCs w:val="26"/>
        </w:rPr>
        <w:t xml:space="preserve">, </w:t>
      </w:r>
      <w:r w:rsidR="00954760">
        <w:rPr>
          <w:color w:val="222222"/>
          <w:sz w:val="26"/>
          <w:szCs w:val="26"/>
        </w:rPr>
        <w:t>«</w:t>
      </w:r>
      <w:r w:rsidRPr="00070033">
        <w:rPr>
          <w:color w:val="222222"/>
          <w:sz w:val="26"/>
          <w:szCs w:val="26"/>
        </w:rPr>
        <w:t>Рисование 3Д</w:t>
      </w:r>
      <w:r w:rsidR="00954760">
        <w:rPr>
          <w:color w:val="222222"/>
          <w:sz w:val="26"/>
          <w:szCs w:val="26"/>
        </w:rPr>
        <w:t>»</w:t>
      </w:r>
      <w:r w:rsidRPr="00070033">
        <w:rPr>
          <w:color w:val="222222"/>
          <w:sz w:val="26"/>
          <w:szCs w:val="26"/>
        </w:rPr>
        <w:t xml:space="preserve">, </w:t>
      </w:r>
      <w:r w:rsidR="00954760">
        <w:rPr>
          <w:color w:val="222222"/>
          <w:sz w:val="26"/>
          <w:szCs w:val="26"/>
        </w:rPr>
        <w:t>«</w:t>
      </w:r>
      <w:r w:rsidRPr="00070033">
        <w:rPr>
          <w:color w:val="222222"/>
          <w:sz w:val="26"/>
          <w:szCs w:val="26"/>
        </w:rPr>
        <w:t>Ориентир</w:t>
      </w:r>
      <w:r w:rsidR="00954760">
        <w:rPr>
          <w:color w:val="222222"/>
          <w:sz w:val="26"/>
          <w:szCs w:val="26"/>
        </w:rPr>
        <w:t>»</w:t>
      </w:r>
      <w:r w:rsidRPr="00070033">
        <w:rPr>
          <w:color w:val="222222"/>
          <w:sz w:val="26"/>
          <w:szCs w:val="26"/>
        </w:rPr>
        <w:t>), естественнонаучной направленности (</w:t>
      </w:r>
      <w:r w:rsidR="00954760">
        <w:rPr>
          <w:color w:val="222222"/>
          <w:sz w:val="26"/>
          <w:szCs w:val="26"/>
        </w:rPr>
        <w:t>«</w:t>
      </w:r>
      <w:r w:rsidRPr="00070033">
        <w:rPr>
          <w:color w:val="222222"/>
          <w:sz w:val="26"/>
          <w:szCs w:val="26"/>
        </w:rPr>
        <w:t>М</w:t>
      </w:r>
      <w:r w:rsidRPr="00070033">
        <w:rPr>
          <w:color w:val="222222"/>
          <w:sz w:val="26"/>
          <w:szCs w:val="26"/>
        </w:rPr>
        <w:t>а</w:t>
      </w:r>
      <w:r w:rsidRPr="00070033">
        <w:rPr>
          <w:color w:val="222222"/>
          <w:sz w:val="26"/>
          <w:szCs w:val="26"/>
        </w:rPr>
        <w:t xml:space="preserve">тематический калейдоскоп), </w:t>
      </w:r>
      <w:r w:rsidRPr="00070033">
        <w:rPr>
          <w:rFonts w:ascii="Arial" w:hAnsi="Arial" w:cs="Arial"/>
          <w:color w:val="222222"/>
        </w:rPr>
        <w:t>с</w:t>
      </w:r>
      <w:r w:rsidRPr="00070033">
        <w:rPr>
          <w:color w:val="222222"/>
          <w:sz w:val="26"/>
          <w:szCs w:val="26"/>
        </w:rPr>
        <w:t xml:space="preserve">оциально-гуманитарной направленности </w:t>
      </w:r>
      <w:r w:rsidR="00954760">
        <w:rPr>
          <w:sz w:val="26"/>
          <w:szCs w:val="26"/>
          <w:lang w:eastAsia="en-US"/>
        </w:rPr>
        <w:t>«</w:t>
      </w:r>
      <w:r w:rsidRPr="00070033">
        <w:rPr>
          <w:sz w:val="26"/>
          <w:szCs w:val="26"/>
          <w:lang w:eastAsia="en-US"/>
        </w:rPr>
        <w:t xml:space="preserve">Нарру </w:t>
      </w:r>
      <w:r w:rsidRPr="00070033">
        <w:rPr>
          <w:sz w:val="26"/>
          <w:szCs w:val="26"/>
          <w:lang w:val="en-US" w:eastAsia="en-US"/>
        </w:rPr>
        <w:lastRenderedPageBreak/>
        <w:t>E</w:t>
      </w:r>
      <w:r w:rsidR="00DA5F9C" w:rsidRPr="00DA5F9C">
        <w:rPr>
          <w:sz w:val="26"/>
          <w:szCs w:val="26"/>
          <w:lang w:eastAsia="en-US"/>
        </w:rPr>
        <w:t>№</w:t>
      </w:r>
      <w:r w:rsidRPr="00070033">
        <w:rPr>
          <w:sz w:val="26"/>
          <w:szCs w:val="26"/>
          <w:lang w:val="en-US" w:eastAsia="en-US"/>
        </w:rPr>
        <w:t>glish</w:t>
      </w:r>
      <w:r w:rsidR="00954760">
        <w:rPr>
          <w:sz w:val="26"/>
          <w:szCs w:val="26"/>
          <w:lang w:eastAsia="en-US"/>
        </w:rPr>
        <w:t>»</w:t>
      </w:r>
      <w:r w:rsidRPr="00070033">
        <w:rPr>
          <w:sz w:val="26"/>
          <w:szCs w:val="26"/>
          <w:lang w:eastAsia="en-US"/>
        </w:rPr>
        <w:t xml:space="preserve">,  </w:t>
      </w:r>
      <w:r w:rsidR="00954760">
        <w:rPr>
          <w:sz w:val="26"/>
          <w:szCs w:val="26"/>
          <w:lang w:eastAsia="en-US"/>
        </w:rPr>
        <w:t>«</w:t>
      </w:r>
      <w:r w:rsidRPr="00070033">
        <w:rPr>
          <w:sz w:val="26"/>
          <w:szCs w:val="26"/>
          <w:lang w:val="en-US" w:eastAsia="en-US"/>
        </w:rPr>
        <w:t>E</w:t>
      </w:r>
      <w:r w:rsidR="00DA5F9C" w:rsidRPr="00DA5F9C">
        <w:rPr>
          <w:sz w:val="26"/>
          <w:szCs w:val="26"/>
          <w:lang w:eastAsia="en-US"/>
        </w:rPr>
        <w:t>№</w:t>
      </w:r>
      <w:r w:rsidRPr="00070033">
        <w:rPr>
          <w:sz w:val="26"/>
          <w:szCs w:val="26"/>
          <w:lang w:val="en-US" w:eastAsia="en-US"/>
        </w:rPr>
        <w:t>glish</w:t>
      </w:r>
      <w:r w:rsidRPr="00070033">
        <w:rPr>
          <w:sz w:val="26"/>
          <w:szCs w:val="26"/>
          <w:lang w:eastAsia="en-US"/>
        </w:rPr>
        <w:t xml:space="preserve"> </w:t>
      </w:r>
      <w:r w:rsidRPr="00070033">
        <w:rPr>
          <w:sz w:val="26"/>
          <w:szCs w:val="26"/>
          <w:lang w:val="en-US" w:eastAsia="en-US"/>
        </w:rPr>
        <w:t>time</w:t>
      </w:r>
      <w:r w:rsidR="00954760">
        <w:rPr>
          <w:sz w:val="26"/>
          <w:szCs w:val="26"/>
          <w:lang w:eastAsia="en-US"/>
        </w:rPr>
        <w:t>»</w:t>
      </w:r>
      <w:r w:rsidRPr="00070033">
        <w:rPr>
          <w:color w:val="222222"/>
          <w:sz w:val="26"/>
          <w:szCs w:val="26"/>
        </w:rPr>
        <w:t>). Реализуются адаптированные дополнительные общеобр</w:t>
      </w:r>
      <w:r w:rsidRPr="00070033">
        <w:rPr>
          <w:color w:val="222222"/>
          <w:sz w:val="26"/>
          <w:szCs w:val="26"/>
        </w:rPr>
        <w:t>а</w:t>
      </w:r>
      <w:r w:rsidRPr="00070033">
        <w:rPr>
          <w:color w:val="222222"/>
          <w:sz w:val="26"/>
          <w:szCs w:val="26"/>
        </w:rPr>
        <w:t>зовательные общеразвивающие программы</w:t>
      </w:r>
      <w:r w:rsidR="00725FF3" w:rsidRPr="00070033">
        <w:rPr>
          <w:color w:val="222222"/>
          <w:sz w:val="26"/>
          <w:szCs w:val="26"/>
        </w:rPr>
        <w:t> </w:t>
      </w:r>
      <w:r w:rsidRPr="00070033">
        <w:rPr>
          <w:color w:val="222222"/>
          <w:sz w:val="26"/>
          <w:szCs w:val="26"/>
        </w:rPr>
        <w:t>для детей с ограниченными возможност</w:t>
      </w:r>
      <w:r w:rsidRPr="00070033">
        <w:rPr>
          <w:color w:val="222222"/>
          <w:sz w:val="26"/>
          <w:szCs w:val="26"/>
        </w:rPr>
        <w:t>я</w:t>
      </w:r>
      <w:r w:rsidRPr="00070033">
        <w:rPr>
          <w:color w:val="222222"/>
          <w:sz w:val="26"/>
          <w:szCs w:val="26"/>
        </w:rPr>
        <w:t xml:space="preserve">ми здоровья: </w:t>
      </w:r>
      <w:r w:rsidR="00954760">
        <w:rPr>
          <w:color w:val="222222"/>
          <w:sz w:val="26"/>
          <w:szCs w:val="26"/>
        </w:rPr>
        <w:t>«</w:t>
      </w:r>
      <w:r w:rsidRPr="00070033">
        <w:rPr>
          <w:color w:val="222222"/>
          <w:sz w:val="26"/>
          <w:szCs w:val="26"/>
        </w:rPr>
        <w:t>Мим - театр</w:t>
      </w:r>
      <w:r w:rsidR="00954760">
        <w:rPr>
          <w:color w:val="222222"/>
          <w:sz w:val="26"/>
          <w:szCs w:val="26"/>
        </w:rPr>
        <w:t>»</w:t>
      </w:r>
      <w:r w:rsidRPr="00070033">
        <w:rPr>
          <w:color w:val="222222"/>
          <w:sz w:val="26"/>
          <w:szCs w:val="26"/>
        </w:rPr>
        <w:t xml:space="preserve"> - для </w:t>
      </w:r>
      <w:r w:rsidR="00725FF3" w:rsidRPr="00070033">
        <w:rPr>
          <w:color w:val="222222"/>
          <w:sz w:val="26"/>
          <w:szCs w:val="26"/>
        </w:rPr>
        <w:t>слабослышащих</w:t>
      </w:r>
      <w:r w:rsidRPr="00070033">
        <w:rPr>
          <w:color w:val="222222"/>
          <w:sz w:val="26"/>
          <w:szCs w:val="26"/>
        </w:rPr>
        <w:t xml:space="preserve"> и глухих детей, </w:t>
      </w:r>
      <w:r w:rsidR="00954760">
        <w:rPr>
          <w:color w:val="222222"/>
          <w:sz w:val="26"/>
          <w:szCs w:val="26"/>
        </w:rPr>
        <w:t>«</w:t>
      </w:r>
      <w:r w:rsidRPr="00070033">
        <w:rPr>
          <w:color w:val="222222"/>
          <w:sz w:val="26"/>
          <w:szCs w:val="26"/>
        </w:rPr>
        <w:t>Мы – волшебн</w:t>
      </w:r>
      <w:r w:rsidRPr="00070033">
        <w:rPr>
          <w:color w:val="222222"/>
          <w:sz w:val="26"/>
          <w:szCs w:val="26"/>
        </w:rPr>
        <w:t>и</w:t>
      </w:r>
      <w:r w:rsidRPr="00070033">
        <w:rPr>
          <w:color w:val="222222"/>
          <w:sz w:val="26"/>
          <w:szCs w:val="26"/>
        </w:rPr>
        <w:t>ки</w:t>
      </w:r>
      <w:r w:rsidR="00954760">
        <w:rPr>
          <w:color w:val="222222"/>
          <w:sz w:val="26"/>
          <w:szCs w:val="26"/>
        </w:rPr>
        <w:t>»</w:t>
      </w:r>
      <w:r w:rsidRPr="00070033">
        <w:rPr>
          <w:color w:val="222222"/>
          <w:sz w:val="26"/>
          <w:szCs w:val="26"/>
        </w:rPr>
        <w:t xml:space="preserve">, </w:t>
      </w:r>
      <w:r w:rsidR="00954760">
        <w:rPr>
          <w:color w:val="222222"/>
          <w:sz w:val="26"/>
          <w:szCs w:val="26"/>
        </w:rPr>
        <w:t>«</w:t>
      </w:r>
      <w:r w:rsidRPr="00070033">
        <w:rPr>
          <w:color w:val="222222"/>
          <w:sz w:val="26"/>
          <w:szCs w:val="26"/>
        </w:rPr>
        <w:t>Мукасолька</w:t>
      </w:r>
      <w:r w:rsidR="00954760">
        <w:rPr>
          <w:color w:val="222222"/>
          <w:sz w:val="26"/>
          <w:szCs w:val="26"/>
        </w:rPr>
        <w:t>»</w:t>
      </w:r>
      <w:r w:rsidRPr="00070033">
        <w:rPr>
          <w:color w:val="222222"/>
          <w:sz w:val="26"/>
          <w:szCs w:val="26"/>
        </w:rPr>
        <w:t xml:space="preserve">, </w:t>
      </w:r>
      <w:r w:rsidR="00954760">
        <w:rPr>
          <w:color w:val="222222"/>
          <w:sz w:val="26"/>
          <w:szCs w:val="26"/>
        </w:rPr>
        <w:t>«</w:t>
      </w:r>
      <w:r w:rsidRPr="00070033">
        <w:rPr>
          <w:color w:val="222222"/>
          <w:sz w:val="26"/>
          <w:szCs w:val="26"/>
        </w:rPr>
        <w:t>Берестоплетение</w:t>
      </w:r>
      <w:r w:rsidR="00954760">
        <w:rPr>
          <w:color w:val="222222"/>
          <w:sz w:val="26"/>
          <w:szCs w:val="26"/>
        </w:rPr>
        <w:t>»</w:t>
      </w:r>
      <w:r w:rsidRPr="00070033">
        <w:rPr>
          <w:color w:val="222222"/>
          <w:sz w:val="26"/>
          <w:szCs w:val="26"/>
        </w:rPr>
        <w:t xml:space="preserve"> - для детей с нарушением интеллекта.</w:t>
      </w:r>
    </w:p>
    <w:p w:rsidR="00B072FD" w:rsidRPr="00070033" w:rsidRDefault="00B072FD" w:rsidP="00327E97">
      <w:pPr>
        <w:shd w:val="clear" w:color="auto" w:fill="FFFFFF"/>
        <w:ind w:firstLine="567"/>
        <w:jc w:val="both"/>
        <w:rPr>
          <w:sz w:val="26"/>
          <w:szCs w:val="26"/>
        </w:rPr>
      </w:pPr>
      <w:r w:rsidRPr="00070033">
        <w:rPr>
          <w:sz w:val="26"/>
          <w:szCs w:val="26"/>
        </w:rPr>
        <w:t>Создан Совет активов, курирующий деятельность всех структурных подраздел</w:t>
      </w:r>
      <w:r w:rsidRPr="00070033">
        <w:rPr>
          <w:sz w:val="26"/>
          <w:szCs w:val="26"/>
        </w:rPr>
        <w:t>е</w:t>
      </w:r>
      <w:r w:rsidRPr="00070033">
        <w:rPr>
          <w:sz w:val="26"/>
          <w:szCs w:val="26"/>
        </w:rPr>
        <w:t>ний по направлениям: формирование лидерских качеств, навыков руководства и ум</w:t>
      </w:r>
      <w:r w:rsidRPr="00070033">
        <w:rPr>
          <w:sz w:val="26"/>
          <w:szCs w:val="26"/>
        </w:rPr>
        <w:t>е</w:t>
      </w:r>
      <w:r w:rsidRPr="00070033">
        <w:rPr>
          <w:sz w:val="26"/>
          <w:szCs w:val="26"/>
        </w:rPr>
        <w:t>ний руководить у детей;</w:t>
      </w:r>
      <w:r w:rsidRPr="00070033">
        <w:rPr>
          <w:b/>
          <w:sz w:val="26"/>
          <w:szCs w:val="26"/>
        </w:rPr>
        <w:t xml:space="preserve"> </w:t>
      </w:r>
      <w:r w:rsidRPr="00070033">
        <w:rPr>
          <w:sz w:val="26"/>
          <w:szCs w:val="26"/>
        </w:rPr>
        <w:t>развитие навыков работы в команде;</w:t>
      </w:r>
      <w:r w:rsidRPr="00070033">
        <w:rPr>
          <w:b/>
          <w:sz w:val="26"/>
          <w:szCs w:val="26"/>
        </w:rPr>
        <w:t xml:space="preserve"> </w:t>
      </w:r>
      <w:r w:rsidRPr="00070033">
        <w:rPr>
          <w:sz w:val="26"/>
          <w:szCs w:val="26"/>
        </w:rPr>
        <w:t>формирование ценнос</w:t>
      </w:r>
      <w:r w:rsidRPr="00070033">
        <w:rPr>
          <w:sz w:val="26"/>
          <w:szCs w:val="26"/>
        </w:rPr>
        <w:t>т</w:t>
      </w:r>
      <w:r w:rsidRPr="00070033">
        <w:rPr>
          <w:sz w:val="26"/>
          <w:szCs w:val="26"/>
        </w:rPr>
        <w:t>ного отношения к сверстникам, педагогам, людям разного возраста, культуры, наци</w:t>
      </w:r>
      <w:r w:rsidRPr="00070033">
        <w:rPr>
          <w:sz w:val="26"/>
          <w:szCs w:val="26"/>
        </w:rPr>
        <w:t>о</w:t>
      </w:r>
      <w:r w:rsidRPr="00070033">
        <w:rPr>
          <w:sz w:val="26"/>
          <w:szCs w:val="26"/>
        </w:rPr>
        <w:t>нальности;</w:t>
      </w:r>
      <w:r w:rsidRPr="00070033">
        <w:rPr>
          <w:b/>
          <w:sz w:val="26"/>
          <w:szCs w:val="26"/>
        </w:rPr>
        <w:t xml:space="preserve"> </w:t>
      </w:r>
      <w:r w:rsidRPr="00070033">
        <w:rPr>
          <w:sz w:val="26"/>
          <w:szCs w:val="26"/>
        </w:rPr>
        <w:t>вовлечение в традиционные мероприятия учреждения;</w:t>
      </w:r>
      <w:r w:rsidRPr="00070033">
        <w:rPr>
          <w:b/>
          <w:sz w:val="26"/>
          <w:szCs w:val="26"/>
        </w:rPr>
        <w:t xml:space="preserve"> </w:t>
      </w:r>
      <w:r w:rsidRPr="00070033">
        <w:rPr>
          <w:sz w:val="26"/>
          <w:szCs w:val="26"/>
        </w:rPr>
        <w:t>участие в горо</w:t>
      </w:r>
      <w:r w:rsidRPr="00070033">
        <w:rPr>
          <w:sz w:val="26"/>
          <w:szCs w:val="26"/>
        </w:rPr>
        <w:t>д</w:t>
      </w:r>
      <w:r w:rsidRPr="00070033">
        <w:rPr>
          <w:sz w:val="26"/>
          <w:szCs w:val="26"/>
        </w:rPr>
        <w:t>ских проектах.</w:t>
      </w:r>
    </w:p>
    <w:p w:rsidR="00B072FD" w:rsidRPr="00070033" w:rsidRDefault="00B072FD" w:rsidP="00327E97">
      <w:pPr>
        <w:ind w:firstLine="567"/>
        <w:jc w:val="both"/>
        <w:rPr>
          <w:sz w:val="26"/>
          <w:szCs w:val="26"/>
        </w:rPr>
      </w:pPr>
      <w:r w:rsidRPr="00070033">
        <w:rPr>
          <w:sz w:val="26"/>
          <w:szCs w:val="26"/>
        </w:rPr>
        <w:t>Реализуя одно из приоритетных направлений работы - социально-педагогическая адаптация детей с ОВЗ, педагогический коллектив учреждения стремится к обновл</w:t>
      </w:r>
      <w:r w:rsidRPr="00070033">
        <w:rPr>
          <w:sz w:val="26"/>
          <w:szCs w:val="26"/>
        </w:rPr>
        <w:t>е</w:t>
      </w:r>
      <w:r w:rsidRPr="00070033">
        <w:rPr>
          <w:sz w:val="26"/>
          <w:szCs w:val="26"/>
        </w:rPr>
        <w:t>нию форм и содержания работы с детьми с особыми образовательными потребност</w:t>
      </w:r>
      <w:r w:rsidRPr="00070033">
        <w:rPr>
          <w:sz w:val="26"/>
          <w:szCs w:val="26"/>
        </w:rPr>
        <w:t>я</w:t>
      </w:r>
      <w:r w:rsidRPr="00070033">
        <w:rPr>
          <w:sz w:val="26"/>
          <w:szCs w:val="26"/>
        </w:rPr>
        <w:t xml:space="preserve">ми. </w:t>
      </w:r>
    </w:p>
    <w:p w:rsidR="00B072FD" w:rsidRPr="00070033" w:rsidRDefault="00B072FD" w:rsidP="00327E97">
      <w:pPr>
        <w:tabs>
          <w:tab w:val="num" w:pos="142"/>
        </w:tabs>
        <w:ind w:firstLine="720"/>
        <w:jc w:val="both"/>
        <w:rPr>
          <w:sz w:val="26"/>
          <w:szCs w:val="26"/>
        </w:rPr>
      </w:pPr>
      <w:r w:rsidRPr="00070033">
        <w:rPr>
          <w:sz w:val="26"/>
          <w:szCs w:val="26"/>
        </w:rPr>
        <w:t>Для обеспечения доступности дополнительного образования учащимся с ОВЗ предлагается три варианта его получения:</w:t>
      </w:r>
    </w:p>
    <w:p w:rsidR="00B072FD" w:rsidRPr="00070033" w:rsidRDefault="00B072FD" w:rsidP="00327E97">
      <w:pPr>
        <w:tabs>
          <w:tab w:val="num" w:pos="142"/>
        </w:tabs>
        <w:ind w:firstLine="720"/>
        <w:jc w:val="both"/>
        <w:rPr>
          <w:sz w:val="26"/>
          <w:szCs w:val="26"/>
        </w:rPr>
      </w:pPr>
      <w:r w:rsidRPr="00070033">
        <w:rPr>
          <w:sz w:val="26"/>
          <w:szCs w:val="26"/>
        </w:rPr>
        <w:t>- обучение в условиях инклюзивного включения в группы сверстников, не имеющих ограничений по здоровью;</w:t>
      </w:r>
    </w:p>
    <w:p w:rsidR="00B072FD" w:rsidRPr="00070033" w:rsidRDefault="00B072FD" w:rsidP="00327E97">
      <w:pPr>
        <w:tabs>
          <w:tab w:val="num" w:pos="142"/>
        </w:tabs>
        <w:ind w:firstLine="720"/>
        <w:jc w:val="both"/>
        <w:rPr>
          <w:sz w:val="26"/>
          <w:szCs w:val="26"/>
        </w:rPr>
      </w:pPr>
      <w:r w:rsidRPr="00070033">
        <w:rPr>
          <w:sz w:val="26"/>
          <w:szCs w:val="26"/>
        </w:rPr>
        <w:t>- групповое обучение с учетом создания специальных условий для двухсторо</w:t>
      </w:r>
      <w:r w:rsidRPr="00070033">
        <w:rPr>
          <w:sz w:val="26"/>
          <w:szCs w:val="26"/>
        </w:rPr>
        <w:t>н</w:t>
      </w:r>
      <w:r w:rsidRPr="00070033">
        <w:rPr>
          <w:sz w:val="26"/>
          <w:szCs w:val="26"/>
        </w:rPr>
        <w:t>ней социальной адаптации и интеграции в общество;</w:t>
      </w:r>
    </w:p>
    <w:p w:rsidR="00B072FD" w:rsidRPr="00070033" w:rsidRDefault="00B072FD" w:rsidP="00327E97">
      <w:pPr>
        <w:tabs>
          <w:tab w:val="num" w:pos="142"/>
        </w:tabs>
        <w:ind w:firstLine="720"/>
        <w:jc w:val="both"/>
        <w:rPr>
          <w:sz w:val="26"/>
          <w:szCs w:val="26"/>
        </w:rPr>
      </w:pPr>
      <w:r w:rsidRPr="00070033">
        <w:rPr>
          <w:sz w:val="26"/>
          <w:szCs w:val="26"/>
        </w:rPr>
        <w:t>-   обучение индивидуально на дому.</w:t>
      </w:r>
    </w:p>
    <w:p w:rsidR="0011033B" w:rsidRPr="00070033" w:rsidRDefault="00B072FD" w:rsidP="00327E97">
      <w:pPr>
        <w:ind w:firstLine="709"/>
        <w:jc w:val="both"/>
        <w:rPr>
          <w:sz w:val="26"/>
          <w:szCs w:val="26"/>
        </w:rPr>
      </w:pPr>
      <w:r w:rsidRPr="00070033">
        <w:rPr>
          <w:sz w:val="26"/>
          <w:szCs w:val="26"/>
        </w:rPr>
        <w:t xml:space="preserve">Педагоги дополнительного образования активно стараются привлекать детей с ОВЗ и инвалидностью к участию в конкурсных мероприятиях на различном уровне. </w:t>
      </w:r>
    </w:p>
    <w:p w:rsidR="002D65B5" w:rsidRPr="00070033" w:rsidRDefault="0011033B" w:rsidP="00327E97">
      <w:pPr>
        <w:ind w:firstLine="567"/>
        <w:jc w:val="both"/>
        <w:rPr>
          <w:sz w:val="26"/>
          <w:szCs w:val="26"/>
        </w:rPr>
      </w:pPr>
      <w:r w:rsidRPr="00070033">
        <w:rPr>
          <w:sz w:val="26"/>
          <w:szCs w:val="26"/>
        </w:rPr>
        <w:t>С целью создания условий для методического и практического сопровождения образовательной деятельности педагогических работников в условиях дополнител</w:t>
      </w:r>
      <w:r w:rsidRPr="00070033">
        <w:rPr>
          <w:sz w:val="26"/>
          <w:szCs w:val="26"/>
        </w:rPr>
        <w:t>ь</w:t>
      </w:r>
      <w:r w:rsidRPr="00070033">
        <w:rPr>
          <w:sz w:val="26"/>
          <w:szCs w:val="26"/>
        </w:rPr>
        <w:t xml:space="preserve">ного образования учреждение работает в статусе муниципальной учебно-методической площадки </w:t>
      </w:r>
      <w:r w:rsidR="00954760">
        <w:rPr>
          <w:sz w:val="26"/>
          <w:szCs w:val="26"/>
        </w:rPr>
        <w:t>«</w:t>
      </w:r>
      <w:r w:rsidRPr="00070033">
        <w:rPr>
          <w:sz w:val="26"/>
          <w:szCs w:val="26"/>
        </w:rPr>
        <w:t>Методическое сопровождение образовательной деятельн</w:t>
      </w:r>
      <w:r w:rsidRPr="00070033">
        <w:rPr>
          <w:sz w:val="26"/>
          <w:szCs w:val="26"/>
        </w:rPr>
        <w:t>о</w:t>
      </w:r>
      <w:r w:rsidRPr="00070033">
        <w:rPr>
          <w:sz w:val="26"/>
          <w:szCs w:val="26"/>
        </w:rPr>
        <w:t>сти в условиях дополнительного образования</w:t>
      </w:r>
      <w:r w:rsidR="00954760">
        <w:rPr>
          <w:sz w:val="26"/>
          <w:szCs w:val="26"/>
        </w:rPr>
        <w:t>»</w:t>
      </w:r>
      <w:r w:rsidRPr="00070033">
        <w:rPr>
          <w:sz w:val="26"/>
          <w:szCs w:val="26"/>
        </w:rPr>
        <w:t xml:space="preserve">.  </w:t>
      </w:r>
    </w:p>
    <w:p w:rsidR="002F1763" w:rsidRPr="00070033" w:rsidRDefault="0011033B" w:rsidP="00327E97">
      <w:pPr>
        <w:ind w:firstLine="567"/>
        <w:jc w:val="both"/>
        <w:rPr>
          <w:sz w:val="26"/>
          <w:szCs w:val="26"/>
        </w:rPr>
      </w:pPr>
      <w:r w:rsidRPr="00070033">
        <w:rPr>
          <w:spacing w:val="-6"/>
          <w:sz w:val="26"/>
          <w:szCs w:val="26"/>
        </w:rPr>
        <w:t xml:space="preserve">В соответствии с приоритетными задачами Федерального проекта </w:t>
      </w:r>
      <w:r w:rsidR="00954760">
        <w:rPr>
          <w:spacing w:val="-6"/>
          <w:sz w:val="26"/>
          <w:szCs w:val="26"/>
        </w:rPr>
        <w:t>«</w:t>
      </w:r>
      <w:r w:rsidRPr="00070033">
        <w:rPr>
          <w:spacing w:val="-6"/>
          <w:sz w:val="26"/>
          <w:szCs w:val="26"/>
        </w:rPr>
        <w:t>Успех каждого ребенка</w:t>
      </w:r>
      <w:r w:rsidR="00954760">
        <w:rPr>
          <w:spacing w:val="-6"/>
          <w:sz w:val="26"/>
          <w:szCs w:val="26"/>
        </w:rPr>
        <w:t>»</w:t>
      </w:r>
      <w:r w:rsidRPr="00070033">
        <w:rPr>
          <w:spacing w:val="-6"/>
          <w:sz w:val="26"/>
          <w:szCs w:val="26"/>
        </w:rPr>
        <w:t>, о</w:t>
      </w:r>
      <w:r w:rsidRPr="00070033">
        <w:rPr>
          <w:sz w:val="26"/>
          <w:szCs w:val="26"/>
        </w:rPr>
        <w:t>дним из приоритетных направлений является обеспечение доступности дополнительного образования, в том числе за счет использования электронного обуч</w:t>
      </w:r>
      <w:r w:rsidRPr="00070033">
        <w:rPr>
          <w:sz w:val="26"/>
          <w:szCs w:val="26"/>
        </w:rPr>
        <w:t>е</w:t>
      </w:r>
      <w:r w:rsidRPr="00070033">
        <w:rPr>
          <w:sz w:val="26"/>
          <w:szCs w:val="26"/>
        </w:rPr>
        <w:t>ния и дистанционных образовательных технологий. Работа методической площадки направлена на методическое сопровождение дистанционного обучения, систематиз</w:t>
      </w:r>
      <w:r w:rsidRPr="00070033">
        <w:rPr>
          <w:sz w:val="26"/>
          <w:szCs w:val="26"/>
        </w:rPr>
        <w:t>а</w:t>
      </w:r>
      <w:r w:rsidRPr="00070033">
        <w:rPr>
          <w:sz w:val="26"/>
          <w:szCs w:val="26"/>
        </w:rPr>
        <w:t xml:space="preserve">цию и обобщение знаний педагогов о дистанционных образовательных технологиях, моделях дистанционного обучения, их применения в образовательной практике. </w:t>
      </w:r>
    </w:p>
    <w:p w:rsidR="002F1763" w:rsidRPr="00070033" w:rsidRDefault="002F1763" w:rsidP="00327E97">
      <w:pPr>
        <w:jc w:val="both"/>
        <w:rPr>
          <w:bCs/>
          <w:i/>
          <w:sz w:val="26"/>
          <w:szCs w:val="26"/>
        </w:rPr>
      </w:pPr>
    </w:p>
    <w:p w:rsidR="002D65B5" w:rsidRPr="00070033" w:rsidRDefault="002F1763" w:rsidP="00327E97">
      <w:pPr>
        <w:jc w:val="both"/>
        <w:rPr>
          <w:sz w:val="26"/>
          <w:szCs w:val="26"/>
        </w:rPr>
      </w:pPr>
      <w:r w:rsidRPr="00070033">
        <w:rPr>
          <w:sz w:val="26"/>
          <w:szCs w:val="26"/>
        </w:rPr>
        <w:t xml:space="preserve"> Муниципальное автономное образовательное учреждение дополнительного</w:t>
      </w:r>
    </w:p>
    <w:p w:rsidR="002F1763" w:rsidRPr="00070033" w:rsidRDefault="002F1763" w:rsidP="00327E97">
      <w:pPr>
        <w:jc w:val="both"/>
        <w:rPr>
          <w:sz w:val="26"/>
          <w:szCs w:val="26"/>
        </w:rPr>
      </w:pPr>
      <w:r w:rsidRPr="00070033">
        <w:rPr>
          <w:sz w:val="26"/>
          <w:szCs w:val="26"/>
        </w:rPr>
        <w:t xml:space="preserve"> образования </w:t>
      </w:r>
      <w:r w:rsidR="00954760">
        <w:rPr>
          <w:sz w:val="26"/>
          <w:szCs w:val="26"/>
        </w:rPr>
        <w:t>«</w:t>
      </w:r>
      <w:r w:rsidRPr="00070033">
        <w:rPr>
          <w:sz w:val="26"/>
          <w:szCs w:val="26"/>
        </w:rPr>
        <w:t xml:space="preserve">Детский технопарк </w:t>
      </w:r>
      <w:r w:rsidR="00954760">
        <w:rPr>
          <w:sz w:val="26"/>
          <w:szCs w:val="26"/>
        </w:rPr>
        <w:t>«</w:t>
      </w:r>
      <w:r w:rsidRPr="00070033">
        <w:rPr>
          <w:sz w:val="26"/>
          <w:szCs w:val="26"/>
        </w:rPr>
        <w:t>Кванториум</w:t>
      </w:r>
      <w:r w:rsidR="00954760">
        <w:rPr>
          <w:sz w:val="26"/>
          <w:szCs w:val="26"/>
        </w:rPr>
        <w:t>»</w:t>
      </w:r>
    </w:p>
    <w:p w:rsidR="00414183" w:rsidRPr="00070033" w:rsidRDefault="00414183" w:rsidP="00327E97">
      <w:pPr>
        <w:ind w:firstLine="567"/>
        <w:jc w:val="both"/>
        <w:rPr>
          <w:rFonts w:eastAsia="Calibri"/>
          <w:sz w:val="26"/>
          <w:szCs w:val="26"/>
          <w:lang w:eastAsia="en-US"/>
        </w:rPr>
      </w:pPr>
    </w:p>
    <w:p w:rsidR="00414183" w:rsidRPr="00070033" w:rsidRDefault="00414183" w:rsidP="00327E97">
      <w:pPr>
        <w:ind w:firstLine="567"/>
        <w:jc w:val="both"/>
        <w:rPr>
          <w:rFonts w:eastAsia="Calibri" w:cs="Calibri"/>
          <w:sz w:val="26"/>
          <w:szCs w:val="26"/>
          <w:lang w:eastAsia="en-US"/>
        </w:rPr>
      </w:pPr>
      <w:r w:rsidRPr="00070033">
        <w:rPr>
          <w:rFonts w:eastAsia="Calibri" w:cs="Calibri"/>
          <w:sz w:val="26"/>
          <w:szCs w:val="26"/>
          <w:lang w:eastAsia="en-US"/>
        </w:rPr>
        <w:t xml:space="preserve">На базе учреждения реализуется 72 </w:t>
      </w:r>
      <w:r w:rsidRPr="00070033">
        <w:rPr>
          <w:sz w:val="26"/>
          <w:szCs w:val="26"/>
        </w:rPr>
        <w:t xml:space="preserve">дополнительных общеобразовательных программы по 2 направленностям: технической и естественнонаучной, которые </w:t>
      </w:r>
      <w:r w:rsidRPr="00070033">
        <w:rPr>
          <w:rFonts w:eastAsia="Calibri" w:cs="Calibri"/>
          <w:sz w:val="26"/>
          <w:szCs w:val="26"/>
          <w:lang w:eastAsia="en-US"/>
        </w:rPr>
        <w:t>пре</w:t>
      </w:r>
      <w:r w:rsidRPr="00070033">
        <w:rPr>
          <w:rFonts w:eastAsia="Calibri" w:cs="Calibri"/>
          <w:sz w:val="26"/>
          <w:szCs w:val="26"/>
          <w:lang w:eastAsia="en-US"/>
        </w:rPr>
        <w:t>д</w:t>
      </w:r>
      <w:r w:rsidRPr="00070033">
        <w:rPr>
          <w:rFonts w:eastAsia="Calibri" w:cs="Calibri"/>
          <w:sz w:val="26"/>
          <w:szCs w:val="26"/>
          <w:lang w:eastAsia="en-US"/>
        </w:rPr>
        <w:t>ставлены следующими сферами деятельности: альтернативная энергетика и электр</w:t>
      </w:r>
      <w:r w:rsidRPr="00070033">
        <w:rPr>
          <w:rFonts w:eastAsia="Calibri" w:cs="Calibri"/>
          <w:sz w:val="26"/>
          <w:szCs w:val="26"/>
          <w:lang w:eastAsia="en-US"/>
        </w:rPr>
        <w:t>о</w:t>
      </w:r>
      <w:r w:rsidRPr="00070033">
        <w:rPr>
          <w:rFonts w:eastAsia="Calibri" w:cs="Calibri"/>
          <w:sz w:val="26"/>
          <w:szCs w:val="26"/>
          <w:lang w:eastAsia="en-US"/>
        </w:rPr>
        <w:t>ника, информационные технологии, робототехника, виртуальная и дополненная р</w:t>
      </w:r>
      <w:r w:rsidRPr="00070033">
        <w:rPr>
          <w:rFonts w:eastAsia="Calibri" w:cs="Calibri"/>
          <w:sz w:val="26"/>
          <w:szCs w:val="26"/>
          <w:lang w:eastAsia="en-US"/>
        </w:rPr>
        <w:t>е</w:t>
      </w:r>
      <w:r w:rsidRPr="00070033">
        <w:rPr>
          <w:rFonts w:eastAsia="Calibri" w:cs="Calibri"/>
          <w:sz w:val="26"/>
          <w:szCs w:val="26"/>
          <w:lang w:eastAsia="en-US"/>
        </w:rPr>
        <w:t>альность, промышленный дизайн, 3D-моделирование и печать, биология и экология, проектная работа и другие.</w:t>
      </w:r>
    </w:p>
    <w:p w:rsidR="00414183" w:rsidRPr="00070033" w:rsidRDefault="00414183" w:rsidP="00327E97">
      <w:pPr>
        <w:ind w:firstLine="567"/>
        <w:jc w:val="both"/>
        <w:rPr>
          <w:rFonts w:eastAsia="Calibri"/>
          <w:sz w:val="26"/>
          <w:szCs w:val="26"/>
          <w:lang w:eastAsia="en-US"/>
        </w:rPr>
      </w:pPr>
      <w:r w:rsidRPr="00070033">
        <w:rPr>
          <w:rFonts w:eastAsia="Calibri"/>
          <w:sz w:val="26"/>
          <w:szCs w:val="26"/>
          <w:lang w:eastAsia="en-US"/>
        </w:rPr>
        <w:lastRenderedPageBreak/>
        <w:t>В структуру технопарка входят 6 квантумов технической направленности (эне</w:t>
      </w:r>
      <w:r w:rsidRPr="00070033">
        <w:rPr>
          <w:rFonts w:eastAsia="Calibri"/>
          <w:sz w:val="26"/>
          <w:szCs w:val="26"/>
          <w:lang w:eastAsia="en-US"/>
        </w:rPr>
        <w:t>р</w:t>
      </w:r>
      <w:r w:rsidRPr="00070033">
        <w:rPr>
          <w:rFonts w:eastAsia="Calibri"/>
          <w:sz w:val="26"/>
          <w:szCs w:val="26"/>
          <w:lang w:eastAsia="en-US"/>
        </w:rPr>
        <w:t>джи, IT, робо, VR/AR, hi-tech, промышленный дизайн) и 1 квантум естественно-научной направленности (биоквантум). Функционирует Hi-tech цех, который предн</w:t>
      </w:r>
      <w:r w:rsidRPr="00070033">
        <w:rPr>
          <w:rFonts w:eastAsia="Calibri"/>
          <w:sz w:val="26"/>
          <w:szCs w:val="26"/>
          <w:lang w:eastAsia="en-US"/>
        </w:rPr>
        <w:t>а</w:t>
      </w:r>
      <w:r w:rsidRPr="00070033">
        <w:rPr>
          <w:rFonts w:eastAsia="Calibri"/>
          <w:sz w:val="26"/>
          <w:szCs w:val="26"/>
          <w:lang w:eastAsia="en-US"/>
        </w:rPr>
        <w:t>значен для организации работы с высокоточным оборудованием в направлении обр</w:t>
      </w:r>
      <w:r w:rsidRPr="00070033">
        <w:rPr>
          <w:rFonts w:eastAsia="Calibri"/>
          <w:sz w:val="26"/>
          <w:szCs w:val="26"/>
          <w:lang w:eastAsia="en-US"/>
        </w:rPr>
        <w:t>а</w:t>
      </w:r>
      <w:r w:rsidRPr="00070033">
        <w:rPr>
          <w:rFonts w:eastAsia="Calibri"/>
          <w:sz w:val="26"/>
          <w:szCs w:val="26"/>
          <w:lang w:eastAsia="en-US"/>
        </w:rPr>
        <w:t>ботки материалов, работы на станках с ЧПУ, прототипирования и печати прототипов на 3D принтерах различных модификаций, а также работы с ручным и электрои</w:t>
      </w:r>
      <w:r w:rsidRPr="00070033">
        <w:rPr>
          <w:rFonts w:eastAsia="Calibri"/>
          <w:sz w:val="26"/>
          <w:szCs w:val="26"/>
          <w:lang w:eastAsia="en-US"/>
        </w:rPr>
        <w:t>н</w:t>
      </w:r>
      <w:r w:rsidRPr="00070033">
        <w:rPr>
          <w:rFonts w:eastAsia="Calibri"/>
          <w:sz w:val="26"/>
          <w:szCs w:val="26"/>
          <w:lang w:eastAsia="en-US"/>
        </w:rPr>
        <w:t xml:space="preserve">струментом. </w:t>
      </w:r>
    </w:p>
    <w:p w:rsidR="00414183" w:rsidRPr="00070033" w:rsidRDefault="00414183" w:rsidP="00327E97">
      <w:pPr>
        <w:ind w:firstLine="567"/>
        <w:jc w:val="both"/>
        <w:rPr>
          <w:rFonts w:eastAsia="Calibri"/>
          <w:sz w:val="26"/>
          <w:szCs w:val="26"/>
          <w:lang w:eastAsia="en-US"/>
        </w:rPr>
      </w:pPr>
      <w:r w:rsidRPr="00070033">
        <w:rPr>
          <w:rFonts w:eastAsia="Calibri"/>
          <w:sz w:val="26"/>
          <w:szCs w:val="26"/>
          <w:lang w:eastAsia="en-US"/>
        </w:rPr>
        <w:t xml:space="preserve">В каждом квантуме технопарка </w:t>
      </w:r>
      <w:r w:rsidR="00954760">
        <w:rPr>
          <w:rFonts w:eastAsia="Calibri"/>
          <w:sz w:val="26"/>
          <w:szCs w:val="26"/>
          <w:lang w:eastAsia="en-US"/>
        </w:rPr>
        <w:t>«</w:t>
      </w:r>
      <w:r w:rsidRPr="00070033">
        <w:rPr>
          <w:rFonts w:eastAsia="Calibri"/>
          <w:sz w:val="26"/>
          <w:szCs w:val="26"/>
          <w:lang w:eastAsia="en-US"/>
        </w:rPr>
        <w:t>Кванториум</w:t>
      </w:r>
      <w:r w:rsidR="00954760">
        <w:rPr>
          <w:rFonts w:eastAsia="Calibri"/>
          <w:sz w:val="26"/>
          <w:szCs w:val="26"/>
          <w:lang w:eastAsia="en-US"/>
        </w:rPr>
        <w:t>»</w:t>
      </w:r>
      <w:r w:rsidRPr="00070033">
        <w:rPr>
          <w:rFonts w:eastAsia="Calibri"/>
          <w:sz w:val="26"/>
          <w:szCs w:val="26"/>
          <w:lang w:eastAsia="en-US"/>
        </w:rPr>
        <w:t xml:space="preserve"> созданы проектные команды, в состав которых входят учащиеся детского технопарка, студенты ФГБОУ ВО </w:t>
      </w:r>
      <w:r w:rsidR="00954760">
        <w:rPr>
          <w:rFonts w:eastAsia="Calibri"/>
          <w:sz w:val="26"/>
          <w:szCs w:val="26"/>
          <w:lang w:eastAsia="en-US"/>
        </w:rPr>
        <w:t>«</w:t>
      </w:r>
      <w:r w:rsidRPr="00070033">
        <w:rPr>
          <w:rFonts w:eastAsia="Calibri"/>
          <w:sz w:val="26"/>
          <w:szCs w:val="26"/>
          <w:lang w:eastAsia="en-US"/>
        </w:rPr>
        <w:t>Чер</w:t>
      </w:r>
      <w:r w:rsidRPr="00070033">
        <w:rPr>
          <w:rFonts w:eastAsia="Calibri"/>
          <w:sz w:val="26"/>
          <w:szCs w:val="26"/>
          <w:lang w:eastAsia="en-US"/>
        </w:rPr>
        <w:t>е</w:t>
      </w:r>
      <w:r w:rsidRPr="00070033">
        <w:rPr>
          <w:rFonts w:eastAsia="Calibri"/>
          <w:sz w:val="26"/>
          <w:szCs w:val="26"/>
          <w:lang w:eastAsia="en-US"/>
        </w:rPr>
        <w:t>повецкий государственный университет</w:t>
      </w:r>
      <w:r w:rsidR="00954760">
        <w:rPr>
          <w:rFonts w:eastAsia="Calibri"/>
          <w:sz w:val="26"/>
          <w:szCs w:val="26"/>
          <w:lang w:eastAsia="en-US"/>
        </w:rPr>
        <w:t>»</w:t>
      </w:r>
      <w:r w:rsidRPr="00070033">
        <w:rPr>
          <w:rFonts w:eastAsia="Calibri"/>
          <w:sz w:val="26"/>
          <w:szCs w:val="26"/>
          <w:lang w:eastAsia="en-US"/>
        </w:rPr>
        <w:t xml:space="preserve">, профессиональные эксперты ПАО </w:t>
      </w:r>
      <w:r w:rsidR="00954760">
        <w:rPr>
          <w:rFonts w:eastAsia="Calibri"/>
          <w:sz w:val="26"/>
          <w:szCs w:val="26"/>
          <w:lang w:eastAsia="en-US"/>
        </w:rPr>
        <w:t>«</w:t>
      </w:r>
      <w:r w:rsidRPr="00070033">
        <w:rPr>
          <w:rFonts w:eastAsia="Calibri"/>
          <w:sz w:val="26"/>
          <w:szCs w:val="26"/>
          <w:lang w:eastAsia="en-US"/>
        </w:rPr>
        <w:t>Севе</w:t>
      </w:r>
      <w:r w:rsidRPr="00070033">
        <w:rPr>
          <w:rFonts w:eastAsia="Calibri"/>
          <w:sz w:val="26"/>
          <w:szCs w:val="26"/>
          <w:lang w:eastAsia="en-US"/>
        </w:rPr>
        <w:t>р</w:t>
      </w:r>
      <w:r w:rsidRPr="00070033">
        <w:rPr>
          <w:rFonts w:eastAsia="Calibri"/>
          <w:sz w:val="26"/>
          <w:szCs w:val="26"/>
          <w:lang w:eastAsia="en-US"/>
        </w:rPr>
        <w:t>сталь</w:t>
      </w:r>
      <w:r w:rsidR="00954760">
        <w:rPr>
          <w:rFonts w:eastAsia="Calibri"/>
          <w:sz w:val="26"/>
          <w:szCs w:val="26"/>
          <w:lang w:eastAsia="en-US"/>
        </w:rPr>
        <w:t>»</w:t>
      </w:r>
      <w:r w:rsidRPr="00070033">
        <w:rPr>
          <w:rFonts w:eastAsia="Calibri"/>
          <w:sz w:val="26"/>
          <w:szCs w:val="26"/>
          <w:lang w:eastAsia="en-US"/>
        </w:rPr>
        <w:t>, представители бизнес-сообщества, преподаватели-кураторы от опорного вуза области – Череповецкого государственного университета и наставники-педагоги де</w:t>
      </w:r>
      <w:r w:rsidRPr="00070033">
        <w:rPr>
          <w:rFonts w:eastAsia="Calibri"/>
          <w:sz w:val="26"/>
          <w:szCs w:val="26"/>
          <w:lang w:eastAsia="en-US"/>
        </w:rPr>
        <w:t>т</w:t>
      </w:r>
      <w:r w:rsidRPr="00070033">
        <w:rPr>
          <w:rFonts w:eastAsia="Calibri"/>
          <w:sz w:val="26"/>
          <w:szCs w:val="26"/>
          <w:lang w:eastAsia="en-US"/>
        </w:rPr>
        <w:t>ского технопарка.</w:t>
      </w:r>
    </w:p>
    <w:p w:rsidR="00414183" w:rsidRPr="00070033" w:rsidRDefault="00414183" w:rsidP="00327E97">
      <w:pPr>
        <w:ind w:firstLine="567"/>
        <w:jc w:val="both"/>
        <w:rPr>
          <w:rFonts w:eastAsia="Calibri" w:cs="Calibri"/>
          <w:sz w:val="26"/>
          <w:szCs w:val="26"/>
          <w:lang w:eastAsia="en-US"/>
        </w:rPr>
      </w:pPr>
      <w:r w:rsidRPr="00070033">
        <w:rPr>
          <w:rFonts w:eastAsia="Calibri" w:cs="Calibri"/>
          <w:sz w:val="26"/>
          <w:szCs w:val="26"/>
          <w:lang w:eastAsia="en-US"/>
        </w:rPr>
        <w:t xml:space="preserve">Основной партнёр технопарка - компания ПАО </w:t>
      </w:r>
      <w:r w:rsidR="00954760">
        <w:rPr>
          <w:rFonts w:eastAsia="Calibri" w:cs="Calibri"/>
          <w:sz w:val="26"/>
          <w:szCs w:val="26"/>
          <w:lang w:eastAsia="en-US"/>
        </w:rPr>
        <w:t>«</w:t>
      </w:r>
      <w:r w:rsidRPr="00070033">
        <w:rPr>
          <w:rFonts w:eastAsia="Calibri" w:cs="Calibri"/>
          <w:sz w:val="26"/>
          <w:szCs w:val="26"/>
          <w:lang w:eastAsia="en-US"/>
        </w:rPr>
        <w:t>Северсталь</w:t>
      </w:r>
      <w:r w:rsidR="00954760">
        <w:rPr>
          <w:rFonts w:eastAsia="Calibri" w:cs="Calibri"/>
          <w:sz w:val="26"/>
          <w:szCs w:val="26"/>
          <w:lang w:eastAsia="en-US"/>
        </w:rPr>
        <w:t>»</w:t>
      </w:r>
      <w:r w:rsidRPr="00070033">
        <w:rPr>
          <w:rFonts w:eastAsia="Calibri" w:cs="Calibri"/>
          <w:sz w:val="26"/>
          <w:szCs w:val="26"/>
          <w:lang w:eastAsia="en-US"/>
        </w:rPr>
        <w:t xml:space="preserve">. Сотрудничество с ПАО </w:t>
      </w:r>
      <w:r w:rsidR="00954760">
        <w:rPr>
          <w:rFonts w:eastAsia="Calibri" w:cs="Calibri"/>
          <w:sz w:val="26"/>
          <w:szCs w:val="26"/>
          <w:lang w:eastAsia="en-US"/>
        </w:rPr>
        <w:t>«</w:t>
      </w:r>
      <w:r w:rsidRPr="00070033">
        <w:rPr>
          <w:rFonts w:eastAsia="Calibri" w:cs="Calibri"/>
          <w:sz w:val="26"/>
          <w:szCs w:val="26"/>
          <w:lang w:eastAsia="en-US"/>
        </w:rPr>
        <w:t>Северсталь</w:t>
      </w:r>
      <w:r w:rsidR="00954760">
        <w:rPr>
          <w:rFonts w:eastAsia="Calibri" w:cs="Calibri"/>
          <w:sz w:val="26"/>
          <w:szCs w:val="26"/>
          <w:lang w:eastAsia="en-US"/>
        </w:rPr>
        <w:t>»</w:t>
      </w:r>
      <w:r w:rsidRPr="00070033">
        <w:rPr>
          <w:rFonts w:eastAsia="Calibri" w:cs="Calibri"/>
          <w:sz w:val="26"/>
          <w:szCs w:val="26"/>
          <w:lang w:eastAsia="en-US"/>
        </w:rPr>
        <w:t xml:space="preserve"> - 40 производственных кейсов, которые включены в образов</w:t>
      </w:r>
      <w:r w:rsidRPr="00070033">
        <w:rPr>
          <w:rFonts w:eastAsia="Calibri" w:cs="Calibri"/>
          <w:sz w:val="26"/>
          <w:szCs w:val="26"/>
          <w:lang w:eastAsia="en-US"/>
        </w:rPr>
        <w:t>а</w:t>
      </w:r>
      <w:r w:rsidRPr="00070033">
        <w:rPr>
          <w:rFonts w:eastAsia="Calibri" w:cs="Calibri"/>
          <w:sz w:val="26"/>
          <w:szCs w:val="26"/>
          <w:lang w:eastAsia="en-US"/>
        </w:rPr>
        <w:t>тельные программы Кванториума.</w:t>
      </w:r>
    </w:p>
    <w:p w:rsidR="00414183" w:rsidRPr="00070033" w:rsidRDefault="00414183" w:rsidP="00327E97">
      <w:pPr>
        <w:ind w:firstLine="567"/>
        <w:jc w:val="both"/>
        <w:rPr>
          <w:rFonts w:eastAsia="Calibri" w:cs="Calibri"/>
          <w:sz w:val="26"/>
          <w:szCs w:val="26"/>
          <w:lang w:eastAsia="en-US"/>
        </w:rPr>
      </w:pPr>
      <w:r w:rsidRPr="00070033">
        <w:rPr>
          <w:rFonts w:eastAsia="Calibri"/>
          <w:sz w:val="26"/>
          <w:szCs w:val="26"/>
          <w:lang w:eastAsia="en-US"/>
        </w:rPr>
        <w:t xml:space="preserve">Ежегодно на базе технопарка </w:t>
      </w:r>
      <w:r w:rsidR="00F15EF2" w:rsidRPr="00070033">
        <w:rPr>
          <w:rFonts w:eastAsia="Calibri"/>
          <w:sz w:val="26"/>
          <w:szCs w:val="26"/>
          <w:lang w:eastAsia="en-US"/>
        </w:rPr>
        <w:t xml:space="preserve">реализуется </w:t>
      </w:r>
      <w:r w:rsidRPr="00070033">
        <w:rPr>
          <w:rFonts w:eastAsia="Calibri"/>
          <w:sz w:val="26"/>
          <w:szCs w:val="26"/>
          <w:lang w:eastAsia="en-US"/>
        </w:rPr>
        <w:t xml:space="preserve"> порядка 6000</w:t>
      </w:r>
      <w:r w:rsidR="00BA1DB1" w:rsidRPr="00070033">
        <w:rPr>
          <w:rFonts w:eastAsia="Calibri"/>
          <w:sz w:val="26"/>
          <w:szCs w:val="26"/>
          <w:lang w:eastAsia="en-US"/>
        </w:rPr>
        <w:t xml:space="preserve"> </w:t>
      </w:r>
      <w:r w:rsidRPr="00070033">
        <w:rPr>
          <w:rFonts w:eastAsia="Calibri"/>
          <w:sz w:val="26"/>
          <w:szCs w:val="26"/>
          <w:lang w:eastAsia="en-US"/>
        </w:rPr>
        <w:t xml:space="preserve"> мероприятий, напра</w:t>
      </w:r>
      <w:r w:rsidRPr="00070033">
        <w:rPr>
          <w:rFonts w:eastAsia="Calibri"/>
          <w:sz w:val="26"/>
          <w:szCs w:val="26"/>
          <w:lang w:eastAsia="en-US"/>
        </w:rPr>
        <w:t>в</w:t>
      </w:r>
      <w:r w:rsidRPr="00070033">
        <w:rPr>
          <w:rFonts w:eastAsia="Calibri"/>
          <w:sz w:val="26"/>
          <w:szCs w:val="26"/>
          <w:lang w:eastAsia="en-US"/>
        </w:rPr>
        <w:t>ленных на популяризацию технической и естественно-научной направленности.</w:t>
      </w:r>
      <w:r w:rsidRPr="00070033">
        <w:rPr>
          <w:rFonts w:eastAsia="Calibri" w:cs="Calibri"/>
          <w:sz w:val="26"/>
          <w:szCs w:val="26"/>
          <w:lang w:eastAsia="en-US"/>
        </w:rPr>
        <w:t xml:space="preserve"> Более 200 </w:t>
      </w:r>
      <w:r w:rsidR="00F15EF2" w:rsidRPr="00070033">
        <w:rPr>
          <w:rFonts w:eastAsia="Calibri" w:cs="Calibri"/>
          <w:sz w:val="26"/>
          <w:szCs w:val="26"/>
          <w:lang w:eastAsia="en-US"/>
        </w:rPr>
        <w:t xml:space="preserve"> </w:t>
      </w:r>
      <w:r w:rsidRPr="00070033">
        <w:rPr>
          <w:rFonts w:eastAsia="Calibri" w:cs="Calibri"/>
          <w:sz w:val="26"/>
          <w:szCs w:val="26"/>
          <w:lang w:eastAsia="en-US"/>
        </w:rPr>
        <w:t xml:space="preserve">кванторианцев </w:t>
      </w:r>
      <w:r w:rsidR="00F15EF2" w:rsidRPr="00070033">
        <w:rPr>
          <w:rFonts w:eastAsia="Calibri" w:cs="Calibri"/>
          <w:sz w:val="26"/>
          <w:szCs w:val="26"/>
          <w:lang w:eastAsia="en-US"/>
        </w:rPr>
        <w:t xml:space="preserve"> </w:t>
      </w:r>
      <w:r w:rsidRPr="00070033">
        <w:rPr>
          <w:rFonts w:eastAsia="Calibri" w:cs="Calibri"/>
          <w:sz w:val="26"/>
          <w:szCs w:val="26"/>
          <w:lang w:eastAsia="en-US"/>
        </w:rPr>
        <w:t>каждый год становятся победителями различных мероприятий муниципального, регионального и  международного уровней.</w:t>
      </w:r>
    </w:p>
    <w:p w:rsidR="00414183" w:rsidRPr="00070033" w:rsidRDefault="00414183" w:rsidP="00327E97">
      <w:pPr>
        <w:ind w:firstLine="567"/>
        <w:jc w:val="both"/>
        <w:rPr>
          <w:rFonts w:eastAsia="Calibri"/>
          <w:sz w:val="26"/>
          <w:szCs w:val="26"/>
          <w:lang w:eastAsia="en-US"/>
        </w:rPr>
      </w:pPr>
      <w:r w:rsidRPr="00070033">
        <w:rPr>
          <w:rFonts w:eastAsia="Calibri"/>
          <w:sz w:val="26"/>
          <w:szCs w:val="26"/>
          <w:lang w:eastAsia="en-US"/>
        </w:rPr>
        <w:t xml:space="preserve">В </w:t>
      </w:r>
      <w:r w:rsidRPr="00070033">
        <w:rPr>
          <w:rFonts w:eastAsia="Calibri" w:cs="Calibri"/>
          <w:sz w:val="26"/>
          <w:szCs w:val="26"/>
          <w:lang w:eastAsia="en-US"/>
        </w:rPr>
        <w:t xml:space="preserve">интерактивной зоне </w:t>
      </w:r>
      <w:r w:rsidR="00954760">
        <w:rPr>
          <w:rFonts w:eastAsia="Calibri" w:cs="Calibri"/>
          <w:sz w:val="26"/>
          <w:szCs w:val="26"/>
          <w:lang w:eastAsia="en-US"/>
        </w:rPr>
        <w:t>«</w:t>
      </w:r>
      <w:r w:rsidRPr="00070033">
        <w:rPr>
          <w:rFonts w:eastAsia="Calibri" w:cs="Calibri"/>
          <w:sz w:val="26"/>
          <w:szCs w:val="26"/>
          <w:lang w:eastAsia="en-US"/>
        </w:rPr>
        <w:t>Квантошка</w:t>
      </w:r>
      <w:r w:rsidR="00954760">
        <w:rPr>
          <w:rFonts w:eastAsia="Calibri" w:cs="Calibri"/>
          <w:sz w:val="26"/>
          <w:szCs w:val="26"/>
          <w:lang w:eastAsia="en-US"/>
        </w:rPr>
        <w:t>»</w:t>
      </w:r>
      <w:r w:rsidRPr="00070033">
        <w:rPr>
          <w:rFonts w:eastAsia="Calibri" w:cs="Calibri"/>
          <w:sz w:val="26"/>
          <w:szCs w:val="26"/>
          <w:lang w:eastAsia="en-US"/>
        </w:rPr>
        <w:t xml:space="preserve"> проводятся увлекательные интерактивные занятия, семейные мастер-классы, образовательные экскурсии по 4-м направлениям: механика, гидравлика, оптика и акустика. </w:t>
      </w:r>
    </w:p>
    <w:p w:rsidR="002F1763" w:rsidRPr="00070033" w:rsidRDefault="002F1763" w:rsidP="00327E97">
      <w:pPr>
        <w:ind w:firstLine="567"/>
        <w:jc w:val="both"/>
        <w:rPr>
          <w:rFonts w:eastAsia="Calibri" w:cs="Calibri"/>
          <w:sz w:val="26"/>
          <w:szCs w:val="26"/>
          <w:lang w:eastAsia="en-US"/>
        </w:rPr>
      </w:pPr>
      <w:r w:rsidRPr="00070033">
        <w:rPr>
          <w:rFonts w:eastAsia="Calibri" w:cs="Calibri"/>
          <w:sz w:val="26"/>
          <w:szCs w:val="26"/>
          <w:lang w:eastAsia="en-US"/>
        </w:rPr>
        <w:t xml:space="preserve">Детский технопарк </w:t>
      </w:r>
      <w:r w:rsidR="00414183" w:rsidRPr="00070033">
        <w:rPr>
          <w:rFonts w:eastAsia="Calibri" w:cs="Calibri"/>
          <w:sz w:val="26"/>
          <w:szCs w:val="26"/>
          <w:lang w:eastAsia="en-US"/>
        </w:rPr>
        <w:t>является</w:t>
      </w:r>
      <w:r w:rsidRPr="00070033">
        <w:rPr>
          <w:rFonts w:eastAsia="Calibri" w:cs="Calibri"/>
          <w:sz w:val="26"/>
          <w:szCs w:val="26"/>
          <w:lang w:eastAsia="en-US"/>
        </w:rPr>
        <w:t xml:space="preserve"> площадкой для повышения квалификации педаг</w:t>
      </w:r>
      <w:r w:rsidRPr="00070033">
        <w:rPr>
          <w:rFonts w:eastAsia="Calibri" w:cs="Calibri"/>
          <w:sz w:val="26"/>
          <w:szCs w:val="26"/>
          <w:lang w:eastAsia="en-US"/>
        </w:rPr>
        <w:t>о</w:t>
      </w:r>
      <w:r w:rsidRPr="00070033">
        <w:rPr>
          <w:rFonts w:eastAsia="Calibri" w:cs="Calibri"/>
          <w:sz w:val="26"/>
          <w:szCs w:val="26"/>
          <w:lang w:eastAsia="en-US"/>
        </w:rPr>
        <w:t>гов, муниципальным ресурсным центром по технологиям проектного управления.</w:t>
      </w:r>
    </w:p>
    <w:p w:rsidR="002F1763" w:rsidRPr="00070033" w:rsidRDefault="00414183" w:rsidP="00327E97">
      <w:pPr>
        <w:ind w:firstLine="567"/>
        <w:jc w:val="both"/>
        <w:rPr>
          <w:sz w:val="26"/>
          <w:szCs w:val="26"/>
        </w:rPr>
      </w:pPr>
      <w:r w:rsidRPr="00070033">
        <w:rPr>
          <w:rFonts w:eastAsia="Calibri" w:cs="Calibri"/>
          <w:sz w:val="26"/>
          <w:szCs w:val="26"/>
          <w:lang w:eastAsia="en-US"/>
        </w:rPr>
        <w:t>П</w:t>
      </w:r>
      <w:r w:rsidR="002F1763" w:rsidRPr="00070033">
        <w:rPr>
          <w:rFonts w:eastAsia="Calibri" w:cs="Calibri"/>
          <w:sz w:val="26"/>
          <w:szCs w:val="26"/>
          <w:lang w:eastAsia="en-US"/>
        </w:rPr>
        <w:t>родолжается работа по реализации кейсов и проектов, разработанных совмес</w:t>
      </w:r>
      <w:r w:rsidR="002F1763" w:rsidRPr="00070033">
        <w:rPr>
          <w:rFonts w:eastAsia="Calibri" w:cs="Calibri"/>
          <w:sz w:val="26"/>
          <w:szCs w:val="26"/>
          <w:lang w:eastAsia="en-US"/>
        </w:rPr>
        <w:t>т</w:t>
      </w:r>
      <w:r w:rsidR="002F1763" w:rsidRPr="00070033">
        <w:rPr>
          <w:rFonts w:eastAsia="Calibri" w:cs="Calibri"/>
          <w:sz w:val="26"/>
          <w:szCs w:val="26"/>
          <w:lang w:eastAsia="en-US"/>
        </w:rPr>
        <w:t xml:space="preserve">но с ПАО </w:t>
      </w:r>
      <w:r w:rsidR="00954760">
        <w:rPr>
          <w:rFonts w:eastAsia="Calibri" w:cs="Calibri"/>
          <w:sz w:val="26"/>
          <w:szCs w:val="26"/>
          <w:lang w:eastAsia="en-US"/>
        </w:rPr>
        <w:t>«</w:t>
      </w:r>
      <w:r w:rsidR="002F1763" w:rsidRPr="00070033">
        <w:rPr>
          <w:rFonts w:eastAsia="Calibri" w:cs="Calibri"/>
          <w:sz w:val="26"/>
          <w:szCs w:val="26"/>
          <w:lang w:eastAsia="en-US"/>
        </w:rPr>
        <w:t>Северсталь</w:t>
      </w:r>
      <w:r w:rsidR="00954760">
        <w:rPr>
          <w:rFonts w:eastAsia="Calibri" w:cs="Calibri"/>
          <w:sz w:val="26"/>
          <w:szCs w:val="26"/>
          <w:lang w:eastAsia="en-US"/>
        </w:rPr>
        <w:t>»</w:t>
      </w:r>
      <w:r w:rsidR="002F1763" w:rsidRPr="00070033">
        <w:rPr>
          <w:rFonts w:eastAsia="Calibri" w:cs="Calibri"/>
          <w:sz w:val="26"/>
          <w:szCs w:val="26"/>
          <w:lang w:eastAsia="en-US"/>
        </w:rPr>
        <w:t xml:space="preserve">, средним и малым бизнесом г. Череповца, мэрией города. </w:t>
      </w:r>
      <w:r w:rsidRPr="00070033">
        <w:rPr>
          <w:sz w:val="26"/>
          <w:szCs w:val="26"/>
        </w:rPr>
        <w:t>Разрабатываются проекты в направлении профориентации,</w:t>
      </w:r>
      <w:r w:rsidR="009B42CF" w:rsidRPr="00070033">
        <w:rPr>
          <w:sz w:val="26"/>
          <w:szCs w:val="26"/>
        </w:rPr>
        <w:t xml:space="preserve"> осуществляется </w:t>
      </w:r>
      <w:r w:rsidRPr="00070033">
        <w:rPr>
          <w:sz w:val="26"/>
          <w:szCs w:val="26"/>
        </w:rPr>
        <w:t xml:space="preserve"> работа по развитию междисциплинарных проектов.</w:t>
      </w:r>
    </w:p>
    <w:p w:rsidR="002D65B5" w:rsidRPr="00070033" w:rsidRDefault="00D22347" w:rsidP="00327E97">
      <w:pPr>
        <w:ind w:firstLine="567"/>
        <w:jc w:val="both"/>
        <w:rPr>
          <w:sz w:val="26"/>
          <w:szCs w:val="26"/>
        </w:rPr>
      </w:pPr>
      <w:r w:rsidRPr="00070033">
        <w:rPr>
          <w:sz w:val="26"/>
          <w:szCs w:val="26"/>
        </w:rPr>
        <w:t xml:space="preserve">На текущий момент </w:t>
      </w:r>
      <w:r w:rsidR="002D65B5" w:rsidRPr="00070033">
        <w:rPr>
          <w:sz w:val="26"/>
          <w:szCs w:val="26"/>
        </w:rPr>
        <w:t>приоритетными</w:t>
      </w:r>
      <w:r w:rsidR="00463BB5" w:rsidRPr="00070033">
        <w:rPr>
          <w:sz w:val="26"/>
          <w:szCs w:val="26"/>
        </w:rPr>
        <w:t xml:space="preserve"> </w:t>
      </w:r>
      <w:r w:rsidR="007B068A" w:rsidRPr="00070033">
        <w:rPr>
          <w:sz w:val="26"/>
          <w:szCs w:val="26"/>
        </w:rPr>
        <w:t xml:space="preserve"> </w:t>
      </w:r>
      <w:r w:rsidR="002D65B5" w:rsidRPr="00070033">
        <w:rPr>
          <w:sz w:val="26"/>
          <w:szCs w:val="26"/>
        </w:rPr>
        <w:t>тенденциями</w:t>
      </w:r>
      <w:r w:rsidRPr="00070033">
        <w:rPr>
          <w:sz w:val="26"/>
          <w:szCs w:val="26"/>
        </w:rPr>
        <w:t xml:space="preserve"> в развитии </w:t>
      </w:r>
      <w:r w:rsidR="002D65B5" w:rsidRPr="00070033">
        <w:rPr>
          <w:sz w:val="26"/>
          <w:szCs w:val="26"/>
        </w:rPr>
        <w:t xml:space="preserve"> </w:t>
      </w:r>
      <w:r w:rsidRPr="00070033">
        <w:rPr>
          <w:sz w:val="26"/>
          <w:szCs w:val="26"/>
        </w:rPr>
        <w:t>системы дополн</w:t>
      </w:r>
      <w:r w:rsidRPr="00070033">
        <w:rPr>
          <w:sz w:val="26"/>
          <w:szCs w:val="26"/>
        </w:rPr>
        <w:t>и</w:t>
      </w:r>
      <w:r w:rsidR="002D65B5" w:rsidRPr="00070033">
        <w:rPr>
          <w:sz w:val="26"/>
          <w:szCs w:val="26"/>
        </w:rPr>
        <w:t>тельного образования являются:</w:t>
      </w:r>
    </w:p>
    <w:p w:rsidR="002D65B5" w:rsidRPr="00070033" w:rsidRDefault="002D65B5" w:rsidP="00327E97">
      <w:pPr>
        <w:ind w:firstLine="567"/>
        <w:jc w:val="both"/>
        <w:rPr>
          <w:sz w:val="26"/>
          <w:szCs w:val="26"/>
        </w:rPr>
      </w:pPr>
      <w:r w:rsidRPr="00070033">
        <w:rPr>
          <w:rFonts w:eastAsia="Calibri"/>
          <w:sz w:val="26"/>
          <w:szCs w:val="26"/>
          <w:lang w:eastAsia="en-US"/>
        </w:rPr>
        <w:t>создание новых мест в образовательных организациях различных типов для ре</w:t>
      </w:r>
      <w:r w:rsidRPr="00070033">
        <w:rPr>
          <w:rFonts w:eastAsia="Calibri"/>
          <w:sz w:val="26"/>
          <w:szCs w:val="26"/>
          <w:lang w:eastAsia="en-US"/>
        </w:rPr>
        <w:t>а</w:t>
      </w:r>
      <w:r w:rsidRPr="00070033">
        <w:rPr>
          <w:rFonts w:eastAsia="Calibri"/>
          <w:sz w:val="26"/>
          <w:szCs w:val="26"/>
          <w:lang w:eastAsia="en-US"/>
        </w:rPr>
        <w:t>лизации дополнительных общеразвивающих программ всех направленностей;</w:t>
      </w:r>
    </w:p>
    <w:p w:rsidR="002D65B5" w:rsidRPr="00070033" w:rsidRDefault="002D65B5" w:rsidP="00327E97">
      <w:pPr>
        <w:ind w:firstLine="567"/>
        <w:jc w:val="both"/>
        <w:rPr>
          <w:sz w:val="26"/>
          <w:szCs w:val="26"/>
        </w:rPr>
      </w:pPr>
      <w:r w:rsidRPr="00070033">
        <w:rPr>
          <w:sz w:val="26"/>
          <w:szCs w:val="26"/>
        </w:rPr>
        <w:t xml:space="preserve"> повышение доступности и качества услуг в сфере дополнительного образования детей;</w:t>
      </w:r>
    </w:p>
    <w:p w:rsidR="00463BB5" w:rsidRPr="00070033" w:rsidRDefault="00D22347" w:rsidP="00327E97">
      <w:pPr>
        <w:ind w:firstLine="567"/>
        <w:jc w:val="both"/>
        <w:rPr>
          <w:sz w:val="26"/>
          <w:szCs w:val="26"/>
        </w:rPr>
      </w:pPr>
      <w:r w:rsidRPr="00070033">
        <w:rPr>
          <w:sz w:val="26"/>
          <w:szCs w:val="26"/>
        </w:rPr>
        <w:t xml:space="preserve">развитие </w:t>
      </w:r>
      <w:r w:rsidRPr="00070033">
        <w:rPr>
          <w:sz w:val="26"/>
          <w:szCs w:val="26"/>
          <w:lang w:eastAsia="en-US"/>
        </w:rPr>
        <w:t xml:space="preserve">сетевого и межведомственного взаимодействия </w:t>
      </w:r>
      <w:r w:rsidR="007B068A" w:rsidRPr="00070033">
        <w:rPr>
          <w:sz w:val="26"/>
          <w:szCs w:val="26"/>
          <w:lang w:eastAsia="en-US"/>
        </w:rPr>
        <w:t>при реализации допо</w:t>
      </w:r>
      <w:r w:rsidR="007B068A" w:rsidRPr="00070033">
        <w:rPr>
          <w:sz w:val="26"/>
          <w:szCs w:val="26"/>
          <w:lang w:eastAsia="en-US"/>
        </w:rPr>
        <w:t>л</w:t>
      </w:r>
      <w:r w:rsidR="007B068A" w:rsidRPr="00070033">
        <w:rPr>
          <w:sz w:val="26"/>
          <w:szCs w:val="26"/>
          <w:lang w:eastAsia="en-US"/>
        </w:rPr>
        <w:t>нительных образовательных программ</w:t>
      </w:r>
      <w:r w:rsidR="00463BB5" w:rsidRPr="00070033">
        <w:rPr>
          <w:sz w:val="26"/>
          <w:szCs w:val="26"/>
          <w:lang w:eastAsia="en-US"/>
        </w:rPr>
        <w:t xml:space="preserve">, </w:t>
      </w:r>
      <w:r w:rsidR="00463BB5" w:rsidRPr="00070033">
        <w:rPr>
          <w:spacing w:val="-1"/>
          <w:sz w:val="26"/>
          <w:szCs w:val="26"/>
        </w:rPr>
        <w:t>интегрирующего</w:t>
      </w:r>
      <w:r w:rsidR="00463BB5" w:rsidRPr="00070033">
        <w:rPr>
          <w:spacing w:val="15"/>
          <w:sz w:val="26"/>
          <w:szCs w:val="26"/>
        </w:rPr>
        <w:t xml:space="preserve"> </w:t>
      </w:r>
      <w:r w:rsidR="00463BB5" w:rsidRPr="00070033">
        <w:rPr>
          <w:spacing w:val="-1"/>
          <w:sz w:val="26"/>
          <w:szCs w:val="26"/>
        </w:rPr>
        <w:t>воспитательные</w:t>
      </w:r>
      <w:r w:rsidR="00463BB5" w:rsidRPr="00070033">
        <w:rPr>
          <w:spacing w:val="79"/>
          <w:sz w:val="26"/>
          <w:szCs w:val="26"/>
        </w:rPr>
        <w:t xml:space="preserve"> </w:t>
      </w:r>
      <w:r w:rsidR="00463BB5" w:rsidRPr="00070033">
        <w:rPr>
          <w:spacing w:val="-1"/>
          <w:sz w:val="26"/>
          <w:szCs w:val="26"/>
        </w:rPr>
        <w:t>возможн</w:t>
      </w:r>
      <w:r w:rsidR="00463BB5" w:rsidRPr="00070033">
        <w:rPr>
          <w:spacing w:val="-1"/>
          <w:sz w:val="26"/>
          <w:szCs w:val="26"/>
        </w:rPr>
        <w:t>о</w:t>
      </w:r>
      <w:r w:rsidR="00463BB5" w:rsidRPr="00070033">
        <w:rPr>
          <w:spacing w:val="-1"/>
          <w:sz w:val="26"/>
          <w:szCs w:val="26"/>
        </w:rPr>
        <w:t>сти</w:t>
      </w:r>
      <w:r w:rsidR="00463BB5" w:rsidRPr="00070033">
        <w:rPr>
          <w:spacing w:val="48"/>
          <w:sz w:val="26"/>
          <w:szCs w:val="26"/>
        </w:rPr>
        <w:t xml:space="preserve"> </w:t>
      </w:r>
      <w:r w:rsidR="00463BB5" w:rsidRPr="00070033">
        <w:rPr>
          <w:spacing w:val="-1"/>
          <w:sz w:val="26"/>
          <w:szCs w:val="26"/>
        </w:rPr>
        <w:t>образовательных,</w:t>
      </w:r>
      <w:r w:rsidR="00463BB5" w:rsidRPr="00070033">
        <w:rPr>
          <w:spacing w:val="47"/>
          <w:sz w:val="26"/>
          <w:szCs w:val="26"/>
        </w:rPr>
        <w:t xml:space="preserve"> </w:t>
      </w:r>
      <w:r w:rsidR="00463BB5" w:rsidRPr="00070033">
        <w:rPr>
          <w:spacing w:val="-1"/>
          <w:sz w:val="26"/>
          <w:szCs w:val="26"/>
        </w:rPr>
        <w:t>культурных,</w:t>
      </w:r>
      <w:r w:rsidR="00463BB5" w:rsidRPr="00070033">
        <w:rPr>
          <w:spacing w:val="47"/>
          <w:sz w:val="26"/>
          <w:szCs w:val="26"/>
        </w:rPr>
        <w:t xml:space="preserve"> </w:t>
      </w:r>
      <w:r w:rsidR="00463BB5" w:rsidRPr="00070033">
        <w:rPr>
          <w:spacing w:val="-1"/>
          <w:sz w:val="26"/>
          <w:szCs w:val="26"/>
        </w:rPr>
        <w:t>спортивных,</w:t>
      </w:r>
      <w:r w:rsidR="00463BB5" w:rsidRPr="00070033">
        <w:rPr>
          <w:spacing w:val="47"/>
          <w:sz w:val="26"/>
          <w:szCs w:val="26"/>
        </w:rPr>
        <w:t xml:space="preserve"> </w:t>
      </w:r>
      <w:r w:rsidR="00463BB5" w:rsidRPr="00070033">
        <w:rPr>
          <w:spacing w:val="-1"/>
          <w:sz w:val="26"/>
          <w:szCs w:val="26"/>
        </w:rPr>
        <w:t>научных,</w:t>
      </w:r>
      <w:r w:rsidR="00463BB5" w:rsidRPr="00070033">
        <w:rPr>
          <w:spacing w:val="47"/>
          <w:sz w:val="26"/>
          <w:szCs w:val="26"/>
        </w:rPr>
        <w:t xml:space="preserve"> </w:t>
      </w:r>
      <w:r w:rsidR="00463BB5" w:rsidRPr="00070033">
        <w:rPr>
          <w:sz w:val="26"/>
          <w:szCs w:val="26"/>
        </w:rPr>
        <w:t>экскурсионно-</w:t>
      </w:r>
      <w:r w:rsidR="00463BB5" w:rsidRPr="00070033">
        <w:rPr>
          <w:spacing w:val="-1"/>
          <w:sz w:val="26"/>
          <w:szCs w:val="26"/>
        </w:rPr>
        <w:t>туристических</w:t>
      </w:r>
      <w:r w:rsidR="00463BB5" w:rsidRPr="00070033">
        <w:rPr>
          <w:spacing w:val="2"/>
          <w:sz w:val="26"/>
          <w:szCs w:val="26"/>
        </w:rPr>
        <w:t xml:space="preserve"> </w:t>
      </w:r>
      <w:r w:rsidR="00463BB5" w:rsidRPr="00070033">
        <w:rPr>
          <w:sz w:val="26"/>
          <w:szCs w:val="26"/>
        </w:rPr>
        <w:t>и</w:t>
      </w:r>
      <w:r w:rsidR="00463BB5" w:rsidRPr="00070033">
        <w:rPr>
          <w:spacing w:val="-2"/>
          <w:sz w:val="26"/>
          <w:szCs w:val="26"/>
        </w:rPr>
        <w:t xml:space="preserve"> </w:t>
      </w:r>
      <w:r w:rsidR="00463BB5" w:rsidRPr="00070033">
        <w:rPr>
          <w:spacing w:val="-1"/>
          <w:sz w:val="26"/>
          <w:szCs w:val="26"/>
        </w:rPr>
        <w:t xml:space="preserve"> иных организаций.</w:t>
      </w:r>
    </w:p>
    <w:p w:rsidR="0089187A" w:rsidRPr="00070033" w:rsidRDefault="0089187A" w:rsidP="002E6B80">
      <w:pPr>
        <w:tabs>
          <w:tab w:val="left" w:pos="3831"/>
        </w:tabs>
        <w:autoSpaceDE w:val="0"/>
        <w:autoSpaceDN w:val="0"/>
        <w:adjustRightInd w:val="0"/>
        <w:outlineLvl w:val="2"/>
        <w:rPr>
          <w:i/>
          <w:sz w:val="26"/>
          <w:szCs w:val="26"/>
        </w:rPr>
      </w:pPr>
    </w:p>
    <w:p w:rsidR="0089187A" w:rsidRPr="00070033" w:rsidRDefault="0089187A" w:rsidP="002E6B80">
      <w:pPr>
        <w:autoSpaceDE w:val="0"/>
        <w:autoSpaceDN w:val="0"/>
        <w:adjustRightInd w:val="0"/>
        <w:jc w:val="center"/>
        <w:outlineLvl w:val="1"/>
        <w:rPr>
          <w:sz w:val="26"/>
          <w:szCs w:val="26"/>
        </w:rPr>
      </w:pPr>
      <w:r w:rsidRPr="00070033">
        <w:rPr>
          <w:bCs/>
          <w:sz w:val="26"/>
          <w:szCs w:val="26"/>
          <w:lang w:val="en-US"/>
        </w:rPr>
        <w:t>II</w:t>
      </w:r>
      <w:r w:rsidRPr="00070033">
        <w:rPr>
          <w:bCs/>
          <w:sz w:val="26"/>
          <w:szCs w:val="26"/>
        </w:rPr>
        <w:t>. Приоритеты в сфере реализации подпрограммы, ц</w:t>
      </w:r>
      <w:r w:rsidRPr="00070033">
        <w:rPr>
          <w:sz w:val="26"/>
          <w:szCs w:val="26"/>
        </w:rPr>
        <w:t xml:space="preserve">ели, задачи </w:t>
      </w:r>
    </w:p>
    <w:p w:rsidR="0089187A" w:rsidRPr="00070033" w:rsidRDefault="0089187A" w:rsidP="002E6B80">
      <w:pPr>
        <w:autoSpaceDE w:val="0"/>
        <w:autoSpaceDN w:val="0"/>
        <w:adjustRightInd w:val="0"/>
        <w:jc w:val="center"/>
        <w:outlineLvl w:val="1"/>
        <w:rPr>
          <w:sz w:val="26"/>
          <w:szCs w:val="26"/>
        </w:rPr>
      </w:pPr>
      <w:r w:rsidRPr="00070033">
        <w:rPr>
          <w:sz w:val="26"/>
          <w:szCs w:val="26"/>
        </w:rPr>
        <w:t xml:space="preserve">и целевые показатели (индикаторы) достижения цели и решения задач, </w:t>
      </w:r>
    </w:p>
    <w:p w:rsidR="0089187A" w:rsidRPr="00070033" w:rsidRDefault="0089187A" w:rsidP="002E6B80">
      <w:pPr>
        <w:autoSpaceDE w:val="0"/>
        <w:autoSpaceDN w:val="0"/>
        <w:adjustRightInd w:val="0"/>
        <w:jc w:val="center"/>
        <w:outlineLvl w:val="1"/>
        <w:rPr>
          <w:sz w:val="26"/>
          <w:szCs w:val="26"/>
        </w:rPr>
      </w:pPr>
      <w:r w:rsidRPr="00070033">
        <w:rPr>
          <w:sz w:val="26"/>
          <w:szCs w:val="26"/>
        </w:rPr>
        <w:t>основные ожидаемые конечные результаты, сроки реализации подпрограммы 3</w:t>
      </w:r>
    </w:p>
    <w:p w:rsidR="0089187A" w:rsidRPr="00070033" w:rsidRDefault="0089187A" w:rsidP="002E6B80">
      <w:pPr>
        <w:ind w:firstLine="708"/>
        <w:contextualSpacing/>
        <w:jc w:val="both"/>
        <w:rPr>
          <w:sz w:val="26"/>
          <w:szCs w:val="26"/>
        </w:rPr>
      </w:pPr>
    </w:p>
    <w:p w:rsidR="0089187A" w:rsidRPr="00070033" w:rsidRDefault="0089187A" w:rsidP="002E6B80">
      <w:pPr>
        <w:spacing w:line="240" w:lineRule="atLeast"/>
        <w:ind w:firstLine="567"/>
        <w:jc w:val="both"/>
        <w:rPr>
          <w:sz w:val="26"/>
          <w:szCs w:val="26"/>
        </w:rPr>
      </w:pPr>
      <w:r w:rsidRPr="00070033">
        <w:rPr>
          <w:sz w:val="26"/>
          <w:szCs w:val="26"/>
        </w:rPr>
        <w:t>Приоритеты подпрограммы 3:</w:t>
      </w:r>
    </w:p>
    <w:p w:rsidR="0089187A" w:rsidRPr="00070033" w:rsidRDefault="0089187A" w:rsidP="002E6B80">
      <w:pPr>
        <w:ind w:firstLine="567"/>
        <w:jc w:val="both"/>
        <w:rPr>
          <w:sz w:val="26"/>
          <w:szCs w:val="26"/>
        </w:rPr>
      </w:pPr>
      <w:r w:rsidRPr="00070033">
        <w:rPr>
          <w:sz w:val="26"/>
          <w:szCs w:val="26"/>
        </w:rPr>
        <w:t>обеспечение доступности дополнительного образования, в том числе для детей с ограниченными возможностями здоровья;</w:t>
      </w:r>
    </w:p>
    <w:p w:rsidR="0089187A" w:rsidRPr="00070033" w:rsidRDefault="0089187A" w:rsidP="002E6B80">
      <w:pPr>
        <w:ind w:firstLine="567"/>
        <w:jc w:val="both"/>
        <w:rPr>
          <w:sz w:val="26"/>
          <w:szCs w:val="26"/>
        </w:rPr>
      </w:pPr>
      <w:r w:rsidRPr="00070033">
        <w:rPr>
          <w:bCs/>
          <w:sz w:val="26"/>
          <w:szCs w:val="26"/>
        </w:rPr>
        <w:lastRenderedPageBreak/>
        <w:t>развитие сети учреждений дополнительного образования;</w:t>
      </w:r>
    </w:p>
    <w:p w:rsidR="0089187A" w:rsidRPr="00070033" w:rsidRDefault="0089187A" w:rsidP="002E6B80">
      <w:pPr>
        <w:spacing w:line="240" w:lineRule="atLeast"/>
        <w:ind w:firstLine="567"/>
        <w:jc w:val="both"/>
        <w:rPr>
          <w:sz w:val="26"/>
          <w:szCs w:val="26"/>
        </w:rPr>
      </w:pPr>
      <w:r w:rsidRPr="00070033">
        <w:rPr>
          <w:sz w:val="26"/>
          <w:szCs w:val="26"/>
        </w:rPr>
        <w:t>создание условий для саморазвития, успешной социализации и профессионал</w:t>
      </w:r>
      <w:r w:rsidRPr="00070033">
        <w:rPr>
          <w:sz w:val="26"/>
          <w:szCs w:val="26"/>
        </w:rPr>
        <w:t>ь</w:t>
      </w:r>
      <w:r w:rsidRPr="00070033">
        <w:rPr>
          <w:sz w:val="26"/>
          <w:szCs w:val="26"/>
        </w:rPr>
        <w:t>ного самоопределения обучающихся.</w:t>
      </w:r>
    </w:p>
    <w:p w:rsidR="0089187A" w:rsidRPr="00070033" w:rsidRDefault="0089187A" w:rsidP="002E6B80">
      <w:pPr>
        <w:spacing w:line="240" w:lineRule="atLeast"/>
        <w:ind w:firstLine="567"/>
        <w:jc w:val="both"/>
        <w:rPr>
          <w:sz w:val="26"/>
          <w:szCs w:val="26"/>
        </w:rPr>
      </w:pPr>
      <w:r w:rsidRPr="00070033">
        <w:rPr>
          <w:sz w:val="26"/>
          <w:szCs w:val="26"/>
        </w:rPr>
        <w:t>Цель подпрограммы 3 – повышение доступности качественного дополнительн</w:t>
      </w:r>
      <w:r w:rsidRPr="00070033">
        <w:rPr>
          <w:sz w:val="26"/>
          <w:szCs w:val="26"/>
        </w:rPr>
        <w:t>о</w:t>
      </w:r>
      <w:r w:rsidRPr="00070033">
        <w:rPr>
          <w:sz w:val="26"/>
          <w:szCs w:val="26"/>
        </w:rPr>
        <w:t>го образования, соответствующего требованиям развития экономики города, совр</w:t>
      </w:r>
      <w:r w:rsidRPr="00070033">
        <w:rPr>
          <w:sz w:val="26"/>
          <w:szCs w:val="26"/>
        </w:rPr>
        <w:t>е</w:t>
      </w:r>
      <w:r w:rsidRPr="00070033">
        <w:rPr>
          <w:sz w:val="26"/>
          <w:szCs w:val="26"/>
        </w:rPr>
        <w:t xml:space="preserve">менным потребностям общества и каждого гражданина. </w:t>
      </w:r>
    </w:p>
    <w:p w:rsidR="0089187A" w:rsidRPr="00070033" w:rsidRDefault="0089187A" w:rsidP="002E6B80">
      <w:pPr>
        <w:pStyle w:val="Style30"/>
        <w:spacing w:line="240" w:lineRule="auto"/>
        <w:ind w:firstLine="567"/>
        <w:rPr>
          <w:sz w:val="26"/>
          <w:szCs w:val="26"/>
        </w:rPr>
      </w:pPr>
      <w:r w:rsidRPr="00070033">
        <w:rPr>
          <w:sz w:val="26"/>
          <w:szCs w:val="26"/>
        </w:rPr>
        <w:t>Подпрограмма 3 предусматривает решение следующих задач:</w:t>
      </w:r>
    </w:p>
    <w:p w:rsidR="0089187A" w:rsidRPr="00070033" w:rsidRDefault="0089187A" w:rsidP="002E6B80">
      <w:pPr>
        <w:pStyle w:val="Style30"/>
        <w:spacing w:line="240" w:lineRule="auto"/>
        <w:ind w:firstLine="567"/>
        <w:rPr>
          <w:rStyle w:val="FontStyle83"/>
          <w:szCs w:val="26"/>
        </w:rPr>
      </w:pPr>
      <w:r w:rsidRPr="00070033">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w:t>
      </w:r>
      <w:r w:rsidRPr="00070033">
        <w:rPr>
          <w:rStyle w:val="FontStyle83"/>
          <w:szCs w:val="26"/>
        </w:rPr>
        <w:t>е</w:t>
      </w:r>
      <w:r w:rsidRPr="00070033">
        <w:rPr>
          <w:rStyle w:val="FontStyle83"/>
          <w:szCs w:val="26"/>
        </w:rPr>
        <w:t>ния, независимо от территории проживания и возможностей здоровья;</w:t>
      </w:r>
    </w:p>
    <w:p w:rsidR="0089187A" w:rsidRPr="00070033" w:rsidRDefault="0089187A" w:rsidP="002E6B80">
      <w:pPr>
        <w:widowControl w:val="0"/>
        <w:tabs>
          <w:tab w:val="left" w:pos="567"/>
        </w:tabs>
        <w:autoSpaceDE w:val="0"/>
        <w:autoSpaceDN w:val="0"/>
        <w:adjustRightInd w:val="0"/>
        <w:ind w:firstLine="567"/>
        <w:jc w:val="both"/>
        <w:rPr>
          <w:sz w:val="26"/>
          <w:szCs w:val="26"/>
        </w:rPr>
      </w:pPr>
      <w:r w:rsidRPr="00070033">
        <w:rPr>
          <w:sz w:val="26"/>
          <w:szCs w:val="26"/>
        </w:rPr>
        <w:t>2) совершенствование материально-технической базы образовательных учр</w:t>
      </w:r>
      <w:r w:rsidRPr="00070033">
        <w:rPr>
          <w:sz w:val="26"/>
          <w:szCs w:val="26"/>
        </w:rPr>
        <w:t>е</w:t>
      </w:r>
      <w:r w:rsidRPr="00070033">
        <w:rPr>
          <w:sz w:val="26"/>
          <w:szCs w:val="26"/>
        </w:rPr>
        <w:t>ждений, создание безопасных условий функционирования образовательных учрежд</w:t>
      </w:r>
      <w:r w:rsidRPr="00070033">
        <w:rPr>
          <w:sz w:val="26"/>
          <w:szCs w:val="26"/>
        </w:rPr>
        <w:t>е</w:t>
      </w:r>
      <w:r w:rsidRPr="00070033">
        <w:rPr>
          <w:sz w:val="26"/>
          <w:szCs w:val="26"/>
        </w:rPr>
        <w:t>ний;</w:t>
      </w:r>
    </w:p>
    <w:p w:rsidR="0089187A" w:rsidRPr="00070033" w:rsidRDefault="0089187A" w:rsidP="002E6B80">
      <w:pPr>
        <w:widowControl w:val="0"/>
        <w:autoSpaceDE w:val="0"/>
        <w:autoSpaceDN w:val="0"/>
        <w:adjustRightInd w:val="0"/>
        <w:ind w:firstLine="567"/>
        <w:jc w:val="both"/>
        <w:rPr>
          <w:sz w:val="26"/>
          <w:szCs w:val="26"/>
        </w:rPr>
      </w:pPr>
      <w:r w:rsidRPr="00070033">
        <w:rPr>
          <w:sz w:val="26"/>
          <w:szCs w:val="26"/>
        </w:rPr>
        <w:t>3) совершенствование системы выявления, поддержки одаренных детей, талан</w:t>
      </w:r>
      <w:r w:rsidRPr="00070033">
        <w:rPr>
          <w:sz w:val="26"/>
          <w:szCs w:val="26"/>
        </w:rPr>
        <w:t>т</w:t>
      </w:r>
      <w:r w:rsidRPr="00070033">
        <w:rPr>
          <w:sz w:val="26"/>
          <w:szCs w:val="26"/>
        </w:rPr>
        <w:t>ливой молодежи;</w:t>
      </w:r>
    </w:p>
    <w:p w:rsidR="0089187A" w:rsidRPr="00070033" w:rsidRDefault="0089187A" w:rsidP="002E6B80">
      <w:pPr>
        <w:widowControl w:val="0"/>
        <w:autoSpaceDE w:val="0"/>
        <w:autoSpaceDN w:val="0"/>
        <w:adjustRightInd w:val="0"/>
        <w:ind w:firstLine="567"/>
        <w:jc w:val="both"/>
        <w:rPr>
          <w:sz w:val="26"/>
          <w:szCs w:val="26"/>
        </w:rPr>
      </w:pPr>
      <w:r w:rsidRPr="00070033">
        <w:rPr>
          <w:sz w:val="26"/>
          <w:szCs w:val="26"/>
        </w:rPr>
        <w:t>4) оказание методической помощи педагогическим работникам общеобразов</w:t>
      </w:r>
      <w:r w:rsidRPr="00070033">
        <w:rPr>
          <w:sz w:val="26"/>
          <w:szCs w:val="26"/>
        </w:rPr>
        <w:t>а</w:t>
      </w:r>
      <w:r w:rsidRPr="00070033">
        <w:rPr>
          <w:sz w:val="26"/>
          <w:szCs w:val="26"/>
        </w:rPr>
        <w:t>тельных школ;</w:t>
      </w:r>
    </w:p>
    <w:p w:rsidR="0089187A" w:rsidRPr="00070033" w:rsidRDefault="0089187A" w:rsidP="002E6B80">
      <w:pPr>
        <w:widowControl w:val="0"/>
        <w:autoSpaceDE w:val="0"/>
        <w:autoSpaceDN w:val="0"/>
        <w:adjustRightInd w:val="0"/>
        <w:ind w:firstLine="567"/>
        <w:jc w:val="both"/>
        <w:rPr>
          <w:sz w:val="26"/>
          <w:szCs w:val="26"/>
        </w:rPr>
      </w:pPr>
      <w:r w:rsidRPr="00070033">
        <w:rPr>
          <w:sz w:val="26"/>
          <w:szCs w:val="26"/>
        </w:rPr>
        <w:t>5) обеспечение эффективного расходования бюджетных средств.</w:t>
      </w:r>
    </w:p>
    <w:p w:rsidR="0089187A" w:rsidRPr="00070033" w:rsidRDefault="0089187A" w:rsidP="002E6B80">
      <w:pPr>
        <w:pStyle w:val="Style30"/>
        <w:widowControl/>
        <w:spacing w:line="240" w:lineRule="auto"/>
        <w:ind w:firstLine="567"/>
        <w:rPr>
          <w:i/>
          <w:iCs/>
          <w:sz w:val="26"/>
          <w:szCs w:val="26"/>
        </w:rPr>
      </w:pPr>
      <w:r w:rsidRPr="00070033">
        <w:rPr>
          <w:sz w:val="26"/>
          <w:szCs w:val="26"/>
        </w:rPr>
        <w:t>Сведения о показателях (индикаторах) подпрограммы 3 представлены в прил</w:t>
      </w:r>
      <w:r w:rsidRPr="00070033">
        <w:rPr>
          <w:sz w:val="26"/>
          <w:szCs w:val="26"/>
        </w:rPr>
        <w:t>о</w:t>
      </w:r>
      <w:r w:rsidRPr="00070033">
        <w:rPr>
          <w:sz w:val="26"/>
          <w:szCs w:val="26"/>
        </w:rPr>
        <w:t>жении 1 к муниципальной программе.</w:t>
      </w:r>
    </w:p>
    <w:p w:rsidR="0089187A" w:rsidRPr="00070033" w:rsidRDefault="0089187A" w:rsidP="002E6B80">
      <w:pPr>
        <w:ind w:firstLine="567"/>
        <w:jc w:val="both"/>
        <w:rPr>
          <w:sz w:val="26"/>
          <w:szCs w:val="26"/>
        </w:rPr>
      </w:pPr>
      <w:r w:rsidRPr="00070033">
        <w:rPr>
          <w:sz w:val="26"/>
          <w:szCs w:val="26"/>
        </w:rPr>
        <w:t>В результате реализации подпрограммы 3 будет обеспечено достижение к 202</w:t>
      </w:r>
      <w:r w:rsidR="00B77317" w:rsidRPr="00070033">
        <w:rPr>
          <w:sz w:val="26"/>
          <w:szCs w:val="26"/>
        </w:rPr>
        <w:t>4</w:t>
      </w:r>
      <w:r w:rsidRPr="00070033">
        <w:rPr>
          <w:sz w:val="26"/>
          <w:szCs w:val="26"/>
        </w:rPr>
        <w:t xml:space="preserve"> году следующих результатов:</w:t>
      </w:r>
    </w:p>
    <w:p w:rsidR="0089187A" w:rsidRPr="00070033" w:rsidRDefault="0089187A" w:rsidP="002E6B80">
      <w:pPr>
        <w:ind w:right="-2" w:firstLine="567"/>
        <w:jc w:val="both"/>
        <w:rPr>
          <w:sz w:val="26"/>
          <w:szCs w:val="26"/>
        </w:rPr>
      </w:pPr>
      <w:r w:rsidRPr="00070033">
        <w:rPr>
          <w:sz w:val="26"/>
          <w:szCs w:val="26"/>
        </w:rPr>
        <w:t>1) увеличение контингента обучающихся в течение всего срока обучения в соо</w:t>
      </w:r>
      <w:r w:rsidRPr="00070033">
        <w:rPr>
          <w:sz w:val="26"/>
          <w:szCs w:val="26"/>
        </w:rPr>
        <w:t>т</w:t>
      </w:r>
      <w:r w:rsidRPr="00070033">
        <w:rPr>
          <w:sz w:val="26"/>
          <w:szCs w:val="26"/>
        </w:rPr>
        <w:t>ветст</w:t>
      </w:r>
      <w:r w:rsidR="00B77317" w:rsidRPr="00070033">
        <w:rPr>
          <w:sz w:val="26"/>
          <w:szCs w:val="26"/>
        </w:rPr>
        <w:t>вии с досуговыми программами</w:t>
      </w:r>
      <w:r w:rsidRPr="00070033">
        <w:rPr>
          <w:sz w:val="26"/>
          <w:szCs w:val="26"/>
        </w:rPr>
        <w:t>;</w:t>
      </w:r>
    </w:p>
    <w:p w:rsidR="0089187A" w:rsidRPr="00070033" w:rsidRDefault="0089187A" w:rsidP="002E6B80">
      <w:pPr>
        <w:ind w:right="-2" w:firstLine="567"/>
        <w:jc w:val="both"/>
        <w:rPr>
          <w:sz w:val="26"/>
          <w:szCs w:val="26"/>
        </w:rPr>
      </w:pPr>
      <w:r w:rsidRPr="00070033">
        <w:rPr>
          <w:sz w:val="26"/>
          <w:szCs w:val="26"/>
        </w:rPr>
        <w:t>2) расширение направленностей деятельности объединений с учетом социальн</w:t>
      </w:r>
      <w:r w:rsidRPr="00070033">
        <w:rPr>
          <w:sz w:val="26"/>
          <w:szCs w:val="26"/>
        </w:rPr>
        <w:t>о</w:t>
      </w:r>
      <w:r w:rsidRPr="00070033">
        <w:rPr>
          <w:sz w:val="26"/>
          <w:szCs w:val="26"/>
        </w:rPr>
        <w:t>го заказа, расширение комплекса социально значимых массовых мероприятий;</w:t>
      </w:r>
    </w:p>
    <w:p w:rsidR="00B77317" w:rsidRPr="00070033" w:rsidRDefault="0089187A" w:rsidP="002E6B80">
      <w:pPr>
        <w:ind w:right="-2" w:firstLine="567"/>
        <w:jc w:val="both"/>
        <w:rPr>
          <w:sz w:val="26"/>
          <w:szCs w:val="26"/>
        </w:rPr>
      </w:pPr>
      <w:r w:rsidRPr="00070033">
        <w:rPr>
          <w:sz w:val="26"/>
          <w:szCs w:val="26"/>
        </w:rPr>
        <w:t>3) увеличение доли мероприятий (конкурсы, олимпиады, конференции, соревн</w:t>
      </w:r>
      <w:r w:rsidRPr="00070033">
        <w:rPr>
          <w:sz w:val="26"/>
          <w:szCs w:val="26"/>
        </w:rPr>
        <w:t>о</w:t>
      </w:r>
      <w:r w:rsidRPr="00070033">
        <w:rPr>
          <w:sz w:val="26"/>
          <w:szCs w:val="26"/>
        </w:rPr>
        <w:t>вания), в которых обучающиеся достигли</w:t>
      </w:r>
      <w:r w:rsidR="00B77317" w:rsidRPr="00070033">
        <w:rPr>
          <w:sz w:val="26"/>
          <w:szCs w:val="26"/>
        </w:rPr>
        <w:t xml:space="preserve"> повышенных результатов, до 80%;</w:t>
      </w:r>
    </w:p>
    <w:p w:rsidR="0089187A" w:rsidRPr="00070033" w:rsidRDefault="0089187A" w:rsidP="002E6B80">
      <w:pPr>
        <w:ind w:right="-2" w:firstLine="567"/>
        <w:jc w:val="both"/>
        <w:rPr>
          <w:sz w:val="26"/>
          <w:szCs w:val="26"/>
        </w:rPr>
      </w:pPr>
      <w:r w:rsidRPr="00070033">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rsidR="0089187A" w:rsidRPr="00070033" w:rsidRDefault="0089187A" w:rsidP="002E6B80">
      <w:pPr>
        <w:ind w:right="-2" w:firstLine="567"/>
        <w:jc w:val="both"/>
        <w:rPr>
          <w:sz w:val="26"/>
          <w:szCs w:val="26"/>
        </w:rPr>
      </w:pPr>
      <w:r w:rsidRPr="00070033">
        <w:rPr>
          <w:sz w:val="26"/>
          <w:szCs w:val="26"/>
        </w:rPr>
        <w:t>5) повышение качества образования в общеобразовательных организациях;</w:t>
      </w:r>
    </w:p>
    <w:p w:rsidR="0089187A" w:rsidRPr="00070033" w:rsidRDefault="0089187A" w:rsidP="002E6B80">
      <w:pPr>
        <w:ind w:right="-2" w:firstLine="567"/>
        <w:jc w:val="both"/>
        <w:rPr>
          <w:sz w:val="26"/>
          <w:szCs w:val="26"/>
        </w:rPr>
      </w:pPr>
      <w:r w:rsidRPr="00070033">
        <w:rPr>
          <w:sz w:val="26"/>
          <w:szCs w:val="26"/>
        </w:rPr>
        <w:t>6) создание условий для развития системы дополнительного образования в З</w:t>
      </w:r>
      <w:r w:rsidRPr="00070033">
        <w:rPr>
          <w:sz w:val="26"/>
          <w:szCs w:val="26"/>
        </w:rPr>
        <w:t>а</w:t>
      </w:r>
      <w:r w:rsidRPr="00070033">
        <w:rPr>
          <w:sz w:val="26"/>
          <w:szCs w:val="26"/>
        </w:rPr>
        <w:t>шекснинском и Северном районах города;</w:t>
      </w:r>
    </w:p>
    <w:p w:rsidR="0089187A" w:rsidRPr="00070033" w:rsidRDefault="0089187A" w:rsidP="002E6B80">
      <w:pPr>
        <w:ind w:right="-2" w:firstLine="567"/>
        <w:jc w:val="both"/>
        <w:rPr>
          <w:sz w:val="26"/>
          <w:szCs w:val="26"/>
        </w:rPr>
      </w:pPr>
      <w:r w:rsidRPr="00070033">
        <w:rPr>
          <w:sz w:val="26"/>
          <w:szCs w:val="26"/>
        </w:rPr>
        <w:t>7) организация взаимодействия и сотрудничества с общеобразовательными орг</w:t>
      </w:r>
      <w:r w:rsidRPr="00070033">
        <w:rPr>
          <w:sz w:val="26"/>
          <w:szCs w:val="26"/>
        </w:rPr>
        <w:t>а</w:t>
      </w:r>
      <w:r w:rsidRPr="00070033">
        <w:rPr>
          <w:sz w:val="26"/>
          <w:szCs w:val="26"/>
        </w:rPr>
        <w:t>низациями по внедрению программ дополнительного образования в рамках реализ</w:t>
      </w:r>
      <w:r w:rsidRPr="00070033">
        <w:rPr>
          <w:sz w:val="26"/>
          <w:szCs w:val="26"/>
        </w:rPr>
        <w:t>а</w:t>
      </w:r>
      <w:r w:rsidRPr="00070033">
        <w:rPr>
          <w:sz w:val="26"/>
          <w:szCs w:val="26"/>
        </w:rPr>
        <w:t>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w:t>
      </w:r>
      <w:r w:rsidRPr="00070033">
        <w:rPr>
          <w:sz w:val="26"/>
          <w:szCs w:val="26"/>
        </w:rPr>
        <w:t>а</w:t>
      </w:r>
      <w:r w:rsidRPr="00070033">
        <w:rPr>
          <w:sz w:val="26"/>
          <w:szCs w:val="26"/>
        </w:rPr>
        <w:t>ми в организации свободного времени обучающихся и привлечение их к систематич</w:t>
      </w:r>
      <w:r w:rsidRPr="00070033">
        <w:rPr>
          <w:sz w:val="26"/>
          <w:szCs w:val="26"/>
        </w:rPr>
        <w:t>е</w:t>
      </w:r>
      <w:r w:rsidRPr="00070033">
        <w:rPr>
          <w:sz w:val="26"/>
          <w:szCs w:val="26"/>
        </w:rPr>
        <w:t xml:space="preserve">ским занятиям в объединениях по интересам; </w:t>
      </w:r>
    </w:p>
    <w:p w:rsidR="0089187A" w:rsidRPr="00070033" w:rsidRDefault="0089187A" w:rsidP="002E6B80">
      <w:pPr>
        <w:ind w:right="-2" w:firstLine="567"/>
        <w:jc w:val="both"/>
        <w:rPr>
          <w:sz w:val="26"/>
          <w:szCs w:val="26"/>
        </w:rPr>
      </w:pPr>
      <w:r w:rsidRPr="00070033">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89187A" w:rsidRPr="00070033" w:rsidRDefault="0089187A" w:rsidP="002E6B80">
      <w:pPr>
        <w:ind w:firstLine="567"/>
        <w:jc w:val="both"/>
        <w:rPr>
          <w:sz w:val="26"/>
          <w:szCs w:val="26"/>
        </w:rPr>
      </w:pPr>
      <w:r w:rsidRPr="00070033">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89187A" w:rsidRPr="00070033" w:rsidRDefault="0089187A" w:rsidP="002E6B80">
      <w:pPr>
        <w:ind w:firstLine="567"/>
        <w:jc w:val="both"/>
        <w:rPr>
          <w:b/>
          <w:sz w:val="26"/>
          <w:szCs w:val="26"/>
        </w:rPr>
      </w:pPr>
      <w:r w:rsidRPr="00070033">
        <w:rPr>
          <w:sz w:val="26"/>
          <w:szCs w:val="26"/>
        </w:rPr>
        <w:lastRenderedPageBreak/>
        <w:t>10) обеспечение межведомственного взаимодействия с образовательными учр</w:t>
      </w:r>
      <w:r w:rsidRPr="00070033">
        <w:rPr>
          <w:sz w:val="26"/>
          <w:szCs w:val="26"/>
        </w:rPr>
        <w:t>е</w:t>
      </w:r>
      <w:r w:rsidRPr="00070033">
        <w:rPr>
          <w:sz w:val="26"/>
          <w:szCs w:val="26"/>
        </w:rPr>
        <w:t>ждениями, учреждениями культуры, спорта, общественными организациями в целях расширения образовательного пространства;</w:t>
      </w:r>
    </w:p>
    <w:p w:rsidR="0089187A" w:rsidRPr="00070033" w:rsidRDefault="0089187A" w:rsidP="002E6B80">
      <w:pPr>
        <w:ind w:firstLine="567"/>
        <w:jc w:val="both"/>
        <w:rPr>
          <w:sz w:val="26"/>
          <w:szCs w:val="26"/>
        </w:rPr>
      </w:pPr>
      <w:r w:rsidRPr="00070033">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w:t>
      </w:r>
      <w:r w:rsidRPr="00070033">
        <w:rPr>
          <w:sz w:val="26"/>
          <w:szCs w:val="26"/>
        </w:rPr>
        <w:t>м</w:t>
      </w:r>
      <w:r w:rsidRPr="00070033">
        <w:rPr>
          <w:sz w:val="26"/>
          <w:szCs w:val="26"/>
        </w:rPr>
        <w:t>плексные, интегрированные, долгосрочные);</w:t>
      </w:r>
    </w:p>
    <w:p w:rsidR="0089187A" w:rsidRPr="00070033" w:rsidRDefault="0089187A" w:rsidP="00B77317">
      <w:pPr>
        <w:ind w:firstLine="567"/>
        <w:jc w:val="both"/>
        <w:rPr>
          <w:b/>
          <w:sz w:val="26"/>
          <w:szCs w:val="26"/>
        </w:rPr>
      </w:pPr>
      <w:r w:rsidRPr="00070033">
        <w:rPr>
          <w:sz w:val="26"/>
          <w:szCs w:val="26"/>
        </w:rPr>
        <w:t>12)</w:t>
      </w:r>
      <w:r w:rsidR="00B77317" w:rsidRPr="00070033">
        <w:rPr>
          <w:sz w:val="26"/>
          <w:szCs w:val="26"/>
        </w:rPr>
        <w:t xml:space="preserve">  </w:t>
      </w:r>
      <w:r w:rsidRPr="00070033">
        <w:rPr>
          <w:rStyle w:val="text11"/>
          <w:sz w:val="26"/>
          <w:szCs w:val="26"/>
        </w:rPr>
        <w:t>с</w:t>
      </w:r>
      <w:r w:rsidRPr="00070033">
        <w:rPr>
          <w:sz w:val="26"/>
          <w:szCs w:val="26"/>
        </w:rPr>
        <w:t>овершенствование механизма привлечения внебюджетных средств: пр</w:t>
      </w:r>
      <w:r w:rsidRPr="00070033">
        <w:rPr>
          <w:sz w:val="26"/>
          <w:szCs w:val="26"/>
        </w:rPr>
        <w:t>и</w:t>
      </w:r>
      <w:r w:rsidRPr="00070033">
        <w:rPr>
          <w:sz w:val="26"/>
          <w:szCs w:val="26"/>
        </w:rPr>
        <w:t>влечение спонсорских средств предприятий, коммерческих структур; развитие поп</w:t>
      </w:r>
      <w:r w:rsidRPr="00070033">
        <w:rPr>
          <w:sz w:val="26"/>
          <w:szCs w:val="26"/>
        </w:rPr>
        <w:t>е</w:t>
      </w:r>
      <w:r w:rsidRPr="00070033">
        <w:rPr>
          <w:sz w:val="26"/>
          <w:szCs w:val="26"/>
        </w:rPr>
        <w:t>чительской деятельности в учреждениях;</w:t>
      </w:r>
    </w:p>
    <w:p w:rsidR="0089187A" w:rsidRPr="00070033" w:rsidRDefault="0089187A" w:rsidP="002E6B80">
      <w:pPr>
        <w:widowControl w:val="0"/>
        <w:autoSpaceDE w:val="0"/>
        <w:autoSpaceDN w:val="0"/>
        <w:adjustRightInd w:val="0"/>
        <w:ind w:firstLine="567"/>
        <w:jc w:val="both"/>
        <w:rPr>
          <w:sz w:val="26"/>
          <w:szCs w:val="26"/>
        </w:rPr>
      </w:pPr>
      <w:r w:rsidRPr="00070033">
        <w:rPr>
          <w:sz w:val="26"/>
          <w:szCs w:val="26"/>
        </w:rPr>
        <w:t>1</w:t>
      </w:r>
      <w:r w:rsidR="00B77317" w:rsidRPr="00070033">
        <w:rPr>
          <w:sz w:val="26"/>
          <w:szCs w:val="26"/>
        </w:rPr>
        <w:t>3</w:t>
      </w:r>
      <w:r w:rsidRPr="00070033">
        <w:rPr>
          <w:sz w:val="26"/>
          <w:szCs w:val="26"/>
        </w:rPr>
        <w:t>) увеличение доли детей-инвалидов в возрасте от 5 до 18 лет, получа</w:t>
      </w:r>
      <w:r w:rsidR="00B77317" w:rsidRPr="00070033">
        <w:rPr>
          <w:sz w:val="26"/>
          <w:szCs w:val="26"/>
        </w:rPr>
        <w:t>ющих д</w:t>
      </w:r>
      <w:r w:rsidR="00B77317" w:rsidRPr="00070033">
        <w:rPr>
          <w:sz w:val="26"/>
          <w:szCs w:val="26"/>
        </w:rPr>
        <w:t>о</w:t>
      </w:r>
      <w:r w:rsidR="00B77317" w:rsidRPr="00070033">
        <w:rPr>
          <w:sz w:val="26"/>
          <w:szCs w:val="26"/>
        </w:rPr>
        <w:t>полнительное образование</w:t>
      </w:r>
      <w:r w:rsidRPr="00070033">
        <w:rPr>
          <w:sz w:val="26"/>
          <w:szCs w:val="26"/>
        </w:rPr>
        <w:t>;</w:t>
      </w:r>
    </w:p>
    <w:p w:rsidR="0089187A" w:rsidRPr="00070033" w:rsidRDefault="0089187A" w:rsidP="002E6B80">
      <w:pPr>
        <w:widowControl w:val="0"/>
        <w:autoSpaceDE w:val="0"/>
        <w:autoSpaceDN w:val="0"/>
        <w:adjustRightInd w:val="0"/>
        <w:ind w:firstLine="567"/>
        <w:jc w:val="both"/>
        <w:rPr>
          <w:sz w:val="26"/>
          <w:szCs w:val="26"/>
        </w:rPr>
      </w:pPr>
      <w:r w:rsidRPr="00070033">
        <w:rPr>
          <w:sz w:val="26"/>
          <w:szCs w:val="26"/>
        </w:rPr>
        <w:t>1</w:t>
      </w:r>
      <w:r w:rsidR="00B77317" w:rsidRPr="00070033">
        <w:rPr>
          <w:sz w:val="26"/>
          <w:szCs w:val="26"/>
        </w:rPr>
        <w:t>4</w:t>
      </w:r>
      <w:r w:rsidRPr="00070033">
        <w:rPr>
          <w:sz w:val="26"/>
          <w:szCs w:val="26"/>
        </w:rPr>
        <w:t xml:space="preserve">) увеличение доли детей </w:t>
      </w:r>
      <w:r w:rsidRPr="00070033">
        <w:rPr>
          <w:bCs/>
          <w:kern w:val="24"/>
          <w:sz w:val="26"/>
          <w:szCs w:val="26"/>
        </w:rPr>
        <w:t>и подростков, получающих дополнительное образование по образовательным программам технической и естественно-научн</w:t>
      </w:r>
      <w:r w:rsidR="00B77317" w:rsidRPr="00070033">
        <w:rPr>
          <w:bCs/>
          <w:kern w:val="24"/>
          <w:sz w:val="26"/>
          <w:szCs w:val="26"/>
        </w:rPr>
        <w:t>ой напра</w:t>
      </w:r>
      <w:r w:rsidR="00B77317" w:rsidRPr="00070033">
        <w:rPr>
          <w:bCs/>
          <w:kern w:val="24"/>
          <w:sz w:val="26"/>
          <w:szCs w:val="26"/>
        </w:rPr>
        <w:t>в</w:t>
      </w:r>
      <w:r w:rsidR="00B77317" w:rsidRPr="00070033">
        <w:rPr>
          <w:bCs/>
          <w:kern w:val="24"/>
          <w:sz w:val="26"/>
          <w:szCs w:val="26"/>
        </w:rPr>
        <w:t>ленности</w:t>
      </w:r>
      <w:r w:rsidRPr="00070033">
        <w:rPr>
          <w:bCs/>
          <w:kern w:val="24"/>
          <w:sz w:val="26"/>
          <w:szCs w:val="26"/>
        </w:rPr>
        <w:t>.</w:t>
      </w:r>
    </w:p>
    <w:p w:rsidR="0089187A" w:rsidRPr="00070033" w:rsidRDefault="0089187A" w:rsidP="002E6B80">
      <w:pPr>
        <w:autoSpaceDE w:val="0"/>
        <w:autoSpaceDN w:val="0"/>
        <w:adjustRightInd w:val="0"/>
        <w:ind w:firstLine="567"/>
        <w:jc w:val="both"/>
        <w:outlineLvl w:val="2"/>
        <w:rPr>
          <w:sz w:val="26"/>
          <w:szCs w:val="26"/>
        </w:rPr>
      </w:pPr>
      <w:r w:rsidRPr="00070033">
        <w:rPr>
          <w:sz w:val="26"/>
          <w:szCs w:val="26"/>
        </w:rPr>
        <w:t>Сроки реализации подпрограммы 3: 20</w:t>
      </w:r>
      <w:r w:rsidR="00B77317" w:rsidRPr="00070033">
        <w:rPr>
          <w:sz w:val="26"/>
          <w:szCs w:val="26"/>
        </w:rPr>
        <w:t>22</w:t>
      </w:r>
      <w:r w:rsidRPr="00070033">
        <w:rPr>
          <w:sz w:val="26"/>
          <w:szCs w:val="26"/>
        </w:rPr>
        <w:t xml:space="preserve"> – 202</w:t>
      </w:r>
      <w:r w:rsidR="00C15456" w:rsidRPr="00070033">
        <w:rPr>
          <w:sz w:val="26"/>
          <w:szCs w:val="26"/>
        </w:rPr>
        <w:t>4</w:t>
      </w:r>
      <w:r w:rsidRPr="00070033">
        <w:rPr>
          <w:sz w:val="26"/>
          <w:szCs w:val="26"/>
        </w:rPr>
        <w:t xml:space="preserve"> годы.</w:t>
      </w:r>
    </w:p>
    <w:p w:rsidR="0089187A" w:rsidRPr="00070033" w:rsidRDefault="0089187A" w:rsidP="002E6B80">
      <w:pPr>
        <w:autoSpaceDE w:val="0"/>
        <w:autoSpaceDN w:val="0"/>
        <w:adjustRightInd w:val="0"/>
        <w:ind w:firstLine="567"/>
        <w:jc w:val="both"/>
        <w:outlineLvl w:val="2"/>
        <w:rPr>
          <w:sz w:val="26"/>
          <w:szCs w:val="26"/>
        </w:rPr>
      </w:pPr>
    </w:p>
    <w:p w:rsidR="0089187A" w:rsidRPr="00070033" w:rsidRDefault="0089187A" w:rsidP="002E6B80">
      <w:pPr>
        <w:ind w:firstLine="567"/>
        <w:jc w:val="center"/>
        <w:rPr>
          <w:bCs/>
          <w:sz w:val="26"/>
          <w:szCs w:val="26"/>
        </w:rPr>
      </w:pPr>
      <w:r w:rsidRPr="00070033">
        <w:rPr>
          <w:bCs/>
          <w:sz w:val="26"/>
          <w:szCs w:val="26"/>
          <w:lang w:val="en-US"/>
        </w:rPr>
        <w:t>III</w:t>
      </w:r>
      <w:r w:rsidRPr="00070033">
        <w:rPr>
          <w:bCs/>
          <w:sz w:val="26"/>
          <w:szCs w:val="26"/>
        </w:rPr>
        <w:t xml:space="preserve">. Характеристика основных мероприятий подпрограммы 3 </w:t>
      </w:r>
    </w:p>
    <w:p w:rsidR="0089187A" w:rsidRPr="00070033" w:rsidRDefault="0089187A" w:rsidP="002E6B80">
      <w:pPr>
        <w:autoSpaceDE w:val="0"/>
        <w:autoSpaceDN w:val="0"/>
        <w:adjustRightInd w:val="0"/>
        <w:jc w:val="center"/>
        <w:outlineLvl w:val="1"/>
        <w:rPr>
          <w:sz w:val="26"/>
          <w:szCs w:val="26"/>
        </w:rPr>
      </w:pPr>
    </w:p>
    <w:p w:rsidR="0089187A" w:rsidRPr="00070033" w:rsidRDefault="0089187A" w:rsidP="002E6B80">
      <w:pPr>
        <w:ind w:firstLine="540"/>
        <w:jc w:val="both"/>
        <w:rPr>
          <w:sz w:val="26"/>
          <w:szCs w:val="26"/>
        </w:rPr>
      </w:pPr>
      <w:r w:rsidRPr="00070033">
        <w:rPr>
          <w:sz w:val="26"/>
          <w:szCs w:val="26"/>
        </w:rPr>
        <w:t xml:space="preserve">Для достижения цели и решения задач подпрограммы 3 необходимо реализовать ряд основных мероприятий. </w:t>
      </w:r>
    </w:p>
    <w:p w:rsidR="0089187A" w:rsidRPr="00070033" w:rsidRDefault="0089187A" w:rsidP="002E6B80">
      <w:pPr>
        <w:autoSpaceDE w:val="0"/>
        <w:autoSpaceDN w:val="0"/>
        <w:adjustRightInd w:val="0"/>
        <w:ind w:firstLine="540"/>
        <w:jc w:val="both"/>
        <w:rPr>
          <w:sz w:val="26"/>
          <w:szCs w:val="26"/>
        </w:rPr>
      </w:pPr>
      <w:r w:rsidRPr="00070033">
        <w:rPr>
          <w:bCs/>
          <w:sz w:val="26"/>
          <w:szCs w:val="26"/>
        </w:rPr>
        <w:t xml:space="preserve">Основное мероприятие 1 </w:t>
      </w:r>
      <w:r w:rsidR="00954760">
        <w:rPr>
          <w:bCs/>
          <w:sz w:val="26"/>
          <w:szCs w:val="26"/>
        </w:rPr>
        <w:t>«</w:t>
      </w:r>
      <w:r w:rsidRPr="00070033">
        <w:rPr>
          <w:sz w:val="26"/>
          <w:szCs w:val="26"/>
        </w:rPr>
        <w:t>Организация предоставления дополнительного обр</w:t>
      </w:r>
      <w:r w:rsidRPr="00070033">
        <w:rPr>
          <w:sz w:val="26"/>
          <w:szCs w:val="26"/>
        </w:rPr>
        <w:t>а</w:t>
      </w:r>
      <w:r w:rsidRPr="00070033">
        <w:rPr>
          <w:sz w:val="26"/>
          <w:szCs w:val="26"/>
        </w:rPr>
        <w:t>зования</w:t>
      </w:r>
      <w:r w:rsidR="00954760">
        <w:rPr>
          <w:sz w:val="26"/>
          <w:szCs w:val="26"/>
        </w:rPr>
        <w:t>»</w:t>
      </w:r>
      <w:r w:rsidRPr="00070033">
        <w:rPr>
          <w:sz w:val="26"/>
          <w:szCs w:val="26"/>
        </w:rPr>
        <w:t>.</w:t>
      </w:r>
    </w:p>
    <w:p w:rsidR="0089187A" w:rsidRPr="00070033" w:rsidRDefault="0089187A" w:rsidP="002E6B80">
      <w:pPr>
        <w:autoSpaceDE w:val="0"/>
        <w:autoSpaceDN w:val="0"/>
        <w:adjustRightInd w:val="0"/>
        <w:ind w:firstLine="540"/>
        <w:jc w:val="both"/>
        <w:rPr>
          <w:bCs/>
          <w:sz w:val="26"/>
          <w:szCs w:val="26"/>
        </w:rPr>
      </w:pPr>
      <w:r w:rsidRPr="00070033">
        <w:rPr>
          <w:sz w:val="26"/>
          <w:szCs w:val="26"/>
        </w:rPr>
        <w:t>Цель мероприятия: реализация дополнительных общеобразовательных программ.</w:t>
      </w:r>
    </w:p>
    <w:p w:rsidR="0089187A" w:rsidRPr="00070033" w:rsidRDefault="0089187A" w:rsidP="002E6B80">
      <w:pPr>
        <w:autoSpaceDE w:val="0"/>
        <w:autoSpaceDN w:val="0"/>
        <w:adjustRightInd w:val="0"/>
        <w:ind w:firstLine="540"/>
        <w:jc w:val="both"/>
        <w:rPr>
          <w:sz w:val="26"/>
          <w:szCs w:val="26"/>
        </w:rPr>
      </w:pPr>
      <w:r w:rsidRPr="00070033">
        <w:rPr>
          <w:sz w:val="26"/>
          <w:szCs w:val="26"/>
        </w:rPr>
        <w:t>В рамках осуществления данного мероприятия предусматривается:</w:t>
      </w:r>
    </w:p>
    <w:p w:rsidR="0089187A" w:rsidRPr="00070033" w:rsidRDefault="0089187A" w:rsidP="002E6B80">
      <w:pPr>
        <w:autoSpaceDE w:val="0"/>
        <w:autoSpaceDN w:val="0"/>
        <w:adjustRightInd w:val="0"/>
        <w:ind w:firstLine="540"/>
        <w:jc w:val="both"/>
        <w:rPr>
          <w:sz w:val="26"/>
          <w:szCs w:val="26"/>
        </w:rPr>
      </w:pPr>
      <w:r w:rsidRPr="00070033">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w:t>
      </w:r>
      <w:r w:rsidRPr="00070033">
        <w:rPr>
          <w:sz w:val="26"/>
          <w:szCs w:val="26"/>
        </w:rPr>
        <w:t>л</w:t>
      </w:r>
      <w:r w:rsidRPr="00070033">
        <w:rPr>
          <w:sz w:val="26"/>
          <w:szCs w:val="26"/>
        </w:rPr>
        <w:t>нительных общеобразовательных программ;</w:t>
      </w:r>
    </w:p>
    <w:p w:rsidR="0089187A" w:rsidRPr="00070033" w:rsidRDefault="0089187A" w:rsidP="002E6B80">
      <w:pPr>
        <w:autoSpaceDE w:val="0"/>
        <w:autoSpaceDN w:val="0"/>
        <w:adjustRightInd w:val="0"/>
        <w:ind w:firstLine="540"/>
        <w:jc w:val="both"/>
        <w:rPr>
          <w:sz w:val="26"/>
          <w:szCs w:val="26"/>
        </w:rPr>
      </w:pPr>
      <w:r w:rsidRPr="00070033">
        <w:rPr>
          <w:sz w:val="26"/>
          <w:szCs w:val="26"/>
        </w:rPr>
        <w:t>взаимодействие и сотрудничество учреждений дополнительного образования с общеобразовательными организациями по внедрению программ дополнительных о</w:t>
      </w:r>
      <w:r w:rsidRPr="00070033">
        <w:rPr>
          <w:sz w:val="26"/>
          <w:szCs w:val="26"/>
        </w:rPr>
        <w:t>б</w:t>
      </w:r>
      <w:r w:rsidRPr="00070033">
        <w:rPr>
          <w:sz w:val="26"/>
          <w:szCs w:val="26"/>
        </w:rPr>
        <w:t>щеобразовательных программ в рамках реализации новых учебных планов;</w:t>
      </w:r>
    </w:p>
    <w:p w:rsidR="0089187A" w:rsidRPr="00070033" w:rsidRDefault="0089187A" w:rsidP="002E6B80">
      <w:pPr>
        <w:autoSpaceDE w:val="0"/>
        <w:autoSpaceDN w:val="0"/>
        <w:adjustRightInd w:val="0"/>
        <w:ind w:firstLine="540"/>
        <w:jc w:val="both"/>
        <w:rPr>
          <w:sz w:val="26"/>
          <w:szCs w:val="26"/>
        </w:rPr>
      </w:pPr>
      <w:r w:rsidRPr="00070033">
        <w:rPr>
          <w:sz w:val="26"/>
          <w:szCs w:val="26"/>
        </w:rPr>
        <w:t>расширение направленностей деятельности объединений и открытие новых об</w:t>
      </w:r>
      <w:r w:rsidRPr="00070033">
        <w:rPr>
          <w:sz w:val="26"/>
          <w:szCs w:val="26"/>
        </w:rPr>
        <w:t>ъ</w:t>
      </w:r>
      <w:r w:rsidRPr="00070033">
        <w:rPr>
          <w:sz w:val="26"/>
          <w:szCs w:val="26"/>
        </w:rPr>
        <w:t>единений с учетом социального заказа, расширение комплекса социально значимых массовых мероприятий;</w:t>
      </w:r>
    </w:p>
    <w:p w:rsidR="0089187A" w:rsidRPr="00070033" w:rsidRDefault="0089187A" w:rsidP="002E6B80">
      <w:pPr>
        <w:autoSpaceDE w:val="0"/>
        <w:autoSpaceDN w:val="0"/>
        <w:adjustRightInd w:val="0"/>
        <w:ind w:firstLine="540"/>
        <w:jc w:val="both"/>
        <w:rPr>
          <w:sz w:val="26"/>
          <w:szCs w:val="26"/>
        </w:rPr>
      </w:pPr>
      <w:r w:rsidRPr="00070033">
        <w:rPr>
          <w:sz w:val="26"/>
          <w:szCs w:val="26"/>
        </w:rPr>
        <w:t>реализация новых форм деятельности дополнительного образования с детьми с ограниченными возможностями здоровья.</w:t>
      </w:r>
    </w:p>
    <w:p w:rsidR="0089187A" w:rsidRPr="00070033" w:rsidRDefault="0089187A" w:rsidP="002E6B80">
      <w:pPr>
        <w:autoSpaceDE w:val="0"/>
        <w:autoSpaceDN w:val="0"/>
        <w:adjustRightInd w:val="0"/>
        <w:ind w:firstLine="540"/>
        <w:jc w:val="both"/>
        <w:rPr>
          <w:sz w:val="26"/>
          <w:szCs w:val="26"/>
        </w:rPr>
      </w:pPr>
      <w:r w:rsidRPr="00070033">
        <w:rPr>
          <w:bCs/>
          <w:sz w:val="26"/>
          <w:szCs w:val="26"/>
        </w:rPr>
        <w:t xml:space="preserve">Основное мероприятие 2 </w:t>
      </w:r>
      <w:r w:rsidR="00954760">
        <w:rPr>
          <w:bCs/>
          <w:sz w:val="26"/>
          <w:szCs w:val="26"/>
        </w:rPr>
        <w:t>«</w:t>
      </w:r>
      <w:r w:rsidRPr="00070033">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w:t>
      </w:r>
      <w:r w:rsidRPr="00070033">
        <w:rPr>
          <w:sz w:val="26"/>
          <w:szCs w:val="26"/>
        </w:rPr>
        <w:t>а</w:t>
      </w:r>
      <w:r w:rsidRPr="00070033">
        <w:rPr>
          <w:sz w:val="26"/>
          <w:szCs w:val="26"/>
        </w:rPr>
        <w:t>родного)</w:t>
      </w:r>
      <w:r w:rsidR="00954760">
        <w:rPr>
          <w:sz w:val="26"/>
          <w:szCs w:val="26"/>
        </w:rPr>
        <w:t>»</w:t>
      </w:r>
      <w:r w:rsidRPr="00070033">
        <w:rPr>
          <w:sz w:val="26"/>
          <w:szCs w:val="26"/>
        </w:rPr>
        <w:t>.</w:t>
      </w:r>
    </w:p>
    <w:p w:rsidR="0089187A" w:rsidRPr="00070033" w:rsidRDefault="0089187A" w:rsidP="002E6B80">
      <w:pPr>
        <w:autoSpaceDE w:val="0"/>
        <w:autoSpaceDN w:val="0"/>
        <w:adjustRightInd w:val="0"/>
        <w:ind w:firstLine="540"/>
        <w:jc w:val="both"/>
        <w:rPr>
          <w:bCs/>
          <w:sz w:val="26"/>
          <w:szCs w:val="26"/>
        </w:rPr>
      </w:pPr>
      <w:r w:rsidRPr="00070033">
        <w:rPr>
          <w:sz w:val="26"/>
          <w:szCs w:val="26"/>
        </w:rPr>
        <w:t>Цель мероприятия: обеспечение доступности качественного дополнительного образования.</w:t>
      </w:r>
    </w:p>
    <w:p w:rsidR="0089187A" w:rsidRPr="00070033" w:rsidRDefault="0089187A" w:rsidP="002E6B80">
      <w:pPr>
        <w:autoSpaceDE w:val="0"/>
        <w:autoSpaceDN w:val="0"/>
        <w:adjustRightInd w:val="0"/>
        <w:ind w:firstLine="540"/>
        <w:jc w:val="both"/>
        <w:rPr>
          <w:sz w:val="26"/>
          <w:szCs w:val="26"/>
        </w:rPr>
      </w:pPr>
      <w:r w:rsidRPr="00070033">
        <w:rPr>
          <w:sz w:val="26"/>
          <w:szCs w:val="26"/>
        </w:rPr>
        <w:t>В рамках осуществления данного мероприятия предусматривается предоставл</w:t>
      </w:r>
      <w:r w:rsidRPr="00070033">
        <w:rPr>
          <w:sz w:val="26"/>
          <w:szCs w:val="26"/>
        </w:rPr>
        <w:t>е</w:t>
      </w:r>
      <w:r w:rsidRPr="00070033">
        <w:rPr>
          <w:sz w:val="26"/>
          <w:szCs w:val="26"/>
        </w:rPr>
        <w:t>ние субсидии учреждениям дополнительного образования в рамках выполнения м</w:t>
      </w:r>
      <w:r w:rsidRPr="00070033">
        <w:rPr>
          <w:sz w:val="26"/>
          <w:szCs w:val="26"/>
        </w:rPr>
        <w:t>у</w:t>
      </w:r>
      <w:r w:rsidRPr="00070033">
        <w:rPr>
          <w:sz w:val="26"/>
          <w:szCs w:val="26"/>
        </w:rPr>
        <w:t>ниципальной работы по организации и проведению массовых мероприятий муниц</w:t>
      </w:r>
      <w:r w:rsidRPr="00070033">
        <w:rPr>
          <w:sz w:val="26"/>
          <w:szCs w:val="26"/>
        </w:rPr>
        <w:t>и</w:t>
      </w:r>
      <w:r w:rsidRPr="00070033">
        <w:rPr>
          <w:sz w:val="26"/>
          <w:szCs w:val="26"/>
        </w:rPr>
        <w:t>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w:t>
      </w:r>
      <w:r w:rsidRPr="00070033">
        <w:rPr>
          <w:sz w:val="26"/>
          <w:szCs w:val="26"/>
        </w:rPr>
        <w:t>о</w:t>
      </w:r>
      <w:r w:rsidRPr="00070033">
        <w:rPr>
          <w:sz w:val="26"/>
          <w:szCs w:val="26"/>
        </w:rPr>
        <w:t>го).</w:t>
      </w:r>
    </w:p>
    <w:p w:rsidR="0089187A" w:rsidRPr="00070033" w:rsidRDefault="0089187A" w:rsidP="002E6B80">
      <w:pPr>
        <w:pStyle w:val="Style62"/>
        <w:widowControl/>
        <w:spacing w:line="240" w:lineRule="auto"/>
        <w:ind w:firstLine="709"/>
        <w:jc w:val="both"/>
        <w:rPr>
          <w:rStyle w:val="FontStyle83"/>
          <w:szCs w:val="26"/>
        </w:rPr>
      </w:pPr>
      <w:r w:rsidRPr="00070033">
        <w:rPr>
          <w:rStyle w:val="FontStyle83"/>
          <w:szCs w:val="26"/>
        </w:rPr>
        <w:lastRenderedPageBreak/>
        <w:t xml:space="preserve">Основное мероприятие </w:t>
      </w:r>
      <w:r w:rsidR="006B409A" w:rsidRPr="00070033">
        <w:rPr>
          <w:rStyle w:val="FontStyle83"/>
          <w:szCs w:val="26"/>
        </w:rPr>
        <w:t>3</w:t>
      </w:r>
      <w:r w:rsidRPr="00070033">
        <w:rPr>
          <w:rStyle w:val="FontStyle83"/>
          <w:szCs w:val="26"/>
        </w:rPr>
        <w:t xml:space="preserve"> </w:t>
      </w:r>
      <w:r w:rsidR="00954760">
        <w:rPr>
          <w:rStyle w:val="FontStyle83"/>
          <w:szCs w:val="26"/>
        </w:rPr>
        <w:t>«</w:t>
      </w:r>
      <w:r w:rsidRPr="00070033">
        <w:rPr>
          <w:rStyle w:val="FontStyle83"/>
          <w:szCs w:val="26"/>
        </w:rPr>
        <w:t>Организация проведения общественно-значимых м</w:t>
      </w:r>
      <w:r w:rsidRPr="00070033">
        <w:rPr>
          <w:rStyle w:val="FontStyle83"/>
          <w:szCs w:val="26"/>
        </w:rPr>
        <w:t>е</w:t>
      </w:r>
      <w:r w:rsidRPr="00070033">
        <w:rPr>
          <w:rStyle w:val="FontStyle83"/>
          <w:szCs w:val="26"/>
        </w:rPr>
        <w:t>роприятий в сфере образования, науки и молодежной политики</w:t>
      </w:r>
      <w:r w:rsidR="00954760">
        <w:rPr>
          <w:rStyle w:val="FontStyle83"/>
          <w:szCs w:val="26"/>
        </w:rPr>
        <w:t>»</w:t>
      </w:r>
      <w:r w:rsidRPr="00070033">
        <w:rPr>
          <w:rStyle w:val="FontStyle83"/>
          <w:szCs w:val="26"/>
        </w:rPr>
        <w:t>.</w:t>
      </w:r>
    </w:p>
    <w:p w:rsidR="0089187A" w:rsidRPr="00070033" w:rsidRDefault="0089187A" w:rsidP="002E6B80">
      <w:pPr>
        <w:pStyle w:val="Style62"/>
        <w:widowControl/>
        <w:spacing w:line="240" w:lineRule="auto"/>
        <w:ind w:firstLine="709"/>
        <w:jc w:val="both"/>
        <w:rPr>
          <w:sz w:val="26"/>
          <w:szCs w:val="26"/>
        </w:rPr>
      </w:pPr>
      <w:r w:rsidRPr="00070033">
        <w:rPr>
          <w:rStyle w:val="FontStyle83"/>
          <w:szCs w:val="26"/>
        </w:rPr>
        <w:t xml:space="preserve">Цель мероприятия – </w:t>
      </w:r>
      <w:r w:rsidRPr="00070033">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Pr>
          <w:sz w:val="26"/>
          <w:szCs w:val="26"/>
        </w:rPr>
        <w:t>«</w:t>
      </w:r>
      <w:r w:rsidRPr="00070033">
        <w:rPr>
          <w:sz w:val="26"/>
          <w:szCs w:val="26"/>
        </w:rPr>
        <w:t>Наша новая школа</w:t>
      </w:r>
      <w:r w:rsidR="00954760">
        <w:rPr>
          <w:sz w:val="26"/>
          <w:szCs w:val="26"/>
        </w:rPr>
        <w:t>»</w:t>
      </w:r>
      <w:r w:rsidRPr="00070033">
        <w:rPr>
          <w:sz w:val="26"/>
          <w:szCs w:val="26"/>
        </w:rPr>
        <w:t>.</w:t>
      </w:r>
    </w:p>
    <w:p w:rsidR="0089187A" w:rsidRPr="00070033" w:rsidRDefault="0089187A" w:rsidP="002E6B80">
      <w:pPr>
        <w:autoSpaceDE w:val="0"/>
        <w:autoSpaceDN w:val="0"/>
        <w:adjustRightInd w:val="0"/>
        <w:ind w:firstLine="709"/>
        <w:jc w:val="both"/>
        <w:outlineLvl w:val="1"/>
        <w:rPr>
          <w:sz w:val="26"/>
          <w:szCs w:val="26"/>
        </w:rPr>
      </w:pPr>
      <w:r w:rsidRPr="00070033">
        <w:rPr>
          <w:sz w:val="26"/>
          <w:szCs w:val="26"/>
        </w:rPr>
        <w:t xml:space="preserve">В рамках реализации мероприятий с одаренными и талантливыми детьми будет организовано: </w:t>
      </w: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w:t>
      </w:r>
      <w:r w:rsidRPr="00070033">
        <w:rPr>
          <w:sz w:val="26"/>
          <w:szCs w:val="26"/>
        </w:rPr>
        <w:t>м</w:t>
      </w:r>
      <w:r w:rsidRPr="00070033">
        <w:rPr>
          <w:sz w:val="26"/>
          <w:szCs w:val="26"/>
        </w:rPr>
        <w:t>пиады школьников, удовлетворенность населения качеством общего и дополнител</w:t>
      </w:r>
      <w:r w:rsidRPr="00070033">
        <w:rPr>
          <w:sz w:val="26"/>
          <w:szCs w:val="26"/>
        </w:rPr>
        <w:t>ь</w:t>
      </w:r>
      <w:r w:rsidRPr="00070033">
        <w:rPr>
          <w:sz w:val="26"/>
          <w:szCs w:val="26"/>
        </w:rPr>
        <w:t>ного образования детей;</w:t>
      </w: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w:t>
      </w:r>
      <w:r w:rsidRPr="00070033">
        <w:rPr>
          <w:sz w:val="26"/>
          <w:szCs w:val="26"/>
        </w:rPr>
        <w:t>ь</w:t>
      </w:r>
      <w:r w:rsidRPr="00070033">
        <w:rPr>
          <w:sz w:val="26"/>
          <w:szCs w:val="26"/>
        </w:rPr>
        <w:t>ных конкурсов, конференций, удовлетворенность населения качеством общего и д</w:t>
      </w:r>
      <w:r w:rsidRPr="00070033">
        <w:rPr>
          <w:sz w:val="26"/>
          <w:szCs w:val="26"/>
        </w:rPr>
        <w:t>о</w:t>
      </w:r>
      <w:r w:rsidRPr="00070033">
        <w:rPr>
          <w:sz w:val="26"/>
          <w:szCs w:val="26"/>
        </w:rPr>
        <w:t>полнительного образования детей;</w:t>
      </w: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участие обучающихся города в межрегиональных, всероссийских и междун</w:t>
      </w:r>
      <w:r w:rsidRPr="00070033">
        <w:rPr>
          <w:sz w:val="26"/>
          <w:szCs w:val="26"/>
        </w:rPr>
        <w:t>а</w:t>
      </w:r>
      <w:r w:rsidRPr="00070033">
        <w:rPr>
          <w:sz w:val="26"/>
          <w:szCs w:val="26"/>
        </w:rPr>
        <w:t>родных олимпиадах, конференциях, фестивалях, конкурсах, направленное на увел</w:t>
      </w:r>
      <w:r w:rsidRPr="00070033">
        <w:rPr>
          <w:sz w:val="26"/>
          <w:szCs w:val="26"/>
        </w:rPr>
        <w:t>и</w:t>
      </w:r>
      <w:r w:rsidRPr="00070033">
        <w:rPr>
          <w:sz w:val="26"/>
          <w:szCs w:val="26"/>
        </w:rPr>
        <w:t>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w:t>
      </w:r>
      <w:r w:rsidRPr="00070033">
        <w:rPr>
          <w:sz w:val="26"/>
          <w:szCs w:val="26"/>
        </w:rPr>
        <w:t>с</w:t>
      </w:r>
      <w:r w:rsidRPr="00070033">
        <w:rPr>
          <w:sz w:val="26"/>
          <w:szCs w:val="26"/>
        </w:rPr>
        <w:t>сийских конкурсов, конференций, фестивалей, удовлетворенность населения кач</w:t>
      </w:r>
      <w:r w:rsidRPr="00070033">
        <w:rPr>
          <w:sz w:val="26"/>
          <w:szCs w:val="26"/>
        </w:rPr>
        <w:t>е</w:t>
      </w:r>
      <w:r w:rsidRPr="00070033">
        <w:rPr>
          <w:sz w:val="26"/>
          <w:szCs w:val="26"/>
        </w:rPr>
        <w:t>ством общего и дополнительного образования детей.</w:t>
      </w:r>
    </w:p>
    <w:p w:rsidR="0089187A" w:rsidRPr="00070033" w:rsidRDefault="0089187A" w:rsidP="00EB4F83">
      <w:pPr>
        <w:autoSpaceDE w:val="0"/>
        <w:autoSpaceDN w:val="0"/>
        <w:adjustRightInd w:val="0"/>
        <w:ind w:firstLine="709"/>
        <w:jc w:val="both"/>
        <w:rPr>
          <w:sz w:val="26"/>
          <w:szCs w:val="26"/>
        </w:rPr>
      </w:pPr>
      <w:r w:rsidRPr="00070033">
        <w:rPr>
          <w:bCs/>
          <w:sz w:val="26"/>
          <w:szCs w:val="26"/>
        </w:rPr>
        <w:t xml:space="preserve">Основное мероприятие </w:t>
      </w:r>
      <w:r w:rsidR="006B409A" w:rsidRPr="00070033">
        <w:rPr>
          <w:bCs/>
          <w:sz w:val="26"/>
          <w:szCs w:val="26"/>
        </w:rPr>
        <w:t>4</w:t>
      </w:r>
      <w:r w:rsidRPr="00070033">
        <w:rPr>
          <w:bCs/>
          <w:sz w:val="26"/>
          <w:szCs w:val="26"/>
        </w:rPr>
        <w:t xml:space="preserve"> </w:t>
      </w:r>
      <w:r w:rsidR="00954760">
        <w:rPr>
          <w:bCs/>
          <w:sz w:val="26"/>
          <w:szCs w:val="26"/>
        </w:rPr>
        <w:t>«</w:t>
      </w:r>
      <w:r w:rsidRPr="00070033">
        <w:rPr>
          <w:sz w:val="26"/>
          <w:szCs w:val="26"/>
        </w:rPr>
        <w:t xml:space="preserve">Формирование </w:t>
      </w:r>
      <w:r w:rsidR="00EB4F83" w:rsidRPr="00070033">
        <w:rPr>
          <w:sz w:val="26"/>
          <w:szCs w:val="26"/>
        </w:rPr>
        <w:t>организационно-финансовых</w:t>
      </w:r>
      <w:r w:rsidRPr="00070033">
        <w:rPr>
          <w:sz w:val="26"/>
          <w:szCs w:val="26"/>
        </w:rPr>
        <w:t xml:space="preserve"> механизмов в системе дополнительного образования детей</w:t>
      </w:r>
      <w:r w:rsidR="00EB4F83" w:rsidRPr="00070033">
        <w:rPr>
          <w:sz w:val="26"/>
          <w:szCs w:val="26"/>
        </w:rPr>
        <w:t>, направленных на соверше</w:t>
      </w:r>
      <w:r w:rsidR="00EB4F83" w:rsidRPr="00070033">
        <w:rPr>
          <w:sz w:val="26"/>
          <w:szCs w:val="26"/>
        </w:rPr>
        <w:t>н</w:t>
      </w:r>
      <w:r w:rsidR="00EB4F83" w:rsidRPr="00070033">
        <w:rPr>
          <w:sz w:val="26"/>
          <w:szCs w:val="26"/>
        </w:rPr>
        <w:t>ствование системы финансирования дополнительного образования детей, обеспеч</w:t>
      </w:r>
      <w:r w:rsidR="00EB4F83" w:rsidRPr="00070033">
        <w:rPr>
          <w:sz w:val="26"/>
          <w:szCs w:val="26"/>
        </w:rPr>
        <w:t>и</w:t>
      </w:r>
      <w:r w:rsidR="00EB4F83" w:rsidRPr="00070033">
        <w:rPr>
          <w:sz w:val="26"/>
          <w:szCs w:val="26"/>
        </w:rPr>
        <w:t>вающих повышение качества дополнительного образования детей, создание конк</w:t>
      </w:r>
      <w:r w:rsidR="00EB4F83" w:rsidRPr="00070033">
        <w:rPr>
          <w:sz w:val="26"/>
          <w:szCs w:val="26"/>
        </w:rPr>
        <w:t>у</w:t>
      </w:r>
      <w:r w:rsidR="00EB4F83" w:rsidRPr="00070033">
        <w:rPr>
          <w:sz w:val="26"/>
          <w:szCs w:val="26"/>
        </w:rPr>
        <w:t>рентной среды в системе дополнительного образования детей, а также равный доступ детей к обучению по дополнительным общеобразовательным программам</w:t>
      </w:r>
      <w:r w:rsidR="00954760">
        <w:rPr>
          <w:sz w:val="26"/>
          <w:szCs w:val="26"/>
        </w:rPr>
        <w:t>»</w:t>
      </w:r>
      <w:r w:rsidRPr="00070033">
        <w:rPr>
          <w:sz w:val="26"/>
          <w:szCs w:val="26"/>
        </w:rPr>
        <w:t>.</w:t>
      </w:r>
    </w:p>
    <w:p w:rsidR="0089187A" w:rsidRPr="00070033" w:rsidRDefault="0089187A" w:rsidP="002E6B80">
      <w:pPr>
        <w:autoSpaceDE w:val="0"/>
        <w:autoSpaceDN w:val="0"/>
        <w:adjustRightInd w:val="0"/>
        <w:ind w:firstLine="709"/>
        <w:jc w:val="both"/>
        <w:rPr>
          <w:sz w:val="26"/>
          <w:szCs w:val="26"/>
        </w:rPr>
      </w:pPr>
      <w:r w:rsidRPr="00070033">
        <w:rPr>
          <w:sz w:val="26"/>
          <w:szCs w:val="26"/>
        </w:rPr>
        <w:t>Цель мероприятия: придание системе дополнительного образования нового к</w:t>
      </w:r>
      <w:r w:rsidRPr="00070033">
        <w:rPr>
          <w:sz w:val="26"/>
          <w:szCs w:val="26"/>
        </w:rPr>
        <w:t>а</w:t>
      </w:r>
      <w:r w:rsidRPr="00070033">
        <w:rPr>
          <w:sz w:val="26"/>
          <w:szCs w:val="26"/>
        </w:rPr>
        <w:t>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w:t>
      </w:r>
      <w:r w:rsidRPr="00070033">
        <w:rPr>
          <w:sz w:val="26"/>
          <w:szCs w:val="26"/>
        </w:rPr>
        <w:t>о</w:t>
      </w:r>
      <w:r w:rsidRPr="00070033">
        <w:rPr>
          <w:sz w:val="26"/>
          <w:szCs w:val="26"/>
        </w:rPr>
        <w:t>временного общества и экономики.</w:t>
      </w:r>
    </w:p>
    <w:p w:rsidR="0089187A" w:rsidRPr="00070033" w:rsidRDefault="0089187A" w:rsidP="002E6B80">
      <w:pPr>
        <w:autoSpaceDE w:val="0"/>
        <w:autoSpaceDN w:val="0"/>
        <w:adjustRightInd w:val="0"/>
        <w:ind w:firstLine="709"/>
        <w:jc w:val="both"/>
        <w:rPr>
          <w:sz w:val="26"/>
          <w:szCs w:val="26"/>
        </w:rPr>
      </w:pPr>
      <w:r w:rsidRPr="00070033">
        <w:rPr>
          <w:sz w:val="26"/>
          <w:szCs w:val="26"/>
        </w:rPr>
        <w:t>В рамках осуществления данного мероприятия предусматривается:</w:t>
      </w:r>
    </w:p>
    <w:p w:rsidR="0089187A" w:rsidRPr="00070033" w:rsidRDefault="0089187A" w:rsidP="002E6B80">
      <w:pPr>
        <w:autoSpaceDE w:val="0"/>
        <w:autoSpaceDN w:val="0"/>
        <w:adjustRightInd w:val="0"/>
        <w:ind w:firstLine="709"/>
        <w:jc w:val="both"/>
        <w:rPr>
          <w:sz w:val="26"/>
          <w:szCs w:val="26"/>
        </w:rPr>
      </w:pPr>
      <w:r w:rsidRPr="00070033">
        <w:rPr>
          <w:sz w:val="26"/>
          <w:szCs w:val="26"/>
        </w:rPr>
        <w:t>улучшение материально-технического обеспечения муниципальных образов</w:t>
      </w:r>
      <w:r w:rsidRPr="00070033">
        <w:rPr>
          <w:sz w:val="26"/>
          <w:szCs w:val="26"/>
        </w:rPr>
        <w:t>а</w:t>
      </w:r>
      <w:r w:rsidRPr="00070033">
        <w:rPr>
          <w:sz w:val="26"/>
          <w:szCs w:val="26"/>
        </w:rPr>
        <w:t>тельных организаций, в том числе приобретение компьютерного оборудования, об</w:t>
      </w:r>
      <w:r w:rsidRPr="00070033">
        <w:rPr>
          <w:sz w:val="26"/>
          <w:szCs w:val="26"/>
        </w:rPr>
        <w:t>о</w:t>
      </w:r>
      <w:r w:rsidRPr="00070033">
        <w:rPr>
          <w:sz w:val="26"/>
          <w:szCs w:val="26"/>
        </w:rPr>
        <w:t>рудования для образовательной робототехники, 3D-моделирования, программного обеспечения, учебно-наглядных пособий и иных материальных объектов, необход</w:t>
      </w:r>
      <w:r w:rsidRPr="00070033">
        <w:rPr>
          <w:sz w:val="26"/>
          <w:szCs w:val="26"/>
        </w:rPr>
        <w:t>и</w:t>
      </w:r>
      <w:r w:rsidRPr="00070033">
        <w:rPr>
          <w:sz w:val="26"/>
          <w:szCs w:val="26"/>
        </w:rPr>
        <w:t>мых для организации образовательной деятельности;</w:t>
      </w:r>
    </w:p>
    <w:p w:rsidR="0089187A" w:rsidRPr="00070033" w:rsidRDefault="0089187A" w:rsidP="002E6B80">
      <w:pPr>
        <w:autoSpaceDE w:val="0"/>
        <w:autoSpaceDN w:val="0"/>
        <w:adjustRightInd w:val="0"/>
        <w:ind w:firstLine="540"/>
        <w:jc w:val="both"/>
        <w:rPr>
          <w:sz w:val="26"/>
          <w:szCs w:val="26"/>
        </w:rPr>
      </w:pPr>
      <w:r w:rsidRPr="00070033">
        <w:rPr>
          <w:sz w:val="26"/>
          <w:szCs w:val="26"/>
        </w:rPr>
        <w:t>проведение курсов повышения квалификации, семинаров, совещаний для рук</w:t>
      </w:r>
      <w:r w:rsidRPr="00070033">
        <w:rPr>
          <w:sz w:val="26"/>
          <w:szCs w:val="26"/>
        </w:rPr>
        <w:t>о</w:t>
      </w:r>
      <w:r w:rsidRPr="00070033">
        <w:rPr>
          <w:sz w:val="26"/>
          <w:szCs w:val="26"/>
        </w:rPr>
        <w:t>водящих и педагогических работников муниципальных организаций дополнительного образования;</w:t>
      </w:r>
    </w:p>
    <w:p w:rsidR="0089187A" w:rsidRPr="00070033" w:rsidRDefault="0089187A" w:rsidP="002E6B80">
      <w:pPr>
        <w:autoSpaceDE w:val="0"/>
        <w:autoSpaceDN w:val="0"/>
        <w:adjustRightInd w:val="0"/>
        <w:ind w:firstLine="540"/>
        <w:jc w:val="both"/>
        <w:rPr>
          <w:sz w:val="26"/>
          <w:szCs w:val="26"/>
        </w:rPr>
      </w:pPr>
      <w:r w:rsidRPr="00070033">
        <w:rPr>
          <w:sz w:val="26"/>
          <w:szCs w:val="26"/>
        </w:rPr>
        <w:t>обеспечение организационного, информационного и методического сопровожд</w:t>
      </w:r>
      <w:r w:rsidRPr="00070033">
        <w:rPr>
          <w:sz w:val="26"/>
          <w:szCs w:val="26"/>
        </w:rPr>
        <w:t>е</w:t>
      </w:r>
      <w:r w:rsidRPr="00070033">
        <w:rPr>
          <w:sz w:val="26"/>
          <w:szCs w:val="26"/>
        </w:rPr>
        <w:t>ния эксперимента по персонифицированному финансированию дополнительного о</w:t>
      </w:r>
      <w:r w:rsidRPr="00070033">
        <w:rPr>
          <w:sz w:val="26"/>
          <w:szCs w:val="26"/>
        </w:rPr>
        <w:t>б</w:t>
      </w:r>
      <w:r w:rsidRPr="00070033">
        <w:rPr>
          <w:sz w:val="26"/>
          <w:szCs w:val="26"/>
        </w:rPr>
        <w:t>разования, в том числе материально-техническое обеспечение информационной и</w:t>
      </w:r>
      <w:r w:rsidRPr="00070033">
        <w:rPr>
          <w:sz w:val="26"/>
          <w:szCs w:val="26"/>
        </w:rPr>
        <w:t>н</w:t>
      </w:r>
      <w:r w:rsidRPr="00070033">
        <w:rPr>
          <w:sz w:val="26"/>
          <w:szCs w:val="26"/>
        </w:rPr>
        <w:t>фраструктуры;</w:t>
      </w:r>
    </w:p>
    <w:p w:rsidR="0089187A" w:rsidRPr="00070033" w:rsidRDefault="007037E9" w:rsidP="002E6B80">
      <w:pPr>
        <w:autoSpaceDE w:val="0"/>
        <w:autoSpaceDN w:val="0"/>
        <w:adjustRightInd w:val="0"/>
        <w:ind w:firstLine="540"/>
        <w:jc w:val="both"/>
        <w:rPr>
          <w:sz w:val="26"/>
          <w:szCs w:val="26"/>
        </w:rPr>
      </w:pPr>
      <w:r w:rsidRPr="00070033">
        <w:rPr>
          <w:sz w:val="26"/>
          <w:szCs w:val="26"/>
        </w:rPr>
        <w:t>реализация программы персонифицированного финансирования</w:t>
      </w:r>
      <w:r w:rsidR="0089187A" w:rsidRPr="00070033">
        <w:rPr>
          <w:sz w:val="26"/>
          <w:szCs w:val="26"/>
        </w:rPr>
        <w:t xml:space="preserve"> дополнительн</w:t>
      </w:r>
      <w:r w:rsidR="0089187A" w:rsidRPr="00070033">
        <w:rPr>
          <w:sz w:val="26"/>
          <w:szCs w:val="26"/>
        </w:rPr>
        <w:t>о</w:t>
      </w:r>
      <w:r w:rsidR="0089187A" w:rsidRPr="00070033">
        <w:rPr>
          <w:sz w:val="26"/>
          <w:szCs w:val="26"/>
        </w:rPr>
        <w:t xml:space="preserve">го образования в соответствии с постановлением Правительства </w:t>
      </w:r>
      <w:r w:rsidR="0089187A" w:rsidRPr="00070033">
        <w:rPr>
          <w:sz w:val="26"/>
          <w:szCs w:val="26"/>
        </w:rPr>
        <w:lastRenderedPageBreak/>
        <w:t>области, в том числе оказание финансовой поддержки в виде субсидии социальноориентированным н</w:t>
      </w:r>
      <w:r w:rsidR="0089187A" w:rsidRPr="00070033">
        <w:rPr>
          <w:sz w:val="26"/>
          <w:szCs w:val="26"/>
        </w:rPr>
        <w:t>е</w:t>
      </w:r>
      <w:r w:rsidR="0089187A" w:rsidRPr="00070033">
        <w:rPr>
          <w:sz w:val="26"/>
          <w:szCs w:val="26"/>
        </w:rPr>
        <w:t xml:space="preserve">коммерческим организациям на </w:t>
      </w:r>
      <w:r w:rsidRPr="00070033">
        <w:rPr>
          <w:sz w:val="26"/>
          <w:szCs w:val="26"/>
        </w:rPr>
        <w:t>реализацию программы персонифицированного</w:t>
      </w:r>
      <w:r w:rsidR="0089187A" w:rsidRPr="00070033">
        <w:rPr>
          <w:sz w:val="26"/>
          <w:szCs w:val="26"/>
        </w:rPr>
        <w:t xml:space="preserve"> ф</w:t>
      </w:r>
      <w:r w:rsidR="0089187A" w:rsidRPr="00070033">
        <w:rPr>
          <w:sz w:val="26"/>
          <w:szCs w:val="26"/>
        </w:rPr>
        <w:t>и</w:t>
      </w:r>
      <w:r w:rsidR="0089187A" w:rsidRPr="00070033">
        <w:rPr>
          <w:sz w:val="26"/>
          <w:szCs w:val="26"/>
        </w:rPr>
        <w:t>нансировани</w:t>
      </w:r>
      <w:r w:rsidRPr="00070033">
        <w:rPr>
          <w:sz w:val="26"/>
          <w:szCs w:val="26"/>
        </w:rPr>
        <w:t>я</w:t>
      </w:r>
      <w:r w:rsidR="0089187A" w:rsidRPr="00070033">
        <w:rPr>
          <w:sz w:val="26"/>
          <w:szCs w:val="26"/>
        </w:rPr>
        <w:t xml:space="preserve"> дополнительного образования;</w:t>
      </w:r>
    </w:p>
    <w:p w:rsidR="0089187A" w:rsidRPr="00070033" w:rsidRDefault="0089187A" w:rsidP="002E6B80">
      <w:pPr>
        <w:autoSpaceDE w:val="0"/>
        <w:autoSpaceDN w:val="0"/>
        <w:adjustRightInd w:val="0"/>
        <w:ind w:firstLine="540"/>
        <w:jc w:val="both"/>
        <w:rPr>
          <w:sz w:val="26"/>
          <w:szCs w:val="26"/>
        </w:rPr>
      </w:pPr>
      <w:r w:rsidRPr="00070033">
        <w:rPr>
          <w:sz w:val="26"/>
          <w:szCs w:val="26"/>
        </w:rPr>
        <w:t xml:space="preserve">оказание финансовой поддержки в виде субсидии социальноориентированным некоммерческим организациям на </w:t>
      </w:r>
      <w:r w:rsidR="007037E9" w:rsidRPr="00070033">
        <w:rPr>
          <w:sz w:val="26"/>
          <w:szCs w:val="26"/>
        </w:rPr>
        <w:t>реализацию программы персонифицированного финансирования</w:t>
      </w:r>
      <w:r w:rsidRPr="00070033">
        <w:rPr>
          <w:sz w:val="26"/>
          <w:szCs w:val="26"/>
        </w:rPr>
        <w:t xml:space="preserve"> дополнительного образования.</w:t>
      </w:r>
    </w:p>
    <w:p w:rsidR="0089187A" w:rsidRPr="00070033" w:rsidRDefault="0089187A" w:rsidP="002E6B80">
      <w:pPr>
        <w:ind w:firstLine="540"/>
        <w:jc w:val="both"/>
        <w:rPr>
          <w:sz w:val="26"/>
          <w:szCs w:val="26"/>
        </w:rPr>
      </w:pPr>
      <w:r w:rsidRPr="00070033">
        <w:rPr>
          <w:sz w:val="26"/>
          <w:szCs w:val="26"/>
        </w:rPr>
        <w:t xml:space="preserve">Основное мероприятие </w:t>
      </w:r>
      <w:r w:rsidR="006B409A" w:rsidRPr="00070033">
        <w:rPr>
          <w:sz w:val="26"/>
          <w:szCs w:val="26"/>
        </w:rPr>
        <w:t>5</w:t>
      </w:r>
      <w:r w:rsidRPr="00070033">
        <w:rPr>
          <w:sz w:val="26"/>
          <w:szCs w:val="26"/>
        </w:rPr>
        <w:t xml:space="preserve">. Реализация регионального проекта </w:t>
      </w:r>
      <w:r w:rsidR="00954760">
        <w:rPr>
          <w:sz w:val="26"/>
          <w:szCs w:val="26"/>
        </w:rPr>
        <w:t>«</w:t>
      </w:r>
      <w:r w:rsidRPr="00070033">
        <w:rPr>
          <w:sz w:val="26"/>
          <w:szCs w:val="26"/>
        </w:rPr>
        <w:t>Цифровая образ</w:t>
      </w:r>
      <w:r w:rsidRPr="00070033">
        <w:rPr>
          <w:sz w:val="26"/>
          <w:szCs w:val="26"/>
        </w:rPr>
        <w:t>о</w:t>
      </w:r>
      <w:r w:rsidRPr="00070033">
        <w:rPr>
          <w:sz w:val="26"/>
          <w:szCs w:val="26"/>
        </w:rPr>
        <w:t>вательная среда</w:t>
      </w:r>
      <w:r w:rsidR="00954760">
        <w:rPr>
          <w:sz w:val="26"/>
          <w:szCs w:val="26"/>
        </w:rPr>
        <w:t>»</w:t>
      </w:r>
      <w:r w:rsidR="002A12A0" w:rsidRPr="00070033">
        <w:rPr>
          <w:sz w:val="26"/>
          <w:szCs w:val="26"/>
        </w:rPr>
        <w:t xml:space="preserve"> (федеральный проект </w:t>
      </w:r>
      <w:r w:rsidR="00954760">
        <w:rPr>
          <w:sz w:val="26"/>
          <w:szCs w:val="26"/>
        </w:rPr>
        <w:t>«</w:t>
      </w:r>
      <w:r w:rsidR="002A12A0" w:rsidRPr="00070033">
        <w:rPr>
          <w:sz w:val="26"/>
          <w:szCs w:val="26"/>
        </w:rPr>
        <w:t>Цифровая образовательная среда</w:t>
      </w:r>
      <w:r w:rsidR="00954760">
        <w:rPr>
          <w:sz w:val="26"/>
          <w:szCs w:val="26"/>
        </w:rPr>
        <w:t>»</w:t>
      </w:r>
      <w:r w:rsidR="002A12A0" w:rsidRPr="00070033">
        <w:rPr>
          <w:sz w:val="26"/>
          <w:szCs w:val="26"/>
        </w:rPr>
        <w:t>)</w:t>
      </w:r>
      <w:r w:rsidRPr="00070033">
        <w:rPr>
          <w:sz w:val="26"/>
          <w:szCs w:val="26"/>
        </w:rPr>
        <w:t>.</w:t>
      </w:r>
      <w:r w:rsidRPr="00070033">
        <w:rPr>
          <w:rStyle w:val="aff4"/>
          <w:sz w:val="26"/>
          <w:szCs w:val="26"/>
        </w:rPr>
        <w:t xml:space="preserve"> </w:t>
      </w:r>
    </w:p>
    <w:p w:rsidR="0089187A" w:rsidRPr="00070033" w:rsidRDefault="0089187A" w:rsidP="007A62A9">
      <w:pPr>
        <w:ind w:firstLine="540"/>
        <w:jc w:val="both"/>
        <w:rPr>
          <w:sz w:val="26"/>
          <w:szCs w:val="26"/>
        </w:rPr>
      </w:pPr>
      <w:r w:rsidRPr="00070033">
        <w:rPr>
          <w:sz w:val="26"/>
          <w:szCs w:val="26"/>
        </w:rPr>
        <w:t xml:space="preserve">Цели основного мероприятия: создание центра цифрового образования детей </w:t>
      </w:r>
      <w:r w:rsidR="00954760">
        <w:rPr>
          <w:sz w:val="26"/>
          <w:szCs w:val="26"/>
        </w:rPr>
        <w:t>«</w:t>
      </w:r>
      <w:r w:rsidRPr="00070033">
        <w:rPr>
          <w:sz w:val="26"/>
          <w:szCs w:val="26"/>
        </w:rPr>
        <w:t>IT-куб</w:t>
      </w:r>
      <w:r w:rsidR="00954760">
        <w:rPr>
          <w:sz w:val="26"/>
          <w:szCs w:val="26"/>
        </w:rPr>
        <w:t>»</w:t>
      </w:r>
      <w:r w:rsidRPr="00070033">
        <w:rPr>
          <w:sz w:val="26"/>
          <w:szCs w:val="26"/>
        </w:rPr>
        <w:t>.</w:t>
      </w:r>
    </w:p>
    <w:p w:rsidR="0089187A" w:rsidRPr="00070033" w:rsidRDefault="0089187A" w:rsidP="00AC70D9">
      <w:pPr>
        <w:autoSpaceDE w:val="0"/>
        <w:autoSpaceDN w:val="0"/>
        <w:adjustRightInd w:val="0"/>
        <w:ind w:firstLine="567"/>
        <w:jc w:val="both"/>
        <w:rPr>
          <w:sz w:val="26"/>
          <w:szCs w:val="26"/>
        </w:rPr>
      </w:pPr>
      <w:r w:rsidRPr="00070033">
        <w:rPr>
          <w:sz w:val="26"/>
          <w:szCs w:val="26"/>
        </w:rPr>
        <w:t>В рамках осуществления данного мероприятия предусматривается:</w:t>
      </w:r>
    </w:p>
    <w:p w:rsidR="0089187A" w:rsidRPr="00070033" w:rsidRDefault="0089187A" w:rsidP="00AC70D9">
      <w:pPr>
        <w:autoSpaceDE w:val="0"/>
        <w:autoSpaceDN w:val="0"/>
        <w:adjustRightInd w:val="0"/>
        <w:ind w:firstLine="567"/>
        <w:jc w:val="both"/>
        <w:rPr>
          <w:sz w:val="26"/>
          <w:szCs w:val="26"/>
        </w:rPr>
      </w:pPr>
      <w:r w:rsidRPr="00070033">
        <w:rPr>
          <w:sz w:val="26"/>
          <w:szCs w:val="26"/>
        </w:rPr>
        <w:t xml:space="preserve">создание центра цифрового образования детей </w:t>
      </w:r>
      <w:r w:rsidR="00954760">
        <w:rPr>
          <w:sz w:val="26"/>
          <w:szCs w:val="26"/>
        </w:rPr>
        <w:t>«</w:t>
      </w:r>
      <w:r w:rsidRPr="00070033">
        <w:rPr>
          <w:sz w:val="26"/>
          <w:szCs w:val="26"/>
        </w:rPr>
        <w:t>IT-куб</w:t>
      </w:r>
      <w:r w:rsidR="00954760">
        <w:rPr>
          <w:sz w:val="26"/>
          <w:szCs w:val="26"/>
        </w:rPr>
        <w:t>»</w:t>
      </w:r>
      <w:r w:rsidRPr="00070033">
        <w:rPr>
          <w:sz w:val="26"/>
          <w:szCs w:val="26"/>
        </w:rPr>
        <w:t>, включающего приобр</w:t>
      </w:r>
      <w:r w:rsidRPr="00070033">
        <w:rPr>
          <w:sz w:val="26"/>
          <w:szCs w:val="26"/>
        </w:rPr>
        <w:t>е</w:t>
      </w:r>
      <w:r w:rsidRPr="00070033">
        <w:rPr>
          <w:sz w:val="26"/>
          <w:szCs w:val="26"/>
        </w:rPr>
        <w:t>тение средств обучения и воспитания для его создания.</w:t>
      </w:r>
    </w:p>
    <w:p w:rsidR="007306E4" w:rsidRPr="00070033" w:rsidRDefault="007306E4" w:rsidP="002A12A0">
      <w:pPr>
        <w:autoSpaceDE w:val="0"/>
        <w:autoSpaceDN w:val="0"/>
        <w:adjustRightInd w:val="0"/>
        <w:ind w:firstLine="567"/>
        <w:jc w:val="both"/>
        <w:rPr>
          <w:sz w:val="26"/>
          <w:szCs w:val="26"/>
        </w:rPr>
      </w:pPr>
      <w:r w:rsidRPr="00070033">
        <w:rPr>
          <w:sz w:val="26"/>
          <w:szCs w:val="26"/>
        </w:rPr>
        <w:t xml:space="preserve">Основное мероприятие </w:t>
      </w:r>
      <w:r w:rsidR="006B409A" w:rsidRPr="00070033">
        <w:rPr>
          <w:sz w:val="26"/>
          <w:szCs w:val="26"/>
        </w:rPr>
        <w:t>6</w:t>
      </w:r>
      <w:r w:rsidRPr="00070033">
        <w:rPr>
          <w:sz w:val="26"/>
          <w:szCs w:val="26"/>
        </w:rPr>
        <w:t xml:space="preserve">. Реализация регионального проекта </w:t>
      </w:r>
      <w:r w:rsidR="00954760">
        <w:rPr>
          <w:sz w:val="26"/>
          <w:szCs w:val="26"/>
        </w:rPr>
        <w:t>«</w:t>
      </w:r>
      <w:r w:rsidRPr="00070033">
        <w:rPr>
          <w:sz w:val="26"/>
          <w:szCs w:val="26"/>
        </w:rPr>
        <w:t>Успех каждого ребенка</w:t>
      </w:r>
      <w:r w:rsidR="00954760">
        <w:rPr>
          <w:sz w:val="26"/>
          <w:szCs w:val="26"/>
        </w:rPr>
        <w:t>»</w:t>
      </w:r>
      <w:r w:rsidR="002A12A0" w:rsidRPr="00070033">
        <w:rPr>
          <w:sz w:val="26"/>
          <w:szCs w:val="26"/>
        </w:rPr>
        <w:t xml:space="preserve"> (федеральный проект </w:t>
      </w:r>
      <w:r w:rsidR="00954760">
        <w:rPr>
          <w:sz w:val="26"/>
          <w:szCs w:val="26"/>
        </w:rPr>
        <w:t>«</w:t>
      </w:r>
      <w:r w:rsidR="002A12A0" w:rsidRPr="00070033">
        <w:rPr>
          <w:sz w:val="26"/>
          <w:szCs w:val="26"/>
        </w:rPr>
        <w:t>Успех каждого ребенка</w:t>
      </w:r>
      <w:r w:rsidR="00954760">
        <w:rPr>
          <w:sz w:val="26"/>
          <w:szCs w:val="26"/>
        </w:rPr>
        <w:t>»</w:t>
      </w:r>
      <w:r w:rsidR="002A12A0" w:rsidRPr="00070033">
        <w:rPr>
          <w:sz w:val="26"/>
          <w:szCs w:val="26"/>
        </w:rPr>
        <w:t>).</w:t>
      </w:r>
    </w:p>
    <w:p w:rsidR="007306E4" w:rsidRPr="00070033" w:rsidRDefault="007306E4" w:rsidP="007306E4">
      <w:pPr>
        <w:autoSpaceDE w:val="0"/>
        <w:autoSpaceDN w:val="0"/>
        <w:adjustRightInd w:val="0"/>
        <w:ind w:firstLine="567"/>
        <w:jc w:val="both"/>
        <w:rPr>
          <w:sz w:val="26"/>
          <w:szCs w:val="26"/>
        </w:rPr>
      </w:pPr>
      <w:r w:rsidRPr="00070033">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FF4105" w:rsidRPr="00070033">
        <w:rPr>
          <w:sz w:val="26"/>
          <w:szCs w:val="26"/>
        </w:rPr>
        <w:t>приоритетным направлениям техно</w:t>
      </w:r>
      <w:r w:rsidRPr="00070033">
        <w:rPr>
          <w:sz w:val="26"/>
          <w:szCs w:val="26"/>
        </w:rPr>
        <w:t>логического развития Российской Федерации.</w:t>
      </w:r>
    </w:p>
    <w:p w:rsidR="007306E4" w:rsidRPr="00070033" w:rsidRDefault="007306E4" w:rsidP="007306E4">
      <w:pPr>
        <w:autoSpaceDE w:val="0"/>
        <w:autoSpaceDN w:val="0"/>
        <w:adjustRightInd w:val="0"/>
        <w:ind w:firstLine="567"/>
        <w:jc w:val="both"/>
        <w:rPr>
          <w:sz w:val="26"/>
          <w:szCs w:val="26"/>
        </w:rPr>
      </w:pPr>
      <w:r w:rsidRPr="00070033">
        <w:rPr>
          <w:sz w:val="26"/>
          <w:szCs w:val="26"/>
        </w:rPr>
        <w:t>В рамках осуществления данного мероприятия предусматривается:</w:t>
      </w:r>
    </w:p>
    <w:p w:rsidR="007306E4" w:rsidRPr="00070033" w:rsidRDefault="007306E4" w:rsidP="007306E4">
      <w:pPr>
        <w:autoSpaceDE w:val="0"/>
        <w:autoSpaceDN w:val="0"/>
        <w:adjustRightInd w:val="0"/>
        <w:ind w:firstLine="567"/>
        <w:jc w:val="both"/>
        <w:rPr>
          <w:sz w:val="26"/>
          <w:szCs w:val="26"/>
        </w:rPr>
      </w:pPr>
      <w:r w:rsidRPr="00070033">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w:t>
      </w:r>
      <w:r w:rsidRPr="00070033">
        <w:rPr>
          <w:sz w:val="26"/>
          <w:szCs w:val="26"/>
        </w:rPr>
        <w:t>ю</w:t>
      </w:r>
      <w:r w:rsidRPr="00070033">
        <w:rPr>
          <w:sz w:val="26"/>
          <w:szCs w:val="26"/>
        </w:rPr>
        <w:t>чающих: организацию предоставления дополнительного образования детей в мун</w:t>
      </w:r>
      <w:r w:rsidRPr="00070033">
        <w:rPr>
          <w:sz w:val="26"/>
          <w:szCs w:val="26"/>
        </w:rPr>
        <w:t>и</w:t>
      </w:r>
      <w:r w:rsidRPr="00070033">
        <w:rPr>
          <w:sz w:val="26"/>
          <w:szCs w:val="26"/>
        </w:rPr>
        <w:t>ципальных образовательных организациях (за исключением дополнительного образ</w:t>
      </w:r>
      <w:r w:rsidRPr="00070033">
        <w:rPr>
          <w:sz w:val="26"/>
          <w:szCs w:val="26"/>
        </w:rPr>
        <w:t>о</w:t>
      </w:r>
      <w:r w:rsidRPr="00070033">
        <w:rPr>
          <w:sz w:val="26"/>
          <w:szCs w:val="26"/>
        </w:rPr>
        <w:t>вания детей, финансовое обеспечение которого осуществляется органами госуда</w:t>
      </w:r>
      <w:r w:rsidRPr="00070033">
        <w:rPr>
          <w:sz w:val="26"/>
          <w:szCs w:val="26"/>
        </w:rPr>
        <w:t>р</w:t>
      </w:r>
      <w:r w:rsidRPr="00070033">
        <w:rPr>
          <w:sz w:val="26"/>
          <w:szCs w:val="26"/>
        </w:rPr>
        <w:t>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rsidR="0089187A" w:rsidRPr="00070033" w:rsidRDefault="0089187A" w:rsidP="00685E67">
      <w:pPr>
        <w:autoSpaceDE w:val="0"/>
        <w:autoSpaceDN w:val="0"/>
        <w:adjustRightInd w:val="0"/>
        <w:ind w:firstLine="567"/>
        <w:jc w:val="both"/>
        <w:rPr>
          <w:sz w:val="26"/>
          <w:szCs w:val="26"/>
        </w:rPr>
      </w:pPr>
    </w:p>
    <w:p w:rsidR="007306E4" w:rsidRPr="00070033" w:rsidRDefault="007306E4" w:rsidP="00685E67">
      <w:pPr>
        <w:autoSpaceDE w:val="0"/>
        <w:autoSpaceDN w:val="0"/>
        <w:adjustRightInd w:val="0"/>
        <w:ind w:firstLine="567"/>
        <w:jc w:val="both"/>
        <w:rPr>
          <w:sz w:val="26"/>
          <w:szCs w:val="26"/>
        </w:rPr>
      </w:pPr>
    </w:p>
    <w:p w:rsidR="0089187A" w:rsidRPr="00070033" w:rsidRDefault="0089187A" w:rsidP="002E6B80">
      <w:pPr>
        <w:pStyle w:val="Style62"/>
        <w:widowControl/>
        <w:spacing w:line="240" w:lineRule="auto"/>
        <w:jc w:val="center"/>
        <w:rPr>
          <w:rStyle w:val="FontStyle83"/>
          <w:szCs w:val="26"/>
        </w:rPr>
      </w:pPr>
      <w:r w:rsidRPr="00070033">
        <w:rPr>
          <w:rStyle w:val="FontStyle83"/>
          <w:szCs w:val="26"/>
          <w:lang w:val="en-US"/>
        </w:rPr>
        <w:t>IV</w:t>
      </w:r>
      <w:r w:rsidRPr="00070033">
        <w:rPr>
          <w:rStyle w:val="FontStyle83"/>
          <w:szCs w:val="26"/>
        </w:rPr>
        <w:t>. Объем финансовых средств,</w:t>
      </w:r>
    </w:p>
    <w:p w:rsidR="0089187A" w:rsidRPr="00070033" w:rsidRDefault="0089187A" w:rsidP="002E6B80">
      <w:pPr>
        <w:pStyle w:val="Style62"/>
        <w:widowControl/>
        <w:spacing w:line="240" w:lineRule="auto"/>
        <w:ind w:firstLine="540"/>
        <w:jc w:val="center"/>
        <w:rPr>
          <w:rStyle w:val="FontStyle83"/>
          <w:szCs w:val="26"/>
        </w:rPr>
      </w:pPr>
      <w:r w:rsidRPr="00070033">
        <w:rPr>
          <w:rStyle w:val="FontStyle83"/>
          <w:szCs w:val="26"/>
        </w:rPr>
        <w:t>необходимых для реализации подпрограммы 3</w:t>
      </w:r>
    </w:p>
    <w:p w:rsidR="0089187A" w:rsidRPr="00070033" w:rsidRDefault="0089187A" w:rsidP="002E6B80">
      <w:pPr>
        <w:pStyle w:val="Style62"/>
        <w:widowControl/>
        <w:spacing w:line="240" w:lineRule="auto"/>
        <w:ind w:firstLine="540"/>
        <w:jc w:val="center"/>
        <w:rPr>
          <w:sz w:val="26"/>
          <w:szCs w:val="26"/>
        </w:rPr>
      </w:pPr>
    </w:p>
    <w:p w:rsidR="0089187A" w:rsidRPr="00070033" w:rsidRDefault="0089187A" w:rsidP="00DA5F9C">
      <w:pPr>
        <w:pStyle w:val="Style62"/>
        <w:widowControl/>
        <w:shd w:val="clear" w:color="auto" w:fill="FFFFFF"/>
        <w:spacing w:line="240" w:lineRule="auto"/>
        <w:ind w:firstLine="540"/>
        <w:jc w:val="both"/>
        <w:rPr>
          <w:rStyle w:val="FontStyle83"/>
          <w:szCs w:val="26"/>
        </w:rPr>
      </w:pPr>
      <w:r w:rsidRPr="00070033">
        <w:rPr>
          <w:rStyle w:val="FontStyle83"/>
          <w:szCs w:val="26"/>
        </w:rPr>
        <w:t xml:space="preserve">Объем </w:t>
      </w:r>
      <w:r w:rsidRPr="00070033">
        <w:rPr>
          <w:sz w:val="26"/>
          <w:szCs w:val="26"/>
        </w:rPr>
        <w:t>финансового обеспечения на реализацию подпрограммы 3</w:t>
      </w:r>
      <w:r w:rsidRPr="00070033">
        <w:rPr>
          <w:rStyle w:val="FontStyle83"/>
          <w:szCs w:val="26"/>
        </w:rPr>
        <w:t xml:space="preserve"> всего – </w:t>
      </w:r>
    </w:p>
    <w:p w:rsidR="0089187A" w:rsidRPr="00070033" w:rsidRDefault="00273B16" w:rsidP="00DA5F9C">
      <w:pPr>
        <w:pStyle w:val="Style62"/>
        <w:widowControl/>
        <w:shd w:val="clear" w:color="auto" w:fill="FFFFFF"/>
        <w:spacing w:line="240" w:lineRule="auto"/>
        <w:jc w:val="both"/>
        <w:rPr>
          <w:rStyle w:val="FontStyle83"/>
          <w:szCs w:val="26"/>
        </w:rPr>
      </w:pPr>
      <w:r w:rsidRPr="00070033">
        <w:rPr>
          <w:rStyle w:val="FontStyle83"/>
          <w:szCs w:val="26"/>
          <w:shd w:val="clear" w:color="auto" w:fill="FFFFFF"/>
        </w:rPr>
        <w:t>429 373,9</w:t>
      </w:r>
      <w:r w:rsidR="0089187A" w:rsidRPr="00070033">
        <w:rPr>
          <w:rStyle w:val="FontStyle83"/>
          <w:szCs w:val="26"/>
        </w:rPr>
        <w:t xml:space="preserve"> тыс. руб., в том числе по годам реализации:</w:t>
      </w:r>
    </w:p>
    <w:p w:rsidR="00273B16" w:rsidRPr="00070033" w:rsidRDefault="00273B16" w:rsidP="00273B16">
      <w:pPr>
        <w:widowControl w:val="0"/>
        <w:shd w:val="clear" w:color="auto" w:fill="FFFFFF"/>
        <w:tabs>
          <w:tab w:val="left" w:pos="917"/>
        </w:tabs>
        <w:autoSpaceDE w:val="0"/>
        <w:autoSpaceDN w:val="0"/>
        <w:adjustRightInd w:val="0"/>
        <w:rPr>
          <w:rStyle w:val="FontStyle83"/>
          <w:szCs w:val="26"/>
        </w:rPr>
      </w:pPr>
      <w:r w:rsidRPr="00070033">
        <w:rPr>
          <w:rStyle w:val="FontStyle83"/>
          <w:szCs w:val="26"/>
        </w:rPr>
        <w:t>2022 год – 156 283,1 тыс. руб.;</w:t>
      </w:r>
    </w:p>
    <w:p w:rsidR="00273B16" w:rsidRPr="00070033" w:rsidRDefault="00273B16" w:rsidP="00273B16">
      <w:pPr>
        <w:widowControl w:val="0"/>
        <w:shd w:val="clear" w:color="auto" w:fill="FFFFFF"/>
        <w:tabs>
          <w:tab w:val="left" w:pos="917"/>
        </w:tabs>
        <w:autoSpaceDE w:val="0"/>
        <w:autoSpaceDN w:val="0"/>
        <w:adjustRightInd w:val="0"/>
        <w:rPr>
          <w:rStyle w:val="FontStyle83"/>
          <w:szCs w:val="26"/>
        </w:rPr>
      </w:pPr>
      <w:r w:rsidRPr="00070033">
        <w:rPr>
          <w:rStyle w:val="FontStyle83"/>
          <w:szCs w:val="26"/>
        </w:rPr>
        <w:t>2023 год – 137 048,2 тыс. руб.;</w:t>
      </w:r>
    </w:p>
    <w:p w:rsidR="0089187A" w:rsidRPr="00070033" w:rsidRDefault="00273B16" w:rsidP="00DA5F9C">
      <w:pPr>
        <w:pStyle w:val="Style49"/>
        <w:shd w:val="clear" w:color="auto" w:fill="FFFFFF"/>
        <w:tabs>
          <w:tab w:val="left" w:pos="917"/>
        </w:tabs>
      </w:pPr>
      <w:r w:rsidRPr="00070033">
        <w:rPr>
          <w:rStyle w:val="FontStyle83"/>
          <w:szCs w:val="26"/>
        </w:rPr>
        <w:t>2024 год – 136 042,6 тыс. руб.</w:t>
      </w:r>
      <w:r w:rsidR="0089187A" w:rsidRPr="00070033">
        <w:br w:type="page"/>
      </w:r>
    </w:p>
    <w:p w:rsidR="0089187A" w:rsidRPr="00070033" w:rsidRDefault="0089187A" w:rsidP="00025605">
      <w:pPr>
        <w:pStyle w:val="af9"/>
        <w:jc w:val="center"/>
        <w:rPr>
          <w:rFonts w:ascii="Times New Roman" w:hAnsi="Times New Roman"/>
          <w:sz w:val="28"/>
          <w:szCs w:val="28"/>
        </w:rPr>
      </w:pPr>
      <w:r w:rsidRPr="00070033">
        <w:rPr>
          <w:rFonts w:ascii="Times New Roman" w:hAnsi="Times New Roman"/>
          <w:sz w:val="28"/>
          <w:szCs w:val="28"/>
        </w:rPr>
        <w:t>Подпрограмма 4</w:t>
      </w:r>
    </w:p>
    <w:p w:rsidR="0089187A" w:rsidRPr="00070033" w:rsidRDefault="00954760" w:rsidP="002E6B80">
      <w:pPr>
        <w:tabs>
          <w:tab w:val="left" w:pos="3285"/>
        </w:tabs>
        <w:jc w:val="center"/>
        <w:rPr>
          <w:sz w:val="28"/>
          <w:szCs w:val="28"/>
        </w:rPr>
      </w:pPr>
      <w:r>
        <w:rPr>
          <w:sz w:val="28"/>
          <w:szCs w:val="28"/>
        </w:rPr>
        <w:t>«</w:t>
      </w:r>
      <w:r w:rsidR="0089187A" w:rsidRPr="00070033">
        <w:rPr>
          <w:sz w:val="28"/>
          <w:szCs w:val="28"/>
        </w:rPr>
        <w:t>Кадровое обеспечение муниципальной системы образования</w:t>
      </w:r>
      <w:r>
        <w:rPr>
          <w:sz w:val="28"/>
          <w:szCs w:val="28"/>
        </w:rPr>
        <w:t>»</w:t>
      </w:r>
      <w:r w:rsidR="0089187A" w:rsidRPr="00070033">
        <w:rPr>
          <w:sz w:val="28"/>
          <w:szCs w:val="28"/>
        </w:rPr>
        <w:t xml:space="preserve"> </w:t>
      </w:r>
    </w:p>
    <w:p w:rsidR="0089187A" w:rsidRPr="00070033" w:rsidRDefault="0089187A" w:rsidP="002E6B80">
      <w:pPr>
        <w:tabs>
          <w:tab w:val="left" w:pos="3285"/>
        </w:tabs>
        <w:jc w:val="center"/>
        <w:rPr>
          <w:sz w:val="28"/>
          <w:szCs w:val="28"/>
        </w:rPr>
      </w:pPr>
      <w:r w:rsidRPr="00070033">
        <w:rPr>
          <w:sz w:val="28"/>
          <w:szCs w:val="28"/>
        </w:rPr>
        <w:t>(далее – подпрограмма 4)</w:t>
      </w:r>
    </w:p>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rPr>
        <w:t xml:space="preserve">ПАСПОРТ </w:t>
      </w:r>
    </w:p>
    <w:p w:rsidR="0089187A" w:rsidRPr="00070033" w:rsidRDefault="0089187A" w:rsidP="002E6B80">
      <w:pPr>
        <w:jc w:val="center"/>
        <w:rPr>
          <w:sz w:val="26"/>
          <w:szCs w:val="26"/>
        </w:rPr>
      </w:pPr>
      <w:r w:rsidRPr="00070033">
        <w:rPr>
          <w:sz w:val="26"/>
          <w:szCs w:val="26"/>
        </w:rPr>
        <w:t xml:space="preserve">подпрограммы 4 </w:t>
      </w:r>
    </w:p>
    <w:p w:rsidR="0089187A" w:rsidRPr="00070033" w:rsidRDefault="0089187A"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89187A" w:rsidRPr="00070033">
        <w:tc>
          <w:tcPr>
            <w:tcW w:w="2802" w:type="dxa"/>
          </w:tcPr>
          <w:p w:rsidR="0089187A" w:rsidRPr="00070033" w:rsidRDefault="0089187A" w:rsidP="002E6B80">
            <w:pPr>
              <w:rPr>
                <w:sz w:val="26"/>
                <w:szCs w:val="26"/>
              </w:rPr>
            </w:pPr>
            <w:r w:rsidRPr="00070033">
              <w:rPr>
                <w:sz w:val="26"/>
                <w:szCs w:val="26"/>
              </w:rPr>
              <w:t xml:space="preserve">Наименование </w:t>
            </w:r>
          </w:p>
          <w:p w:rsidR="0089187A" w:rsidRPr="00070033" w:rsidRDefault="0089187A" w:rsidP="002E6B80">
            <w:pPr>
              <w:rPr>
                <w:sz w:val="26"/>
                <w:szCs w:val="26"/>
              </w:rPr>
            </w:pPr>
            <w:r w:rsidRPr="00070033">
              <w:rPr>
                <w:sz w:val="26"/>
                <w:szCs w:val="26"/>
              </w:rPr>
              <w:t xml:space="preserve">подпрограммы </w:t>
            </w:r>
          </w:p>
        </w:tc>
        <w:tc>
          <w:tcPr>
            <w:tcW w:w="6520" w:type="dxa"/>
          </w:tcPr>
          <w:p w:rsidR="0089187A" w:rsidRPr="00070033" w:rsidRDefault="00954760" w:rsidP="002E6B80">
            <w:pPr>
              <w:rPr>
                <w:sz w:val="26"/>
                <w:szCs w:val="26"/>
              </w:rPr>
            </w:pPr>
            <w:r>
              <w:rPr>
                <w:sz w:val="26"/>
                <w:szCs w:val="26"/>
              </w:rPr>
              <w:t>«</w:t>
            </w:r>
            <w:r w:rsidR="0089187A" w:rsidRPr="00070033">
              <w:rPr>
                <w:sz w:val="26"/>
                <w:szCs w:val="26"/>
              </w:rPr>
              <w:t>Кадровое обеспечение муниципальной системы обр</w:t>
            </w:r>
            <w:r w:rsidR="0089187A" w:rsidRPr="00070033">
              <w:rPr>
                <w:sz w:val="26"/>
                <w:szCs w:val="26"/>
              </w:rPr>
              <w:t>а</w:t>
            </w:r>
            <w:r w:rsidR="0089187A" w:rsidRPr="00070033">
              <w:rPr>
                <w:sz w:val="26"/>
                <w:szCs w:val="26"/>
              </w:rPr>
              <w:t>зования</w:t>
            </w:r>
            <w:r>
              <w:rPr>
                <w:sz w:val="26"/>
                <w:szCs w:val="26"/>
              </w:rPr>
              <w:t>»</w:t>
            </w:r>
          </w:p>
        </w:tc>
      </w:tr>
      <w:tr w:rsidR="0089187A" w:rsidRPr="00070033">
        <w:tc>
          <w:tcPr>
            <w:tcW w:w="2802" w:type="dxa"/>
          </w:tcPr>
          <w:p w:rsidR="0089187A" w:rsidRPr="00070033" w:rsidRDefault="0089187A" w:rsidP="002E6B80">
            <w:pPr>
              <w:rPr>
                <w:sz w:val="26"/>
                <w:szCs w:val="26"/>
              </w:rPr>
            </w:pPr>
            <w:r w:rsidRPr="00070033">
              <w:rPr>
                <w:sz w:val="26"/>
                <w:szCs w:val="26"/>
              </w:rPr>
              <w:t>Ответственный испо</w:t>
            </w:r>
            <w:r w:rsidRPr="00070033">
              <w:rPr>
                <w:sz w:val="26"/>
                <w:szCs w:val="26"/>
              </w:rPr>
              <w:t>л</w:t>
            </w:r>
            <w:r w:rsidRPr="00070033">
              <w:rPr>
                <w:sz w:val="26"/>
                <w:szCs w:val="26"/>
              </w:rPr>
              <w:t xml:space="preserve">нитель подпрограммы </w:t>
            </w:r>
          </w:p>
        </w:tc>
        <w:tc>
          <w:tcPr>
            <w:tcW w:w="6520" w:type="dxa"/>
          </w:tcPr>
          <w:p w:rsidR="0089187A" w:rsidRPr="00070033" w:rsidRDefault="0089187A" w:rsidP="002E6B80">
            <w:pPr>
              <w:rPr>
                <w:sz w:val="26"/>
                <w:szCs w:val="26"/>
              </w:rPr>
            </w:pPr>
            <w:r w:rsidRPr="00070033">
              <w:rPr>
                <w:bCs/>
                <w:sz w:val="26"/>
                <w:szCs w:val="26"/>
              </w:rPr>
              <w:t xml:space="preserve">Управление образования мэрии </w:t>
            </w:r>
          </w:p>
        </w:tc>
      </w:tr>
      <w:tr w:rsidR="0089187A" w:rsidRPr="00070033">
        <w:tc>
          <w:tcPr>
            <w:tcW w:w="2802" w:type="dxa"/>
          </w:tcPr>
          <w:p w:rsidR="0089187A" w:rsidRPr="00070033" w:rsidRDefault="0089187A" w:rsidP="002E6B80">
            <w:pPr>
              <w:rPr>
                <w:sz w:val="26"/>
                <w:szCs w:val="26"/>
              </w:rPr>
            </w:pPr>
            <w:r w:rsidRPr="00070033">
              <w:rPr>
                <w:sz w:val="26"/>
                <w:szCs w:val="26"/>
              </w:rPr>
              <w:t>Соисполнители по</w:t>
            </w:r>
            <w:r w:rsidRPr="00070033">
              <w:rPr>
                <w:sz w:val="26"/>
                <w:szCs w:val="26"/>
              </w:rPr>
              <w:t>д</w:t>
            </w:r>
            <w:r w:rsidRPr="00070033">
              <w:rPr>
                <w:sz w:val="26"/>
                <w:szCs w:val="26"/>
              </w:rPr>
              <w:t>программы</w:t>
            </w:r>
          </w:p>
        </w:tc>
        <w:tc>
          <w:tcPr>
            <w:tcW w:w="6520" w:type="dxa"/>
          </w:tcPr>
          <w:p w:rsidR="0089187A" w:rsidRPr="00070033" w:rsidRDefault="0089187A" w:rsidP="002E6B80">
            <w:pPr>
              <w:rPr>
                <w:sz w:val="26"/>
                <w:szCs w:val="26"/>
              </w:rPr>
            </w:pPr>
            <w:r w:rsidRPr="00070033">
              <w:rPr>
                <w:sz w:val="26"/>
                <w:szCs w:val="26"/>
              </w:rPr>
              <w:t>Муниципальные образовательные организации</w:t>
            </w:r>
          </w:p>
        </w:tc>
      </w:tr>
      <w:tr w:rsidR="0089187A" w:rsidRPr="00070033">
        <w:tc>
          <w:tcPr>
            <w:tcW w:w="2802" w:type="dxa"/>
          </w:tcPr>
          <w:p w:rsidR="0089187A" w:rsidRPr="00070033" w:rsidRDefault="0089187A" w:rsidP="002E6B80">
            <w:pPr>
              <w:rPr>
                <w:sz w:val="26"/>
                <w:szCs w:val="26"/>
              </w:rPr>
            </w:pPr>
            <w:r w:rsidRPr="00070033">
              <w:rPr>
                <w:sz w:val="26"/>
                <w:szCs w:val="26"/>
              </w:rPr>
              <w:t>Участники подпр</w:t>
            </w:r>
            <w:r w:rsidRPr="00070033">
              <w:rPr>
                <w:sz w:val="26"/>
                <w:szCs w:val="26"/>
              </w:rPr>
              <w:t>о</w:t>
            </w:r>
            <w:r w:rsidRPr="00070033">
              <w:rPr>
                <w:sz w:val="26"/>
                <w:szCs w:val="26"/>
              </w:rPr>
              <w:t>граммы</w:t>
            </w:r>
          </w:p>
        </w:tc>
        <w:tc>
          <w:tcPr>
            <w:tcW w:w="6520" w:type="dxa"/>
          </w:tcPr>
          <w:p w:rsidR="0089187A" w:rsidRPr="00070033" w:rsidRDefault="0089187A" w:rsidP="002E6B80">
            <w:pPr>
              <w:rPr>
                <w:sz w:val="26"/>
                <w:szCs w:val="26"/>
              </w:rPr>
            </w:pPr>
            <w:r w:rsidRPr="00070033">
              <w:rPr>
                <w:sz w:val="26"/>
                <w:szCs w:val="26"/>
              </w:rPr>
              <w:t>Муниципальные образовательные организации</w:t>
            </w:r>
          </w:p>
        </w:tc>
      </w:tr>
      <w:tr w:rsidR="0089187A" w:rsidRPr="00070033">
        <w:tc>
          <w:tcPr>
            <w:tcW w:w="2802" w:type="dxa"/>
          </w:tcPr>
          <w:p w:rsidR="0089187A" w:rsidRPr="00070033" w:rsidRDefault="0089187A" w:rsidP="002E6B80">
            <w:pPr>
              <w:rPr>
                <w:sz w:val="26"/>
                <w:szCs w:val="26"/>
              </w:rPr>
            </w:pPr>
            <w:r w:rsidRPr="00070033">
              <w:rPr>
                <w:sz w:val="26"/>
                <w:szCs w:val="26"/>
              </w:rPr>
              <w:t>Программно-целевые инструменты подпр</w:t>
            </w:r>
            <w:r w:rsidRPr="00070033">
              <w:rPr>
                <w:sz w:val="26"/>
                <w:szCs w:val="26"/>
              </w:rPr>
              <w:t>о</w:t>
            </w:r>
            <w:r w:rsidRPr="00070033">
              <w:rPr>
                <w:sz w:val="26"/>
                <w:szCs w:val="26"/>
              </w:rPr>
              <w:t>граммы</w:t>
            </w:r>
          </w:p>
        </w:tc>
        <w:tc>
          <w:tcPr>
            <w:tcW w:w="6520" w:type="dxa"/>
          </w:tcPr>
          <w:p w:rsidR="0089187A" w:rsidRPr="00070033" w:rsidRDefault="0089187A" w:rsidP="002E6B80">
            <w:pPr>
              <w:rPr>
                <w:sz w:val="26"/>
                <w:szCs w:val="26"/>
              </w:rPr>
            </w:pPr>
            <w:r w:rsidRPr="00070033">
              <w:rPr>
                <w:sz w:val="26"/>
                <w:szCs w:val="26"/>
              </w:rPr>
              <w:t>-</w:t>
            </w:r>
          </w:p>
        </w:tc>
      </w:tr>
      <w:tr w:rsidR="0089187A" w:rsidRPr="00070033">
        <w:tc>
          <w:tcPr>
            <w:tcW w:w="2802" w:type="dxa"/>
          </w:tcPr>
          <w:p w:rsidR="0089187A" w:rsidRPr="00070033" w:rsidRDefault="0089187A" w:rsidP="002E6B80">
            <w:pPr>
              <w:rPr>
                <w:sz w:val="26"/>
                <w:szCs w:val="26"/>
              </w:rPr>
            </w:pPr>
            <w:r w:rsidRPr="00070033">
              <w:rPr>
                <w:sz w:val="26"/>
                <w:szCs w:val="26"/>
              </w:rPr>
              <w:t xml:space="preserve">Цели подпрограммы </w:t>
            </w:r>
          </w:p>
        </w:tc>
        <w:tc>
          <w:tcPr>
            <w:tcW w:w="6520" w:type="dxa"/>
          </w:tcPr>
          <w:p w:rsidR="0089187A" w:rsidRPr="00070033" w:rsidRDefault="0089187A" w:rsidP="002E6B80">
            <w:pPr>
              <w:rPr>
                <w:sz w:val="26"/>
                <w:szCs w:val="26"/>
              </w:rPr>
            </w:pPr>
            <w:r w:rsidRPr="00070033">
              <w:rPr>
                <w:sz w:val="26"/>
                <w:szCs w:val="26"/>
              </w:rPr>
              <w:t>Создание условий для сохранения и развития кадрового потенциала муниципальной системы образования</w:t>
            </w:r>
          </w:p>
        </w:tc>
      </w:tr>
      <w:tr w:rsidR="0089187A" w:rsidRPr="00070033">
        <w:tc>
          <w:tcPr>
            <w:tcW w:w="2802" w:type="dxa"/>
          </w:tcPr>
          <w:p w:rsidR="0089187A" w:rsidRPr="00070033" w:rsidRDefault="0089187A" w:rsidP="002E6B80">
            <w:pPr>
              <w:rPr>
                <w:sz w:val="26"/>
                <w:szCs w:val="26"/>
              </w:rPr>
            </w:pPr>
            <w:r w:rsidRPr="00070033">
              <w:rPr>
                <w:sz w:val="26"/>
                <w:szCs w:val="26"/>
              </w:rPr>
              <w:t xml:space="preserve">Задачи подпрограммы </w:t>
            </w:r>
          </w:p>
          <w:p w:rsidR="0089187A" w:rsidRPr="00070033" w:rsidRDefault="0089187A" w:rsidP="002E6B80">
            <w:pPr>
              <w:rPr>
                <w:sz w:val="26"/>
                <w:szCs w:val="26"/>
              </w:rPr>
            </w:pPr>
          </w:p>
        </w:tc>
        <w:tc>
          <w:tcPr>
            <w:tcW w:w="6520" w:type="dxa"/>
          </w:tcPr>
          <w:p w:rsidR="0089187A" w:rsidRPr="00070033" w:rsidRDefault="0089187A" w:rsidP="002E6B80">
            <w:pPr>
              <w:pStyle w:val="af2"/>
              <w:widowControl w:val="0"/>
              <w:autoSpaceDE w:val="0"/>
              <w:autoSpaceDN w:val="0"/>
              <w:adjustRightInd w:val="0"/>
              <w:ind w:left="0"/>
              <w:contextualSpacing w:val="0"/>
              <w:jc w:val="both"/>
              <w:rPr>
                <w:sz w:val="26"/>
                <w:szCs w:val="26"/>
              </w:rPr>
            </w:pPr>
            <w:r w:rsidRPr="00070033">
              <w:rPr>
                <w:sz w:val="26"/>
                <w:szCs w:val="26"/>
              </w:rPr>
              <w:t>Обеспечение сферы образования квалифицированными кадрами;</w:t>
            </w:r>
          </w:p>
          <w:p w:rsidR="0089187A" w:rsidRPr="00070033" w:rsidRDefault="0089187A" w:rsidP="002E6B80">
            <w:pPr>
              <w:widowControl w:val="0"/>
              <w:autoSpaceDE w:val="0"/>
              <w:autoSpaceDN w:val="0"/>
              <w:adjustRightInd w:val="0"/>
              <w:rPr>
                <w:sz w:val="26"/>
                <w:szCs w:val="26"/>
              </w:rPr>
            </w:pPr>
            <w:r w:rsidRPr="00070033">
              <w:rPr>
                <w:sz w:val="26"/>
                <w:szCs w:val="26"/>
              </w:rPr>
              <w:t>повышение социальной защищенности работников м</w:t>
            </w:r>
            <w:r w:rsidRPr="00070033">
              <w:rPr>
                <w:sz w:val="26"/>
                <w:szCs w:val="26"/>
              </w:rPr>
              <w:t>у</w:t>
            </w:r>
            <w:r w:rsidRPr="00070033">
              <w:rPr>
                <w:sz w:val="26"/>
                <w:szCs w:val="26"/>
              </w:rPr>
              <w:t>ниципальной системы образования;</w:t>
            </w:r>
          </w:p>
          <w:p w:rsidR="0089187A" w:rsidRPr="00070033" w:rsidRDefault="0089187A" w:rsidP="002E6B80">
            <w:pPr>
              <w:widowControl w:val="0"/>
              <w:autoSpaceDE w:val="0"/>
              <w:autoSpaceDN w:val="0"/>
              <w:adjustRightInd w:val="0"/>
              <w:rPr>
                <w:sz w:val="26"/>
                <w:szCs w:val="26"/>
              </w:rPr>
            </w:pPr>
            <w:r w:rsidRPr="00070033">
              <w:rPr>
                <w:sz w:val="26"/>
                <w:szCs w:val="26"/>
              </w:rPr>
              <w:t>увеличение доли молодых педагогов;</w:t>
            </w:r>
          </w:p>
          <w:p w:rsidR="0089187A" w:rsidRPr="00070033" w:rsidRDefault="0089187A" w:rsidP="002E6B80">
            <w:pPr>
              <w:widowControl w:val="0"/>
              <w:autoSpaceDE w:val="0"/>
              <w:autoSpaceDN w:val="0"/>
              <w:adjustRightInd w:val="0"/>
              <w:rPr>
                <w:sz w:val="26"/>
                <w:szCs w:val="26"/>
              </w:rPr>
            </w:pPr>
            <w:r w:rsidRPr="00070033">
              <w:rPr>
                <w:sz w:val="26"/>
                <w:szCs w:val="26"/>
              </w:rPr>
              <w:t>повышение профессионального имиджа профессии п</w:t>
            </w:r>
            <w:r w:rsidRPr="00070033">
              <w:rPr>
                <w:sz w:val="26"/>
                <w:szCs w:val="26"/>
              </w:rPr>
              <w:t>е</w:t>
            </w:r>
            <w:r w:rsidRPr="00070033">
              <w:rPr>
                <w:sz w:val="26"/>
                <w:szCs w:val="26"/>
              </w:rPr>
              <w:t>дагог;</w:t>
            </w:r>
          </w:p>
          <w:p w:rsidR="0089187A" w:rsidRPr="00070033" w:rsidRDefault="0089187A" w:rsidP="002E6B80">
            <w:pPr>
              <w:widowControl w:val="0"/>
              <w:autoSpaceDE w:val="0"/>
              <w:autoSpaceDN w:val="0"/>
              <w:adjustRightInd w:val="0"/>
              <w:rPr>
                <w:sz w:val="26"/>
                <w:szCs w:val="26"/>
              </w:rPr>
            </w:pPr>
            <w:r w:rsidRPr="00070033">
              <w:rPr>
                <w:sz w:val="26"/>
                <w:szCs w:val="26"/>
              </w:rPr>
              <w:t>закрепление педагогических кадров в муниципальных образовательных учреждениях</w:t>
            </w:r>
          </w:p>
        </w:tc>
      </w:tr>
      <w:tr w:rsidR="0089187A" w:rsidRPr="00070033">
        <w:tc>
          <w:tcPr>
            <w:tcW w:w="2802" w:type="dxa"/>
          </w:tcPr>
          <w:p w:rsidR="0089187A" w:rsidRPr="00070033" w:rsidRDefault="0089187A" w:rsidP="002E6B80">
            <w:pPr>
              <w:rPr>
                <w:sz w:val="26"/>
                <w:szCs w:val="26"/>
              </w:rPr>
            </w:pPr>
            <w:r w:rsidRPr="00070033">
              <w:rPr>
                <w:sz w:val="26"/>
                <w:szCs w:val="26"/>
              </w:rPr>
              <w:t>Целевые индикаторы и показатели подпр</w:t>
            </w:r>
            <w:r w:rsidRPr="00070033">
              <w:rPr>
                <w:sz w:val="26"/>
                <w:szCs w:val="26"/>
              </w:rPr>
              <w:t>о</w:t>
            </w:r>
            <w:r w:rsidRPr="00070033">
              <w:rPr>
                <w:sz w:val="26"/>
                <w:szCs w:val="26"/>
              </w:rPr>
              <w:t xml:space="preserve">граммы </w:t>
            </w:r>
          </w:p>
          <w:p w:rsidR="0089187A" w:rsidRPr="00070033" w:rsidRDefault="0089187A" w:rsidP="002E6B80">
            <w:pPr>
              <w:rPr>
                <w:sz w:val="26"/>
                <w:szCs w:val="26"/>
              </w:rPr>
            </w:pPr>
          </w:p>
        </w:tc>
        <w:tc>
          <w:tcPr>
            <w:tcW w:w="6520" w:type="dxa"/>
          </w:tcPr>
          <w:p w:rsidR="0089187A" w:rsidRPr="00070033" w:rsidRDefault="0089187A" w:rsidP="002E6B80">
            <w:pPr>
              <w:jc w:val="both"/>
              <w:rPr>
                <w:sz w:val="26"/>
                <w:szCs w:val="26"/>
              </w:rPr>
            </w:pPr>
            <w:r w:rsidRPr="00070033">
              <w:rPr>
                <w:sz w:val="26"/>
                <w:szCs w:val="26"/>
              </w:rPr>
              <w:t>Текучесть кадров;</w:t>
            </w:r>
          </w:p>
          <w:p w:rsidR="0089187A" w:rsidRPr="00070033" w:rsidRDefault="0089187A" w:rsidP="002E6B80">
            <w:pPr>
              <w:jc w:val="both"/>
              <w:rPr>
                <w:sz w:val="26"/>
                <w:szCs w:val="26"/>
              </w:rPr>
            </w:pPr>
            <w:r w:rsidRPr="00070033">
              <w:rPr>
                <w:sz w:val="26"/>
                <w:szCs w:val="26"/>
              </w:rPr>
              <w:t>доля выпускников учреждений начального, среднего и высшего профессионального образования, трудоустр</w:t>
            </w:r>
            <w:r w:rsidRPr="00070033">
              <w:rPr>
                <w:sz w:val="26"/>
                <w:szCs w:val="26"/>
              </w:rPr>
              <w:t>о</w:t>
            </w:r>
            <w:r w:rsidRPr="00070033">
              <w:rPr>
                <w:sz w:val="26"/>
                <w:szCs w:val="26"/>
              </w:rPr>
              <w:t>ившихся в муниципальные образовательные учрежд</w:t>
            </w:r>
            <w:r w:rsidRPr="00070033">
              <w:rPr>
                <w:sz w:val="26"/>
                <w:szCs w:val="26"/>
              </w:rPr>
              <w:t>е</w:t>
            </w:r>
            <w:r w:rsidRPr="00070033">
              <w:rPr>
                <w:sz w:val="26"/>
                <w:szCs w:val="26"/>
              </w:rPr>
              <w:t>ния на начало учебного года, от общей численности п</w:t>
            </w:r>
            <w:r w:rsidRPr="00070033">
              <w:rPr>
                <w:sz w:val="26"/>
                <w:szCs w:val="26"/>
              </w:rPr>
              <w:t>е</w:t>
            </w:r>
            <w:r w:rsidRPr="00070033">
              <w:rPr>
                <w:sz w:val="26"/>
                <w:szCs w:val="26"/>
              </w:rPr>
              <w:t>дагогических работников;</w:t>
            </w:r>
          </w:p>
          <w:p w:rsidR="0089187A" w:rsidRPr="00070033" w:rsidRDefault="0089187A" w:rsidP="002E6B80">
            <w:pPr>
              <w:jc w:val="both"/>
              <w:rPr>
                <w:sz w:val="26"/>
                <w:szCs w:val="26"/>
              </w:rPr>
            </w:pPr>
            <w:r w:rsidRPr="00070033">
              <w:rPr>
                <w:sz w:val="26"/>
                <w:szCs w:val="26"/>
              </w:rPr>
              <w:t>доля педагогических работников, имеющих стаж раб</w:t>
            </w:r>
            <w:r w:rsidRPr="00070033">
              <w:rPr>
                <w:sz w:val="26"/>
                <w:szCs w:val="26"/>
              </w:rPr>
              <w:t>о</w:t>
            </w:r>
            <w:r w:rsidRPr="00070033">
              <w:rPr>
                <w:sz w:val="26"/>
                <w:szCs w:val="26"/>
              </w:rPr>
              <w:t>ты до 5 лет;</w:t>
            </w:r>
          </w:p>
          <w:p w:rsidR="0089187A" w:rsidRPr="00070033" w:rsidRDefault="0089187A" w:rsidP="002E6B80">
            <w:pPr>
              <w:jc w:val="both"/>
              <w:rPr>
                <w:sz w:val="26"/>
                <w:szCs w:val="26"/>
              </w:rPr>
            </w:pPr>
            <w:r w:rsidRPr="00070033">
              <w:rPr>
                <w:sz w:val="26"/>
                <w:szCs w:val="26"/>
              </w:rPr>
              <w:t>доля педагогических работников, получивших в уст</w:t>
            </w:r>
            <w:r w:rsidRPr="00070033">
              <w:rPr>
                <w:sz w:val="26"/>
                <w:szCs w:val="26"/>
              </w:rPr>
              <w:t>а</w:t>
            </w:r>
            <w:r w:rsidRPr="00070033">
              <w:rPr>
                <w:sz w:val="26"/>
                <w:szCs w:val="26"/>
              </w:rPr>
              <w:t>новленном порядке первую и высшую квалификацио</w:t>
            </w:r>
            <w:r w:rsidRPr="00070033">
              <w:rPr>
                <w:sz w:val="26"/>
                <w:szCs w:val="26"/>
              </w:rPr>
              <w:t>н</w:t>
            </w:r>
            <w:r w:rsidRPr="00070033">
              <w:rPr>
                <w:sz w:val="26"/>
                <w:szCs w:val="26"/>
              </w:rPr>
              <w:t>ные категории и подтверждение соответствия занима</w:t>
            </w:r>
            <w:r w:rsidRPr="00070033">
              <w:rPr>
                <w:sz w:val="26"/>
                <w:szCs w:val="26"/>
              </w:rPr>
              <w:t>е</w:t>
            </w:r>
            <w:r w:rsidRPr="00070033">
              <w:rPr>
                <w:sz w:val="26"/>
                <w:szCs w:val="26"/>
              </w:rPr>
              <w:t>мой должности, в общей численности педагогических работников;</w:t>
            </w:r>
          </w:p>
          <w:p w:rsidR="0089187A" w:rsidRPr="00070033" w:rsidRDefault="0089187A" w:rsidP="002E6B80">
            <w:pPr>
              <w:jc w:val="both"/>
              <w:rPr>
                <w:sz w:val="26"/>
                <w:szCs w:val="26"/>
              </w:rPr>
            </w:pPr>
            <w:r w:rsidRPr="00070033">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rsidR="0089187A" w:rsidRPr="00070033" w:rsidRDefault="0089187A" w:rsidP="002E6B80">
            <w:pPr>
              <w:jc w:val="both"/>
              <w:rPr>
                <w:sz w:val="26"/>
                <w:szCs w:val="26"/>
              </w:rPr>
            </w:pPr>
            <w:r w:rsidRPr="00070033">
              <w:rPr>
                <w:sz w:val="26"/>
                <w:szCs w:val="26"/>
              </w:rPr>
              <w:lastRenderedPageBreak/>
              <w:t>доля педагогов с высшим профессиональным образов</w:t>
            </w:r>
            <w:r w:rsidRPr="00070033">
              <w:rPr>
                <w:sz w:val="26"/>
                <w:szCs w:val="26"/>
              </w:rPr>
              <w:t>а</w:t>
            </w:r>
            <w:r w:rsidRPr="00070033">
              <w:rPr>
                <w:sz w:val="26"/>
                <w:szCs w:val="26"/>
              </w:rPr>
              <w:t>нием в общей численности педагогических работников</w:t>
            </w:r>
          </w:p>
          <w:p w:rsidR="0089187A" w:rsidRPr="00070033" w:rsidRDefault="0089187A" w:rsidP="006B0983">
            <w:pPr>
              <w:jc w:val="both"/>
              <w:rPr>
                <w:sz w:val="26"/>
                <w:szCs w:val="26"/>
              </w:rPr>
            </w:pPr>
            <w:r w:rsidRPr="00070033">
              <w:rPr>
                <w:sz w:val="26"/>
                <w:szCs w:val="26"/>
              </w:rPr>
              <w:t>доля учителей общеобразовательных организаций, в</w:t>
            </w:r>
            <w:r w:rsidRPr="00070033">
              <w:rPr>
                <w:sz w:val="26"/>
                <w:szCs w:val="26"/>
              </w:rPr>
              <w:t>о</w:t>
            </w:r>
            <w:r w:rsidRPr="00070033">
              <w:rPr>
                <w:sz w:val="26"/>
                <w:szCs w:val="26"/>
              </w:rPr>
              <w:t>влеченных в национальную систему профессионального роста педагогических работников</w:t>
            </w:r>
          </w:p>
          <w:p w:rsidR="0089187A" w:rsidRPr="00070033" w:rsidRDefault="0089187A" w:rsidP="006B0983">
            <w:pPr>
              <w:jc w:val="both"/>
              <w:rPr>
                <w:sz w:val="26"/>
                <w:szCs w:val="26"/>
              </w:rPr>
            </w:pPr>
            <w:r w:rsidRPr="00070033">
              <w:rPr>
                <w:sz w:val="26"/>
                <w:szCs w:val="26"/>
              </w:rPr>
              <w:t>доля педагогических работников, прошедших добр</w:t>
            </w:r>
            <w:r w:rsidRPr="00070033">
              <w:rPr>
                <w:sz w:val="26"/>
                <w:szCs w:val="26"/>
              </w:rPr>
              <w:t>о</w:t>
            </w:r>
            <w:r w:rsidRPr="00070033">
              <w:rPr>
                <w:sz w:val="26"/>
                <w:szCs w:val="26"/>
              </w:rPr>
              <w:t>вольную независимую оценку профессиональной кв</w:t>
            </w:r>
            <w:r w:rsidRPr="00070033">
              <w:rPr>
                <w:sz w:val="26"/>
                <w:szCs w:val="26"/>
              </w:rPr>
              <w:t>а</w:t>
            </w:r>
            <w:r w:rsidRPr="00070033">
              <w:rPr>
                <w:sz w:val="26"/>
                <w:szCs w:val="26"/>
              </w:rPr>
              <w:t>лификации</w:t>
            </w:r>
          </w:p>
          <w:p w:rsidR="0089187A" w:rsidRPr="00070033" w:rsidRDefault="0089187A" w:rsidP="006B0983">
            <w:pPr>
              <w:jc w:val="both"/>
              <w:rPr>
                <w:sz w:val="26"/>
                <w:szCs w:val="26"/>
              </w:rPr>
            </w:pPr>
            <w:r w:rsidRPr="00070033">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w:t>
            </w:r>
            <w:r w:rsidRPr="00070033">
              <w:rPr>
                <w:sz w:val="26"/>
                <w:szCs w:val="26"/>
              </w:rPr>
              <w:t>р</w:t>
            </w:r>
            <w:r w:rsidRPr="00070033">
              <w:rPr>
                <w:sz w:val="26"/>
                <w:szCs w:val="26"/>
              </w:rPr>
              <w:t>матах непрерывного образования</w:t>
            </w:r>
          </w:p>
          <w:p w:rsidR="0089187A" w:rsidRPr="00070033" w:rsidRDefault="0089187A" w:rsidP="006B0983">
            <w:pPr>
              <w:jc w:val="both"/>
              <w:rPr>
                <w:sz w:val="26"/>
                <w:szCs w:val="26"/>
              </w:rPr>
            </w:pPr>
            <w:r w:rsidRPr="00070033">
              <w:rPr>
                <w:sz w:val="26"/>
                <w:szCs w:val="26"/>
              </w:rPr>
              <w:t>доля учителей в возрасте до 35 лет вовлечены в разли</w:t>
            </w:r>
            <w:r w:rsidRPr="00070033">
              <w:rPr>
                <w:sz w:val="26"/>
                <w:szCs w:val="26"/>
              </w:rPr>
              <w:t>ч</w:t>
            </w:r>
            <w:r w:rsidRPr="00070033">
              <w:rPr>
                <w:sz w:val="26"/>
                <w:szCs w:val="26"/>
              </w:rPr>
              <w:t>ные формы поддержки и сопровождения в первые три года работы</w:t>
            </w:r>
          </w:p>
        </w:tc>
      </w:tr>
      <w:tr w:rsidR="0089187A" w:rsidRPr="00070033">
        <w:tc>
          <w:tcPr>
            <w:tcW w:w="2802" w:type="dxa"/>
          </w:tcPr>
          <w:p w:rsidR="0089187A" w:rsidRPr="00070033" w:rsidRDefault="0089187A" w:rsidP="002E6B80">
            <w:pPr>
              <w:rPr>
                <w:sz w:val="26"/>
                <w:szCs w:val="26"/>
              </w:rPr>
            </w:pPr>
            <w:r w:rsidRPr="00070033">
              <w:rPr>
                <w:sz w:val="26"/>
                <w:szCs w:val="26"/>
              </w:rPr>
              <w:lastRenderedPageBreak/>
              <w:t>Этапы и сроки реал</w:t>
            </w:r>
            <w:r w:rsidRPr="00070033">
              <w:rPr>
                <w:sz w:val="26"/>
                <w:szCs w:val="26"/>
              </w:rPr>
              <w:t>и</w:t>
            </w:r>
            <w:r w:rsidRPr="00070033">
              <w:rPr>
                <w:sz w:val="26"/>
                <w:szCs w:val="26"/>
              </w:rPr>
              <w:t xml:space="preserve">зации подпрограммы </w:t>
            </w:r>
          </w:p>
        </w:tc>
        <w:tc>
          <w:tcPr>
            <w:tcW w:w="6520" w:type="dxa"/>
          </w:tcPr>
          <w:p w:rsidR="0089187A" w:rsidRPr="00070033" w:rsidRDefault="0089187A" w:rsidP="002E6B80">
            <w:pPr>
              <w:pStyle w:val="Style42"/>
              <w:widowControl/>
              <w:spacing w:line="240" w:lineRule="auto"/>
              <w:rPr>
                <w:rStyle w:val="FontStyle83"/>
                <w:szCs w:val="26"/>
              </w:rPr>
            </w:pPr>
            <w:r w:rsidRPr="00070033">
              <w:rPr>
                <w:rStyle w:val="FontStyle83"/>
                <w:szCs w:val="26"/>
              </w:rPr>
              <w:t>20</w:t>
            </w:r>
            <w:r w:rsidR="00DB66ED" w:rsidRPr="00070033">
              <w:rPr>
                <w:rStyle w:val="FontStyle83"/>
                <w:szCs w:val="26"/>
              </w:rPr>
              <w:t>22</w:t>
            </w:r>
            <w:r w:rsidRPr="00070033">
              <w:rPr>
                <w:rStyle w:val="FontStyle83"/>
                <w:szCs w:val="26"/>
              </w:rPr>
              <w:t xml:space="preserve"> – 202</w:t>
            </w:r>
            <w:r w:rsidR="00DB66ED" w:rsidRPr="00070033">
              <w:rPr>
                <w:rStyle w:val="FontStyle83"/>
                <w:szCs w:val="26"/>
              </w:rPr>
              <w:t>4</w:t>
            </w:r>
            <w:r w:rsidRPr="00070033">
              <w:rPr>
                <w:rStyle w:val="FontStyle83"/>
                <w:szCs w:val="26"/>
              </w:rPr>
              <w:t xml:space="preserve"> годы</w:t>
            </w:r>
          </w:p>
          <w:p w:rsidR="0089187A" w:rsidRPr="00070033" w:rsidRDefault="0089187A" w:rsidP="002E6B80">
            <w:pPr>
              <w:rPr>
                <w:sz w:val="26"/>
                <w:szCs w:val="26"/>
              </w:rPr>
            </w:pPr>
          </w:p>
        </w:tc>
      </w:tr>
      <w:tr w:rsidR="0089187A" w:rsidRPr="00070033">
        <w:trPr>
          <w:trHeight w:val="856"/>
        </w:trPr>
        <w:tc>
          <w:tcPr>
            <w:tcW w:w="2802" w:type="dxa"/>
          </w:tcPr>
          <w:p w:rsidR="0089187A" w:rsidRPr="00070033" w:rsidRDefault="0089187A" w:rsidP="002E6B80">
            <w:pPr>
              <w:rPr>
                <w:sz w:val="26"/>
                <w:szCs w:val="26"/>
              </w:rPr>
            </w:pPr>
            <w:r w:rsidRPr="00070033">
              <w:rPr>
                <w:sz w:val="26"/>
                <w:szCs w:val="26"/>
              </w:rPr>
              <w:t>Общий объем фина</w:t>
            </w:r>
            <w:r w:rsidRPr="00070033">
              <w:rPr>
                <w:sz w:val="26"/>
                <w:szCs w:val="26"/>
              </w:rPr>
              <w:t>н</w:t>
            </w:r>
            <w:r w:rsidRPr="00070033">
              <w:rPr>
                <w:sz w:val="26"/>
                <w:szCs w:val="26"/>
              </w:rPr>
              <w:t>сового обеспечения подпрограммы</w:t>
            </w:r>
          </w:p>
        </w:tc>
        <w:tc>
          <w:tcPr>
            <w:tcW w:w="6520" w:type="dxa"/>
          </w:tcPr>
          <w:p w:rsidR="0089187A" w:rsidRPr="00070033" w:rsidRDefault="0089187A" w:rsidP="002E6B80">
            <w:pPr>
              <w:pStyle w:val="Style62"/>
              <w:widowControl/>
              <w:spacing w:line="240" w:lineRule="auto"/>
              <w:rPr>
                <w:rStyle w:val="FontStyle83"/>
                <w:szCs w:val="26"/>
              </w:rPr>
            </w:pPr>
            <w:r w:rsidRPr="00070033">
              <w:rPr>
                <w:rStyle w:val="FontStyle83"/>
                <w:szCs w:val="26"/>
              </w:rPr>
              <w:t>Объем финансового обеспечения мероприятий подпр</w:t>
            </w:r>
            <w:r w:rsidRPr="00070033">
              <w:rPr>
                <w:rStyle w:val="FontStyle83"/>
                <w:szCs w:val="26"/>
              </w:rPr>
              <w:t>о</w:t>
            </w:r>
            <w:r w:rsidRPr="00070033">
              <w:rPr>
                <w:rStyle w:val="FontStyle83"/>
                <w:szCs w:val="26"/>
              </w:rPr>
              <w:t xml:space="preserve">граммы 4 всего – </w:t>
            </w:r>
            <w:r w:rsidR="00050665" w:rsidRPr="00070033">
              <w:rPr>
                <w:rStyle w:val="FontStyle83"/>
                <w:szCs w:val="26"/>
                <w:shd w:val="clear" w:color="auto" w:fill="FFFFFF"/>
              </w:rPr>
              <w:t>201 707,3</w:t>
            </w:r>
            <w:r w:rsidRPr="00DA5F9C">
              <w:rPr>
                <w:rStyle w:val="FontStyle83"/>
                <w:szCs w:val="26"/>
                <w:shd w:val="clear" w:color="auto" w:fill="FFFFFF"/>
              </w:rPr>
              <w:t xml:space="preserve"> тыс</w:t>
            </w:r>
            <w:r w:rsidRPr="00070033">
              <w:rPr>
                <w:rStyle w:val="FontStyle83"/>
                <w:szCs w:val="26"/>
              </w:rPr>
              <w:t>. руб., в том числе по г</w:t>
            </w:r>
            <w:r w:rsidRPr="00070033">
              <w:rPr>
                <w:rStyle w:val="FontStyle83"/>
                <w:szCs w:val="26"/>
              </w:rPr>
              <w:t>о</w:t>
            </w:r>
            <w:r w:rsidRPr="00070033">
              <w:rPr>
                <w:rStyle w:val="FontStyle83"/>
                <w:szCs w:val="26"/>
              </w:rPr>
              <w:t>дам реализации:</w:t>
            </w:r>
          </w:p>
          <w:p w:rsidR="0089187A" w:rsidRPr="00070033" w:rsidRDefault="0089187A" w:rsidP="002E6B80">
            <w:pPr>
              <w:pStyle w:val="Style62"/>
              <w:widowControl/>
              <w:spacing w:line="240" w:lineRule="auto"/>
              <w:rPr>
                <w:rStyle w:val="FontStyle83"/>
                <w:szCs w:val="26"/>
              </w:rPr>
            </w:pPr>
            <w:r w:rsidRPr="00070033">
              <w:rPr>
                <w:rStyle w:val="FontStyle83"/>
                <w:szCs w:val="26"/>
              </w:rPr>
              <w:t xml:space="preserve">2022 год – </w:t>
            </w:r>
            <w:r w:rsidR="0064779B" w:rsidRPr="00070033">
              <w:rPr>
                <w:rStyle w:val="FontStyle83"/>
                <w:szCs w:val="26"/>
              </w:rPr>
              <w:t>67 224,9</w:t>
            </w:r>
            <w:r w:rsidRPr="00070033">
              <w:rPr>
                <w:rStyle w:val="FontStyle83"/>
                <w:szCs w:val="26"/>
              </w:rPr>
              <w:t xml:space="preserve"> тыс. руб.;</w:t>
            </w:r>
          </w:p>
          <w:p w:rsidR="0089187A" w:rsidRPr="00070033" w:rsidRDefault="0089187A" w:rsidP="0084017C">
            <w:pPr>
              <w:pStyle w:val="Style62"/>
              <w:widowControl/>
              <w:spacing w:line="240" w:lineRule="auto"/>
              <w:rPr>
                <w:rStyle w:val="FontStyle83"/>
                <w:szCs w:val="26"/>
              </w:rPr>
            </w:pPr>
            <w:r w:rsidRPr="00070033">
              <w:rPr>
                <w:rStyle w:val="FontStyle83"/>
                <w:szCs w:val="26"/>
              </w:rPr>
              <w:t xml:space="preserve">2023 год – </w:t>
            </w:r>
            <w:r w:rsidR="0064779B" w:rsidRPr="00070033">
              <w:rPr>
                <w:rStyle w:val="FontStyle83"/>
                <w:szCs w:val="26"/>
              </w:rPr>
              <w:t>67 257,5</w:t>
            </w:r>
            <w:r w:rsidRPr="00070033">
              <w:rPr>
                <w:rStyle w:val="FontStyle83"/>
                <w:szCs w:val="26"/>
              </w:rPr>
              <w:t xml:space="preserve"> тыс. руб.</w:t>
            </w:r>
            <w:r w:rsidR="00F04853" w:rsidRPr="00070033">
              <w:rPr>
                <w:rStyle w:val="FontStyle83"/>
                <w:szCs w:val="26"/>
              </w:rPr>
              <w:t>;</w:t>
            </w:r>
          </w:p>
          <w:p w:rsidR="00F04853" w:rsidRPr="00070033" w:rsidRDefault="00F04853" w:rsidP="00F04853">
            <w:pPr>
              <w:pStyle w:val="Style62"/>
              <w:widowControl/>
              <w:spacing w:line="240" w:lineRule="auto"/>
              <w:rPr>
                <w:rStyle w:val="FontStyle83"/>
                <w:szCs w:val="26"/>
              </w:rPr>
            </w:pPr>
            <w:r w:rsidRPr="00070033">
              <w:rPr>
                <w:sz w:val="26"/>
                <w:szCs w:val="26"/>
              </w:rPr>
              <w:t xml:space="preserve">2024 год – </w:t>
            </w:r>
            <w:r w:rsidR="0064779B" w:rsidRPr="00070033">
              <w:rPr>
                <w:sz w:val="26"/>
                <w:szCs w:val="26"/>
              </w:rPr>
              <w:t>67 224,9</w:t>
            </w:r>
            <w:r w:rsidRPr="00070033">
              <w:rPr>
                <w:sz w:val="26"/>
                <w:szCs w:val="26"/>
              </w:rPr>
              <w:t xml:space="preserve"> тыс. руб.</w:t>
            </w:r>
          </w:p>
        </w:tc>
      </w:tr>
      <w:tr w:rsidR="0089187A" w:rsidRPr="00070033" w:rsidTr="00DA5F9C">
        <w:trPr>
          <w:trHeight w:val="1139"/>
        </w:trPr>
        <w:tc>
          <w:tcPr>
            <w:tcW w:w="2802" w:type="dxa"/>
          </w:tcPr>
          <w:p w:rsidR="0089187A" w:rsidRPr="00070033" w:rsidRDefault="0089187A" w:rsidP="002E6B80">
            <w:pPr>
              <w:rPr>
                <w:sz w:val="26"/>
                <w:szCs w:val="26"/>
              </w:rPr>
            </w:pPr>
            <w:r w:rsidRPr="00070033">
              <w:rPr>
                <w:sz w:val="26"/>
                <w:szCs w:val="26"/>
              </w:rPr>
              <w:t xml:space="preserve">Объем бюджетных </w:t>
            </w:r>
          </w:p>
          <w:p w:rsidR="0089187A" w:rsidRPr="00070033" w:rsidRDefault="0089187A" w:rsidP="002E6B80">
            <w:pPr>
              <w:rPr>
                <w:sz w:val="26"/>
                <w:szCs w:val="26"/>
              </w:rPr>
            </w:pPr>
            <w:r w:rsidRPr="00070033">
              <w:rPr>
                <w:sz w:val="26"/>
                <w:szCs w:val="26"/>
              </w:rPr>
              <w:t>ассигнований подпр</w:t>
            </w:r>
            <w:r w:rsidRPr="00070033">
              <w:rPr>
                <w:sz w:val="26"/>
                <w:szCs w:val="26"/>
              </w:rPr>
              <w:t>о</w:t>
            </w:r>
            <w:r w:rsidRPr="00070033">
              <w:rPr>
                <w:sz w:val="26"/>
                <w:szCs w:val="26"/>
              </w:rPr>
              <w:t>граммы за счет собственных средств г</w:t>
            </w:r>
            <w:r w:rsidRPr="00070033">
              <w:rPr>
                <w:sz w:val="26"/>
                <w:szCs w:val="26"/>
              </w:rPr>
              <w:t>о</w:t>
            </w:r>
            <w:r w:rsidRPr="00070033">
              <w:rPr>
                <w:sz w:val="26"/>
                <w:szCs w:val="26"/>
              </w:rPr>
              <w:t>родского бюджета</w:t>
            </w:r>
          </w:p>
        </w:tc>
        <w:tc>
          <w:tcPr>
            <w:tcW w:w="6520" w:type="dxa"/>
            <w:shd w:val="clear" w:color="auto" w:fill="FFFFFF"/>
          </w:tcPr>
          <w:p w:rsidR="0089187A" w:rsidRPr="00070033" w:rsidRDefault="0089187A" w:rsidP="002E6B80">
            <w:pPr>
              <w:pStyle w:val="Style62"/>
              <w:widowControl/>
              <w:spacing w:line="240" w:lineRule="auto"/>
              <w:rPr>
                <w:rStyle w:val="FontStyle83"/>
                <w:szCs w:val="26"/>
              </w:rPr>
            </w:pPr>
            <w:r w:rsidRPr="00070033">
              <w:rPr>
                <w:rStyle w:val="FontStyle83"/>
                <w:szCs w:val="26"/>
              </w:rPr>
              <w:t>Объем бюджетных ассигнований мероприятий подпр</w:t>
            </w:r>
            <w:r w:rsidRPr="00070033">
              <w:rPr>
                <w:rStyle w:val="FontStyle83"/>
                <w:szCs w:val="26"/>
              </w:rPr>
              <w:t>о</w:t>
            </w:r>
            <w:r w:rsidRPr="00070033">
              <w:rPr>
                <w:rStyle w:val="FontStyle83"/>
                <w:szCs w:val="26"/>
              </w:rPr>
              <w:t>граммы 4 за счет собственных средств городского бю</w:t>
            </w:r>
            <w:r w:rsidRPr="00070033">
              <w:rPr>
                <w:rStyle w:val="FontStyle83"/>
                <w:szCs w:val="26"/>
              </w:rPr>
              <w:t>д</w:t>
            </w:r>
            <w:r w:rsidRPr="00070033">
              <w:rPr>
                <w:rStyle w:val="FontStyle83"/>
                <w:szCs w:val="26"/>
              </w:rPr>
              <w:t xml:space="preserve">жета </w:t>
            </w:r>
            <w:r w:rsidRPr="00DA5F9C">
              <w:rPr>
                <w:rStyle w:val="FontStyle83"/>
                <w:szCs w:val="26"/>
                <w:shd w:val="clear" w:color="auto" w:fill="FFFFFF"/>
              </w:rPr>
              <w:t xml:space="preserve">– </w:t>
            </w:r>
            <w:r w:rsidR="00050665" w:rsidRPr="00070033">
              <w:rPr>
                <w:rStyle w:val="FontStyle83"/>
                <w:szCs w:val="26"/>
                <w:shd w:val="clear" w:color="auto" w:fill="FFFFFF"/>
              </w:rPr>
              <w:t>201 707,3</w:t>
            </w:r>
            <w:r w:rsidRPr="00070033">
              <w:rPr>
                <w:rStyle w:val="FontStyle83"/>
                <w:szCs w:val="26"/>
              </w:rPr>
              <w:t xml:space="preserve">  тыс. руб., в том числе по годам реал</w:t>
            </w:r>
            <w:r w:rsidRPr="00070033">
              <w:rPr>
                <w:rStyle w:val="FontStyle83"/>
                <w:szCs w:val="26"/>
              </w:rPr>
              <w:t>и</w:t>
            </w:r>
            <w:r w:rsidRPr="00070033">
              <w:rPr>
                <w:rStyle w:val="FontStyle83"/>
                <w:szCs w:val="26"/>
              </w:rPr>
              <w:t>зации:</w:t>
            </w:r>
          </w:p>
          <w:p w:rsidR="0089187A" w:rsidRPr="00070033" w:rsidRDefault="0089187A" w:rsidP="00734871">
            <w:pPr>
              <w:pStyle w:val="Style62"/>
              <w:widowControl/>
              <w:spacing w:line="240" w:lineRule="auto"/>
              <w:rPr>
                <w:rStyle w:val="FontStyle83"/>
                <w:szCs w:val="26"/>
              </w:rPr>
            </w:pPr>
            <w:r w:rsidRPr="00070033">
              <w:rPr>
                <w:rStyle w:val="FontStyle83"/>
                <w:szCs w:val="26"/>
              </w:rPr>
              <w:t xml:space="preserve">2022 год – </w:t>
            </w:r>
            <w:r w:rsidR="0064779B" w:rsidRPr="00070033">
              <w:rPr>
                <w:rStyle w:val="FontStyle83"/>
                <w:szCs w:val="26"/>
              </w:rPr>
              <w:t>67 224,9</w:t>
            </w:r>
            <w:r w:rsidRPr="00070033">
              <w:rPr>
                <w:rStyle w:val="FontStyle83"/>
                <w:szCs w:val="26"/>
              </w:rPr>
              <w:t xml:space="preserve"> тыс. руб.;</w:t>
            </w:r>
          </w:p>
          <w:p w:rsidR="0089187A" w:rsidRPr="00070033" w:rsidRDefault="0089187A" w:rsidP="00734871">
            <w:pPr>
              <w:pStyle w:val="Style49"/>
              <w:widowControl/>
              <w:rPr>
                <w:rStyle w:val="FontStyle83"/>
                <w:szCs w:val="26"/>
              </w:rPr>
            </w:pPr>
            <w:r w:rsidRPr="00070033">
              <w:rPr>
                <w:rStyle w:val="FontStyle83"/>
                <w:szCs w:val="26"/>
              </w:rPr>
              <w:t xml:space="preserve">2023 год – </w:t>
            </w:r>
            <w:r w:rsidR="0064779B" w:rsidRPr="00070033">
              <w:rPr>
                <w:rStyle w:val="FontStyle83"/>
                <w:szCs w:val="26"/>
              </w:rPr>
              <w:t>67 257,5</w:t>
            </w:r>
            <w:r w:rsidRPr="00070033">
              <w:rPr>
                <w:rStyle w:val="FontStyle83"/>
                <w:szCs w:val="26"/>
              </w:rPr>
              <w:t xml:space="preserve"> тыс. руб.</w:t>
            </w:r>
            <w:r w:rsidR="00F04853" w:rsidRPr="00070033">
              <w:rPr>
                <w:rStyle w:val="FontStyle83"/>
                <w:szCs w:val="26"/>
              </w:rPr>
              <w:t>;</w:t>
            </w:r>
          </w:p>
          <w:p w:rsidR="00F04853" w:rsidRPr="00070033" w:rsidRDefault="00F04853" w:rsidP="00F04853">
            <w:pPr>
              <w:pStyle w:val="Style49"/>
              <w:widowControl/>
              <w:rPr>
                <w:sz w:val="26"/>
                <w:szCs w:val="26"/>
              </w:rPr>
            </w:pPr>
            <w:r w:rsidRPr="00070033">
              <w:rPr>
                <w:sz w:val="26"/>
                <w:szCs w:val="26"/>
              </w:rPr>
              <w:t xml:space="preserve">2024 год – </w:t>
            </w:r>
            <w:r w:rsidR="0064779B" w:rsidRPr="00070033">
              <w:rPr>
                <w:sz w:val="26"/>
                <w:szCs w:val="26"/>
              </w:rPr>
              <w:t>67 224,9</w:t>
            </w:r>
            <w:r w:rsidRPr="00070033">
              <w:rPr>
                <w:sz w:val="26"/>
                <w:szCs w:val="26"/>
              </w:rPr>
              <w:t xml:space="preserve"> тыс. руб.</w:t>
            </w:r>
          </w:p>
        </w:tc>
      </w:tr>
      <w:tr w:rsidR="0089187A" w:rsidRPr="00070033">
        <w:tc>
          <w:tcPr>
            <w:tcW w:w="2802" w:type="dxa"/>
          </w:tcPr>
          <w:p w:rsidR="0089187A" w:rsidRPr="00070033" w:rsidRDefault="0089187A" w:rsidP="00CE7E51">
            <w:pPr>
              <w:rPr>
                <w:sz w:val="26"/>
                <w:szCs w:val="26"/>
              </w:rPr>
            </w:pPr>
            <w:r w:rsidRPr="00070033">
              <w:rPr>
                <w:sz w:val="26"/>
                <w:szCs w:val="26"/>
              </w:rPr>
              <w:t>Ожидаемые результ</w:t>
            </w:r>
            <w:r w:rsidRPr="00070033">
              <w:rPr>
                <w:sz w:val="26"/>
                <w:szCs w:val="26"/>
              </w:rPr>
              <w:t>а</w:t>
            </w:r>
            <w:r w:rsidRPr="00070033">
              <w:rPr>
                <w:sz w:val="26"/>
                <w:szCs w:val="26"/>
              </w:rPr>
              <w:t xml:space="preserve">ты реализации </w:t>
            </w:r>
          </w:p>
          <w:p w:rsidR="0089187A" w:rsidRPr="00070033" w:rsidRDefault="0089187A" w:rsidP="00CE7E51">
            <w:pPr>
              <w:rPr>
                <w:sz w:val="26"/>
                <w:szCs w:val="26"/>
              </w:rPr>
            </w:pPr>
            <w:r w:rsidRPr="00070033">
              <w:rPr>
                <w:sz w:val="26"/>
                <w:szCs w:val="26"/>
              </w:rPr>
              <w:t xml:space="preserve">подпрограммы </w:t>
            </w:r>
          </w:p>
        </w:tc>
        <w:tc>
          <w:tcPr>
            <w:tcW w:w="6520" w:type="dxa"/>
          </w:tcPr>
          <w:p w:rsidR="0089187A" w:rsidRPr="00070033" w:rsidRDefault="0089187A" w:rsidP="00CE7E51">
            <w:pPr>
              <w:pStyle w:val="ConsPlusNonformat"/>
              <w:widowControl/>
              <w:jc w:val="both"/>
              <w:rPr>
                <w:rFonts w:ascii="Times New Roman" w:hAnsi="Times New Roman" w:cs="Times New Roman"/>
                <w:sz w:val="26"/>
                <w:szCs w:val="26"/>
              </w:rPr>
            </w:pPr>
            <w:r w:rsidRPr="00070033">
              <w:rPr>
                <w:rFonts w:ascii="Times New Roman" w:hAnsi="Times New Roman" w:cs="Times New Roman"/>
                <w:sz w:val="26"/>
                <w:szCs w:val="26"/>
              </w:rPr>
              <w:t>Уменьшение текучести кадров с 12% до 1</w:t>
            </w:r>
            <w:r w:rsidR="00DB66ED" w:rsidRPr="00070033">
              <w:rPr>
                <w:rFonts w:ascii="Times New Roman" w:hAnsi="Times New Roman" w:cs="Times New Roman"/>
                <w:sz w:val="26"/>
                <w:szCs w:val="26"/>
              </w:rPr>
              <w:t>0</w:t>
            </w:r>
            <w:r w:rsidRPr="00070033">
              <w:rPr>
                <w:rFonts w:ascii="Times New Roman" w:hAnsi="Times New Roman" w:cs="Times New Roman"/>
                <w:sz w:val="26"/>
                <w:szCs w:val="26"/>
              </w:rPr>
              <w:t xml:space="preserve">% </w:t>
            </w:r>
            <w:r w:rsidR="00DB66ED" w:rsidRPr="00070033">
              <w:rPr>
                <w:rFonts w:ascii="Times New Roman" w:hAnsi="Times New Roman" w:cs="Times New Roman"/>
                <w:sz w:val="26"/>
                <w:szCs w:val="26"/>
              </w:rPr>
              <w:t>к</w:t>
            </w:r>
            <w:r w:rsidRPr="00070033">
              <w:rPr>
                <w:rFonts w:ascii="Times New Roman" w:hAnsi="Times New Roman" w:cs="Times New Roman"/>
                <w:sz w:val="26"/>
                <w:szCs w:val="26"/>
              </w:rPr>
              <w:t xml:space="preserve"> 202</w:t>
            </w:r>
            <w:r w:rsidR="00DB66ED" w:rsidRPr="00070033">
              <w:rPr>
                <w:rFonts w:ascii="Times New Roman" w:hAnsi="Times New Roman" w:cs="Times New Roman"/>
                <w:sz w:val="26"/>
                <w:szCs w:val="26"/>
              </w:rPr>
              <w:t>4</w:t>
            </w:r>
            <w:r w:rsidRPr="00070033">
              <w:rPr>
                <w:rFonts w:ascii="Times New Roman" w:hAnsi="Times New Roman" w:cs="Times New Roman"/>
                <w:sz w:val="26"/>
                <w:szCs w:val="26"/>
              </w:rPr>
              <w:t xml:space="preserve"> г</w:t>
            </w:r>
            <w:r w:rsidRPr="00070033">
              <w:rPr>
                <w:rFonts w:ascii="Times New Roman" w:hAnsi="Times New Roman" w:cs="Times New Roman"/>
                <w:sz w:val="26"/>
                <w:szCs w:val="26"/>
              </w:rPr>
              <w:t>о</w:t>
            </w:r>
            <w:r w:rsidRPr="00070033">
              <w:rPr>
                <w:rFonts w:ascii="Times New Roman" w:hAnsi="Times New Roman" w:cs="Times New Roman"/>
                <w:sz w:val="26"/>
                <w:szCs w:val="26"/>
              </w:rPr>
              <w:t>ду</w:t>
            </w:r>
          </w:p>
          <w:p w:rsidR="0089187A" w:rsidRPr="00070033" w:rsidRDefault="0089187A" w:rsidP="00CE7E51">
            <w:pPr>
              <w:widowControl w:val="0"/>
              <w:autoSpaceDE w:val="0"/>
              <w:autoSpaceDN w:val="0"/>
              <w:adjustRightInd w:val="0"/>
              <w:jc w:val="both"/>
              <w:rPr>
                <w:sz w:val="26"/>
                <w:szCs w:val="26"/>
              </w:rPr>
            </w:pPr>
            <w:r w:rsidRPr="00070033">
              <w:rPr>
                <w:sz w:val="26"/>
                <w:szCs w:val="26"/>
              </w:rPr>
              <w:t xml:space="preserve">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w:t>
            </w:r>
            <w:r w:rsidR="00DB66ED" w:rsidRPr="00070033">
              <w:rPr>
                <w:sz w:val="26"/>
                <w:szCs w:val="26"/>
              </w:rPr>
              <w:t>2,2</w:t>
            </w:r>
            <w:r w:rsidRPr="00070033">
              <w:rPr>
                <w:sz w:val="26"/>
                <w:szCs w:val="26"/>
              </w:rPr>
              <w:t xml:space="preserve">% </w:t>
            </w:r>
            <w:r w:rsidR="00DB66ED" w:rsidRPr="00070033">
              <w:rPr>
                <w:sz w:val="26"/>
                <w:szCs w:val="26"/>
              </w:rPr>
              <w:t>до 2,6</w:t>
            </w:r>
            <w:r w:rsidRPr="00070033">
              <w:rPr>
                <w:sz w:val="26"/>
                <w:szCs w:val="26"/>
              </w:rPr>
              <w:t>% в 202</w:t>
            </w:r>
            <w:r w:rsidR="00DB66ED" w:rsidRPr="00070033">
              <w:rPr>
                <w:sz w:val="26"/>
                <w:szCs w:val="26"/>
              </w:rPr>
              <w:t>4</w:t>
            </w:r>
            <w:r w:rsidRPr="00070033">
              <w:rPr>
                <w:sz w:val="26"/>
                <w:szCs w:val="26"/>
              </w:rPr>
              <w:t xml:space="preserve"> году</w:t>
            </w:r>
          </w:p>
          <w:p w:rsidR="0089187A" w:rsidRPr="00070033" w:rsidRDefault="00DB66ED" w:rsidP="00CE7E51">
            <w:pPr>
              <w:widowControl w:val="0"/>
              <w:autoSpaceDE w:val="0"/>
              <w:autoSpaceDN w:val="0"/>
              <w:adjustRightInd w:val="0"/>
              <w:jc w:val="both"/>
              <w:rPr>
                <w:sz w:val="26"/>
                <w:szCs w:val="26"/>
              </w:rPr>
            </w:pPr>
            <w:r w:rsidRPr="00070033">
              <w:rPr>
                <w:sz w:val="26"/>
                <w:szCs w:val="26"/>
              </w:rPr>
              <w:t>Сохранение</w:t>
            </w:r>
            <w:r w:rsidR="0089187A" w:rsidRPr="00070033">
              <w:rPr>
                <w:sz w:val="26"/>
                <w:szCs w:val="26"/>
              </w:rPr>
              <w:t xml:space="preserve"> доли педагогических работников, имеющих стаж работы </w:t>
            </w:r>
            <w:r w:rsidRPr="00070033">
              <w:rPr>
                <w:sz w:val="26"/>
                <w:szCs w:val="26"/>
              </w:rPr>
              <w:t xml:space="preserve">- </w:t>
            </w:r>
            <w:r w:rsidR="0089187A" w:rsidRPr="00070033">
              <w:rPr>
                <w:sz w:val="26"/>
                <w:szCs w:val="26"/>
              </w:rPr>
              <w:t xml:space="preserve">16% </w:t>
            </w:r>
            <w:r w:rsidRPr="00070033">
              <w:rPr>
                <w:sz w:val="26"/>
                <w:szCs w:val="26"/>
              </w:rPr>
              <w:t xml:space="preserve">к </w:t>
            </w:r>
            <w:r w:rsidR="0089187A" w:rsidRPr="00070033">
              <w:rPr>
                <w:sz w:val="26"/>
                <w:szCs w:val="26"/>
              </w:rPr>
              <w:t>202</w:t>
            </w:r>
            <w:r w:rsidRPr="00070033">
              <w:rPr>
                <w:sz w:val="26"/>
                <w:szCs w:val="26"/>
              </w:rPr>
              <w:t>4</w:t>
            </w:r>
            <w:r w:rsidR="0089187A" w:rsidRPr="00070033">
              <w:rPr>
                <w:sz w:val="26"/>
                <w:szCs w:val="26"/>
              </w:rPr>
              <w:t xml:space="preserve"> году</w:t>
            </w:r>
          </w:p>
          <w:p w:rsidR="0089187A" w:rsidRPr="00070033" w:rsidRDefault="00DB66ED" w:rsidP="00DB66ED">
            <w:pPr>
              <w:widowControl w:val="0"/>
              <w:autoSpaceDE w:val="0"/>
              <w:autoSpaceDN w:val="0"/>
              <w:adjustRightInd w:val="0"/>
              <w:jc w:val="both"/>
              <w:rPr>
                <w:sz w:val="26"/>
                <w:szCs w:val="26"/>
              </w:rPr>
            </w:pPr>
            <w:r w:rsidRPr="00070033">
              <w:rPr>
                <w:sz w:val="26"/>
                <w:szCs w:val="26"/>
              </w:rPr>
              <w:t>Сохранение</w:t>
            </w:r>
            <w:r w:rsidR="0089187A" w:rsidRPr="00070033">
              <w:rPr>
                <w:sz w:val="26"/>
                <w:szCs w:val="26"/>
              </w:rPr>
              <w:t xml:space="preserve"> доли педагогических работников, пол</w:t>
            </w:r>
            <w:r w:rsidR="0089187A" w:rsidRPr="00070033">
              <w:rPr>
                <w:sz w:val="26"/>
                <w:szCs w:val="26"/>
              </w:rPr>
              <w:t>у</w:t>
            </w:r>
            <w:r w:rsidR="0089187A" w:rsidRPr="00070033">
              <w:rPr>
                <w:sz w:val="26"/>
                <w:szCs w:val="26"/>
              </w:rPr>
              <w:t>чивших в установленном порядке первую и высшую квалификационные категории и подтверждение соо</w:t>
            </w:r>
            <w:r w:rsidR="0089187A" w:rsidRPr="00070033">
              <w:rPr>
                <w:sz w:val="26"/>
                <w:szCs w:val="26"/>
              </w:rPr>
              <w:t>т</w:t>
            </w:r>
            <w:r w:rsidR="0089187A" w:rsidRPr="00070033">
              <w:rPr>
                <w:sz w:val="26"/>
                <w:szCs w:val="26"/>
              </w:rPr>
              <w:t>ветствия должности, до 100% в 202</w:t>
            </w:r>
            <w:r w:rsidRPr="00070033">
              <w:rPr>
                <w:sz w:val="26"/>
                <w:szCs w:val="26"/>
              </w:rPr>
              <w:t>4</w:t>
            </w:r>
            <w:r w:rsidR="0089187A" w:rsidRPr="00070033">
              <w:rPr>
                <w:sz w:val="26"/>
                <w:szCs w:val="26"/>
              </w:rPr>
              <w:t xml:space="preserve"> году</w:t>
            </w:r>
          </w:p>
          <w:p w:rsidR="00423B26" w:rsidRPr="00070033" w:rsidRDefault="00423B26" w:rsidP="00DB66ED">
            <w:pPr>
              <w:widowControl w:val="0"/>
              <w:autoSpaceDE w:val="0"/>
              <w:autoSpaceDN w:val="0"/>
              <w:adjustRightInd w:val="0"/>
              <w:jc w:val="both"/>
              <w:rPr>
                <w:sz w:val="26"/>
                <w:szCs w:val="26"/>
              </w:rPr>
            </w:pPr>
            <w:r w:rsidRPr="00070033">
              <w:rPr>
                <w:sz w:val="26"/>
                <w:szCs w:val="26"/>
              </w:rPr>
              <w:t>Увеличение доли педагогических работников, проше</w:t>
            </w:r>
            <w:r w:rsidRPr="00070033">
              <w:rPr>
                <w:sz w:val="26"/>
                <w:szCs w:val="26"/>
              </w:rPr>
              <w:t>д</w:t>
            </w:r>
            <w:r w:rsidRPr="00070033">
              <w:rPr>
                <w:sz w:val="26"/>
                <w:szCs w:val="26"/>
              </w:rPr>
              <w:t>ших добровольную независимую оценку професси</w:t>
            </w:r>
            <w:r w:rsidRPr="00070033">
              <w:rPr>
                <w:sz w:val="26"/>
                <w:szCs w:val="26"/>
              </w:rPr>
              <w:t>о</w:t>
            </w:r>
            <w:r w:rsidRPr="00070033">
              <w:rPr>
                <w:sz w:val="26"/>
                <w:szCs w:val="26"/>
              </w:rPr>
              <w:t xml:space="preserve">нальной квалификации, с 2% до 7% к 2024 </w:t>
            </w:r>
            <w:r w:rsidRPr="00070033">
              <w:rPr>
                <w:sz w:val="26"/>
                <w:szCs w:val="26"/>
              </w:rPr>
              <w:lastRenderedPageBreak/>
              <w:t>году</w:t>
            </w:r>
          </w:p>
          <w:p w:rsidR="00423B26" w:rsidRPr="00070033" w:rsidRDefault="00423B26" w:rsidP="00423B26">
            <w:pPr>
              <w:widowControl w:val="0"/>
              <w:autoSpaceDE w:val="0"/>
              <w:autoSpaceDN w:val="0"/>
              <w:adjustRightInd w:val="0"/>
              <w:jc w:val="both"/>
              <w:rPr>
                <w:sz w:val="26"/>
                <w:szCs w:val="26"/>
              </w:rPr>
            </w:pPr>
            <w:r w:rsidRPr="00070033">
              <w:rPr>
                <w:sz w:val="26"/>
                <w:szCs w:val="26"/>
              </w:rPr>
              <w:t>Увеличение доли учителей в возрасте до 35 лет вовл</w:t>
            </w:r>
            <w:r w:rsidRPr="00070033">
              <w:rPr>
                <w:sz w:val="26"/>
                <w:szCs w:val="26"/>
              </w:rPr>
              <w:t>е</w:t>
            </w:r>
            <w:r w:rsidRPr="00070033">
              <w:rPr>
                <w:sz w:val="26"/>
                <w:szCs w:val="26"/>
              </w:rPr>
              <w:t>чен</w:t>
            </w:r>
            <w:r w:rsidR="00B4750F" w:rsidRPr="00070033">
              <w:rPr>
                <w:sz w:val="26"/>
                <w:szCs w:val="26"/>
              </w:rPr>
              <w:t>н</w:t>
            </w:r>
            <w:r w:rsidRPr="00070033">
              <w:rPr>
                <w:sz w:val="26"/>
                <w:szCs w:val="26"/>
              </w:rPr>
              <w:t>ых в различные формы поддержки и сопровожд</w:t>
            </w:r>
            <w:r w:rsidRPr="00070033">
              <w:rPr>
                <w:sz w:val="26"/>
                <w:szCs w:val="26"/>
              </w:rPr>
              <w:t>е</w:t>
            </w:r>
            <w:r w:rsidRPr="00070033">
              <w:rPr>
                <w:sz w:val="26"/>
                <w:szCs w:val="26"/>
              </w:rPr>
              <w:t>ния в первые три года работы, с 40% до 60% к 2024 году</w:t>
            </w:r>
          </w:p>
        </w:tc>
      </w:tr>
    </w:tbl>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rPr>
        <w:t xml:space="preserve">I. Характеристика сферы реализации подпрограммы 4, </w:t>
      </w:r>
    </w:p>
    <w:p w:rsidR="0089187A" w:rsidRPr="00070033" w:rsidRDefault="0089187A" w:rsidP="002E6B80">
      <w:pPr>
        <w:jc w:val="center"/>
        <w:rPr>
          <w:sz w:val="26"/>
          <w:szCs w:val="26"/>
        </w:rPr>
      </w:pPr>
      <w:r w:rsidRPr="00070033">
        <w:rPr>
          <w:sz w:val="26"/>
          <w:szCs w:val="26"/>
        </w:rPr>
        <w:t>основные проблемы в указанной сфере и перспективы ее развития</w:t>
      </w:r>
    </w:p>
    <w:p w:rsidR="0089187A" w:rsidRPr="00070033" w:rsidRDefault="0089187A" w:rsidP="002E6B80">
      <w:pPr>
        <w:jc w:val="both"/>
        <w:rPr>
          <w:sz w:val="26"/>
          <w:szCs w:val="26"/>
        </w:rPr>
      </w:pPr>
    </w:p>
    <w:p w:rsidR="0089187A" w:rsidRPr="00070033" w:rsidRDefault="0089187A" w:rsidP="002E6B80">
      <w:pPr>
        <w:ind w:firstLine="720"/>
        <w:jc w:val="both"/>
        <w:rPr>
          <w:sz w:val="26"/>
          <w:szCs w:val="26"/>
        </w:rPr>
      </w:pPr>
      <w:r w:rsidRPr="00070033">
        <w:rPr>
          <w:sz w:val="26"/>
          <w:szCs w:val="26"/>
        </w:rPr>
        <w:t>Развитие системы образования и повышение его качества находятся в прямой зависимости от кадровой политики.</w:t>
      </w:r>
    </w:p>
    <w:p w:rsidR="00474691" w:rsidRPr="00070033" w:rsidRDefault="00474691" w:rsidP="00474691">
      <w:pPr>
        <w:ind w:firstLine="720"/>
        <w:jc w:val="both"/>
        <w:rPr>
          <w:sz w:val="26"/>
          <w:szCs w:val="26"/>
        </w:rPr>
      </w:pPr>
      <w:r w:rsidRPr="00070033">
        <w:rPr>
          <w:sz w:val="26"/>
          <w:szCs w:val="26"/>
        </w:rPr>
        <w:t>Всего в сфере образования трудятся 6889 человек, в том числе: педагогические работники – 4664 человек. Высшее педагогическое образование имеют 81,5 % педаг</w:t>
      </w:r>
      <w:r w:rsidRPr="00070033">
        <w:rPr>
          <w:sz w:val="26"/>
          <w:szCs w:val="26"/>
        </w:rPr>
        <w:t>о</w:t>
      </w:r>
      <w:r w:rsidRPr="00070033">
        <w:rPr>
          <w:sz w:val="26"/>
          <w:szCs w:val="26"/>
        </w:rPr>
        <w:t>гов. Возрастной состав педагогов: до 30 лет – 11,2 %, 31-40 лет – 27,2 %, 41-50 лет – 33,4 %, старше 51 года – 28,2 %. Педагогов, имеющих стаж работы до 5 лет в сфере – 727 человек (15,6 %), от 5 до 20 лет – 41,1 % человек, стаж более 20 лет – у 43,3 % п</w:t>
      </w:r>
      <w:r w:rsidRPr="00070033">
        <w:rPr>
          <w:sz w:val="26"/>
          <w:szCs w:val="26"/>
        </w:rPr>
        <w:t>е</w:t>
      </w:r>
      <w:r w:rsidRPr="00070033">
        <w:rPr>
          <w:sz w:val="26"/>
          <w:szCs w:val="26"/>
        </w:rPr>
        <w:t>дагогических работников.</w:t>
      </w:r>
    </w:p>
    <w:p w:rsidR="00474691" w:rsidRPr="00070033" w:rsidRDefault="00474691" w:rsidP="00474691">
      <w:pPr>
        <w:ind w:firstLine="720"/>
        <w:jc w:val="both"/>
        <w:rPr>
          <w:sz w:val="26"/>
          <w:szCs w:val="26"/>
        </w:rPr>
      </w:pPr>
      <w:r w:rsidRPr="00070033">
        <w:rPr>
          <w:sz w:val="26"/>
          <w:szCs w:val="26"/>
        </w:rPr>
        <w:t>С позиции гендерного подхода характерной особенностью кадровой составл</w:t>
      </w:r>
      <w:r w:rsidRPr="00070033">
        <w:rPr>
          <w:sz w:val="26"/>
          <w:szCs w:val="26"/>
        </w:rPr>
        <w:t>я</w:t>
      </w:r>
      <w:r w:rsidRPr="00070033">
        <w:rPr>
          <w:sz w:val="26"/>
          <w:szCs w:val="26"/>
        </w:rPr>
        <w:t>ющей системы образования города является феминизация. Коллективы педагогич</w:t>
      </w:r>
      <w:r w:rsidRPr="00070033">
        <w:rPr>
          <w:sz w:val="26"/>
          <w:szCs w:val="26"/>
        </w:rPr>
        <w:t>е</w:t>
      </w:r>
      <w:r w:rsidRPr="00070033">
        <w:rPr>
          <w:sz w:val="26"/>
          <w:szCs w:val="26"/>
        </w:rPr>
        <w:t>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rsidR="00474691" w:rsidRPr="00070033" w:rsidRDefault="00474691" w:rsidP="009F6AC6">
      <w:pPr>
        <w:ind w:firstLine="720"/>
        <w:jc w:val="both"/>
        <w:rPr>
          <w:sz w:val="26"/>
          <w:szCs w:val="26"/>
        </w:rPr>
      </w:pPr>
      <w:r w:rsidRPr="00070033">
        <w:rPr>
          <w:sz w:val="26"/>
          <w:szCs w:val="26"/>
        </w:rPr>
        <w:t>Количество молодых специалистов – выпускников высших и средних учебных заведений на 1 сентября 2020-2021 учебного года – 74 человека. Наибольшее колич</w:t>
      </w:r>
      <w:r w:rsidRPr="00070033">
        <w:rPr>
          <w:sz w:val="26"/>
          <w:szCs w:val="26"/>
        </w:rPr>
        <w:t>е</w:t>
      </w:r>
      <w:r w:rsidRPr="00070033">
        <w:rPr>
          <w:sz w:val="26"/>
          <w:szCs w:val="26"/>
        </w:rPr>
        <w:t xml:space="preserve">ство молодых специалистов, трудоустроенных в муниципальные образовательные учреждения – это выпускники ФБГОУ ВО </w:t>
      </w:r>
      <w:r w:rsidR="00954760">
        <w:rPr>
          <w:sz w:val="26"/>
          <w:szCs w:val="26"/>
        </w:rPr>
        <w:t>«</w:t>
      </w:r>
      <w:r w:rsidRPr="00070033">
        <w:rPr>
          <w:sz w:val="26"/>
          <w:szCs w:val="26"/>
        </w:rPr>
        <w:t>Череповецкий государственный униве</w:t>
      </w:r>
      <w:r w:rsidRPr="00070033">
        <w:rPr>
          <w:sz w:val="26"/>
          <w:szCs w:val="26"/>
        </w:rPr>
        <w:t>р</w:t>
      </w:r>
      <w:r w:rsidRPr="00070033">
        <w:rPr>
          <w:sz w:val="26"/>
          <w:szCs w:val="26"/>
        </w:rPr>
        <w:t>ситет</w:t>
      </w:r>
      <w:r w:rsidR="00954760">
        <w:rPr>
          <w:sz w:val="26"/>
          <w:szCs w:val="26"/>
        </w:rPr>
        <w:t>»</w:t>
      </w:r>
      <w:r w:rsidRPr="00070033">
        <w:rPr>
          <w:sz w:val="26"/>
          <w:szCs w:val="26"/>
        </w:rPr>
        <w:t>.</w:t>
      </w:r>
    </w:p>
    <w:p w:rsidR="009F6AC6" w:rsidRPr="00070033" w:rsidRDefault="0089187A" w:rsidP="009F6AC6">
      <w:pPr>
        <w:ind w:firstLine="720"/>
        <w:jc w:val="both"/>
        <w:rPr>
          <w:sz w:val="26"/>
          <w:szCs w:val="26"/>
        </w:rPr>
      </w:pPr>
      <w:r w:rsidRPr="00070033">
        <w:rPr>
          <w:sz w:val="26"/>
          <w:szCs w:val="26"/>
        </w:rPr>
        <w:t>В целях повышения профессионального имиджа профессии педагог, уровня с</w:t>
      </w:r>
      <w:r w:rsidRPr="00070033">
        <w:rPr>
          <w:sz w:val="26"/>
          <w:szCs w:val="26"/>
        </w:rPr>
        <w:t>о</w:t>
      </w:r>
      <w:r w:rsidRPr="00070033">
        <w:rPr>
          <w:sz w:val="26"/>
          <w:szCs w:val="26"/>
        </w:rPr>
        <w:t xml:space="preserve">циальной защищённости работников муниципальной сферы образования, а также укрепления кадрового потенциала </w:t>
      </w:r>
      <w:r w:rsidR="009F6AC6" w:rsidRPr="00070033">
        <w:rPr>
          <w:sz w:val="26"/>
          <w:szCs w:val="26"/>
        </w:rPr>
        <w:t>мэрией города Череповца реализуются следующие меры социальной поддержки работников образовательных учреждений:</w:t>
      </w:r>
    </w:p>
    <w:p w:rsidR="009F6AC6" w:rsidRPr="00070033" w:rsidRDefault="009F6AC6" w:rsidP="009F6AC6">
      <w:pPr>
        <w:ind w:firstLine="708"/>
        <w:jc w:val="both"/>
        <w:rPr>
          <w:sz w:val="26"/>
          <w:szCs w:val="26"/>
        </w:rPr>
      </w:pPr>
      <w:r w:rsidRPr="00070033">
        <w:rPr>
          <w:sz w:val="26"/>
          <w:szCs w:val="26"/>
        </w:rPr>
        <w:t>- выплата ежегодных городских премий имени И.А. Милютина в области обр</w:t>
      </w:r>
      <w:r w:rsidRPr="00070033">
        <w:rPr>
          <w:sz w:val="26"/>
          <w:szCs w:val="26"/>
        </w:rPr>
        <w:t>а</w:t>
      </w:r>
      <w:r w:rsidRPr="00070033">
        <w:rPr>
          <w:sz w:val="26"/>
          <w:szCs w:val="26"/>
        </w:rPr>
        <w:t xml:space="preserve">зования в размере </w:t>
      </w:r>
      <w:r w:rsidR="00EA4A67" w:rsidRPr="00070033">
        <w:rPr>
          <w:sz w:val="26"/>
          <w:szCs w:val="26"/>
        </w:rPr>
        <w:t>3</w:t>
      </w:r>
      <w:r w:rsidRPr="00070033">
        <w:rPr>
          <w:sz w:val="26"/>
          <w:szCs w:val="26"/>
        </w:rPr>
        <w:t xml:space="preserve">5 000 рублей на общую сумму </w:t>
      </w:r>
      <w:r w:rsidR="00EA4A67" w:rsidRPr="00070033">
        <w:rPr>
          <w:sz w:val="26"/>
          <w:szCs w:val="26"/>
        </w:rPr>
        <w:t>1 139,3</w:t>
      </w:r>
      <w:r w:rsidRPr="00070033">
        <w:rPr>
          <w:sz w:val="26"/>
          <w:szCs w:val="26"/>
        </w:rPr>
        <w:t xml:space="preserve"> </w:t>
      </w:r>
      <w:r w:rsidR="00EA4A67" w:rsidRPr="00070033">
        <w:rPr>
          <w:sz w:val="26"/>
          <w:szCs w:val="26"/>
        </w:rPr>
        <w:t>тыс.</w:t>
      </w:r>
      <w:r w:rsidRPr="00070033">
        <w:rPr>
          <w:sz w:val="26"/>
          <w:szCs w:val="26"/>
        </w:rPr>
        <w:t xml:space="preserve"> рублей, с 2021 года к</w:t>
      </w:r>
      <w:r w:rsidRPr="00070033">
        <w:rPr>
          <w:sz w:val="26"/>
          <w:szCs w:val="26"/>
        </w:rPr>
        <w:t>о</w:t>
      </w:r>
      <w:r w:rsidRPr="00070033">
        <w:rPr>
          <w:sz w:val="26"/>
          <w:szCs w:val="26"/>
        </w:rPr>
        <w:t>личество премий увеличено до 25;</w:t>
      </w:r>
    </w:p>
    <w:p w:rsidR="009F6AC6" w:rsidRPr="00070033" w:rsidRDefault="009F6AC6" w:rsidP="009F6AC6">
      <w:pPr>
        <w:ind w:firstLine="720"/>
        <w:jc w:val="both"/>
        <w:rPr>
          <w:sz w:val="26"/>
          <w:szCs w:val="26"/>
        </w:rPr>
      </w:pPr>
      <w:r w:rsidRPr="00070033">
        <w:rPr>
          <w:sz w:val="26"/>
          <w:szCs w:val="26"/>
        </w:rPr>
        <w:t>- выплата ежемесячного социального пособия на оздоровление работникам д</w:t>
      </w:r>
      <w:r w:rsidRPr="00070033">
        <w:rPr>
          <w:sz w:val="26"/>
          <w:szCs w:val="26"/>
        </w:rPr>
        <w:t>о</w:t>
      </w:r>
      <w:r w:rsidRPr="00070033">
        <w:rPr>
          <w:sz w:val="26"/>
          <w:szCs w:val="26"/>
        </w:rPr>
        <w:t>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4000 рублей;</w:t>
      </w:r>
    </w:p>
    <w:p w:rsidR="009F6AC6" w:rsidRPr="00070033" w:rsidRDefault="009F6AC6" w:rsidP="009F6AC6">
      <w:pPr>
        <w:ind w:firstLine="720"/>
        <w:jc w:val="both"/>
        <w:rPr>
          <w:sz w:val="26"/>
          <w:szCs w:val="26"/>
        </w:rPr>
      </w:pPr>
      <w:r w:rsidRPr="00070033">
        <w:rPr>
          <w:sz w:val="26"/>
          <w:szCs w:val="26"/>
        </w:rPr>
        <w:t>- компенсация родительской платы за содержание ребенка в детском саду работникам дошкольных учреждений и дошкольных групп общеобразовательных учр</w:t>
      </w:r>
      <w:r w:rsidRPr="00070033">
        <w:rPr>
          <w:sz w:val="26"/>
          <w:szCs w:val="26"/>
        </w:rPr>
        <w:t>е</w:t>
      </w:r>
      <w:r w:rsidRPr="00070033">
        <w:rPr>
          <w:sz w:val="26"/>
          <w:szCs w:val="26"/>
        </w:rPr>
        <w:t>ждений;</w:t>
      </w:r>
    </w:p>
    <w:p w:rsidR="009F6AC6" w:rsidRPr="00070033" w:rsidRDefault="009F6AC6" w:rsidP="009F6AC6">
      <w:pPr>
        <w:ind w:firstLine="720"/>
        <w:jc w:val="both"/>
        <w:rPr>
          <w:sz w:val="26"/>
          <w:szCs w:val="26"/>
        </w:rPr>
      </w:pPr>
      <w:r w:rsidRPr="00070033">
        <w:rPr>
          <w:sz w:val="26"/>
          <w:szCs w:val="26"/>
        </w:rPr>
        <w:t>- компенсация расходов по найму (поднайму) жилых помещений педагогич</w:t>
      </w:r>
      <w:r w:rsidRPr="00070033">
        <w:rPr>
          <w:sz w:val="26"/>
          <w:szCs w:val="26"/>
        </w:rPr>
        <w:t>е</w:t>
      </w:r>
      <w:r w:rsidRPr="00070033">
        <w:rPr>
          <w:sz w:val="26"/>
          <w:szCs w:val="26"/>
        </w:rPr>
        <w:t>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rsidR="009F6AC6" w:rsidRPr="00070033" w:rsidRDefault="009F6AC6" w:rsidP="009F6AC6">
      <w:pPr>
        <w:ind w:firstLine="720"/>
        <w:jc w:val="both"/>
        <w:rPr>
          <w:sz w:val="26"/>
          <w:szCs w:val="26"/>
        </w:rPr>
      </w:pPr>
      <w:r w:rsidRPr="00070033">
        <w:rPr>
          <w:sz w:val="26"/>
          <w:szCs w:val="26"/>
        </w:rPr>
        <w:lastRenderedPageBreak/>
        <w:t xml:space="preserve">- проведение адаптационных курсов для молодых педагогов </w:t>
      </w:r>
      <w:r w:rsidR="00954760">
        <w:rPr>
          <w:sz w:val="26"/>
          <w:szCs w:val="26"/>
        </w:rPr>
        <w:t>«</w:t>
      </w:r>
      <w:r w:rsidRPr="00070033">
        <w:rPr>
          <w:sz w:val="26"/>
          <w:szCs w:val="26"/>
        </w:rPr>
        <w:t>Профилактика эмоционального выгорания и управление профессиональным стрессом работников образования</w:t>
      </w:r>
      <w:r w:rsidR="00954760">
        <w:rPr>
          <w:sz w:val="26"/>
          <w:szCs w:val="26"/>
        </w:rPr>
        <w:t>»</w:t>
      </w:r>
      <w:r w:rsidRPr="00070033">
        <w:rPr>
          <w:sz w:val="26"/>
          <w:szCs w:val="26"/>
        </w:rPr>
        <w:t xml:space="preserve">. </w:t>
      </w:r>
    </w:p>
    <w:p w:rsidR="009F6AC6" w:rsidRPr="00070033" w:rsidRDefault="009F6AC6" w:rsidP="009F6AC6">
      <w:pPr>
        <w:ind w:firstLine="720"/>
        <w:jc w:val="both"/>
        <w:rPr>
          <w:sz w:val="26"/>
          <w:szCs w:val="26"/>
        </w:rPr>
      </w:pPr>
      <w:r w:rsidRPr="00070033">
        <w:rPr>
          <w:sz w:val="26"/>
          <w:szCs w:val="26"/>
        </w:rPr>
        <w:t xml:space="preserve">С 1 сентября 2020 года осуществляется выплата за классное руководство за счет средств федерального бюджета. </w:t>
      </w:r>
    </w:p>
    <w:p w:rsidR="0089187A" w:rsidRPr="00070033" w:rsidRDefault="009F6AC6" w:rsidP="002E6B80">
      <w:pPr>
        <w:ind w:firstLine="709"/>
        <w:jc w:val="both"/>
        <w:rPr>
          <w:sz w:val="26"/>
          <w:szCs w:val="26"/>
        </w:rPr>
      </w:pPr>
      <w:r w:rsidRPr="00070033">
        <w:rPr>
          <w:sz w:val="26"/>
          <w:szCs w:val="26"/>
        </w:rPr>
        <w:t>В рамках подпрограммы</w:t>
      </w:r>
      <w:r w:rsidR="0089187A" w:rsidRPr="00070033">
        <w:rPr>
          <w:sz w:val="26"/>
          <w:szCs w:val="26"/>
        </w:rPr>
        <w:t xml:space="preserve"> запланировано:</w:t>
      </w:r>
    </w:p>
    <w:p w:rsidR="0089187A" w:rsidRPr="00070033" w:rsidRDefault="0089187A" w:rsidP="002E6B80">
      <w:pPr>
        <w:jc w:val="both"/>
        <w:rPr>
          <w:sz w:val="26"/>
          <w:szCs w:val="26"/>
        </w:rPr>
      </w:pPr>
      <w:r w:rsidRPr="00070033">
        <w:rPr>
          <w:sz w:val="26"/>
          <w:szCs w:val="26"/>
        </w:rPr>
        <w:t xml:space="preserve">- проведение ежегодного приема мэром города молодых специалистов, работающих в сфере образования; </w:t>
      </w:r>
    </w:p>
    <w:p w:rsidR="0089187A" w:rsidRPr="00070033" w:rsidRDefault="0089187A" w:rsidP="002E6B80">
      <w:pPr>
        <w:jc w:val="both"/>
        <w:rPr>
          <w:bCs/>
          <w:sz w:val="26"/>
          <w:szCs w:val="26"/>
        </w:rPr>
      </w:pPr>
      <w:r w:rsidRPr="00070033">
        <w:rPr>
          <w:sz w:val="26"/>
          <w:szCs w:val="26"/>
        </w:rPr>
        <w:t xml:space="preserve">- </w:t>
      </w:r>
      <w:r w:rsidRPr="00070033">
        <w:rPr>
          <w:bCs/>
          <w:sz w:val="26"/>
          <w:szCs w:val="26"/>
        </w:rPr>
        <w:t xml:space="preserve">выплата </w:t>
      </w:r>
      <w:r w:rsidR="009F6AC6" w:rsidRPr="00070033">
        <w:rPr>
          <w:bCs/>
          <w:sz w:val="26"/>
          <w:szCs w:val="26"/>
        </w:rPr>
        <w:t>25</w:t>
      </w:r>
      <w:r w:rsidRPr="00070033">
        <w:rPr>
          <w:bCs/>
          <w:sz w:val="26"/>
          <w:szCs w:val="26"/>
        </w:rPr>
        <w:t xml:space="preserve"> ежегодных городских премий имени И.А.</w:t>
      </w:r>
      <w:r w:rsidR="009F6AC6" w:rsidRPr="00070033">
        <w:rPr>
          <w:bCs/>
          <w:sz w:val="26"/>
          <w:szCs w:val="26"/>
        </w:rPr>
        <w:t xml:space="preserve"> </w:t>
      </w:r>
      <w:r w:rsidRPr="00070033">
        <w:rPr>
          <w:bCs/>
          <w:sz w:val="26"/>
          <w:szCs w:val="26"/>
        </w:rPr>
        <w:t>Милютина в области образ</w:t>
      </w:r>
      <w:r w:rsidRPr="00070033">
        <w:rPr>
          <w:bCs/>
          <w:sz w:val="26"/>
          <w:szCs w:val="26"/>
        </w:rPr>
        <w:t>о</w:t>
      </w:r>
      <w:r w:rsidRPr="00070033">
        <w:rPr>
          <w:bCs/>
          <w:sz w:val="26"/>
          <w:szCs w:val="26"/>
        </w:rPr>
        <w:t xml:space="preserve">вания; </w:t>
      </w:r>
    </w:p>
    <w:p w:rsidR="0089187A" w:rsidRPr="00070033" w:rsidRDefault="0089187A" w:rsidP="002E6B80">
      <w:pPr>
        <w:jc w:val="both"/>
        <w:rPr>
          <w:bCs/>
          <w:sz w:val="26"/>
          <w:szCs w:val="26"/>
        </w:rPr>
      </w:pPr>
      <w:r w:rsidRPr="00070033">
        <w:rPr>
          <w:bCs/>
          <w:sz w:val="26"/>
          <w:szCs w:val="26"/>
        </w:rPr>
        <w:t>- проведение городского конкурс</w:t>
      </w:r>
      <w:r w:rsidR="009F6AC6" w:rsidRPr="00070033">
        <w:rPr>
          <w:bCs/>
          <w:sz w:val="26"/>
          <w:szCs w:val="26"/>
        </w:rPr>
        <w:t>ов</w:t>
      </w:r>
      <w:r w:rsidRPr="00070033">
        <w:rPr>
          <w:bCs/>
          <w:sz w:val="26"/>
          <w:szCs w:val="26"/>
        </w:rPr>
        <w:t xml:space="preserve"> профессионального мастерства </w:t>
      </w:r>
      <w:r w:rsidR="00954760">
        <w:rPr>
          <w:bCs/>
          <w:sz w:val="26"/>
          <w:szCs w:val="26"/>
        </w:rPr>
        <w:t>«</w:t>
      </w:r>
      <w:r w:rsidRPr="00070033">
        <w:rPr>
          <w:bCs/>
          <w:sz w:val="26"/>
          <w:szCs w:val="26"/>
        </w:rPr>
        <w:t>Учитель года</w:t>
      </w:r>
      <w:r w:rsidR="00954760">
        <w:rPr>
          <w:bCs/>
          <w:sz w:val="26"/>
          <w:szCs w:val="26"/>
        </w:rPr>
        <w:t>»</w:t>
      </w:r>
      <w:r w:rsidR="009F6AC6" w:rsidRPr="00070033">
        <w:rPr>
          <w:bCs/>
          <w:sz w:val="26"/>
          <w:szCs w:val="26"/>
        </w:rPr>
        <w:t xml:space="preserve">, </w:t>
      </w:r>
      <w:r w:rsidR="00954760">
        <w:rPr>
          <w:bCs/>
          <w:sz w:val="26"/>
          <w:szCs w:val="26"/>
        </w:rPr>
        <w:t>«</w:t>
      </w:r>
      <w:r w:rsidR="009F6AC6" w:rsidRPr="00070033">
        <w:rPr>
          <w:bCs/>
          <w:sz w:val="26"/>
          <w:szCs w:val="26"/>
        </w:rPr>
        <w:t>Воспитатель года</w:t>
      </w:r>
      <w:r w:rsidR="00954760">
        <w:rPr>
          <w:bCs/>
          <w:sz w:val="26"/>
          <w:szCs w:val="26"/>
        </w:rPr>
        <w:t>»</w:t>
      </w:r>
      <w:r w:rsidRPr="00070033">
        <w:rPr>
          <w:bCs/>
          <w:sz w:val="26"/>
          <w:szCs w:val="26"/>
        </w:rPr>
        <w:t>;</w:t>
      </w:r>
    </w:p>
    <w:p w:rsidR="0089187A" w:rsidRPr="00070033" w:rsidRDefault="0089187A" w:rsidP="002E6B80">
      <w:pPr>
        <w:ind w:firstLine="708"/>
        <w:jc w:val="both"/>
        <w:rPr>
          <w:sz w:val="26"/>
          <w:szCs w:val="26"/>
        </w:rPr>
      </w:pPr>
      <w:r w:rsidRPr="00070033">
        <w:rPr>
          <w:sz w:val="26"/>
          <w:szCs w:val="26"/>
        </w:rPr>
        <w:t>осуществление денежных выплат в виде:</w:t>
      </w:r>
    </w:p>
    <w:p w:rsidR="0089187A" w:rsidRPr="00070033" w:rsidRDefault="0089187A" w:rsidP="002E6B80">
      <w:pPr>
        <w:widowControl w:val="0"/>
        <w:autoSpaceDE w:val="0"/>
        <w:autoSpaceDN w:val="0"/>
        <w:adjustRightInd w:val="0"/>
        <w:jc w:val="both"/>
        <w:rPr>
          <w:sz w:val="26"/>
          <w:szCs w:val="26"/>
        </w:rPr>
      </w:pPr>
      <w:r w:rsidRPr="00070033">
        <w:rPr>
          <w:sz w:val="26"/>
          <w:szCs w:val="26"/>
        </w:rPr>
        <w:t>- ежемесячного социального пособия на оздоровление отдельным категориям рабо</w:t>
      </w:r>
      <w:r w:rsidRPr="00070033">
        <w:rPr>
          <w:sz w:val="26"/>
          <w:szCs w:val="26"/>
        </w:rPr>
        <w:t>т</w:t>
      </w:r>
      <w:r w:rsidRPr="00070033">
        <w:rPr>
          <w:sz w:val="26"/>
          <w:szCs w:val="26"/>
        </w:rPr>
        <w:t>ников муниципальных дошкольных образовательных учреждений;</w:t>
      </w:r>
    </w:p>
    <w:p w:rsidR="0089187A" w:rsidRPr="00070033" w:rsidRDefault="0089187A" w:rsidP="002E6B80">
      <w:pPr>
        <w:widowControl w:val="0"/>
        <w:autoSpaceDE w:val="0"/>
        <w:autoSpaceDN w:val="0"/>
        <w:adjustRightInd w:val="0"/>
        <w:jc w:val="both"/>
        <w:rPr>
          <w:sz w:val="26"/>
          <w:szCs w:val="26"/>
        </w:rPr>
      </w:pPr>
      <w:r w:rsidRPr="00070033">
        <w:rPr>
          <w:sz w:val="26"/>
          <w:szCs w:val="26"/>
        </w:rPr>
        <w:t>- компенсации работникам дошкольных учреждений родительской платы за содерж</w:t>
      </w:r>
      <w:r w:rsidRPr="00070033">
        <w:rPr>
          <w:sz w:val="26"/>
          <w:szCs w:val="26"/>
        </w:rPr>
        <w:t>а</w:t>
      </w:r>
      <w:r w:rsidRPr="00070033">
        <w:rPr>
          <w:sz w:val="26"/>
          <w:szCs w:val="26"/>
        </w:rPr>
        <w:t>ние ребенка в детском саду;</w:t>
      </w:r>
    </w:p>
    <w:p w:rsidR="0089187A" w:rsidRPr="00070033" w:rsidRDefault="0089187A" w:rsidP="002E6B80">
      <w:pPr>
        <w:widowControl w:val="0"/>
        <w:autoSpaceDE w:val="0"/>
        <w:autoSpaceDN w:val="0"/>
        <w:adjustRightInd w:val="0"/>
        <w:jc w:val="both"/>
        <w:rPr>
          <w:sz w:val="26"/>
          <w:szCs w:val="26"/>
        </w:rPr>
      </w:pPr>
      <w:r w:rsidRPr="00070033">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w:t>
      </w:r>
      <w:r w:rsidRPr="00070033">
        <w:rPr>
          <w:sz w:val="26"/>
          <w:szCs w:val="26"/>
        </w:rPr>
        <w:t>н</w:t>
      </w:r>
      <w:r w:rsidRPr="00070033">
        <w:rPr>
          <w:sz w:val="26"/>
          <w:szCs w:val="26"/>
        </w:rPr>
        <w:t>ного жилья.</w:t>
      </w:r>
    </w:p>
    <w:p w:rsidR="0089187A" w:rsidRPr="00070033" w:rsidRDefault="0089187A" w:rsidP="002E6B80">
      <w:pPr>
        <w:pStyle w:val="ConsPlusNonformat"/>
        <w:widowControl/>
        <w:ind w:firstLine="540"/>
        <w:jc w:val="both"/>
        <w:rPr>
          <w:rFonts w:ascii="Times New Roman" w:hAnsi="Times New Roman" w:cs="Times New Roman"/>
          <w:sz w:val="26"/>
          <w:szCs w:val="26"/>
        </w:rPr>
      </w:pPr>
      <w:r w:rsidRPr="00070033">
        <w:rPr>
          <w:rFonts w:ascii="Times New Roman" w:hAnsi="Times New Roman" w:cs="Times New Roman"/>
          <w:sz w:val="26"/>
          <w:szCs w:val="26"/>
        </w:rPr>
        <w:t xml:space="preserve">Реализация подпрограммы позволит: </w:t>
      </w:r>
    </w:p>
    <w:p w:rsidR="0089187A" w:rsidRPr="00070033" w:rsidRDefault="0089187A" w:rsidP="002E6B80">
      <w:pPr>
        <w:pStyle w:val="ConsPlusNonformat"/>
        <w:widowControl/>
        <w:jc w:val="both"/>
        <w:rPr>
          <w:rFonts w:ascii="Times New Roman" w:hAnsi="Times New Roman" w:cs="Times New Roman"/>
          <w:sz w:val="26"/>
          <w:szCs w:val="26"/>
        </w:rPr>
      </w:pPr>
      <w:r w:rsidRPr="00070033">
        <w:rPr>
          <w:rFonts w:ascii="Times New Roman" w:hAnsi="Times New Roman" w:cs="Times New Roman"/>
          <w:sz w:val="26"/>
          <w:szCs w:val="26"/>
        </w:rPr>
        <w:t>- создать условия для увеличения притока и закрепления молодых специалистов в м</w:t>
      </w:r>
      <w:r w:rsidRPr="00070033">
        <w:rPr>
          <w:rFonts w:ascii="Times New Roman" w:hAnsi="Times New Roman" w:cs="Times New Roman"/>
          <w:sz w:val="26"/>
          <w:szCs w:val="26"/>
        </w:rPr>
        <w:t>у</w:t>
      </w:r>
      <w:r w:rsidRPr="00070033">
        <w:rPr>
          <w:rFonts w:ascii="Times New Roman" w:hAnsi="Times New Roman" w:cs="Times New Roman"/>
          <w:sz w:val="26"/>
          <w:szCs w:val="26"/>
        </w:rPr>
        <w:t>ниципальных образовательных учреждениях города;</w:t>
      </w:r>
    </w:p>
    <w:p w:rsidR="0089187A" w:rsidRPr="00070033" w:rsidRDefault="0089187A" w:rsidP="002E6B80">
      <w:pPr>
        <w:pStyle w:val="ConsPlusNonformat"/>
        <w:widowControl/>
        <w:jc w:val="both"/>
        <w:rPr>
          <w:rFonts w:ascii="Times New Roman" w:hAnsi="Times New Roman" w:cs="Times New Roman"/>
          <w:sz w:val="26"/>
          <w:szCs w:val="26"/>
        </w:rPr>
      </w:pPr>
      <w:r w:rsidRPr="00070033">
        <w:rPr>
          <w:rFonts w:ascii="Times New Roman" w:hAnsi="Times New Roman" w:cs="Times New Roman"/>
          <w:sz w:val="26"/>
          <w:szCs w:val="26"/>
        </w:rPr>
        <w:t>- сохранить высокий уровень обеспечения педагогическими и руководящими рабо</w:t>
      </w:r>
      <w:r w:rsidRPr="00070033">
        <w:rPr>
          <w:rFonts w:ascii="Times New Roman" w:hAnsi="Times New Roman" w:cs="Times New Roman"/>
          <w:sz w:val="26"/>
          <w:szCs w:val="26"/>
        </w:rPr>
        <w:t>т</w:t>
      </w:r>
      <w:r w:rsidRPr="00070033">
        <w:rPr>
          <w:rFonts w:ascii="Times New Roman" w:hAnsi="Times New Roman" w:cs="Times New Roman"/>
          <w:sz w:val="26"/>
          <w:szCs w:val="26"/>
        </w:rPr>
        <w:t xml:space="preserve">никами муниципальных образовательных учреждений; </w:t>
      </w:r>
    </w:p>
    <w:p w:rsidR="0089187A" w:rsidRPr="00070033" w:rsidRDefault="0089187A" w:rsidP="002E6B80">
      <w:pPr>
        <w:pStyle w:val="ConsPlusNonformat"/>
        <w:widowControl/>
        <w:jc w:val="both"/>
        <w:rPr>
          <w:rFonts w:ascii="Times New Roman" w:hAnsi="Times New Roman" w:cs="Times New Roman"/>
          <w:sz w:val="26"/>
          <w:szCs w:val="26"/>
        </w:rPr>
      </w:pPr>
      <w:r w:rsidRPr="00070033">
        <w:rPr>
          <w:rFonts w:ascii="Times New Roman" w:hAnsi="Times New Roman" w:cs="Times New Roman"/>
          <w:sz w:val="26"/>
          <w:szCs w:val="26"/>
        </w:rPr>
        <w:t>- содействовать закреплению педагогических работников в образовательных учр</w:t>
      </w:r>
      <w:r w:rsidRPr="00070033">
        <w:rPr>
          <w:rFonts w:ascii="Times New Roman" w:hAnsi="Times New Roman" w:cs="Times New Roman"/>
          <w:sz w:val="26"/>
          <w:szCs w:val="26"/>
        </w:rPr>
        <w:t>е</w:t>
      </w:r>
      <w:r w:rsidRPr="00070033">
        <w:rPr>
          <w:rFonts w:ascii="Times New Roman" w:hAnsi="Times New Roman" w:cs="Times New Roman"/>
          <w:sz w:val="26"/>
          <w:szCs w:val="26"/>
        </w:rPr>
        <w:t xml:space="preserve">ждениях; </w:t>
      </w:r>
    </w:p>
    <w:p w:rsidR="0089187A" w:rsidRPr="00070033" w:rsidRDefault="0089187A" w:rsidP="002E6B80">
      <w:pPr>
        <w:pStyle w:val="ConsPlusNonformat"/>
        <w:widowControl/>
        <w:jc w:val="both"/>
        <w:rPr>
          <w:rFonts w:ascii="Times New Roman" w:hAnsi="Times New Roman" w:cs="Times New Roman"/>
          <w:sz w:val="26"/>
          <w:szCs w:val="26"/>
        </w:rPr>
      </w:pPr>
      <w:r w:rsidRPr="00070033">
        <w:rPr>
          <w:rFonts w:ascii="Times New Roman" w:hAnsi="Times New Roman" w:cs="Times New Roman"/>
          <w:sz w:val="26"/>
          <w:szCs w:val="26"/>
        </w:rPr>
        <w:t>- повысить уровень профессиональной компетентности педагогических и руковод</w:t>
      </w:r>
      <w:r w:rsidRPr="00070033">
        <w:rPr>
          <w:rFonts w:ascii="Times New Roman" w:hAnsi="Times New Roman" w:cs="Times New Roman"/>
          <w:sz w:val="26"/>
          <w:szCs w:val="26"/>
        </w:rPr>
        <w:t>я</w:t>
      </w:r>
      <w:r w:rsidRPr="00070033">
        <w:rPr>
          <w:rFonts w:ascii="Times New Roman" w:hAnsi="Times New Roman" w:cs="Times New Roman"/>
          <w:sz w:val="26"/>
          <w:szCs w:val="26"/>
        </w:rPr>
        <w:t>щих работников муниципальной системы образования;</w:t>
      </w:r>
    </w:p>
    <w:p w:rsidR="0089187A" w:rsidRPr="00070033" w:rsidRDefault="0089187A" w:rsidP="002E6B80">
      <w:pPr>
        <w:jc w:val="both"/>
        <w:rPr>
          <w:sz w:val="26"/>
          <w:szCs w:val="26"/>
        </w:rPr>
      </w:pPr>
      <w:r w:rsidRPr="00070033">
        <w:rPr>
          <w:sz w:val="26"/>
          <w:szCs w:val="26"/>
        </w:rPr>
        <w:t>- обеспечить социальную поддержку работников муниципальной системы образов</w:t>
      </w:r>
      <w:r w:rsidRPr="00070033">
        <w:rPr>
          <w:sz w:val="26"/>
          <w:szCs w:val="26"/>
        </w:rPr>
        <w:t>а</w:t>
      </w:r>
      <w:r w:rsidRPr="00070033">
        <w:rPr>
          <w:sz w:val="26"/>
          <w:szCs w:val="26"/>
        </w:rPr>
        <w:t>ния.</w:t>
      </w:r>
    </w:p>
    <w:p w:rsidR="0089187A" w:rsidRPr="00070033" w:rsidRDefault="0089187A" w:rsidP="002E6B80">
      <w:pPr>
        <w:autoSpaceDE w:val="0"/>
        <w:autoSpaceDN w:val="0"/>
        <w:adjustRightInd w:val="0"/>
        <w:ind w:firstLine="540"/>
        <w:jc w:val="both"/>
        <w:rPr>
          <w:sz w:val="26"/>
          <w:szCs w:val="26"/>
        </w:rPr>
      </w:pPr>
    </w:p>
    <w:p w:rsidR="0089187A" w:rsidRPr="00070033" w:rsidRDefault="0089187A" w:rsidP="002E6B80">
      <w:pPr>
        <w:ind w:firstLine="708"/>
        <w:jc w:val="both"/>
        <w:rPr>
          <w:sz w:val="26"/>
          <w:szCs w:val="26"/>
        </w:rPr>
      </w:pPr>
      <w:r w:rsidRPr="00070033">
        <w:rPr>
          <w:bCs/>
          <w:sz w:val="26"/>
          <w:szCs w:val="26"/>
          <w:lang w:val="en-US"/>
        </w:rPr>
        <w:t>II</w:t>
      </w:r>
      <w:r w:rsidRPr="00070033">
        <w:rPr>
          <w:bCs/>
          <w:sz w:val="26"/>
          <w:szCs w:val="26"/>
        </w:rPr>
        <w:t>. Приоритеты в сфере реализации подпрограммы, ц</w:t>
      </w:r>
      <w:r w:rsidRPr="00070033">
        <w:rPr>
          <w:sz w:val="26"/>
          <w:szCs w:val="26"/>
        </w:rPr>
        <w:t>ели, задачи и целевые показатели (индикаторы) достижения цели и решения задач, основные ожидаемые к</w:t>
      </w:r>
      <w:r w:rsidRPr="00070033">
        <w:rPr>
          <w:sz w:val="26"/>
          <w:szCs w:val="26"/>
        </w:rPr>
        <w:t>о</w:t>
      </w:r>
      <w:r w:rsidRPr="00070033">
        <w:rPr>
          <w:sz w:val="26"/>
          <w:szCs w:val="26"/>
        </w:rPr>
        <w:t>нечные результаты, сроки реализации подпрограммы 4</w:t>
      </w:r>
    </w:p>
    <w:p w:rsidR="0089187A" w:rsidRPr="00070033" w:rsidRDefault="0089187A" w:rsidP="002E6B80">
      <w:pPr>
        <w:pStyle w:val="Default"/>
        <w:spacing w:line="276" w:lineRule="auto"/>
        <w:ind w:firstLine="708"/>
        <w:jc w:val="both"/>
        <w:rPr>
          <w:color w:val="auto"/>
          <w:sz w:val="26"/>
          <w:szCs w:val="26"/>
        </w:rPr>
      </w:pPr>
    </w:p>
    <w:p w:rsidR="0089187A" w:rsidRPr="00070033" w:rsidRDefault="0089187A" w:rsidP="002E6B80">
      <w:pPr>
        <w:pStyle w:val="Default"/>
        <w:spacing w:line="276" w:lineRule="auto"/>
        <w:ind w:firstLine="708"/>
        <w:jc w:val="both"/>
        <w:rPr>
          <w:color w:val="auto"/>
          <w:sz w:val="26"/>
          <w:szCs w:val="26"/>
        </w:rPr>
      </w:pPr>
      <w:r w:rsidRPr="00070033">
        <w:rPr>
          <w:color w:val="auto"/>
          <w:sz w:val="26"/>
          <w:szCs w:val="26"/>
        </w:rPr>
        <w:t xml:space="preserve">Приоритет </w:t>
      </w:r>
      <w:r w:rsidRPr="00070033">
        <w:rPr>
          <w:bCs/>
          <w:color w:val="auto"/>
          <w:sz w:val="26"/>
          <w:szCs w:val="26"/>
        </w:rPr>
        <w:t>в сфере реализации подпрограммы</w:t>
      </w:r>
      <w:r w:rsidRPr="00070033">
        <w:rPr>
          <w:color w:val="auto"/>
          <w:sz w:val="26"/>
          <w:szCs w:val="26"/>
        </w:rPr>
        <w:t xml:space="preserve"> 4:</w:t>
      </w:r>
    </w:p>
    <w:p w:rsidR="0089187A" w:rsidRPr="00070033" w:rsidRDefault="0089187A" w:rsidP="002E6B80">
      <w:pPr>
        <w:jc w:val="both"/>
        <w:rPr>
          <w:sz w:val="26"/>
          <w:szCs w:val="26"/>
        </w:rPr>
      </w:pPr>
      <w:r w:rsidRPr="00070033">
        <w:rPr>
          <w:sz w:val="26"/>
          <w:szCs w:val="26"/>
        </w:rPr>
        <w:t xml:space="preserve">обеспечение системы образования высококвалифицированными кадрами. </w:t>
      </w:r>
    </w:p>
    <w:p w:rsidR="0089187A" w:rsidRPr="00070033" w:rsidRDefault="0089187A" w:rsidP="002E6B80">
      <w:pPr>
        <w:ind w:firstLine="720"/>
        <w:jc w:val="both"/>
        <w:rPr>
          <w:sz w:val="26"/>
          <w:szCs w:val="26"/>
        </w:rPr>
      </w:pPr>
      <w:r w:rsidRPr="00070033">
        <w:rPr>
          <w:sz w:val="26"/>
          <w:szCs w:val="26"/>
        </w:rPr>
        <w:t>Цель подпрограммы 4 – создание условий для сохранения и развития кадрового потенциала муниципальной системы образования.</w:t>
      </w:r>
    </w:p>
    <w:p w:rsidR="0089187A" w:rsidRPr="00070033" w:rsidRDefault="0089187A" w:rsidP="002E6B80">
      <w:pPr>
        <w:ind w:firstLine="720"/>
        <w:jc w:val="both"/>
        <w:rPr>
          <w:sz w:val="26"/>
          <w:szCs w:val="26"/>
        </w:rPr>
      </w:pPr>
      <w:r w:rsidRPr="00070033">
        <w:rPr>
          <w:sz w:val="26"/>
          <w:szCs w:val="26"/>
        </w:rPr>
        <w:t>Для достижения поставленной цели предусматривается решение следующих задач:</w:t>
      </w:r>
    </w:p>
    <w:p w:rsidR="0089187A" w:rsidRPr="00070033" w:rsidRDefault="0089187A"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070033">
        <w:rPr>
          <w:sz w:val="26"/>
          <w:szCs w:val="26"/>
        </w:rPr>
        <w:t>обеспечение сферы образования квалифицированными кадрами;</w:t>
      </w:r>
    </w:p>
    <w:p w:rsidR="0089187A" w:rsidRPr="00070033" w:rsidRDefault="0089187A" w:rsidP="002E6B80">
      <w:pPr>
        <w:widowControl w:val="0"/>
        <w:numPr>
          <w:ilvl w:val="0"/>
          <w:numId w:val="5"/>
        </w:numPr>
        <w:tabs>
          <w:tab w:val="center" w:pos="540"/>
        </w:tabs>
        <w:autoSpaceDE w:val="0"/>
        <w:autoSpaceDN w:val="0"/>
        <w:adjustRightInd w:val="0"/>
        <w:ind w:left="0" w:firstLine="360"/>
        <w:rPr>
          <w:sz w:val="26"/>
          <w:szCs w:val="26"/>
        </w:rPr>
      </w:pPr>
      <w:r w:rsidRPr="00070033">
        <w:rPr>
          <w:sz w:val="26"/>
          <w:szCs w:val="26"/>
        </w:rPr>
        <w:t>повышение социальной защищенности работников муниципальной системы о</w:t>
      </w:r>
      <w:r w:rsidRPr="00070033">
        <w:rPr>
          <w:sz w:val="26"/>
          <w:szCs w:val="26"/>
        </w:rPr>
        <w:t>б</w:t>
      </w:r>
      <w:r w:rsidRPr="00070033">
        <w:rPr>
          <w:sz w:val="26"/>
          <w:szCs w:val="26"/>
        </w:rPr>
        <w:t>разования;</w:t>
      </w:r>
    </w:p>
    <w:p w:rsidR="0089187A" w:rsidRPr="00070033" w:rsidRDefault="0089187A" w:rsidP="002E6B80">
      <w:pPr>
        <w:widowControl w:val="0"/>
        <w:numPr>
          <w:ilvl w:val="0"/>
          <w:numId w:val="5"/>
        </w:numPr>
        <w:tabs>
          <w:tab w:val="center" w:pos="540"/>
        </w:tabs>
        <w:autoSpaceDE w:val="0"/>
        <w:autoSpaceDN w:val="0"/>
        <w:adjustRightInd w:val="0"/>
        <w:ind w:left="0" w:firstLine="360"/>
        <w:rPr>
          <w:sz w:val="26"/>
          <w:szCs w:val="26"/>
        </w:rPr>
      </w:pPr>
      <w:r w:rsidRPr="00070033">
        <w:rPr>
          <w:sz w:val="26"/>
          <w:szCs w:val="26"/>
        </w:rPr>
        <w:t>увеличение доли молодых педагогов;</w:t>
      </w:r>
    </w:p>
    <w:p w:rsidR="0089187A" w:rsidRPr="00070033" w:rsidRDefault="0089187A" w:rsidP="002E6B80">
      <w:pPr>
        <w:widowControl w:val="0"/>
        <w:numPr>
          <w:ilvl w:val="0"/>
          <w:numId w:val="5"/>
        </w:numPr>
        <w:tabs>
          <w:tab w:val="center" w:pos="540"/>
        </w:tabs>
        <w:autoSpaceDE w:val="0"/>
        <w:autoSpaceDN w:val="0"/>
        <w:adjustRightInd w:val="0"/>
        <w:ind w:left="0" w:firstLine="360"/>
        <w:rPr>
          <w:sz w:val="26"/>
          <w:szCs w:val="26"/>
        </w:rPr>
      </w:pPr>
      <w:r w:rsidRPr="00070033">
        <w:rPr>
          <w:sz w:val="26"/>
          <w:szCs w:val="26"/>
        </w:rPr>
        <w:t>повышение профессионального имиджа профессии педагог;</w:t>
      </w:r>
    </w:p>
    <w:p w:rsidR="0089187A" w:rsidRPr="00070033" w:rsidRDefault="0089187A" w:rsidP="002E6B80">
      <w:pPr>
        <w:widowControl w:val="0"/>
        <w:numPr>
          <w:ilvl w:val="0"/>
          <w:numId w:val="5"/>
        </w:numPr>
        <w:tabs>
          <w:tab w:val="center" w:pos="540"/>
        </w:tabs>
        <w:autoSpaceDE w:val="0"/>
        <w:autoSpaceDN w:val="0"/>
        <w:adjustRightInd w:val="0"/>
        <w:ind w:left="0" w:firstLine="360"/>
        <w:rPr>
          <w:sz w:val="26"/>
          <w:szCs w:val="26"/>
        </w:rPr>
      </w:pPr>
      <w:r w:rsidRPr="00070033">
        <w:rPr>
          <w:sz w:val="26"/>
          <w:szCs w:val="26"/>
        </w:rPr>
        <w:t xml:space="preserve">закрепление педагогических кадров в муниципальных образовательных </w:t>
      </w:r>
      <w:r w:rsidRPr="00070033">
        <w:rPr>
          <w:sz w:val="26"/>
          <w:szCs w:val="26"/>
        </w:rPr>
        <w:lastRenderedPageBreak/>
        <w:t>учр</w:t>
      </w:r>
      <w:r w:rsidRPr="00070033">
        <w:rPr>
          <w:sz w:val="26"/>
          <w:szCs w:val="26"/>
        </w:rPr>
        <w:t>е</w:t>
      </w:r>
      <w:r w:rsidRPr="00070033">
        <w:rPr>
          <w:sz w:val="26"/>
          <w:szCs w:val="26"/>
        </w:rPr>
        <w:t xml:space="preserve">ждениях.  </w:t>
      </w:r>
    </w:p>
    <w:p w:rsidR="0089187A" w:rsidRPr="00070033" w:rsidRDefault="0089187A" w:rsidP="002E6B80">
      <w:pPr>
        <w:autoSpaceDE w:val="0"/>
        <w:autoSpaceDN w:val="0"/>
        <w:adjustRightInd w:val="0"/>
        <w:ind w:firstLine="720"/>
        <w:jc w:val="both"/>
        <w:rPr>
          <w:sz w:val="26"/>
          <w:szCs w:val="26"/>
        </w:rPr>
      </w:pPr>
      <w:r w:rsidRPr="00070033">
        <w:rPr>
          <w:sz w:val="26"/>
          <w:szCs w:val="26"/>
        </w:rPr>
        <w:t>Сведения о показателях (индикаторах) подпрограммы 4 представлены в прил</w:t>
      </w:r>
      <w:r w:rsidRPr="00070033">
        <w:rPr>
          <w:sz w:val="26"/>
          <w:szCs w:val="26"/>
        </w:rPr>
        <w:t>о</w:t>
      </w:r>
      <w:r w:rsidRPr="00070033">
        <w:rPr>
          <w:sz w:val="26"/>
          <w:szCs w:val="26"/>
        </w:rPr>
        <w:t>жении 1 к муниципальной программе.</w:t>
      </w:r>
    </w:p>
    <w:p w:rsidR="0089187A" w:rsidRPr="00070033" w:rsidRDefault="0089187A" w:rsidP="002E6B80">
      <w:pPr>
        <w:ind w:firstLine="708"/>
        <w:jc w:val="both"/>
        <w:rPr>
          <w:bCs/>
          <w:sz w:val="26"/>
          <w:szCs w:val="26"/>
        </w:rPr>
      </w:pPr>
      <w:r w:rsidRPr="00070033">
        <w:rPr>
          <w:bCs/>
          <w:sz w:val="26"/>
          <w:szCs w:val="26"/>
        </w:rPr>
        <w:t>В результате решения задач подпрограммы 4 будут получены следующие р</w:t>
      </w:r>
      <w:r w:rsidRPr="00070033">
        <w:rPr>
          <w:bCs/>
          <w:sz w:val="26"/>
          <w:szCs w:val="26"/>
        </w:rPr>
        <w:t>е</w:t>
      </w:r>
      <w:r w:rsidRPr="00070033">
        <w:rPr>
          <w:bCs/>
          <w:sz w:val="26"/>
          <w:szCs w:val="26"/>
        </w:rPr>
        <w:t>зультаты:</w:t>
      </w:r>
    </w:p>
    <w:p w:rsidR="0089187A" w:rsidRPr="00070033" w:rsidRDefault="0089187A"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070033">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rsidR="0089187A" w:rsidRPr="00070033"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070033">
        <w:rPr>
          <w:rFonts w:ascii="Times New Roman" w:hAnsi="Times New Roman" w:cs="Times New Roman"/>
          <w:sz w:val="26"/>
          <w:szCs w:val="26"/>
        </w:rPr>
        <w:t>созданы условия для увеличения притока выпускников учреждений начал</w:t>
      </w:r>
      <w:r w:rsidRPr="00070033">
        <w:rPr>
          <w:rFonts w:ascii="Times New Roman" w:hAnsi="Times New Roman" w:cs="Times New Roman"/>
          <w:sz w:val="26"/>
          <w:szCs w:val="26"/>
        </w:rPr>
        <w:t>ь</w:t>
      </w:r>
      <w:r w:rsidRPr="00070033">
        <w:rPr>
          <w:rFonts w:ascii="Times New Roman" w:hAnsi="Times New Roman" w:cs="Times New Roman"/>
          <w:sz w:val="26"/>
          <w:szCs w:val="26"/>
        </w:rPr>
        <w:t>ного, среднего и высшего профессионального образования в муниципальные образ</w:t>
      </w:r>
      <w:r w:rsidRPr="00070033">
        <w:rPr>
          <w:rFonts w:ascii="Times New Roman" w:hAnsi="Times New Roman" w:cs="Times New Roman"/>
          <w:sz w:val="26"/>
          <w:szCs w:val="26"/>
        </w:rPr>
        <w:t>о</w:t>
      </w:r>
      <w:r w:rsidRPr="00070033">
        <w:rPr>
          <w:rFonts w:ascii="Times New Roman" w:hAnsi="Times New Roman" w:cs="Times New Roman"/>
          <w:sz w:val="26"/>
          <w:szCs w:val="26"/>
        </w:rPr>
        <w:t>вательные организации и закрепления молодых специалистов, имеющих стаж работы до 5 лет, в муниципальных образовательных учреждениях города;</w:t>
      </w:r>
    </w:p>
    <w:p w:rsidR="0089187A" w:rsidRPr="00070033"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070033">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w:t>
      </w:r>
      <w:r w:rsidRPr="00070033">
        <w:rPr>
          <w:rFonts w:ascii="Times New Roman" w:hAnsi="Times New Roman" w:cs="Times New Roman"/>
          <w:sz w:val="26"/>
          <w:szCs w:val="26"/>
        </w:rPr>
        <w:t>е</w:t>
      </w:r>
      <w:r w:rsidRPr="00070033">
        <w:rPr>
          <w:rFonts w:ascii="Times New Roman" w:hAnsi="Times New Roman" w:cs="Times New Roman"/>
          <w:sz w:val="26"/>
          <w:szCs w:val="26"/>
        </w:rPr>
        <w:t>ство педагогов, имеющих квалификационные категории, прошедших повышение кв</w:t>
      </w:r>
      <w:r w:rsidRPr="00070033">
        <w:rPr>
          <w:rFonts w:ascii="Times New Roman" w:hAnsi="Times New Roman" w:cs="Times New Roman"/>
          <w:sz w:val="26"/>
          <w:szCs w:val="26"/>
        </w:rPr>
        <w:t>а</w:t>
      </w:r>
      <w:r w:rsidRPr="00070033">
        <w:rPr>
          <w:rFonts w:ascii="Times New Roman" w:hAnsi="Times New Roman" w:cs="Times New Roman"/>
          <w:sz w:val="26"/>
          <w:szCs w:val="26"/>
        </w:rPr>
        <w:t>лификации и профессиональную переподготовку;</w:t>
      </w:r>
    </w:p>
    <w:p w:rsidR="0089187A" w:rsidRPr="00070033" w:rsidRDefault="0089187A" w:rsidP="002E6B80">
      <w:pPr>
        <w:numPr>
          <w:ilvl w:val="0"/>
          <w:numId w:val="6"/>
        </w:numPr>
        <w:tabs>
          <w:tab w:val="center" w:pos="1080"/>
        </w:tabs>
        <w:ind w:left="0" w:firstLine="720"/>
        <w:jc w:val="both"/>
        <w:rPr>
          <w:sz w:val="26"/>
          <w:szCs w:val="26"/>
        </w:rPr>
      </w:pPr>
      <w:r w:rsidRPr="00070033">
        <w:rPr>
          <w:sz w:val="26"/>
          <w:szCs w:val="26"/>
        </w:rPr>
        <w:t>обеспечена социальная поддержка работников муниципальной системы о</w:t>
      </w:r>
      <w:r w:rsidRPr="00070033">
        <w:rPr>
          <w:sz w:val="26"/>
          <w:szCs w:val="26"/>
        </w:rPr>
        <w:t>б</w:t>
      </w:r>
      <w:r w:rsidRPr="00070033">
        <w:rPr>
          <w:sz w:val="26"/>
          <w:szCs w:val="26"/>
        </w:rPr>
        <w:t>разования.</w:t>
      </w:r>
    </w:p>
    <w:p w:rsidR="0089187A" w:rsidRPr="00070033" w:rsidRDefault="0089187A" w:rsidP="002E6B80">
      <w:pPr>
        <w:pStyle w:val="ConsPlusCell"/>
        <w:jc w:val="both"/>
        <w:rPr>
          <w:rFonts w:ascii="Times New Roman" w:hAnsi="Times New Roman"/>
          <w:sz w:val="26"/>
          <w:szCs w:val="26"/>
        </w:rPr>
      </w:pPr>
      <w:r w:rsidRPr="00070033">
        <w:rPr>
          <w:rFonts w:ascii="Times New Roman" w:hAnsi="Times New Roman"/>
          <w:sz w:val="26"/>
          <w:szCs w:val="26"/>
        </w:rPr>
        <w:tab/>
        <w:t>Сроки реализации подпрограммы 4 – 20</w:t>
      </w:r>
      <w:r w:rsidR="00BB38B9" w:rsidRPr="00070033">
        <w:rPr>
          <w:rFonts w:ascii="Times New Roman" w:hAnsi="Times New Roman"/>
          <w:sz w:val="26"/>
          <w:szCs w:val="26"/>
        </w:rPr>
        <w:t>22</w:t>
      </w:r>
      <w:r w:rsidRPr="00070033">
        <w:rPr>
          <w:rFonts w:ascii="Times New Roman" w:hAnsi="Times New Roman"/>
          <w:sz w:val="26"/>
          <w:szCs w:val="26"/>
        </w:rPr>
        <w:t xml:space="preserve"> – 202</w:t>
      </w:r>
      <w:r w:rsidR="00BB38B9" w:rsidRPr="00070033">
        <w:rPr>
          <w:rFonts w:ascii="Times New Roman" w:hAnsi="Times New Roman"/>
          <w:sz w:val="26"/>
          <w:szCs w:val="26"/>
        </w:rPr>
        <w:t>4</w:t>
      </w:r>
      <w:r w:rsidRPr="00070033">
        <w:rPr>
          <w:rFonts w:ascii="Times New Roman" w:hAnsi="Times New Roman"/>
          <w:sz w:val="26"/>
          <w:szCs w:val="26"/>
        </w:rPr>
        <w:t xml:space="preserve"> годы.</w:t>
      </w:r>
    </w:p>
    <w:p w:rsidR="0089187A" w:rsidRPr="00070033" w:rsidRDefault="0089187A" w:rsidP="002E6B80">
      <w:pPr>
        <w:ind w:firstLine="708"/>
        <w:jc w:val="center"/>
        <w:rPr>
          <w:bCs/>
          <w:sz w:val="26"/>
          <w:szCs w:val="26"/>
        </w:rPr>
      </w:pPr>
    </w:p>
    <w:p w:rsidR="0089187A" w:rsidRPr="00070033" w:rsidRDefault="0089187A" w:rsidP="002E6B80">
      <w:pPr>
        <w:ind w:firstLine="708"/>
        <w:jc w:val="center"/>
        <w:rPr>
          <w:bCs/>
          <w:sz w:val="26"/>
          <w:szCs w:val="26"/>
        </w:rPr>
      </w:pPr>
    </w:p>
    <w:p w:rsidR="0089187A" w:rsidRPr="00070033" w:rsidRDefault="0089187A" w:rsidP="002E6B80">
      <w:pPr>
        <w:autoSpaceDE w:val="0"/>
        <w:autoSpaceDN w:val="0"/>
        <w:adjustRightInd w:val="0"/>
        <w:jc w:val="center"/>
        <w:outlineLvl w:val="1"/>
        <w:rPr>
          <w:sz w:val="26"/>
          <w:szCs w:val="26"/>
        </w:rPr>
      </w:pPr>
      <w:r w:rsidRPr="00070033">
        <w:rPr>
          <w:bCs/>
          <w:sz w:val="26"/>
          <w:szCs w:val="26"/>
          <w:lang w:val="en-US"/>
        </w:rPr>
        <w:t>III</w:t>
      </w:r>
      <w:r w:rsidRPr="00070033">
        <w:rPr>
          <w:bCs/>
          <w:sz w:val="26"/>
          <w:szCs w:val="26"/>
        </w:rPr>
        <w:t>. Характеристика основных мероприятий подпрограммы 4</w:t>
      </w:r>
    </w:p>
    <w:p w:rsidR="0089187A" w:rsidRPr="00070033" w:rsidRDefault="0089187A" w:rsidP="002E6B80">
      <w:pPr>
        <w:autoSpaceDE w:val="0"/>
        <w:autoSpaceDN w:val="0"/>
        <w:adjustRightInd w:val="0"/>
        <w:ind w:firstLine="708"/>
        <w:jc w:val="both"/>
        <w:outlineLvl w:val="1"/>
        <w:rPr>
          <w:sz w:val="26"/>
          <w:szCs w:val="26"/>
        </w:rPr>
      </w:pPr>
    </w:p>
    <w:p w:rsidR="0089187A" w:rsidRPr="00070033" w:rsidRDefault="0089187A" w:rsidP="002E6B80">
      <w:pPr>
        <w:autoSpaceDE w:val="0"/>
        <w:autoSpaceDN w:val="0"/>
        <w:adjustRightInd w:val="0"/>
        <w:ind w:firstLine="708"/>
        <w:jc w:val="both"/>
        <w:outlineLvl w:val="1"/>
        <w:rPr>
          <w:sz w:val="26"/>
          <w:szCs w:val="26"/>
        </w:rPr>
      </w:pPr>
      <w:r w:rsidRPr="00070033">
        <w:rPr>
          <w:sz w:val="26"/>
          <w:szCs w:val="26"/>
        </w:rPr>
        <w:t>Для достижения цели и решения задач подпрограммы 4 необходимо реализ</w:t>
      </w:r>
      <w:r w:rsidRPr="00070033">
        <w:rPr>
          <w:sz w:val="26"/>
          <w:szCs w:val="26"/>
        </w:rPr>
        <w:t>о</w:t>
      </w:r>
      <w:r w:rsidRPr="00070033">
        <w:rPr>
          <w:sz w:val="26"/>
          <w:szCs w:val="26"/>
        </w:rPr>
        <w:t>вать ряд основных мероприятий.</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1 </w:t>
      </w:r>
      <w:r w:rsidR="00954760">
        <w:rPr>
          <w:sz w:val="26"/>
          <w:szCs w:val="26"/>
        </w:rPr>
        <w:t>«</w:t>
      </w:r>
      <w:r w:rsidRPr="00070033">
        <w:rPr>
          <w:sz w:val="26"/>
          <w:szCs w:val="26"/>
        </w:rPr>
        <w:t>Осуществление выплат городских премий работн</w:t>
      </w:r>
      <w:r w:rsidRPr="00070033">
        <w:rPr>
          <w:sz w:val="26"/>
          <w:szCs w:val="26"/>
        </w:rPr>
        <w:t>и</w:t>
      </w:r>
      <w:r w:rsidRPr="00070033">
        <w:rPr>
          <w:sz w:val="26"/>
          <w:szCs w:val="26"/>
        </w:rPr>
        <w:t>кам муниципальных образовательных учреждений</w:t>
      </w:r>
      <w:r w:rsidR="00954760">
        <w:rPr>
          <w:sz w:val="26"/>
          <w:szCs w:val="26"/>
        </w:rPr>
        <w:t>»</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Цель мероприятия: повышение социальной защищенности работников муниц</w:t>
      </w:r>
      <w:r w:rsidRPr="00070033">
        <w:rPr>
          <w:sz w:val="26"/>
          <w:szCs w:val="26"/>
        </w:rPr>
        <w:t>и</w:t>
      </w:r>
      <w:r w:rsidRPr="00070033">
        <w:rPr>
          <w:sz w:val="26"/>
          <w:szCs w:val="26"/>
        </w:rPr>
        <w:t>пальной системы образования.</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В рамках реализации данного мероприятия предусматривается выплата </w:t>
      </w:r>
      <w:r w:rsidR="002C5821" w:rsidRPr="00070033">
        <w:rPr>
          <w:sz w:val="26"/>
          <w:szCs w:val="26"/>
        </w:rPr>
        <w:t>25</w:t>
      </w:r>
      <w:r w:rsidRPr="00070033">
        <w:rPr>
          <w:sz w:val="26"/>
          <w:szCs w:val="26"/>
        </w:rPr>
        <w:t xml:space="preserve"> еж</w:t>
      </w:r>
      <w:r w:rsidRPr="00070033">
        <w:rPr>
          <w:sz w:val="26"/>
          <w:szCs w:val="26"/>
        </w:rPr>
        <w:t>е</w:t>
      </w:r>
      <w:r w:rsidRPr="00070033">
        <w:rPr>
          <w:sz w:val="26"/>
          <w:szCs w:val="26"/>
        </w:rPr>
        <w:t>годных городских премий имени И.А.</w:t>
      </w:r>
      <w:r w:rsidR="006F18CB" w:rsidRPr="00070033">
        <w:rPr>
          <w:sz w:val="26"/>
          <w:szCs w:val="26"/>
        </w:rPr>
        <w:t xml:space="preserve"> </w:t>
      </w:r>
      <w:r w:rsidRPr="00070033">
        <w:rPr>
          <w:sz w:val="26"/>
          <w:szCs w:val="26"/>
        </w:rPr>
        <w:t>Милютина в области образования.</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2 </w:t>
      </w:r>
      <w:r w:rsidR="00954760">
        <w:rPr>
          <w:sz w:val="26"/>
          <w:szCs w:val="26"/>
        </w:rPr>
        <w:t>«</w:t>
      </w:r>
      <w:r w:rsidRPr="00070033">
        <w:rPr>
          <w:sz w:val="26"/>
          <w:szCs w:val="26"/>
        </w:rPr>
        <w:t>Осуществление денежных выплат работникам мун</w:t>
      </w:r>
      <w:r w:rsidRPr="00070033">
        <w:rPr>
          <w:sz w:val="26"/>
          <w:szCs w:val="26"/>
        </w:rPr>
        <w:t>и</w:t>
      </w:r>
      <w:r w:rsidRPr="00070033">
        <w:rPr>
          <w:sz w:val="26"/>
          <w:szCs w:val="26"/>
        </w:rPr>
        <w:t>ципальных образовательных учреждений</w:t>
      </w:r>
      <w:r w:rsidR="00954760">
        <w:rPr>
          <w:sz w:val="26"/>
          <w:szCs w:val="26"/>
        </w:rPr>
        <w:t>»</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Цель мероприятия: повышение социальной защищенности работников муниц</w:t>
      </w:r>
      <w:r w:rsidRPr="00070033">
        <w:rPr>
          <w:sz w:val="26"/>
          <w:szCs w:val="26"/>
        </w:rPr>
        <w:t>и</w:t>
      </w:r>
      <w:r w:rsidRPr="00070033">
        <w:rPr>
          <w:sz w:val="26"/>
          <w:szCs w:val="26"/>
        </w:rPr>
        <w:t>пальной системы образования.</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В рамках реализации данного мероприятия предусматривается:</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выплата ежемесячного социального пособия на оздоровление отдельным кат</w:t>
      </w:r>
      <w:r w:rsidRPr="00070033">
        <w:rPr>
          <w:sz w:val="26"/>
          <w:szCs w:val="26"/>
        </w:rPr>
        <w:t>е</w:t>
      </w:r>
      <w:r w:rsidRPr="00070033">
        <w:rPr>
          <w:sz w:val="26"/>
          <w:szCs w:val="26"/>
        </w:rPr>
        <w:t>гориям работников муниципальных дошкольных образовательных учреждений: дел</w:t>
      </w:r>
      <w:r w:rsidRPr="00070033">
        <w:rPr>
          <w:sz w:val="26"/>
          <w:szCs w:val="26"/>
        </w:rPr>
        <w:t>о</w:t>
      </w:r>
      <w:r w:rsidRPr="00070033">
        <w:rPr>
          <w:sz w:val="26"/>
          <w:szCs w:val="26"/>
        </w:rPr>
        <w:t>производителю, экспедитору и персоналу из числа профессий рабочих;</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w:t>
      </w:r>
      <w:r w:rsidRPr="00070033">
        <w:rPr>
          <w:sz w:val="26"/>
          <w:szCs w:val="26"/>
        </w:rPr>
        <w:t>ь</w:t>
      </w:r>
      <w:r w:rsidRPr="00070033">
        <w:rPr>
          <w:sz w:val="26"/>
          <w:szCs w:val="26"/>
        </w:rPr>
        <w:t>ных образовательных учреждениях, реализующих основную общеобразовательную программу дошкольного образования;</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денежная компенсации на оплату расходов по найму (поднайму) жилых п</w:t>
      </w:r>
      <w:r w:rsidRPr="00070033">
        <w:rPr>
          <w:sz w:val="26"/>
          <w:szCs w:val="26"/>
        </w:rPr>
        <w:t>о</w:t>
      </w:r>
      <w:r w:rsidRPr="00070033">
        <w:rPr>
          <w:sz w:val="26"/>
          <w:szCs w:val="26"/>
        </w:rPr>
        <w:t>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w:t>
      </w:r>
      <w:r w:rsidRPr="00070033">
        <w:rPr>
          <w:sz w:val="26"/>
          <w:szCs w:val="26"/>
        </w:rPr>
        <w:t>у</w:t>
      </w:r>
      <w:r w:rsidRPr="00070033">
        <w:rPr>
          <w:sz w:val="26"/>
          <w:szCs w:val="26"/>
        </w:rPr>
        <w:t xml:space="preserve">ниципальных образовательных учреждений, подведомственных </w:t>
      </w:r>
      <w:r w:rsidRPr="00070033">
        <w:rPr>
          <w:sz w:val="26"/>
          <w:szCs w:val="26"/>
        </w:rPr>
        <w:lastRenderedPageBreak/>
        <w:t>управлению образ</w:t>
      </w:r>
      <w:r w:rsidRPr="00070033">
        <w:rPr>
          <w:sz w:val="26"/>
          <w:szCs w:val="26"/>
        </w:rPr>
        <w:t>о</w:t>
      </w:r>
      <w:r w:rsidRPr="00070033">
        <w:rPr>
          <w:sz w:val="26"/>
          <w:szCs w:val="26"/>
        </w:rPr>
        <w:t>вания мэрии города Череповца.</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xml:space="preserve">Основное мероприятие 3 </w:t>
      </w:r>
      <w:r w:rsidR="00954760">
        <w:rPr>
          <w:sz w:val="26"/>
          <w:szCs w:val="26"/>
        </w:rPr>
        <w:t>«</w:t>
      </w:r>
      <w:r w:rsidRPr="00070033">
        <w:rPr>
          <w:bCs/>
          <w:sz w:val="26"/>
          <w:szCs w:val="26"/>
        </w:rPr>
        <w:t>Представление лучших педагогов сферы образования к поощрению наградами всех уровней</w:t>
      </w:r>
      <w:r w:rsidR="00954760">
        <w:rPr>
          <w:sz w:val="26"/>
          <w:szCs w:val="26"/>
        </w:rPr>
        <w:t>»</w:t>
      </w:r>
      <w:r w:rsidRPr="00070033">
        <w:rPr>
          <w:sz w:val="26"/>
          <w:szCs w:val="26"/>
        </w:rPr>
        <w:t>.</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Цель мероприятия: популяризация и пропаганда профессионализма педагог</w:t>
      </w:r>
      <w:r w:rsidRPr="00070033">
        <w:rPr>
          <w:sz w:val="26"/>
          <w:szCs w:val="26"/>
        </w:rPr>
        <w:t>и</w:t>
      </w:r>
      <w:r w:rsidRPr="00070033">
        <w:rPr>
          <w:sz w:val="26"/>
          <w:szCs w:val="26"/>
        </w:rPr>
        <w:t>ческих работников, закрепление педагогических кадров в муниципальных образов</w:t>
      </w:r>
      <w:r w:rsidRPr="00070033">
        <w:rPr>
          <w:sz w:val="26"/>
          <w:szCs w:val="26"/>
        </w:rPr>
        <w:t>а</w:t>
      </w:r>
      <w:r w:rsidRPr="00070033">
        <w:rPr>
          <w:sz w:val="26"/>
          <w:szCs w:val="26"/>
        </w:rPr>
        <w:t xml:space="preserve">тельных учреждениях, повышение профессионального имиджа профессии педагога. </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В рамках реализации данного мероприятия предусматривается:</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информационное консультирование и подготовка педагогов к аттестации;</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направление педагогических работников на курсы повышения квалификации разных уровней подготовки;</w:t>
      </w:r>
    </w:p>
    <w:p w:rsidR="0089187A" w:rsidRPr="00070033" w:rsidRDefault="0089187A" w:rsidP="002E6B80">
      <w:pPr>
        <w:widowControl w:val="0"/>
        <w:autoSpaceDE w:val="0"/>
        <w:autoSpaceDN w:val="0"/>
        <w:adjustRightInd w:val="0"/>
        <w:ind w:firstLine="709"/>
        <w:jc w:val="both"/>
        <w:rPr>
          <w:sz w:val="26"/>
          <w:szCs w:val="26"/>
        </w:rPr>
      </w:pPr>
      <w:r w:rsidRPr="00070033">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w:t>
      </w:r>
      <w:r w:rsidRPr="00070033">
        <w:rPr>
          <w:sz w:val="26"/>
          <w:szCs w:val="26"/>
        </w:rPr>
        <w:t>а</w:t>
      </w:r>
      <w:r w:rsidRPr="00070033">
        <w:rPr>
          <w:sz w:val="26"/>
          <w:szCs w:val="26"/>
        </w:rPr>
        <w:t>боты педагога.</w:t>
      </w:r>
    </w:p>
    <w:p w:rsidR="0089187A" w:rsidRPr="00070033" w:rsidRDefault="0089187A" w:rsidP="005D5C40">
      <w:pPr>
        <w:pStyle w:val="Style62"/>
        <w:widowControl/>
        <w:spacing w:line="240" w:lineRule="auto"/>
        <w:rPr>
          <w:rStyle w:val="FontStyle83"/>
          <w:szCs w:val="26"/>
        </w:rPr>
      </w:pPr>
    </w:p>
    <w:p w:rsidR="0089187A" w:rsidRPr="00070033" w:rsidRDefault="0089187A" w:rsidP="002E6B80">
      <w:pPr>
        <w:pStyle w:val="Style62"/>
        <w:widowControl/>
        <w:spacing w:line="240" w:lineRule="auto"/>
        <w:jc w:val="center"/>
        <w:rPr>
          <w:rStyle w:val="FontStyle83"/>
          <w:szCs w:val="26"/>
        </w:rPr>
      </w:pPr>
      <w:r w:rsidRPr="00070033">
        <w:rPr>
          <w:rStyle w:val="FontStyle83"/>
          <w:szCs w:val="26"/>
          <w:lang w:val="en-US"/>
        </w:rPr>
        <w:t>IV</w:t>
      </w:r>
      <w:r w:rsidRPr="00070033">
        <w:rPr>
          <w:rStyle w:val="FontStyle83"/>
          <w:szCs w:val="26"/>
        </w:rPr>
        <w:t>. Объем финансовых средств,</w:t>
      </w:r>
    </w:p>
    <w:p w:rsidR="0089187A" w:rsidRPr="00070033" w:rsidRDefault="0089187A" w:rsidP="002E6B80">
      <w:pPr>
        <w:pStyle w:val="Style62"/>
        <w:widowControl/>
        <w:spacing w:line="240" w:lineRule="auto"/>
        <w:jc w:val="center"/>
        <w:rPr>
          <w:rStyle w:val="FontStyle83"/>
          <w:szCs w:val="26"/>
        </w:rPr>
      </w:pPr>
      <w:r w:rsidRPr="00070033">
        <w:rPr>
          <w:rStyle w:val="FontStyle83"/>
          <w:szCs w:val="26"/>
        </w:rPr>
        <w:t>необходимых для реализации подпрограммы 4</w:t>
      </w:r>
    </w:p>
    <w:p w:rsidR="0089187A" w:rsidRPr="00070033" w:rsidRDefault="0089187A" w:rsidP="002E6B80">
      <w:pPr>
        <w:pStyle w:val="Style62"/>
        <w:widowControl/>
        <w:spacing w:line="240" w:lineRule="auto"/>
        <w:jc w:val="center"/>
        <w:rPr>
          <w:sz w:val="26"/>
          <w:szCs w:val="26"/>
        </w:rPr>
      </w:pPr>
    </w:p>
    <w:p w:rsidR="0089187A" w:rsidRPr="00070033" w:rsidRDefault="00954760" w:rsidP="002E6B80">
      <w:pPr>
        <w:pStyle w:val="Style62"/>
        <w:widowControl/>
        <w:spacing w:line="240" w:lineRule="auto"/>
        <w:rPr>
          <w:rStyle w:val="FontStyle83"/>
          <w:szCs w:val="26"/>
        </w:rPr>
      </w:pPr>
      <w:r>
        <w:rPr>
          <w:rStyle w:val="FontStyle83"/>
          <w:szCs w:val="26"/>
        </w:rPr>
        <w:t>«</w:t>
      </w:r>
      <w:r w:rsidR="0089187A" w:rsidRPr="00070033">
        <w:rPr>
          <w:rStyle w:val="FontStyle83"/>
          <w:szCs w:val="26"/>
        </w:rPr>
        <w:t xml:space="preserve">Объем финансового обеспечения мероприятий подпрограммы 4 всего </w:t>
      </w:r>
      <w:r w:rsidR="0089187A" w:rsidRPr="00DA5F9C">
        <w:rPr>
          <w:rStyle w:val="FontStyle83"/>
          <w:szCs w:val="26"/>
          <w:shd w:val="clear" w:color="auto" w:fill="FFFFFF"/>
        </w:rPr>
        <w:t xml:space="preserve">– </w:t>
      </w:r>
      <w:r w:rsidR="00672452" w:rsidRPr="00070033">
        <w:rPr>
          <w:rStyle w:val="FontStyle83"/>
          <w:szCs w:val="26"/>
          <w:shd w:val="clear" w:color="auto" w:fill="FFFFFF"/>
        </w:rPr>
        <w:t>201 707,3</w:t>
      </w:r>
      <w:r w:rsidR="0089187A" w:rsidRPr="00070033">
        <w:rPr>
          <w:rStyle w:val="FontStyle83"/>
          <w:szCs w:val="26"/>
        </w:rPr>
        <w:t xml:space="preserve"> тыс. руб., в том числе по годам реализации:</w:t>
      </w:r>
    </w:p>
    <w:p w:rsidR="0064779B" w:rsidRPr="00070033" w:rsidRDefault="0064779B" w:rsidP="0064779B">
      <w:pPr>
        <w:pStyle w:val="Style49"/>
        <w:rPr>
          <w:rStyle w:val="FontStyle83"/>
          <w:szCs w:val="26"/>
        </w:rPr>
      </w:pPr>
      <w:r w:rsidRPr="00070033">
        <w:rPr>
          <w:rStyle w:val="FontStyle83"/>
          <w:szCs w:val="26"/>
        </w:rPr>
        <w:t>2022 год – 67 224,9 тыс. руб.;</w:t>
      </w:r>
    </w:p>
    <w:p w:rsidR="0064779B" w:rsidRPr="00070033" w:rsidRDefault="0064779B" w:rsidP="0064779B">
      <w:pPr>
        <w:pStyle w:val="Style49"/>
        <w:rPr>
          <w:rStyle w:val="FontStyle83"/>
          <w:szCs w:val="26"/>
        </w:rPr>
      </w:pPr>
      <w:r w:rsidRPr="00070033">
        <w:rPr>
          <w:rStyle w:val="FontStyle83"/>
          <w:szCs w:val="26"/>
        </w:rPr>
        <w:t>2023 год – 67 257,5 тыс. руб.;</w:t>
      </w:r>
    </w:p>
    <w:p w:rsidR="0089187A" w:rsidRPr="00070033" w:rsidRDefault="0064779B" w:rsidP="0064779B">
      <w:pPr>
        <w:pStyle w:val="Style49"/>
        <w:widowControl/>
      </w:pPr>
      <w:r w:rsidRPr="00070033">
        <w:rPr>
          <w:rStyle w:val="FontStyle83"/>
          <w:szCs w:val="26"/>
        </w:rPr>
        <w:t>2024 год – 67 224,9 тыс. руб.</w:t>
      </w:r>
      <w:r w:rsidR="0089187A" w:rsidRPr="00070033">
        <w:br w:type="page"/>
      </w:r>
    </w:p>
    <w:p w:rsidR="0089187A" w:rsidRPr="00070033" w:rsidRDefault="0089187A" w:rsidP="002E6B80">
      <w:pPr>
        <w:tabs>
          <w:tab w:val="left" w:pos="2910"/>
        </w:tabs>
        <w:jc w:val="center"/>
        <w:rPr>
          <w:sz w:val="26"/>
          <w:szCs w:val="26"/>
        </w:rPr>
      </w:pPr>
      <w:r w:rsidRPr="00070033">
        <w:rPr>
          <w:sz w:val="26"/>
          <w:szCs w:val="26"/>
        </w:rPr>
        <w:t xml:space="preserve">Подпрограмма </w:t>
      </w:r>
      <w:r w:rsidR="005D5C40" w:rsidRPr="00070033">
        <w:rPr>
          <w:sz w:val="26"/>
          <w:szCs w:val="26"/>
        </w:rPr>
        <w:t>5</w:t>
      </w:r>
      <w:r w:rsidRPr="00070033">
        <w:rPr>
          <w:sz w:val="26"/>
          <w:szCs w:val="26"/>
        </w:rPr>
        <w:t xml:space="preserve"> </w:t>
      </w:r>
    </w:p>
    <w:p w:rsidR="0089187A" w:rsidRPr="00070033" w:rsidRDefault="00954760" w:rsidP="002E6B80">
      <w:pPr>
        <w:tabs>
          <w:tab w:val="left" w:pos="2910"/>
        </w:tabs>
        <w:jc w:val="center"/>
        <w:rPr>
          <w:sz w:val="26"/>
          <w:szCs w:val="26"/>
        </w:rPr>
      </w:pPr>
      <w:r>
        <w:rPr>
          <w:sz w:val="26"/>
          <w:szCs w:val="26"/>
        </w:rPr>
        <w:t>«</w:t>
      </w:r>
      <w:r w:rsidR="0089187A" w:rsidRPr="00070033">
        <w:rPr>
          <w:sz w:val="26"/>
          <w:szCs w:val="26"/>
        </w:rPr>
        <w:t>Укрепление материально-технической базы образовательных учреждений города и обеспечение их безопасности</w:t>
      </w:r>
      <w:r>
        <w:rPr>
          <w:sz w:val="26"/>
          <w:szCs w:val="26"/>
        </w:rPr>
        <w:t>»</w:t>
      </w:r>
    </w:p>
    <w:p w:rsidR="0089187A" w:rsidRPr="00070033" w:rsidRDefault="005D5C40" w:rsidP="002E6B80">
      <w:pPr>
        <w:jc w:val="center"/>
        <w:rPr>
          <w:sz w:val="26"/>
          <w:szCs w:val="26"/>
        </w:rPr>
      </w:pPr>
      <w:r w:rsidRPr="00070033">
        <w:rPr>
          <w:sz w:val="26"/>
          <w:szCs w:val="26"/>
        </w:rPr>
        <w:t>(далее – подпрограмма 5</w:t>
      </w:r>
      <w:r w:rsidR="0089187A" w:rsidRPr="00070033">
        <w:rPr>
          <w:sz w:val="26"/>
          <w:szCs w:val="26"/>
        </w:rPr>
        <w:t>)</w:t>
      </w:r>
    </w:p>
    <w:p w:rsidR="0089187A" w:rsidRPr="00070033" w:rsidRDefault="0089187A" w:rsidP="002E6B80">
      <w:pPr>
        <w:jc w:val="center"/>
        <w:rPr>
          <w:sz w:val="26"/>
          <w:szCs w:val="26"/>
        </w:rPr>
      </w:pPr>
    </w:p>
    <w:p w:rsidR="0089187A" w:rsidRPr="00070033" w:rsidRDefault="0089187A" w:rsidP="002E6B80">
      <w:pPr>
        <w:jc w:val="center"/>
        <w:rPr>
          <w:sz w:val="26"/>
          <w:szCs w:val="26"/>
        </w:rPr>
      </w:pPr>
      <w:r w:rsidRPr="00070033">
        <w:rPr>
          <w:sz w:val="26"/>
          <w:szCs w:val="26"/>
        </w:rPr>
        <w:t xml:space="preserve">ПАСПОРТ </w:t>
      </w:r>
    </w:p>
    <w:p w:rsidR="0089187A" w:rsidRPr="00070033" w:rsidRDefault="005D5C40" w:rsidP="002E6B80">
      <w:pPr>
        <w:jc w:val="center"/>
        <w:rPr>
          <w:sz w:val="26"/>
          <w:szCs w:val="26"/>
        </w:rPr>
      </w:pPr>
      <w:r w:rsidRPr="00070033">
        <w:rPr>
          <w:sz w:val="26"/>
          <w:szCs w:val="26"/>
        </w:rPr>
        <w:t>подпрограммы 5</w:t>
      </w:r>
      <w:r w:rsidR="0089187A" w:rsidRPr="00070033">
        <w:rPr>
          <w:sz w:val="26"/>
          <w:szCs w:val="26"/>
        </w:rPr>
        <w:t xml:space="preserve"> </w:t>
      </w:r>
    </w:p>
    <w:p w:rsidR="0089187A" w:rsidRPr="00070033" w:rsidRDefault="0089187A"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89187A" w:rsidRPr="00070033">
        <w:tc>
          <w:tcPr>
            <w:tcW w:w="3708" w:type="dxa"/>
          </w:tcPr>
          <w:p w:rsidR="0089187A" w:rsidRPr="00070033" w:rsidRDefault="0089187A" w:rsidP="002E6B80">
            <w:pPr>
              <w:rPr>
                <w:sz w:val="26"/>
                <w:szCs w:val="26"/>
              </w:rPr>
            </w:pPr>
            <w:r w:rsidRPr="00070033">
              <w:rPr>
                <w:sz w:val="26"/>
                <w:szCs w:val="26"/>
              </w:rPr>
              <w:t xml:space="preserve">Наименование подпрограммы </w:t>
            </w:r>
          </w:p>
        </w:tc>
        <w:tc>
          <w:tcPr>
            <w:tcW w:w="5756" w:type="dxa"/>
          </w:tcPr>
          <w:p w:rsidR="0089187A" w:rsidRPr="00070033" w:rsidRDefault="0089187A" w:rsidP="002E6B80">
            <w:pPr>
              <w:rPr>
                <w:sz w:val="26"/>
                <w:szCs w:val="26"/>
              </w:rPr>
            </w:pPr>
            <w:r w:rsidRPr="00070033">
              <w:rPr>
                <w:sz w:val="26"/>
                <w:szCs w:val="26"/>
              </w:rPr>
              <w:t>Укрепление материально-технической базы о</w:t>
            </w:r>
            <w:r w:rsidRPr="00070033">
              <w:rPr>
                <w:sz w:val="26"/>
                <w:szCs w:val="26"/>
              </w:rPr>
              <w:t>б</w:t>
            </w:r>
            <w:r w:rsidRPr="00070033">
              <w:rPr>
                <w:sz w:val="26"/>
                <w:szCs w:val="26"/>
              </w:rPr>
              <w:t>разовательных учреждений города и обеспечение их безопасности</w:t>
            </w:r>
          </w:p>
        </w:tc>
      </w:tr>
      <w:tr w:rsidR="0089187A" w:rsidRPr="00070033">
        <w:tc>
          <w:tcPr>
            <w:tcW w:w="3708" w:type="dxa"/>
          </w:tcPr>
          <w:p w:rsidR="0089187A" w:rsidRPr="00070033" w:rsidRDefault="0089187A" w:rsidP="002E6B80">
            <w:pPr>
              <w:rPr>
                <w:sz w:val="26"/>
                <w:szCs w:val="26"/>
              </w:rPr>
            </w:pPr>
            <w:r w:rsidRPr="00070033">
              <w:rPr>
                <w:sz w:val="26"/>
                <w:szCs w:val="26"/>
              </w:rPr>
              <w:t xml:space="preserve">Ответственный исполнитель подпрограммы </w:t>
            </w:r>
          </w:p>
        </w:tc>
        <w:tc>
          <w:tcPr>
            <w:tcW w:w="5756" w:type="dxa"/>
          </w:tcPr>
          <w:p w:rsidR="0089187A" w:rsidRPr="00070033" w:rsidRDefault="0089187A" w:rsidP="002E6B80">
            <w:pPr>
              <w:rPr>
                <w:sz w:val="26"/>
                <w:szCs w:val="26"/>
              </w:rPr>
            </w:pPr>
            <w:r w:rsidRPr="00070033">
              <w:rPr>
                <w:bCs/>
                <w:sz w:val="26"/>
                <w:szCs w:val="26"/>
              </w:rPr>
              <w:t xml:space="preserve">Управление образования мэрии </w:t>
            </w:r>
          </w:p>
        </w:tc>
      </w:tr>
      <w:tr w:rsidR="0089187A" w:rsidRPr="00070033">
        <w:tc>
          <w:tcPr>
            <w:tcW w:w="3708" w:type="dxa"/>
          </w:tcPr>
          <w:p w:rsidR="0089187A" w:rsidRPr="00070033" w:rsidRDefault="0089187A" w:rsidP="002E6B80">
            <w:pPr>
              <w:rPr>
                <w:sz w:val="26"/>
                <w:szCs w:val="26"/>
              </w:rPr>
            </w:pPr>
            <w:r w:rsidRPr="00070033">
              <w:rPr>
                <w:sz w:val="26"/>
                <w:szCs w:val="26"/>
              </w:rPr>
              <w:t>Соисполнители подпрограммы</w:t>
            </w:r>
          </w:p>
        </w:tc>
        <w:tc>
          <w:tcPr>
            <w:tcW w:w="5756" w:type="dxa"/>
          </w:tcPr>
          <w:p w:rsidR="0089187A" w:rsidRPr="00070033" w:rsidRDefault="0089187A" w:rsidP="00437C3F">
            <w:r w:rsidRPr="00070033">
              <w:rPr>
                <w:sz w:val="26"/>
                <w:szCs w:val="26"/>
              </w:rPr>
              <w:t xml:space="preserve">МАУ </w:t>
            </w:r>
            <w:r w:rsidR="00954760">
              <w:rPr>
                <w:sz w:val="26"/>
                <w:szCs w:val="26"/>
              </w:rPr>
              <w:t>«</w:t>
            </w:r>
            <w:r w:rsidRPr="00070033">
              <w:rPr>
                <w:sz w:val="26"/>
                <w:szCs w:val="26"/>
              </w:rPr>
              <w:t>Ц</w:t>
            </w:r>
            <w:r w:rsidR="00437C3F" w:rsidRPr="00070033">
              <w:rPr>
                <w:sz w:val="26"/>
                <w:szCs w:val="26"/>
              </w:rPr>
              <w:t>ентр комплексного обслуживания</w:t>
            </w:r>
            <w:r w:rsidR="00954760">
              <w:rPr>
                <w:sz w:val="26"/>
                <w:szCs w:val="26"/>
              </w:rPr>
              <w:t>»</w:t>
            </w:r>
          </w:p>
        </w:tc>
      </w:tr>
      <w:tr w:rsidR="0089187A" w:rsidRPr="00070033">
        <w:tc>
          <w:tcPr>
            <w:tcW w:w="3708" w:type="dxa"/>
          </w:tcPr>
          <w:p w:rsidR="0089187A" w:rsidRPr="00070033" w:rsidRDefault="0089187A" w:rsidP="002E6B80">
            <w:pPr>
              <w:rPr>
                <w:sz w:val="26"/>
                <w:szCs w:val="26"/>
              </w:rPr>
            </w:pPr>
            <w:r w:rsidRPr="00070033">
              <w:rPr>
                <w:sz w:val="26"/>
                <w:szCs w:val="26"/>
              </w:rPr>
              <w:t>Участники подпрограммы</w:t>
            </w:r>
          </w:p>
        </w:tc>
        <w:tc>
          <w:tcPr>
            <w:tcW w:w="5756" w:type="dxa"/>
          </w:tcPr>
          <w:p w:rsidR="0089187A" w:rsidRPr="00070033" w:rsidRDefault="0089187A" w:rsidP="002E6B80">
            <w:r w:rsidRPr="00070033">
              <w:rPr>
                <w:sz w:val="26"/>
                <w:szCs w:val="26"/>
              </w:rPr>
              <w:t>Муниципальные образовательные учреждения</w:t>
            </w:r>
          </w:p>
        </w:tc>
      </w:tr>
      <w:tr w:rsidR="0089187A" w:rsidRPr="00070033">
        <w:tc>
          <w:tcPr>
            <w:tcW w:w="3708" w:type="dxa"/>
          </w:tcPr>
          <w:p w:rsidR="0089187A" w:rsidRPr="00070033" w:rsidRDefault="0089187A" w:rsidP="002E6B80">
            <w:pPr>
              <w:rPr>
                <w:sz w:val="26"/>
                <w:szCs w:val="26"/>
              </w:rPr>
            </w:pPr>
            <w:r w:rsidRPr="00070033">
              <w:rPr>
                <w:sz w:val="26"/>
                <w:szCs w:val="26"/>
              </w:rPr>
              <w:t>Программно-целевые инстр</w:t>
            </w:r>
            <w:r w:rsidRPr="00070033">
              <w:rPr>
                <w:sz w:val="26"/>
                <w:szCs w:val="26"/>
              </w:rPr>
              <w:t>у</w:t>
            </w:r>
            <w:r w:rsidRPr="00070033">
              <w:rPr>
                <w:sz w:val="26"/>
                <w:szCs w:val="26"/>
              </w:rPr>
              <w:t>менты подпрограммы</w:t>
            </w:r>
          </w:p>
        </w:tc>
        <w:tc>
          <w:tcPr>
            <w:tcW w:w="5756" w:type="dxa"/>
          </w:tcPr>
          <w:p w:rsidR="0089187A" w:rsidRPr="00070033" w:rsidRDefault="005D5C40" w:rsidP="002E6B80">
            <w:pPr>
              <w:rPr>
                <w:sz w:val="26"/>
                <w:szCs w:val="26"/>
              </w:rPr>
            </w:pPr>
            <w:r w:rsidRPr="00070033">
              <w:rPr>
                <w:sz w:val="26"/>
                <w:szCs w:val="26"/>
              </w:rPr>
              <w:t>-</w:t>
            </w:r>
          </w:p>
        </w:tc>
      </w:tr>
      <w:tr w:rsidR="0089187A" w:rsidRPr="00070033">
        <w:tc>
          <w:tcPr>
            <w:tcW w:w="3708" w:type="dxa"/>
          </w:tcPr>
          <w:p w:rsidR="0089187A" w:rsidRPr="00070033" w:rsidRDefault="0089187A" w:rsidP="002E6B80">
            <w:pPr>
              <w:rPr>
                <w:sz w:val="26"/>
                <w:szCs w:val="26"/>
              </w:rPr>
            </w:pPr>
            <w:r w:rsidRPr="00070033">
              <w:rPr>
                <w:sz w:val="26"/>
                <w:szCs w:val="26"/>
              </w:rPr>
              <w:t xml:space="preserve">Цель подпрограммы </w:t>
            </w:r>
          </w:p>
        </w:tc>
        <w:tc>
          <w:tcPr>
            <w:tcW w:w="5756" w:type="dxa"/>
          </w:tcPr>
          <w:p w:rsidR="0089187A" w:rsidRPr="00070033" w:rsidRDefault="0089187A" w:rsidP="002E6B80">
            <w:pPr>
              <w:rPr>
                <w:sz w:val="26"/>
                <w:szCs w:val="26"/>
              </w:rPr>
            </w:pPr>
            <w:r w:rsidRPr="00070033">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89187A" w:rsidRPr="00070033">
        <w:tc>
          <w:tcPr>
            <w:tcW w:w="3708" w:type="dxa"/>
          </w:tcPr>
          <w:p w:rsidR="0089187A" w:rsidRPr="00070033" w:rsidRDefault="0089187A" w:rsidP="002E6B80">
            <w:pPr>
              <w:rPr>
                <w:sz w:val="26"/>
                <w:szCs w:val="26"/>
              </w:rPr>
            </w:pPr>
            <w:r w:rsidRPr="00070033">
              <w:rPr>
                <w:sz w:val="26"/>
                <w:szCs w:val="26"/>
              </w:rPr>
              <w:t xml:space="preserve">Задачи подпрограммы </w:t>
            </w:r>
          </w:p>
          <w:p w:rsidR="0089187A" w:rsidRPr="00070033" w:rsidRDefault="0089187A" w:rsidP="002E6B80">
            <w:pPr>
              <w:rPr>
                <w:sz w:val="26"/>
                <w:szCs w:val="26"/>
              </w:rPr>
            </w:pPr>
          </w:p>
        </w:tc>
        <w:tc>
          <w:tcPr>
            <w:tcW w:w="5756" w:type="dxa"/>
          </w:tcPr>
          <w:p w:rsidR="0089187A" w:rsidRPr="00070033" w:rsidRDefault="0089187A" w:rsidP="002E6B80">
            <w:pPr>
              <w:widowControl w:val="0"/>
              <w:autoSpaceDE w:val="0"/>
              <w:autoSpaceDN w:val="0"/>
              <w:adjustRightInd w:val="0"/>
              <w:jc w:val="both"/>
              <w:rPr>
                <w:sz w:val="26"/>
                <w:szCs w:val="26"/>
              </w:rPr>
            </w:pPr>
            <w:r w:rsidRPr="00070033">
              <w:rPr>
                <w:sz w:val="26"/>
                <w:szCs w:val="26"/>
              </w:rPr>
              <w:t>Выполнение требований законодательства по созданию условий для обеспечения образовател</w:t>
            </w:r>
            <w:r w:rsidRPr="00070033">
              <w:rPr>
                <w:sz w:val="26"/>
                <w:szCs w:val="26"/>
              </w:rPr>
              <w:t>ь</w:t>
            </w:r>
            <w:r w:rsidRPr="00070033">
              <w:rPr>
                <w:sz w:val="26"/>
                <w:szCs w:val="26"/>
              </w:rPr>
              <w:t>ного процесса.</w:t>
            </w:r>
          </w:p>
          <w:p w:rsidR="0089187A" w:rsidRPr="00070033" w:rsidRDefault="0089187A" w:rsidP="002E6B80">
            <w:pPr>
              <w:widowControl w:val="0"/>
              <w:autoSpaceDE w:val="0"/>
              <w:autoSpaceDN w:val="0"/>
              <w:adjustRightInd w:val="0"/>
              <w:jc w:val="both"/>
              <w:rPr>
                <w:sz w:val="26"/>
                <w:szCs w:val="26"/>
              </w:rPr>
            </w:pPr>
            <w:r w:rsidRPr="00070033">
              <w:rPr>
                <w:sz w:val="26"/>
                <w:szCs w:val="26"/>
              </w:rPr>
              <w:t>Приведение зданий и территорий образовател</w:t>
            </w:r>
            <w:r w:rsidRPr="00070033">
              <w:rPr>
                <w:sz w:val="26"/>
                <w:szCs w:val="26"/>
              </w:rPr>
              <w:t>ь</w:t>
            </w:r>
            <w:r w:rsidRPr="00070033">
              <w:rPr>
                <w:sz w:val="26"/>
                <w:szCs w:val="26"/>
              </w:rPr>
              <w:t>ных учреждений в соответствие с современными требованиями и нормами.</w:t>
            </w:r>
          </w:p>
          <w:p w:rsidR="0089187A" w:rsidRPr="00070033" w:rsidRDefault="0089187A" w:rsidP="002E6B80">
            <w:pPr>
              <w:widowControl w:val="0"/>
              <w:autoSpaceDE w:val="0"/>
              <w:autoSpaceDN w:val="0"/>
              <w:adjustRightInd w:val="0"/>
              <w:jc w:val="both"/>
              <w:rPr>
                <w:sz w:val="26"/>
                <w:szCs w:val="26"/>
              </w:rPr>
            </w:pPr>
            <w:r w:rsidRPr="00070033">
              <w:rPr>
                <w:sz w:val="26"/>
                <w:szCs w:val="26"/>
              </w:rPr>
              <w:t>Удовлетворение потребностей образовательных учреждений в необходимом оснащении и ремо</w:t>
            </w:r>
            <w:r w:rsidRPr="00070033">
              <w:rPr>
                <w:sz w:val="26"/>
                <w:szCs w:val="26"/>
              </w:rPr>
              <w:t>н</w:t>
            </w:r>
            <w:r w:rsidRPr="00070033">
              <w:rPr>
                <w:sz w:val="26"/>
                <w:szCs w:val="26"/>
              </w:rPr>
              <w:t>тах.</w:t>
            </w:r>
          </w:p>
          <w:p w:rsidR="0089187A" w:rsidRPr="00070033" w:rsidRDefault="0089187A" w:rsidP="002E6B80">
            <w:pPr>
              <w:widowControl w:val="0"/>
              <w:autoSpaceDE w:val="0"/>
              <w:autoSpaceDN w:val="0"/>
              <w:adjustRightInd w:val="0"/>
              <w:jc w:val="both"/>
              <w:rPr>
                <w:sz w:val="26"/>
                <w:szCs w:val="26"/>
              </w:rPr>
            </w:pPr>
            <w:r w:rsidRPr="00070033">
              <w:rPr>
                <w:sz w:val="26"/>
                <w:szCs w:val="26"/>
              </w:rPr>
              <w:t>Совершенствование материально-технического обеспечения образовательных учреждений.</w:t>
            </w:r>
          </w:p>
          <w:p w:rsidR="0089187A" w:rsidRPr="00070033" w:rsidRDefault="0089187A" w:rsidP="002E6B80">
            <w:pPr>
              <w:widowControl w:val="0"/>
              <w:autoSpaceDE w:val="0"/>
              <w:autoSpaceDN w:val="0"/>
              <w:adjustRightInd w:val="0"/>
              <w:jc w:val="both"/>
              <w:rPr>
                <w:sz w:val="26"/>
                <w:szCs w:val="26"/>
              </w:rPr>
            </w:pPr>
            <w:r w:rsidRPr="00070033">
              <w:rPr>
                <w:sz w:val="26"/>
                <w:szCs w:val="26"/>
              </w:rPr>
              <w:t>Сохранение и улучшение здоровья детей.</w:t>
            </w:r>
          </w:p>
          <w:p w:rsidR="0089187A" w:rsidRPr="00070033" w:rsidRDefault="0089187A" w:rsidP="002E6B80">
            <w:pPr>
              <w:widowControl w:val="0"/>
              <w:autoSpaceDE w:val="0"/>
              <w:autoSpaceDN w:val="0"/>
              <w:adjustRightInd w:val="0"/>
              <w:jc w:val="both"/>
              <w:rPr>
                <w:sz w:val="26"/>
                <w:szCs w:val="26"/>
              </w:rPr>
            </w:pPr>
            <w:r w:rsidRPr="00070033">
              <w:rPr>
                <w:sz w:val="26"/>
                <w:szCs w:val="26"/>
              </w:rPr>
              <w:t>Создание условий для совместного обучения д</w:t>
            </w:r>
            <w:r w:rsidRPr="00070033">
              <w:rPr>
                <w:sz w:val="26"/>
                <w:szCs w:val="26"/>
              </w:rPr>
              <w:t>е</w:t>
            </w:r>
            <w:r w:rsidRPr="00070033">
              <w:rPr>
                <w:sz w:val="26"/>
                <w:szCs w:val="26"/>
              </w:rPr>
              <w:t>тей с ограниченными возможностями здоровья и детей без отклонений</w:t>
            </w:r>
          </w:p>
        </w:tc>
      </w:tr>
      <w:tr w:rsidR="0089187A" w:rsidRPr="00070033" w:rsidTr="00D259B9">
        <w:trPr>
          <w:trHeight w:val="714"/>
        </w:trPr>
        <w:tc>
          <w:tcPr>
            <w:tcW w:w="3708" w:type="dxa"/>
          </w:tcPr>
          <w:p w:rsidR="0089187A" w:rsidRPr="00070033" w:rsidRDefault="0089187A" w:rsidP="002E6B80">
            <w:pPr>
              <w:rPr>
                <w:sz w:val="26"/>
                <w:szCs w:val="26"/>
              </w:rPr>
            </w:pPr>
            <w:r w:rsidRPr="00070033">
              <w:rPr>
                <w:sz w:val="26"/>
                <w:szCs w:val="26"/>
              </w:rPr>
              <w:t>Целевые индикаторы (показ</w:t>
            </w:r>
            <w:r w:rsidRPr="00070033">
              <w:rPr>
                <w:sz w:val="26"/>
                <w:szCs w:val="26"/>
              </w:rPr>
              <w:t>а</w:t>
            </w:r>
            <w:r w:rsidRPr="00070033">
              <w:rPr>
                <w:sz w:val="26"/>
                <w:szCs w:val="26"/>
              </w:rPr>
              <w:t xml:space="preserve">тели) подпрограммы </w:t>
            </w:r>
          </w:p>
          <w:p w:rsidR="0089187A" w:rsidRPr="00070033" w:rsidRDefault="0089187A" w:rsidP="002E6B80">
            <w:pPr>
              <w:rPr>
                <w:sz w:val="26"/>
                <w:szCs w:val="26"/>
              </w:rPr>
            </w:pPr>
          </w:p>
        </w:tc>
        <w:tc>
          <w:tcPr>
            <w:tcW w:w="5756" w:type="dxa"/>
          </w:tcPr>
          <w:p w:rsidR="0089187A" w:rsidRPr="00070033" w:rsidRDefault="0089187A" w:rsidP="005D5C40">
            <w:pPr>
              <w:pStyle w:val="25"/>
              <w:spacing w:after="0" w:line="240" w:lineRule="auto"/>
              <w:ind w:left="78" w:right="-91"/>
              <w:jc w:val="both"/>
              <w:rPr>
                <w:sz w:val="26"/>
                <w:szCs w:val="26"/>
              </w:rPr>
            </w:pPr>
            <w:r w:rsidRPr="00070033">
              <w:rPr>
                <w:sz w:val="26"/>
                <w:szCs w:val="26"/>
              </w:rPr>
              <w:t>Доля образовательных учреждений, в которых проведены текущие ремонты и работы по благ</w:t>
            </w:r>
            <w:r w:rsidRPr="00070033">
              <w:rPr>
                <w:sz w:val="26"/>
                <w:szCs w:val="26"/>
              </w:rPr>
              <w:t>о</w:t>
            </w:r>
            <w:r w:rsidRPr="00070033">
              <w:rPr>
                <w:sz w:val="26"/>
                <w:szCs w:val="26"/>
              </w:rPr>
              <w:t>устройству территорий  в</w:t>
            </w:r>
            <w:r w:rsidR="005D5C40" w:rsidRPr="00070033">
              <w:rPr>
                <w:sz w:val="26"/>
                <w:szCs w:val="26"/>
              </w:rPr>
              <w:t xml:space="preserve"> соответствии с фина</w:t>
            </w:r>
            <w:r w:rsidR="005D5C40" w:rsidRPr="00070033">
              <w:rPr>
                <w:sz w:val="26"/>
                <w:szCs w:val="26"/>
              </w:rPr>
              <w:t>н</w:t>
            </w:r>
            <w:r w:rsidR="005D5C40" w:rsidRPr="00070033">
              <w:rPr>
                <w:sz w:val="26"/>
                <w:szCs w:val="26"/>
              </w:rPr>
              <w:t>сированием;</w:t>
            </w:r>
          </w:p>
          <w:p w:rsidR="0089187A" w:rsidRPr="00070033" w:rsidRDefault="0089187A" w:rsidP="005D5C40">
            <w:pPr>
              <w:autoSpaceDE w:val="0"/>
              <w:autoSpaceDN w:val="0"/>
              <w:adjustRightInd w:val="0"/>
              <w:ind w:left="78"/>
              <w:jc w:val="both"/>
              <w:rPr>
                <w:rFonts w:eastAsia="Times-Roman"/>
                <w:sz w:val="26"/>
                <w:szCs w:val="26"/>
              </w:rPr>
            </w:pPr>
            <w:r w:rsidRPr="00070033">
              <w:rPr>
                <w:sz w:val="26"/>
                <w:szCs w:val="26"/>
              </w:rPr>
              <w:t>Доля общеобразовательных учреждений, в к</w:t>
            </w:r>
            <w:r w:rsidRPr="00070033">
              <w:rPr>
                <w:sz w:val="26"/>
                <w:szCs w:val="26"/>
              </w:rPr>
              <w:t>о</w:t>
            </w:r>
            <w:r w:rsidRPr="00070033">
              <w:rPr>
                <w:sz w:val="26"/>
                <w:szCs w:val="26"/>
              </w:rPr>
              <w:t>торых выполнены мероприятия по созданию универсальной безбарьерной среды;</w:t>
            </w:r>
          </w:p>
          <w:p w:rsidR="0089187A" w:rsidRPr="00070033" w:rsidRDefault="0089187A" w:rsidP="005D5C40">
            <w:pPr>
              <w:autoSpaceDE w:val="0"/>
              <w:autoSpaceDN w:val="0"/>
              <w:adjustRightInd w:val="0"/>
              <w:ind w:left="78"/>
              <w:jc w:val="both"/>
              <w:rPr>
                <w:sz w:val="26"/>
                <w:szCs w:val="26"/>
              </w:rPr>
            </w:pPr>
            <w:r w:rsidRPr="00070033">
              <w:rPr>
                <w:sz w:val="26"/>
                <w:szCs w:val="26"/>
              </w:rPr>
              <w:t>Доля учреждений дополнительного образов</w:t>
            </w:r>
            <w:r w:rsidRPr="00070033">
              <w:rPr>
                <w:sz w:val="26"/>
                <w:szCs w:val="26"/>
              </w:rPr>
              <w:t>а</w:t>
            </w:r>
            <w:r w:rsidRPr="00070033">
              <w:rPr>
                <w:sz w:val="26"/>
                <w:szCs w:val="26"/>
              </w:rPr>
              <w:t>ния, в которых выполнены мероприятия по с</w:t>
            </w:r>
            <w:r w:rsidRPr="00070033">
              <w:rPr>
                <w:sz w:val="26"/>
                <w:szCs w:val="26"/>
              </w:rPr>
              <w:t>о</w:t>
            </w:r>
            <w:r w:rsidRPr="00070033">
              <w:rPr>
                <w:sz w:val="26"/>
                <w:szCs w:val="26"/>
              </w:rPr>
              <w:t>зданию универсальной безбарьерной среды;</w:t>
            </w:r>
          </w:p>
          <w:p w:rsidR="0089187A" w:rsidRPr="00070033" w:rsidRDefault="0089187A" w:rsidP="005D5C40">
            <w:pPr>
              <w:ind w:left="78" w:right="-91"/>
              <w:jc w:val="both"/>
              <w:rPr>
                <w:sz w:val="26"/>
                <w:szCs w:val="26"/>
              </w:rPr>
            </w:pPr>
            <w:r w:rsidRPr="00070033">
              <w:rPr>
                <w:sz w:val="26"/>
                <w:szCs w:val="26"/>
              </w:rPr>
              <w:t xml:space="preserve">Доля образовательных учреждений, в которых </w:t>
            </w:r>
            <w:r w:rsidRPr="00070033">
              <w:rPr>
                <w:sz w:val="26"/>
                <w:szCs w:val="26"/>
              </w:rPr>
              <w:lastRenderedPageBreak/>
              <w:t>замена аварийного и по предписаниям Росп</w:t>
            </w:r>
            <w:r w:rsidRPr="00070033">
              <w:rPr>
                <w:sz w:val="26"/>
                <w:szCs w:val="26"/>
              </w:rPr>
              <w:t>о</w:t>
            </w:r>
            <w:r w:rsidRPr="00070033">
              <w:rPr>
                <w:sz w:val="26"/>
                <w:szCs w:val="26"/>
              </w:rPr>
              <w:t>требнадзора оборудования, мебели, малых арх</w:t>
            </w:r>
            <w:r w:rsidRPr="00070033">
              <w:rPr>
                <w:sz w:val="26"/>
                <w:szCs w:val="26"/>
              </w:rPr>
              <w:t>и</w:t>
            </w:r>
            <w:r w:rsidRPr="00070033">
              <w:rPr>
                <w:sz w:val="26"/>
                <w:szCs w:val="26"/>
              </w:rPr>
              <w:t>тектурных форм для образовательных учрежд</w:t>
            </w:r>
            <w:r w:rsidRPr="00070033">
              <w:rPr>
                <w:sz w:val="26"/>
                <w:szCs w:val="26"/>
              </w:rPr>
              <w:t>е</w:t>
            </w:r>
            <w:r w:rsidRPr="00070033">
              <w:rPr>
                <w:sz w:val="26"/>
                <w:szCs w:val="26"/>
              </w:rPr>
              <w:t>ний выполнялись в</w:t>
            </w:r>
            <w:r w:rsidR="005D5C40" w:rsidRPr="00070033">
              <w:rPr>
                <w:sz w:val="26"/>
                <w:szCs w:val="26"/>
              </w:rPr>
              <w:t xml:space="preserve"> соответствии с финансиров</w:t>
            </w:r>
            <w:r w:rsidR="005D5C40" w:rsidRPr="00070033">
              <w:rPr>
                <w:sz w:val="26"/>
                <w:szCs w:val="26"/>
              </w:rPr>
              <w:t>а</w:t>
            </w:r>
            <w:r w:rsidR="005D5C40" w:rsidRPr="00070033">
              <w:rPr>
                <w:sz w:val="26"/>
                <w:szCs w:val="26"/>
              </w:rPr>
              <w:t>нием;</w:t>
            </w:r>
          </w:p>
          <w:p w:rsidR="0089187A" w:rsidRPr="00070033" w:rsidRDefault="0089187A" w:rsidP="005D5C40">
            <w:pPr>
              <w:ind w:left="78" w:right="-91"/>
              <w:jc w:val="both"/>
              <w:rPr>
                <w:sz w:val="26"/>
                <w:szCs w:val="26"/>
              </w:rPr>
            </w:pPr>
            <w:r w:rsidRPr="00070033">
              <w:rPr>
                <w:sz w:val="26"/>
                <w:szCs w:val="26"/>
              </w:rPr>
              <w:t>Доля дошкольных учреждений (в том числе строящихся), в которых открываются дополн</w:t>
            </w:r>
            <w:r w:rsidRPr="00070033">
              <w:rPr>
                <w:sz w:val="26"/>
                <w:szCs w:val="26"/>
              </w:rPr>
              <w:t>и</w:t>
            </w:r>
            <w:r w:rsidRPr="00070033">
              <w:rPr>
                <w:sz w:val="26"/>
                <w:szCs w:val="26"/>
              </w:rPr>
              <w:t>тельные группы по охвату детей от 1,5 до 7 лет, получающих услуги дошкольного образования, от общего количества дошкольных образов</w:t>
            </w:r>
            <w:r w:rsidRPr="00070033">
              <w:rPr>
                <w:sz w:val="26"/>
                <w:szCs w:val="26"/>
              </w:rPr>
              <w:t>а</w:t>
            </w:r>
            <w:r w:rsidRPr="00070033">
              <w:rPr>
                <w:sz w:val="26"/>
                <w:szCs w:val="26"/>
              </w:rPr>
              <w:t>тельных учреждений в соответствии с финанс</w:t>
            </w:r>
            <w:r w:rsidRPr="00070033">
              <w:rPr>
                <w:sz w:val="26"/>
                <w:szCs w:val="26"/>
              </w:rPr>
              <w:t>и</w:t>
            </w:r>
            <w:r w:rsidRPr="00070033">
              <w:rPr>
                <w:sz w:val="26"/>
                <w:szCs w:val="26"/>
              </w:rPr>
              <w:t>рованием;</w:t>
            </w:r>
          </w:p>
          <w:p w:rsidR="0089187A" w:rsidRPr="00070033" w:rsidRDefault="0089187A" w:rsidP="005D5C40">
            <w:pPr>
              <w:pStyle w:val="ConsPlusCell"/>
              <w:ind w:left="78"/>
              <w:jc w:val="both"/>
              <w:rPr>
                <w:rFonts w:ascii="Times New Roman" w:hAnsi="Times New Roman"/>
                <w:sz w:val="26"/>
                <w:szCs w:val="26"/>
              </w:rPr>
            </w:pPr>
            <w:r w:rsidRPr="00070033">
              <w:rPr>
                <w:rFonts w:ascii="Times New Roman" w:hAnsi="Times New Roman"/>
                <w:sz w:val="26"/>
                <w:szCs w:val="26"/>
              </w:rPr>
              <w:t>Доля новых общеобразовательных учреждений вновь построенных от общего количества общ</w:t>
            </w:r>
            <w:r w:rsidRPr="00070033">
              <w:rPr>
                <w:rFonts w:ascii="Times New Roman" w:hAnsi="Times New Roman"/>
                <w:sz w:val="26"/>
                <w:szCs w:val="26"/>
              </w:rPr>
              <w:t>е</w:t>
            </w:r>
            <w:r w:rsidRPr="00070033">
              <w:rPr>
                <w:rFonts w:ascii="Times New Roman" w:hAnsi="Times New Roman"/>
                <w:sz w:val="26"/>
                <w:szCs w:val="26"/>
              </w:rPr>
              <w:t>образовательных учреждений в соответствии с финансированием;</w:t>
            </w:r>
          </w:p>
          <w:p w:rsidR="0089187A" w:rsidRPr="00070033" w:rsidRDefault="0089187A" w:rsidP="005D5C40">
            <w:pPr>
              <w:ind w:left="78" w:right="-91"/>
              <w:jc w:val="both"/>
              <w:rPr>
                <w:sz w:val="26"/>
                <w:szCs w:val="26"/>
              </w:rPr>
            </w:pPr>
            <w:r w:rsidRPr="00070033">
              <w:rPr>
                <w:sz w:val="26"/>
                <w:szCs w:val="26"/>
              </w:rPr>
              <w:t>Доля общеобразовательных учреждений, на те</w:t>
            </w:r>
            <w:r w:rsidRPr="00070033">
              <w:rPr>
                <w:sz w:val="26"/>
                <w:szCs w:val="26"/>
              </w:rPr>
              <w:t>р</w:t>
            </w:r>
            <w:r w:rsidRPr="00070033">
              <w:rPr>
                <w:sz w:val="26"/>
                <w:szCs w:val="26"/>
              </w:rPr>
              <w:t>ритории которых выполнены мероприятия по строительству комплексных спортивных площ</w:t>
            </w:r>
            <w:r w:rsidRPr="00070033">
              <w:rPr>
                <w:sz w:val="26"/>
                <w:szCs w:val="26"/>
              </w:rPr>
              <w:t>а</w:t>
            </w:r>
            <w:r w:rsidRPr="00070033">
              <w:rPr>
                <w:sz w:val="26"/>
                <w:szCs w:val="26"/>
              </w:rPr>
              <w:t>док от общего количества общеобразовательных учреждений в соответствии с финансированием;</w:t>
            </w:r>
          </w:p>
          <w:p w:rsidR="0089187A" w:rsidRPr="00070033" w:rsidRDefault="0089187A" w:rsidP="005D5C40">
            <w:pPr>
              <w:ind w:left="78" w:right="-91"/>
              <w:jc w:val="both"/>
              <w:rPr>
                <w:sz w:val="26"/>
                <w:szCs w:val="26"/>
              </w:rPr>
            </w:pPr>
            <w:r w:rsidRPr="00070033">
              <w:rPr>
                <w:sz w:val="26"/>
                <w:szCs w:val="26"/>
              </w:rPr>
              <w:t xml:space="preserve">Доля образовательных учреждений </w:t>
            </w:r>
            <w:r w:rsidRPr="00070033">
              <w:rPr>
                <w:rStyle w:val="FontStyle83"/>
                <w:szCs w:val="26"/>
              </w:rPr>
              <w:t>(с износом здания  более 50 %)</w:t>
            </w:r>
            <w:r w:rsidRPr="00070033">
              <w:rPr>
                <w:sz w:val="26"/>
                <w:szCs w:val="26"/>
              </w:rPr>
              <w:t>, в которых проведены  р</w:t>
            </w:r>
            <w:r w:rsidRPr="00070033">
              <w:rPr>
                <w:sz w:val="26"/>
                <w:szCs w:val="26"/>
              </w:rPr>
              <w:t>е</w:t>
            </w:r>
            <w:r w:rsidRPr="00070033">
              <w:rPr>
                <w:sz w:val="26"/>
                <w:szCs w:val="26"/>
              </w:rPr>
              <w:t>монты в соответствии с финансированием;</w:t>
            </w:r>
          </w:p>
          <w:p w:rsidR="0089187A" w:rsidRPr="00070033" w:rsidRDefault="0089187A" w:rsidP="005D5C40">
            <w:pPr>
              <w:ind w:left="78" w:right="-91"/>
              <w:jc w:val="both"/>
              <w:rPr>
                <w:sz w:val="26"/>
                <w:szCs w:val="26"/>
              </w:rPr>
            </w:pPr>
            <w:r w:rsidRPr="00070033">
              <w:rPr>
                <w:sz w:val="26"/>
                <w:szCs w:val="26"/>
              </w:rPr>
              <w:t>Количество отремонтированных образовател</w:t>
            </w:r>
            <w:r w:rsidRPr="00070033">
              <w:rPr>
                <w:sz w:val="26"/>
                <w:szCs w:val="26"/>
              </w:rPr>
              <w:t>ь</w:t>
            </w:r>
            <w:r w:rsidRPr="00070033">
              <w:rPr>
                <w:sz w:val="26"/>
                <w:szCs w:val="26"/>
              </w:rPr>
              <w:t>ных учреждений;</w:t>
            </w:r>
          </w:p>
          <w:p w:rsidR="0089187A" w:rsidRPr="00070033" w:rsidRDefault="0089187A" w:rsidP="005D5C40">
            <w:pPr>
              <w:ind w:left="78" w:right="-91"/>
              <w:jc w:val="both"/>
              <w:rPr>
                <w:sz w:val="26"/>
                <w:szCs w:val="26"/>
              </w:rPr>
            </w:pPr>
            <w:r w:rsidRPr="00070033">
              <w:rPr>
                <w:sz w:val="26"/>
                <w:szCs w:val="26"/>
              </w:rPr>
              <w:t>Количество муниципальных общеобразовател</w:t>
            </w:r>
            <w:r w:rsidRPr="00070033">
              <w:rPr>
                <w:sz w:val="26"/>
                <w:szCs w:val="26"/>
              </w:rPr>
              <w:t>ь</w:t>
            </w:r>
            <w:r w:rsidRPr="00070033">
              <w:rPr>
                <w:sz w:val="26"/>
                <w:szCs w:val="26"/>
              </w:rPr>
              <w:t>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89187A" w:rsidRPr="00070033" w:rsidTr="00BD5BE7">
        <w:trPr>
          <w:trHeight w:val="1406"/>
        </w:trPr>
        <w:tc>
          <w:tcPr>
            <w:tcW w:w="3708" w:type="dxa"/>
          </w:tcPr>
          <w:p w:rsidR="0089187A" w:rsidRPr="00070033" w:rsidRDefault="0089187A" w:rsidP="002E6B80">
            <w:pPr>
              <w:rPr>
                <w:sz w:val="26"/>
                <w:szCs w:val="26"/>
              </w:rPr>
            </w:pPr>
            <w:r w:rsidRPr="00070033">
              <w:rPr>
                <w:sz w:val="26"/>
                <w:szCs w:val="26"/>
              </w:rPr>
              <w:lastRenderedPageBreak/>
              <w:t xml:space="preserve">Этапы и сроки реализации </w:t>
            </w:r>
          </w:p>
          <w:p w:rsidR="0089187A" w:rsidRPr="00070033" w:rsidRDefault="0089187A" w:rsidP="002E6B80">
            <w:pPr>
              <w:rPr>
                <w:sz w:val="26"/>
                <w:szCs w:val="26"/>
              </w:rPr>
            </w:pPr>
            <w:r w:rsidRPr="00070033">
              <w:rPr>
                <w:sz w:val="26"/>
                <w:szCs w:val="26"/>
              </w:rPr>
              <w:t xml:space="preserve">подпрограммы </w:t>
            </w:r>
          </w:p>
        </w:tc>
        <w:tc>
          <w:tcPr>
            <w:tcW w:w="5756" w:type="dxa"/>
          </w:tcPr>
          <w:p w:rsidR="0089187A" w:rsidRPr="00070033" w:rsidRDefault="005D5C40" w:rsidP="002E6B80">
            <w:pPr>
              <w:pStyle w:val="Style42"/>
              <w:widowControl/>
              <w:spacing w:line="240" w:lineRule="auto"/>
              <w:rPr>
                <w:sz w:val="26"/>
                <w:szCs w:val="26"/>
              </w:rPr>
            </w:pPr>
            <w:r w:rsidRPr="00070033">
              <w:rPr>
                <w:rStyle w:val="FontStyle83"/>
              </w:rPr>
              <w:t>2022-2024 годы</w:t>
            </w:r>
          </w:p>
        </w:tc>
      </w:tr>
      <w:tr w:rsidR="0089187A" w:rsidRPr="00070033">
        <w:trPr>
          <w:trHeight w:val="597"/>
        </w:trPr>
        <w:tc>
          <w:tcPr>
            <w:tcW w:w="3708" w:type="dxa"/>
          </w:tcPr>
          <w:p w:rsidR="0089187A" w:rsidRPr="00070033" w:rsidRDefault="0089187A" w:rsidP="002E6B80">
            <w:pPr>
              <w:rPr>
                <w:sz w:val="26"/>
                <w:szCs w:val="26"/>
              </w:rPr>
            </w:pPr>
            <w:r w:rsidRPr="00070033">
              <w:rPr>
                <w:sz w:val="26"/>
                <w:szCs w:val="26"/>
              </w:rPr>
              <w:t>Общий объем финансового обеспечения подпрограммы</w:t>
            </w:r>
          </w:p>
        </w:tc>
        <w:tc>
          <w:tcPr>
            <w:tcW w:w="5756" w:type="dxa"/>
          </w:tcPr>
          <w:p w:rsidR="0089187A" w:rsidRPr="00070033" w:rsidRDefault="0089187A" w:rsidP="002E6B80">
            <w:pPr>
              <w:rPr>
                <w:sz w:val="26"/>
                <w:szCs w:val="26"/>
              </w:rPr>
            </w:pPr>
            <w:r w:rsidRPr="00070033">
              <w:rPr>
                <w:sz w:val="26"/>
                <w:szCs w:val="26"/>
              </w:rPr>
              <w:t xml:space="preserve">Финансовое обеспечение подпрограммы </w:t>
            </w:r>
            <w:r w:rsidR="005D5C40" w:rsidRPr="00070033">
              <w:rPr>
                <w:sz w:val="26"/>
                <w:szCs w:val="26"/>
              </w:rPr>
              <w:t>5</w:t>
            </w:r>
            <w:r w:rsidRPr="00070033">
              <w:rPr>
                <w:sz w:val="26"/>
                <w:szCs w:val="26"/>
              </w:rPr>
              <w:t xml:space="preserve"> всего </w:t>
            </w:r>
            <w:r w:rsidR="00437C3F" w:rsidRPr="00070033">
              <w:rPr>
                <w:sz w:val="26"/>
                <w:szCs w:val="26"/>
              </w:rPr>
              <w:t>128 908,2</w:t>
            </w:r>
            <w:r w:rsidR="00B4750F" w:rsidRPr="00070033">
              <w:rPr>
                <w:sz w:val="26"/>
                <w:szCs w:val="26"/>
                <w:shd w:val="clear" w:color="auto" w:fill="FFFFFF"/>
              </w:rPr>
              <w:t xml:space="preserve"> </w:t>
            </w:r>
            <w:r w:rsidRPr="00070033">
              <w:rPr>
                <w:sz w:val="26"/>
                <w:szCs w:val="26"/>
              </w:rPr>
              <w:t xml:space="preserve">тыс. руб. в том числе по годам: </w:t>
            </w:r>
          </w:p>
          <w:p w:rsidR="004E5CF8" w:rsidRPr="00070033" w:rsidRDefault="0089187A" w:rsidP="004E5CF8">
            <w:pPr>
              <w:rPr>
                <w:sz w:val="26"/>
                <w:szCs w:val="26"/>
              </w:rPr>
            </w:pPr>
            <w:r w:rsidRPr="00070033">
              <w:rPr>
                <w:sz w:val="26"/>
                <w:szCs w:val="26"/>
              </w:rPr>
              <w:t xml:space="preserve">2022 год – </w:t>
            </w:r>
            <w:r w:rsidR="00437C3F" w:rsidRPr="00070033">
              <w:rPr>
                <w:sz w:val="26"/>
                <w:szCs w:val="26"/>
              </w:rPr>
              <w:t>48 908,2</w:t>
            </w:r>
            <w:r w:rsidRPr="00070033">
              <w:rPr>
                <w:sz w:val="26"/>
                <w:szCs w:val="26"/>
              </w:rPr>
              <w:t xml:space="preserve"> тыс. руб.</w:t>
            </w:r>
          </w:p>
          <w:p w:rsidR="00B4750F" w:rsidRPr="00070033" w:rsidRDefault="00B4750F" w:rsidP="00B4750F">
            <w:pPr>
              <w:pStyle w:val="Style62"/>
              <w:widowControl/>
              <w:spacing w:line="240" w:lineRule="auto"/>
              <w:rPr>
                <w:rStyle w:val="FontStyle83"/>
                <w:szCs w:val="26"/>
              </w:rPr>
            </w:pPr>
            <w:r w:rsidRPr="00070033">
              <w:rPr>
                <w:rStyle w:val="FontStyle83"/>
                <w:szCs w:val="26"/>
              </w:rPr>
              <w:t>2023 год – 40 000,0 тыс. руб.;</w:t>
            </w:r>
          </w:p>
          <w:p w:rsidR="00B4750F" w:rsidRPr="00070033" w:rsidRDefault="00B4750F" w:rsidP="00B4750F">
            <w:pPr>
              <w:rPr>
                <w:sz w:val="26"/>
                <w:szCs w:val="26"/>
              </w:rPr>
            </w:pPr>
            <w:r w:rsidRPr="00070033">
              <w:rPr>
                <w:sz w:val="26"/>
                <w:szCs w:val="26"/>
              </w:rPr>
              <w:t>2024 год – 40 000,0 тыс. руб.</w:t>
            </w:r>
          </w:p>
        </w:tc>
      </w:tr>
      <w:tr w:rsidR="0089187A" w:rsidRPr="00070033" w:rsidTr="00D33BE8">
        <w:trPr>
          <w:trHeight w:val="1423"/>
        </w:trPr>
        <w:tc>
          <w:tcPr>
            <w:tcW w:w="3708" w:type="dxa"/>
          </w:tcPr>
          <w:p w:rsidR="0089187A" w:rsidRPr="00070033" w:rsidRDefault="0089187A" w:rsidP="002E6B80">
            <w:pPr>
              <w:rPr>
                <w:sz w:val="26"/>
                <w:szCs w:val="26"/>
              </w:rPr>
            </w:pPr>
            <w:r w:rsidRPr="00070033">
              <w:rPr>
                <w:sz w:val="26"/>
                <w:szCs w:val="26"/>
              </w:rPr>
              <w:lastRenderedPageBreak/>
              <w:t>Объемы бюджетных ассигн</w:t>
            </w:r>
            <w:r w:rsidRPr="00070033">
              <w:rPr>
                <w:sz w:val="26"/>
                <w:szCs w:val="26"/>
              </w:rPr>
              <w:t>о</w:t>
            </w:r>
            <w:r w:rsidRPr="00070033">
              <w:rPr>
                <w:sz w:val="26"/>
                <w:szCs w:val="26"/>
              </w:rPr>
              <w:t>ваний подпрограммы за счет собственных средств горо</w:t>
            </w:r>
            <w:r w:rsidRPr="00070033">
              <w:rPr>
                <w:sz w:val="26"/>
                <w:szCs w:val="26"/>
              </w:rPr>
              <w:t>д</w:t>
            </w:r>
            <w:r w:rsidRPr="00070033">
              <w:rPr>
                <w:sz w:val="26"/>
                <w:szCs w:val="26"/>
              </w:rPr>
              <w:t>ского бюджета</w:t>
            </w:r>
          </w:p>
        </w:tc>
        <w:tc>
          <w:tcPr>
            <w:tcW w:w="5756" w:type="dxa"/>
          </w:tcPr>
          <w:p w:rsidR="0089187A" w:rsidRPr="00070033" w:rsidRDefault="0089187A" w:rsidP="002E6B80">
            <w:pPr>
              <w:rPr>
                <w:sz w:val="26"/>
                <w:szCs w:val="26"/>
              </w:rPr>
            </w:pPr>
            <w:r w:rsidRPr="00070033">
              <w:rPr>
                <w:sz w:val="26"/>
                <w:szCs w:val="26"/>
              </w:rPr>
              <w:t>Объем бюджетных ассигнований за счет со</w:t>
            </w:r>
            <w:r w:rsidRPr="00070033">
              <w:rPr>
                <w:sz w:val="26"/>
                <w:szCs w:val="26"/>
              </w:rPr>
              <w:t>б</w:t>
            </w:r>
            <w:r w:rsidRPr="00070033">
              <w:rPr>
                <w:sz w:val="26"/>
                <w:szCs w:val="26"/>
              </w:rPr>
              <w:t xml:space="preserve">ственных средств городского бюджета </w:t>
            </w:r>
            <w:r w:rsidR="00437C3F" w:rsidRPr="00070033">
              <w:rPr>
                <w:sz w:val="26"/>
                <w:szCs w:val="26"/>
              </w:rPr>
              <w:t>120 178,2</w:t>
            </w:r>
            <w:r w:rsidRPr="00070033">
              <w:rPr>
                <w:sz w:val="26"/>
                <w:szCs w:val="26"/>
              </w:rPr>
              <w:t xml:space="preserve"> тыс. руб., в том числе по годам: </w:t>
            </w:r>
          </w:p>
          <w:p w:rsidR="004E5CF8" w:rsidRPr="00070033" w:rsidRDefault="0089187A" w:rsidP="004E5CF8">
            <w:pPr>
              <w:rPr>
                <w:sz w:val="26"/>
                <w:szCs w:val="26"/>
              </w:rPr>
            </w:pPr>
            <w:r w:rsidRPr="00070033">
              <w:rPr>
                <w:sz w:val="26"/>
                <w:szCs w:val="26"/>
              </w:rPr>
              <w:t xml:space="preserve">2022 год – </w:t>
            </w:r>
            <w:r w:rsidR="00437C3F" w:rsidRPr="00070033">
              <w:rPr>
                <w:sz w:val="26"/>
                <w:szCs w:val="26"/>
              </w:rPr>
              <w:t>40 178,2</w:t>
            </w:r>
            <w:r w:rsidRPr="00070033">
              <w:rPr>
                <w:sz w:val="26"/>
                <w:szCs w:val="26"/>
              </w:rPr>
              <w:t xml:space="preserve"> тыс. руб.</w:t>
            </w:r>
            <w:r w:rsidR="00B4750F" w:rsidRPr="00070033">
              <w:rPr>
                <w:sz w:val="26"/>
                <w:szCs w:val="26"/>
              </w:rPr>
              <w:t>;</w:t>
            </w:r>
          </w:p>
          <w:p w:rsidR="00B4750F" w:rsidRPr="00070033" w:rsidRDefault="00B4750F" w:rsidP="00B4750F">
            <w:pPr>
              <w:pStyle w:val="Style62"/>
              <w:widowControl/>
              <w:spacing w:line="240" w:lineRule="auto"/>
              <w:rPr>
                <w:rStyle w:val="FontStyle83"/>
                <w:szCs w:val="26"/>
              </w:rPr>
            </w:pPr>
            <w:r w:rsidRPr="00070033">
              <w:rPr>
                <w:rStyle w:val="FontStyle83"/>
                <w:szCs w:val="26"/>
              </w:rPr>
              <w:t>2023 год – 40 000,0 тыс. руб.;</w:t>
            </w:r>
          </w:p>
          <w:p w:rsidR="00B4750F" w:rsidRPr="00070033" w:rsidRDefault="00B4750F" w:rsidP="00B4750F">
            <w:pPr>
              <w:rPr>
                <w:sz w:val="26"/>
                <w:szCs w:val="26"/>
              </w:rPr>
            </w:pPr>
            <w:r w:rsidRPr="00070033">
              <w:rPr>
                <w:sz w:val="26"/>
                <w:szCs w:val="26"/>
              </w:rPr>
              <w:t>2024 год – 40 000,0 тыс. руб.</w:t>
            </w:r>
          </w:p>
        </w:tc>
      </w:tr>
      <w:tr w:rsidR="0089187A" w:rsidRPr="00070033">
        <w:tc>
          <w:tcPr>
            <w:tcW w:w="3708" w:type="dxa"/>
          </w:tcPr>
          <w:p w:rsidR="0089187A" w:rsidRPr="00070033" w:rsidRDefault="0089187A" w:rsidP="002E6B80">
            <w:pPr>
              <w:rPr>
                <w:sz w:val="26"/>
                <w:szCs w:val="26"/>
              </w:rPr>
            </w:pPr>
            <w:r w:rsidRPr="00070033">
              <w:rPr>
                <w:sz w:val="26"/>
                <w:szCs w:val="26"/>
              </w:rPr>
              <w:t>Ожидаемые конечные резул</w:t>
            </w:r>
            <w:r w:rsidRPr="00070033">
              <w:rPr>
                <w:sz w:val="26"/>
                <w:szCs w:val="26"/>
              </w:rPr>
              <w:t>ь</w:t>
            </w:r>
            <w:r w:rsidRPr="00070033">
              <w:rPr>
                <w:sz w:val="26"/>
                <w:szCs w:val="26"/>
              </w:rPr>
              <w:t>таты реализации подпрогра</w:t>
            </w:r>
            <w:r w:rsidRPr="00070033">
              <w:rPr>
                <w:sz w:val="26"/>
                <w:szCs w:val="26"/>
              </w:rPr>
              <w:t>м</w:t>
            </w:r>
            <w:r w:rsidRPr="00070033">
              <w:rPr>
                <w:sz w:val="26"/>
                <w:szCs w:val="26"/>
              </w:rPr>
              <w:t xml:space="preserve">мы и показатели социально-экономической эффективности </w:t>
            </w:r>
          </w:p>
        </w:tc>
        <w:tc>
          <w:tcPr>
            <w:tcW w:w="5756" w:type="dxa"/>
          </w:tcPr>
          <w:p w:rsidR="0089187A" w:rsidRPr="00070033" w:rsidRDefault="0089187A" w:rsidP="002E6B80">
            <w:pPr>
              <w:jc w:val="both"/>
              <w:rPr>
                <w:sz w:val="26"/>
                <w:szCs w:val="26"/>
              </w:rPr>
            </w:pPr>
            <w:r w:rsidRPr="00070033">
              <w:rPr>
                <w:sz w:val="26"/>
                <w:szCs w:val="26"/>
              </w:rPr>
              <w:t>Улучшение состояния материально-технической базы образовательных учреждений к 202</w:t>
            </w:r>
            <w:r w:rsidR="005D5C40" w:rsidRPr="00070033">
              <w:rPr>
                <w:sz w:val="26"/>
                <w:szCs w:val="26"/>
              </w:rPr>
              <w:t>4</w:t>
            </w:r>
            <w:r w:rsidRPr="00070033">
              <w:rPr>
                <w:sz w:val="26"/>
                <w:szCs w:val="26"/>
              </w:rPr>
              <w:t xml:space="preserve"> году.</w:t>
            </w:r>
          </w:p>
          <w:p w:rsidR="0089187A" w:rsidRPr="00070033" w:rsidRDefault="0089187A" w:rsidP="002E6B80">
            <w:pPr>
              <w:jc w:val="both"/>
              <w:rPr>
                <w:sz w:val="26"/>
                <w:szCs w:val="26"/>
              </w:rPr>
            </w:pPr>
            <w:r w:rsidRPr="00070033">
              <w:rPr>
                <w:sz w:val="26"/>
                <w:szCs w:val="26"/>
              </w:rPr>
              <w:t>Оснащение образовательных учреждений обор</w:t>
            </w:r>
            <w:r w:rsidRPr="00070033">
              <w:rPr>
                <w:sz w:val="26"/>
                <w:szCs w:val="26"/>
              </w:rPr>
              <w:t>у</w:t>
            </w:r>
            <w:r w:rsidRPr="00070033">
              <w:rPr>
                <w:sz w:val="26"/>
                <w:szCs w:val="26"/>
              </w:rPr>
              <w:t>дованием и мебелью в соответствии с совреме</w:t>
            </w:r>
            <w:r w:rsidRPr="00070033">
              <w:rPr>
                <w:sz w:val="26"/>
                <w:szCs w:val="26"/>
              </w:rPr>
              <w:t>н</w:t>
            </w:r>
            <w:r w:rsidRPr="00070033">
              <w:rPr>
                <w:sz w:val="26"/>
                <w:szCs w:val="26"/>
              </w:rPr>
              <w:t>ными требованиями и нормами к 202</w:t>
            </w:r>
            <w:r w:rsidR="005D5C40" w:rsidRPr="00070033">
              <w:rPr>
                <w:sz w:val="26"/>
                <w:szCs w:val="26"/>
              </w:rPr>
              <w:t>4</w:t>
            </w:r>
            <w:r w:rsidRPr="00070033">
              <w:rPr>
                <w:sz w:val="26"/>
                <w:szCs w:val="26"/>
              </w:rPr>
              <w:t xml:space="preserve"> году.</w:t>
            </w:r>
          </w:p>
          <w:p w:rsidR="0089187A" w:rsidRPr="00070033" w:rsidRDefault="0089187A" w:rsidP="002E6B80">
            <w:pPr>
              <w:jc w:val="both"/>
              <w:rPr>
                <w:sz w:val="26"/>
                <w:szCs w:val="26"/>
              </w:rPr>
            </w:pPr>
            <w:r w:rsidRPr="00070033">
              <w:rPr>
                <w:sz w:val="26"/>
                <w:szCs w:val="26"/>
              </w:rPr>
              <w:t>Выполнение требований законодательства в о</w:t>
            </w:r>
            <w:r w:rsidRPr="00070033">
              <w:rPr>
                <w:sz w:val="26"/>
                <w:szCs w:val="26"/>
              </w:rPr>
              <w:t>б</w:t>
            </w:r>
            <w:r w:rsidRPr="00070033">
              <w:rPr>
                <w:sz w:val="26"/>
                <w:szCs w:val="26"/>
              </w:rPr>
              <w:t>ласти образования.</w:t>
            </w:r>
          </w:p>
          <w:p w:rsidR="0089187A" w:rsidRPr="00070033" w:rsidRDefault="0089187A" w:rsidP="002E6B80">
            <w:pPr>
              <w:jc w:val="both"/>
              <w:rPr>
                <w:sz w:val="26"/>
                <w:szCs w:val="26"/>
              </w:rPr>
            </w:pPr>
            <w:r w:rsidRPr="00070033">
              <w:rPr>
                <w:sz w:val="26"/>
                <w:szCs w:val="26"/>
              </w:rPr>
              <w:t>Соответствие зданий и территорий образов</w:t>
            </w:r>
            <w:r w:rsidRPr="00070033">
              <w:rPr>
                <w:sz w:val="26"/>
                <w:szCs w:val="26"/>
              </w:rPr>
              <w:t>а</w:t>
            </w:r>
            <w:r w:rsidRPr="00070033">
              <w:rPr>
                <w:sz w:val="26"/>
                <w:szCs w:val="26"/>
              </w:rPr>
              <w:t>тельных учреждений современным требованиям и нормам.</w:t>
            </w:r>
          </w:p>
          <w:p w:rsidR="0089187A" w:rsidRPr="00070033" w:rsidRDefault="0089187A" w:rsidP="002E6B80">
            <w:pPr>
              <w:jc w:val="both"/>
              <w:rPr>
                <w:sz w:val="26"/>
                <w:szCs w:val="26"/>
              </w:rPr>
            </w:pPr>
            <w:r w:rsidRPr="00070033">
              <w:rPr>
                <w:sz w:val="26"/>
                <w:szCs w:val="26"/>
              </w:rPr>
              <w:t>Создание здоровых и безопасных условий труда и учебы.</w:t>
            </w:r>
          </w:p>
          <w:p w:rsidR="0089187A" w:rsidRPr="00070033" w:rsidRDefault="0089187A" w:rsidP="002E6B80">
            <w:pPr>
              <w:jc w:val="both"/>
              <w:rPr>
                <w:sz w:val="26"/>
                <w:szCs w:val="26"/>
              </w:rPr>
            </w:pPr>
            <w:r w:rsidRPr="00070033">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w:t>
            </w:r>
            <w:r w:rsidRPr="00070033">
              <w:rPr>
                <w:sz w:val="26"/>
                <w:szCs w:val="26"/>
              </w:rPr>
              <w:t>ь</w:t>
            </w:r>
            <w:r w:rsidRPr="00070033">
              <w:rPr>
                <w:sz w:val="26"/>
                <w:szCs w:val="26"/>
              </w:rPr>
              <w:t>ных возможностей</w:t>
            </w:r>
          </w:p>
        </w:tc>
      </w:tr>
    </w:tbl>
    <w:p w:rsidR="0089187A" w:rsidRPr="00070033" w:rsidRDefault="0089187A" w:rsidP="009312E8">
      <w:pPr>
        <w:spacing w:line="240" w:lineRule="atLeast"/>
        <w:jc w:val="center"/>
        <w:rPr>
          <w:bCs/>
          <w:sz w:val="28"/>
          <w:szCs w:val="28"/>
        </w:rPr>
      </w:pPr>
    </w:p>
    <w:p w:rsidR="0089187A" w:rsidRPr="00070033" w:rsidRDefault="0089187A" w:rsidP="002E6B80">
      <w:pPr>
        <w:jc w:val="center"/>
        <w:rPr>
          <w:sz w:val="26"/>
          <w:szCs w:val="26"/>
        </w:rPr>
      </w:pPr>
      <w:r w:rsidRPr="00070033">
        <w:rPr>
          <w:sz w:val="26"/>
          <w:szCs w:val="26"/>
        </w:rPr>
        <w:t xml:space="preserve">I. Характеристика сферы реализации подпрограммы </w:t>
      </w:r>
      <w:r w:rsidR="0067054C" w:rsidRPr="00070033">
        <w:rPr>
          <w:sz w:val="26"/>
          <w:szCs w:val="26"/>
        </w:rPr>
        <w:t>5</w:t>
      </w:r>
      <w:r w:rsidRPr="00070033">
        <w:rPr>
          <w:sz w:val="26"/>
          <w:szCs w:val="26"/>
        </w:rPr>
        <w:t xml:space="preserve">, </w:t>
      </w:r>
    </w:p>
    <w:p w:rsidR="0089187A" w:rsidRPr="00070033" w:rsidRDefault="0089187A" w:rsidP="002E6B80">
      <w:pPr>
        <w:jc w:val="center"/>
        <w:rPr>
          <w:sz w:val="26"/>
          <w:szCs w:val="26"/>
        </w:rPr>
      </w:pPr>
      <w:r w:rsidRPr="00070033">
        <w:rPr>
          <w:sz w:val="26"/>
          <w:szCs w:val="26"/>
        </w:rPr>
        <w:t>основные проблемы в указанной сфере и перспективы ее развития</w:t>
      </w:r>
    </w:p>
    <w:p w:rsidR="0089187A" w:rsidRPr="00070033" w:rsidRDefault="0089187A" w:rsidP="002E6B80">
      <w:pPr>
        <w:jc w:val="both"/>
        <w:rPr>
          <w:sz w:val="26"/>
          <w:szCs w:val="26"/>
        </w:rPr>
      </w:pPr>
    </w:p>
    <w:p w:rsidR="0089187A" w:rsidRPr="00070033" w:rsidRDefault="0089187A" w:rsidP="002E6B80">
      <w:pPr>
        <w:ind w:firstLine="540"/>
        <w:jc w:val="both"/>
        <w:rPr>
          <w:sz w:val="26"/>
          <w:szCs w:val="26"/>
        </w:rPr>
      </w:pPr>
      <w:r w:rsidRPr="00070033">
        <w:rPr>
          <w:sz w:val="26"/>
          <w:szCs w:val="26"/>
        </w:rPr>
        <w:t>В соответствии с законодательством Российской Федерации, субъекта Росси</w:t>
      </w:r>
      <w:r w:rsidRPr="00070033">
        <w:rPr>
          <w:sz w:val="26"/>
          <w:szCs w:val="26"/>
        </w:rPr>
        <w:t>й</w:t>
      </w:r>
      <w:r w:rsidRPr="00070033">
        <w:rPr>
          <w:sz w:val="26"/>
          <w:szCs w:val="26"/>
        </w:rPr>
        <w:t>ской Федерации, муниципальными правовыми актами укрепление и развитие матер</w:t>
      </w:r>
      <w:r w:rsidRPr="00070033">
        <w:rPr>
          <w:sz w:val="26"/>
          <w:szCs w:val="26"/>
        </w:rPr>
        <w:t>и</w:t>
      </w:r>
      <w:r w:rsidRPr="00070033">
        <w:rPr>
          <w:sz w:val="26"/>
          <w:szCs w:val="26"/>
        </w:rPr>
        <w:t>ально-технической базы образовательных учреждений – одни из основных условий успешного осуществления образовательного процесса.</w:t>
      </w:r>
    </w:p>
    <w:p w:rsidR="0089187A" w:rsidRPr="00070033" w:rsidRDefault="0089187A" w:rsidP="002E6B80">
      <w:pPr>
        <w:ind w:firstLine="540"/>
        <w:jc w:val="both"/>
        <w:rPr>
          <w:sz w:val="26"/>
          <w:szCs w:val="26"/>
        </w:rPr>
      </w:pPr>
      <w:r w:rsidRPr="00070033">
        <w:rPr>
          <w:sz w:val="26"/>
          <w:szCs w:val="26"/>
        </w:rPr>
        <w:t>В последние годы в городе проводится большая работа по укреплению матер</w:t>
      </w:r>
      <w:r w:rsidRPr="00070033">
        <w:rPr>
          <w:sz w:val="26"/>
          <w:szCs w:val="26"/>
        </w:rPr>
        <w:t>и</w:t>
      </w:r>
      <w:r w:rsidRPr="00070033">
        <w:rPr>
          <w:sz w:val="26"/>
          <w:szCs w:val="26"/>
        </w:rPr>
        <w:t>ально-технической базы образовательных учреждений. Выделение финансовых средств на объекты образования – здания, инженерные коммуникации которых нах</w:t>
      </w:r>
      <w:r w:rsidRPr="00070033">
        <w:rPr>
          <w:sz w:val="26"/>
          <w:szCs w:val="26"/>
        </w:rPr>
        <w:t>о</w:t>
      </w:r>
      <w:r w:rsidRPr="00070033">
        <w:rPr>
          <w:sz w:val="26"/>
          <w:szCs w:val="26"/>
        </w:rPr>
        <w:t>дятся в аварийном и ветхом состоянии – позволило сократить их количество.</w:t>
      </w:r>
    </w:p>
    <w:p w:rsidR="0089187A" w:rsidRPr="00070033" w:rsidRDefault="0089187A" w:rsidP="002E6B80">
      <w:pPr>
        <w:ind w:firstLine="540"/>
        <w:jc w:val="both"/>
        <w:rPr>
          <w:sz w:val="26"/>
          <w:szCs w:val="26"/>
        </w:rPr>
      </w:pPr>
      <w:r w:rsidRPr="00070033">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w:t>
      </w:r>
      <w:r w:rsidRPr="00070033">
        <w:rPr>
          <w:sz w:val="26"/>
          <w:szCs w:val="26"/>
        </w:rPr>
        <w:t>и</w:t>
      </w:r>
      <w:r w:rsidRPr="00070033">
        <w:rPr>
          <w:sz w:val="26"/>
          <w:szCs w:val="26"/>
        </w:rPr>
        <w:t>яют на образовательный процесс, качество образования, создают угрозу жизни и зд</w:t>
      </w:r>
      <w:r w:rsidRPr="00070033">
        <w:rPr>
          <w:sz w:val="26"/>
          <w:szCs w:val="26"/>
        </w:rPr>
        <w:t>о</w:t>
      </w:r>
      <w:r w:rsidRPr="00070033">
        <w:rPr>
          <w:sz w:val="26"/>
          <w:szCs w:val="26"/>
        </w:rPr>
        <w:t>ровью детей и работников.</w:t>
      </w:r>
    </w:p>
    <w:p w:rsidR="0089187A" w:rsidRPr="00070033" w:rsidRDefault="0089187A" w:rsidP="002E6B80">
      <w:pPr>
        <w:widowControl w:val="0"/>
        <w:ind w:firstLine="539"/>
        <w:jc w:val="both"/>
        <w:rPr>
          <w:sz w:val="26"/>
          <w:szCs w:val="26"/>
        </w:rPr>
      </w:pPr>
      <w:r w:rsidRPr="00070033">
        <w:rPr>
          <w:sz w:val="26"/>
          <w:szCs w:val="26"/>
        </w:rPr>
        <w:t>Остро стоит проблема с заменой физически изношенного и устаревшего обор</w:t>
      </w:r>
      <w:r w:rsidRPr="00070033">
        <w:rPr>
          <w:sz w:val="26"/>
          <w:szCs w:val="26"/>
        </w:rPr>
        <w:t>у</w:t>
      </w:r>
      <w:r w:rsidRPr="00070033">
        <w:rPr>
          <w:sz w:val="26"/>
          <w:szCs w:val="26"/>
        </w:rPr>
        <w:t>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w:t>
      </w:r>
      <w:r w:rsidRPr="00070033">
        <w:rPr>
          <w:sz w:val="26"/>
          <w:szCs w:val="26"/>
        </w:rPr>
        <w:t>а</w:t>
      </w:r>
      <w:r w:rsidRPr="00070033">
        <w:rPr>
          <w:sz w:val="26"/>
          <w:szCs w:val="26"/>
        </w:rPr>
        <w:t>ния, оснащение современным оборудованием школьных стадионов, малыми формами территории детских садов.</w:t>
      </w:r>
    </w:p>
    <w:p w:rsidR="0089187A" w:rsidRPr="00070033" w:rsidRDefault="0089187A" w:rsidP="002E6B80">
      <w:pPr>
        <w:widowControl w:val="0"/>
        <w:ind w:firstLine="539"/>
        <w:jc w:val="both"/>
        <w:rPr>
          <w:sz w:val="26"/>
          <w:szCs w:val="26"/>
        </w:rPr>
      </w:pPr>
      <w:r w:rsidRPr="00070033">
        <w:rPr>
          <w:sz w:val="26"/>
          <w:szCs w:val="26"/>
        </w:rPr>
        <w:t xml:space="preserve">В сфере образования города Череповца находится </w:t>
      </w:r>
      <w:r w:rsidR="00101DB9" w:rsidRPr="00070033">
        <w:rPr>
          <w:sz w:val="26"/>
          <w:szCs w:val="26"/>
        </w:rPr>
        <w:t>122</w:t>
      </w:r>
      <w:r w:rsidRPr="00070033">
        <w:rPr>
          <w:sz w:val="26"/>
          <w:szCs w:val="26"/>
        </w:rPr>
        <w:t xml:space="preserve"> образовательных </w:t>
      </w:r>
      <w:r w:rsidR="00101DB9" w:rsidRPr="00070033">
        <w:rPr>
          <w:sz w:val="26"/>
          <w:szCs w:val="26"/>
        </w:rPr>
        <w:t>орган</w:t>
      </w:r>
      <w:r w:rsidR="00101DB9" w:rsidRPr="00070033">
        <w:rPr>
          <w:sz w:val="26"/>
          <w:szCs w:val="26"/>
        </w:rPr>
        <w:t>и</w:t>
      </w:r>
      <w:r w:rsidR="00101DB9" w:rsidRPr="00070033">
        <w:rPr>
          <w:sz w:val="26"/>
          <w:szCs w:val="26"/>
        </w:rPr>
        <w:t>зации</w:t>
      </w:r>
      <w:r w:rsidRPr="00070033">
        <w:rPr>
          <w:sz w:val="26"/>
          <w:szCs w:val="26"/>
        </w:rPr>
        <w:t xml:space="preserve">, в том числе детских садов – </w:t>
      </w:r>
      <w:r w:rsidR="00101DB9" w:rsidRPr="00070033">
        <w:rPr>
          <w:sz w:val="26"/>
          <w:szCs w:val="26"/>
        </w:rPr>
        <w:t>76</w:t>
      </w:r>
      <w:r w:rsidRPr="00070033">
        <w:rPr>
          <w:sz w:val="26"/>
          <w:szCs w:val="26"/>
        </w:rPr>
        <w:t>, школ – 4</w:t>
      </w:r>
      <w:r w:rsidR="00101DB9" w:rsidRPr="00070033">
        <w:rPr>
          <w:sz w:val="26"/>
          <w:szCs w:val="26"/>
        </w:rPr>
        <w:t>3</w:t>
      </w:r>
      <w:r w:rsidRPr="00070033">
        <w:rPr>
          <w:sz w:val="26"/>
          <w:szCs w:val="26"/>
        </w:rPr>
        <w:t xml:space="preserve">, учреждений </w:t>
      </w:r>
      <w:r w:rsidRPr="00070033">
        <w:rPr>
          <w:sz w:val="26"/>
          <w:szCs w:val="26"/>
        </w:rPr>
        <w:lastRenderedPageBreak/>
        <w:t>дополнительного обр</w:t>
      </w:r>
      <w:r w:rsidRPr="00070033">
        <w:rPr>
          <w:sz w:val="26"/>
          <w:szCs w:val="26"/>
        </w:rPr>
        <w:t>а</w:t>
      </w:r>
      <w:r w:rsidRPr="00070033">
        <w:rPr>
          <w:sz w:val="26"/>
          <w:szCs w:val="26"/>
        </w:rPr>
        <w:t>зования – 3.</w:t>
      </w:r>
    </w:p>
    <w:p w:rsidR="005F3A3E" w:rsidRPr="00070033" w:rsidRDefault="005F3A3E" w:rsidP="005F3A3E">
      <w:pPr>
        <w:widowControl w:val="0"/>
        <w:ind w:firstLine="539"/>
        <w:jc w:val="both"/>
        <w:rPr>
          <w:sz w:val="26"/>
          <w:szCs w:val="26"/>
        </w:rPr>
      </w:pPr>
      <w:r w:rsidRPr="00070033">
        <w:rPr>
          <w:sz w:val="26"/>
          <w:szCs w:val="26"/>
        </w:rPr>
        <w:t>Ежегодно, в ходе подготовки к новому учебному году в образовательных орган</w:t>
      </w:r>
      <w:r w:rsidRPr="00070033">
        <w:rPr>
          <w:sz w:val="26"/>
          <w:szCs w:val="26"/>
        </w:rPr>
        <w:t>и</w:t>
      </w:r>
      <w:r w:rsidRPr="00070033">
        <w:rPr>
          <w:sz w:val="26"/>
          <w:szCs w:val="26"/>
        </w:rPr>
        <w:t>зациях провидятся текущие ремонты по различным видам работ: замена оконных блоков, косметический ремонт помещений, ремонт кровли, сантехнического и эле</w:t>
      </w:r>
      <w:r w:rsidRPr="00070033">
        <w:rPr>
          <w:sz w:val="26"/>
          <w:szCs w:val="26"/>
        </w:rPr>
        <w:t>к</w:t>
      </w:r>
      <w:r w:rsidRPr="00070033">
        <w:rPr>
          <w:sz w:val="26"/>
          <w:szCs w:val="26"/>
        </w:rPr>
        <w:t>тромонтажного оборудования в рамках решения аварийных ситуаций, наружные р</w:t>
      </w:r>
      <w:r w:rsidRPr="00070033">
        <w:rPr>
          <w:sz w:val="26"/>
          <w:szCs w:val="26"/>
        </w:rPr>
        <w:t>а</w:t>
      </w:r>
      <w:r w:rsidRPr="00070033">
        <w:rPr>
          <w:sz w:val="26"/>
          <w:szCs w:val="26"/>
        </w:rPr>
        <w:t xml:space="preserve">боты и т.д.; приобретается ростовая школьная мебель,  малые архитектурные формы, торгово-технологическое оборудование; осуществляется благоустройство территории образовательных организаций. </w:t>
      </w:r>
    </w:p>
    <w:p w:rsidR="005F3A3E" w:rsidRPr="00070033" w:rsidRDefault="005F3A3E" w:rsidP="00680EDB">
      <w:pPr>
        <w:ind w:firstLine="540"/>
        <w:jc w:val="both"/>
        <w:rPr>
          <w:sz w:val="26"/>
          <w:szCs w:val="26"/>
        </w:rPr>
      </w:pPr>
    </w:p>
    <w:p w:rsidR="005F3A3E" w:rsidRPr="00070033" w:rsidRDefault="005F3A3E" w:rsidP="00680EDB">
      <w:pPr>
        <w:ind w:firstLine="540"/>
        <w:jc w:val="both"/>
        <w:rPr>
          <w:sz w:val="26"/>
          <w:szCs w:val="26"/>
        </w:rPr>
      </w:pPr>
    </w:p>
    <w:p w:rsidR="0089187A" w:rsidRPr="00070033" w:rsidRDefault="0089187A" w:rsidP="002E6B80">
      <w:pPr>
        <w:widowControl w:val="0"/>
        <w:jc w:val="center"/>
        <w:rPr>
          <w:sz w:val="26"/>
          <w:szCs w:val="26"/>
        </w:rPr>
      </w:pPr>
      <w:r w:rsidRPr="00070033">
        <w:rPr>
          <w:bCs/>
          <w:sz w:val="26"/>
          <w:szCs w:val="26"/>
          <w:lang w:val="en-US"/>
        </w:rPr>
        <w:t>II</w:t>
      </w:r>
      <w:r w:rsidRPr="00070033">
        <w:rPr>
          <w:bCs/>
          <w:sz w:val="26"/>
          <w:szCs w:val="26"/>
        </w:rPr>
        <w:t>. Приоритеты в сфере реализации подпрограммы</w:t>
      </w:r>
      <w:r w:rsidR="0032496D" w:rsidRPr="00070033">
        <w:rPr>
          <w:bCs/>
          <w:sz w:val="26"/>
          <w:szCs w:val="26"/>
        </w:rPr>
        <w:t xml:space="preserve"> 5</w:t>
      </w:r>
      <w:r w:rsidRPr="00070033">
        <w:rPr>
          <w:bCs/>
          <w:sz w:val="26"/>
          <w:szCs w:val="26"/>
        </w:rPr>
        <w:t>, ц</w:t>
      </w:r>
      <w:r w:rsidRPr="00070033">
        <w:rPr>
          <w:sz w:val="26"/>
          <w:szCs w:val="26"/>
        </w:rPr>
        <w:t>ели, задачи</w:t>
      </w:r>
    </w:p>
    <w:p w:rsidR="0089187A" w:rsidRPr="00070033" w:rsidRDefault="0089187A" w:rsidP="002E6B80">
      <w:pPr>
        <w:widowControl w:val="0"/>
        <w:jc w:val="center"/>
        <w:rPr>
          <w:sz w:val="26"/>
          <w:szCs w:val="26"/>
        </w:rPr>
      </w:pPr>
      <w:r w:rsidRPr="00070033">
        <w:rPr>
          <w:sz w:val="26"/>
          <w:szCs w:val="26"/>
        </w:rPr>
        <w:t>и целевые показатели (индикаторы) достижения цели и решения задач,</w:t>
      </w:r>
    </w:p>
    <w:p w:rsidR="0089187A" w:rsidRPr="00070033" w:rsidRDefault="0089187A" w:rsidP="002E6B80">
      <w:pPr>
        <w:widowControl w:val="0"/>
        <w:jc w:val="center"/>
        <w:rPr>
          <w:sz w:val="26"/>
          <w:szCs w:val="26"/>
        </w:rPr>
      </w:pPr>
      <w:r w:rsidRPr="00070033">
        <w:rPr>
          <w:sz w:val="26"/>
          <w:szCs w:val="26"/>
        </w:rPr>
        <w:t xml:space="preserve">основные ожидаемые конечные результаты, сроки реализации подпрограммы </w:t>
      </w:r>
      <w:r w:rsidR="0032496D" w:rsidRPr="00070033">
        <w:rPr>
          <w:sz w:val="26"/>
          <w:szCs w:val="26"/>
        </w:rPr>
        <w:t>5</w:t>
      </w:r>
    </w:p>
    <w:p w:rsidR="0089187A" w:rsidRPr="00070033" w:rsidRDefault="0089187A" w:rsidP="002E6B80">
      <w:pPr>
        <w:widowControl w:val="0"/>
        <w:spacing w:line="276" w:lineRule="auto"/>
        <w:jc w:val="both"/>
        <w:rPr>
          <w:sz w:val="26"/>
          <w:szCs w:val="26"/>
        </w:rPr>
      </w:pPr>
      <w:r w:rsidRPr="00070033">
        <w:rPr>
          <w:sz w:val="26"/>
          <w:szCs w:val="26"/>
        </w:rPr>
        <w:tab/>
      </w:r>
    </w:p>
    <w:p w:rsidR="0089187A" w:rsidRPr="00070033" w:rsidRDefault="0089187A" w:rsidP="002E6B80">
      <w:pPr>
        <w:widowControl w:val="0"/>
        <w:spacing w:line="276" w:lineRule="auto"/>
        <w:jc w:val="both"/>
        <w:rPr>
          <w:sz w:val="26"/>
          <w:szCs w:val="26"/>
        </w:rPr>
      </w:pPr>
      <w:r w:rsidRPr="00070033">
        <w:rPr>
          <w:sz w:val="26"/>
          <w:szCs w:val="26"/>
        </w:rPr>
        <w:tab/>
        <w:t xml:space="preserve">Приоритеты подпрограммы </w:t>
      </w:r>
      <w:r w:rsidR="0032496D" w:rsidRPr="00070033">
        <w:rPr>
          <w:sz w:val="26"/>
          <w:szCs w:val="26"/>
        </w:rPr>
        <w:t>5</w:t>
      </w:r>
      <w:r w:rsidRPr="00070033">
        <w:rPr>
          <w:sz w:val="26"/>
          <w:szCs w:val="26"/>
        </w:rPr>
        <w:t xml:space="preserve">: </w:t>
      </w:r>
    </w:p>
    <w:p w:rsidR="0089187A" w:rsidRPr="00070033" w:rsidRDefault="0089187A" w:rsidP="002E6B80">
      <w:pPr>
        <w:ind w:firstLine="708"/>
        <w:jc w:val="both"/>
        <w:rPr>
          <w:sz w:val="26"/>
          <w:szCs w:val="26"/>
        </w:rPr>
      </w:pPr>
      <w:r w:rsidRPr="00070033">
        <w:rPr>
          <w:sz w:val="26"/>
          <w:szCs w:val="26"/>
        </w:rPr>
        <w:t>создание условий безопасности образовательных учреждений, совершенств</w:t>
      </w:r>
      <w:r w:rsidRPr="00070033">
        <w:rPr>
          <w:sz w:val="26"/>
          <w:szCs w:val="26"/>
        </w:rPr>
        <w:t>о</w:t>
      </w:r>
      <w:r w:rsidRPr="00070033">
        <w:rPr>
          <w:sz w:val="26"/>
          <w:szCs w:val="26"/>
        </w:rPr>
        <w:t>вание материально-технической базы;</w:t>
      </w:r>
    </w:p>
    <w:p w:rsidR="0089187A" w:rsidRPr="00070033" w:rsidRDefault="0089187A" w:rsidP="002E6B80">
      <w:pPr>
        <w:ind w:firstLine="708"/>
        <w:jc w:val="both"/>
        <w:rPr>
          <w:sz w:val="26"/>
          <w:szCs w:val="26"/>
        </w:rPr>
      </w:pPr>
      <w:r w:rsidRPr="00070033">
        <w:rPr>
          <w:sz w:val="26"/>
          <w:szCs w:val="26"/>
        </w:rPr>
        <w:t>создание условий для получения качественного общего образования.</w:t>
      </w:r>
    </w:p>
    <w:p w:rsidR="0089187A" w:rsidRPr="00070033" w:rsidRDefault="0089187A" w:rsidP="002E6B80">
      <w:pPr>
        <w:widowControl w:val="0"/>
        <w:ind w:firstLine="720"/>
        <w:jc w:val="both"/>
        <w:rPr>
          <w:sz w:val="26"/>
          <w:szCs w:val="26"/>
        </w:rPr>
      </w:pPr>
      <w:r w:rsidRPr="00070033">
        <w:rPr>
          <w:sz w:val="26"/>
          <w:szCs w:val="26"/>
        </w:rPr>
        <w:t xml:space="preserve">Цель подпрограммы </w:t>
      </w:r>
      <w:r w:rsidR="0032496D" w:rsidRPr="00070033">
        <w:rPr>
          <w:sz w:val="26"/>
          <w:szCs w:val="26"/>
        </w:rPr>
        <w:t>5</w:t>
      </w:r>
      <w:r w:rsidRPr="00070033">
        <w:rPr>
          <w:sz w:val="26"/>
          <w:szCs w:val="26"/>
        </w:rPr>
        <w:t xml:space="preserve"> – укрепление и развитие материально-технической базы образовательных учреждений города и обеспечение их безопасности.</w:t>
      </w:r>
    </w:p>
    <w:p w:rsidR="0089187A" w:rsidRPr="00070033" w:rsidRDefault="0089187A" w:rsidP="002E6B80">
      <w:pPr>
        <w:widowControl w:val="0"/>
        <w:ind w:firstLine="720"/>
        <w:jc w:val="both"/>
        <w:rPr>
          <w:sz w:val="26"/>
          <w:szCs w:val="26"/>
        </w:rPr>
      </w:pPr>
      <w:r w:rsidRPr="00070033">
        <w:rPr>
          <w:sz w:val="26"/>
          <w:szCs w:val="26"/>
        </w:rPr>
        <w:t>Для достижения поставленной цели предусматривается решение следующих задач:</w:t>
      </w:r>
    </w:p>
    <w:p w:rsidR="0089187A" w:rsidRPr="00070033" w:rsidRDefault="0089187A" w:rsidP="002E6B80">
      <w:pPr>
        <w:widowControl w:val="0"/>
        <w:autoSpaceDE w:val="0"/>
        <w:autoSpaceDN w:val="0"/>
        <w:adjustRightInd w:val="0"/>
        <w:jc w:val="both"/>
        <w:rPr>
          <w:sz w:val="26"/>
          <w:szCs w:val="26"/>
        </w:rPr>
      </w:pPr>
      <w:r w:rsidRPr="00070033">
        <w:rPr>
          <w:sz w:val="26"/>
          <w:szCs w:val="26"/>
        </w:rPr>
        <w:tab/>
        <w:t>- выполнение требований законодательства по созданию условий для обеспеч</w:t>
      </w:r>
      <w:r w:rsidRPr="00070033">
        <w:rPr>
          <w:sz w:val="26"/>
          <w:szCs w:val="26"/>
        </w:rPr>
        <w:t>е</w:t>
      </w:r>
      <w:r w:rsidRPr="00070033">
        <w:rPr>
          <w:sz w:val="26"/>
          <w:szCs w:val="26"/>
        </w:rPr>
        <w:t>ния образовательного процесса;</w:t>
      </w:r>
    </w:p>
    <w:p w:rsidR="0089187A" w:rsidRPr="00070033" w:rsidRDefault="0089187A" w:rsidP="002E6B80">
      <w:pPr>
        <w:widowControl w:val="0"/>
        <w:autoSpaceDE w:val="0"/>
        <w:autoSpaceDN w:val="0"/>
        <w:adjustRightInd w:val="0"/>
        <w:jc w:val="both"/>
        <w:rPr>
          <w:sz w:val="26"/>
          <w:szCs w:val="26"/>
        </w:rPr>
      </w:pPr>
      <w:r w:rsidRPr="00070033">
        <w:rPr>
          <w:sz w:val="26"/>
          <w:szCs w:val="26"/>
        </w:rPr>
        <w:tab/>
        <w:t>- приведение зданий и территорий образовательных учреждений в соответствие с современными требованиями и нормами;</w:t>
      </w:r>
    </w:p>
    <w:p w:rsidR="0089187A" w:rsidRPr="00070033" w:rsidRDefault="0089187A" w:rsidP="002E6B80">
      <w:pPr>
        <w:widowControl w:val="0"/>
        <w:autoSpaceDE w:val="0"/>
        <w:autoSpaceDN w:val="0"/>
        <w:adjustRightInd w:val="0"/>
        <w:jc w:val="both"/>
        <w:rPr>
          <w:sz w:val="26"/>
          <w:szCs w:val="26"/>
        </w:rPr>
      </w:pPr>
      <w:r w:rsidRPr="00070033">
        <w:rPr>
          <w:sz w:val="26"/>
          <w:szCs w:val="26"/>
        </w:rPr>
        <w:tab/>
        <w:t>- удовлетворение потребностей образовательных учреждений в необходимом оснащении и ремонтах;</w:t>
      </w:r>
    </w:p>
    <w:p w:rsidR="0089187A" w:rsidRPr="00070033" w:rsidRDefault="0089187A" w:rsidP="002E6B80">
      <w:pPr>
        <w:widowControl w:val="0"/>
        <w:autoSpaceDE w:val="0"/>
        <w:autoSpaceDN w:val="0"/>
        <w:adjustRightInd w:val="0"/>
        <w:jc w:val="both"/>
        <w:rPr>
          <w:sz w:val="26"/>
          <w:szCs w:val="26"/>
        </w:rPr>
      </w:pPr>
      <w:r w:rsidRPr="00070033">
        <w:rPr>
          <w:sz w:val="26"/>
          <w:szCs w:val="26"/>
        </w:rPr>
        <w:tab/>
        <w:t>- совершенствование материально-технического обеспечения образовательных учреждений;</w:t>
      </w:r>
    </w:p>
    <w:p w:rsidR="0089187A" w:rsidRPr="00070033" w:rsidRDefault="0089187A" w:rsidP="002E6B80">
      <w:pPr>
        <w:widowControl w:val="0"/>
        <w:autoSpaceDE w:val="0"/>
        <w:autoSpaceDN w:val="0"/>
        <w:adjustRightInd w:val="0"/>
        <w:ind w:left="720"/>
        <w:jc w:val="both"/>
        <w:rPr>
          <w:sz w:val="26"/>
          <w:szCs w:val="26"/>
        </w:rPr>
      </w:pPr>
      <w:r w:rsidRPr="00070033">
        <w:rPr>
          <w:sz w:val="26"/>
          <w:szCs w:val="26"/>
        </w:rPr>
        <w:t>- сохранение и улучшение здоровья детей;</w:t>
      </w:r>
    </w:p>
    <w:p w:rsidR="0089187A" w:rsidRPr="00070033" w:rsidRDefault="0089187A" w:rsidP="002E6B80">
      <w:pPr>
        <w:widowControl w:val="0"/>
        <w:autoSpaceDE w:val="0"/>
        <w:autoSpaceDN w:val="0"/>
        <w:adjustRightInd w:val="0"/>
        <w:jc w:val="both"/>
        <w:rPr>
          <w:sz w:val="26"/>
          <w:szCs w:val="26"/>
        </w:rPr>
      </w:pPr>
      <w:r w:rsidRPr="00070033">
        <w:rPr>
          <w:sz w:val="26"/>
          <w:szCs w:val="26"/>
        </w:rPr>
        <w:tab/>
        <w:t>- создание условий для совместного обучения детей с ограниченными возмо</w:t>
      </w:r>
      <w:r w:rsidRPr="00070033">
        <w:rPr>
          <w:sz w:val="26"/>
          <w:szCs w:val="26"/>
        </w:rPr>
        <w:t>ж</w:t>
      </w:r>
      <w:r w:rsidRPr="00070033">
        <w:rPr>
          <w:sz w:val="26"/>
          <w:szCs w:val="26"/>
        </w:rPr>
        <w:t>ностями здоровья и детей без отклонений.</w:t>
      </w:r>
    </w:p>
    <w:p w:rsidR="0089187A" w:rsidRPr="00070033" w:rsidRDefault="0089187A" w:rsidP="002E6B80">
      <w:pPr>
        <w:autoSpaceDE w:val="0"/>
        <w:autoSpaceDN w:val="0"/>
        <w:adjustRightInd w:val="0"/>
        <w:ind w:firstLine="720"/>
        <w:jc w:val="both"/>
        <w:rPr>
          <w:sz w:val="26"/>
          <w:szCs w:val="26"/>
        </w:rPr>
      </w:pPr>
      <w:r w:rsidRPr="00070033">
        <w:rPr>
          <w:sz w:val="26"/>
          <w:szCs w:val="26"/>
        </w:rPr>
        <w:t xml:space="preserve">Сведения о показателях (индикаторах) подпрограммы </w:t>
      </w:r>
      <w:r w:rsidR="008A3122" w:rsidRPr="00070033">
        <w:rPr>
          <w:sz w:val="26"/>
          <w:szCs w:val="26"/>
        </w:rPr>
        <w:t>5</w:t>
      </w:r>
      <w:r w:rsidRPr="00070033">
        <w:rPr>
          <w:sz w:val="26"/>
          <w:szCs w:val="26"/>
        </w:rPr>
        <w:t xml:space="preserve"> представлены в прил</w:t>
      </w:r>
      <w:r w:rsidRPr="00070033">
        <w:rPr>
          <w:sz w:val="26"/>
          <w:szCs w:val="26"/>
        </w:rPr>
        <w:t>о</w:t>
      </w:r>
      <w:r w:rsidRPr="00070033">
        <w:rPr>
          <w:sz w:val="26"/>
          <w:szCs w:val="26"/>
        </w:rPr>
        <w:t>жении 1 к муниципальной программе.</w:t>
      </w:r>
    </w:p>
    <w:p w:rsidR="0089187A" w:rsidRPr="00070033" w:rsidRDefault="0089187A" w:rsidP="002E6B80">
      <w:pPr>
        <w:ind w:firstLine="720"/>
        <w:rPr>
          <w:sz w:val="26"/>
          <w:szCs w:val="26"/>
        </w:rPr>
      </w:pPr>
      <w:r w:rsidRPr="00070033">
        <w:rPr>
          <w:sz w:val="26"/>
          <w:szCs w:val="26"/>
        </w:rPr>
        <w:t xml:space="preserve">Реализация подпрограммы </w:t>
      </w:r>
      <w:r w:rsidR="008A3122" w:rsidRPr="00070033">
        <w:rPr>
          <w:sz w:val="26"/>
          <w:szCs w:val="26"/>
        </w:rPr>
        <w:t>5</w:t>
      </w:r>
      <w:r w:rsidRPr="00070033">
        <w:rPr>
          <w:sz w:val="26"/>
          <w:szCs w:val="26"/>
        </w:rPr>
        <w:t xml:space="preserve"> позволит:</w:t>
      </w:r>
    </w:p>
    <w:p w:rsidR="0089187A" w:rsidRPr="00070033" w:rsidRDefault="0089187A" w:rsidP="002E6B80">
      <w:pPr>
        <w:jc w:val="both"/>
        <w:rPr>
          <w:sz w:val="26"/>
          <w:szCs w:val="26"/>
        </w:rPr>
      </w:pPr>
      <w:r w:rsidRPr="00070033">
        <w:rPr>
          <w:sz w:val="26"/>
          <w:szCs w:val="26"/>
        </w:rPr>
        <w:tab/>
        <w:t>- улучшить состояние материально-технической базы образовательных учр</w:t>
      </w:r>
      <w:r w:rsidRPr="00070033">
        <w:rPr>
          <w:sz w:val="26"/>
          <w:szCs w:val="26"/>
        </w:rPr>
        <w:t>е</w:t>
      </w:r>
      <w:r w:rsidRPr="00070033">
        <w:rPr>
          <w:sz w:val="26"/>
          <w:szCs w:val="26"/>
        </w:rPr>
        <w:t>ждений;</w:t>
      </w:r>
    </w:p>
    <w:p w:rsidR="0089187A" w:rsidRPr="00070033" w:rsidRDefault="0089187A" w:rsidP="002E6B80">
      <w:pPr>
        <w:jc w:val="both"/>
        <w:rPr>
          <w:sz w:val="26"/>
          <w:szCs w:val="26"/>
        </w:rPr>
      </w:pPr>
      <w:r w:rsidRPr="00070033">
        <w:rPr>
          <w:sz w:val="26"/>
          <w:szCs w:val="26"/>
        </w:rPr>
        <w:tab/>
        <w:t>- оснастить образовательные учреждения оборудованием и мебелью в соотве</w:t>
      </w:r>
      <w:r w:rsidRPr="00070033">
        <w:rPr>
          <w:sz w:val="26"/>
          <w:szCs w:val="26"/>
        </w:rPr>
        <w:t>т</w:t>
      </w:r>
      <w:r w:rsidRPr="00070033">
        <w:rPr>
          <w:sz w:val="26"/>
          <w:szCs w:val="26"/>
        </w:rPr>
        <w:t>ствии с современными требованиями и нормами;</w:t>
      </w:r>
    </w:p>
    <w:p w:rsidR="0089187A" w:rsidRPr="00070033" w:rsidRDefault="0089187A" w:rsidP="002E6B80">
      <w:pPr>
        <w:ind w:left="709" w:hanging="709"/>
        <w:jc w:val="both"/>
        <w:rPr>
          <w:sz w:val="26"/>
          <w:szCs w:val="26"/>
        </w:rPr>
      </w:pPr>
      <w:r w:rsidRPr="00070033">
        <w:rPr>
          <w:sz w:val="26"/>
          <w:szCs w:val="26"/>
        </w:rPr>
        <w:tab/>
        <w:t>- выполнить требования законодательства в области образования;</w:t>
      </w:r>
    </w:p>
    <w:p w:rsidR="0089187A" w:rsidRPr="00070033" w:rsidRDefault="0089187A" w:rsidP="002E6B80">
      <w:pPr>
        <w:jc w:val="both"/>
        <w:rPr>
          <w:sz w:val="26"/>
          <w:szCs w:val="26"/>
        </w:rPr>
      </w:pPr>
      <w:r w:rsidRPr="00070033">
        <w:rPr>
          <w:sz w:val="26"/>
          <w:szCs w:val="26"/>
        </w:rPr>
        <w:tab/>
        <w:t>- привести здания и территории образовательных учреждений в соответствие с современными требованиями и нормами;</w:t>
      </w:r>
    </w:p>
    <w:p w:rsidR="0089187A" w:rsidRPr="00070033" w:rsidRDefault="0089187A" w:rsidP="002E6B80">
      <w:pPr>
        <w:jc w:val="both"/>
        <w:rPr>
          <w:sz w:val="26"/>
          <w:szCs w:val="26"/>
        </w:rPr>
      </w:pPr>
      <w:r w:rsidRPr="00070033">
        <w:rPr>
          <w:sz w:val="26"/>
          <w:szCs w:val="26"/>
        </w:rPr>
        <w:tab/>
        <w:t>- создать здоровые и безопасные условия труда и учебы;</w:t>
      </w:r>
    </w:p>
    <w:p w:rsidR="0089187A" w:rsidRPr="00070033" w:rsidRDefault="0089187A" w:rsidP="002E6B80">
      <w:pPr>
        <w:jc w:val="both"/>
        <w:rPr>
          <w:sz w:val="26"/>
          <w:szCs w:val="26"/>
        </w:rPr>
      </w:pPr>
      <w:r w:rsidRPr="00070033">
        <w:rPr>
          <w:sz w:val="26"/>
          <w:szCs w:val="26"/>
        </w:rPr>
        <w:tab/>
        <w:t>- обеспечить равный доступ к образованию для всех учащихся с учетом разн</w:t>
      </w:r>
      <w:r w:rsidRPr="00070033">
        <w:rPr>
          <w:sz w:val="26"/>
          <w:szCs w:val="26"/>
        </w:rPr>
        <w:t>о</w:t>
      </w:r>
      <w:r w:rsidRPr="00070033">
        <w:rPr>
          <w:sz w:val="26"/>
          <w:szCs w:val="26"/>
        </w:rPr>
        <w:t>образия особых образовательных потребностей и индивидуальных возможностей.</w:t>
      </w:r>
    </w:p>
    <w:p w:rsidR="0089187A" w:rsidRPr="00070033" w:rsidRDefault="0089187A" w:rsidP="002E6B80">
      <w:pPr>
        <w:pStyle w:val="ConsPlusCell"/>
        <w:jc w:val="both"/>
        <w:rPr>
          <w:rFonts w:ascii="Times New Roman" w:hAnsi="Times New Roman"/>
          <w:sz w:val="26"/>
          <w:szCs w:val="26"/>
        </w:rPr>
      </w:pPr>
      <w:r w:rsidRPr="00070033">
        <w:rPr>
          <w:rFonts w:ascii="Times New Roman" w:hAnsi="Times New Roman"/>
          <w:sz w:val="26"/>
          <w:szCs w:val="26"/>
        </w:rPr>
        <w:tab/>
        <w:t xml:space="preserve">Сроки реализации подпрограммы </w:t>
      </w:r>
      <w:r w:rsidR="0032496D" w:rsidRPr="00070033">
        <w:rPr>
          <w:rFonts w:ascii="Times New Roman" w:hAnsi="Times New Roman"/>
          <w:sz w:val="26"/>
          <w:szCs w:val="26"/>
        </w:rPr>
        <w:t>5</w:t>
      </w:r>
      <w:r w:rsidRPr="00070033">
        <w:rPr>
          <w:rFonts w:ascii="Times New Roman" w:hAnsi="Times New Roman"/>
          <w:sz w:val="26"/>
          <w:szCs w:val="26"/>
        </w:rPr>
        <w:t>:</w:t>
      </w:r>
    </w:p>
    <w:p w:rsidR="0089187A" w:rsidRPr="00070033" w:rsidRDefault="0032496D" w:rsidP="002E6B80">
      <w:pPr>
        <w:rPr>
          <w:bCs/>
          <w:sz w:val="26"/>
          <w:szCs w:val="26"/>
        </w:rPr>
      </w:pPr>
      <w:r w:rsidRPr="00070033">
        <w:rPr>
          <w:bCs/>
          <w:sz w:val="26"/>
          <w:szCs w:val="26"/>
        </w:rPr>
        <w:lastRenderedPageBreak/>
        <w:t>2022-2024 годы</w:t>
      </w:r>
    </w:p>
    <w:p w:rsidR="0089187A" w:rsidRPr="00070033" w:rsidRDefault="0089187A" w:rsidP="002E6B80">
      <w:pPr>
        <w:ind w:firstLine="708"/>
        <w:jc w:val="center"/>
        <w:rPr>
          <w:bCs/>
          <w:sz w:val="26"/>
          <w:szCs w:val="26"/>
        </w:rPr>
      </w:pPr>
    </w:p>
    <w:p w:rsidR="0089187A" w:rsidRPr="00070033" w:rsidRDefault="0089187A" w:rsidP="002E6B80">
      <w:pPr>
        <w:autoSpaceDE w:val="0"/>
        <w:autoSpaceDN w:val="0"/>
        <w:adjustRightInd w:val="0"/>
        <w:jc w:val="center"/>
        <w:outlineLvl w:val="1"/>
        <w:rPr>
          <w:bCs/>
          <w:sz w:val="26"/>
          <w:szCs w:val="26"/>
        </w:rPr>
      </w:pPr>
      <w:r w:rsidRPr="00070033">
        <w:rPr>
          <w:bCs/>
          <w:sz w:val="26"/>
          <w:szCs w:val="26"/>
          <w:lang w:val="en-US"/>
        </w:rPr>
        <w:t>III</w:t>
      </w:r>
      <w:r w:rsidRPr="00070033">
        <w:rPr>
          <w:bCs/>
          <w:sz w:val="26"/>
          <w:szCs w:val="26"/>
        </w:rPr>
        <w:t xml:space="preserve">. Характеристика основных мероприятий подпрограммы </w:t>
      </w:r>
      <w:r w:rsidR="00203189" w:rsidRPr="00070033">
        <w:rPr>
          <w:bCs/>
          <w:sz w:val="26"/>
          <w:szCs w:val="26"/>
        </w:rPr>
        <w:t>5</w:t>
      </w:r>
    </w:p>
    <w:p w:rsidR="0089187A" w:rsidRPr="00070033" w:rsidRDefault="0089187A" w:rsidP="002E6B80">
      <w:pPr>
        <w:autoSpaceDE w:val="0"/>
        <w:autoSpaceDN w:val="0"/>
        <w:adjustRightInd w:val="0"/>
        <w:jc w:val="center"/>
        <w:outlineLvl w:val="1"/>
        <w:rPr>
          <w:sz w:val="26"/>
          <w:szCs w:val="26"/>
        </w:rPr>
      </w:pPr>
    </w:p>
    <w:p w:rsidR="0089187A" w:rsidRPr="00070033" w:rsidRDefault="0089187A" w:rsidP="00203189">
      <w:pPr>
        <w:autoSpaceDE w:val="0"/>
        <w:autoSpaceDN w:val="0"/>
        <w:adjustRightInd w:val="0"/>
        <w:ind w:firstLine="567"/>
        <w:jc w:val="both"/>
        <w:outlineLvl w:val="1"/>
        <w:rPr>
          <w:sz w:val="26"/>
          <w:szCs w:val="26"/>
        </w:rPr>
      </w:pPr>
      <w:r w:rsidRPr="00070033">
        <w:rPr>
          <w:sz w:val="26"/>
          <w:szCs w:val="26"/>
        </w:rPr>
        <w:t xml:space="preserve">Для достижения цели и решения задач подпрограммы </w:t>
      </w:r>
      <w:r w:rsidR="00203189" w:rsidRPr="00070033">
        <w:rPr>
          <w:sz w:val="26"/>
          <w:szCs w:val="26"/>
        </w:rPr>
        <w:t>5</w:t>
      </w:r>
      <w:r w:rsidRPr="00070033">
        <w:rPr>
          <w:sz w:val="26"/>
          <w:szCs w:val="26"/>
        </w:rPr>
        <w:t xml:space="preserve"> необходимо реализовать ряд мероприятий. </w:t>
      </w:r>
    </w:p>
    <w:p w:rsidR="0089187A" w:rsidRPr="00070033" w:rsidRDefault="0089187A" w:rsidP="006F18CB">
      <w:pPr>
        <w:autoSpaceDE w:val="0"/>
        <w:autoSpaceDN w:val="0"/>
        <w:adjustRightInd w:val="0"/>
        <w:ind w:firstLine="567"/>
        <w:jc w:val="both"/>
        <w:rPr>
          <w:sz w:val="26"/>
          <w:szCs w:val="26"/>
        </w:rPr>
      </w:pPr>
      <w:r w:rsidRPr="00070033">
        <w:rPr>
          <w:sz w:val="26"/>
          <w:szCs w:val="26"/>
        </w:rPr>
        <w:t xml:space="preserve">Основное мероприятие 1. </w:t>
      </w:r>
      <w:r w:rsidR="006F18CB" w:rsidRPr="00070033">
        <w:rPr>
          <w:sz w:val="26"/>
          <w:szCs w:val="26"/>
        </w:rPr>
        <w:t>Ремонты, работы по благоустройству территорий, ра</w:t>
      </w:r>
      <w:r w:rsidR="006F18CB" w:rsidRPr="00070033">
        <w:rPr>
          <w:sz w:val="26"/>
          <w:szCs w:val="26"/>
        </w:rPr>
        <w:t>з</w:t>
      </w:r>
      <w:r w:rsidR="006F18CB" w:rsidRPr="00070033">
        <w:rPr>
          <w:sz w:val="26"/>
          <w:szCs w:val="26"/>
        </w:rPr>
        <w:t xml:space="preserve">работка проектно-сметной документации, государственная экспертиза проектно-сметной документации </w:t>
      </w:r>
      <w:r w:rsidRPr="00070033">
        <w:rPr>
          <w:sz w:val="26"/>
          <w:szCs w:val="26"/>
        </w:rPr>
        <w:t>Цель мероприятия: выполнение работ в соответствии с нормами СанПиНа, по предписаниям Роспотребнадзора, устранение предписаний ко</w:t>
      </w:r>
      <w:r w:rsidRPr="00070033">
        <w:rPr>
          <w:sz w:val="26"/>
          <w:szCs w:val="26"/>
        </w:rPr>
        <w:t>н</w:t>
      </w:r>
      <w:r w:rsidRPr="00070033">
        <w:rPr>
          <w:sz w:val="26"/>
          <w:szCs w:val="26"/>
        </w:rPr>
        <w:t>тролирующих органов.</w:t>
      </w:r>
    </w:p>
    <w:p w:rsidR="0089187A" w:rsidRPr="00070033" w:rsidRDefault="0089187A" w:rsidP="00073BFF">
      <w:pPr>
        <w:widowControl w:val="0"/>
        <w:autoSpaceDE w:val="0"/>
        <w:autoSpaceDN w:val="0"/>
        <w:adjustRightInd w:val="0"/>
        <w:ind w:firstLine="567"/>
        <w:jc w:val="both"/>
        <w:rPr>
          <w:sz w:val="26"/>
          <w:szCs w:val="26"/>
        </w:rPr>
      </w:pPr>
      <w:r w:rsidRPr="00070033">
        <w:rPr>
          <w:sz w:val="26"/>
          <w:szCs w:val="26"/>
        </w:rPr>
        <w:t xml:space="preserve">В рамках реализации данного мероприятия предусматривается </w:t>
      </w:r>
      <w:r w:rsidRPr="00070033">
        <w:rPr>
          <w:rStyle w:val="FontStyle83"/>
          <w:szCs w:val="26"/>
        </w:rPr>
        <w:t>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w:t>
      </w:r>
      <w:r w:rsidRPr="00070033">
        <w:rPr>
          <w:rStyle w:val="FontStyle83"/>
          <w:szCs w:val="26"/>
        </w:rPr>
        <w:t>а</w:t>
      </w:r>
      <w:r w:rsidRPr="00070033">
        <w:rPr>
          <w:rStyle w:val="FontStyle83"/>
          <w:szCs w:val="26"/>
        </w:rPr>
        <w:t xml:space="preserve">ниям </w:t>
      </w:r>
      <w:r w:rsidRPr="00070033">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rsidR="0089187A" w:rsidRPr="00070033" w:rsidRDefault="0089187A" w:rsidP="00073BFF">
      <w:pPr>
        <w:widowControl w:val="0"/>
        <w:autoSpaceDE w:val="0"/>
        <w:autoSpaceDN w:val="0"/>
        <w:adjustRightInd w:val="0"/>
        <w:ind w:firstLine="567"/>
        <w:jc w:val="both"/>
        <w:rPr>
          <w:sz w:val="26"/>
          <w:szCs w:val="26"/>
        </w:rPr>
      </w:pPr>
      <w:r w:rsidRPr="00070033">
        <w:rPr>
          <w:sz w:val="26"/>
          <w:szCs w:val="26"/>
        </w:rPr>
        <w:t>Основное мероприятие 2. Оборудование, мебель, малые архитектурные формы для образовательных учреждений.</w:t>
      </w:r>
    </w:p>
    <w:p w:rsidR="0089187A" w:rsidRPr="00070033" w:rsidRDefault="0089187A" w:rsidP="00073BFF">
      <w:pPr>
        <w:widowControl w:val="0"/>
        <w:autoSpaceDE w:val="0"/>
        <w:autoSpaceDN w:val="0"/>
        <w:adjustRightInd w:val="0"/>
        <w:ind w:firstLine="567"/>
        <w:jc w:val="both"/>
        <w:rPr>
          <w:sz w:val="26"/>
          <w:szCs w:val="26"/>
        </w:rPr>
      </w:pPr>
      <w:r w:rsidRPr="00070033">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rsidR="0089187A" w:rsidRPr="00070033" w:rsidRDefault="0089187A" w:rsidP="00DC1A55">
      <w:pPr>
        <w:widowControl w:val="0"/>
        <w:autoSpaceDE w:val="0"/>
        <w:autoSpaceDN w:val="0"/>
        <w:adjustRightInd w:val="0"/>
        <w:ind w:firstLine="567"/>
        <w:jc w:val="both"/>
        <w:rPr>
          <w:sz w:val="26"/>
          <w:szCs w:val="26"/>
        </w:rPr>
      </w:pPr>
      <w:r w:rsidRPr="00070033">
        <w:rPr>
          <w:sz w:val="26"/>
          <w:szCs w:val="26"/>
        </w:rPr>
        <w:t xml:space="preserve">Основное мероприятие </w:t>
      </w:r>
      <w:r w:rsidR="00130B0A" w:rsidRPr="00070033">
        <w:rPr>
          <w:sz w:val="26"/>
          <w:szCs w:val="26"/>
        </w:rPr>
        <w:t>3</w:t>
      </w:r>
      <w:r w:rsidRPr="00070033">
        <w:rPr>
          <w:sz w:val="26"/>
          <w:szCs w:val="26"/>
        </w:rPr>
        <w:t>. Проведение мероприятий по обеспечению условий для о</w:t>
      </w:r>
      <w:r w:rsidR="00130B0A" w:rsidRPr="00070033">
        <w:rPr>
          <w:sz w:val="26"/>
          <w:szCs w:val="26"/>
        </w:rPr>
        <w:t xml:space="preserve">рганизации питания обучающихся </w:t>
      </w:r>
      <w:r w:rsidRPr="00070033">
        <w:rPr>
          <w:sz w:val="26"/>
          <w:szCs w:val="26"/>
        </w:rPr>
        <w:t>в муниципальных общеобразовательных орган</w:t>
      </w:r>
      <w:r w:rsidRPr="00070033">
        <w:rPr>
          <w:sz w:val="26"/>
          <w:szCs w:val="26"/>
        </w:rPr>
        <w:t>и</w:t>
      </w:r>
      <w:r w:rsidRPr="00070033">
        <w:rPr>
          <w:sz w:val="26"/>
          <w:szCs w:val="26"/>
        </w:rPr>
        <w:t>зациях.</w:t>
      </w:r>
    </w:p>
    <w:p w:rsidR="0089187A" w:rsidRPr="00070033" w:rsidRDefault="0089187A" w:rsidP="00DC1A55">
      <w:pPr>
        <w:widowControl w:val="0"/>
        <w:autoSpaceDE w:val="0"/>
        <w:autoSpaceDN w:val="0"/>
        <w:adjustRightInd w:val="0"/>
        <w:ind w:firstLine="567"/>
        <w:jc w:val="both"/>
        <w:rPr>
          <w:sz w:val="26"/>
          <w:szCs w:val="26"/>
        </w:rPr>
      </w:pPr>
      <w:r w:rsidRPr="00070033">
        <w:rPr>
          <w:sz w:val="26"/>
          <w:szCs w:val="26"/>
        </w:rPr>
        <w:t>Цель мероприятия: обеспечение условий для организации питания обучающихся  в муниципальных общеобразовательных организациях.</w:t>
      </w:r>
    </w:p>
    <w:p w:rsidR="0089187A" w:rsidRPr="00070033" w:rsidRDefault="0089187A" w:rsidP="00DC1A55">
      <w:pPr>
        <w:widowControl w:val="0"/>
        <w:autoSpaceDE w:val="0"/>
        <w:autoSpaceDN w:val="0"/>
        <w:adjustRightInd w:val="0"/>
        <w:ind w:firstLine="567"/>
        <w:jc w:val="both"/>
        <w:rPr>
          <w:sz w:val="26"/>
          <w:szCs w:val="26"/>
        </w:rPr>
      </w:pPr>
    </w:p>
    <w:p w:rsidR="0089187A" w:rsidRPr="00070033" w:rsidRDefault="0089187A" w:rsidP="002E6B80">
      <w:pPr>
        <w:pStyle w:val="Style62"/>
        <w:widowControl/>
        <w:spacing w:line="240" w:lineRule="auto"/>
        <w:jc w:val="center"/>
        <w:rPr>
          <w:rStyle w:val="FontStyle83"/>
          <w:szCs w:val="26"/>
        </w:rPr>
      </w:pPr>
      <w:r w:rsidRPr="00070033">
        <w:rPr>
          <w:rStyle w:val="FontStyle83"/>
          <w:szCs w:val="26"/>
          <w:lang w:val="en-US"/>
        </w:rPr>
        <w:t>IV</w:t>
      </w:r>
      <w:r w:rsidRPr="00070033">
        <w:rPr>
          <w:rStyle w:val="FontStyle83"/>
          <w:szCs w:val="26"/>
        </w:rPr>
        <w:t>. Объем финансовых средств,</w:t>
      </w:r>
    </w:p>
    <w:p w:rsidR="0089187A" w:rsidRPr="00070033" w:rsidRDefault="0089187A" w:rsidP="002E6B80">
      <w:pPr>
        <w:pStyle w:val="Style62"/>
        <w:widowControl/>
        <w:spacing w:line="240" w:lineRule="auto"/>
        <w:jc w:val="center"/>
        <w:rPr>
          <w:rStyle w:val="FontStyle83"/>
          <w:szCs w:val="26"/>
        </w:rPr>
      </w:pPr>
      <w:r w:rsidRPr="00070033">
        <w:rPr>
          <w:rStyle w:val="FontStyle83"/>
          <w:szCs w:val="26"/>
        </w:rPr>
        <w:t xml:space="preserve">необходимых для реализации подпрограммы </w:t>
      </w:r>
      <w:r w:rsidR="00F24DD9" w:rsidRPr="00070033">
        <w:rPr>
          <w:rStyle w:val="FontStyle83"/>
          <w:szCs w:val="26"/>
        </w:rPr>
        <w:t>5</w:t>
      </w:r>
    </w:p>
    <w:p w:rsidR="0089187A" w:rsidRPr="00070033" w:rsidRDefault="0089187A" w:rsidP="002E6B80">
      <w:pPr>
        <w:pStyle w:val="Style62"/>
        <w:widowControl/>
        <w:spacing w:line="240" w:lineRule="auto"/>
        <w:jc w:val="center"/>
        <w:rPr>
          <w:sz w:val="26"/>
          <w:szCs w:val="26"/>
        </w:rPr>
      </w:pPr>
    </w:p>
    <w:p w:rsidR="0089187A" w:rsidRPr="00070033" w:rsidRDefault="0089187A" w:rsidP="002E6B80">
      <w:pPr>
        <w:rPr>
          <w:sz w:val="26"/>
          <w:szCs w:val="26"/>
        </w:rPr>
      </w:pPr>
      <w:r w:rsidRPr="00070033">
        <w:rPr>
          <w:rStyle w:val="FontStyle83"/>
          <w:szCs w:val="26"/>
        </w:rPr>
        <w:t xml:space="preserve">Финансовое обеспечение подпрограммы </w:t>
      </w:r>
      <w:r w:rsidR="00F24DD9" w:rsidRPr="00070033">
        <w:rPr>
          <w:rStyle w:val="FontStyle83"/>
          <w:szCs w:val="26"/>
        </w:rPr>
        <w:t>5</w:t>
      </w:r>
      <w:r w:rsidRPr="00070033">
        <w:rPr>
          <w:rStyle w:val="FontStyle83"/>
          <w:szCs w:val="26"/>
        </w:rPr>
        <w:t xml:space="preserve"> всего – </w:t>
      </w:r>
      <w:r w:rsidR="00437C3F" w:rsidRPr="00070033">
        <w:rPr>
          <w:rStyle w:val="FontStyle83"/>
          <w:szCs w:val="26"/>
        </w:rPr>
        <w:t>128 908,2</w:t>
      </w:r>
      <w:r w:rsidRPr="00070033">
        <w:rPr>
          <w:sz w:val="26"/>
          <w:szCs w:val="26"/>
        </w:rPr>
        <w:t xml:space="preserve"> тыс. руб. в том числе по годам: </w:t>
      </w:r>
    </w:p>
    <w:p w:rsidR="0089187A" w:rsidRPr="00070033" w:rsidRDefault="0089187A" w:rsidP="00125A0D">
      <w:pPr>
        <w:rPr>
          <w:sz w:val="26"/>
          <w:szCs w:val="26"/>
        </w:rPr>
      </w:pPr>
      <w:r w:rsidRPr="00070033">
        <w:rPr>
          <w:sz w:val="26"/>
          <w:szCs w:val="26"/>
        </w:rPr>
        <w:t xml:space="preserve">2022 год – </w:t>
      </w:r>
      <w:r w:rsidR="00437C3F" w:rsidRPr="00070033">
        <w:rPr>
          <w:sz w:val="26"/>
          <w:szCs w:val="26"/>
        </w:rPr>
        <w:t>48 908,2</w:t>
      </w:r>
      <w:r w:rsidRPr="00070033">
        <w:rPr>
          <w:sz w:val="26"/>
          <w:szCs w:val="26"/>
        </w:rPr>
        <w:t xml:space="preserve"> тыс. руб.</w:t>
      </w:r>
    </w:p>
    <w:p w:rsidR="00B4750F" w:rsidRPr="00070033" w:rsidRDefault="00B4750F" w:rsidP="00B4750F">
      <w:pPr>
        <w:pStyle w:val="Style62"/>
        <w:widowControl/>
        <w:spacing w:line="240" w:lineRule="auto"/>
        <w:rPr>
          <w:rStyle w:val="FontStyle83"/>
          <w:szCs w:val="26"/>
        </w:rPr>
      </w:pPr>
      <w:r w:rsidRPr="00070033">
        <w:rPr>
          <w:rStyle w:val="FontStyle83"/>
          <w:szCs w:val="26"/>
        </w:rPr>
        <w:t>2023 год – 40 000,0 тыс. руб.;</w:t>
      </w:r>
    </w:p>
    <w:p w:rsidR="00B4750F" w:rsidRPr="00070033" w:rsidRDefault="00B4750F" w:rsidP="00B4750F">
      <w:pPr>
        <w:rPr>
          <w:sz w:val="26"/>
          <w:szCs w:val="26"/>
        </w:rPr>
      </w:pPr>
      <w:r w:rsidRPr="00070033">
        <w:rPr>
          <w:sz w:val="26"/>
          <w:szCs w:val="26"/>
        </w:rPr>
        <w:t>2024 год – 40 000,0 тыс. руб.</w:t>
      </w:r>
    </w:p>
    <w:p w:rsidR="0089187A" w:rsidRPr="00070033" w:rsidRDefault="0089187A" w:rsidP="00125A0D">
      <w:pPr>
        <w:rPr>
          <w:sz w:val="26"/>
          <w:szCs w:val="26"/>
        </w:rPr>
      </w:pPr>
    </w:p>
    <w:p w:rsidR="0089187A" w:rsidRPr="00070033" w:rsidRDefault="0089187A" w:rsidP="00125A0D">
      <w:pPr>
        <w:rPr>
          <w:sz w:val="26"/>
          <w:szCs w:val="26"/>
        </w:rPr>
      </w:pPr>
    </w:p>
    <w:p w:rsidR="0089187A" w:rsidRPr="00070033" w:rsidRDefault="0089187A" w:rsidP="00F24DD9">
      <w:pPr>
        <w:rPr>
          <w:bCs/>
          <w:sz w:val="26"/>
          <w:szCs w:val="26"/>
        </w:rPr>
        <w:sectPr w:rsidR="0089187A" w:rsidRPr="00070033" w:rsidSect="00AC2619">
          <w:headerReference w:type="default" r:id="rId99"/>
          <w:pgSz w:w="11906" w:h="16838"/>
          <w:pgMar w:top="1134" w:right="567" w:bottom="1134" w:left="1680" w:header="709" w:footer="709" w:gutter="0"/>
          <w:pgNumType w:start="1"/>
          <w:cols w:space="720"/>
          <w:titlePg/>
          <w:docGrid w:linePitch="326"/>
        </w:sectPr>
      </w:pPr>
    </w:p>
    <w:p w:rsidR="0089187A" w:rsidRPr="00070033" w:rsidRDefault="0089187A" w:rsidP="002E6B80">
      <w:pPr>
        <w:ind w:firstLine="11907"/>
        <w:outlineLvl w:val="0"/>
        <w:rPr>
          <w:sz w:val="26"/>
          <w:szCs w:val="26"/>
        </w:rPr>
      </w:pPr>
      <w:r w:rsidRPr="00070033">
        <w:rPr>
          <w:sz w:val="26"/>
          <w:szCs w:val="26"/>
        </w:rPr>
        <w:lastRenderedPageBreak/>
        <w:t xml:space="preserve">Приложение 1 </w:t>
      </w:r>
    </w:p>
    <w:p w:rsidR="0089187A" w:rsidRPr="00070033" w:rsidRDefault="0089187A" w:rsidP="002E6B80">
      <w:pPr>
        <w:ind w:firstLine="11907"/>
        <w:outlineLvl w:val="0"/>
        <w:rPr>
          <w:sz w:val="26"/>
          <w:szCs w:val="26"/>
        </w:rPr>
      </w:pPr>
      <w:r w:rsidRPr="00070033">
        <w:rPr>
          <w:sz w:val="26"/>
          <w:szCs w:val="26"/>
        </w:rPr>
        <w:t>к муниципальной программе</w:t>
      </w:r>
    </w:p>
    <w:p w:rsidR="0089187A" w:rsidRPr="00070033" w:rsidRDefault="0089187A" w:rsidP="002E6B80">
      <w:pPr>
        <w:pStyle w:val="25"/>
        <w:tabs>
          <w:tab w:val="left" w:pos="8820"/>
        </w:tabs>
        <w:spacing w:after="0" w:line="240" w:lineRule="auto"/>
        <w:ind w:left="284"/>
        <w:jc w:val="right"/>
        <w:rPr>
          <w:sz w:val="26"/>
          <w:szCs w:val="26"/>
        </w:rPr>
      </w:pPr>
    </w:p>
    <w:p w:rsidR="0089187A" w:rsidRPr="00070033" w:rsidRDefault="0089187A" w:rsidP="002E6B80">
      <w:pPr>
        <w:pStyle w:val="25"/>
        <w:tabs>
          <w:tab w:val="left" w:pos="8820"/>
        </w:tabs>
        <w:spacing w:after="0" w:line="240" w:lineRule="auto"/>
        <w:ind w:left="284"/>
        <w:jc w:val="center"/>
        <w:rPr>
          <w:sz w:val="26"/>
          <w:szCs w:val="26"/>
        </w:rPr>
      </w:pPr>
      <w:r w:rsidRPr="00070033">
        <w:rPr>
          <w:sz w:val="26"/>
          <w:szCs w:val="26"/>
        </w:rPr>
        <w:t xml:space="preserve">Информация </w:t>
      </w:r>
    </w:p>
    <w:p w:rsidR="0089187A" w:rsidRPr="00070033" w:rsidRDefault="0089187A" w:rsidP="002E6B80">
      <w:pPr>
        <w:pStyle w:val="25"/>
        <w:tabs>
          <w:tab w:val="left" w:pos="8820"/>
        </w:tabs>
        <w:spacing w:after="0" w:line="240" w:lineRule="auto"/>
        <w:ind w:left="284"/>
        <w:jc w:val="center"/>
        <w:rPr>
          <w:sz w:val="26"/>
          <w:szCs w:val="26"/>
        </w:rPr>
      </w:pPr>
      <w:r w:rsidRPr="00070033">
        <w:rPr>
          <w:sz w:val="26"/>
          <w:szCs w:val="26"/>
        </w:rPr>
        <w:t xml:space="preserve">о показателях (индикаторах) муниципальной программы, </w:t>
      </w:r>
    </w:p>
    <w:p w:rsidR="0089187A" w:rsidRPr="00070033" w:rsidRDefault="0089187A" w:rsidP="002E6B80">
      <w:pPr>
        <w:pStyle w:val="25"/>
        <w:tabs>
          <w:tab w:val="left" w:pos="8820"/>
        </w:tabs>
        <w:spacing w:after="0" w:line="240" w:lineRule="auto"/>
        <w:ind w:left="284"/>
        <w:jc w:val="center"/>
        <w:rPr>
          <w:sz w:val="26"/>
          <w:szCs w:val="26"/>
        </w:rPr>
      </w:pPr>
      <w:r w:rsidRPr="00070033">
        <w:rPr>
          <w:sz w:val="26"/>
          <w:szCs w:val="26"/>
        </w:rPr>
        <w:t>подпрограмм муниципальной программы, ведомственных целевых программ и их значениях</w:t>
      </w:r>
    </w:p>
    <w:p w:rsidR="0089187A" w:rsidRPr="00070033" w:rsidRDefault="0089187A" w:rsidP="002E6B80">
      <w:pPr>
        <w:pStyle w:val="25"/>
        <w:tabs>
          <w:tab w:val="left" w:pos="8820"/>
        </w:tabs>
        <w:spacing w:after="0" w:line="240" w:lineRule="auto"/>
        <w:ind w:left="284"/>
        <w:jc w:val="right"/>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4148"/>
        <w:gridCol w:w="709"/>
        <w:gridCol w:w="1276"/>
        <w:gridCol w:w="1276"/>
        <w:gridCol w:w="1276"/>
        <w:gridCol w:w="1134"/>
        <w:gridCol w:w="995"/>
        <w:gridCol w:w="3402"/>
      </w:tblGrid>
      <w:tr w:rsidR="0086761A" w:rsidRPr="00070033" w:rsidTr="00273B32">
        <w:trPr>
          <w:cantSplit/>
          <w:trHeight w:val="154"/>
          <w:tblHeader/>
          <w:jc w:val="center"/>
        </w:trPr>
        <w:tc>
          <w:tcPr>
            <w:tcW w:w="526" w:type="dxa"/>
            <w:vMerge w:val="restart"/>
            <w:shd w:val="clear" w:color="auto" w:fill="FFFFFF"/>
            <w:vAlign w:val="center"/>
          </w:tcPr>
          <w:p w:rsidR="0086761A" w:rsidRPr="00070033" w:rsidRDefault="0086761A" w:rsidP="002E6B80">
            <w:pPr>
              <w:pStyle w:val="ConsPlusCell"/>
              <w:jc w:val="center"/>
              <w:rPr>
                <w:rFonts w:ascii="Times New Roman" w:hAnsi="Times New Roman"/>
              </w:rPr>
            </w:pPr>
            <w:r w:rsidRPr="00070033">
              <w:rPr>
                <w:rFonts w:ascii="Times New Roman" w:hAnsi="Times New Roman"/>
              </w:rPr>
              <w:t xml:space="preserve">№ </w:t>
            </w:r>
            <w:r w:rsidRPr="00070033">
              <w:rPr>
                <w:rFonts w:ascii="Times New Roman" w:hAnsi="Times New Roman"/>
              </w:rPr>
              <w:br/>
              <w:t>п/п</w:t>
            </w:r>
          </w:p>
        </w:tc>
        <w:tc>
          <w:tcPr>
            <w:tcW w:w="4148" w:type="dxa"/>
            <w:vMerge w:val="restart"/>
            <w:shd w:val="clear" w:color="auto" w:fill="FFFFFF"/>
            <w:vAlign w:val="center"/>
          </w:tcPr>
          <w:p w:rsidR="0086761A" w:rsidRPr="00070033" w:rsidRDefault="0086761A" w:rsidP="002E6B80">
            <w:pPr>
              <w:pStyle w:val="ConsPlusCell"/>
              <w:jc w:val="center"/>
              <w:rPr>
                <w:rFonts w:ascii="Times New Roman" w:hAnsi="Times New Roman"/>
              </w:rPr>
            </w:pPr>
            <w:r w:rsidRPr="00070033">
              <w:rPr>
                <w:rFonts w:ascii="Times New Roman" w:hAnsi="Times New Roman"/>
              </w:rPr>
              <w:t>Показатель (индикатор)</w:t>
            </w:r>
            <w:r w:rsidRPr="00070033">
              <w:rPr>
                <w:rFonts w:ascii="Times New Roman" w:hAnsi="Times New Roman"/>
              </w:rPr>
              <w:br/>
              <w:t>(наименование)</w:t>
            </w:r>
          </w:p>
        </w:tc>
        <w:tc>
          <w:tcPr>
            <w:tcW w:w="709" w:type="dxa"/>
            <w:vMerge w:val="restart"/>
            <w:shd w:val="clear" w:color="auto" w:fill="FFFFFF"/>
            <w:vAlign w:val="center"/>
          </w:tcPr>
          <w:p w:rsidR="0086761A" w:rsidRPr="00070033" w:rsidRDefault="0086761A" w:rsidP="002E6B80">
            <w:pPr>
              <w:pStyle w:val="ConsPlusCell"/>
              <w:ind w:left="-57"/>
              <w:jc w:val="center"/>
              <w:rPr>
                <w:rFonts w:ascii="Times New Roman" w:hAnsi="Times New Roman"/>
              </w:rPr>
            </w:pPr>
            <w:r w:rsidRPr="00070033">
              <w:rPr>
                <w:rFonts w:ascii="Times New Roman" w:hAnsi="Times New Roman"/>
              </w:rPr>
              <w:t>Ед. изм</w:t>
            </w:r>
            <w:r w:rsidRPr="00070033">
              <w:rPr>
                <w:rFonts w:ascii="Times New Roman" w:hAnsi="Times New Roman"/>
              </w:rPr>
              <w:t>е</w:t>
            </w:r>
            <w:r w:rsidRPr="00070033">
              <w:rPr>
                <w:rFonts w:ascii="Times New Roman" w:hAnsi="Times New Roman"/>
              </w:rPr>
              <w:t>рения</w:t>
            </w:r>
          </w:p>
        </w:tc>
        <w:tc>
          <w:tcPr>
            <w:tcW w:w="5957" w:type="dxa"/>
            <w:gridSpan w:val="5"/>
            <w:shd w:val="clear" w:color="auto" w:fill="FFFFFF"/>
          </w:tcPr>
          <w:p w:rsidR="0086761A" w:rsidRPr="00070033" w:rsidRDefault="0086761A" w:rsidP="002E6B80">
            <w:pPr>
              <w:pStyle w:val="ConsPlusCell"/>
              <w:jc w:val="center"/>
              <w:rPr>
                <w:rFonts w:ascii="Times New Roman" w:hAnsi="Times New Roman"/>
              </w:rPr>
            </w:pPr>
            <w:r w:rsidRPr="00070033">
              <w:rPr>
                <w:rFonts w:ascii="Times New Roman" w:hAnsi="Times New Roman"/>
              </w:rPr>
              <w:t>Значение показателя</w:t>
            </w:r>
          </w:p>
        </w:tc>
        <w:tc>
          <w:tcPr>
            <w:tcW w:w="3402" w:type="dxa"/>
            <w:vMerge w:val="restart"/>
            <w:shd w:val="clear" w:color="auto" w:fill="FFFFFF"/>
          </w:tcPr>
          <w:p w:rsidR="0086761A" w:rsidRPr="00070033" w:rsidRDefault="0086761A" w:rsidP="002E6B80">
            <w:pPr>
              <w:pStyle w:val="ConsPlusCell"/>
              <w:ind w:left="-57" w:right="-57"/>
              <w:jc w:val="center"/>
              <w:rPr>
                <w:rFonts w:ascii="Times New Roman" w:hAnsi="Times New Roman"/>
              </w:rPr>
            </w:pPr>
            <w:r w:rsidRPr="00070033">
              <w:rPr>
                <w:rFonts w:ascii="Times New Roman" w:hAnsi="Times New Roman"/>
              </w:rPr>
              <w:t>Взаимосвязь с городскими страт</w:t>
            </w:r>
            <w:r w:rsidRPr="00070033">
              <w:rPr>
                <w:rFonts w:ascii="Times New Roman" w:hAnsi="Times New Roman"/>
              </w:rPr>
              <w:t>е</w:t>
            </w:r>
            <w:r w:rsidRPr="00070033">
              <w:rPr>
                <w:rFonts w:ascii="Times New Roman" w:hAnsi="Times New Roman"/>
              </w:rPr>
              <w:t xml:space="preserve">гическими </w:t>
            </w:r>
          </w:p>
          <w:p w:rsidR="0086761A" w:rsidRPr="00070033" w:rsidRDefault="0086761A" w:rsidP="002E6B80">
            <w:pPr>
              <w:pStyle w:val="ConsPlusCell"/>
              <w:ind w:left="-57" w:right="-57"/>
              <w:jc w:val="center"/>
              <w:rPr>
                <w:rFonts w:ascii="Times New Roman" w:hAnsi="Times New Roman"/>
              </w:rPr>
            </w:pPr>
            <w:r w:rsidRPr="00070033">
              <w:rPr>
                <w:rFonts w:ascii="Times New Roman" w:hAnsi="Times New Roman"/>
              </w:rPr>
              <w:t>показателями</w:t>
            </w:r>
          </w:p>
        </w:tc>
      </w:tr>
      <w:tr w:rsidR="0086761A" w:rsidRPr="00070033" w:rsidTr="00273B32">
        <w:trPr>
          <w:cantSplit/>
          <w:trHeight w:val="595"/>
          <w:tblHeader/>
          <w:jc w:val="center"/>
        </w:trPr>
        <w:tc>
          <w:tcPr>
            <w:tcW w:w="526" w:type="dxa"/>
            <w:vMerge/>
            <w:shd w:val="clear" w:color="auto" w:fill="FFFFFF"/>
            <w:vAlign w:val="center"/>
          </w:tcPr>
          <w:p w:rsidR="0086761A" w:rsidRPr="00070033" w:rsidRDefault="0086761A" w:rsidP="00D66FF7">
            <w:pPr>
              <w:pStyle w:val="ConsPlusCell"/>
              <w:jc w:val="center"/>
              <w:rPr>
                <w:rFonts w:ascii="Times New Roman" w:hAnsi="Times New Roman"/>
              </w:rPr>
            </w:pPr>
          </w:p>
        </w:tc>
        <w:tc>
          <w:tcPr>
            <w:tcW w:w="4148" w:type="dxa"/>
            <w:vMerge/>
            <w:shd w:val="clear" w:color="auto" w:fill="FFFFFF"/>
            <w:vAlign w:val="center"/>
          </w:tcPr>
          <w:p w:rsidR="0086761A" w:rsidRPr="00070033" w:rsidRDefault="0086761A" w:rsidP="00D66FF7">
            <w:pPr>
              <w:pStyle w:val="ConsPlusCell"/>
              <w:jc w:val="center"/>
              <w:rPr>
                <w:rFonts w:ascii="Times New Roman" w:hAnsi="Times New Roman"/>
              </w:rPr>
            </w:pPr>
          </w:p>
        </w:tc>
        <w:tc>
          <w:tcPr>
            <w:tcW w:w="709" w:type="dxa"/>
            <w:vMerge/>
            <w:shd w:val="clear" w:color="auto" w:fill="FFFFFF"/>
            <w:vAlign w:val="center"/>
          </w:tcPr>
          <w:p w:rsidR="0086761A" w:rsidRPr="00070033" w:rsidRDefault="0086761A" w:rsidP="00D66FF7">
            <w:pPr>
              <w:pStyle w:val="ConsPlusCell"/>
              <w:jc w:val="center"/>
              <w:rPr>
                <w:rFonts w:ascii="Times New Roman" w:hAnsi="Times New Roman"/>
              </w:rPr>
            </w:pPr>
          </w:p>
        </w:tc>
        <w:tc>
          <w:tcPr>
            <w:tcW w:w="1276" w:type="dxa"/>
            <w:shd w:val="clear" w:color="auto" w:fill="FFFFFF"/>
          </w:tcPr>
          <w:p w:rsidR="0086761A" w:rsidRPr="00070033" w:rsidRDefault="0086761A" w:rsidP="00D66FF7">
            <w:pPr>
              <w:pStyle w:val="ConsPlusCell"/>
              <w:jc w:val="center"/>
              <w:rPr>
                <w:rFonts w:ascii="Times New Roman" w:hAnsi="Times New Roman"/>
              </w:rPr>
            </w:pPr>
            <w:r w:rsidRPr="00070033">
              <w:rPr>
                <w:rFonts w:ascii="Times New Roman" w:hAnsi="Times New Roman"/>
              </w:rPr>
              <w:t>2020 год (факт)</w:t>
            </w:r>
          </w:p>
        </w:tc>
        <w:tc>
          <w:tcPr>
            <w:tcW w:w="1276" w:type="dxa"/>
            <w:shd w:val="clear" w:color="auto" w:fill="FFFFFF"/>
          </w:tcPr>
          <w:p w:rsidR="0086761A" w:rsidRPr="00070033" w:rsidRDefault="0086761A" w:rsidP="00D66FF7">
            <w:pPr>
              <w:pStyle w:val="ConsPlusCell"/>
              <w:jc w:val="center"/>
              <w:rPr>
                <w:rFonts w:ascii="Times New Roman" w:hAnsi="Times New Roman"/>
              </w:rPr>
            </w:pPr>
            <w:r w:rsidRPr="00070033">
              <w:rPr>
                <w:rFonts w:ascii="Times New Roman" w:hAnsi="Times New Roman"/>
              </w:rPr>
              <w:t>2021 год (оценка)</w:t>
            </w:r>
          </w:p>
        </w:tc>
        <w:tc>
          <w:tcPr>
            <w:tcW w:w="1276" w:type="dxa"/>
            <w:shd w:val="clear" w:color="auto" w:fill="FFFFFF"/>
            <w:vAlign w:val="center"/>
          </w:tcPr>
          <w:p w:rsidR="0086761A" w:rsidRPr="00070033" w:rsidRDefault="0086761A" w:rsidP="00D66FF7">
            <w:pPr>
              <w:pStyle w:val="ConsPlusCell"/>
              <w:jc w:val="center"/>
              <w:rPr>
                <w:rFonts w:ascii="Times New Roman" w:hAnsi="Times New Roman"/>
              </w:rPr>
            </w:pPr>
            <w:r w:rsidRPr="00070033">
              <w:rPr>
                <w:rFonts w:ascii="Times New Roman" w:hAnsi="Times New Roman"/>
              </w:rPr>
              <w:t>2022 год</w:t>
            </w:r>
          </w:p>
        </w:tc>
        <w:tc>
          <w:tcPr>
            <w:tcW w:w="1134" w:type="dxa"/>
            <w:shd w:val="clear" w:color="auto" w:fill="FFFFFF"/>
            <w:vAlign w:val="center"/>
          </w:tcPr>
          <w:p w:rsidR="0086761A" w:rsidRPr="00070033" w:rsidRDefault="0086761A" w:rsidP="00D66FF7">
            <w:pPr>
              <w:pStyle w:val="ConsPlusCell"/>
              <w:jc w:val="center"/>
              <w:rPr>
                <w:rFonts w:ascii="Times New Roman" w:hAnsi="Times New Roman"/>
              </w:rPr>
            </w:pPr>
            <w:r w:rsidRPr="00070033">
              <w:rPr>
                <w:rFonts w:ascii="Times New Roman" w:hAnsi="Times New Roman"/>
              </w:rPr>
              <w:t>2023 год</w:t>
            </w:r>
          </w:p>
        </w:tc>
        <w:tc>
          <w:tcPr>
            <w:tcW w:w="995" w:type="dxa"/>
            <w:shd w:val="clear" w:color="auto" w:fill="FFFFFF"/>
            <w:vAlign w:val="center"/>
          </w:tcPr>
          <w:p w:rsidR="0086761A" w:rsidRPr="00070033" w:rsidRDefault="0086761A" w:rsidP="00D66FF7">
            <w:pPr>
              <w:pStyle w:val="ConsPlusCell"/>
              <w:jc w:val="center"/>
              <w:rPr>
                <w:rFonts w:ascii="Times New Roman" w:hAnsi="Times New Roman"/>
              </w:rPr>
            </w:pPr>
            <w:r w:rsidRPr="00070033">
              <w:rPr>
                <w:rFonts w:ascii="Times New Roman" w:hAnsi="Times New Roman"/>
              </w:rPr>
              <w:t>2024 год</w:t>
            </w:r>
          </w:p>
        </w:tc>
        <w:tc>
          <w:tcPr>
            <w:tcW w:w="3402" w:type="dxa"/>
            <w:vMerge/>
            <w:shd w:val="clear" w:color="auto" w:fill="FFFFFF"/>
          </w:tcPr>
          <w:p w:rsidR="0086761A" w:rsidRPr="00070033" w:rsidRDefault="0086761A" w:rsidP="00D66FF7">
            <w:pPr>
              <w:pStyle w:val="ConsPlusCell"/>
              <w:jc w:val="center"/>
              <w:rPr>
                <w:rFonts w:ascii="Times New Roman" w:hAnsi="Times New Roman"/>
              </w:rPr>
            </w:pPr>
          </w:p>
        </w:tc>
      </w:tr>
      <w:tr w:rsidR="00D93DEF" w:rsidRPr="00070033" w:rsidTr="00273B32">
        <w:trPr>
          <w:cantSplit/>
          <w:trHeight w:val="154"/>
          <w:jc w:val="center"/>
        </w:trPr>
        <w:tc>
          <w:tcPr>
            <w:tcW w:w="14742" w:type="dxa"/>
            <w:gridSpan w:val="9"/>
            <w:shd w:val="clear" w:color="auto" w:fill="FFFFFF"/>
          </w:tcPr>
          <w:p w:rsidR="00D93DEF" w:rsidRPr="00070033" w:rsidRDefault="00D93DEF" w:rsidP="00D66FF7">
            <w:pPr>
              <w:ind w:left="-57" w:right="-57"/>
            </w:pPr>
            <w:r w:rsidRPr="00070033">
              <w:rPr>
                <w:sz w:val="22"/>
                <w:szCs w:val="22"/>
              </w:rPr>
              <w:t xml:space="preserve">Муниципальная программа </w:t>
            </w:r>
            <w:r w:rsidR="00954760">
              <w:rPr>
                <w:sz w:val="22"/>
                <w:szCs w:val="22"/>
              </w:rPr>
              <w:t>«</w:t>
            </w:r>
            <w:r w:rsidRPr="00070033">
              <w:rPr>
                <w:sz w:val="22"/>
                <w:szCs w:val="22"/>
              </w:rPr>
              <w:t>Развитие образования</w:t>
            </w:r>
            <w:r w:rsidR="00954760">
              <w:rPr>
                <w:sz w:val="22"/>
                <w:szCs w:val="22"/>
              </w:rPr>
              <w:t>»</w:t>
            </w:r>
            <w:r w:rsidRPr="00070033">
              <w:rPr>
                <w:sz w:val="22"/>
                <w:szCs w:val="22"/>
              </w:rPr>
              <w:t xml:space="preserve"> на 2022-2024 годы</w:t>
            </w:r>
          </w:p>
        </w:tc>
      </w:tr>
      <w:tr w:rsidR="002128CC" w:rsidRPr="00070033" w:rsidTr="00273B32">
        <w:trPr>
          <w:trHeight w:val="154"/>
          <w:jc w:val="center"/>
        </w:trPr>
        <w:tc>
          <w:tcPr>
            <w:tcW w:w="526" w:type="dxa"/>
            <w:shd w:val="clear" w:color="auto" w:fill="FFFFFF"/>
          </w:tcPr>
          <w:p w:rsidR="002128CC" w:rsidRPr="00070033" w:rsidRDefault="002128CC" w:rsidP="002128CC">
            <w:pPr>
              <w:pStyle w:val="ConsPlusCell"/>
              <w:rPr>
                <w:rFonts w:ascii="Times New Roman" w:hAnsi="Times New Roman"/>
              </w:rPr>
            </w:pPr>
            <w:r w:rsidRPr="00070033">
              <w:rPr>
                <w:rFonts w:ascii="Times New Roman" w:hAnsi="Times New Roman"/>
              </w:rPr>
              <w:t>1.</w:t>
            </w:r>
          </w:p>
        </w:tc>
        <w:tc>
          <w:tcPr>
            <w:tcW w:w="4148" w:type="dxa"/>
            <w:shd w:val="clear" w:color="auto" w:fill="FFFFFF"/>
          </w:tcPr>
          <w:p w:rsidR="002128CC" w:rsidRPr="00070033" w:rsidRDefault="002128CC" w:rsidP="002128CC">
            <w:r w:rsidRPr="00070033">
              <w:rPr>
                <w:sz w:val="22"/>
                <w:szCs w:val="22"/>
              </w:rPr>
              <w:t>Охват детей в возрасте от 3-х до 7 лет и старше программами дошкольного обр</w:t>
            </w:r>
            <w:r w:rsidRPr="00070033">
              <w:rPr>
                <w:sz w:val="22"/>
                <w:szCs w:val="22"/>
              </w:rPr>
              <w:t>а</w:t>
            </w:r>
            <w:r w:rsidRPr="00070033">
              <w:rPr>
                <w:sz w:val="22"/>
                <w:szCs w:val="22"/>
              </w:rPr>
              <w:t>зования.</w:t>
            </w:r>
          </w:p>
        </w:tc>
        <w:tc>
          <w:tcPr>
            <w:tcW w:w="709" w:type="dxa"/>
            <w:shd w:val="clear" w:color="auto" w:fill="FFFFFF"/>
            <w:vAlign w:val="center"/>
          </w:tcPr>
          <w:p w:rsidR="002128CC" w:rsidRPr="00070033" w:rsidRDefault="002128CC" w:rsidP="002128CC">
            <w:pPr>
              <w:jc w:val="center"/>
            </w:pPr>
            <w:r w:rsidRPr="00070033">
              <w:rPr>
                <w:sz w:val="22"/>
                <w:szCs w:val="22"/>
              </w:rPr>
              <w:t>%</w:t>
            </w:r>
          </w:p>
        </w:tc>
        <w:tc>
          <w:tcPr>
            <w:tcW w:w="1276" w:type="dxa"/>
            <w:vAlign w:val="center"/>
          </w:tcPr>
          <w:p w:rsidR="002128CC" w:rsidRPr="00070033" w:rsidRDefault="002128CC" w:rsidP="001D6A4E">
            <w:pPr>
              <w:jc w:val="center"/>
            </w:pPr>
            <w:r w:rsidRPr="00070033">
              <w:rPr>
                <w:sz w:val="22"/>
                <w:szCs w:val="22"/>
              </w:rPr>
              <w:t>100,0</w:t>
            </w:r>
          </w:p>
        </w:tc>
        <w:tc>
          <w:tcPr>
            <w:tcW w:w="1276" w:type="dxa"/>
            <w:shd w:val="clear" w:color="auto" w:fill="FFFFFF"/>
            <w:vAlign w:val="center"/>
          </w:tcPr>
          <w:p w:rsidR="002128CC" w:rsidRPr="00070033" w:rsidRDefault="0052575D" w:rsidP="001D6A4E">
            <w:pPr>
              <w:jc w:val="center"/>
            </w:pPr>
            <w:r w:rsidRPr="00070033">
              <w:rPr>
                <w:sz w:val="22"/>
                <w:szCs w:val="22"/>
              </w:rPr>
              <w:t>100,0</w:t>
            </w:r>
          </w:p>
        </w:tc>
        <w:tc>
          <w:tcPr>
            <w:tcW w:w="1276" w:type="dxa"/>
            <w:shd w:val="clear" w:color="auto" w:fill="FFFFFF"/>
          </w:tcPr>
          <w:p w:rsidR="002128CC" w:rsidRPr="00070033" w:rsidRDefault="002128CC" w:rsidP="002128CC"/>
          <w:p w:rsidR="002128CC" w:rsidRPr="00070033" w:rsidRDefault="002128CC" w:rsidP="002128CC">
            <w:pPr>
              <w:jc w:val="center"/>
            </w:pPr>
            <w:r w:rsidRPr="00070033">
              <w:rPr>
                <w:sz w:val="22"/>
                <w:szCs w:val="22"/>
              </w:rPr>
              <w:t>100,0</w:t>
            </w:r>
          </w:p>
        </w:tc>
        <w:tc>
          <w:tcPr>
            <w:tcW w:w="1134" w:type="dxa"/>
            <w:shd w:val="clear" w:color="auto" w:fill="FFFFFF"/>
          </w:tcPr>
          <w:p w:rsidR="002128CC" w:rsidRPr="00070033" w:rsidRDefault="002128CC" w:rsidP="002128CC"/>
          <w:p w:rsidR="002128CC" w:rsidRPr="00070033" w:rsidRDefault="002128CC" w:rsidP="002128CC">
            <w:pPr>
              <w:jc w:val="center"/>
            </w:pPr>
            <w:r w:rsidRPr="00070033">
              <w:rPr>
                <w:sz w:val="22"/>
                <w:szCs w:val="22"/>
              </w:rPr>
              <w:t>100,0</w:t>
            </w:r>
          </w:p>
        </w:tc>
        <w:tc>
          <w:tcPr>
            <w:tcW w:w="995" w:type="dxa"/>
            <w:shd w:val="clear" w:color="auto" w:fill="FFFFFF"/>
          </w:tcPr>
          <w:p w:rsidR="002128CC" w:rsidRPr="00070033" w:rsidRDefault="002128CC" w:rsidP="002128CC"/>
          <w:p w:rsidR="002128CC" w:rsidRPr="00070033" w:rsidRDefault="002128CC" w:rsidP="002128CC">
            <w:pPr>
              <w:jc w:val="center"/>
            </w:pPr>
            <w:r w:rsidRPr="00070033">
              <w:rPr>
                <w:sz w:val="22"/>
                <w:szCs w:val="22"/>
              </w:rPr>
              <w:t>100,0</w:t>
            </w:r>
          </w:p>
        </w:tc>
        <w:tc>
          <w:tcPr>
            <w:tcW w:w="3402" w:type="dxa"/>
            <w:shd w:val="clear" w:color="auto" w:fill="FFFFFF"/>
          </w:tcPr>
          <w:p w:rsidR="002128CC" w:rsidRPr="00070033" w:rsidRDefault="002128CC" w:rsidP="002128CC">
            <w:pPr>
              <w:ind w:left="-57" w:right="-57"/>
            </w:pPr>
            <w:r w:rsidRPr="00070033">
              <w:rPr>
                <w:sz w:val="22"/>
                <w:szCs w:val="22"/>
              </w:rPr>
              <w:t>Ч1.3 Доля детей в возрасте 1-7 лет, получающих услуги дошкольного образования в организациях ра</w:t>
            </w:r>
            <w:r w:rsidRPr="00070033">
              <w:rPr>
                <w:sz w:val="22"/>
                <w:szCs w:val="22"/>
              </w:rPr>
              <w:t>з</w:t>
            </w:r>
            <w:r w:rsidRPr="00070033">
              <w:rPr>
                <w:sz w:val="22"/>
                <w:szCs w:val="22"/>
              </w:rPr>
              <w:t>личной организационно-правовой формы собственности</w:t>
            </w:r>
          </w:p>
        </w:tc>
      </w:tr>
      <w:tr w:rsidR="002128CC" w:rsidRPr="00070033" w:rsidTr="00273B32">
        <w:trPr>
          <w:trHeight w:val="154"/>
          <w:jc w:val="center"/>
        </w:trPr>
        <w:tc>
          <w:tcPr>
            <w:tcW w:w="526" w:type="dxa"/>
            <w:shd w:val="clear" w:color="auto" w:fill="FFFFFF"/>
          </w:tcPr>
          <w:p w:rsidR="002128CC" w:rsidRPr="00070033" w:rsidRDefault="002128CC" w:rsidP="002128CC">
            <w:pPr>
              <w:pStyle w:val="ConsPlusCell"/>
              <w:rPr>
                <w:rFonts w:ascii="Times New Roman" w:hAnsi="Times New Roman"/>
              </w:rPr>
            </w:pPr>
            <w:r w:rsidRPr="00070033">
              <w:rPr>
                <w:rFonts w:ascii="Times New Roman" w:hAnsi="Times New Roman"/>
              </w:rPr>
              <w:t>2.</w:t>
            </w:r>
          </w:p>
        </w:tc>
        <w:tc>
          <w:tcPr>
            <w:tcW w:w="4148" w:type="dxa"/>
            <w:shd w:val="clear" w:color="auto" w:fill="FFFFFF"/>
          </w:tcPr>
          <w:p w:rsidR="002128CC" w:rsidRPr="00070033" w:rsidRDefault="002128CC" w:rsidP="002128CC">
            <w:pPr>
              <w:autoSpaceDE w:val="0"/>
              <w:autoSpaceDN w:val="0"/>
              <w:jc w:val="both"/>
            </w:pPr>
            <w:r w:rsidRPr="00070033">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w:t>
            </w:r>
            <w:r w:rsidRPr="00070033">
              <w:rPr>
                <w:sz w:val="22"/>
                <w:szCs w:val="22"/>
              </w:rPr>
              <w:t>б</w:t>
            </w:r>
            <w:r w:rsidRPr="00070033">
              <w:rPr>
                <w:sz w:val="22"/>
                <w:szCs w:val="22"/>
              </w:rPr>
              <w:t>ственности</w:t>
            </w:r>
          </w:p>
        </w:tc>
        <w:tc>
          <w:tcPr>
            <w:tcW w:w="709" w:type="dxa"/>
            <w:shd w:val="clear" w:color="auto" w:fill="FFFFFF"/>
            <w:vAlign w:val="center"/>
          </w:tcPr>
          <w:p w:rsidR="002128CC" w:rsidRPr="00070033" w:rsidRDefault="002128CC" w:rsidP="002128CC">
            <w:pPr>
              <w:jc w:val="center"/>
            </w:pPr>
            <w:r w:rsidRPr="00070033">
              <w:rPr>
                <w:sz w:val="22"/>
                <w:szCs w:val="22"/>
              </w:rPr>
              <w:t>%</w:t>
            </w:r>
          </w:p>
        </w:tc>
        <w:tc>
          <w:tcPr>
            <w:tcW w:w="1276" w:type="dxa"/>
            <w:shd w:val="clear" w:color="auto" w:fill="auto"/>
            <w:vAlign w:val="center"/>
          </w:tcPr>
          <w:p w:rsidR="002128CC" w:rsidRPr="00070033" w:rsidRDefault="002128CC" w:rsidP="002128CC">
            <w:pPr>
              <w:jc w:val="center"/>
            </w:pPr>
            <w:r w:rsidRPr="00070033">
              <w:rPr>
                <w:sz w:val="22"/>
                <w:szCs w:val="22"/>
              </w:rPr>
              <w:t>99,65</w:t>
            </w:r>
          </w:p>
        </w:tc>
        <w:tc>
          <w:tcPr>
            <w:tcW w:w="1276" w:type="dxa"/>
            <w:shd w:val="clear" w:color="auto" w:fill="FFFFFF"/>
            <w:vAlign w:val="center"/>
          </w:tcPr>
          <w:p w:rsidR="002128CC" w:rsidRPr="00070033" w:rsidRDefault="00273B32" w:rsidP="002128CC">
            <w:pPr>
              <w:jc w:val="center"/>
            </w:pPr>
            <w:r w:rsidRPr="00070033">
              <w:rPr>
                <w:sz w:val="22"/>
                <w:szCs w:val="22"/>
              </w:rPr>
              <w:t>99,8</w:t>
            </w:r>
          </w:p>
        </w:tc>
        <w:tc>
          <w:tcPr>
            <w:tcW w:w="1276" w:type="dxa"/>
            <w:shd w:val="clear" w:color="auto" w:fill="FFFFFF"/>
            <w:vAlign w:val="center"/>
          </w:tcPr>
          <w:p w:rsidR="002128CC" w:rsidRPr="00070033" w:rsidRDefault="002128CC" w:rsidP="002128CC">
            <w:pPr>
              <w:jc w:val="center"/>
            </w:pPr>
            <w:r w:rsidRPr="00070033">
              <w:rPr>
                <w:sz w:val="22"/>
                <w:szCs w:val="22"/>
              </w:rPr>
              <w:t>100,0</w:t>
            </w:r>
          </w:p>
        </w:tc>
        <w:tc>
          <w:tcPr>
            <w:tcW w:w="1134" w:type="dxa"/>
            <w:shd w:val="clear" w:color="auto" w:fill="FFFFFF"/>
            <w:vAlign w:val="center"/>
          </w:tcPr>
          <w:p w:rsidR="002128CC" w:rsidRPr="00070033" w:rsidRDefault="002128CC" w:rsidP="002128CC">
            <w:pPr>
              <w:jc w:val="center"/>
            </w:pPr>
            <w:r w:rsidRPr="00070033">
              <w:rPr>
                <w:sz w:val="22"/>
                <w:szCs w:val="22"/>
              </w:rPr>
              <w:t>100,0</w:t>
            </w:r>
          </w:p>
        </w:tc>
        <w:tc>
          <w:tcPr>
            <w:tcW w:w="995" w:type="dxa"/>
            <w:shd w:val="clear" w:color="auto" w:fill="FFFFFF"/>
            <w:vAlign w:val="center"/>
          </w:tcPr>
          <w:p w:rsidR="002128CC" w:rsidRPr="00070033" w:rsidRDefault="002128CC" w:rsidP="002128CC">
            <w:pPr>
              <w:jc w:val="center"/>
            </w:pPr>
            <w:r w:rsidRPr="00070033">
              <w:rPr>
                <w:sz w:val="22"/>
                <w:szCs w:val="22"/>
              </w:rPr>
              <w:t>100,0</w:t>
            </w:r>
          </w:p>
        </w:tc>
        <w:tc>
          <w:tcPr>
            <w:tcW w:w="3402" w:type="dxa"/>
            <w:shd w:val="clear" w:color="auto" w:fill="FFFFFF"/>
          </w:tcPr>
          <w:p w:rsidR="002128CC" w:rsidRPr="00070033" w:rsidRDefault="002128CC" w:rsidP="002128CC">
            <w:pPr>
              <w:ind w:left="-57" w:right="-57"/>
            </w:pPr>
            <w:r w:rsidRPr="00070033">
              <w:rPr>
                <w:sz w:val="22"/>
                <w:szCs w:val="22"/>
              </w:rPr>
              <w:t>Ч1.3 Доля детей в возрасте 1-7 лет, получающих услуги дошкольного образования в организациях ра</w:t>
            </w:r>
            <w:r w:rsidRPr="00070033">
              <w:rPr>
                <w:sz w:val="22"/>
                <w:szCs w:val="22"/>
              </w:rPr>
              <w:t>з</w:t>
            </w:r>
            <w:r w:rsidRPr="00070033">
              <w:rPr>
                <w:sz w:val="22"/>
                <w:szCs w:val="22"/>
              </w:rPr>
              <w:t>личной организационно-правовой формы собственности</w:t>
            </w:r>
          </w:p>
        </w:tc>
      </w:tr>
      <w:tr w:rsidR="002128CC" w:rsidRPr="00070033" w:rsidTr="00273B32">
        <w:trPr>
          <w:trHeight w:val="154"/>
          <w:jc w:val="center"/>
        </w:trPr>
        <w:tc>
          <w:tcPr>
            <w:tcW w:w="526" w:type="dxa"/>
            <w:shd w:val="clear" w:color="auto" w:fill="FFFFFF"/>
          </w:tcPr>
          <w:p w:rsidR="002128CC" w:rsidRPr="00070033" w:rsidRDefault="002128CC" w:rsidP="002128CC">
            <w:pPr>
              <w:pStyle w:val="ConsPlusCell"/>
              <w:rPr>
                <w:rFonts w:ascii="Times New Roman" w:hAnsi="Times New Roman"/>
              </w:rPr>
            </w:pPr>
            <w:r w:rsidRPr="00070033">
              <w:rPr>
                <w:rFonts w:ascii="Times New Roman" w:hAnsi="Times New Roman"/>
              </w:rPr>
              <w:t>3.</w:t>
            </w:r>
          </w:p>
        </w:tc>
        <w:tc>
          <w:tcPr>
            <w:tcW w:w="4148" w:type="dxa"/>
            <w:shd w:val="clear" w:color="auto" w:fill="FFFFFF"/>
          </w:tcPr>
          <w:p w:rsidR="002128CC" w:rsidRPr="00070033" w:rsidRDefault="002128CC" w:rsidP="002128CC">
            <w:pPr>
              <w:ind w:right="-113"/>
            </w:pPr>
            <w:r w:rsidRPr="00070033">
              <w:rPr>
                <w:sz w:val="22"/>
                <w:szCs w:val="22"/>
              </w:rPr>
              <w:t>Доля выпускников муниципальных общ</w:t>
            </w:r>
            <w:r w:rsidRPr="00070033">
              <w:rPr>
                <w:sz w:val="22"/>
                <w:szCs w:val="22"/>
              </w:rPr>
              <w:t>е</w:t>
            </w:r>
            <w:r w:rsidRPr="00070033">
              <w:rPr>
                <w:sz w:val="22"/>
                <w:szCs w:val="22"/>
              </w:rPr>
              <w:t>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w:t>
            </w:r>
            <w:r w:rsidRPr="00070033">
              <w:rPr>
                <w:sz w:val="22"/>
                <w:szCs w:val="22"/>
              </w:rPr>
              <w:t>т</w:t>
            </w:r>
            <w:r w:rsidRPr="00070033">
              <w:rPr>
                <w:sz w:val="22"/>
                <w:szCs w:val="22"/>
              </w:rPr>
              <w:t>вовавших в государственной итоговой а</w:t>
            </w:r>
            <w:r w:rsidRPr="00070033">
              <w:rPr>
                <w:sz w:val="22"/>
                <w:szCs w:val="22"/>
              </w:rPr>
              <w:t>т</w:t>
            </w:r>
            <w:r w:rsidRPr="00070033">
              <w:rPr>
                <w:sz w:val="22"/>
                <w:szCs w:val="22"/>
              </w:rPr>
              <w:t>тестации</w:t>
            </w:r>
          </w:p>
        </w:tc>
        <w:tc>
          <w:tcPr>
            <w:tcW w:w="709" w:type="dxa"/>
            <w:shd w:val="clear" w:color="auto" w:fill="FFFFFF"/>
            <w:vAlign w:val="center"/>
          </w:tcPr>
          <w:p w:rsidR="002128CC" w:rsidRPr="00070033" w:rsidRDefault="002128CC" w:rsidP="002128CC">
            <w:pPr>
              <w:jc w:val="center"/>
            </w:pPr>
            <w:r w:rsidRPr="00070033">
              <w:rPr>
                <w:sz w:val="22"/>
                <w:szCs w:val="22"/>
              </w:rPr>
              <w:t>%</w:t>
            </w:r>
          </w:p>
        </w:tc>
        <w:tc>
          <w:tcPr>
            <w:tcW w:w="1276" w:type="dxa"/>
            <w:tcBorders>
              <w:bottom w:val="single" w:sz="4" w:space="0" w:color="auto"/>
            </w:tcBorders>
            <w:vAlign w:val="center"/>
          </w:tcPr>
          <w:p w:rsidR="002128CC" w:rsidRPr="00070033" w:rsidRDefault="002128CC" w:rsidP="002128CC">
            <w:pPr>
              <w:jc w:val="center"/>
            </w:pPr>
            <w:r w:rsidRPr="00070033">
              <w:rPr>
                <w:sz w:val="22"/>
                <w:szCs w:val="22"/>
              </w:rPr>
              <w:t>0</w:t>
            </w:r>
          </w:p>
        </w:tc>
        <w:tc>
          <w:tcPr>
            <w:tcW w:w="1276" w:type="dxa"/>
            <w:shd w:val="clear" w:color="auto" w:fill="FFFFFF"/>
            <w:vAlign w:val="center"/>
          </w:tcPr>
          <w:p w:rsidR="002128CC" w:rsidRPr="00070033" w:rsidRDefault="00273B32" w:rsidP="002128CC">
            <w:pPr>
              <w:pStyle w:val="ConsPlusCell"/>
              <w:jc w:val="center"/>
              <w:rPr>
                <w:rFonts w:ascii="Times New Roman" w:hAnsi="Times New Roman"/>
              </w:rPr>
            </w:pPr>
            <w:r w:rsidRPr="00070033">
              <w:rPr>
                <w:rFonts w:ascii="Times New Roman" w:hAnsi="Times New Roman"/>
              </w:rPr>
              <w:t>1,0</w:t>
            </w:r>
          </w:p>
        </w:tc>
        <w:tc>
          <w:tcPr>
            <w:tcW w:w="1276" w:type="dxa"/>
            <w:shd w:val="clear" w:color="auto" w:fill="FFFFFF"/>
            <w:vAlign w:val="center"/>
          </w:tcPr>
          <w:p w:rsidR="002128CC" w:rsidRPr="00070033" w:rsidRDefault="002128CC" w:rsidP="002128CC">
            <w:pPr>
              <w:pStyle w:val="ConsPlusCell"/>
              <w:jc w:val="center"/>
              <w:rPr>
                <w:rFonts w:ascii="Times New Roman" w:hAnsi="Times New Roman"/>
              </w:rPr>
            </w:pPr>
            <w:r w:rsidRPr="00070033">
              <w:rPr>
                <w:rFonts w:ascii="Times New Roman" w:hAnsi="Times New Roman"/>
              </w:rPr>
              <w:t>1,0</w:t>
            </w:r>
          </w:p>
        </w:tc>
        <w:tc>
          <w:tcPr>
            <w:tcW w:w="1134" w:type="dxa"/>
            <w:shd w:val="clear" w:color="auto" w:fill="FFFFFF"/>
            <w:vAlign w:val="center"/>
          </w:tcPr>
          <w:p w:rsidR="002128CC" w:rsidRPr="00070033" w:rsidRDefault="002128CC" w:rsidP="002128CC">
            <w:pPr>
              <w:jc w:val="center"/>
            </w:pPr>
            <w:r w:rsidRPr="00070033">
              <w:rPr>
                <w:sz w:val="22"/>
                <w:szCs w:val="22"/>
              </w:rPr>
              <w:t>1,0</w:t>
            </w:r>
          </w:p>
        </w:tc>
        <w:tc>
          <w:tcPr>
            <w:tcW w:w="995" w:type="dxa"/>
            <w:shd w:val="clear" w:color="auto" w:fill="FFFFFF"/>
            <w:vAlign w:val="center"/>
          </w:tcPr>
          <w:p w:rsidR="002128CC" w:rsidRPr="00070033" w:rsidRDefault="002128CC" w:rsidP="002128CC">
            <w:pPr>
              <w:jc w:val="center"/>
            </w:pPr>
            <w:r w:rsidRPr="00070033">
              <w:rPr>
                <w:sz w:val="22"/>
                <w:szCs w:val="22"/>
              </w:rPr>
              <w:t>1,0</w:t>
            </w:r>
          </w:p>
        </w:tc>
        <w:tc>
          <w:tcPr>
            <w:tcW w:w="3402" w:type="dxa"/>
            <w:shd w:val="clear" w:color="auto" w:fill="FFFFFF"/>
          </w:tcPr>
          <w:p w:rsidR="002128CC" w:rsidRPr="00070033" w:rsidRDefault="002128CC" w:rsidP="002128CC">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128CC" w:rsidRPr="00070033" w:rsidTr="00273B32">
        <w:trPr>
          <w:trHeight w:val="154"/>
          <w:jc w:val="center"/>
        </w:trPr>
        <w:tc>
          <w:tcPr>
            <w:tcW w:w="526" w:type="dxa"/>
            <w:shd w:val="clear" w:color="auto" w:fill="FFFFFF"/>
          </w:tcPr>
          <w:p w:rsidR="002128CC" w:rsidRPr="00070033" w:rsidRDefault="002128CC" w:rsidP="002128CC">
            <w:pPr>
              <w:pStyle w:val="ConsPlusCell"/>
              <w:jc w:val="both"/>
              <w:rPr>
                <w:rFonts w:ascii="Times New Roman" w:hAnsi="Times New Roman"/>
              </w:rPr>
            </w:pPr>
            <w:r w:rsidRPr="00070033">
              <w:rPr>
                <w:rFonts w:ascii="Times New Roman" w:hAnsi="Times New Roman"/>
              </w:rPr>
              <w:t>4.</w:t>
            </w:r>
          </w:p>
        </w:tc>
        <w:tc>
          <w:tcPr>
            <w:tcW w:w="4148" w:type="dxa"/>
            <w:shd w:val="clear" w:color="auto" w:fill="FFFFFF"/>
          </w:tcPr>
          <w:p w:rsidR="002128CC" w:rsidRPr="00070033" w:rsidRDefault="002128CC" w:rsidP="002128CC">
            <w:r w:rsidRPr="00070033">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w:t>
            </w:r>
            <w:r w:rsidRPr="00070033">
              <w:rPr>
                <w:sz w:val="22"/>
                <w:szCs w:val="22"/>
              </w:rPr>
              <w:t>н</w:t>
            </w:r>
            <w:r w:rsidRPr="00070033">
              <w:rPr>
                <w:sz w:val="22"/>
                <w:szCs w:val="22"/>
              </w:rPr>
              <w:t>ными возможностями здоровья</w:t>
            </w:r>
          </w:p>
        </w:tc>
        <w:tc>
          <w:tcPr>
            <w:tcW w:w="709" w:type="dxa"/>
            <w:shd w:val="clear" w:color="auto" w:fill="FFFFFF"/>
            <w:vAlign w:val="center"/>
          </w:tcPr>
          <w:p w:rsidR="002128CC" w:rsidRPr="00070033" w:rsidRDefault="002128CC" w:rsidP="002128CC">
            <w:pPr>
              <w:jc w:val="center"/>
            </w:pPr>
            <w:r w:rsidRPr="00070033">
              <w:rPr>
                <w:sz w:val="22"/>
                <w:szCs w:val="22"/>
              </w:rPr>
              <w:t>%</w:t>
            </w:r>
          </w:p>
        </w:tc>
        <w:tc>
          <w:tcPr>
            <w:tcW w:w="1276" w:type="dxa"/>
            <w:tcBorders>
              <w:bottom w:val="single" w:sz="4" w:space="0" w:color="auto"/>
            </w:tcBorders>
            <w:vAlign w:val="center"/>
          </w:tcPr>
          <w:p w:rsidR="002128CC" w:rsidRPr="00070033" w:rsidRDefault="002128CC" w:rsidP="002128CC">
            <w:pPr>
              <w:jc w:val="center"/>
            </w:pPr>
            <w:r w:rsidRPr="00070033">
              <w:rPr>
                <w:sz w:val="22"/>
                <w:szCs w:val="22"/>
              </w:rPr>
              <w:t>66,3</w:t>
            </w:r>
          </w:p>
        </w:tc>
        <w:tc>
          <w:tcPr>
            <w:tcW w:w="1276" w:type="dxa"/>
            <w:shd w:val="clear" w:color="auto" w:fill="FFFFFF"/>
            <w:vAlign w:val="center"/>
          </w:tcPr>
          <w:p w:rsidR="002128CC" w:rsidRPr="00070033" w:rsidRDefault="00273B32" w:rsidP="002128CC">
            <w:pPr>
              <w:jc w:val="center"/>
            </w:pPr>
            <w:r w:rsidRPr="00070033">
              <w:rPr>
                <w:sz w:val="22"/>
                <w:szCs w:val="22"/>
              </w:rPr>
              <w:t>66,3</w:t>
            </w:r>
          </w:p>
        </w:tc>
        <w:tc>
          <w:tcPr>
            <w:tcW w:w="1276" w:type="dxa"/>
            <w:shd w:val="clear" w:color="auto" w:fill="FFFFFF"/>
            <w:vAlign w:val="center"/>
          </w:tcPr>
          <w:p w:rsidR="002128CC" w:rsidRPr="00070033" w:rsidRDefault="002128CC" w:rsidP="002128CC">
            <w:pPr>
              <w:jc w:val="center"/>
            </w:pPr>
            <w:r w:rsidRPr="00070033">
              <w:rPr>
                <w:sz w:val="22"/>
                <w:szCs w:val="22"/>
              </w:rPr>
              <w:t>67,0</w:t>
            </w:r>
          </w:p>
        </w:tc>
        <w:tc>
          <w:tcPr>
            <w:tcW w:w="1134" w:type="dxa"/>
            <w:shd w:val="clear" w:color="auto" w:fill="FFFFFF"/>
            <w:vAlign w:val="center"/>
          </w:tcPr>
          <w:p w:rsidR="002128CC" w:rsidRPr="00070033" w:rsidRDefault="002128CC" w:rsidP="002128CC">
            <w:pPr>
              <w:jc w:val="center"/>
            </w:pPr>
            <w:r w:rsidRPr="00070033">
              <w:rPr>
                <w:sz w:val="22"/>
                <w:szCs w:val="22"/>
              </w:rPr>
              <w:t>67,5</w:t>
            </w:r>
          </w:p>
        </w:tc>
        <w:tc>
          <w:tcPr>
            <w:tcW w:w="995" w:type="dxa"/>
            <w:shd w:val="clear" w:color="auto" w:fill="FFFFFF"/>
            <w:vAlign w:val="center"/>
          </w:tcPr>
          <w:p w:rsidR="002128CC" w:rsidRPr="00070033" w:rsidRDefault="002128CC" w:rsidP="002128CC">
            <w:pPr>
              <w:jc w:val="center"/>
            </w:pPr>
            <w:r w:rsidRPr="00070033">
              <w:rPr>
                <w:sz w:val="22"/>
                <w:szCs w:val="22"/>
              </w:rPr>
              <w:t>68,0</w:t>
            </w:r>
          </w:p>
        </w:tc>
        <w:tc>
          <w:tcPr>
            <w:tcW w:w="3402" w:type="dxa"/>
            <w:shd w:val="clear" w:color="auto" w:fill="FFFFFF"/>
          </w:tcPr>
          <w:p w:rsidR="002128CC" w:rsidRPr="00070033" w:rsidRDefault="002128CC" w:rsidP="002128CC">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5.</w:t>
            </w:r>
          </w:p>
        </w:tc>
        <w:tc>
          <w:tcPr>
            <w:tcW w:w="4148" w:type="dxa"/>
            <w:shd w:val="clear" w:color="auto" w:fill="FFFFFF"/>
          </w:tcPr>
          <w:p w:rsidR="00273B32" w:rsidRPr="00070033" w:rsidRDefault="00273B32" w:rsidP="00273B32">
            <w:r w:rsidRPr="00070033">
              <w:rPr>
                <w:sz w:val="22"/>
                <w:szCs w:val="22"/>
              </w:rPr>
              <w:t>Укомплектованность образовательных учреждений педагогическими кадрами:</w:t>
            </w:r>
          </w:p>
          <w:p w:rsidR="00273B32" w:rsidRPr="00070033" w:rsidRDefault="00273B32" w:rsidP="00273B32">
            <w:r w:rsidRPr="00070033">
              <w:rPr>
                <w:sz w:val="22"/>
                <w:szCs w:val="22"/>
              </w:rPr>
              <w:lastRenderedPageBreak/>
              <w:t>- по дошкольным образовательным учр</w:t>
            </w:r>
            <w:r w:rsidRPr="00070033">
              <w:rPr>
                <w:sz w:val="22"/>
                <w:szCs w:val="22"/>
              </w:rPr>
              <w:t>е</w:t>
            </w:r>
            <w:r w:rsidRPr="00070033">
              <w:rPr>
                <w:sz w:val="22"/>
                <w:szCs w:val="22"/>
              </w:rPr>
              <w:t>ждениям;</w:t>
            </w:r>
          </w:p>
          <w:p w:rsidR="00273B32" w:rsidRPr="00070033" w:rsidRDefault="00273B32" w:rsidP="00273B32">
            <w:r w:rsidRPr="00070033">
              <w:rPr>
                <w:sz w:val="22"/>
                <w:szCs w:val="22"/>
              </w:rPr>
              <w:t>- по общеобразовательным учреждениям;</w:t>
            </w:r>
          </w:p>
          <w:p w:rsidR="00273B32" w:rsidRPr="00070033" w:rsidRDefault="00273B32" w:rsidP="00273B32">
            <w:r w:rsidRPr="00070033">
              <w:rPr>
                <w:sz w:val="22"/>
                <w:szCs w:val="22"/>
              </w:rPr>
              <w:t>- по учреждениям дополнительного обр</w:t>
            </w:r>
            <w:r w:rsidRPr="00070033">
              <w:rPr>
                <w:sz w:val="22"/>
                <w:szCs w:val="22"/>
              </w:rPr>
              <w:t>а</w:t>
            </w:r>
            <w:r w:rsidRPr="00070033">
              <w:rPr>
                <w:sz w:val="22"/>
                <w:szCs w:val="22"/>
              </w:rPr>
              <w:t>зования</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w:t>
            </w:r>
          </w:p>
        </w:tc>
        <w:tc>
          <w:tcPr>
            <w:tcW w:w="1276" w:type="dxa"/>
            <w:shd w:val="clear" w:color="auto" w:fill="FFFFFF"/>
            <w:vAlign w:val="center"/>
          </w:tcPr>
          <w:p w:rsidR="00273B32" w:rsidRPr="00070033" w:rsidRDefault="00273B32" w:rsidP="00273B32">
            <w:pPr>
              <w:pStyle w:val="ConsPlusCell"/>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97,5</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rPr>
                <w:rFonts w:ascii="Times New Roman" w:hAnsi="Times New Roman"/>
              </w:rPr>
            </w:pPr>
          </w:p>
        </w:tc>
        <w:tc>
          <w:tcPr>
            <w:tcW w:w="1276" w:type="dxa"/>
            <w:shd w:val="clear" w:color="auto" w:fill="FFFFFF"/>
            <w:vAlign w:val="center"/>
          </w:tcPr>
          <w:p w:rsidR="00273B32" w:rsidRPr="00070033" w:rsidRDefault="00273B32" w:rsidP="00273B32">
            <w:pPr>
              <w:pStyle w:val="ConsPlusCell"/>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97,5</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rPr>
                <w:rFonts w:ascii="Times New Roman" w:hAnsi="Times New Roman"/>
              </w:rPr>
            </w:pPr>
          </w:p>
        </w:tc>
        <w:tc>
          <w:tcPr>
            <w:tcW w:w="1276" w:type="dxa"/>
            <w:shd w:val="clear" w:color="auto" w:fill="FFFFFF"/>
            <w:vAlign w:val="center"/>
          </w:tcPr>
          <w:p w:rsidR="00273B32" w:rsidRPr="00070033" w:rsidRDefault="00273B32" w:rsidP="00273B32">
            <w:pPr>
              <w:pStyle w:val="ConsPlusCell"/>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98,0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rPr>
                <w:rFonts w:ascii="Times New Roman" w:hAnsi="Times New Roman"/>
              </w:rPr>
            </w:pPr>
          </w:p>
        </w:tc>
        <w:tc>
          <w:tcPr>
            <w:tcW w:w="1134" w:type="dxa"/>
            <w:shd w:val="clear" w:color="auto" w:fill="FFFFFF"/>
            <w:vAlign w:val="center"/>
          </w:tcPr>
          <w:p w:rsidR="00273B32" w:rsidRPr="00070033" w:rsidRDefault="00273B32" w:rsidP="00273B32">
            <w:pPr>
              <w:pStyle w:val="ConsPlusCell"/>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98,0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rPr>
                <w:rFonts w:ascii="Times New Roman" w:hAnsi="Times New Roman"/>
              </w:rPr>
            </w:pPr>
          </w:p>
        </w:tc>
        <w:tc>
          <w:tcPr>
            <w:tcW w:w="995" w:type="dxa"/>
            <w:shd w:val="clear" w:color="auto" w:fill="FFFFFF"/>
            <w:vAlign w:val="center"/>
          </w:tcPr>
          <w:p w:rsidR="00273B32" w:rsidRPr="00070033" w:rsidRDefault="00273B32" w:rsidP="00273B32">
            <w:pPr>
              <w:pStyle w:val="ConsPlusCell"/>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98,0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p w:rsidR="00273B32" w:rsidRPr="00070033" w:rsidRDefault="00273B32" w:rsidP="00273B32">
            <w:pPr>
              <w:pStyle w:val="ConsPlusCell"/>
              <w:jc w:val="center"/>
              <w:rPr>
                <w:rFonts w:ascii="Times New Roman" w:hAnsi="Times New Roman"/>
              </w:rPr>
            </w:pPr>
          </w:p>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lastRenderedPageBreak/>
              <w:t>Ч 1.6 Укомплектованность обр</w:t>
            </w:r>
            <w:r w:rsidRPr="00070033">
              <w:rPr>
                <w:rFonts w:ascii="Times New Roman" w:hAnsi="Times New Roman"/>
              </w:rPr>
              <w:t>а</w:t>
            </w:r>
            <w:r w:rsidRPr="00070033">
              <w:rPr>
                <w:rFonts w:ascii="Times New Roman" w:hAnsi="Times New Roman"/>
              </w:rPr>
              <w:t xml:space="preserve">зовательных учреждений </w:t>
            </w:r>
            <w:r w:rsidRPr="00070033">
              <w:rPr>
                <w:rFonts w:ascii="Times New Roman" w:hAnsi="Times New Roman"/>
              </w:rPr>
              <w:lastRenderedPageBreak/>
              <w:t>педаг</w:t>
            </w:r>
            <w:r w:rsidRPr="00070033">
              <w:rPr>
                <w:rFonts w:ascii="Times New Roman" w:hAnsi="Times New Roman"/>
              </w:rPr>
              <w:t>о</w:t>
            </w:r>
            <w:r w:rsidRPr="00070033">
              <w:rPr>
                <w:rFonts w:ascii="Times New Roman" w:hAnsi="Times New Roman"/>
              </w:rPr>
              <w:t>гическими кадрами:</w:t>
            </w:r>
          </w:p>
          <w:p w:rsidR="00273B32" w:rsidRPr="00070033" w:rsidRDefault="00273B32" w:rsidP="00273B32">
            <w:pPr>
              <w:pStyle w:val="ConsPlusCell"/>
              <w:rPr>
                <w:rFonts w:ascii="Times New Roman" w:hAnsi="Times New Roman"/>
              </w:rPr>
            </w:pPr>
            <w:r w:rsidRPr="00070033">
              <w:rPr>
                <w:rFonts w:ascii="Times New Roman" w:hAnsi="Times New Roman"/>
              </w:rPr>
              <w:t>- по дошкольным образовател</w:t>
            </w:r>
            <w:r w:rsidRPr="00070033">
              <w:rPr>
                <w:rFonts w:ascii="Times New Roman" w:hAnsi="Times New Roman"/>
              </w:rPr>
              <w:t>ь</w:t>
            </w:r>
            <w:r w:rsidRPr="00070033">
              <w:rPr>
                <w:rFonts w:ascii="Times New Roman" w:hAnsi="Times New Roman"/>
              </w:rPr>
              <w:t>ным учреждениям;</w:t>
            </w:r>
          </w:p>
          <w:p w:rsidR="00273B32" w:rsidRPr="00070033" w:rsidRDefault="00273B32" w:rsidP="00273B32">
            <w:pPr>
              <w:pStyle w:val="ConsPlusCell"/>
              <w:rPr>
                <w:rFonts w:ascii="Times New Roman" w:hAnsi="Times New Roman"/>
              </w:rPr>
            </w:pPr>
            <w:r w:rsidRPr="00070033">
              <w:rPr>
                <w:rFonts w:ascii="Times New Roman" w:hAnsi="Times New Roman"/>
              </w:rPr>
              <w:t>- по общеобразовательным учр</w:t>
            </w:r>
            <w:r w:rsidRPr="00070033">
              <w:rPr>
                <w:rFonts w:ascii="Times New Roman" w:hAnsi="Times New Roman"/>
              </w:rPr>
              <w:t>е</w:t>
            </w:r>
            <w:r w:rsidRPr="00070033">
              <w:rPr>
                <w:rFonts w:ascii="Times New Roman" w:hAnsi="Times New Roman"/>
              </w:rPr>
              <w:t>ждениям;</w:t>
            </w:r>
          </w:p>
          <w:p w:rsidR="00273B32" w:rsidRPr="00070033" w:rsidRDefault="00273B32" w:rsidP="00273B32">
            <w:pPr>
              <w:pStyle w:val="ConsPlusCell"/>
              <w:rPr>
                <w:rFonts w:ascii="Times New Roman" w:hAnsi="Times New Roman"/>
              </w:rPr>
            </w:pPr>
            <w:r w:rsidRPr="00070033">
              <w:rPr>
                <w:rFonts w:ascii="Times New Roman" w:hAnsi="Times New Roman"/>
              </w:rPr>
              <w:t>- по учреждениям дополнительн</w:t>
            </w:r>
            <w:r w:rsidRPr="00070033">
              <w:rPr>
                <w:rFonts w:ascii="Times New Roman" w:hAnsi="Times New Roman"/>
              </w:rPr>
              <w:t>о</w:t>
            </w:r>
            <w:r w:rsidRPr="00070033">
              <w:rPr>
                <w:rFonts w:ascii="Times New Roman" w:hAnsi="Times New Roman"/>
              </w:rPr>
              <w:t>го образования</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lastRenderedPageBreak/>
              <w:t>6.</w:t>
            </w:r>
          </w:p>
        </w:tc>
        <w:tc>
          <w:tcPr>
            <w:tcW w:w="4148" w:type="dxa"/>
            <w:shd w:val="clear" w:color="auto" w:fill="FFFFFF"/>
          </w:tcPr>
          <w:p w:rsidR="00273B32" w:rsidRPr="00070033" w:rsidRDefault="00273B32" w:rsidP="00273B32">
            <w:r w:rsidRPr="00070033">
              <w:rPr>
                <w:sz w:val="22"/>
                <w:szCs w:val="22"/>
              </w:rPr>
              <w:t>Доля обучающихся общеобразовательных школ, охваченных горячим питанием</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tcBorders>
              <w:top w:val="single" w:sz="4" w:space="0" w:color="auto"/>
            </w:tcBorders>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81,0</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82,0</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82,0</w:t>
            </w:r>
          </w:p>
        </w:tc>
        <w:tc>
          <w:tcPr>
            <w:tcW w:w="1134"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83,0</w:t>
            </w:r>
          </w:p>
        </w:tc>
        <w:tc>
          <w:tcPr>
            <w:tcW w:w="995"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84,0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2.3 Доля детей 1 и 2 группы здоровья в образовательных учреждениях</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7.</w:t>
            </w:r>
          </w:p>
        </w:tc>
        <w:tc>
          <w:tcPr>
            <w:tcW w:w="4148" w:type="dxa"/>
            <w:shd w:val="clear" w:color="auto" w:fill="FFFFFF"/>
          </w:tcPr>
          <w:p w:rsidR="00273B32" w:rsidRPr="00070033" w:rsidRDefault="00273B32" w:rsidP="00273B32">
            <w:r w:rsidRPr="00070033">
              <w:rPr>
                <w:sz w:val="22"/>
                <w:szCs w:val="22"/>
              </w:rPr>
              <w:t>Доля учреждений, удовлетворенных кач</w:t>
            </w:r>
            <w:r w:rsidRPr="00070033">
              <w:rPr>
                <w:sz w:val="22"/>
                <w:szCs w:val="22"/>
              </w:rPr>
              <w:t>е</w:t>
            </w:r>
            <w:r w:rsidRPr="00070033">
              <w:rPr>
                <w:sz w:val="22"/>
                <w:szCs w:val="22"/>
              </w:rPr>
              <w:t>ственным ведением бухгалтерского, бюджетного учета и своевременным представлением отчетности (бухгалте</w:t>
            </w:r>
            <w:r w:rsidRPr="00070033">
              <w:rPr>
                <w:sz w:val="22"/>
                <w:szCs w:val="22"/>
              </w:rPr>
              <w:t>р</w:t>
            </w:r>
            <w:r w:rsidRPr="00070033">
              <w:rPr>
                <w:sz w:val="22"/>
                <w:szCs w:val="22"/>
              </w:rPr>
              <w:t>ской, бюджетной, налоговой, статистич</w:t>
            </w:r>
            <w:r w:rsidRPr="00070033">
              <w:rPr>
                <w:sz w:val="22"/>
                <w:szCs w:val="22"/>
              </w:rPr>
              <w:t>е</w:t>
            </w:r>
            <w:r w:rsidRPr="00070033">
              <w:rPr>
                <w:sz w:val="22"/>
                <w:szCs w:val="22"/>
              </w:rPr>
              <w:t>ской)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pStyle w:val="ConsPlusCell"/>
              <w:ind w:right="-57"/>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8.</w:t>
            </w:r>
          </w:p>
        </w:tc>
        <w:tc>
          <w:tcPr>
            <w:tcW w:w="4148" w:type="dxa"/>
            <w:shd w:val="clear" w:color="auto" w:fill="FFFFFF"/>
          </w:tcPr>
          <w:p w:rsidR="00273B32" w:rsidRPr="00070033" w:rsidRDefault="00273B32" w:rsidP="00273B32">
            <w:pPr>
              <w:ind w:right="-57"/>
            </w:pPr>
            <w:r w:rsidRPr="00070033">
              <w:rPr>
                <w:sz w:val="22"/>
                <w:szCs w:val="22"/>
              </w:rPr>
              <w:t>Удельный вес численности населения в возрасте 5-18 лет, охваченного образов</w:t>
            </w:r>
            <w:r w:rsidRPr="00070033">
              <w:rPr>
                <w:sz w:val="22"/>
                <w:szCs w:val="22"/>
              </w:rPr>
              <w:t>а</w:t>
            </w:r>
            <w:r w:rsidRPr="00070033">
              <w:rPr>
                <w:sz w:val="22"/>
                <w:szCs w:val="22"/>
              </w:rPr>
              <w:t>нием, в общей численности населения в возрасте 5-18 лет</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lang w:val="en-US"/>
              </w:rPr>
              <w:t>100</w:t>
            </w:r>
            <w:r w:rsidRPr="00070033">
              <w:rPr>
                <w:sz w:val="22"/>
                <w:szCs w:val="22"/>
              </w:rPr>
              <w:t>,0</w:t>
            </w:r>
          </w:p>
        </w:tc>
        <w:tc>
          <w:tcPr>
            <w:tcW w:w="1134" w:type="dxa"/>
            <w:shd w:val="clear" w:color="auto" w:fill="FFFFFF"/>
            <w:vAlign w:val="center"/>
          </w:tcPr>
          <w:p w:rsidR="00273B32" w:rsidRPr="00070033" w:rsidRDefault="00273B32" w:rsidP="00273B32">
            <w:pPr>
              <w:jc w:val="center"/>
            </w:pPr>
            <w:r w:rsidRPr="00070033">
              <w:rPr>
                <w:sz w:val="22"/>
                <w:szCs w:val="22"/>
                <w:lang w:val="en-US"/>
              </w:rPr>
              <w:t>100</w:t>
            </w:r>
            <w:r w:rsidRPr="00070033">
              <w:rPr>
                <w:sz w:val="22"/>
                <w:szCs w:val="22"/>
              </w:rPr>
              <w:t>,0</w:t>
            </w:r>
          </w:p>
          <w:p w:rsidR="00273B32" w:rsidRPr="00070033" w:rsidRDefault="00273B32" w:rsidP="00273B32">
            <w:pPr>
              <w:jc w:val="center"/>
            </w:pPr>
          </w:p>
          <w:p w:rsidR="00273B32" w:rsidRPr="00070033" w:rsidRDefault="00273B32" w:rsidP="00273B32">
            <w:pPr>
              <w:jc w:val="center"/>
            </w:pPr>
          </w:p>
        </w:tc>
        <w:tc>
          <w:tcPr>
            <w:tcW w:w="995" w:type="dxa"/>
            <w:shd w:val="clear" w:color="auto" w:fill="FFFFFF"/>
            <w:vAlign w:val="center"/>
          </w:tcPr>
          <w:p w:rsidR="00273B32" w:rsidRPr="00070033" w:rsidRDefault="00273B32" w:rsidP="00273B32">
            <w:pPr>
              <w:jc w:val="center"/>
            </w:pPr>
            <w:r w:rsidRPr="00070033">
              <w:rPr>
                <w:sz w:val="22"/>
                <w:szCs w:val="22"/>
                <w:lang w:val="en-US"/>
              </w:rPr>
              <w:t>100</w:t>
            </w:r>
            <w:r w:rsidRPr="00070033">
              <w:rPr>
                <w:sz w:val="22"/>
                <w:szCs w:val="22"/>
              </w:rPr>
              <w:t>,0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1.4 Доля детей, охваченных о</w:t>
            </w:r>
            <w:r w:rsidRPr="00070033">
              <w:rPr>
                <w:rFonts w:ascii="Times New Roman" w:hAnsi="Times New Roman"/>
              </w:rPr>
              <w:t>б</w:t>
            </w:r>
            <w:r w:rsidRPr="00070033">
              <w:rPr>
                <w:rFonts w:ascii="Times New Roman" w:hAnsi="Times New Roman"/>
              </w:rPr>
              <w:t>разовательными программами дополнительного образования д</w:t>
            </w:r>
            <w:r w:rsidRPr="00070033">
              <w:rPr>
                <w:rFonts w:ascii="Times New Roman" w:hAnsi="Times New Roman"/>
              </w:rPr>
              <w:t>е</w:t>
            </w:r>
            <w:r w:rsidRPr="00070033">
              <w:rPr>
                <w:rFonts w:ascii="Times New Roman" w:hAnsi="Times New Roman"/>
              </w:rPr>
              <w:t>тей, в общей численности детей и молодежи 5 - 18 лет</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9.</w:t>
            </w:r>
          </w:p>
        </w:tc>
        <w:tc>
          <w:tcPr>
            <w:tcW w:w="4148" w:type="dxa"/>
            <w:shd w:val="clear" w:color="auto" w:fill="FFFFFF"/>
          </w:tcPr>
          <w:p w:rsidR="00273B32" w:rsidRPr="00070033" w:rsidRDefault="00273B32" w:rsidP="00273B32">
            <w:pPr>
              <w:jc w:val="both"/>
            </w:pPr>
            <w:r w:rsidRPr="00070033">
              <w:rPr>
                <w:sz w:val="22"/>
                <w:szCs w:val="22"/>
              </w:rPr>
              <w:t>Выполнение плана деятельности управл</w:t>
            </w:r>
            <w:r w:rsidRPr="00070033">
              <w:rPr>
                <w:sz w:val="22"/>
                <w:szCs w:val="22"/>
              </w:rPr>
              <w:t>е</w:t>
            </w:r>
            <w:r w:rsidRPr="00070033">
              <w:rPr>
                <w:sz w:val="22"/>
                <w:szCs w:val="22"/>
              </w:rPr>
              <w:t>ния образования мэрии</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lang w:val="en-US"/>
              </w:rPr>
              <w:t>100</w:t>
            </w:r>
            <w:r w:rsidRPr="00070033">
              <w:rPr>
                <w:sz w:val="22"/>
                <w:szCs w:val="22"/>
              </w:rPr>
              <w:t>,0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10.</w:t>
            </w:r>
          </w:p>
        </w:tc>
        <w:tc>
          <w:tcPr>
            <w:tcW w:w="4148" w:type="dxa"/>
            <w:shd w:val="clear" w:color="auto" w:fill="FFFFFF"/>
          </w:tcPr>
          <w:p w:rsidR="00273B32" w:rsidRPr="00070033" w:rsidRDefault="00273B32" w:rsidP="00273B32">
            <w:pPr>
              <w:jc w:val="both"/>
            </w:pPr>
            <w:r w:rsidRPr="00070033">
              <w:rPr>
                <w:sz w:val="22"/>
                <w:szCs w:val="22"/>
              </w:rPr>
              <w:t>Доля образовательных организаций, в к</w:t>
            </w:r>
            <w:r w:rsidRPr="00070033">
              <w:rPr>
                <w:sz w:val="22"/>
                <w:szCs w:val="22"/>
              </w:rPr>
              <w:t>о</w:t>
            </w:r>
            <w:r w:rsidRPr="00070033">
              <w:rPr>
                <w:sz w:val="22"/>
                <w:szCs w:val="22"/>
              </w:rPr>
              <w:t>торых созданы условия для получения детьми – инвалидами качественного образования, в общем количестве образов</w:t>
            </w:r>
            <w:r w:rsidRPr="00070033">
              <w:rPr>
                <w:sz w:val="22"/>
                <w:szCs w:val="22"/>
              </w:rPr>
              <w:t>а</w:t>
            </w:r>
            <w:r w:rsidRPr="00070033">
              <w:rPr>
                <w:sz w:val="22"/>
                <w:szCs w:val="22"/>
              </w:rPr>
              <w:t>тельных организаций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autoSpaceDE w:val="0"/>
              <w:autoSpaceDN w:val="0"/>
              <w:adjustRightInd w:val="0"/>
              <w:jc w:val="center"/>
            </w:pPr>
            <w:r w:rsidRPr="00070033">
              <w:rPr>
                <w:sz w:val="22"/>
                <w:szCs w:val="22"/>
              </w:rPr>
              <w:t>22,9</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23,4</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lang w:val="en-US"/>
              </w:rPr>
              <w:t>2</w:t>
            </w:r>
            <w:r w:rsidRPr="00070033">
              <w:rPr>
                <w:rFonts w:ascii="Times New Roman" w:hAnsi="Times New Roman"/>
              </w:rPr>
              <w:t>4,3</w:t>
            </w:r>
          </w:p>
        </w:tc>
        <w:tc>
          <w:tcPr>
            <w:tcW w:w="1134"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24,3</w:t>
            </w:r>
          </w:p>
        </w:tc>
        <w:tc>
          <w:tcPr>
            <w:tcW w:w="995"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24,3</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11.</w:t>
            </w:r>
          </w:p>
        </w:tc>
        <w:tc>
          <w:tcPr>
            <w:tcW w:w="4148" w:type="dxa"/>
            <w:shd w:val="clear" w:color="auto" w:fill="FFFFFF"/>
          </w:tcPr>
          <w:p w:rsidR="00273B32" w:rsidRPr="00070033" w:rsidRDefault="00273B32" w:rsidP="00273B32">
            <w:pPr>
              <w:jc w:val="both"/>
            </w:pPr>
            <w:r w:rsidRPr="00070033">
              <w:rPr>
                <w:sz w:val="22"/>
                <w:szCs w:val="22"/>
              </w:rPr>
              <w:t xml:space="preserve">Доля обучающихся общеобразовательных школ, охваченных льготным питанием, от </w:t>
            </w:r>
            <w:r w:rsidRPr="00070033">
              <w:rPr>
                <w:sz w:val="22"/>
                <w:szCs w:val="22"/>
              </w:rPr>
              <w:lastRenderedPageBreak/>
              <w:t>общего количества обучающихся, кот</w:t>
            </w:r>
            <w:r w:rsidRPr="00070033">
              <w:rPr>
                <w:sz w:val="22"/>
                <w:szCs w:val="22"/>
              </w:rPr>
              <w:t>о</w:t>
            </w:r>
            <w:r w:rsidRPr="00070033">
              <w:rPr>
                <w:sz w:val="22"/>
                <w:szCs w:val="22"/>
              </w:rPr>
              <w:t>рым положено льготное питание</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w:t>
            </w:r>
          </w:p>
        </w:tc>
        <w:tc>
          <w:tcPr>
            <w:tcW w:w="1276" w:type="dxa"/>
            <w:vAlign w:val="center"/>
          </w:tcPr>
          <w:p w:rsidR="00273B32" w:rsidRPr="00070033" w:rsidRDefault="00273B32" w:rsidP="00273B32">
            <w:pPr>
              <w:autoSpaceDE w:val="0"/>
              <w:autoSpaceDN w:val="0"/>
              <w:adjustRightInd w:val="0"/>
              <w:jc w:val="center"/>
            </w:pPr>
            <w:r w:rsidRPr="00070033">
              <w:rPr>
                <w:sz w:val="22"/>
                <w:szCs w:val="22"/>
              </w:rPr>
              <w:t>100,0</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 xml:space="preserve">Ч2.3 Доля детей 1 и 2 группы здоровья в образовательных </w:t>
            </w:r>
            <w:r w:rsidRPr="00070033">
              <w:rPr>
                <w:rFonts w:ascii="Times New Roman" w:hAnsi="Times New Roman"/>
              </w:rPr>
              <w:lastRenderedPageBreak/>
              <w:t>учр</w:t>
            </w:r>
            <w:r w:rsidRPr="00070033">
              <w:rPr>
                <w:rFonts w:ascii="Times New Roman" w:hAnsi="Times New Roman"/>
              </w:rPr>
              <w:t>е</w:t>
            </w:r>
            <w:r w:rsidRPr="00070033">
              <w:rPr>
                <w:rFonts w:ascii="Times New Roman" w:hAnsi="Times New Roman"/>
              </w:rPr>
              <w:t>ждениях</w:t>
            </w:r>
          </w:p>
        </w:tc>
      </w:tr>
      <w:tr w:rsidR="00273B32" w:rsidRPr="00070033" w:rsidTr="00273B32">
        <w:trPr>
          <w:trHeight w:val="154"/>
          <w:jc w:val="center"/>
        </w:trPr>
        <w:tc>
          <w:tcPr>
            <w:tcW w:w="526" w:type="dxa"/>
            <w:shd w:val="clear" w:color="auto" w:fill="FFFFFF"/>
          </w:tcPr>
          <w:p w:rsidR="00273B32" w:rsidRPr="00070033" w:rsidRDefault="00273B32" w:rsidP="00273B32">
            <w:pPr>
              <w:pStyle w:val="ConsPlusCell"/>
              <w:jc w:val="center"/>
              <w:rPr>
                <w:rFonts w:ascii="Times New Roman" w:hAnsi="Times New Roman"/>
              </w:rPr>
            </w:pPr>
            <w:r w:rsidRPr="00070033">
              <w:rPr>
                <w:rFonts w:ascii="Times New Roman" w:hAnsi="Times New Roman"/>
              </w:rPr>
              <w:lastRenderedPageBreak/>
              <w:t>12.</w:t>
            </w:r>
          </w:p>
        </w:tc>
        <w:tc>
          <w:tcPr>
            <w:tcW w:w="4148" w:type="dxa"/>
            <w:shd w:val="clear" w:color="auto" w:fill="FFFFFF"/>
          </w:tcPr>
          <w:p w:rsidR="00273B32" w:rsidRPr="00070033" w:rsidRDefault="00273B32" w:rsidP="00273B32">
            <w:pPr>
              <w:jc w:val="both"/>
            </w:pPr>
            <w:r w:rsidRPr="00070033">
              <w:rPr>
                <w:sz w:val="22"/>
                <w:szCs w:val="22"/>
              </w:rPr>
              <w:t>Доля обучающихся, получающих начал</w:t>
            </w:r>
            <w:r w:rsidRPr="00070033">
              <w:rPr>
                <w:sz w:val="22"/>
                <w:szCs w:val="22"/>
              </w:rPr>
              <w:t>ь</w:t>
            </w:r>
            <w:r w:rsidRPr="00070033">
              <w:rPr>
                <w:sz w:val="22"/>
                <w:szCs w:val="22"/>
              </w:rPr>
              <w:t>ное общее образование в муниципальных образовательных организациях, получ</w:t>
            </w:r>
            <w:r w:rsidRPr="00070033">
              <w:rPr>
                <w:sz w:val="22"/>
                <w:szCs w:val="22"/>
              </w:rPr>
              <w:t>а</w:t>
            </w:r>
            <w:r w:rsidRPr="00070033">
              <w:rPr>
                <w:sz w:val="22"/>
                <w:szCs w:val="22"/>
              </w:rPr>
              <w:t>ющих бесплатное горячее питание, к о</w:t>
            </w:r>
            <w:r w:rsidRPr="00070033">
              <w:rPr>
                <w:sz w:val="22"/>
                <w:szCs w:val="22"/>
              </w:rPr>
              <w:t>б</w:t>
            </w:r>
            <w:r w:rsidRPr="00070033">
              <w:rPr>
                <w:sz w:val="22"/>
                <w:szCs w:val="22"/>
              </w:rPr>
              <w:t>щему количеству обучающихся, получ</w:t>
            </w:r>
            <w:r w:rsidRPr="00070033">
              <w:rPr>
                <w:sz w:val="22"/>
                <w:szCs w:val="22"/>
              </w:rPr>
              <w:t>а</w:t>
            </w:r>
            <w:r w:rsidRPr="00070033">
              <w:rPr>
                <w:sz w:val="22"/>
                <w:szCs w:val="22"/>
              </w:rPr>
              <w:t>ющих начальное общее образование в муниципальных образовательных орган</w:t>
            </w:r>
            <w:r w:rsidRPr="00070033">
              <w:rPr>
                <w:sz w:val="22"/>
                <w:szCs w:val="22"/>
              </w:rPr>
              <w:t>и</w:t>
            </w:r>
            <w:r w:rsidRPr="00070033">
              <w:rPr>
                <w:sz w:val="22"/>
                <w:szCs w:val="22"/>
              </w:rPr>
              <w:t>зациях</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autoSpaceDE w:val="0"/>
              <w:autoSpaceDN w:val="0"/>
              <w:adjustRightInd w:val="0"/>
              <w:jc w:val="center"/>
            </w:pPr>
            <w:r w:rsidRPr="00070033">
              <w:rPr>
                <w:sz w:val="22"/>
                <w:szCs w:val="22"/>
              </w:rPr>
              <w:t>100,0</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2.3 Доля детей 1 и 2 группы здоровья в образовательных учреждениях</w:t>
            </w:r>
          </w:p>
        </w:tc>
      </w:tr>
      <w:tr w:rsidR="00273B32" w:rsidRPr="00070033" w:rsidTr="00273B32">
        <w:trPr>
          <w:trHeight w:val="154"/>
          <w:jc w:val="center"/>
        </w:trPr>
        <w:tc>
          <w:tcPr>
            <w:tcW w:w="14742" w:type="dxa"/>
            <w:gridSpan w:val="9"/>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 xml:space="preserve">Подпрограмма 1 </w:t>
            </w:r>
            <w:r w:rsidR="00954760">
              <w:rPr>
                <w:rFonts w:ascii="Times New Roman" w:hAnsi="Times New Roman"/>
              </w:rPr>
              <w:t>«</w:t>
            </w:r>
            <w:r w:rsidRPr="00070033">
              <w:rPr>
                <w:rFonts w:ascii="Times New Roman" w:hAnsi="Times New Roman"/>
              </w:rPr>
              <w:t>Дошкольное образование</w:t>
            </w:r>
            <w:r w:rsidR="00954760">
              <w:rPr>
                <w:rFonts w:ascii="Times New Roman" w:hAnsi="Times New Roman"/>
              </w:rPr>
              <w:t>»</w:t>
            </w:r>
          </w:p>
        </w:tc>
      </w:tr>
      <w:tr w:rsidR="00273B32" w:rsidRPr="00070033" w:rsidTr="00B827D4">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w:t>
            </w:r>
          </w:p>
        </w:tc>
        <w:tc>
          <w:tcPr>
            <w:tcW w:w="4148"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Обеспеченность детей в возрасте 1-6 лет местами в дошкольных учреждениях</w:t>
            </w:r>
          </w:p>
        </w:tc>
        <w:tc>
          <w:tcPr>
            <w:tcW w:w="709" w:type="dxa"/>
            <w:shd w:val="clear" w:color="auto" w:fill="FFFFFF"/>
            <w:vAlign w:val="center"/>
          </w:tcPr>
          <w:p w:rsidR="00273B32" w:rsidRPr="00070033" w:rsidRDefault="00273B32" w:rsidP="00273B32">
            <w:pPr>
              <w:jc w:val="center"/>
            </w:pPr>
            <w:r w:rsidRPr="00070033">
              <w:rPr>
                <w:sz w:val="22"/>
                <w:szCs w:val="22"/>
              </w:rPr>
              <w:t>мест на 1000 детей</w:t>
            </w:r>
          </w:p>
        </w:tc>
        <w:tc>
          <w:tcPr>
            <w:tcW w:w="1276" w:type="dxa"/>
            <w:vAlign w:val="center"/>
          </w:tcPr>
          <w:p w:rsidR="00273B32" w:rsidRPr="00070033" w:rsidRDefault="00273B32" w:rsidP="00273B32">
            <w:pPr>
              <w:jc w:val="center"/>
            </w:pPr>
            <w:r w:rsidRPr="00070033">
              <w:rPr>
                <w:sz w:val="22"/>
                <w:szCs w:val="22"/>
              </w:rPr>
              <w:t>1451</w:t>
            </w:r>
          </w:p>
        </w:tc>
        <w:tc>
          <w:tcPr>
            <w:tcW w:w="1276" w:type="dxa"/>
            <w:shd w:val="clear" w:color="auto" w:fill="FFFFFF"/>
            <w:vAlign w:val="center"/>
          </w:tcPr>
          <w:p w:rsidR="00273B32" w:rsidRPr="00070033" w:rsidRDefault="00B827D4" w:rsidP="00273B32">
            <w:pPr>
              <w:jc w:val="center"/>
            </w:pPr>
            <w:r w:rsidRPr="00070033">
              <w:rPr>
                <w:sz w:val="22"/>
                <w:szCs w:val="22"/>
              </w:rPr>
              <w:t>1107</w:t>
            </w:r>
          </w:p>
        </w:tc>
        <w:tc>
          <w:tcPr>
            <w:tcW w:w="1276" w:type="dxa"/>
            <w:shd w:val="clear" w:color="auto" w:fill="FFFFFF"/>
            <w:vAlign w:val="center"/>
          </w:tcPr>
          <w:p w:rsidR="00273B32" w:rsidRPr="00070033" w:rsidRDefault="00273B32" w:rsidP="00273B32">
            <w:pPr>
              <w:jc w:val="center"/>
            </w:pPr>
            <w:r w:rsidRPr="00070033">
              <w:rPr>
                <w:sz w:val="22"/>
                <w:szCs w:val="22"/>
              </w:rPr>
              <w:t>1100</w:t>
            </w:r>
          </w:p>
        </w:tc>
        <w:tc>
          <w:tcPr>
            <w:tcW w:w="1134" w:type="dxa"/>
            <w:shd w:val="clear" w:color="auto" w:fill="FFFFFF"/>
            <w:vAlign w:val="center"/>
          </w:tcPr>
          <w:p w:rsidR="00273B32" w:rsidRPr="00070033" w:rsidRDefault="00273B32" w:rsidP="00273B32">
            <w:pPr>
              <w:jc w:val="center"/>
            </w:pPr>
            <w:r w:rsidRPr="00070033">
              <w:rPr>
                <w:sz w:val="22"/>
                <w:szCs w:val="22"/>
              </w:rPr>
              <w:t>1100</w:t>
            </w:r>
          </w:p>
        </w:tc>
        <w:tc>
          <w:tcPr>
            <w:tcW w:w="995" w:type="dxa"/>
            <w:shd w:val="clear" w:color="auto" w:fill="FFFFFF"/>
            <w:vAlign w:val="center"/>
          </w:tcPr>
          <w:p w:rsidR="00273B32" w:rsidRPr="00070033" w:rsidRDefault="00273B32" w:rsidP="00273B32">
            <w:pPr>
              <w:jc w:val="center"/>
            </w:pPr>
            <w:r w:rsidRPr="00070033">
              <w:rPr>
                <w:sz w:val="22"/>
                <w:szCs w:val="22"/>
              </w:rPr>
              <w:t>1100</w:t>
            </w:r>
          </w:p>
        </w:tc>
        <w:tc>
          <w:tcPr>
            <w:tcW w:w="3402" w:type="dxa"/>
            <w:shd w:val="clear" w:color="auto" w:fill="FFFFFF"/>
          </w:tcPr>
          <w:p w:rsidR="00273B32" w:rsidRPr="00070033" w:rsidRDefault="00273B32" w:rsidP="00273B32">
            <w:r w:rsidRPr="00070033">
              <w:rPr>
                <w:sz w:val="22"/>
                <w:szCs w:val="22"/>
              </w:rPr>
              <w:t>Ч 1.3 Доля детей в возрасте 1-7 лет, получающих услуги дошкольного образования в 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tc>
      </w:tr>
      <w:tr w:rsidR="00273B32" w:rsidRPr="00070033" w:rsidTr="00B827D4">
        <w:trPr>
          <w:trHeight w:val="154"/>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2.</w:t>
            </w:r>
          </w:p>
        </w:tc>
        <w:tc>
          <w:tcPr>
            <w:tcW w:w="4148" w:type="dxa"/>
            <w:shd w:val="clear" w:color="auto" w:fill="FFFFFF"/>
          </w:tcPr>
          <w:p w:rsidR="00273B32" w:rsidRPr="00070033" w:rsidRDefault="00273B32" w:rsidP="00273B32">
            <w:pPr>
              <w:pStyle w:val="ConsPlusCell"/>
              <w:ind w:left="-57" w:right="-170"/>
              <w:rPr>
                <w:rFonts w:ascii="Times New Roman" w:hAnsi="Times New Roman"/>
              </w:rPr>
            </w:pPr>
            <w:r w:rsidRPr="00070033">
              <w:rPr>
                <w:rFonts w:ascii="Times New Roman" w:hAnsi="Times New Roman"/>
              </w:rPr>
              <w:t>Доля выпускников ДОУ с уровнем готовн</w:t>
            </w:r>
            <w:r w:rsidRPr="00070033">
              <w:rPr>
                <w:rFonts w:ascii="Times New Roman" w:hAnsi="Times New Roman"/>
              </w:rPr>
              <w:t>о</w:t>
            </w:r>
            <w:r w:rsidRPr="00070033">
              <w:rPr>
                <w:rFonts w:ascii="Times New Roman" w:hAnsi="Times New Roman"/>
              </w:rPr>
              <w:t>сти к школе средним и выше среднего</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94,5</w:t>
            </w:r>
          </w:p>
        </w:tc>
        <w:tc>
          <w:tcPr>
            <w:tcW w:w="1276" w:type="dxa"/>
            <w:shd w:val="clear" w:color="auto" w:fill="FFFFFF"/>
            <w:vAlign w:val="center"/>
          </w:tcPr>
          <w:p w:rsidR="00273B32" w:rsidRPr="00070033" w:rsidRDefault="00B827D4" w:rsidP="00273B32">
            <w:pPr>
              <w:jc w:val="center"/>
            </w:pPr>
            <w:r w:rsidRPr="00070033">
              <w:rPr>
                <w:sz w:val="22"/>
                <w:szCs w:val="22"/>
              </w:rPr>
              <w:t>95,74</w:t>
            </w:r>
          </w:p>
        </w:tc>
        <w:tc>
          <w:tcPr>
            <w:tcW w:w="1276" w:type="dxa"/>
            <w:shd w:val="clear" w:color="auto" w:fill="FFFFFF"/>
            <w:vAlign w:val="center"/>
          </w:tcPr>
          <w:p w:rsidR="00273B32" w:rsidRPr="00070033" w:rsidRDefault="00273B32" w:rsidP="00273B32">
            <w:pPr>
              <w:jc w:val="center"/>
            </w:pPr>
            <w:r w:rsidRPr="00070033">
              <w:rPr>
                <w:sz w:val="22"/>
                <w:szCs w:val="22"/>
              </w:rPr>
              <w:t>92,0</w:t>
            </w:r>
          </w:p>
        </w:tc>
        <w:tc>
          <w:tcPr>
            <w:tcW w:w="1134" w:type="dxa"/>
            <w:shd w:val="clear" w:color="auto" w:fill="FFFFFF"/>
            <w:vAlign w:val="center"/>
          </w:tcPr>
          <w:p w:rsidR="00273B32" w:rsidRPr="00070033" w:rsidRDefault="00273B32" w:rsidP="00273B32">
            <w:pPr>
              <w:jc w:val="center"/>
            </w:pPr>
            <w:r w:rsidRPr="00070033">
              <w:rPr>
                <w:sz w:val="22"/>
                <w:szCs w:val="22"/>
              </w:rPr>
              <w:t>93,0</w:t>
            </w:r>
          </w:p>
        </w:tc>
        <w:tc>
          <w:tcPr>
            <w:tcW w:w="995" w:type="dxa"/>
            <w:shd w:val="clear" w:color="auto" w:fill="FFFFFF"/>
            <w:vAlign w:val="center"/>
          </w:tcPr>
          <w:p w:rsidR="00273B32" w:rsidRPr="00070033" w:rsidRDefault="00273B32" w:rsidP="00273B32">
            <w:pPr>
              <w:jc w:val="center"/>
            </w:pPr>
            <w:r w:rsidRPr="00070033">
              <w:rPr>
                <w:sz w:val="22"/>
                <w:szCs w:val="22"/>
              </w:rPr>
              <w:t>95,0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3.</w:t>
            </w:r>
          </w:p>
        </w:tc>
        <w:tc>
          <w:tcPr>
            <w:tcW w:w="4148"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709" w:type="dxa"/>
            <w:shd w:val="clear" w:color="auto" w:fill="FFFFFF"/>
          </w:tcPr>
          <w:p w:rsidR="00273B32" w:rsidRPr="00070033" w:rsidRDefault="00273B32" w:rsidP="00273B32">
            <w:r w:rsidRPr="00070033">
              <w:rPr>
                <w:sz w:val="22"/>
                <w:szCs w:val="22"/>
              </w:rPr>
              <w:t>дето-дни</w:t>
            </w:r>
          </w:p>
        </w:tc>
        <w:tc>
          <w:tcPr>
            <w:tcW w:w="1276" w:type="dxa"/>
            <w:vAlign w:val="center"/>
          </w:tcPr>
          <w:p w:rsidR="00273B32" w:rsidRPr="00070033" w:rsidRDefault="00273B32" w:rsidP="00273B32">
            <w:pPr>
              <w:jc w:val="center"/>
            </w:pPr>
            <w:r w:rsidRPr="00070033">
              <w:rPr>
                <w:sz w:val="22"/>
                <w:szCs w:val="22"/>
              </w:rPr>
              <w:t>18,5</w:t>
            </w:r>
          </w:p>
        </w:tc>
        <w:tc>
          <w:tcPr>
            <w:tcW w:w="1276" w:type="dxa"/>
            <w:shd w:val="clear" w:color="auto" w:fill="FFFFFF"/>
            <w:vAlign w:val="center"/>
          </w:tcPr>
          <w:p w:rsidR="00273B32" w:rsidRPr="00070033" w:rsidRDefault="00B827D4" w:rsidP="00273B32">
            <w:pPr>
              <w:jc w:val="center"/>
            </w:pPr>
            <w:r w:rsidRPr="00070033">
              <w:rPr>
                <w:sz w:val="22"/>
                <w:szCs w:val="22"/>
              </w:rPr>
              <w:t>18,5</w:t>
            </w:r>
          </w:p>
        </w:tc>
        <w:tc>
          <w:tcPr>
            <w:tcW w:w="1276" w:type="dxa"/>
            <w:shd w:val="clear" w:color="auto" w:fill="FFFFFF"/>
            <w:vAlign w:val="center"/>
          </w:tcPr>
          <w:p w:rsidR="00273B32" w:rsidRPr="00070033" w:rsidRDefault="00273B32" w:rsidP="00273B32">
            <w:pPr>
              <w:jc w:val="center"/>
            </w:pPr>
            <w:r w:rsidRPr="00070033">
              <w:rPr>
                <w:sz w:val="22"/>
                <w:szCs w:val="22"/>
              </w:rPr>
              <w:t>18,0</w:t>
            </w:r>
          </w:p>
        </w:tc>
        <w:tc>
          <w:tcPr>
            <w:tcW w:w="1134" w:type="dxa"/>
            <w:shd w:val="clear" w:color="auto" w:fill="FFFFFF"/>
            <w:vAlign w:val="center"/>
          </w:tcPr>
          <w:p w:rsidR="00273B32" w:rsidRPr="00070033" w:rsidRDefault="00273B32" w:rsidP="00273B32">
            <w:pPr>
              <w:jc w:val="center"/>
            </w:pPr>
            <w:r w:rsidRPr="00070033">
              <w:rPr>
                <w:sz w:val="22"/>
                <w:szCs w:val="22"/>
              </w:rPr>
              <w:t>18,0</w:t>
            </w:r>
          </w:p>
        </w:tc>
        <w:tc>
          <w:tcPr>
            <w:tcW w:w="995" w:type="dxa"/>
            <w:shd w:val="clear" w:color="auto" w:fill="FFFFFF"/>
            <w:vAlign w:val="center"/>
          </w:tcPr>
          <w:p w:rsidR="00273B32" w:rsidRPr="00070033" w:rsidRDefault="00273B32" w:rsidP="00273B32">
            <w:pPr>
              <w:jc w:val="center"/>
            </w:pPr>
            <w:r w:rsidRPr="00070033">
              <w:rPr>
                <w:sz w:val="22"/>
                <w:szCs w:val="22"/>
              </w:rPr>
              <w:t>18,0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pPr>
              <w:pStyle w:val="ConsPlusCell"/>
              <w:rPr>
                <w:rFonts w:ascii="Times New Roman" w:hAnsi="Times New Roman"/>
                <w:i/>
              </w:rPr>
            </w:pPr>
            <w:r w:rsidRPr="00070033">
              <w:rPr>
                <w:rFonts w:ascii="Times New Roman" w:hAnsi="Times New Roman"/>
                <w:i/>
              </w:rPr>
              <w:t>4.</w:t>
            </w:r>
          </w:p>
        </w:tc>
        <w:tc>
          <w:tcPr>
            <w:tcW w:w="4148" w:type="dxa"/>
            <w:shd w:val="clear" w:color="auto" w:fill="FFFFFF"/>
          </w:tcPr>
          <w:p w:rsidR="00273B32" w:rsidRPr="00070033" w:rsidRDefault="00273B32" w:rsidP="00273B32">
            <w:pPr>
              <w:pStyle w:val="ConsPlusNormal"/>
              <w:ind w:firstLine="0"/>
              <w:jc w:val="both"/>
              <w:rPr>
                <w:rFonts w:ascii="Times New Roman" w:hAnsi="Times New Roman" w:cs="Times New Roman"/>
                <w:sz w:val="22"/>
                <w:szCs w:val="22"/>
              </w:rPr>
            </w:pPr>
            <w:r w:rsidRPr="00070033">
              <w:rPr>
                <w:rFonts w:ascii="Times New Roman" w:hAnsi="Times New Roman" w:cs="Times New Roman"/>
                <w:sz w:val="22"/>
                <w:szCs w:val="22"/>
              </w:rPr>
              <w:t>Доля дошкольных образовательных орг</w:t>
            </w:r>
            <w:r w:rsidRPr="00070033">
              <w:rPr>
                <w:rFonts w:ascii="Times New Roman" w:hAnsi="Times New Roman" w:cs="Times New Roman"/>
                <w:sz w:val="22"/>
                <w:szCs w:val="22"/>
              </w:rPr>
              <w:t>а</w:t>
            </w:r>
            <w:r w:rsidRPr="00070033">
              <w:rPr>
                <w:rFonts w:ascii="Times New Roman" w:hAnsi="Times New Roman" w:cs="Times New Roman"/>
                <w:sz w:val="22"/>
                <w:szCs w:val="22"/>
              </w:rPr>
              <w:t>низаций, в которых создана универсал</w:t>
            </w:r>
            <w:r w:rsidRPr="00070033">
              <w:rPr>
                <w:rFonts w:ascii="Times New Roman" w:hAnsi="Times New Roman" w:cs="Times New Roman"/>
                <w:sz w:val="22"/>
                <w:szCs w:val="22"/>
              </w:rPr>
              <w:t>ь</w:t>
            </w:r>
            <w:r w:rsidRPr="00070033">
              <w:rPr>
                <w:rFonts w:ascii="Times New Roman" w:hAnsi="Times New Roman" w:cs="Times New Roman"/>
                <w:sz w:val="22"/>
                <w:szCs w:val="22"/>
              </w:rPr>
              <w:t>ная безбарьерная среда для инклюзивного образования детей-инвалидов, в общем количестве дошкольных образовательных организаций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pStyle w:val="33"/>
              <w:spacing w:line="240" w:lineRule="auto"/>
              <w:jc w:val="center"/>
              <w:rPr>
                <w:sz w:val="22"/>
                <w:szCs w:val="22"/>
              </w:rPr>
            </w:pPr>
            <w:r w:rsidRPr="00070033">
              <w:rPr>
                <w:sz w:val="22"/>
                <w:szCs w:val="22"/>
              </w:rPr>
              <w:t>18,4</w:t>
            </w:r>
          </w:p>
        </w:tc>
        <w:tc>
          <w:tcPr>
            <w:tcW w:w="1276" w:type="dxa"/>
            <w:shd w:val="clear" w:color="auto" w:fill="FFFFFF"/>
            <w:vAlign w:val="center"/>
          </w:tcPr>
          <w:p w:rsidR="00273B32" w:rsidRPr="00070033" w:rsidRDefault="00502441" w:rsidP="00273B32">
            <w:pPr>
              <w:jc w:val="center"/>
            </w:pPr>
            <w:r w:rsidRPr="00070033">
              <w:rPr>
                <w:sz w:val="22"/>
                <w:szCs w:val="22"/>
              </w:rPr>
              <w:t>19,7</w:t>
            </w:r>
          </w:p>
        </w:tc>
        <w:tc>
          <w:tcPr>
            <w:tcW w:w="1276" w:type="dxa"/>
            <w:shd w:val="clear" w:color="auto" w:fill="FFFFFF"/>
            <w:vAlign w:val="center"/>
          </w:tcPr>
          <w:p w:rsidR="00273B32" w:rsidRPr="00070033" w:rsidRDefault="00273B32" w:rsidP="00273B32">
            <w:pPr>
              <w:jc w:val="center"/>
            </w:pPr>
            <w:r w:rsidRPr="00070033">
              <w:rPr>
                <w:sz w:val="22"/>
                <w:szCs w:val="22"/>
              </w:rPr>
              <w:t>20,7</w:t>
            </w:r>
          </w:p>
        </w:tc>
        <w:tc>
          <w:tcPr>
            <w:tcW w:w="1134" w:type="dxa"/>
            <w:shd w:val="clear" w:color="auto" w:fill="FFFFFF"/>
            <w:vAlign w:val="center"/>
          </w:tcPr>
          <w:p w:rsidR="00273B32" w:rsidRPr="00070033" w:rsidRDefault="00273B32" w:rsidP="00273B32">
            <w:pPr>
              <w:jc w:val="center"/>
            </w:pPr>
            <w:r w:rsidRPr="00070033">
              <w:rPr>
                <w:sz w:val="22"/>
                <w:szCs w:val="22"/>
              </w:rPr>
              <w:t>20,7</w:t>
            </w:r>
          </w:p>
        </w:tc>
        <w:tc>
          <w:tcPr>
            <w:tcW w:w="995" w:type="dxa"/>
            <w:shd w:val="clear" w:color="auto" w:fill="FFFFFF"/>
            <w:vAlign w:val="center"/>
          </w:tcPr>
          <w:p w:rsidR="00273B32" w:rsidRPr="00070033" w:rsidRDefault="00273B32" w:rsidP="00273B32">
            <w:pPr>
              <w:jc w:val="center"/>
            </w:pPr>
            <w:r w:rsidRPr="00070033">
              <w:rPr>
                <w:sz w:val="22"/>
                <w:szCs w:val="22"/>
              </w:rPr>
              <w:t>20,7</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lastRenderedPageBreak/>
              <w:t>5.</w:t>
            </w:r>
          </w:p>
        </w:tc>
        <w:tc>
          <w:tcPr>
            <w:tcW w:w="4148" w:type="dxa"/>
            <w:shd w:val="clear" w:color="auto" w:fill="FFFFFF"/>
          </w:tcPr>
          <w:p w:rsidR="00273B32" w:rsidRPr="00070033" w:rsidRDefault="00273B32" w:rsidP="00273B32">
            <w:pPr>
              <w:pStyle w:val="ConsPlusCell"/>
              <w:jc w:val="both"/>
              <w:rPr>
                <w:rFonts w:ascii="Times New Roman" w:hAnsi="Times New Roman"/>
              </w:rPr>
            </w:pPr>
            <w:r w:rsidRPr="00070033">
              <w:rPr>
                <w:rFonts w:ascii="Times New Roman" w:hAnsi="Times New Roman"/>
              </w:rPr>
              <w:t>Доля детей-инвалидов в возрасте от 1,5 до 7 лет, охваченных дошкольным образов</w:t>
            </w:r>
            <w:r w:rsidRPr="00070033">
              <w:rPr>
                <w:rFonts w:ascii="Times New Roman" w:hAnsi="Times New Roman"/>
              </w:rPr>
              <w:t>а</w:t>
            </w:r>
            <w:r w:rsidRPr="00070033">
              <w:rPr>
                <w:rFonts w:ascii="Times New Roman" w:hAnsi="Times New Roman"/>
              </w:rPr>
              <w:t>нием, в общей численности детей-инвалидов такого возраста</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B827D4"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1.3 Доля детей в возрасте 1-7 лет, получающих услуги дошкольного образования в 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6.</w:t>
            </w:r>
          </w:p>
        </w:tc>
        <w:tc>
          <w:tcPr>
            <w:tcW w:w="4148" w:type="dxa"/>
            <w:shd w:val="clear" w:color="auto" w:fill="FFFFFF"/>
          </w:tcPr>
          <w:p w:rsidR="00273B32" w:rsidRPr="00070033" w:rsidRDefault="00273B32" w:rsidP="00273B32">
            <w:pPr>
              <w:ind w:right="-91"/>
            </w:pPr>
            <w:r w:rsidRPr="00070033">
              <w:rPr>
                <w:sz w:val="22"/>
                <w:szCs w:val="22"/>
              </w:rPr>
              <w:t>Удельный вес численности детей, получ</w:t>
            </w:r>
            <w:r w:rsidRPr="00070033">
              <w:rPr>
                <w:sz w:val="22"/>
                <w:szCs w:val="22"/>
              </w:rPr>
              <w:t>а</w:t>
            </w:r>
            <w:r w:rsidRPr="00070033">
              <w:rPr>
                <w:sz w:val="22"/>
                <w:szCs w:val="22"/>
              </w:rPr>
              <w:t>ющих дошкольное образование в негос</w:t>
            </w:r>
            <w:r w:rsidRPr="00070033">
              <w:rPr>
                <w:sz w:val="22"/>
                <w:szCs w:val="22"/>
              </w:rPr>
              <w:t>у</w:t>
            </w:r>
            <w:r w:rsidRPr="00070033">
              <w:rPr>
                <w:sz w:val="22"/>
                <w:szCs w:val="22"/>
              </w:rPr>
              <w:t>дарственном секторе, в общей численности детей, получающих дошкольное образов</w:t>
            </w:r>
            <w:r w:rsidRPr="00070033">
              <w:rPr>
                <w:sz w:val="22"/>
                <w:szCs w:val="22"/>
              </w:rPr>
              <w:t>а</w:t>
            </w:r>
            <w:r w:rsidRPr="00070033">
              <w:rPr>
                <w:sz w:val="22"/>
                <w:szCs w:val="22"/>
              </w:rPr>
              <w:t>ние</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1,9</w:t>
            </w:r>
          </w:p>
        </w:tc>
        <w:tc>
          <w:tcPr>
            <w:tcW w:w="1276" w:type="dxa"/>
            <w:shd w:val="clear" w:color="auto" w:fill="FFFFFF"/>
            <w:vAlign w:val="center"/>
          </w:tcPr>
          <w:p w:rsidR="00273B32" w:rsidRPr="00070033" w:rsidRDefault="00B827D4" w:rsidP="00273B32">
            <w:pPr>
              <w:jc w:val="center"/>
            </w:pPr>
            <w:r w:rsidRPr="00070033">
              <w:rPr>
                <w:sz w:val="22"/>
                <w:szCs w:val="22"/>
              </w:rPr>
              <w:t>2,0</w:t>
            </w:r>
          </w:p>
        </w:tc>
        <w:tc>
          <w:tcPr>
            <w:tcW w:w="1276" w:type="dxa"/>
            <w:shd w:val="clear" w:color="auto" w:fill="FFFFFF"/>
            <w:vAlign w:val="center"/>
          </w:tcPr>
          <w:p w:rsidR="00273B32" w:rsidRPr="00070033" w:rsidRDefault="00273B32" w:rsidP="00273B32">
            <w:pPr>
              <w:jc w:val="center"/>
            </w:pPr>
            <w:r w:rsidRPr="00070033">
              <w:rPr>
                <w:sz w:val="22"/>
                <w:szCs w:val="22"/>
              </w:rPr>
              <w:t>2,0</w:t>
            </w:r>
          </w:p>
        </w:tc>
        <w:tc>
          <w:tcPr>
            <w:tcW w:w="1134" w:type="dxa"/>
            <w:shd w:val="clear" w:color="auto" w:fill="FFFFFF"/>
            <w:vAlign w:val="center"/>
          </w:tcPr>
          <w:p w:rsidR="00273B32" w:rsidRPr="00070033" w:rsidRDefault="00273B32" w:rsidP="00273B32">
            <w:pPr>
              <w:jc w:val="center"/>
            </w:pPr>
            <w:r w:rsidRPr="00070033">
              <w:rPr>
                <w:sz w:val="22"/>
                <w:szCs w:val="22"/>
              </w:rPr>
              <w:t>2,0</w:t>
            </w:r>
          </w:p>
        </w:tc>
        <w:tc>
          <w:tcPr>
            <w:tcW w:w="995" w:type="dxa"/>
            <w:shd w:val="clear" w:color="auto" w:fill="FFFFFF"/>
            <w:vAlign w:val="center"/>
          </w:tcPr>
          <w:p w:rsidR="00273B32" w:rsidRPr="00070033" w:rsidRDefault="00273B32" w:rsidP="00273B32">
            <w:pPr>
              <w:jc w:val="center"/>
            </w:pPr>
            <w:r w:rsidRPr="00070033">
              <w:rPr>
                <w:sz w:val="22"/>
                <w:szCs w:val="22"/>
              </w:rPr>
              <w:t>2,0</w:t>
            </w:r>
          </w:p>
        </w:tc>
        <w:tc>
          <w:tcPr>
            <w:tcW w:w="3402" w:type="dxa"/>
            <w:shd w:val="clear" w:color="auto" w:fill="FFFFFF"/>
          </w:tcPr>
          <w:p w:rsidR="00273B32" w:rsidRPr="00070033" w:rsidRDefault="00273B32" w:rsidP="00273B32">
            <w:pPr>
              <w:jc w:val="both"/>
            </w:pPr>
            <w:r w:rsidRPr="00070033">
              <w:rPr>
                <w:sz w:val="22"/>
                <w:szCs w:val="22"/>
              </w:rPr>
              <w:t>Ч 1.3 Доля детей в возрасте 1-7 лет, получающих услуги дошкольного образования в 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7.</w:t>
            </w:r>
          </w:p>
        </w:tc>
        <w:tc>
          <w:tcPr>
            <w:tcW w:w="4148" w:type="dxa"/>
            <w:shd w:val="clear" w:color="auto" w:fill="FFFFFF"/>
          </w:tcPr>
          <w:p w:rsidR="00273B32" w:rsidRPr="00070033" w:rsidRDefault="00273B32" w:rsidP="00273B32">
            <w:pPr>
              <w:ind w:right="-91"/>
            </w:pPr>
            <w:r w:rsidRPr="00070033">
              <w:rPr>
                <w:sz w:val="22"/>
                <w:szCs w:val="22"/>
              </w:rPr>
              <w:t>Обеспеченность детей в возрасте от 2 м</w:t>
            </w:r>
            <w:r w:rsidRPr="00070033">
              <w:rPr>
                <w:sz w:val="22"/>
                <w:szCs w:val="22"/>
              </w:rPr>
              <w:t>е</w:t>
            </w:r>
            <w:r w:rsidRPr="00070033">
              <w:rPr>
                <w:sz w:val="22"/>
                <w:szCs w:val="22"/>
              </w:rPr>
              <w:t>сяцев до 3 лет местами в ДОУ</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97,8</w:t>
            </w:r>
          </w:p>
        </w:tc>
        <w:tc>
          <w:tcPr>
            <w:tcW w:w="1276" w:type="dxa"/>
            <w:shd w:val="clear" w:color="auto" w:fill="FFFFFF"/>
            <w:vAlign w:val="center"/>
          </w:tcPr>
          <w:p w:rsidR="00273B32" w:rsidRPr="00070033" w:rsidRDefault="00B827D4" w:rsidP="00273B32">
            <w:pPr>
              <w:jc w:val="center"/>
            </w:pPr>
            <w:r w:rsidRPr="00070033">
              <w:rPr>
                <w:sz w:val="22"/>
                <w:szCs w:val="22"/>
              </w:rPr>
              <w:t>98,35</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1.3 Доля детей в возрасте 1-7 лет, получающих услуги дошкольного образования в 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8.</w:t>
            </w:r>
          </w:p>
        </w:tc>
        <w:tc>
          <w:tcPr>
            <w:tcW w:w="4148" w:type="dxa"/>
            <w:shd w:val="clear" w:color="auto" w:fill="FFFFFF"/>
          </w:tcPr>
          <w:p w:rsidR="00273B32" w:rsidRPr="00070033" w:rsidRDefault="00273B32" w:rsidP="00273B32">
            <w:pPr>
              <w:ind w:right="-91"/>
            </w:pPr>
            <w:r w:rsidRPr="00070033">
              <w:rPr>
                <w:sz w:val="22"/>
                <w:szCs w:val="22"/>
              </w:rPr>
              <w:t xml:space="preserve">Численность воспитанников в возрасте до трех лет, посещающих государственные и </w:t>
            </w:r>
            <w:r w:rsidRPr="00070033">
              <w:rPr>
                <w:sz w:val="22"/>
                <w:szCs w:val="22"/>
              </w:rPr>
              <w:lastRenderedPageBreak/>
              <w:t>муниципальные организации, осущест</w:t>
            </w:r>
            <w:r w:rsidRPr="00070033">
              <w:rPr>
                <w:sz w:val="22"/>
                <w:szCs w:val="22"/>
              </w:rPr>
              <w:t>в</w:t>
            </w:r>
            <w:r w:rsidRPr="00070033">
              <w:rPr>
                <w:sz w:val="22"/>
                <w:szCs w:val="22"/>
              </w:rPr>
              <w:t>ляющие образовательную деятельность по образовательным программам дошкольн</w:t>
            </w:r>
            <w:r w:rsidRPr="00070033">
              <w:rPr>
                <w:sz w:val="22"/>
                <w:szCs w:val="22"/>
              </w:rPr>
              <w:t>о</w:t>
            </w:r>
            <w:r w:rsidRPr="00070033">
              <w:rPr>
                <w:sz w:val="22"/>
                <w:szCs w:val="22"/>
              </w:rPr>
              <w:t>го образования и присмотр и уход</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чел.</w:t>
            </w:r>
          </w:p>
        </w:tc>
        <w:tc>
          <w:tcPr>
            <w:tcW w:w="1276" w:type="dxa"/>
            <w:vAlign w:val="center"/>
          </w:tcPr>
          <w:p w:rsidR="00273B32" w:rsidRPr="00070033" w:rsidRDefault="00273B32" w:rsidP="00273B32">
            <w:pPr>
              <w:jc w:val="center"/>
            </w:pPr>
            <w:r w:rsidRPr="00070033">
              <w:rPr>
                <w:sz w:val="22"/>
                <w:szCs w:val="22"/>
              </w:rPr>
              <w:t>3515</w:t>
            </w:r>
          </w:p>
        </w:tc>
        <w:tc>
          <w:tcPr>
            <w:tcW w:w="1276" w:type="dxa"/>
            <w:shd w:val="clear" w:color="auto" w:fill="FFFFFF"/>
            <w:vAlign w:val="center"/>
          </w:tcPr>
          <w:p w:rsidR="00273B32" w:rsidRPr="00070033" w:rsidRDefault="00620182" w:rsidP="00273B32">
            <w:pPr>
              <w:jc w:val="center"/>
            </w:pPr>
            <w:r w:rsidRPr="00070033">
              <w:rPr>
                <w:sz w:val="22"/>
                <w:szCs w:val="22"/>
              </w:rPr>
              <w:t>2500</w:t>
            </w:r>
          </w:p>
        </w:tc>
        <w:tc>
          <w:tcPr>
            <w:tcW w:w="1276" w:type="dxa"/>
            <w:shd w:val="clear" w:color="auto" w:fill="FFFFFF"/>
            <w:vAlign w:val="center"/>
          </w:tcPr>
          <w:p w:rsidR="00273B32" w:rsidRPr="00070033" w:rsidRDefault="00273B32" w:rsidP="00273B32">
            <w:pPr>
              <w:jc w:val="center"/>
            </w:pPr>
            <w:r w:rsidRPr="00070033">
              <w:rPr>
                <w:sz w:val="22"/>
                <w:szCs w:val="22"/>
              </w:rPr>
              <w:t>4556</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4556</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4556</w:t>
            </w:r>
          </w:p>
        </w:tc>
        <w:tc>
          <w:tcPr>
            <w:tcW w:w="3402" w:type="dxa"/>
            <w:shd w:val="clear" w:color="auto" w:fill="FFFFFF"/>
          </w:tcPr>
          <w:p w:rsidR="00273B32" w:rsidRPr="00070033" w:rsidRDefault="00273B32" w:rsidP="00273B32">
            <w:pPr>
              <w:jc w:val="both"/>
            </w:pPr>
            <w:r w:rsidRPr="00070033">
              <w:rPr>
                <w:sz w:val="22"/>
                <w:szCs w:val="22"/>
              </w:rPr>
              <w:t xml:space="preserve">Ч 1.3 Доля детей в возрасте 1-7 лет, получающих услуги </w:t>
            </w:r>
            <w:r w:rsidRPr="00070033">
              <w:rPr>
                <w:sz w:val="22"/>
                <w:szCs w:val="22"/>
              </w:rPr>
              <w:lastRenderedPageBreak/>
              <w:t>дошкольного образования в 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lastRenderedPageBreak/>
              <w:t>9</w:t>
            </w:r>
          </w:p>
        </w:tc>
        <w:tc>
          <w:tcPr>
            <w:tcW w:w="4148" w:type="dxa"/>
            <w:shd w:val="clear" w:color="auto" w:fill="FFFFFF"/>
          </w:tcPr>
          <w:p w:rsidR="00273B32" w:rsidRPr="00070033" w:rsidRDefault="00273B32" w:rsidP="00273B32">
            <w:pPr>
              <w:ind w:right="-91"/>
            </w:pPr>
            <w:r w:rsidRPr="00070033">
              <w:rPr>
                <w:sz w:val="22"/>
                <w:szCs w:val="22"/>
              </w:rPr>
              <w:t>Количество услуг психолого-педагогической, методической и консул</w:t>
            </w:r>
            <w:r w:rsidRPr="00070033">
              <w:rPr>
                <w:sz w:val="22"/>
                <w:szCs w:val="22"/>
              </w:rPr>
              <w:t>ь</w:t>
            </w:r>
            <w:r w:rsidRPr="00070033">
              <w:rPr>
                <w:sz w:val="22"/>
                <w:szCs w:val="22"/>
              </w:rPr>
              <w:t>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w:t>
            </w:r>
            <w:r w:rsidRPr="00070033">
              <w:rPr>
                <w:sz w:val="22"/>
                <w:szCs w:val="22"/>
              </w:rPr>
              <w:t>ю</w:t>
            </w:r>
            <w:r w:rsidRPr="00070033">
              <w:rPr>
                <w:sz w:val="22"/>
                <w:szCs w:val="22"/>
              </w:rPr>
              <w:t xml:space="preserve">щим итогом </w:t>
            </w:r>
          </w:p>
        </w:tc>
        <w:tc>
          <w:tcPr>
            <w:tcW w:w="709" w:type="dxa"/>
            <w:shd w:val="clear" w:color="auto" w:fill="FFFFFF"/>
            <w:vAlign w:val="center"/>
          </w:tcPr>
          <w:p w:rsidR="00273B32" w:rsidRPr="00070033" w:rsidRDefault="00273B32" w:rsidP="00273B32">
            <w:pPr>
              <w:jc w:val="center"/>
            </w:pPr>
            <w:r w:rsidRPr="00070033">
              <w:rPr>
                <w:sz w:val="22"/>
                <w:szCs w:val="22"/>
              </w:rPr>
              <w:t>ед.</w:t>
            </w:r>
          </w:p>
        </w:tc>
        <w:tc>
          <w:tcPr>
            <w:tcW w:w="1276" w:type="dxa"/>
            <w:vAlign w:val="center"/>
          </w:tcPr>
          <w:p w:rsidR="00273B32" w:rsidRPr="00070033" w:rsidRDefault="00273B32" w:rsidP="00273B32">
            <w:pPr>
              <w:jc w:val="center"/>
            </w:pPr>
            <w:r w:rsidRPr="00070033">
              <w:rPr>
                <w:sz w:val="22"/>
                <w:szCs w:val="22"/>
              </w:rPr>
              <w:t>14019</w:t>
            </w:r>
          </w:p>
        </w:tc>
        <w:tc>
          <w:tcPr>
            <w:tcW w:w="1276" w:type="dxa"/>
            <w:shd w:val="clear" w:color="auto" w:fill="FFFFFF"/>
            <w:vAlign w:val="center"/>
          </w:tcPr>
          <w:p w:rsidR="00273B32" w:rsidRPr="00070033" w:rsidRDefault="00620182" w:rsidP="00273B32">
            <w:pPr>
              <w:jc w:val="center"/>
              <w:rPr>
                <w:color w:val="000000"/>
              </w:rPr>
            </w:pPr>
            <w:r w:rsidRPr="00070033">
              <w:rPr>
                <w:color w:val="000000"/>
                <w:sz w:val="22"/>
                <w:szCs w:val="22"/>
              </w:rPr>
              <w:t>20979</w:t>
            </w:r>
          </w:p>
        </w:tc>
        <w:tc>
          <w:tcPr>
            <w:tcW w:w="1276" w:type="dxa"/>
            <w:shd w:val="clear" w:color="auto" w:fill="FFFFFF"/>
            <w:vAlign w:val="center"/>
          </w:tcPr>
          <w:p w:rsidR="00273B32" w:rsidRPr="00070033" w:rsidRDefault="00273B32" w:rsidP="00273B32">
            <w:pPr>
              <w:jc w:val="center"/>
            </w:pPr>
            <w:r w:rsidRPr="00070033">
              <w:rPr>
                <w:color w:val="000000"/>
                <w:sz w:val="22"/>
                <w:szCs w:val="22"/>
              </w:rPr>
              <w:t>27972</w:t>
            </w:r>
          </w:p>
        </w:tc>
        <w:tc>
          <w:tcPr>
            <w:tcW w:w="1134" w:type="dxa"/>
            <w:shd w:val="clear" w:color="auto" w:fill="FFFFFF"/>
            <w:vAlign w:val="center"/>
          </w:tcPr>
          <w:p w:rsidR="00273B32" w:rsidRPr="00070033" w:rsidRDefault="00273B32" w:rsidP="00273B32">
            <w:pPr>
              <w:jc w:val="center"/>
              <w:rPr>
                <w:color w:val="000000"/>
              </w:rPr>
            </w:pPr>
            <w:r w:rsidRPr="00070033">
              <w:rPr>
                <w:color w:val="000000"/>
                <w:sz w:val="22"/>
                <w:szCs w:val="22"/>
              </w:rPr>
              <w:t>34965</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34965</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t>10</w:t>
            </w:r>
          </w:p>
        </w:tc>
        <w:tc>
          <w:tcPr>
            <w:tcW w:w="4148" w:type="dxa"/>
            <w:shd w:val="clear" w:color="auto" w:fill="FFFFFF"/>
          </w:tcPr>
          <w:p w:rsidR="00273B32" w:rsidRPr="00070033" w:rsidRDefault="00273B32" w:rsidP="00273B32">
            <w:pPr>
              <w:ind w:right="-91"/>
            </w:pPr>
            <w:r w:rsidRPr="00070033">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w:t>
            </w:r>
            <w:r w:rsidRPr="00070033">
              <w:rPr>
                <w:sz w:val="22"/>
                <w:szCs w:val="22"/>
              </w:rPr>
              <w:t>е</w:t>
            </w:r>
            <w:r w:rsidRPr="00070033">
              <w:rPr>
                <w:sz w:val="22"/>
                <w:szCs w:val="22"/>
              </w:rPr>
              <w:t>нием услуги</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100</w:t>
            </w:r>
          </w:p>
        </w:tc>
        <w:tc>
          <w:tcPr>
            <w:tcW w:w="1276" w:type="dxa"/>
            <w:shd w:val="clear" w:color="auto" w:fill="FFFFFF"/>
            <w:vAlign w:val="center"/>
          </w:tcPr>
          <w:p w:rsidR="00273B32" w:rsidRPr="00070033" w:rsidRDefault="00B827D4" w:rsidP="00273B32">
            <w:pPr>
              <w:jc w:val="center"/>
              <w:rPr>
                <w:color w:val="000000"/>
              </w:rPr>
            </w:pPr>
            <w:r w:rsidRPr="00070033">
              <w:rPr>
                <w:color w:val="000000"/>
                <w:sz w:val="22"/>
                <w:szCs w:val="22"/>
              </w:rPr>
              <w:t>99,4</w:t>
            </w:r>
          </w:p>
        </w:tc>
        <w:tc>
          <w:tcPr>
            <w:tcW w:w="1276" w:type="dxa"/>
            <w:shd w:val="clear" w:color="auto" w:fill="FFFFFF"/>
            <w:vAlign w:val="center"/>
          </w:tcPr>
          <w:p w:rsidR="00273B32" w:rsidRPr="00070033" w:rsidRDefault="00273B32" w:rsidP="00273B32">
            <w:pPr>
              <w:jc w:val="center"/>
            </w:pPr>
            <w:r w:rsidRPr="00070033">
              <w:rPr>
                <w:color w:val="000000"/>
                <w:sz w:val="22"/>
                <w:szCs w:val="22"/>
              </w:rPr>
              <w:t>85,0</w:t>
            </w:r>
          </w:p>
        </w:tc>
        <w:tc>
          <w:tcPr>
            <w:tcW w:w="1134" w:type="dxa"/>
            <w:shd w:val="clear" w:color="auto" w:fill="FFFFFF"/>
            <w:vAlign w:val="center"/>
          </w:tcPr>
          <w:p w:rsidR="00273B32" w:rsidRPr="00070033" w:rsidRDefault="00273B32" w:rsidP="00273B32">
            <w:pPr>
              <w:jc w:val="center"/>
              <w:rPr>
                <w:color w:val="000000"/>
              </w:rPr>
            </w:pPr>
            <w:r w:rsidRPr="00070033">
              <w:rPr>
                <w:color w:val="000000"/>
                <w:sz w:val="22"/>
                <w:szCs w:val="22"/>
              </w:rPr>
              <w:t>85,0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85,0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t>11</w:t>
            </w:r>
          </w:p>
        </w:tc>
        <w:tc>
          <w:tcPr>
            <w:tcW w:w="4148" w:type="dxa"/>
            <w:shd w:val="clear" w:color="auto" w:fill="FFFFFF"/>
          </w:tcPr>
          <w:p w:rsidR="00273B32" w:rsidRPr="00070033" w:rsidRDefault="00273B32" w:rsidP="00273B32">
            <w:pPr>
              <w:ind w:right="-91"/>
            </w:pPr>
            <w:r w:rsidRPr="00070033">
              <w:rPr>
                <w:sz w:val="22"/>
                <w:szCs w:val="22"/>
              </w:rPr>
              <w:t>Доступность дошкольного образования для детей в возрасте от полутора до трех лет</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97,8</w:t>
            </w:r>
          </w:p>
        </w:tc>
        <w:tc>
          <w:tcPr>
            <w:tcW w:w="1276" w:type="dxa"/>
            <w:shd w:val="clear" w:color="auto" w:fill="FFFFFF"/>
            <w:vAlign w:val="center"/>
          </w:tcPr>
          <w:p w:rsidR="00273B32" w:rsidRPr="00070033" w:rsidRDefault="00B827D4" w:rsidP="00273B32">
            <w:pPr>
              <w:jc w:val="center"/>
            </w:pPr>
            <w:r w:rsidRPr="00070033">
              <w:rPr>
                <w:sz w:val="22"/>
                <w:szCs w:val="22"/>
              </w:rPr>
              <w:t>98,54</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p w:rsidR="00273B32" w:rsidRPr="00070033" w:rsidRDefault="00273B32" w:rsidP="00273B32">
            <w:pPr>
              <w:jc w:val="both"/>
            </w:pPr>
            <w:r w:rsidRPr="00070033">
              <w:rPr>
                <w:sz w:val="22"/>
                <w:szCs w:val="22"/>
              </w:rPr>
              <w:t>Ч 1.8</w:t>
            </w:r>
            <w:r w:rsidRPr="00070033">
              <w:rPr>
                <w:sz w:val="22"/>
                <w:szCs w:val="22"/>
                <w:vertAlign w:val="superscript"/>
              </w:rPr>
              <w:t>1</w:t>
            </w:r>
            <w:r w:rsidRPr="00070033">
              <w:rPr>
                <w:sz w:val="22"/>
                <w:szCs w:val="22"/>
              </w:rPr>
              <w:t xml:space="preserve"> Доступность дошкольного образования для детей в возрасте от полутора до трех лет</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t>12</w:t>
            </w:r>
          </w:p>
        </w:tc>
        <w:tc>
          <w:tcPr>
            <w:tcW w:w="4148" w:type="dxa"/>
            <w:shd w:val="clear" w:color="auto" w:fill="FFFFFF"/>
          </w:tcPr>
          <w:p w:rsidR="00273B32" w:rsidRPr="00070033" w:rsidRDefault="00273B32" w:rsidP="00273B32">
            <w:pPr>
              <w:ind w:right="-91"/>
            </w:pPr>
            <w:r w:rsidRPr="00070033">
              <w:rPr>
                <w:sz w:val="22"/>
                <w:szCs w:val="22"/>
              </w:rPr>
              <w:t>Количество удовлетворённых заявлений на получение путевок в ДОУ с 1 до 3 лет</w:t>
            </w:r>
          </w:p>
        </w:tc>
        <w:tc>
          <w:tcPr>
            <w:tcW w:w="709" w:type="dxa"/>
            <w:shd w:val="clear" w:color="auto" w:fill="FFFFFF"/>
            <w:vAlign w:val="center"/>
          </w:tcPr>
          <w:p w:rsidR="00273B32" w:rsidRPr="00070033" w:rsidRDefault="00273B32" w:rsidP="00273B32">
            <w:pPr>
              <w:jc w:val="center"/>
            </w:pPr>
            <w:r w:rsidRPr="00070033">
              <w:rPr>
                <w:sz w:val="22"/>
                <w:szCs w:val="22"/>
              </w:rPr>
              <w:t>ед.</w:t>
            </w:r>
          </w:p>
        </w:tc>
        <w:tc>
          <w:tcPr>
            <w:tcW w:w="1276" w:type="dxa"/>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B827D4"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 xml:space="preserve">Ч 1.3 Доля детей в возрасте 1-7 лет, получающих услуги дошкольного образования в </w:t>
            </w:r>
            <w:r w:rsidRPr="00070033">
              <w:rPr>
                <w:sz w:val="22"/>
                <w:szCs w:val="22"/>
              </w:rPr>
              <w:lastRenderedPageBreak/>
              <w:t>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lastRenderedPageBreak/>
              <w:t>13</w:t>
            </w:r>
          </w:p>
        </w:tc>
        <w:tc>
          <w:tcPr>
            <w:tcW w:w="4148" w:type="dxa"/>
            <w:shd w:val="clear" w:color="auto" w:fill="FFFFFF"/>
          </w:tcPr>
          <w:p w:rsidR="00273B32" w:rsidRPr="00070033" w:rsidRDefault="00273B32" w:rsidP="00273B32">
            <w:pPr>
              <w:ind w:right="-91"/>
            </w:pPr>
            <w:r w:rsidRPr="00070033">
              <w:rPr>
                <w:sz w:val="22"/>
                <w:szCs w:val="22"/>
              </w:rPr>
              <w:t>Доля удовлетворенных заявлений родит</w:t>
            </w:r>
            <w:r w:rsidRPr="00070033">
              <w:rPr>
                <w:sz w:val="22"/>
                <w:szCs w:val="22"/>
              </w:rPr>
              <w:t>е</w:t>
            </w:r>
            <w:r w:rsidRPr="00070033">
              <w:rPr>
                <w:sz w:val="22"/>
                <w:szCs w:val="22"/>
              </w:rPr>
              <w:t>лей детей с 1,5 до 3 лет</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B827D4"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1.3 Доля детей в возрасте 1-7 лет, получающих услуги д</w:t>
            </w:r>
            <w:r w:rsidRPr="00070033">
              <w:rPr>
                <w:sz w:val="22"/>
                <w:szCs w:val="22"/>
              </w:rPr>
              <w:t>о</w:t>
            </w:r>
            <w:r w:rsidRPr="00070033">
              <w:rPr>
                <w:sz w:val="22"/>
                <w:szCs w:val="22"/>
              </w:rPr>
              <w:t>школьного образования в орган</w:t>
            </w:r>
            <w:r w:rsidRPr="00070033">
              <w:rPr>
                <w:sz w:val="22"/>
                <w:szCs w:val="22"/>
              </w:rPr>
              <w:t>и</w:t>
            </w:r>
            <w:r w:rsidRPr="00070033">
              <w:rPr>
                <w:sz w:val="22"/>
                <w:szCs w:val="22"/>
              </w:rPr>
              <w:t>зациях различной организацио</w:t>
            </w:r>
            <w:r w:rsidRPr="00070033">
              <w:rPr>
                <w:sz w:val="22"/>
                <w:szCs w:val="22"/>
              </w:rPr>
              <w:t>н</w:t>
            </w:r>
            <w:r w:rsidRPr="00070033">
              <w:rPr>
                <w:sz w:val="22"/>
                <w:szCs w:val="22"/>
              </w:rPr>
              <w:t>но-правовой формы собственн</w:t>
            </w:r>
            <w:r w:rsidRPr="00070033">
              <w:rPr>
                <w:sz w:val="22"/>
                <w:szCs w:val="22"/>
              </w:rPr>
              <w:t>о</w:t>
            </w:r>
            <w:r w:rsidRPr="00070033">
              <w:rPr>
                <w:sz w:val="22"/>
                <w:szCs w:val="22"/>
              </w:rPr>
              <w:t>сти</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t>14</w:t>
            </w:r>
          </w:p>
        </w:tc>
        <w:tc>
          <w:tcPr>
            <w:tcW w:w="4148" w:type="dxa"/>
            <w:shd w:val="clear" w:color="auto" w:fill="FFFFFF"/>
          </w:tcPr>
          <w:p w:rsidR="00273B32" w:rsidRPr="00070033" w:rsidRDefault="00273B32" w:rsidP="00273B32">
            <w:pPr>
              <w:ind w:right="-91"/>
            </w:pPr>
            <w:r w:rsidRPr="00070033">
              <w:rPr>
                <w:sz w:val="22"/>
                <w:szCs w:val="22"/>
              </w:rPr>
              <w:t>Количество дополнительных мест для д</w:t>
            </w:r>
            <w:r w:rsidRPr="00070033">
              <w:rPr>
                <w:sz w:val="22"/>
                <w:szCs w:val="22"/>
              </w:rPr>
              <w:t>е</w:t>
            </w:r>
            <w:r w:rsidRPr="00070033">
              <w:rPr>
                <w:sz w:val="22"/>
                <w:szCs w:val="22"/>
              </w:rPr>
              <w:t>тей в возрасте от 1,5 до 3 лет любой направленности в организациях, ос</w:t>
            </w:r>
            <w:r w:rsidRPr="00070033">
              <w:rPr>
                <w:sz w:val="22"/>
                <w:szCs w:val="22"/>
              </w:rPr>
              <w:t>у</w:t>
            </w:r>
            <w:r w:rsidRPr="00070033">
              <w:rPr>
                <w:sz w:val="22"/>
                <w:szCs w:val="22"/>
              </w:rPr>
              <w:t>ществляющих образовательную деятел</w:t>
            </w:r>
            <w:r w:rsidRPr="00070033">
              <w:rPr>
                <w:sz w:val="22"/>
                <w:szCs w:val="22"/>
              </w:rPr>
              <w:t>ь</w:t>
            </w:r>
            <w:r w:rsidRPr="00070033">
              <w:rPr>
                <w:sz w:val="22"/>
                <w:szCs w:val="22"/>
              </w:rPr>
              <w:t>ность (за исключением государственных и муниципальных), и у индивидуальных предпринимателей, осуществляющих о</w:t>
            </w:r>
            <w:r w:rsidRPr="00070033">
              <w:rPr>
                <w:sz w:val="22"/>
                <w:szCs w:val="22"/>
              </w:rPr>
              <w:t>б</w:t>
            </w:r>
            <w:r w:rsidRPr="00070033">
              <w:rPr>
                <w:sz w:val="22"/>
                <w:szCs w:val="22"/>
              </w:rPr>
              <w:t>разовательную деятельность по образов</w:t>
            </w:r>
            <w:r w:rsidRPr="00070033">
              <w:rPr>
                <w:sz w:val="22"/>
                <w:szCs w:val="22"/>
              </w:rPr>
              <w:t>а</w:t>
            </w:r>
            <w:r w:rsidRPr="00070033">
              <w:rPr>
                <w:sz w:val="22"/>
                <w:szCs w:val="22"/>
              </w:rPr>
              <w:t>тельным программам дошкольного обр</w:t>
            </w:r>
            <w:r w:rsidRPr="00070033">
              <w:rPr>
                <w:sz w:val="22"/>
                <w:szCs w:val="22"/>
              </w:rPr>
              <w:t>а</w:t>
            </w:r>
            <w:r w:rsidRPr="00070033">
              <w:rPr>
                <w:sz w:val="22"/>
                <w:szCs w:val="22"/>
              </w:rPr>
              <w:t>зования, в том числе адаптированным, и присмотр и уход за детьми.</w:t>
            </w:r>
          </w:p>
        </w:tc>
        <w:tc>
          <w:tcPr>
            <w:tcW w:w="709" w:type="dxa"/>
            <w:shd w:val="clear" w:color="auto" w:fill="FFFFFF"/>
            <w:vAlign w:val="center"/>
          </w:tcPr>
          <w:p w:rsidR="00273B32" w:rsidRPr="00070033" w:rsidRDefault="00273B32" w:rsidP="00273B32">
            <w:pPr>
              <w:jc w:val="center"/>
            </w:pPr>
            <w:r w:rsidRPr="00070033">
              <w:rPr>
                <w:sz w:val="22"/>
                <w:szCs w:val="22"/>
              </w:rPr>
              <w:t>место</w:t>
            </w:r>
          </w:p>
        </w:tc>
        <w:tc>
          <w:tcPr>
            <w:tcW w:w="1276" w:type="dxa"/>
            <w:vAlign w:val="center"/>
          </w:tcPr>
          <w:p w:rsidR="00273B32" w:rsidRPr="00070033" w:rsidRDefault="00273B32" w:rsidP="00273B32">
            <w:pPr>
              <w:jc w:val="center"/>
            </w:pPr>
            <w:r w:rsidRPr="00070033">
              <w:rPr>
                <w:sz w:val="22"/>
                <w:szCs w:val="22"/>
              </w:rPr>
              <w:t>252</w:t>
            </w:r>
          </w:p>
        </w:tc>
        <w:tc>
          <w:tcPr>
            <w:tcW w:w="1276" w:type="dxa"/>
            <w:shd w:val="clear" w:color="auto" w:fill="FFFFFF"/>
            <w:vAlign w:val="center"/>
          </w:tcPr>
          <w:p w:rsidR="00273B32" w:rsidRPr="00070033" w:rsidRDefault="00B827D4" w:rsidP="00273B32">
            <w:pPr>
              <w:jc w:val="center"/>
            </w:pPr>
            <w:r w:rsidRPr="00070033">
              <w:rPr>
                <w:sz w:val="22"/>
                <w:szCs w:val="22"/>
              </w:rPr>
              <w:t>47</w:t>
            </w:r>
          </w:p>
        </w:tc>
        <w:tc>
          <w:tcPr>
            <w:tcW w:w="1276" w:type="dxa"/>
            <w:shd w:val="clear" w:color="auto" w:fill="FFFFFF"/>
            <w:vAlign w:val="center"/>
          </w:tcPr>
          <w:p w:rsidR="00273B32" w:rsidRPr="00070033" w:rsidRDefault="00273B32" w:rsidP="00273B32">
            <w:pPr>
              <w:jc w:val="center"/>
            </w:pPr>
            <w:r w:rsidRPr="00070033">
              <w:rPr>
                <w:sz w:val="22"/>
                <w:szCs w:val="22"/>
              </w:rPr>
              <w:t>72</w:t>
            </w:r>
          </w:p>
        </w:tc>
        <w:tc>
          <w:tcPr>
            <w:tcW w:w="1134" w:type="dxa"/>
            <w:shd w:val="clear" w:color="auto" w:fill="FFFFFF"/>
            <w:vAlign w:val="center"/>
          </w:tcPr>
          <w:p w:rsidR="00273B32" w:rsidRPr="00070033" w:rsidRDefault="00273B32" w:rsidP="00273B32">
            <w:pPr>
              <w:jc w:val="center"/>
            </w:pPr>
            <w:r w:rsidRPr="00070033">
              <w:rPr>
                <w:sz w:val="22"/>
                <w:szCs w:val="22"/>
              </w:rPr>
              <w:t>72</w:t>
            </w:r>
          </w:p>
        </w:tc>
        <w:tc>
          <w:tcPr>
            <w:tcW w:w="995" w:type="dxa"/>
            <w:shd w:val="clear" w:color="auto" w:fill="FFFFFF"/>
            <w:vAlign w:val="center"/>
          </w:tcPr>
          <w:p w:rsidR="00273B32" w:rsidRPr="00070033" w:rsidRDefault="00273B32" w:rsidP="00273B32">
            <w:pPr>
              <w:jc w:val="center"/>
            </w:pPr>
            <w:r w:rsidRPr="00070033">
              <w:rPr>
                <w:sz w:val="22"/>
                <w:szCs w:val="22"/>
              </w:rPr>
              <w:t>72</w:t>
            </w:r>
          </w:p>
        </w:tc>
        <w:tc>
          <w:tcPr>
            <w:tcW w:w="3402" w:type="dxa"/>
            <w:shd w:val="clear" w:color="auto" w:fill="FFFFFF"/>
            <w:vAlign w:val="center"/>
          </w:tcPr>
          <w:p w:rsidR="00273B32" w:rsidRPr="00070033" w:rsidRDefault="00273B32" w:rsidP="00273B32">
            <w:r w:rsidRPr="00070033">
              <w:rPr>
                <w:sz w:val="22"/>
                <w:szCs w:val="22"/>
              </w:rPr>
              <w:t>Ч 1.8</w:t>
            </w:r>
            <w:r w:rsidRPr="00070033">
              <w:rPr>
                <w:sz w:val="22"/>
                <w:szCs w:val="22"/>
                <w:vertAlign w:val="superscript"/>
              </w:rPr>
              <w:t>1</w:t>
            </w:r>
            <w:r w:rsidRPr="00070033">
              <w:rPr>
                <w:sz w:val="22"/>
                <w:szCs w:val="22"/>
              </w:rPr>
              <w:t xml:space="preserve"> Доступность дошкольного образования для детей в возрасте от полутора до трех лет</w:t>
            </w:r>
          </w:p>
        </w:tc>
      </w:tr>
      <w:tr w:rsidR="00273B32" w:rsidRPr="00070033" w:rsidTr="00B827D4">
        <w:trPr>
          <w:trHeight w:val="20"/>
          <w:jc w:val="center"/>
        </w:trPr>
        <w:tc>
          <w:tcPr>
            <w:tcW w:w="526" w:type="dxa"/>
            <w:shd w:val="clear" w:color="auto" w:fill="FFFFFF"/>
          </w:tcPr>
          <w:p w:rsidR="00273B32" w:rsidRPr="00070033" w:rsidRDefault="00273B32" w:rsidP="00273B32">
            <w:r w:rsidRPr="00070033">
              <w:rPr>
                <w:sz w:val="22"/>
                <w:szCs w:val="22"/>
              </w:rPr>
              <w:t>15</w:t>
            </w:r>
          </w:p>
        </w:tc>
        <w:tc>
          <w:tcPr>
            <w:tcW w:w="4148" w:type="dxa"/>
            <w:shd w:val="clear" w:color="auto" w:fill="FFFFFF"/>
          </w:tcPr>
          <w:p w:rsidR="00273B32" w:rsidRPr="00070033" w:rsidRDefault="00273B32" w:rsidP="00273B32">
            <w:pPr>
              <w:ind w:right="-91"/>
            </w:pPr>
            <w:r w:rsidRPr="00070033">
              <w:rPr>
                <w:sz w:val="22"/>
                <w:szCs w:val="22"/>
              </w:rPr>
              <w:t>Доля муниципальных дошкольных образ</w:t>
            </w:r>
            <w:r w:rsidRPr="00070033">
              <w:rPr>
                <w:sz w:val="22"/>
                <w:szCs w:val="22"/>
              </w:rPr>
              <w:t>о</w:t>
            </w:r>
            <w:r w:rsidRPr="00070033">
              <w:rPr>
                <w:sz w:val="22"/>
                <w:szCs w:val="22"/>
              </w:rPr>
              <w:t>вательных учреждений, обеспеченных р</w:t>
            </w:r>
            <w:r w:rsidRPr="00070033">
              <w:rPr>
                <w:sz w:val="22"/>
                <w:szCs w:val="22"/>
              </w:rPr>
              <w:t>е</w:t>
            </w:r>
            <w:r w:rsidRPr="00070033">
              <w:rPr>
                <w:sz w:val="22"/>
                <w:szCs w:val="22"/>
              </w:rPr>
              <w:t>циркуляторами (лампами) бактерицидн</w:t>
            </w:r>
            <w:r w:rsidRPr="00070033">
              <w:rPr>
                <w:sz w:val="22"/>
                <w:szCs w:val="22"/>
              </w:rPr>
              <w:t>ы</w:t>
            </w:r>
            <w:r w:rsidRPr="00070033">
              <w:rPr>
                <w:sz w:val="22"/>
                <w:szCs w:val="22"/>
              </w:rPr>
              <w:t>ми.</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rPr>
                <w:lang w:val="en-US"/>
              </w:rPr>
            </w:pPr>
            <w:r w:rsidRPr="00070033">
              <w:rPr>
                <w:sz w:val="22"/>
                <w:szCs w:val="22"/>
                <w:lang w:val="en-US"/>
              </w:rPr>
              <w:t>91</w:t>
            </w:r>
            <w:r w:rsidRPr="00070033">
              <w:rPr>
                <w:sz w:val="22"/>
                <w:szCs w:val="22"/>
              </w:rPr>
              <w:t>,</w:t>
            </w:r>
            <w:r w:rsidRPr="00070033">
              <w:rPr>
                <w:sz w:val="22"/>
                <w:szCs w:val="22"/>
                <w:lang w:val="en-US"/>
              </w:rPr>
              <w:t>4</w:t>
            </w:r>
          </w:p>
        </w:tc>
        <w:tc>
          <w:tcPr>
            <w:tcW w:w="1276" w:type="dxa"/>
            <w:shd w:val="clear" w:color="auto" w:fill="FFFFFF"/>
            <w:vAlign w:val="center"/>
          </w:tcPr>
          <w:p w:rsidR="00273B32" w:rsidRPr="00070033" w:rsidRDefault="00B827D4" w:rsidP="00273B32">
            <w:pPr>
              <w:jc w:val="center"/>
            </w:pPr>
            <w:r w:rsidRPr="00070033">
              <w:rPr>
                <w:sz w:val="22"/>
                <w:szCs w:val="22"/>
              </w:rPr>
              <w:t>91,4</w:t>
            </w:r>
          </w:p>
        </w:tc>
        <w:tc>
          <w:tcPr>
            <w:tcW w:w="1276" w:type="dxa"/>
            <w:shd w:val="clear" w:color="auto" w:fill="FFFFFF"/>
            <w:vAlign w:val="center"/>
          </w:tcPr>
          <w:p w:rsidR="00273B32" w:rsidRPr="00070033" w:rsidRDefault="00273B32" w:rsidP="00273B32">
            <w:pPr>
              <w:jc w:val="center"/>
            </w:pPr>
            <w:r w:rsidRPr="00070033">
              <w:rPr>
                <w:sz w:val="22"/>
                <w:szCs w:val="22"/>
              </w:rPr>
              <w:t>91,7</w:t>
            </w:r>
          </w:p>
        </w:tc>
        <w:tc>
          <w:tcPr>
            <w:tcW w:w="1134" w:type="dxa"/>
            <w:shd w:val="clear" w:color="auto" w:fill="FFFFFF"/>
            <w:vAlign w:val="center"/>
          </w:tcPr>
          <w:p w:rsidR="00273B32" w:rsidRPr="00070033" w:rsidRDefault="00273B32" w:rsidP="00273B32">
            <w:pPr>
              <w:jc w:val="center"/>
            </w:pPr>
            <w:r w:rsidRPr="00070033">
              <w:rPr>
                <w:sz w:val="22"/>
                <w:szCs w:val="22"/>
              </w:rPr>
              <w:t>91,7</w:t>
            </w:r>
          </w:p>
        </w:tc>
        <w:tc>
          <w:tcPr>
            <w:tcW w:w="995" w:type="dxa"/>
            <w:shd w:val="clear" w:color="auto" w:fill="FFFFFF"/>
            <w:vAlign w:val="center"/>
          </w:tcPr>
          <w:p w:rsidR="00273B32" w:rsidRPr="00070033" w:rsidRDefault="00273B32" w:rsidP="00273B32">
            <w:pPr>
              <w:jc w:val="center"/>
            </w:pPr>
            <w:r w:rsidRPr="00070033">
              <w:rPr>
                <w:sz w:val="22"/>
                <w:szCs w:val="22"/>
              </w:rPr>
              <w:t>91,7</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cs="Arial"/>
              </w:rPr>
              <w:t>Ч 2.3 Доля детей 1 и 2 группы здоровья в образовательных учреждениях</w:t>
            </w:r>
          </w:p>
        </w:tc>
      </w:tr>
      <w:tr w:rsidR="00273B32" w:rsidRPr="00070033" w:rsidTr="00273B32">
        <w:trPr>
          <w:trHeight w:val="20"/>
          <w:jc w:val="center"/>
        </w:trPr>
        <w:tc>
          <w:tcPr>
            <w:tcW w:w="14742" w:type="dxa"/>
            <w:gridSpan w:val="9"/>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 xml:space="preserve">Подпрограмма 2 </w:t>
            </w:r>
            <w:r w:rsidR="00954760">
              <w:rPr>
                <w:rFonts w:ascii="Times New Roman" w:hAnsi="Times New Roman"/>
              </w:rPr>
              <w:t>«</w:t>
            </w:r>
            <w:r w:rsidRPr="00070033">
              <w:rPr>
                <w:rFonts w:ascii="Times New Roman" w:hAnsi="Times New Roman"/>
              </w:rPr>
              <w:t>Общее образование</w:t>
            </w:r>
            <w:r w:rsidR="00954760">
              <w:rPr>
                <w:rFonts w:ascii="Times New Roman" w:hAnsi="Times New Roman"/>
              </w:rPr>
              <w:t>»</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w:t>
            </w:r>
          </w:p>
        </w:tc>
        <w:tc>
          <w:tcPr>
            <w:tcW w:w="4148" w:type="dxa"/>
            <w:shd w:val="clear" w:color="auto" w:fill="FFFFFF"/>
            <w:vAlign w:val="center"/>
          </w:tcPr>
          <w:p w:rsidR="00273B32" w:rsidRPr="00070033" w:rsidRDefault="00273B32" w:rsidP="00273B32">
            <w:pPr>
              <w:ind w:right="-57"/>
            </w:pPr>
            <w:r w:rsidRPr="00070033">
              <w:rPr>
                <w:sz w:val="22"/>
                <w:szCs w:val="22"/>
              </w:rPr>
              <w:t>Доля лиц, сдавших единый государстве</w:t>
            </w:r>
            <w:r w:rsidRPr="00070033">
              <w:rPr>
                <w:sz w:val="22"/>
                <w:szCs w:val="22"/>
              </w:rPr>
              <w:t>н</w:t>
            </w:r>
            <w:r w:rsidRPr="00070033">
              <w:rPr>
                <w:sz w:val="22"/>
                <w:szCs w:val="22"/>
              </w:rPr>
              <w:t>ный экзамен по русскому языку и матем</w:t>
            </w:r>
            <w:r w:rsidRPr="00070033">
              <w:rPr>
                <w:sz w:val="22"/>
                <w:szCs w:val="22"/>
              </w:rPr>
              <w:t>а</w:t>
            </w:r>
            <w:r w:rsidRPr="00070033">
              <w:rPr>
                <w:sz w:val="22"/>
                <w:szCs w:val="22"/>
              </w:rPr>
              <w:t>тике, в общей численности выпускников муниципальных общеобразовательных учреждений, участвовавших в едином го</w:t>
            </w:r>
            <w:r w:rsidRPr="00070033">
              <w:rPr>
                <w:sz w:val="22"/>
                <w:szCs w:val="22"/>
              </w:rPr>
              <w:t>с</w:t>
            </w:r>
            <w:r w:rsidRPr="00070033">
              <w:rPr>
                <w:sz w:val="22"/>
                <w:szCs w:val="22"/>
              </w:rPr>
              <w:t>ударственном экзамене по данным пре</w:t>
            </w:r>
            <w:r w:rsidRPr="00070033">
              <w:rPr>
                <w:sz w:val="22"/>
                <w:szCs w:val="22"/>
              </w:rPr>
              <w:t>д</w:t>
            </w:r>
            <w:r w:rsidRPr="00070033">
              <w:rPr>
                <w:sz w:val="22"/>
                <w:szCs w:val="22"/>
              </w:rPr>
              <w:t>метам</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DF7969" w:rsidP="00273B32">
            <w:pPr>
              <w:jc w:val="center"/>
            </w:pPr>
            <w:r w:rsidRPr="00070033">
              <w:rPr>
                <w:sz w:val="22"/>
                <w:szCs w:val="22"/>
              </w:rPr>
              <w:t>98,0</w:t>
            </w:r>
          </w:p>
        </w:tc>
        <w:tc>
          <w:tcPr>
            <w:tcW w:w="1276" w:type="dxa"/>
            <w:shd w:val="clear" w:color="auto" w:fill="FFFFFF"/>
            <w:vAlign w:val="center"/>
          </w:tcPr>
          <w:p w:rsidR="00273B32" w:rsidRPr="00070033" w:rsidRDefault="00273B32" w:rsidP="00273B32">
            <w:pPr>
              <w:jc w:val="center"/>
            </w:pPr>
            <w:r w:rsidRPr="00070033">
              <w:rPr>
                <w:sz w:val="22"/>
                <w:szCs w:val="22"/>
              </w:rPr>
              <w:t>98,0</w:t>
            </w:r>
          </w:p>
        </w:tc>
        <w:tc>
          <w:tcPr>
            <w:tcW w:w="1134" w:type="dxa"/>
            <w:shd w:val="clear" w:color="auto" w:fill="FFFFFF"/>
            <w:vAlign w:val="center"/>
          </w:tcPr>
          <w:p w:rsidR="00273B32" w:rsidRPr="00070033" w:rsidRDefault="00273B32" w:rsidP="00273B32">
            <w:pPr>
              <w:jc w:val="center"/>
            </w:pPr>
            <w:r w:rsidRPr="00070033">
              <w:rPr>
                <w:sz w:val="22"/>
                <w:szCs w:val="22"/>
              </w:rPr>
              <w:t>98,5</w:t>
            </w:r>
          </w:p>
        </w:tc>
        <w:tc>
          <w:tcPr>
            <w:tcW w:w="995" w:type="dxa"/>
            <w:shd w:val="clear" w:color="auto" w:fill="FFFFFF"/>
            <w:vAlign w:val="center"/>
          </w:tcPr>
          <w:p w:rsidR="00273B32" w:rsidRPr="00070033" w:rsidRDefault="00273B32" w:rsidP="00273B32">
            <w:pPr>
              <w:jc w:val="center"/>
            </w:pPr>
            <w:r w:rsidRPr="00070033">
              <w:rPr>
                <w:sz w:val="22"/>
                <w:szCs w:val="22"/>
              </w:rPr>
              <w:t>99,0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2</w:t>
            </w:r>
          </w:p>
        </w:tc>
        <w:tc>
          <w:tcPr>
            <w:tcW w:w="4148" w:type="dxa"/>
            <w:shd w:val="clear" w:color="auto" w:fill="FFFFFF"/>
            <w:vAlign w:val="center"/>
          </w:tcPr>
          <w:p w:rsidR="00273B32" w:rsidRPr="00070033" w:rsidRDefault="00273B32" w:rsidP="00273B32">
            <w:r w:rsidRPr="00070033">
              <w:rPr>
                <w:sz w:val="22"/>
                <w:szCs w:val="22"/>
              </w:rPr>
              <w:t>Доля выпускников муниципальных общ</w:t>
            </w:r>
            <w:r w:rsidRPr="00070033">
              <w:rPr>
                <w:sz w:val="22"/>
                <w:szCs w:val="22"/>
              </w:rPr>
              <w:t>е</w:t>
            </w:r>
            <w:r w:rsidRPr="00070033">
              <w:rPr>
                <w:sz w:val="22"/>
                <w:szCs w:val="22"/>
              </w:rPr>
              <w:t>образовательных учреждений, не пол</w:t>
            </w:r>
            <w:r w:rsidRPr="00070033">
              <w:rPr>
                <w:sz w:val="22"/>
                <w:szCs w:val="22"/>
              </w:rPr>
              <w:t>у</w:t>
            </w:r>
            <w:r w:rsidRPr="00070033">
              <w:rPr>
                <w:sz w:val="22"/>
                <w:szCs w:val="22"/>
              </w:rPr>
              <w:t>чивших аттестат о среднем общем обр</w:t>
            </w:r>
            <w:r w:rsidRPr="00070033">
              <w:rPr>
                <w:sz w:val="22"/>
                <w:szCs w:val="22"/>
              </w:rPr>
              <w:t>а</w:t>
            </w:r>
            <w:r w:rsidRPr="00070033">
              <w:rPr>
                <w:sz w:val="22"/>
                <w:szCs w:val="22"/>
              </w:rPr>
              <w:t>зовании, в общей численности выпускн</w:t>
            </w:r>
            <w:r w:rsidRPr="00070033">
              <w:rPr>
                <w:sz w:val="22"/>
                <w:szCs w:val="22"/>
              </w:rPr>
              <w:t>и</w:t>
            </w:r>
            <w:r w:rsidRPr="00070033">
              <w:rPr>
                <w:sz w:val="22"/>
                <w:szCs w:val="22"/>
              </w:rPr>
              <w:t>ков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autoSpaceDE w:val="0"/>
              <w:autoSpaceDN w:val="0"/>
              <w:adjustRightInd w:val="0"/>
              <w:jc w:val="center"/>
            </w:pPr>
            <w:r w:rsidRPr="00070033">
              <w:rPr>
                <w:sz w:val="22"/>
                <w:szCs w:val="22"/>
              </w:rPr>
              <w:t>0,1</w:t>
            </w:r>
          </w:p>
        </w:tc>
        <w:tc>
          <w:tcPr>
            <w:tcW w:w="1276" w:type="dxa"/>
            <w:shd w:val="clear" w:color="auto" w:fill="FFFFFF"/>
            <w:vAlign w:val="center"/>
          </w:tcPr>
          <w:p w:rsidR="00273B32" w:rsidRPr="00070033" w:rsidRDefault="00DF7969" w:rsidP="00273B32">
            <w:pPr>
              <w:pStyle w:val="ConsPlusCell"/>
              <w:jc w:val="center"/>
              <w:rPr>
                <w:rFonts w:ascii="Times New Roman" w:hAnsi="Times New Roman"/>
              </w:rPr>
            </w:pPr>
            <w:r w:rsidRPr="00070033">
              <w:rPr>
                <w:rFonts w:ascii="Times New Roman" w:hAnsi="Times New Roman"/>
              </w:rPr>
              <w:t>0,1</w:t>
            </w:r>
          </w:p>
        </w:tc>
        <w:tc>
          <w:tcPr>
            <w:tcW w:w="1276" w:type="dxa"/>
            <w:shd w:val="clear" w:color="auto" w:fill="FFFFFF"/>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1,0</w:t>
            </w:r>
          </w:p>
        </w:tc>
        <w:tc>
          <w:tcPr>
            <w:tcW w:w="1134" w:type="dxa"/>
            <w:shd w:val="clear" w:color="auto" w:fill="FFFFFF"/>
            <w:vAlign w:val="center"/>
          </w:tcPr>
          <w:p w:rsidR="00273B32" w:rsidRPr="00070033" w:rsidRDefault="00273B32" w:rsidP="00273B32">
            <w:pPr>
              <w:jc w:val="center"/>
            </w:pPr>
            <w:r w:rsidRPr="00070033">
              <w:rPr>
                <w:sz w:val="22"/>
                <w:szCs w:val="22"/>
              </w:rPr>
              <w:t>1,0</w:t>
            </w:r>
          </w:p>
        </w:tc>
        <w:tc>
          <w:tcPr>
            <w:tcW w:w="995" w:type="dxa"/>
            <w:shd w:val="clear" w:color="auto" w:fill="FFFFFF"/>
            <w:vAlign w:val="center"/>
          </w:tcPr>
          <w:p w:rsidR="00273B32" w:rsidRPr="00070033" w:rsidRDefault="00273B32" w:rsidP="00273B32">
            <w:pPr>
              <w:jc w:val="center"/>
            </w:pPr>
            <w:r w:rsidRPr="00070033">
              <w:rPr>
                <w:sz w:val="22"/>
                <w:szCs w:val="22"/>
              </w:rPr>
              <w:t>1,0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3.</w:t>
            </w:r>
          </w:p>
        </w:tc>
        <w:tc>
          <w:tcPr>
            <w:tcW w:w="4148" w:type="dxa"/>
            <w:shd w:val="clear" w:color="auto" w:fill="FFFFFF"/>
          </w:tcPr>
          <w:p w:rsidR="00273B32" w:rsidRPr="00070033" w:rsidRDefault="00273B32" w:rsidP="00273B32">
            <w:pPr>
              <w:ind w:left="-57" w:right="-57"/>
            </w:pPr>
            <w:r w:rsidRPr="00070033">
              <w:rPr>
                <w:sz w:val="22"/>
                <w:szCs w:val="22"/>
              </w:rPr>
              <w:t xml:space="preserve">Доля обучающихся, закончивших год на </w:t>
            </w:r>
            <w:r w:rsidR="00954760">
              <w:rPr>
                <w:sz w:val="22"/>
                <w:szCs w:val="22"/>
              </w:rPr>
              <w:t>«</w:t>
            </w:r>
            <w:r w:rsidRPr="00070033">
              <w:rPr>
                <w:sz w:val="22"/>
                <w:szCs w:val="22"/>
              </w:rPr>
              <w:t>4</w:t>
            </w:r>
            <w:r w:rsidR="00954760">
              <w:rPr>
                <w:sz w:val="22"/>
                <w:szCs w:val="22"/>
              </w:rPr>
              <w:t>»</w:t>
            </w:r>
            <w:r w:rsidRPr="00070033">
              <w:rPr>
                <w:sz w:val="22"/>
                <w:szCs w:val="22"/>
              </w:rPr>
              <w:t xml:space="preserve"> и </w:t>
            </w:r>
            <w:r w:rsidR="00954760">
              <w:rPr>
                <w:sz w:val="22"/>
                <w:szCs w:val="22"/>
              </w:rPr>
              <w:t>«</w:t>
            </w:r>
            <w:r w:rsidRPr="00070033">
              <w:rPr>
                <w:sz w:val="22"/>
                <w:szCs w:val="22"/>
              </w:rPr>
              <w:t>5</w:t>
            </w:r>
            <w:r w:rsidR="00954760">
              <w:rPr>
                <w:sz w:val="22"/>
                <w:szCs w:val="22"/>
              </w:rPr>
              <w:t>»</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51,0</w:t>
            </w:r>
          </w:p>
        </w:tc>
        <w:tc>
          <w:tcPr>
            <w:tcW w:w="1276" w:type="dxa"/>
            <w:shd w:val="clear" w:color="auto" w:fill="FFFFFF"/>
            <w:vAlign w:val="center"/>
          </w:tcPr>
          <w:p w:rsidR="00273B32" w:rsidRPr="00070033" w:rsidRDefault="00DF7969" w:rsidP="00273B32">
            <w:pPr>
              <w:jc w:val="center"/>
            </w:pPr>
            <w:r w:rsidRPr="00070033">
              <w:rPr>
                <w:sz w:val="22"/>
                <w:szCs w:val="22"/>
              </w:rPr>
              <w:t>51,0</w:t>
            </w:r>
          </w:p>
        </w:tc>
        <w:tc>
          <w:tcPr>
            <w:tcW w:w="1276" w:type="dxa"/>
            <w:shd w:val="clear" w:color="auto" w:fill="FFFFFF"/>
            <w:vAlign w:val="center"/>
          </w:tcPr>
          <w:p w:rsidR="00273B32" w:rsidRPr="00070033" w:rsidRDefault="00273B32" w:rsidP="00273B32">
            <w:pPr>
              <w:jc w:val="center"/>
            </w:pPr>
            <w:r w:rsidRPr="00070033">
              <w:rPr>
                <w:sz w:val="22"/>
                <w:szCs w:val="22"/>
              </w:rPr>
              <w:t>50,0</w:t>
            </w:r>
          </w:p>
        </w:tc>
        <w:tc>
          <w:tcPr>
            <w:tcW w:w="1134" w:type="dxa"/>
            <w:shd w:val="clear" w:color="auto" w:fill="FFFFFF"/>
            <w:vAlign w:val="center"/>
          </w:tcPr>
          <w:p w:rsidR="00273B32" w:rsidRPr="00070033" w:rsidRDefault="00273B32" w:rsidP="00273B32">
            <w:pPr>
              <w:jc w:val="center"/>
            </w:pPr>
            <w:r w:rsidRPr="00070033">
              <w:rPr>
                <w:sz w:val="22"/>
                <w:szCs w:val="22"/>
              </w:rPr>
              <w:t>50,0</w:t>
            </w:r>
          </w:p>
        </w:tc>
        <w:tc>
          <w:tcPr>
            <w:tcW w:w="995" w:type="dxa"/>
            <w:shd w:val="clear" w:color="auto" w:fill="FFFFFF"/>
            <w:vAlign w:val="center"/>
          </w:tcPr>
          <w:p w:rsidR="00273B32" w:rsidRPr="00070033" w:rsidRDefault="00273B32" w:rsidP="00273B32">
            <w:pPr>
              <w:jc w:val="center"/>
            </w:pPr>
            <w:r w:rsidRPr="00070033">
              <w:rPr>
                <w:sz w:val="22"/>
                <w:szCs w:val="22"/>
              </w:rPr>
              <w:t>50,0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4.</w:t>
            </w:r>
          </w:p>
        </w:tc>
        <w:tc>
          <w:tcPr>
            <w:tcW w:w="4148" w:type="dxa"/>
            <w:shd w:val="clear" w:color="auto" w:fill="FFFFFF"/>
          </w:tcPr>
          <w:p w:rsidR="00273B32" w:rsidRPr="00070033" w:rsidRDefault="00273B32" w:rsidP="00273B32">
            <w:r w:rsidRPr="00070033">
              <w:rPr>
                <w:sz w:val="22"/>
                <w:szCs w:val="22"/>
              </w:rPr>
              <w:t>Средняя наполняемость классов в мун</w:t>
            </w:r>
            <w:r w:rsidRPr="00070033">
              <w:rPr>
                <w:sz w:val="22"/>
                <w:szCs w:val="22"/>
              </w:rPr>
              <w:t>и</w:t>
            </w:r>
            <w:r w:rsidRPr="00070033">
              <w:rPr>
                <w:sz w:val="22"/>
                <w:szCs w:val="22"/>
              </w:rPr>
              <w:t>ципальных общеобразовательных учр</w:t>
            </w:r>
            <w:r w:rsidRPr="00070033">
              <w:rPr>
                <w:sz w:val="22"/>
                <w:szCs w:val="22"/>
              </w:rPr>
              <w:t>е</w:t>
            </w:r>
            <w:r w:rsidRPr="00070033">
              <w:rPr>
                <w:sz w:val="22"/>
                <w:szCs w:val="22"/>
              </w:rPr>
              <w:t>ждениях (среднегодовая)</w:t>
            </w:r>
          </w:p>
        </w:tc>
        <w:tc>
          <w:tcPr>
            <w:tcW w:w="709" w:type="dxa"/>
            <w:shd w:val="clear" w:color="auto" w:fill="FFFFFF"/>
            <w:vAlign w:val="center"/>
          </w:tcPr>
          <w:p w:rsidR="00273B32" w:rsidRPr="00070033" w:rsidRDefault="00273B32" w:rsidP="00273B32">
            <w:pPr>
              <w:jc w:val="center"/>
            </w:pPr>
            <w:r w:rsidRPr="00070033">
              <w:rPr>
                <w:sz w:val="22"/>
                <w:szCs w:val="22"/>
              </w:rPr>
              <w:t>чел.</w:t>
            </w:r>
          </w:p>
        </w:tc>
        <w:tc>
          <w:tcPr>
            <w:tcW w:w="1276" w:type="dxa"/>
            <w:vAlign w:val="center"/>
          </w:tcPr>
          <w:p w:rsidR="00273B32" w:rsidRPr="00070033" w:rsidRDefault="00273B32" w:rsidP="00273B32">
            <w:pPr>
              <w:pStyle w:val="ConsPlusCell"/>
              <w:jc w:val="center"/>
              <w:rPr>
                <w:rFonts w:ascii="Times New Roman" w:hAnsi="Times New Roman"/>
              </w:rPr>
            </w:pPr>
            <w:r w:rsidRPr="00070033">
              <w:rPr>
                <w:rFonts w:ascii="Times New Roman" w:hAnsi="Times New Roman"/>
              </w:rPr>
              <w:t>27,5</w:t>
            </w:r>
          </w:p>
        </w:tc>
        <w:tc>
          <w:tcPr>
            <w:tcW w:w="1276" w:type="dxa"/>
            <w:shd w:val="clear" w:color="auto" w:fill="FFFFFF"/>
            <w:vAlign w:val="center"/>
          </w:tcPr>
          <w:p w:rsidR="00273B32" w:rsidRPr="00070033" w:rsidRDefault="00DF7969" w:rsidP="00273B32">
            <w:pPr>
              <w:jc w:val="center"/>
            </w:pPr>
            <w:r w:rsidRPr="00070033">
              <w:rPr>
                <w:sz w:val="22"/>
                <w:szCs w:val="22"/>
              </w:rPr>
              <w:t>28,0</w:t>
            </w:r>
          </w:p>
        </w:tc>
        <w:tc>
          <w:tcPr>
            <w:tcW w:w="1276" w:type="dxa"/>
            <w:shd w:val="clear" w:color="auto" w:fill="FFFFFF"/>
            <w:vAlign w:val="center"/>
          </w:tcPr>
          <w:p w:rsidR="00273B32" w:rsidRPr="00070033" w:rsidRDefault="00273B32" w:rsidP="00273B32">
            <w:pPr>
              <w:jc w:val="center"/>
            </w:pPr>
            <w:r w:rsidRPr="00070033">
              <w:rPr>
                <w:sz w:val="22"/>
                <w:szCs w:val="22"/>
              </w:rPr>
              <w:t>27,9</w:t>
            </w:r>
          </w:p>
        </w:tc>
        <w:tc>
          <w:tcPr>
            <w:tcW w:w="1134" w:type="dxa"/>
            <w:shd w:val="clear" w:color="auto" w:fill="FFFFFF"/>
            <w:vAlign w:val="center"/>
          </w:tcPr>
          <w:p w:rsidR="00273B32" w:rsidRPr="00070033" w:rsidRDefault="00273B32" w:rsidP="00273B32">
            <w:pPr>
              <w:jc w:val="center"/>
            </w:pPr>
            <w:r w:rsidRPr="00070033">
              <w:rPr>
                <w:sz w:val="22"/>
                <w:szCs w:val="22"/>
              </w:rPr>
              <w:t>27,5</w:t>
            </w:r>
          </w:p>
        </w:tc>
        <w:tc>
          <w:tcPr>
            <w:tcW w:w="995" w:type="dxa"/>
            <w:shd w:val="clear" w:color="auto" w:fill="FFFFFF"/>
            <w:vAlign w:val="center"/>
          </w:tcPr>
          <w:p w:rsidR="00273B32" w:rsidRPr="00070033" w:rsidRDefault="00273B32" w:rsidP="00273B32">
            <w:pPr>
              <w:jc w:val="center"/>
            </w:pPr>
            <w:r w:rsidRPr="00070033">
              <w:rPr>
                <w:sz w:val="22"/>
                <w:szCs w:val="22"/>
              </w:rPr>
              <w:t>27,5</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5.</w:t>
            </w:r>
          </w:p>
        </w:tc>
        <w:tc>
          <w:tcPr>
            <w:tcW w:w="4148" w:type="dxa"/>
            <w:shd w:val="clear" w:color="auto" w:fill="FFFFFF"/>
            <w:vAlign w:val="center"/>
          </w:tcPr>
          <w:p w:rsidR="00273B32" w:rsidRPr="00070033" w:rsidRDefault="00273B32" w:rsidP="00273B32">
            <w:r w:rsidRPr="00070033">
              <w:rPr>
                <w:sz w:val="22"/>
                <w:szCs w:val="22"/>
              </w:rPr>
              <w:t>Удельный вес численности обучающихся 9-11 классов, обучающихся по програ</w:t>
            </w:r>
            <w:r w:rsidRPr="00070033">
              <w:rPr>
                <w:sz w:val="22"/>
                <w:szCs w:val="22"/>
              </w:rPr>
              <w:t>м</w:t>
            </w:r>
            <w:r w:rsidRPr="00070033">
              <w:rPr>
                <w:sz w:val="22"/>
                <w:szCs w:val="22"/>
              </w:rPr>
              <w:t>мам предпрофильной подготовки, инд</w:t>
            </w:r>
            <w:r w:rsidRPr="00070033">
              <w:rPr>
                <w:sz w:val="22"/>
                <w:szCs w:val="22"/>
              </w:rPr>
              <w:t>и</w:t>
            </w:r>
            <w:r w:rsidRPr="00070033">
              <w:rPr>
                <w:sz w:val="22"/>
                <w:szCs w:val="22"/>
              </w:rPr>
              <w:t>видуальным учебным планам и програ</w:t>
            </w:r>
            <w:r w:rsidRPr="00070033">
              <w:rPr>
                <w:sz w:val="22"/>
                <w:szCs w:val="22"/>
              </w:rPr>
              <w:t>м</w:t>
            </w:r>
            <w:r w:rsidRPr="00070033">
              <w:rPr>
                <w:sz w:val="22"/>
                <w:szCs w:val="22"/>
              </w:rPr>
              <w:t>мам профильного обучения</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DF7969"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r w:rsidRPr="00070033">
              <w:rPr>
                <w:bCs/>
                <w:kern w:val="24"/>
                <w:sz w:val="22"/>
                <w:szCs w:val="22"/>
              </w:rPr>
              <w:t>Ч1.10 Доля детей и подростков, получающих дополнительное о</w:t>
            </w:r>
            <w:r w:rsidRPr="00070033">
              <w:rPr>
                <w:bCs/>
                <w:kern w:val="24"/>
                <w:sz w:val="22"/>
                <w:szCs w:val="22"/>
              </w:rPr>
              <w:t>б</w:t>
            </w:r>
            <w:r w:rsidRPr="00070033">
              <w:rPr>
                <w:bCs/>
                <w:kern w:val="24"/>
                <w:sz w:val="22"/>
                <w:szCs w:val="22"/>
              </w:rPr>
              <w:t>разование по образовательным программам технической и ест</w:t>
            </w:r>
            <w:r w:rsidRPr="00070033">
              <w:rPr>
                <w:bCs/>
                <w:kern w:val="24"/>
                <w:sz w:val="22"/>
                <w:szCs w:val="22"/>
              </w:rPr>
              <w:t>е</w:t>
            </w:r>
            <w:r w:rsidRPr="00070033">
              <w:rPr>
                <w:bCs/>
                <w:kern w:val="24"/>
                <w:sz w:val="22"/>
                <w:szCs w:val="22"/>
              </w:rPr>
              <w:t>ственно-научной направленности</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6.</w:t>
            </w:r>
          </w:p>
        </w:tc>
        <w:tc>
          <w:tcPr>
            <w:tcW w:w="4148" w:type="dxa"/>
            <w:shd w:val="clear" w:color="auto" w:fill="FFFFFF"/>
            <w:vAlign w:val="center"/>
          </w:tcPr>
          <w:p w:rsidR="00273B32" w:rsidRPr="00070033" w:rsidRDefault="00273B32" w:rsidP="00273B32">
            <w:r w:rsidRPr="00070033">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w:t>
            </w:r>
            <w:r w:rsidRPr="00070033">
              <w:rPr>
                <w:sz w:val="22"/>
                <w:szCs w:val="22"/>
              </w:rPr>
              <w:t>у</w:t>
            </w:r>
            <w:r w:rsidRPr="00070033">
              <w:rPr>
                <w:sz w:val="22"/>
                <w:szCs w:val="22"/>
              </w:rPr>
              <w:t>чающихся 9-11 классов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0,14</w:t>
            </w:r>
          </w:p>
        </w:tc>
        <w:tc>
          <w:tcPr>
            <w:tcW w:w="1276" w:type="dxa"/>
            <w:shd w:val="clear" w:color="auto" w:fill="FFFFFF"/>
            <w:vAlign w:val="center"/>
          </w:tcPr>
          <w:p w:rsidR="00273B32" w:rsidRPr="00070033" w:rsidRDefault="00DF7969" w:rsidP="00273B32">
            <w:pPr>
              <w:jc w:val="center"/>
            </w:pPr>
            <w:r w:rsidRPr="00070033">
              <w:rPr>
                <w:sz w:val="22"/>
                <w:szCs w:val="22"/>
              </w:rPr>
              <w:t>0,26</w:t>
            </w:r>
          </w:p>
        </w:tc>
        <w:tc>
          <w:tcPr>
            <w:tcW w:w="1276" w:type="dxa"/>
            <w:shd w:val="clear" w:color="auto" w:fill="FFFFFF"/>
            <w:vAlign w:val="center"/>
          </w:tcPr>
          <w:p w:rsidR="00273B32" w:rsidRPr="00070033" w:rsidRDefault="00273B32" w:rsidP="00273B32">
            <w:pPr>
              <w:jc w:val="center"/>
            </w:pPr>
            <w:r w:rsidRPr="00070033">
              <w:rPr>
                <w:sz w:val="22"/>
                <w:szCs w:val="22"/>
              </w:rPr>
              <w:t>0,4</w:t>
            </w:r>
          </w:p>
        </w:tc>
        <w:tc>
          <w:tcPr>
            <w:tcW w:w="1134" w:type="dxa"/>
            <w:shd w:val="clear" w:color="auto" w:fill="FFFFFF"/>
            <w:vAlign w:val="center"/>
          </w:tcPr>
          <w:p w:rsidR="00273B32" w:rsidRPr="00070033" w:rsidRDefault="00273B32" w:rsidP="00273B32">
            <w:pPr>
              <w:jc w:val="center"/>
            </w:pPr>
            <w:r w:rsidRPr="00070033">
              <w:rPr>
                <w:sz w:val="22"/>
                <w:szCs w:val="22"/>
              </w:rPr>
              <w:t>0,4</w:t>
            </w:r>
          </w:p>
        </w:tc>
        <w:tc>
          <w:tcPr>
            <w:tcW w:w="995" w:type="dxa"/>
            <w:shd w:val="clear" w:color="auto" w:fill="FFFFFF"/>
            <w:vAlign w:val="center"/>
          </w:tcPr>
          <w:p w:rsidR="00273B32" w:rsidRPr="00070033" w:rsidRDefault="00273B32" w:rsidP="00273B32">
            <w:pPr>
              <w:jc w:val="center"/>
            </w:pPr>
            <w:r w:rsidRPr="00070033">
              <w:rPr>
                <w:sz w:val="22"/>
                <w:szCs w:val="22"/>
              </w:rPr>
              <w:t>0,4</w:t>
            </w:r>
          </w:p>
        </w:tc>
        <w:tc>
          <w:tcPr>
            <w:tcW w:w="3402" w:type="dxa"/>
            <w:shd w:val="clear" w:color="auto" w:fill="FFFFFF"/>
          </w:tcPr>
          <w:p w:rsidR="00273B32" w:rsidRPr="00070033" w:rsidRDefault="00273B32" w:rsidP="00273B32">
            <w:pPr>
              <w:ind w:right="-57"/>
            </w:pPr>
            <w:r w:rsidRPr="00070033">
              <w:rPr>
                <w:sz w:val="22"/>
                <w:szCs w:val="22"/>
              </w:rPr>
              <w:t>Ч1.5 Доля победителей и призеров заключительного этапа всеросси</w:t>
            </w:r>
            <w:r w:rsidRPr="00070033">
              <w:rPr>
                <w:sz w:val="22"/>
                <w:szCs w:val="22"/>
              </w:rPr>
              <w:t>й</w:t>
            </w:r>
            <w:r w:rsidRPr="00070033">
              <w:rPr>
                <w:sz w:val="22"/>
                <w:szCs w:val="22"/>
              </w:rPr>
              <w:t>ской олимпиады школьников от общего количества участников, направленных от г. Череповца</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7.</w:t>
            </w:r>
          </w:p>
        </w:tc>
        <w:tc>
          <w:tcPr>
            <w:tcW w:w="4148" w:type="dxa"/>
            <w:shd w:val="clear" w:color="auto" w:fill="FFFFFF"/>
          </w:tcPr>
          <w:p w:rsidR="00273B32" w:rsidRPr="00070033" w:rsidRDefault="00273B32" w:rsidP="00273B32">
            <w:r w:rsidRPr="00070033">
              <w:rPr>
                <w:sz w:val="22"/>
                <w:szCs w:val="22"/>
              </w:rPr>
              <w:t>Доля учащихся, обучающихся во 2-ю смену</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vAlign w:val="center"/>
          </w:tcPr>
          <w:p w:rsidR="00273B32" w:rsidRPr="00070033" w:rsidRDefault="00273B32" w:rsidP="00273B32">
            <w:pPr>
              <w:jc w:val="center"/>
            </w:pPr>
            <w:r w:rsidRPr="00070033">
              <w:rPr>
                <w:sz w:val="22"/>
                <w:szCs w:val="22"/>
              </w:rPr>
              <w:t>23,6</w:t>
            </w:r>
          </w:p>
          <w:p w:rsidR="00273B32" w:rsidRPr="00070033" w:rsidRDefault="00273B32" w:rsidP="00273B32">
            <w:pPr>
              <w:jc w:val="center"/>
            </w:pPr>
          </w:p>
        </w:tc>
        <w:tc>
          <w:tcPr>
            <w:tcW w:w="1276" w:type="dxa"/>
            <w:shd w:val="clear" w:color="auto" w:fill="FFFFFF"/>
            <w:vAlign w:val="center"/>
          </w:tcPr>
          <w:p w:rsidR="00273B32" w:rsidRPr="00070033" w:rsidRDefault="00260B6F" w:rsidP="00273B32">
            <w:pPr>
              <w:jc w:val="center"/>
            </w:pPr>
            <w:r w:rsidRPr="00070033">
              <w:rPr>
                <w:sz w:val="22"/>
                <w:szCs w:val="22"/>
              </w:rPr>
              <w:t>26,5</w:t>
            </w:r>
          </w:p>
        </w:tc>
        <w:tc>
          <w:tcPr>
            <w:tcW w:w="1276" w:type="dxa"/>
            <w:shd w:val="clear" w:color="auto" w:fill="FFFFFF"/>
            <w:vAlign w:val="center"/>
          </w:tcPr>
          <w:p w:rsidR="00273B32" w:rsidRPr="00070033" w:rsidRDefault="00273B32" w:rsidP="00273B32">
            <w:pPr>
              <w:jc w:val="center"/>
            </w:pPr>
            <w:r w:rsidRPr="00070033">
              <w:rPr>
                <w:sz w:val="22"/>
                <w:szCs w:val="22"/>
              </w:rPr>
              <w:t>19,0</w:t>
            </w:r>
          </w:p>
        </w:tc>
        <w:tc>
          <w:tcPr>
            <w:tcW w:w="1134" w:type="dxa"/>
            <w:shd w:val="clear" w:color="auto" w:fill="FFFFFF"/>
            <w:vAlign w:val="center"/>
          </w:tcPr>
          <w:p w:rsidR="00273B32" w:rsidRPr="00070033" w:rsidRDefault="00273B32" w:rsidP="00273B32">
            <w:pPr>
              <w:jc w:val="center"/>
            </w:pPr>
            <w:r w:rsidRPr="00070033">
              <w:rPr>
                <w:sz w:val="22"/>
                <w:szCs w:val="22"/>
              </w:rPr>
              <w:t>17,0</w:t>
            </w:r>
          </w:p>
        </w:tc>
        <w:tc>
          <w:tcPr>
            <w:tcW w:w="995" w:type="dxa"/>
            <w:shd w:val="clear" w:color="auto" w:fill="FFFFFF"/>
            <w:vAlign w:val="center"/>
          </w:tcPr>
          <w:p w:rsidR="00273B32" w:rsidRPr="00070033" w:rsidRDefault="00273B32" w:rsidP="00273B32">
            <w:pPr>
              <w:jc w:val="center"/>
            </w:pPr>
            <w:r w:rsidRPr="00070033">
              <w:rPr>
                <w:sz w:val="22"/>
                <w:szCs w:val="22"/>
              </w:rPr>
              <w:t>17,0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8.</w:t>
            </w:r>
          </w:p>
        </w:tc>
        <w:tc>
          <w:tcPr>
            <w:tcW w:w="4148" w:type="dxa"/>
            <w:shd w:val="clear" w:color="auto" w:fill="FFFFFF"/>
          </w:tcPr>
          <w:p w:rsidR="00273B32" w:rsidRPr="00070033" w:rsidRDefault="00273B32" w:rsidP="00273B32">
            <w:pPr>
              <w:ind w:right="-91"/>
            </w:pPr>
            <w:r w:rsidRPr="00070033">
              <w:rPr>
                <w:sz w:val="22"/>
                <w:szCs w:val="22"/>
              </w:rPr>
              <w:t>Доля школьников, обучающихся по фед</w:t>
            </w:r>
            <w:r w:rsidRPr="00070033">
              <w:rPr>
                <w:sz w:val="22"/>
                <w:szCs w:val="22"/>
              </w:rPr>
              <w:t>е</w:t>
            </w:r>
            <w:r w:rsidRPr="00070033">
              <w:rPr>
                <w:sz w:val="22"/>
                <w:szCs w:val="22"/>
              </w:rPr>
              <w:t>ральным государственным образовател</w:t>
            </w:r>
            <w:r w:rsidRPr="00070033">
              <w:rPr>
                <w:sz w:val="22"/>
                <w:szCs w:val="22"/>
              </w:rPr>
              <w:t>ь</w:t>
            </w:r>
            <w:r w:rsidRPr="00070033">
              <w:rPr>
                <w:sz w:val="22"/>
                <w:szCs w:val="22"/>
              </w:rPr>
              <w:t>ным стандартам, в общей численности школьников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97,4</w:t>
            </w:r>
          </w:p>
        </w:tc>
        <w:tc>
          <w:tcPr>
            <w:tcW w:w="1276" w:type="dxa"/>
            <w:shd w:val="clear" w:color="auto" w:fill="FFFFFF"/>
            <w:vAlign w:val="center"/>
          </w:tcPr>
          <w:p w:rsidR="00273B32" w:rsidRPr="00070033" w:rsidRDefault="00DF7969"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r w:rsidRPr="00070033">
              <w:rPr>
                <w:sz w:val="22"/>
                <w:szCs w:val="22"/>
              </w:rPr>
              <w:t>Ч1.4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9.</w:t>
            </w:r>
          </w:p>
        </w:tc>
        <w:tc>
          <w:tcPr>
            <w:tcW w:w="4148" w:type="dxa"/>
            <w:shd w:val="clear" w:color="auto" w:fill="FFFFFF"/>
          </w:tcPr>
          <w:p w:rsidR="00273B32" w:rsidRPr="00070033" w:rsidRDefault="00273B32" w:rsidP="00273B32">
            <w:r w:rsidRPr="00070033">
              <w:rPr>
                <w:sz w:val="22"/>
                <w:szCs w:val="22"/>
              </w:rPr>
              <w:t>Доля общеобразовательных учреждений, осуществляющих дистанционное обуч</w:t>
            </w:r>
            <w:r w:rsidRPr="00070033">
              <w:rPr>
                <w:sz w:val="22"/>
                <w:szCs w:val="22"/>
              </w:rPr>
              <w:t>е</w:t>
            </w:r>
            <w:r w:rsidRPr="00070033">
              <w:rPr>
                <w:sz w:val="22"/>
                <w:szCs w:val="22"/>
              </w:rPr>
              <w:t>ние обучающихся, в общей численности общеобразовательных учреждений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DF7969"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 xml:space="preserve">чеством предоставляемых услуг </w:t>
            </w:r>
          </w:p>
          <w:p w:rsidR="00273B32" w:rsidRPr="00070033" w:rsidRDefault="00273B32" w:rsidP="00273B32">
            <w:pPr>
              <w:pStyle w:val="ConsPlusCell"/>
              <w:rPr>
                <w:rFonts w:ascii="Times New Roman" w:hAnsi="Times New Roman"/>
              </w:rPr>
            </w:pPr>
            <w:r w:rsidRPr="00070033">
              <w:rPr>
                <w:rFonts w:ascii="Times New Roman" w:hAnsi="Times New Roman"/>
              </w:rPr>
              <w:t>Ч 1.1 Количество стажировочных, инновационных площадок, обе</w:t>
            </w:r>
            <w:r w:rsidRPr="00070033">
              <w:rPr>
                <w:rFonts w:ascii="Times New Roman" w:hAnsi="Times New Roman"/>
              </w:rPr>
              <w:t>с</w:t>
            </w:r>
            <w:r w:rsidRPr="00070033">
              <w:rPr>
                <w:rFonts w:ascii="Times New Roman" w:hAnsi="Times New Roman"/>
              </w:rPr>
              <w:t>печивающих трансляцию лучшего педагогического опыта</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10.</w:t>
            </w:r>
          </w:p>
        </w:tc>
        <w:tc>
          <w:tcPr>
            <w:tcW w:w="4148" w:type="dxa"/>
            <w:shd w:val="clear" w:color="auto" w:fill="FFFFFF"/>
            <w:vAlign w:val="center"/>
          </w:tcPr>
          <w:p w:rsidR="00273B32" w:rsidRPr="00070033" w:rsidRDefault="00273B32" w:rsidP="00273B32">
            <w:pPr>
              <w:jc w:val="both"/>
            </w:pPr>
            <w:r w:rsidRPr="00070033">
              <w:rPr>
                <w:sz w:val="22"/>
                <w:szCs w:val="22"/>
              </w:rPr>
              <w:t>Доля муниципальных общеобразовател</w:t>
            </w:r>
            <w:r w:rsidRPr="00070033">
              <w:rPr>
                <w:sz w:val="22"/>
                <w:szCs w:val="22"/>
              </w:rPr>
              <w:t>ь</w:t>
            </w:r>
            <w:r w:rsidRPr="00070033">
              <w:rPr>
                <w:sz w:val="22"/>
                <w:szCs w:val="22"/>
              </w:rPr>
              <w:t>ных учреждений, соответствующих с</w:t>
            </w:r>
            <w:r w:rsidRPr="00070033">
              <w:rPr>
                <w:sz w:val="22"/>
                <w:szCs w:val="22"/>
              </w:rPr>
              <w:t>о</w:t>
            </w:r>
            <w:r w:rsidRPr="00070033">
              <w:rPr>
                <w:sz w:val="22"/>
                <w:szCs w:val="22"/>
              </w:rPr>
              <w:t>временным требованиям обучения, в о</w:t>
            </w:r>
            <w:r w:rsidRPr="00070033">
              <w:rPr>
                <w:sz w:val="22"/>
                <w:szCs w:val="22"/>
              </w:rPr>
              <w:t>б</w:t>
            </w:r>
            <w:r w:rsidRPr="00070033">
              <w:rPr>
                <w:sz w:val="22"/>
                <w:szCs w:val="22"/>
              </w:rPr>
              <w:t>щем количестве муниципальных общео</w:t>
            </w:r>
            <w:r w:rsidRPr="00070033">
              <w:rPr>
                <w:sz w:val="22"/>
                <w:szCs w:val="22"/>
              </w:rPr>
              <w:t>б</w:t>
            </w:r>
            <w:r w:rsidRPr="00070033">
              <w:rPr>
                <w:sz w:val="22"/>
                <w:szCs w:val="22"/>
              </w:rPr>
              <w:t>разовательных учреждений</w:t>
            </w:r>
          </w:p>
        </w:tc>
        <w:tc>
          <w:tcPr>
            <w:tcW w:w="709" w:type="dxa"/>
            <w:shd w:val="clear" w:color="auto" w:fill="FFFFFF"/>
            <w:vAlign w:val="center"/>
          </w:tcPr>
          <w:p w:rsidR="00273B32" w:rsidRPr="00070033" w:rsidRDefault="00273B32" w:rsidP="00273B32">
            <w:pPr>
              <w:jc w:val="both"/>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90,9</w:t>
            </w:r>
          </w:p>
        </w:tc>
        <w:tc>
          <w:tcPr>
            <w:tcW w:w="1276" w:type="dxa"/>
            <w:shd w:val="clear" w:color="auto" w:fill="FFFFFF"/>
            <w:vAlign w:val="center"/>
          </w:tcPr>
          <w:p w:rsidR="00273B32" w:rsidRPr="00070033" w:rsidRDefault="00DF7969" w:rsidP="00273B32">
            <w:pPr>
              <w:jc w:val="center"/>
            </w:pPr>
            <w:r w:rsidRPr="00070033">
              <w:rPr>
                <w:sz w:val="22"/>
                <w:szCs w:val="22"/>
              </w:rPr>
              <w:t>90,9</w:t>
            </w:r>
          </w:p>
        </w:tc>
        <w:tc>
          <w:tcPr>
            <w:tcW w:w="1276" w:type="dxa"/>
            <w:shd w:val="clear" w:color="auto" w:fill="FFFFFF"/>
            <w:vAlign w:val="center"/>
          </w:tcPr>
          <w:p w:rsidR="00273B32" w:rsidRPr="00070033" w:rsidRDefault="00273B32" w:rsidP="00273B32">
            <w:pPr>
              <w:jc w:val="center"/>
            </w:pPr>
            <w:r w:rsidRPr="00070033">
              <w:rPr>
                <w:sz w:val="22"/>
                <w:szCs w:val="22"/>
              </w:rPr>
              <w:t>90,9</w:t>
            </w:r>
          </w:p>
        </w:tc>
        <w:tc>
          <w:tcPr>
            <w:tcW w:w="1134" w:type="dxa"/>
            <w:shd w:val="clear" w:color="auto" w:fill="FFFFFF"/>
            <w:vAlign w:val="center"/>
          </w:tcPr>
          <w:p w:rsidR="00273B32" w:rsidRPr="00070033" w:rsidRDefault="00273B32" w:rsidP="00273B32">
            <w:pPr>
              <w:jc w:val="center"/>
            </w:pPr>
            <w:r w:rsidRPr="00070033">
              <w:rPr>
                <w:sz w:val="22"/>
                <w:szCs w:val="22"/>
              </w:rPr>
              <w:t>91,0</w:t>
            </w:r>
          </w:p>
        </w:tc>
        <w:tc>
          <w:tcPr>
            <w:tcW w:w="995" w:type="dxa"/>
            <w:shd w:val="clear" w:color="auto" w:fill="FFFFFF"/>
            <w:vAlign w:val="center"/>
          </w:tcPr>
          <w:p w:rsidR="00273B32" w:rsidRPr="00070033" w:rsidRDefault="00273B32" w:rsidP="00273B32">
            <w:pPr>
              <w:jc w:val="center"/>
            </w:pPr>
            <w:r w:rsidRPr="00070033">
              <w:rPr>
                <w:sz w:val="22"/>
                <w:szCs w:val="22"/>
              </w:rPr>
              <w:t>91,5</w:t>
            </w:r>
          </w:p>
        </w:tc>
        <w:tc>
          <w:tcPr>
            <w:tcW w:w="3402" w:type="dxa"/>
            <w:shd w:val="clear" w:color="auto" w:fill="FFFFFF"/>
          </w:tcPr>
          <w:p w:rsidR="00273B32" w:rsidRPr="00070033" w:rsidRDefault="00273B32" w:rsidP="00273B32">
            <w:pPr>
              <w:pStyle w:val="ConsPlusCell"/>
              <w:jc w:val="both"/>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 xml:space="preserve">чеством предоставляемых услуг </w:t>
            </w:r>
          </w:p>
          <w:p w:rsidR="00273B32" w:rsidRPr="00070033" w:rsidRDefault="00273B32" w:rsidP="00273B32">
            <w:pPr>
              <w:pStyle w:val="ConsPlusCell"/>
              <w:jc w:val="both"/>
              <w:rPr>
                <w:rFonts w:ascii="Times New Roman" w:hAnsi="Times New Roman"/>
              </w:rPr>
            </w:pP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11.</w:t>
            </w:r>
          </w:p>
        </w:tc>
        <w:tc>
          <w:tcPr>
            <w:tcW w:w="4148" w:type="dxa"/>
            <w:shd w:val="clear" w:color="auto" w:fill="FFFFFF"/>
          </w:tcPr>
          <w:p w:rsidR="00273B32" w:rsidRPr="00070033" w:rsidRDefault="00273B32" w:rsidP="00273B32">
            <w:r w:rsidRPr="00070033">
              <w:rPr>
                <w:sz w:val="22"/>
                <w:szCs w:val="22"/>
              </w:rPr>
              <w:t>Доля победителей и призеров заключ</w:t>
            </w:r>
            <w:r w:rsidRPr="00070033">
              <w:rPr>
                <w:sz w:val="22"/>
                <w:szCs w:val="22"/>
              </w:rPr>
              <w:t>и</w:t>
            </w:r>
            <w:r w:rsidRPr="00070033">
              <w:rPr>
                <w:sz w:val="22"/>
                <w:szCs w:val="22"/>
              </w:rPr>
              <w:t>тельного этапа всероссийской олимпиады школьников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55,5</w:t>
            </w:r>
          </w:p>
        </w:tc>
        <w:tc>
          <w:tcPr>
            <w:tcW w:w="1276" w:type="dxa"/>
            <w:shd w:val="clear" w:color="auto" w:fill="FFFFFF"/>
            <w:vAlign w:val="center"/>
          </w:tcPr>
          <w:p w:rsidR="00273B32" w:rsidRPr="00070033" w:rsidRDefault="00DF7969" w:rsidP="00273B32">
            <w:pPr>
              <w:jc w:val="center"/>
            </w:pPr>
            <w:r w:rsidRPr="00070033">
              <w:rPr>
                <w:sz w:val="22"/>
                <w:szCs w:val="22"/>
              </w:rPr>
              <w:t>26,6</w:t>
            </w:r>
          </w:p>
        </w:tc>
        <w:tc>
          <w:tcPr>
            <w:tcW w:w="1276" w:type="dxa"/>
            <w:shd w:val="clear" w:color="auto" w:fill="FFFFFF"/>
            <w:vAlign w:val="center"/>
          </w:tcPr>
          <w:p w:rsidR="00273B32" w:rsidRPr="00070033" w:rsidRDefault="00273B32" w:rsidP="00273B32">
            <w:pPr>
              <w:jc w:val="center"/>
            </w:pPr>
            <w:r w:rsidRPr="00070033">
              <w:rPr>
                <w:sz w:val="22"/>
                <w:szCs w:val="22"/>
              </w:rPr>
              <w:t>27,0</w:t>
            </w:r>
          </w:p>
        </w:tc>
        <w:tc>
          <w:tcPr>
            <w:tcW w:w="1134" w:type="dxa"/>
            <w:shd w:val="clear" w:color="auto" w:fill="FFFFFF"/>
            <w:vAlign w:val="center"/>
          </w:tcPr>
          <w:p w:rsidR="00273B32" w:rsidRPr="00070033" w:rsidRDefault="00273B32" w:rsidP="00273B32">
            <w:pPr>
              <w:jc w:val="center"/>
            </w:pPr>
            <w:r w:rsidRPr="00070033">
              <w:rPr>
                <w:sz w:val="22"/>
                <w:szCs w:val="22"/>
              </w:rPr>
              <w:t>28,0</w:t>
            </w:r>
          </w:p>
        </w:tc>
        <w:tc>
          <w:tcPr>
            <w:tcW w:w="995" w:type="dxa"/>
            <w:shd w:val="clear" w:color="auto" w:fill="FFFFFF"/>
            <w:vAlign w:val="center"/>
          </w:tcPr>
          <w:p w:rsidR="00273B32" w:rsidRPr="00070033" w:rsidRDefault="00273B32" w:rsidP="00273B32">
            <w:pPr>
              <w:jc w:val="center"/>
            </w:pPr>
            <w:r w:rsidRPr="00070033">
              <w:rPr>
                <w:sz w:val="22"/>
                <w:szCs w:val="22"/>
              </w:rPr>
              <w:t>28,5</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1.5 Доля победителей и приз</w:t>
            </w:r>
            <w:r w:rsidRPr="00070033">
              <w:rPr>
                <w:rFonts w:ascii="Times New Roman" w:hAnsi="Times New Roman"/>
              </w:rPr>
              <w:t>е</w:t>
            </w:r>
            <w:r w:rsidRPr="00070033">
              <w:rPr>
                <w:rFonts w:ascii="Times New Roman" w:hAnsi="Times New Roman"/>
              </w:rPr>
              <w:t>ров заключительного этапа вс</w:t>
            </w:r>
            <w:r w:rsidRPr="00070033">
              <w:rPr>
                <w:rFonts w:ascii="Times New Roman" w:hAnsi="Times New Roman"/>
              </w:rPr>
              <w:t>е</w:t>
            </w:r>
            <w:r w:rsidRPr="00070033">
              <w:rPr>
                <w:rFonts w:ascii="Times New Roman" w:hAnsi="Times New Roman"/>
              </w:rPr>
              <w:t>российской олимпиады школьн</w:t>
            </w:r>
            <w:r w:rsidRPr="00070033">
              <w:rPr>
                <w:rFonts w:ascii="Times New Roman" w:hAnsi="Times New Roman"/>
              </w:rPr>
              <w:t>и</w:t>
            </w:r>
            <w:r w:rsidRPr="00070033">
              <w:rPr>
                <w:rFonts w:ascii="Times New Roman" w:hAnsi="Times New Roman"/>
              </w:rPr>
              <w:t>ков от общего количества учас</w:t>
            </w:r>
            <w:r w:rsidRPr="00070033">
              <w:rPr>
                <w:rFonts w:ascii="Times New Roman" w:hAnsi="Times New Roman"/>
              </w:rPr>
              <w:t>т</w:t>
            </w:r>
            <w:r w:rsidRPr="00070033">
              <w:rPr>
                <w:rFonts w:ascii="Times New Roman" w:hAnsi="Times New Roman"/>
              </w:rPr>
              <w:t>ников, направленных от г. Чер</w:t>
            </w:r>
            <w:r w:rsidRPr="00070033">
              <w:rPr>
                <w:rFonts w:ascii="Times New Roman" w:hAnsi="Times New Roman"/>
              </w:rPr>
              <w:t>е</w:t>
            </w:r>
            <w:r w:rsidRPr="00070033">
              <w:rPr>
                <w:rFonts w:ascii="Times New Roman" w:hAnsi="Times New Roman"/>
              </w:rPr>
              <w:t>повца</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jc w:val="both"/>
              <w:rPr>
                <w:rFonts w:ascii="Times New Roman" w:hAnsi="Times New Roman"/>
              </w:rPr>
            </w:pPr>
            <w:r w:rsidRPr="00070033">
              <w:rPr>
                <w:rFonts w:ascii="Times New Roman" w:hAnsi="Times New Roman"/>
              </w:rPr>
              <w:t>12.</w:t>
            </w:r>
          </w:p>
        </w:tc>
        <w:tc>
          <w:tcPr>
            <w:tcW w:w="4148" w:type="dxa"/>
            <w:shd w:val="clear" w:color="auto" w:fill="FFFFFF"/>
          </w:tcPr>
          <w:p w:rsidR="00273B32" w:rsidRPr="00070033" w:rsidRDefault="00273B32" w:rsidP="00273B32">
            <w:pPr>
              <w:jc w:val="both"/>
            </w:pPr>
            <w:r w:rsidRPr="00070033">
              <w:rPr>
                <w:sz w:val="22"/>
                <w:szCs w:val="22"/>
              </w:rPr>
              <w:t>Доля мероприятий (конкурсы, олимпи</w:t>
            </w:r>
            <w:r w:rsidRPr="00070033">
              <w:rPr>
                <w:sz w:val="22"/>
                <w:szCs w:val="22"/>
              </w:rPr>
              <w:t>а</w:t>
            </w:r>
            <w:r w:rsidRPr="00070033">
              <w:rPr>
                <w:sz w:val="22"/>
                <w:szCs w:val="22"/>
              </w:rPr>
              <w:t>ды, конференции, соревнования), в кот</w:t>
            </w:r>
            <w:r w:rsidRPr="00070033">
              <w:rPr>
                <w:sz w:val="22"/>
                <w:szCs w:val="22"/>
              </w:rPr>
              <w:t>о</w:t>
            </w:r>
            <w:r w:rsidRPr="00070033">
              <w:rPr>
                <w:sz w:val="22"/>
                <w:szCs w:val="22"/>
              </w:rPr>
              <w:t>рых обучающиеся достигли повышенных результатов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92,6</w:t>
            </w:r>
          </w:p>
        </w:tc>
        <w:tc>
          <w:tcPr>
            <w:tcW w:w="1276" w:type="dxa"/>
            <w:shd w:val="clear" w:color="auto" w:fill="FFFFFF"/>
            <w:vAlign w:val="center"/>
          </w:tcPr>
          <w:p w:rsidR="00273B32" w:rsidRPr="00070033" w:rsidRDefault="00416BFD" w:rsidP="00273B32">
            <w:pPr>
              <w:jc w:val="center"/>
            </w:pPr>
            <w:r w:rsidRPr="00070033">
              <w:rPr>
                <w:sz w:val="22"/>
                <w:szCs w:val="22"/>
              </w:rPr>
              <w:t>75,0</w:t>
            </w:r>
          </w:p>
        </w:tc>
        <w:tc>
          <w:tcPr>
            <w:tcW w:w="1276" w:type="dxa"/>
            <w:shd w:val="clear" w:color="auto" w:fill="FFFFFF"/>
            <w:vAlign w:val="center"/>
          </w:tcPr>
          <w:p w:rsidR="00273B32" w:rsidRPr="00070033" w:rsidRDefault="00273B32" w:rsidP="00273B32">
            <w:pPr>
              <w:jc w:val="center"/>
            </w:pPr>
            <w:r w:rsidRPr="00070033">
              <w:rPr>
                <w:sz w:val="22"/>
                <w:szCs w:val="22"/>
              </w:rPr>
              <w:t>80,0</w:t>
            </w:r>
          </w:p>
        </w:tc>
        <w:tc>
          <w:tcPr>
            <w:tcW w:w="1134" w:type="dxa"/>
            <w:shd w:val="clear" w:color="auto" w:fill="FFFFFF"/>
            <w:vAlign w:val="center"/>
          </w:tcPr>
          <w:p w:rsidR="00273B32" w:rsidRPr="00070033" w:rsidRDefault="00273B32" w:rsidP="00273B32">
            <w:pPr>
              <w:jc w:val="center"/>
            </w:pPr>
            <w:r w:rsidRPr="00070033">
              <w:rPr>
                <w:sz w:val="22"/>
                <w:szCs w:val="22"/>
              </w:rPr>
              <w:t>80,0</w:t>
            </w:r>
          </w:p>
        </w:tc>
        <w:tc>
          <w:tcPr>
            <w:tcW w:w="995" w:type="dxa"/>
            <w:shd w:val="clear" w:color="auto" w:fill="FFFFFF"/>
            <w:vAlign w:val="center"/>
          </w:tcPr>
          <w:p w:rsidR="00273B32" w:rsidRPr="00070033" w:rsidRDefault="00273B32" w:rsidP="00273B32">
            <w:pPr>
              <w:jc w:val="center"/>
            </w:pPr>
            <w:r w:rsidRPr="00070033">
              <w:rPr>
                <w:sz w:val="22"/>
                <w:szCs w:val="22"/>
              </w:rPr>
              <w:t>80,0</w:t>
            </w:r>
          </w:p>
        </w:tc>
        <w:tc>
          <w:tcPr>
            <w:tcW w:w="3402" w:type="dxa"/>
            <w:shd w:val="clear" w:color="auto" w:fill="FFFFFF"/>
          </w:tcPr>
          <w:p w:rsidR="00273B32" w:rsidRPr="00070033" w:rsidRDefault="00273B32" w:rsidP="00273B32">
            <w:pPr>
              <w:pStyle w:val="ConsPlusCell"/>
              <w:jc w:val="both"/>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 xml:space="preserve">чеством предоставляемых услуг </w:t>
            </w:r>
          </w:p>
          <w:p w:rsidR="00273B32" w:rsidRPr="00070033" w:rsidRDefault="00273B32" w:rsidP="00273B32">
            <w:pPr>
              <w:pStyle w:val="ConsPlusCell"/>
              <w:jc w:val="both"/>
              <w:rPr>
                <w:rFonts w:ascii="Times New Roman" w:hAnsi="Times New Roman"/>
              </w:rPr>
            </w:pPr>
            <w:r w:rsidRPr="00070033">
              <w:rPr>
                <w:rFonts w:ascii="Times New Roman" w:hAnsi="Times New Roman"/>
              </w:rPr>
              <w:t>Ч 1.5 Доля победителей и приз</w:t>
            </w:r>
            <w:r w:rsidRPr="00070033">
              <w:rPr>
                <w:rFonts w:ascii="Times New Roman" w:hAnsi="Times New Roman"/>
              </w:rPr>
              <w:t>е</w:t>
            </w:r>
            <w:r w:rsidRPr="00070033">
              <w:rPr>
                <w:rFonts w:ascii="Times New Roman" w:hAnsi="Times New Roman"/>
              </w:rPr>
              <w:t>ров заключительного этапа вс</w:t>
            </w:r>
            <w:r w:rsidRPr="00070033">
              <w:rPr>
                <w:rFonts w:ascii="Times New Roman" w:hAnsi="Times New Roman"/>
              </w:rPr>
              <w:t>е</w:t>
            </w:r>
            <w:r w:rsidRPr="00070033">
              <w:rPr>
                <w:rFonts w:ascii="Times New Roman" w:hAnsi="Times New Roman"/>
              </w:rPr>
              <w:t>российской олимпиады школьн</w:t>
            </w:r>
            <w:r w:rsidRPr="00070033">
              <w:rPr>
                <w:rFonts w:ascii="Times New Roman" w:hAnsi="Times New Roman"/>
              </w:rPr>
              <w:t>и</w:t>
            </w:r>
            <w:r w:rsidRPr="00070033">
              <w:rPr>
                <w:rFonts w:ascii="Times New Roman" w:hAnsi="Times New Roman"/>
              </w:rPr>
              <w:t>ков от общего количества учас</w:t>
            </w:r>
            <w:r w:rsidRPr="00070033">
              <w:rPr>
                <w:rFonts w:ascii="Times New Roman" w:hAnsi="Times New Roman"/>
              </w:rPr>
              <w:t>т</w:t>
            </w:r>
            <w:r w:rsidRPr="00070033">
              <w:rPr>
                <w:rFonts w:ascii="Times New Roman" w:hAnsi="Times New Roman"/>
              </w:rPr>
              <w:t>ников, направленных от г. Чер</w:t>
            </w:r>
            <w:r w:rsidRPr="00070033">
              <w:rPr>
                <w:rFonts w:ascii="Times New Roman" w:hAnsi="Times New Roman"/>
              </w:rPr>
              <w:t>е</w:t>
            </w:r>
            <w:r w:rsidRPr="00070033">
              <w:rPr>
                <w:rFonts w:ascii="Times New Roman" w:hAnsi="Times New Roman"/>
              </w:rPr>
              <w:t>повца</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13.</w:t>
            </w:r>
          </w:p>
        </w:tc>
        <w:tc>
          <w:tcPr>
            <w:tcW w:w="4148" w:type="dxa"/>
            <w:shd w:val="clear" w:color="auto" w:fill="FFFFFF"/>
          </w:tcPr>
          <w:p w:rsidR="00273B32" w:rsidRPr="00070033" w:rsidRDefault="00273B32" w:rsidP="00273B32">
            <w:pPr>
              <w:pStyle w:val="ConsPlusNormal"/>
              <w:ind w:firstLine="0"/>
              <w:jc w:val="both"/>
              <w:rPr>
                <w:rFonts w:ascii="Times New Roman" w:hAnsi="Times New Roman" w:cs="Times New Roman"/>
                <w:sz w:val="22"/>
                <w:szCs w:val="22"/>
              </w:rPr>
            </w:pPr>
            <w:r w:rsidRPr="00070033">
              <w:rPr>
                <w:rFonts w:ascii="Times New Roman" w:hAnsi="Times New Roman" w:cs="Times New Roman"/>
                <w:sz w:val="22"/>
                <w:szCs w:val="22"/>
              </w:rPr>
              <w:t>Доля общеобразовательных организаций, в которых создана универсальная безб</w:t>
            </w:r>
            <w:r w:rsidRPr="00070033">
              <w:rPr>
                <w:rFonts w:ascii="Times New Roman" w:hAnsi="Times New Roman" w:cs="Times New Roman"/>
                <w:sz w:val="22"/>
                <w:szCs w:val="22"/>
              </w:rPr>
              <w:t>а</w:t>
            </w:r>
            <w:r w:rsidRPr="00070033">
              <w:rPr>
                <w:rFonts w:ascii="Times New Roman" w:hAnsi="Times New Roman" w:cs="Times New Roman"/>
                <w:sz w:val="22"/>
                <w:szCs w:val="22"/>
              </w:rPr>
              <w:t>рьерная среда для инклюзивного образ</w:t>
            </w:r>
            <w:r w:rsidRPr="00070033">
              <w:rPr>
                <w:rFonts w:ascii="Times New Roman" w:hAnsi="Times New Roman" w:cs="Times New Roman"/>
                <w:sz w:val="22"/>
                <w:szCs w:val="22"/>
              </w:rPr>
              <w:t>о</w:t>
            </w:r>
            <w:r w:rsidRPr="00070033">
              <w:rPr>
                <w:rFonts w:ascii="Times New Roman" w:hAnsi="Times New Roman" w:cs="Times New Roman"/>
                <w:sz w:val="22"/>
                <w:szCs w:val="22"/>
              </w:rPr>
              <w:t>вания детей-инвалидов, в общем колич</w:t>
            </w:r>
            <w:r w:rsidRPr="00070033">
              <w:rPr>
                <w:rFonts w:ascii="Times New Roman" w:hAnsi="Times New Roman" w:cs="Times New Roman"/>
                <w:sz w:val="22"/>
                <w:szCs w:val="22"/>
              </w:rPr>
              <w:t>е</w:t>
            </w:r>
            <w:r w:rsidRPr="00070033">
              <w:rPr>
                <w:rFonts w:ascii="Times New Roman" w:hAnsi="Times New Roman" w:cs="Times New Roman"/>
                <w:sz w:val="22"/>
                <w:szCs w:val="22"/>
              </w:rPr>
              <w:t>стве общеобразовательных организаций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27,9</w:t>
            </w:r>
          </w:p>
        </w:tc>
        <w:tc>
          <w:tcPr>
            <w:tcW w:w="1276" w:type="dxa"/>
            <w:shd w:val="clear" w:color="auto" w:fill="FFFFFF"/>
            <w:vAlign w:val="center"/>
          </w:tcPr>
          <w:p w:rsidR="00273B32" w:rsidRPr="00070033" w:rsidRDefault="00DF7969" w:rsidP="00273B32">
            <w:pPr>
              <w:jc w:val="center"/>
            </w:pPr>
            <w:r w:rsidRPr="00070033">
              <w:rPr>
                <w:sz w:val="22"/>
                <w:szCs w:val="22"/>
              </w:rPr>
              <w:t>27,9</w:t>
            </w:r>
          </w:p>
        </w:tc>
        <w:tc>
          <w:tcPr>
            <w:tcW w:w="1276" w:type="dxa"/>
            <w:shd w:val="clear" w:color="auto" w:fill="FFFFFF"/>
            <w:vAlign w:val="center"/>
          </w:tcPr>
          <w:p w:rsidR="00273B32" w:rsidRPr="00070033" w:rsidRDefault="00273B32" w:rsidP="00273B32">
            <w:pPr>
              <w:jc w:val="center"/>
            </w:pPr>
            <w:r w:rsidRPr="00070033">
              <w:rPr>
                <w:sz w:val="22"/>
                <w:szCs w:val="22"/>
              </w:rPr>
              <w:t>27,9</w:t>
            </w:r>
          </w:p>
        </w:tc>
        <w:tc>
          <w:tcPr>
            <w:tcW w:w="1134" w:type="dxa"/>
            <w:shd w:val="clear" w:color="auto" w:fill="FFFFFF"/>
            <w:vAlign w:val="center"/>
          </w:tcPr>
          <w:p w:rsidR="00273B32" w:rsidRPr="00070033" w:rsidRDefault="00273B32" w:rsidP="00273B32">
            <w:pPr>
              <w:jc w:val="center"/>
            </w:pPr>
            <w:r w:rsidRPr="00070033">
              <w:rPr>
                <w:sz w:val="22"/>
                <w:szCs w:val="22"/>
              </w:rPr>
              <w:t>27,9</w:t>
            </w:r>
          </w:p>
        </w:tc>
        <w:tc>
          <w:tcPr>
            <w:tcW w:w="995" w:type="dxa"/>
            <w:shd w:val="clear" w:color="auto" w:fill="FFFFFF"/>
            <w:vAlign w:val="center"/>
          </w:tcPr>
          <w:p w:rsidR="00273B32" w:rsidRPr="00070033" w:rsidRDefault="00273B32" w:rsidP="00273B32">
            <w:pPr>
              <w:jc w:val="center"/>
            </w:pPr>
            <w:r w:rsidRPr="00070033">
              <w:rPr>
                <w:sz w:val="22"/>
                <w:szCs w:val="22"/>
              </w:rPr>
              <w:t>27,9</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14.</w:t>
            </w:r>
          </w:p>
        </w:tc>
        <w:tc>
          <w:tcPr>
            <w:tcW w:w="4148" w:type="dxa"/>
            <w:shd w:val="clear" w:color="auto" w:fill="FFFFFF"/>
          </w:tcPr>
          <w:p w:rsidR="00273B32" w:rsidRPr="00070033" w:rsidRDefault="00273B32" w:rsidP="00273B32">
            <w:r w:rsidRPr="00070033">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D9739E"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15.</w:t>
            </w:r>
          </w:p>
        </w:tc>
        <w:tc>
          <w:tcPr>
            <w:tcW w:w="4148" w:type="dxa"/>
            <w:shd w:val="clear" w:color="auto" w:fill="FFFFFF"/>
          </w:tcPr>
          <w:p w:rsidR="00273B32" w:rsidRPr="00070033" w:rsidRDefault="00273B32" w:rsidP="00273B32">
            <w:pPr>
              <w:ind w:right="-91"/>
            </w:pPr>
            <w:r w:rsidRPr="00070033">
              <w:rPr>
                <w:sz w:val="22"/>
                <w:szCs w:val="22"/>
              </w:rPr>
              <w:t>Доля выпускников-инвалидов 9 и 11 кла</w:t>
            </w:r>
            <w:r w:rsidRPr="00070033">
              <w:rPr>
                <w:sz w:val="22"/>
                <w:szCs w:val="22"/>
              </w:rPr>
              <w:t>с</w:t>
            </w:r>
            <w:r w:rsidRPr="00070033">
              <w:rPr>
                <w:sz w:val="22"/>
                <w:szCs w:val="22"/>
              </w:rPr>
              <w:t>сов, охваченных профориентационной р</w:t>
            </w:r>
            <w:r w:rsidRPr="00070033">
              <w:rPr>
                <w:sz w:val="22"/>
                <w:szCs w:val="22"/>
              </w:rPr>
              <w:t>а</w:t>
            </w:r>
            <w:r w:rsidRPr="00070033">
              <w:rPr>
                <w:sz w:val="22"/>
                <w:szCs w:val="22"/>
              </w:rPr>
              <w:t>ботой, в общей численности выпускников-инвалидов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D9739E"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16.</w:t>
            </w:r>
          </w:p>
        </w:tc>
        <w:tc>
          <w:tcPr>
            <w:tcW w:w="4148" w:type="dxa"/>
            <w:shd w:val="clear" w:color="auto" w:fill="FFFFFF"/>
          </w:tcPr>
          <w:p w:rsidR="00273B32" w:rsidRPr="00070033" w:rsidRDefault="00273B32" w:rsidP="00273B32">
            <w:pPr>
              <w:ind w:right="113"/>
              <w:jc w:val="both"/>
            </w:pPr>
            <w:r w:rsidRPr="00070033">
              <w:rPr>
                <w:sz w:val="22"/>
                <w:szCs w:val="22"/>
              </w:rPr>
              <w:t>Доля педагогов, прошедших повышение квалификации по вопросам работы с детьми с ограниченными возможност</w:t>
            </w:r>
            <w:r w:rsidRPr="00070033">
              <w:rPr>
                <w:sz w:val="22"/>
                <w:szCs w:val="22"/>
              </w:rPr>
              <w:t>я</w:t>
            </w:r>
            <w:r w:rsidRPr="00070033">
              <w:rPr>
                <w:sz w:val="22"/>
                <w:szCs w:val="22"/>
              </w:rPr>
              <w:t xml:space="preserve">ми здоровья, в том числе по предмету </w:t>
            </w:r>
            <w:r w:rsidR="00954760">
              <w:rPr>
                <w:sz w:val="22"/>
                <w:szCs w:val="22"/>
              </w:rPr>
              <w:t>«</w:t>
            </w:r>
            <w:r w:rsidRPr="00070033">
              <w:rPr>
                <w:sz w:val="22"/>
                <w:szCs w:val="22"/>
              </w:rPr>
              <w:t>Технология</w:t>
            </w:r>
            <w:r w:rsidR="00954760">
              <w:rPr>
                <w:sz w:val="22"/>
                <w:szCs w:val="22"/>
              </w:rPr>
              <w:t>»</w:t>
            </w:r>
            <w:r w:rsidRPr="00070033">
              <w:rPr>
                <w:sz w:val="22"/>
                <w:szCs w:val="22"/>
              </w:rPr>
              <w:t>, в год получения субсидии</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p>
        </w:tc>
        <w:tc>
          <w:tcPr>
            <w:tcW w:w="1276" w:type="dxa"/>
            <w:shd w:val="clear" w:color="auto" w:fill="FFFFFF"/>
            <w:vAlign w:val="center"/>
          </w:tcPr>
          <w:p w:rsidR="00273B32" w:rsidRPr="00070033" w:rsidRDefault="00D9739E"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17.</w:t>
            </w:r>
          </w:p>
        </w:tc>
        <w:tc>
          <w:tcPr>
            <w:tcW w:w="4148" w:type="dxa"/>
            <w:shd w:val="clear" w:color="auto" w:fill="FFFFFF"/>
          </w:tcPr>
          <w:p w:rsidR="00273B32" w:rsidRPr="00070033" w:rsidRDefault="00273B32" w:rsidP="00273B32">
            <w:pPr>
              <w:tabs>
                <w:tab w:val="left" w:pos="1095"/>
              </w:tabs>
              <w:jc w:val="both"/>
            </w:pPr>
            <w:r w:rsidRPr="00070033">
              <w:rPr>
                <w:sz w:val="22"/>
                <w:szCs w:val="22"/>
              </w:rPr>
              <w:t xml:space="preserve">Численность детей, коррекционных школ, осваивающих предметную область </w:t>
            </w:r>
            <w:r w:rsidR="00954760">
              <w:rPr>
                <w:sz w:val="22"/>
                <w:szCs w:val="22"/>
              </w:rPr>
              <w:t>«</w:t>
            </w:r>
            <w:r w:rsidRPr="00070033">
              <w:rPr>
                <w:sz w:val="22"/>
                <w:szCs w:val="22"/>
              </w:rPr>
              <w:t>Те</w:t>
            </w:r>
            <w:r w:rsidRPr="00070033">
              <w:rPr>
                <w:sz w:val="22"/>
                <w:szCs w:val="22"/>
              </w:rPr>
              <w:t>х</w:t>
            </w:r>
            <w:r w:rsidRPr="00070033">
              <w:rPr>
                <w:sz w:val="22"/>
                <w:szCs w:val="22"/>
              </w:rPr>
              <w:t>нология</w:t>
            </w:r>
            <w:r w:rsidR="00954760">
              <w:rPr>
                <w:sz w:val="22"/>
                <w:szCs w:val="22"/>
              </w:rPr>
              <w:t>»</w:t>
            </w:r>
            <w:r w:rsidRPr="00070033">
              <w:rPr>
                <w:sz w:val="22"/>
                <w:szCs w:val="22"/>
              </w:rPr>
              <w:t xml:space="preserve"> по обновленным образовател</w:t>
            </w:r>
            <w:r w:rsidRPr="00070033">
              <w:rPr>
                <w:sz w:val="22"/>
                <w:szCs w:val="22"/>
              </w:rPr>
              <w:t>ь</w:t>
            </w:r>
            <w:r w:rsidRPr="00070033">
              <w:rPr>
                <w:sz w:val="22"/>
                <w:szCs w:val="22"/>
              </w:rPr>
              <w:t>ным программам общего образования и на обновленной материально-технической базе, от общего количества детей корре</w:t>
            </w:r>
            <w:r w:rsidRPr="00070033">
              <w:rPr>
                <w:sz w:val="22"/>
                <w:szCs w:val="22"/>
              </w:rPr>
              <w:t>к</w:t>
            </w:r>
            <w:r w:rsidRPr="00070033">
              <w:rPr>
                <w:sz w:val="22"/>
                <w:szCs w:val="22"/>
              </w:rPr>
              <w:t>ционных школ указанной категории</w:t>
            </w:r>
          </w:p>
        </w:tc>
        <w:tc>
          <w:tcPr>
            <w:tcW w:w="709" w:type="dxa"/>
            <w:shd w:val="clear" w:color="auto" w:fill="FFFFFF"/>
            <w:vAlign w:val="center"/>
          </w:tcPr>
          <w:p w:rsidR="00273B32" w:rsidRPr="00070033" w:rsidRDefault="00273B32" w:rsidP="00273B32">
            <w:pPr>
              <w:jc w:val="center"/>
            </w:pPr>
            <w:r w:rsidRPr="00070033">
              <w:rPr>
                <w:sz w:val="22"/>
                <w:szCs w:val="22"/>
              </w:rPr>
              <w:t>Чел.</w:t>
            </w:r>
          </w:p>
        </w:tc>
        <w:tc>
          <w:tcPr>
            <w:tcW w:w="1276" w:type="dxa"/>
            <w:shd w:val="clear" w:color="auto" w:fill="FFFFFF"/>
            <w:vAlign w:val="center"/>
          </w:tcPr>
          <w:p w:rsidR="00273B32" w:rsidRPr="00070033" w:rsidRDefault="00273B32" w:rsidP="00273B32">
            <w:pPr>
              <w:jc w:val="center"/>
            </w:pPr>
            <w:r w:rsidRPr="00070033">
              <w:rPr>
                <w:sz w:val="22"/>
                <w:szCs w:val="22"/>
              </w:rPr>
              <w:t>451</w:t>
            </w:r>
          </w:p>
        </w:tc>
        <w:tc>
          <w:tcPr>
            <w:tcW w:w="1276" w:type="dxa"/>
            <w:shd w:val="clear" w:color="auto" w:fill="FFFFFF"/>
            <w:vAlign w:val="center"/>
          </w:tcPr>
          <w:p w:rsidR="00273B32" w:rsidRPr="00070033" w:rsidRDefault="00D9739E" w:rsidP="00273B32">
            <w:pPr>
              <w:jc w:val="center"/>
            </w:pPr>
            <w:r w:rsidRPr="00070033">
              <w:rPr>
                <w:sz w:val="22"/>
                <w:szCs w:val="22"/>
              </w:rPr>
              <w:t>451</w:t>
            </w:r>
          </w:p>
        </w:tc>
        <w:tc>
          <w:tcPr>
            <w:tcW w:w="1276" w:type="dxa"/>
            <w:shd w:val="clear" w:color="auto" w:fill="FFFFFF"/>
            <w:vAlign w:val="center"/>
          </w:tcPr>
          <w:p w:rsidR="00273B32" w:rsidRPr="00070033" w:rsidRDefault="00273B32" w:rsidP="00273B32">
            <w:pPr>
              <w:jc w:val="center"/>
            </w:pPr>
            <w:r w:rsidRPr="00070033">
              <w:rPr>
                <w:sz w:val="22"/>
                <w:szCs w:val="22"/>
              </w:rPr>
              <w:t>415</w:t>
            </w:r>
          </w:p>
        </w:tc>
        <w:tc>
          <w:tcPr>
            <w:tcW w:w="1134" w:type="dxa"/>
            <w:shd w:val="clear" w:color="auto" w:fill="FFFFFF"/>
            <w:vAlign w:val="center"/>
          </w:tcPr>
          <w:p w:rsidR="00273B32" w:rsidRPr="00070033" w:rsidRDefault="00273B32" w:rsidP="00273B32">
            <w:pPr>
              <w:jc w:val="center"/>
            </w:pPr>
            <w:r w:rsidRPr="00070033">
              <w:rPr>
                <w:sz w:val="22"/>
                <w:szCs w:val="22"/>
              </w:rPr>
              <w:t>415</w:t>
            </w:r>
          </w:p>
        </w:tc>
        <w:tc>
          <w:tcPr>
            <w:tcW w:w="995" w:type="dxa"/>
            <w:shd w:val="clear" w:color="auto" w:fill="FFFFFF"/>
            <w:vAlign w:val="center"/>
          </w:tcPr>
          <w:p w:rsidR="00273B32" w:rsidRPr="00070033" w:rsidRDefault="00273B32" w:rsidP="00273B32">
            <w:pPr>
              <w:jc w:val="center"/>
            </w:pPr>
            <w:r w:rsidRPr="00070033">
              <w:rPr>
                <w:sz w:val="22"/>
                <w:szCs w:val="22"/>
              </w:rPr>
              <w:t>415</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18.</w:t>
            </w:r>
          </w:p>
        </w:tc>
        <w:tc>
          <w:tcPr>
            <w:tcW w:w="4148" w:type="dxa"/>
            <w:shd w:val="clear" w:color="auto" w:fill="FFFFFF"/>
          </w:tcPr>
          <w:p w:rsidR="00273B32" w:rsidRPr="00070033" w:rsidRDefault="00273B32" w:rsidP="00273B32">
            <w:pPr>
              <w:tabs>
                <w:tab w:val="left" w:pos="1095"/>
              </w:tabs>
              <w:jc w:val="both"/>
            </w:pPr>
            <w:r w:rsidRPr="00070033">
              <w:rPr>
                <w:sz w:val="22"/>
                <w:szCs w:val="22"/>
              </w:rPr>
              <w:t>Численность детей с ограниченными во</w:t>
            </w:r>
            <w:r w:rsidRPr="00070033">
              <w:rPr>
                <w:sz w:val="22"/>
                <w:szCs w:val="22"/>
              </w:rPr>
              <w:t>з</w:t>
            </w:r>
            <w:r w:rsidRPr="00070033">
              <w:rPr>
                <w:sz w:val="22"/>
                <w:szCs w:val="22"/>
              </w:rPr>
              <w:t>можностями здоровья, обучающихся в коррекционных школах в муниципальном образовании в условиях современной зд</w:t>
            </w:r>
            <w:r w:rsidRPr="00070033">
              <w:rPr>
                <w:sz w:val="22"/>
                <w:szCs w:val="22"/>
              </w:rPr>
              <w:t>о</w:t>
            </w:r>
            <w:r w:rsidRPr="00070033">
              <w:rPr>
                <w:sz w:val="22"/>
                <w:szCs w:val="22"/>
              </w:rPr>
              <w:t>ровьесберегающей образовательной ср</w:t>
            </w:r>
            <w:r w:rsidRPr="00070033">
              <w:rPr>
                <w:sz w:val="22"/>
                <w:szCs w:val="22"/>
              </w:rPr>
              <w:t>е</w:t>
            </w:r>
            <w:r w:rsidRPr="00070033">
              <w:rPr>
                <w:sz w:val="22"/>
                <w:szCs w:val="22"/>
              </w:rPr>
              <w:t>ды, обеспечивающей индивидуальный образовательный маршрут с учетом ос</w:t>
            </w:r>
            <w:r w:rsidRPr="00070033">
              <w:rPr>
                <w:sz w:val="22"/>
                <w:szCs w:val="22"/>
              </w:rPr>
              <w:t>о</w:t>
            </w:r>
            <w:r w:rsidRPr="00070033">
              <w:rPr>
                <w:sz w:val="22"/>
                <w:szCs w:val="22"/>
              </w:rPr>
              <w:t>бых образовательных потребностей</w:t>
            </w:r>
            <w:r w:rsidRPr="00070033">
              <w:rPr>
                <w:rStyle w:val="aff4"/>
                <w:sz w:val="22"/>
                <w:szCs w:val="22"/>
              </w:rPr>
              <w:footnoteReference w:id="1"/>
            </w:r>
          </w:p>
        </w:tc>
        <w:tc>
          <w:tcPr>
            <w:tcW w:w="709" w:type="dxa"/>
            <w:shd w:val="clear" w:color="auto" w:fill="FFFFFF"/>
            <w:vAlign w:val="center"/>
          </w:tcPr>
          <w:p w:rsidR="00273B32" w:rsidRPr="00070033" w:rsidRDefault="00273B32" w:rsidP="00273B32">
            <w:pPr>
              <w:jc w:val="center"/>
            </w:pPr>
            <w:r w:rsidRPr="00070033">
              <w:rPr>
                <w:sz w:val="22"/>
                <w:szCs w:val="22"/>
              </w:rPr>
              <w:t>Чел.</w:t>
            </w:r>
          </w:p>
        </w:tc>
        <w:tc>
          <w:tcPr>
            <w:tcW w:w="1276" w:type="dxa"/>
            <w:shd w:val="clear" w:color="auto" w:fill="FFFFFF"/>
            <w:vAlign w:val="center"/>
          </w:tcPr>
          <w:p w:rsidR="00273B32" w:rsidRPr="00070033" w:rsidRDefault="00273B32" w:rsidP="00273B32">
            <w:pPr>
              <w:jc w:val="center"/>
            </w:pPr>
            <w:r w:rsidRPr="00070033">
              <w:rPr>
                <w:sz w:val="22"/>
                <w:szCs w:val="22"/>
              </w:rPr>
              <w:t>635</w:t>
            </w:r>
          </w:p>
        </w:tc>
        <w:tc>
          <w:tcPr>
            <w:tcW w:w="1276" w:type="dxa"/>
            <w:shd w:val="clear" w:color="auto" w:fill="FFFFFF"/>
            <w:vAlign w:val="center"/>
          </w:tcPr>
          <w:p w:rsidR="00273B32" w:rsidRPr="00070033" w:rsidRDefault="004D3BFF" w:rsidP="00273B32">
            <w:pPr>
              <w:jc w:val="center"/>
            </w:pPr>
            <w:r w:rsidRPr="00070033">
              <w:rPr>
                <w:sz w:val="22"/>
                <w:szCs w:val="22"/>
              </w:rPr>
              <w:t>780</w:t>
            </w:r>
          </w:p>
        </w:tc>
        <w:tc>
          <w:tcPr>
            <w:tcW w:w="1276" w:type="dxa"/>
            <w:shd w:val="clear" w:color="auto" w:fill="FFFFFF"/>
            <w:vAlign w:val="center"/>
          </w:tcPr>
          <w:p w:rsidR="00273B32" w:rsidRPr="00070033" w:rsidRDefault="00273B32" w:rsidP="00273B32">
            <w:pPr>
              <w:jc w:val="center"/>
            </w:pPr>
            <w:r w:rsidRPr="00070033">
              <w:rPr>
                <w:sz w:val="22"/>
                <w:szCs w:val="22"/>
              </w:rPr>
              <w:t>780</w:t>
            </w:r>
          </w:p>
        </w:tc>
        <w:tc>
          <w:tcPr>
            <w:tcW w:w="1134" w:type="dxa"/>
            <w:shd w:val="clear" w:color="auto" w:fill="FFFFFF"/>
            <w:vAlign w:val="center"/>
          </w:tcPr>
          <w:p w:rsidR="00273B32" w:rsidRPr="00070033" w:rsidRDefault="00273B32" w:rsidP="00273B32">
            <w:pPr>
              <w:jc w:val="center"/>
            </w:pPr>
            <w:r w:rsidRPr="00070033">
              <w:rPr>
                <w:sz w:val="22"/>
                <w:szCs w:val="22"/>
              </w:rPr>
              <w:t>780</w:t>
            </w:r>
          </w:p>
        </w:tc>
        <w:tc>
          <w:tcPr>
            <w:tcW w:w="995" w:type="dxa"/>
            <w:shd w:val="clear" w:color="auto" w:fill="FFFFFF"/>
            <w:vAlign w:val="center"/>
          </w:tcPr>
          <w:p w:rsidR="00273B32" w:rsidRPr="00070033" w:rsidRDefault="00273B32" w:rsidP="00273B32">
            <w:pPr>
              <w:jc w:val="center"/>
            </w:pPr>
            <w:r w:rsidRPr="00070033">
              <w:rPr>
                <w:sz w:val="22"/>
                <w:szCs w:val="22"/>
              </w:rPr>
              <w:t>780</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19.</w:t>
            </w:r>
          </w:p>
        </w:tc>
        <w:tc>
          <w:tcPr>
            <w:tcW w:w="4148" w:type="dxa"/>
            <w:shd w:val="clear" w:color="auto" w:fill="FFFFFF"/>
          </w:tcPr>
          <w:p w:rsidR="00273B32" w:rsidRPr="00070033" w:rsidRDefault="00273B32" w:rsidP="00273B32">
            <w:pPr>
              <w:ind w:right="-91"/>
              <w:jc w:val="both"/>
            </w:pPr>
            <w:r w:rsidRPr="00070033">
              <w:rPr>
                <w:sz w:val="22"/>
                <w:szCs w:val="22"/>
              </w:rPr>
              <w:t xml:space="preserve">Число участников открытых онлайн-уроков, реализуемых с учетом опыта цикла открытых уроков </w:t>
            </w:r>
            <w:r w:rsidR="00954760">
              <w:rPr>
                <w:sz w:val="22"/>
                <w:szCs w:val="22"/>
              </w:rPr>
              <w:t>«</w:t>
            </w:r>
            <w:r w:rsidRPr="00070033">
              <w:rPr>
                <w:sz w:val="22"/>
                <w:szCs w:val="22"/>
              </w:rPr>
              <w:t>Проектория</w:t>
            </w:r>
            <w:r w:rsidR="00954760">
              <w:rPr>
                <w:sz w:val="22"/>
                <w:szCs w:val="22"/>
              </w:rPr>
              <w:t>»</w:t>
            </w:r>
            <w:r w:rsidRPr="00070033">
              <w:rPr>
                <w:sz w:val="22"/>
                <w:szCs w:val="22"/>
              </w:rPr>
              <w:t xml:space="preserve">, </w:t>
            </w:r>
            <w:r w:rsidR="00954760">
              <w:rPr>
                <w:sz w:val="22"/>
                <w:szCs w:val="22"/>
              </w:rPr>
              <w:t>«</w:t>
            </w:r>
            <w:r w:rsidRPr="00070033">
              <w:rPr>
                <w:sz w:val="22"/>
                <w:szCs w:val="22"/>
              </w:rPr>
              <w:t>Уроки настоящего</w:t>
            </w:r>
            <w:r w:rsidR="00954760">
              <w:rPr>
                <w:sz w:val="22"/>
                <w:szCs w:val="22"/>
              </w:rPr>
              <w:t>»</w:t>
            </w:r>
            <w:r w:rsidRPr="00070033">
              <w:rPr>
                <w:sz w:val="22"/>
                <w:szCs w:val="22"/>
              </w:rPr>
              <w:t xml:space="preserve"> или иных аналогичных по возможностям, функциям и результатам проектов, направленных на раннюю пр</w:t>
            </w:r>
            <w:r w:rsidRPr="00070033">
              <w:rPr>
                <w:sz w:val="22"/>
                <w:szCs w:val="22"/>
              </w:rPr>
              <w:t>о</w:t>
            </w:r>
            <w:r w:rsidRPr="00070033">
              <w:rPr>
                <w:sz w:val="22"/>
                <w:szCs w:val="22"/>
              </w:rPr>
              <w:t>фориентацию</w:t>
            </w:r>
          </w:p>
        </w:tc>
        <w:tc>
          <w:tcPr>
            <w:tcW w:w="709" w:type="dxa"/>
            <w:shd w:val="clear" w:color="auto" w:fill="FFFFFF"/>
            <w:vAlign w:val="center"/>
          </w:tcPr>
          <w:p w:rsidR="00273B32" w:rsidRPr="00070033" w:rsidRDefault="00273B32" w:rsidP="00273B32">
            <w:pPr>
              <w:jc w:val="center"/>
            </w:pPr>
            <w:r w:rsidRPr="00070033">
              <w:rPr>
                <w:sz w:val="22"/>
                <w:szCs w:val="22"/>
              </w:rPr>
              <w:t>млн. чел.</w:t>
            </w:r>
          </w:p>
        </w:tc>
        <w:tc>
          <w:tcPr>
            <w:tcW w:w="1276" w:type="dxa"/>
            <w:shd w:val="clear" w:color="auto" w:fill="FFFFFF"/>
            <w:vAlign w:val="center"/>
          </w:tcPr>
          <w:p w:rsidR="00273B32" w:rsidRPr="00070033" w:rsidRDefault="00273B32" w:rsidP="00273B32">
            <w:pPr>
              <w:jc w:val="center"/>
            </w:pPr>
            <w:r w:rsidRPr="00070033">
              <w:rPr>
                <w:sz w:val="22"/>
                <w:szCs w:val="22"/>
              </w:rPr>
              <w:t>0,043910</w:t>
            </w:r>
          </w:p>
        </w:tc>
        <w:tc>
          <w:tcPr>
            <w:tcW w:w="1276" w:type="dxa"/>
            <w:shd w:val="clear" w:color="auto" w:fill="FFFFFF"/>
            <w:vAlign w:val="center"/>
          </w:tcPr>
          <w:p w:rsidR="00273B32" w:rsidRPr="00070033" w:rsidRDefault="00D9739E" w:rsidP="00273B32">
            <w:pPr>
              <w:jc w:val="center"/>
            </w:pPr>
            <w:r w:rsidRPr="00070033">
              <w:rPr>
                <w:sz w:val="22"/>
                <w:szCs w:val="22"/>
              </w:rPr>
              <w:t>0,045487</w:t>
            </w:r>
          </w:p>
        </w:tc>
        <w:tc>
          <w:tcPr>
            <w:tcW w:w="1276" w:type="dxa"/>
            <w:shd w:val="clear" w:color="auto" w:fill="FFFFFF"/>
            <w:vAlign w:val="center"/>
          </w:tcPr>
          <w:p w:rsidR="00273B32" w:rsidRPr="00070033" w:rsidRDefault="00273B32" w:rsidP="00273B32">
            <w:pPr>
              <w:jc w:val="center"/>
            </w:pPr>
            <w:r w:rsidRPr="00070033">
              <w:rPr>
                <w:sz w:val="22"/>
                <w:szCs w:val="22"/>
              </w:rPr>
              <w:t>0,023452</w:t>
            </w:r>
          </w:p>
        </w:tc>
        <w:tc>
          <w:tcPr>
            <w:tcW w:w="1134" w:type="dxa"/>
            <w:shd w:val="clear" w:color="auto" w:fill="FFFFFF"/>
            <w:vAlign w:val="center"/>
          </w:tcPr>
          <w:p w:rsidR="00273B32" w:rsidRPr="00070033" w:rsidRDefault="00273B32" w:rsidP="00273B32">
            <w:pPr>
              <w:jc w:val="center"/>
            </w:pPr>
            <w:r w:rsidRPr="00070033">
              <w:rPr>
                <w:sz w:val="22"/>
                <w:szCs w:val="22"/>
              </w:rPr>
              <w:t>0,031156</w:t>
            </w:r>
          </w:p>
        </w:tc>
        <w:tc>
          <w:tcPr>
            <w:tcW w:w="995" w:type="dxa"/>
            <w:shd w:val="clear" w:color="auto" w:fill="FFFFFF"/>
            <w:vAlign w:val="center"/>
          </w:tcPr>
          <w:p w:rsidR="00273B32" w:rsidRPr="00070033" w:rsidRDefault="00273B32" w:rsidP="00273B32">
            <w:pPr>
              <w:jc w:val="center"/>
            </w:pPr>
            <w:r w:rsidRPr="00070033">
              <w:rPr>
                <w:sz w:val="22"/>
                <w:szCs w:val="22"/>
              </w:rPr>
              <w:t>8560,08</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20.</w:t>
            </w:r>
          </w:p>
        </w:tc>
        <w:tc>
          <w:tcPr>
            <w:tcW w:w="4148" w:type="dxa"/>
            <w:shd w:val="clear" w:color="auto" w:fill="FFFFFF"/>
          </w:tcPr>
          <w:p w:rsidR="00273B32" w:rsidRPr="00070033" w:rsidRDefault="00273B32" w:rsidP="00273B32">
            <w:pPr>
              <w:ind w:right="-91"/>
              <w:jc w:val="both"/>
            </w:pPr>
            <w:r w:rsidRPr="00070033">
              <w:rPr>
                <w:sz w:val="22"/>
                <w:szCs w:val="22"/>
              </w:rPr>
              <w:t>Число детей, получивших рекомендации по построению индивидуального учебного плана в соответствии с выбранными пр</w:t>
            </w:r>
            <w:r w:rsidRPr="00070033">
              <w:rPr>
                <w:sz w:val="22"/>
                <w:szCs w:val="22"/>
              </w:rPr>
              <w:t>о</w:t>
            </w:r>
            <w:r w:rsidRPr="00070033">
              <w:rPr>
                <w:sz w:val="22"/>
                <w:szCs w:val="22"/>
              </w:rPr>
              <w:t>фессиональными компетенциями (профе</w:t>
            </w:r>
            <w:r w:rsidRPr="00070033">
              <w:rPr>
                <w:sz w:val="22"/>
                <w:szCs w:val="22"/>
              </w:rPr>
              <w:t>с</w:t>
            </w:r>
            <w:r w:rsidRPr="00070033">
              <w:rPr>
                <w:sz w:val="22"/>
                <w:szCs w:val="22"/>
              </w:rPr>
              <w:t xml:space="preserve">сиональными областями деятельности), в том числе по итогам участия в проекте </w:t>
            </w:r>
            <w:r w:rsidR="00954760">
              <w:rPr>
                <w:sz w:val="22"/>
                <w:szCs w:val="22"/>
              </w:rPr>
              <w:t>«</w:t>
            </w:r>
            <w:r w:rsidRPr="00070033">
              <w:rPr>
                <w:sz w:val="22"/>
                <w:szCs w:val="22"/>
              </w:rPr>
              <w:t>Билет в будущее</w:t>
            </w:r>
            <w:r w:rsidR="00954760">
              <w:rPr>
                <w:sz w:val="22"/>
                <w:szCs w:val="22"/>
              </w:rPr>
              <w:t>»</w:t>
            </w:r>
          </w:p>
        </w:tc>
        <w:tc>
          <w:tcPr>
            <w:tcW w:w="709" w:type="dxa"/>
            <w:shd w:val="clear" w:color="auto" w:fill="FFFFFF"/>
            <w:vAlign w:val="center"/>
          </w:tcPr>
          <w:p w:rsidR="00273B32" w:rsidRPr="00070033" w:rsidRDefault="00273B32" w:rsidP="00273B32">
            <w:pPr>
              <w:jc w:val="both"/>
            </w:pPr>
            <w:r w:rsidRPr="00070033">
              <w:rPr>
                <w:sz w:val="22"/>
                <w:szCs w:val="22"/>
              </w:rPr>
              <w:t>тыс. чел.</w:t>
            </w:r>
          </w:p>
        </w:tc>
        <w:tc>
          <w:tcPr>
            <w:tcW w:w="1276" w:type="dxa"/>
            <w:shd w:val="clear" w:color="auto" w:fill="FFFFFF"/>
            <w:vAlign w:val="center"/>
          </w:tcPr>
          <w:p w:rsidR="00273B32" w:rsidRPr="00070033" w:rsidRDefault="00273B32" w:rsidP="00273B32">
            <w:pPr>
              <w:jc w:val="center"/>
            </w:pPr>
            <w:r w:rsidRPr="00070033">
              <w:rPr>
                <w:sz w:val="22"/>
                <w:szCs w:val="22"/>
              </w:rPr>
              <w:t>10,746</w:t>
            </w:r>
          </w:p>
        </w:tc>
        <w:tc>
          <w:tcPr>
            <w:tcW w:w="1276" w:type="dxa"/>
            <w:shd w:val="clear" w:color="auto" w:fill="FFFFFF"/>
            <w:vAlign w:val="center"/>
          </w:tcPr>
          <w:p w:rsidR="00273B32" w:rsidRPr="00070033" w:rsidRDefault="00AE09C3" w:rsidP="00273B32">
            <w:pPr>
              <w:jc w:val="center"/>
            </w:pPr>
            <w:r w:rsidRPr="00070033">
              <w:rPr>
                <w:sz w:val="22"/>
                <w:szCs w:val="22"/>
              </w:rPr>
              <w:t>14,431</w:t>
            </w:r>
          </w:p>
        </w:tc>
        <w:tc>
          <w:tcPr>
            <w:tcW w:w="1276" w:type="dxa"/>
            <w:shd w:val="clear" w:color="auto" w:fill="FFFFFF"/>
            <w:vAlign w:val="center"/>
          </w:tcPr>
          <w:p w:rsidR="00273B32" w:rsidRPr="00070033" w:rsidRDefault="00273B32" w:rsidP="00273B32">
            <w:pPr>
              <w:jc w:val="center"/>
            </w:pPr>
            <w:r w:rsidRPr="00070033">
              <w:rPr>
                <w:sz w:val="22"/>
                <w:szCs w:val="22"/>
              </w:rPr>
              <w:t>18,255</w:t>
            </w:r>
          </w:p>
        </w:tc>
        <w:tc>
          <w:tcPr>
            <w:tcW w:w="1134" w:type="dxa"/>
            <w:shd w:val="clear" w:color="auto" w:fill="FFFFFF"/>
            <w:vAlign w:val="center"/>
          </w:tcPr>
          <w:p w:rsidR="00273B32" w:rsidRPr="00070033" w:rsidRDefault="00273B32" w:rsidP="00273B32">
            <w:pPr>
              <w:jc w:val="center"/>
            </w:pPr>
            <w:r w:rsidRPr="00070033">
              <w:rPr>
                <w:sz w:val="22"/>
                <w:szCs w:val="22"/>
              </w:rPr>
              <w:t>20,624</w:t>
            </w:r>
          </w:p>
        </w:tc>
        <w:tc>
          <w:tcPr>
            <w:tcW w:w="995" w:type="dxa"/>
            <w:shd w:val="clear" w:color="auto" w:fill="FFFFFF"/>
            <w:vAlign w:val="center"/>
          </w:tcPr>
          <w:p w:rsidR="00273B32" w:rsidRPr="00070033" w:rsidRDefault="00273B32" w:rsidP="00273B32">
            <w:pPr>
              <w:jc w:val="center"/>
            </w:pPr>
            <w:r w:rsidRPr="00070033">
              <w:rPr>
                <w:sz w:val="22"/>
                <w:szCs w:val="22"/>
              </w:rPr>
              <w:t>22,993</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21.</w:t>
            </w:r>
          </w:p>
        </w:tc>
        <w:tc>
          <w:tcPr>
            <w:tcW w:w="4148" w:type="dxa"/>
            <w:shd w:val="clear" w:color="auto" w:fill="FFFFFF"/>
          </w:tcPr>
          <w:p w:rsidR="00273B32" w:rsidRPr="00070033" w:rsidRDefault="00273B32" w:rsidP="00273B32">
            <w:pPr>
              <w:ind w:right="-91"/>
            </w:pPr>
            <w:r w:rsidRPr="00070033">
              <w:rPr>
                <w:sz w:val="22"/>
                <w:szCs w:val="22"/>
              </w:rPr>
              <w:t>Доля обучающихся по программам общего образования, дополнительного образов</w:t>
            </w:r>
            <w:r w:rsidRPr="00070033">
              <w:rPr>
                <w:sz w:val="22"/>
                <w:szCs w:val="22"/>
              </w:rPr>
              <w:t>а</w:t>
            </w:r>
            <w:r w:rsidRPr="00070033">
              <w:rPr>
                <w:sz w:val="22"/>
                <w:szCs w:val="22"/>
              </w:rPr>
              <w:t>ния для детей и среднего профессионал</w:t>
            </w:r>
            <w:r w:rsidRPr="00070033">
              <w:rPr>
                <w:sz w:val="22"/>
                <w:szCs w:val="22"/>
              </w:rPr>
              <w:t>ь</w:t>
            </w:r>
            <w:r w:rsidRPr="00070033">
              <w:rPr>
                <w:sz w:val="22"/>
                <w:szCs w:val="22"/>
              </w:rPr>
              <w:t>ного образования, для которых формир</w:t>
            </w:r>
            <w:r w:rsidRPr="00070033">
              <w:rPr>
                <w:sz w:val="22"/>
                <w:szCs w:val="22"/>
              </w:rPr>
              <w:t>у</w:t>
            </w:r>
            <w:r w:rsidRPr="00070033">
              <w:rPr>
                <w:sz w:val="22"/>
                <w:szCs w:val="22"/>
              </w:rPr>
              <w:t>ется цифровой образовательный профиль и индивидуальный план обучения с испол</w:t>
            </w:r>
            <w:r w:rsidRPr="00070033">
              <w:rPr>
                <w:sz w:val="22"/>
                <w:szCs w:val="22"/>
              </w:rPr>
              <w:t>ь</w:t>
            </w:r>
            <w:r w:rsidRPr="00070033">
              <w:rPr>
                <w:sz w:val="22"/>
                <w:szCs w:val="22"/>
              </w:rPr>
              <w:t>зованием федеральной информационно-сервисной платформы цифровой образов</w:t>
            </w:r>
            <w:r w:rsidRPr="00070033">
              <w:rPr>
                <w:sz w:val="22"/>
                <w:szCs w:val="22"/>
              </w:rPr>
              <w:t>а</w:t>
            </w:r>
            <w:r w:rsidRPr="00070033">
              <w:rPr>
                <w:sz w:val="22"/>
                <w:szCs w:val="22"/>
              </w:rPr>
              <w:t>тельной среды, в общем числе обуча</w:t>
            </w:r>
            <w:r w:rsidRPr="00070033">
              <w:rPr>
                <w:sz w:val="22"/>
                <w:szCs w:val="22"/>
              </w:rPr>
              <w:t>ю</w:t>
            </w:r>
            <w:r w:rsidRPr="00070033">
              <w:rPr>
                <w:sz w:val="22"/>
                <w:szCs w:val="22"/>
              </w:rPr>
              <w:t>щихся по указанным программам</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58</w:t>
            </w:r>
          </w:p>
        </w:tc>
        <w:tc>
          <w:tcPr>
            <w:tcW w:w="1276" w:type="dxa"/>
            <w:shd w:val="clear" w:color="auto" w:fill="FFFFFF"/>
            <w:vAlign w:val="center"/>
          </w:tcPr>
          <w:p w:rsidR="00273B32" w:rsidRPr="00070033" w:rsidRDefault="00D9739E" w:rsidP="00AE09C3">
            <w:pPr>
              <w:jc w:val="center"/>
            </w:pPr>
            <w:r w:rsidRPr="00070033">
              <w:rPr>
                <w:sz w:val="22"/>
                <w:szCs w:val="22"/>
              </w:rPr>
              <w:t>5</w:t>
            </w:r>
            <w:r w:rsidR="00AE09C3" w:rsidRPr="00070033">
              <w:rPr>
                <w:sz w:val="22"/>
                <w:szCs w:val="22"/>
              </w:rPr>
              <w:t>5</w:t>
            </w:r>
          </w:p>
        </w:tc>
        <w:tc>
          <w:tcPr>
            <w:tcW w:w="1276" w:type="dxa"/>
            <w:shd w:val="clear" w:color="auto" w:fill="FFFFFF"/>
            <w:vAlign w:val="center"/>
          </w:tcPr>
          <w:p w:rsidR="00273B32" w:rsidRPr="00070033" w:rsidRDefault="00273B32" w:rsidP="00273B32">
            <w:pPr>
              <w:jc w:val="center"/>
            </w:pPr>
            <w:r w:rsidRPr="00070033">
              <w:rPr>
                <w:sz w:val="22"/>
                <w:szCs w:val="22"/>
              </w:rPr>
              <w:t>56</w:t>
            </w:r>
          </w:p>
        </w:tc>
        <w:tc>
          <w:tcPr>
            <w:tcW w:w="1134" w:type="dxa"/>
            <w:shd w:val="clear" w:color="auto" w:fill="FFFFFF"/>
            <w:vAlign w:val="center"/>
          </w:tcPr>
          <w:p w:rsidR="00273B32" w:rsidRPr="00070033" w:rsidRDefault="00273B32" w:rsidP="00273B32">
            <w:pPr>
              <w:jc w:val="center"/>
            </w:pPr>
            <w:r w:rsidRPr="00070033">
              <w:rPr>
                <w:sz w:val="22"/>
                <w:szCs w:val="22"/>
              </w:rPr>
              <w:t>56</w:t>
            </w:r>
          </w:p>
        </w:tc>
        <w:tc>
          <w:tcPr>
            <w:tcW w:w="995" w:type="dxa"/>
            <w:shd w:val="clear" w:color="auto" w:fill="FFFFFF"/>
            <w:vAlign w:val="center"/>
          </w:tcPr>
          <w:p w:rsidR="00273B32" w:rsidRPr="00070033" w:rsidRDefault="00273B32" w:rsidP="00273B32">
            <w:pPr>
              <w:jc w:val="center"/>
            </w:pPr>
            <w:r w:rsidRPr="00070033">
              <w:rPr>
                <w:sz w:val="22"/>
                <w:szCs w:val="22"/>
              </w:rPr>
              <w:t>56</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p w:rsidR="00273B32" w:rsidRPr="00070033" w:rsidRDefault="00273B32" w:rsidP="00273B32">
            <w:r w:rsidRPr="00070033">
              <w:rPr>
                <w:sz w:val="22"/>
                <w:szCs w:val="22"/>
              </w:rPr>
              <w:t>Ч 1.15</w:t>
            </w:r>
            <w:r w:rsidRPr="00070033">
              <w:rPr>
                <w:sz w:val="22"/>
                <w:szCs w:val="22"/>
                <w:vertAlign w:val="superscript"/>
              </w:rPr>
              <w:t xml:space="preserve">1 </w:t>
            </w:r>
            <w:r w:rsidRPr="00070033">
              <w:rPr>
                <w:sz w:val="22"/>
                <w:szCs w:val="22"/>
              </w:rPr>
              <w:t>Доля обучающихся по программам общего образования, дополнительного образования для детей и среднего профессионал</w:t>
            </w:r>
            <w:r w:rsidRPr="00070033">
              <w:rPr>
                <w:sz w:val="22"/>
                <w:szCs w:val="22"/>
              </w:rPr>
              <w:t>ь</w:t>
            </w:r>
            <w:r w:rsidRPr="00070033">
              <w:rPr>
                <w:sz w:val="22"/>
                <w:szCs w:val="22"/>
              </w:rPr>
              <w:t>ного образования, для которых формируется цифровой образов</w:t>
            </w:r>
            <w:r w:rsidRPr="00070033">
              <w:rPr>
                <w:sz w:val="22"/>
                <w:szCs w:val="22"/>
              </w:rPr>
              <w:t>а</w:t>
            </w:r>
            <w:r w:rsidRPr="00070033">
              <w:rPr>
                <w:sz w:val="22"/>
                <w:szCs w:val="22"/>
              </w:rPr>
              <w:t>тельный профиль и индивидуал</w:t>
            </w:r>
            <w:r w:rsidRPr="00070033">
              <w:rPr>
                <w:sz w:val="22"/>
                <w:szCs w:val="22"/>
              </w:rPr>
              <w:t>ь</w:t>
            </w:r>
            <w:r w:rsidRPr="00070033">
              <w:rPr>
                <w:sz w:val="22"/>
                <w:szCs w:val="22"/>
              </w:rPr>
              <w:t>ный план обучения с использов</w:t>
            </w:r>
            <w:r w:rsidRPr="00070033">
              <w:rPr>
                <w:sz w:val="22"/>
                <w:szCs w:val="22"/>
              </w:rPr>
              <w:t>а</w:t>
            </w:r>
            <w:r w:rsidRPr="00070033">
              <w:rPr>
                <w:sz w:val="22"/>
                <w:szCs w:val="22"/>
              </w:rPr>
              <w:t>нием федеральной информацио</w:t>
            </w:r>
            <w:r w:rsidRPr="00070033">
              <w:rPr>
                <w:sz w:val="22"/>
                <w:szCs w:val="22"/>
              </w:rPr>
              <w:t>н</w:t>
            </w:r>
            <w:r w:rsidRPr="00070033">
              <w:rPr>
                <w:sz w:val="22"/>
                <w:szCs w:val="22"/>
              </w:rPr>
              <w:t>но-сервисной платформы цифр</w:t>
            </w:r>
            <w:r w:rsidRPr="00070033">
              <w:rPr>
                <w:sz w:val="22"/>
                <w:szCs w:val="22"/>
              </w:rPr>
              <w:t>о</w:t>
            </w:r>
            <w:r w:rsidRPr="00070033">
              <w:rPr>
                <w:sz w:val="22"/>
                <w:szCs w:val="22"/>
              </w:rPr>
              <w:t>вой образовательной среды, в о</w:t>
            </w:r>
            <w:r w:rsidRPr="00070033">
              <w:rPr>
                <w:sz w:val="22"/>
                <w:szCs w:val="22"/>
              </w:rPr>
              <w:t>б</w:t>
            </w:r>
            <w:r w:rsidRPr="00070033">
              <w:rPr>
                <w:sz w:val="22"/>
                <w:szCs w:val="22"/>
              </w:rPr>
              <w:t>щем числе обучающихся по ук</w:t>
            </w:r>
            <w:r w:rsidRPr="00070033">
              <w:rPr>
                <w:sz w:val="22"/>
                <w:szCs w:val="22"/>
              </w:rPr>
              <w:t>а</w:t>
            </w:r>
            <w:r w:rsidRPr="00070033">
              <w:rPr>
                <w:sz w:val="22"/>
                <w:szCs w:val="22"/>
              </w:rPr>
              <w:t>занным программам</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22.</w:t>
            </w:r>
          </w:p>
        </w:tc>
        <w:tc>
          <w:tcPr>
            <w:tcW w:w="4148" w:type="dxa"/>
            <w:shd w:val="clear" w:color="auto" w:fill="FFFFFF"/>
          </w:tcPr>
          <w:p w:rsidR="00273B32" w:rsidRPr="00070033" w:rsidRDefault="00273B32" w:rsidP="00273B32">
            <w:pPr>
              <w:ind w:right="-91"/>
            </w:pPr>
            <w:r w:rsidRPr="00070033">
              <w:rPr>
                <w:sz w:val="22"/>
                <w:szCs w:val="22"/>
              </w:rPr>
              <w:t>Доля образовательных организаций, ре</w:t>
            </w:r>
            <w:r w:rsidRPr="00070033">
              <w:rPr>
                <w:sz w:val="22"/>
                <w:szCs w:val="22"/>
              </w:rPr>
              <w:t>а</w:t>
            </w:r>
            <w:r w:rsidRPr="00070033">
              <w:rPr>
                <w:sz w:val="22"/>
                <w:szCs w:val="22"/>
              </w:rPr>
              <w:t>лизующих программы общего образов</w:t>
            </w:r>
            <w:r w:rsidRPr="00070033">
              <w:rPr>
                <w:sz w:val="22"/>
                <w:szCs w:val="22"/>
              </w:rPr>
              <w:t>а</w:t>
            </w:r>
            <w:r w:rsidRPr="00070033">
              <w:rPr>
                <w:sz w:val="22"/>
                <w:szCs w:val="22"/>
              </w:rPr>
              <w:t>ния, дополнительного образования детей и среднего профессионального образования, осуществляющих образовательную де</w:t>
            </w:r>
            <w:r w:rsidRPr="00070033">
              <w:rPr>
                <w:sz w:val="22"/>
                <w:szCs w:val="22"/>
              </w:rPr>
              <w:t>я</w:t>
            </w:r>
            <w:r w:rsidRPr="00070033">
              <w:rPr>
                <w:sz w:val="22"/>
                <w:szCs w:val="22"/>
              </w:rPr>
              <w:t>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93</w:t>
            </w:r>
          </w:p>
        </w:tc>
        <w:tc>
          <w:tcPr>
            <w:tcW w:w="1276" w:type="dxa"/>
            <w:shd w:val="clear" w:color="auto" w:fill="FFFFFF"/>
            <w:vAlign w:val="center"/>
          </w:tcPr>
          <w:p w:rsidR="00273B32" w:rsidRPr="00070033" w:rsidRDefault="00D9739E" w:rsidP="00273B32">
            <w:pPr>
              <w:jc w:val="center"/>
              <w:rPr>
                <w:color w:val="000000"/>
              </w:rPr>
            </w:pPr>
            <w:r w:rsidRPr="00070033">
              <w:rPr>
                <w:color w:val="000000"/>
                <w:sz w:val="22"/>
                <w:szCs w:val="22"/>
              </w:rPr>
              <w:t>93</w:t>
            </w:r>
          </w:p>
        </w:tc>
        <w:tc>
          <w:tcPr>
            <w:tcW w:w="1276" w:type="dxa"/>
            <w:shd w:val="clear" w:color="auto" w:fill="FFFFFF"/>
            <w:vAlign w:val="center"/>
          </w:tcPr>
          <w:p w:rsidR="00273B32" w:rsidRPr="00070033" w:rsidRDefault="00273B32" w:rsidP="00273B32">
            <w:pPr>
              <w:jc w:val="center"/>
            </w:pPr>
            <w:r w:rsidRPr="00070033">
              <w:rPr>
                <w:color w:val="000000"/>
                <w:sz w:val="22"/>
                <w:szCs w:val="22"/>
              </w:rPr>
              <w:t>93</w:t>
            </w:r>
          </w:p>
        </w:tc>
        <w:tc>
          <w:tcPr>
            <w:tcW w:w="1134" w:type="dxa"/>
            <w:shd w:val="clear" w:color="auto" w:fill="FFFFFF"/>
            <w:vAlign w:val="center"/>
          </w:tcPr>
          <w:p w:rsidR="00273B32" w:rsidRPr="00070033" w:rsidRDefault="00273B32" w:rsidP="00273B32">
            <w:pPr>
              <w:jc w:val="center"/>
              <w:rPr>
                <w:color w:val="000000"/>
              </w:rPr>
            </w:pPr>
            <w:r w:rsidRPr="00070033">
              <w:rPr>
                <w:color w:val="000000"/>
                <w:sz w:val="22"/>
                <w:szCs w:val="22"/>
              </w:rPr>
              <w:t>93</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93</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23.</w:t>
            </w:r>
          </w:p>
        </w:tc>
        <w:tc>
          <w:tcPr>
            <w:tcW w:w="4148" w:type="dxa"/>
            <w:shd w:val="clear" w:color="auto" w:fill="FFFFFF"/>
          </w:tcPr>
          <w:p w:rsidR="00273B32" w:rsidRPr="00070033" w:rsidRDefault="00273B32" w:rsidP="00273B32">
            <w:pPr>
              <w:ind w:right="-91"/>
            </w:pPr>
            <w:r w:rsidRPr="00070033">
              <w:rPr>
                <w:sz w:val="22"/>
                <w:szCs w:val="22"/>
              </w:rPr>
              <w:t>Доля обучающихся по программам общего образования и среднего профессиональн</w:t>
            </w:r>
            <w:r w:rsidRPr="00070033">
              <w:rPr>
                <w:sz w:val="22"/>
                <w:szCs w:val="22"/>
              </w:rPr>
              <w:t>о</w:t>
            </w:r>
            <w:r w:rsidRPr="00070033">
              <w:rPr>
                <w:sz w:val="22"/>
                <w:szCs w:val="22"/>
              </w:rPr>
              <w:lastRenderedPageBreak/>
              <w:t>го образования, использующих федерал</w:t>
            </w:r>
            <w:r w:rsidRPr="00070033">
              <w:rPr>
                <w:sz w:val="22"/>
                <w:szCs w:val="22"/>
              </w:rPr>
              <w:t>ь</w:t>
            </w:r>
            <w:r w:rsidRPr="00070033">
              <w:rPr>
                <w:sz w:val="22"/>
                <w:szCs w:val="22"/>
              </w:rPr>
              <w:t>ную информационно-сервисную платфо</w:t>
            </w:r>
            <w:r w:rsidRPr="00070033">
              <w:rPr>
                <w:sz w:val="22"/>
                <w:szCs w:val="22"/>
              </w:rPr>
              <w:t>р</w:t>
            </w:r>
            <w:r w:rsidRPr="00070033">
              <w:rPr>
                <w:sz w:val="22"/>
                <w:szCs w:val="22"/>
              </w:rPr>
              <w:t xml:space="preserve">му цифровой образовательной среды для </w:t>
            </w:r>
            <w:r w:rsidR="00954760">
              <w:rPr>
                <w:sz w:val="22"/>
                <w:szCs w:val="22"/>
              </w:rPr>
              <w:t>«</w:t>
            </w:r>
            <w:r w:rsidRPr="00070033">
              <w:rPr>
                <w:sz w:val="22"/>
                <w:szCs w:val="22"/>
              </w:rPr>
              <w:t>горизонтального</w:t>
            </w:r>
            <w:r w:rsidR="00954760">
              <w:rPr>
                <w:sz w:val="22"/>
                <w:szCs w:val="22"/>
              </w:rPr>
              <w:t>»</w:t>
            </w:r>
            <w:r w:rsidRPr="00070033">
              <w:rPr>
                <w:sz w:val="22"/>
                <w:szCs w:val="22"/>
              </w:rPr>
              <w:t xml:space="preserve"> обучения и неформал</w:t>
            </w:r>
            <w:r w:rsidRPr="00070033">
              <w:rPr>
                <w:sz w:val="22"/>
                <w:szCs w:val="22"/>
              </w:rPr>
              <w:t>ь</w:t>
            </w:r>
            <w:r w:rsidRPr="00070033">
              <w:rPr>
                <w:sz w:val="22"/>
                <w:szCs w:val="22"/>
              </w:rPr>
              <w:t>ного образования, в общем числе обуча</w:t>
            </w:r>
            <w:r w:rsidRPr="00070033">
              <w:rPr>
                <w:sz w:val="22"/>
                <w:szCs w:val="22"/>
              </w:rPr>
              <w:t>ю</w:t>
            </w:r>
            <w:r w:rsidRPr="00070033">
              <w:rPr>
                <w:sz w:val="22"/>
                <w:szCs w:val="22"/>
              </w:rPr>
              <w:t>щихся по указанным программам</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w:t>
            </w:r>
          </w:p>
        </w:tc>
        <w:tc>
          <w:tcPr>
            <w:tcW w:w="1276" w:type="dxa"/>
            <w:shd w:val="clear" w:color="auto" w:fill="FFFFFF"/>
            <w:vAlign w:val="center"/>
          </w:tcPr>
          <w:p w:rsidR="00273B32" w:rsidRPr="00070033" w:rsidRDefault="00273B32" w:rsidP="00273B32">
            <w:pPr>
              <w:jc w:val="center"/>
            </w:pPr>
            <w:r w:rsidRPr="00070033">
              <w:rPr>
                <w:sz w:val="22"/>
                <w:szCs w:val="22"/>
              </w:rPr>
              <w:t>20</w:t>
            </w:r>
          </w:p>
        </w:tc>
        <w:tc>
          <w:tcPr>
            <w:tcW w:w="1276" w:type="dxa"/>
            <w:shd w:val="clear" w:color="auto" w:fill="FFFFFF"/>
            <w:vAlign w:val="center"/>
          </w:tcPr>
          <w:p w:rsidR="00273B32" w:rsidRPr="00070033" w:rsidRDefault="00AE09C3" w:rsidP="00273B32">
            <w:pPr>
              <w:jc w:val="center"/>
            </w:pPr>
            <w:r w:rsidRPr="00070033">
              <w:rPr>
                <w:sz w:val="22"/>
                <w:szCs w:val="22"/>
              </w:rPr>
              <w:t>18</w:t>
            </w:r>
          </w:p>
        </w:tc>
        <w:tc>
          <w:tcPr>
            <w:tcW w:w="1276" w:type="dxa"/>
            <w:shd w:val="clear" w:color="auto" w:fill="FFFFFF"/>
            <w:vAlign w:val="center"/>
          </w:tcPr>
          <w:p w:rsidR="00273B32" w:rsidRPr="00070033" w:rsidRDefault="00273B32" w:rsidP="00273B32">
            <w:pPr>
              <w:jc w:val="center"/>
            </w:pPr>
            <w:r w:rsidRPr="00070033">
              <w:rPr>
                <w:sz w:val="22"/>
                <w:szCs w:val="22"/>
              </w:rPr>
              <w:t>19</w:t>
            </w:r>
          </w:p>
        </w:tc>
        <w:tc>
          <w:tcPr>
            <w:tcW w:w="1134" w:type="dxa"/>
            <w:shd w:val="clear" w:color="auto" w:fill="FFFFFF"/>
            <w:vAlign w:val="center"/>
          </w:tcPr>
          <w:p w:rsidR="00273B32" w:rsidRPr="00070033" w:rsidRDefault="00273B32" w:rsidP="00273B32">
            <w:pPr>
              <w:jc w:val="center"/>
            </w:pPr>
            <w:r w:rsidRPr="00070033">
              <w:rPr>
                <w:sz w:val="22"/>
                <w:szCs w:val="22"/>
              </w:rPr>
              <w:t>19</w:t>
            </w:r>
          </w:p>
        </w:tc>
        <w:tc>
          <w:tcPr>
            <w:tcW w:w="995" w:type="dxa"/>
            <w:shd w:val="clear" w:color="auto" w:fill="FFFFFF"/>
            <w:vAlign w:val="center"/>
          </w:tcPr>
          <w:p w:rsidR="00273B32" w:rsidRPr="00070033" w:rsidRDefault="00273B32" w:rsidP="00273B32">
            <w:pPr>
              <w:jc w:val="center"/>
            </w:pPr>
            <w:r w:rsidRPr="00070033">
              <w:rPr>
                <w:sz w:val="22"/>
                <w:szCs w:val="22"/>
              </w:rPr>
              <w:t>19</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lastRenderedPageBreak/>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lastRenderedPageBreak/>
              <w:t>24.</w:t>
            </w:r>
          </w:p>
        </w:tc>
        <w:tc>
          <w:tcPr>
            <w:tcW w:w="4148" w:type="dxa"/>
            <w:shd w:val="clear" w:color="auto" w:fill="FFFFFF"/>
          </w:tcPr>
          <w:p w:rsidR="00273B32" w:rsidRPr="00070033" w:rsidRDefault="00273B32" w:rsidP="00273B32">
            <w:pPr>
              <w:ind w:right="-91"/>
            </w:pPr>
            <w:r w:rsidRPr="00070033">
              <w:rPr>
                <w:sz w:val="22"/>
                <w:szCs w:val="22"/>
              </w:rPr>
              <w:t>Доля педагогических работников общего образования, прошедших повышение кв</w:t>
            </w:r>
            <w:r w:rsidRPr="00070033">
              <w:rPr>
                <w:sz w:val="22"/>
                <w:szCs w:val="22"/>
              </w:rPr>
              <w:t>а</w:t>
            </w:r>
            <w:r w:rsidRPr="00070033">
              <w:rPr>
                <w:sz w:val="22"/>
                <w:szCs w:val="22"/>
              </w:rPr>
              <w:t>лификации в рамках периодической атт</w:t>
            </w:r>
            <w:r w:rsidRPr="00070033">
              <w:rPr>
                <w:sz w:val="22"/>
                <w:szCs w:val="22"/>
              </w:rPr>
              <w:t>е</w:t>
            </w:r>
            <w:r w:rsidRPr="00070033">
              <w:rPr>
                <w:sz w:val="22"/>
                <w:szCs w:val="22"/>
              </w:rPr>
              <w:t>стации в цифровой форме с использован</w:t>
            </w:r>
            <w:r w:rsidRPr="00070033">
              <w:rPr>
                <w:sz w:val="22"/>
                <w:szCs w:val="22"/>
              </w:rPr>
              <w:t>и</w:t>
            </w:r>
            <w:r w:rsidRPr="00070033">
              <w:rPr>
                <w:sz w:val="22"/>
                <w:szCs w:val="22"/>
              </w:rPr>
              <w:t xml:space="preserve">ем информационного ресурса </w:t>
            </w:r>
            <w:r w:rsidR="00954760">
              <w:rPr>
                <w:sz w:val="22"/>
                <w:szCs w:val="22"/>
              </w:rPr>
              <w:t>«</w:t>
            </w:r>
            <w:r w:rsidRPr="00070033">
              <w:rPr>
                <w:sz w:val="22"/>
                <w:szCs w:val="22"/>
              </w:rPr>
              <w:t>одного о</w:t>
            </w:r>
            <w:r w:rsidRPr="00070033">
              <w:rPr>
                <w:sz w:val="22"/>
                <w:szCs w:val="22"/>
              </w:rPr>
              <w:t>к</w:t>
            </w:r>
            <w:r w:rsidRPr="00070033">
              <w:rPr>
                <w:sz w:val="22"/>
                <w:szCs w:val="22"/>
              </w:rPr>
              <w:t>на</w:t>
            </w:r>
            <w:r w:rsidR="00954760">
              <w:rPr>
                <w:sz w:val="22"/>
                <w:szCs w:val="22"/>
              </w:rPr>
              <w:t>»</w:t>
            </w:r>
            <w:r w:rsidRPr="00070033">
              <w:rPr>
                <w:sz w:val="22"/>
                <w:szCs w:val="22"/>
              </w:rPr>
              <w:t xml:space="preserve"> (</w:t>
            </w:r>
            <w:r w:rsidR="00954760">
              <w:rPr>
                <w:sz w:val="22"/>
                <w:szCs w:val="22"/>
              </w:rPr>
              <w:t>«</w:t>
            </w:r>
            <w:r w:rsidRPr="00070033">
              <w:rPr>
                <w:sz w:val="22"/>
                <w:szCs w:val="22"/>
              </w:rPr>
              <w:t>Современная цифровая образов</w:t>
            </w:r>
            <w:r w:rsidRPr="00070033">
              <w:rPr>
                <w:sz w:val="22"/>
                <w:szCs w:val="22"/>
              </w:rPr>
              <w:t>а</w:t>
            </w:r>
            <w:r w:rsidRPr="00070033">
              <w:rPr>
                <w:sz w:val="22"/>
                <w:szCs w:val="22"/>
              </w:rPr>
              <w:t>тельная среда в Российской Федерации</w:t>
            </w:r>
            <w:r w:rsidR="00954760">
              <w:rPr>
                <w:sz w:val="22"/>
                <w:szCs w:val="22"/>
              </w:rPr>
              <w:t>»</w:t>
            </w:r>
            <w:r w:rsidRPr="00070033">
              <w:rPr>
                <w:sz w:val="22"/>
                <w:szCs w:val="22"/>
              </w:rPr>
              <w:t>), в общем числе педагогических работников общего образования</w:t>
            </w:r>
            <w:r w:rsidR="00954760">
              <w:rPr>
                <w:sz w:val="22"/>
                <w:szCs w:val="22"/>
              </w:rPr>
              <w:t>»</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16</w:t>
            </w:r>
          </w:p>
        </w:tc>
        <w:tc>
          <w:tcPr>
            <w:tcW w:w="1276" w:type="dxa"/>
            <w:shd w:val="clear" w:color="auto" w:fill="FFFFFF"/>
            <w:vAlign w:val="center"/>
          </w:tcPr>
          <w:p w:rsidR="00273B32" w:rsidRPr="00070033" w:rsidRDefault="00D9739E" w:rsidP="00273B32">
            <w:pPr>
              <w:jc w:val="center"/>
            </w:pPr>
            <w:r w:rsidRPr="00070033">
              <w:rPr>
                <w:sz w:val="22"/>
                <w:szCs w:val="22"/>
              </w:rPr>
              <w:t>16</w:t>
            </w:r>
          </w:p>
        </w:tc>
        <w:tc>
          <w:tcPr>
            <w:tcW w:w="1276" w:type="dxa"/>
            <w:shd w:val="clear" w:color="auto" w:fill="FFFFFF"/>
            <w:vAlign w:val="center"/>
          </w:tcPr>
          <w:p w:rsidR="00273B32" w:rsidRPr="00070033" w:rsidRDefault="00273B32" w:rsidP="00273B32">
            <w:pPr>
              <w:jc w:val="center"/>
            </w:pPr>
            <w:r w:rsidRPr="00070033">
              <w:rPr>
                <w:sz w:val="22"/>
                <w:szCs w:val="22"/>
              </w:rPr>
              <w:t>16</w:t>
            </w:r>
          </w:p>
        </w:tc>
        <w:tc>
          <w:tcPr>
            <w:tcW w:w="1134" w:type="dxa"/>
            <w:shd w:val="clear" w:color="auto" w:fill="FFFFFF"/>
            <w:vAlign w:val="center"/>
          </w:tcPr>
          <w:p w:rsidR="00273B32" w:rsidRPr="00070033" w:rsidRDefault="00273B32" w:rsidP="00273B32">
            <w:pPr>
              <w:jc w:val="center"/>
            </w:pPr>
            <w:r w:rsidRPr="00070033">
              <w:rPr>
                <w:sz w:val="22"/>
                <w:szCs w:val="22"/>
              </w:rPr>
              <w:t>16</w:t>
            </w:r>
          </w:p>
        </w:tc>
        <w:tc>
          <w:tcPr>
            <w:tcW w:w="995" w:type="dxa"/>
            <w:shd w:val="clear" w:color="auto" w:fill="FFFFFF"/>
            <w:vAlign w:val="center"/>
          </w:tcPr>
          <w:p w:rsidR="00273B32" w:rsidRPr="00070033" w:rsidRDefault="00273B32" w:rsidP="00273B32">
            <w:pPr>
              <w:jc w:val="center"/>
            </w:pPr>
            <w:r w:rsidRPr="00070033">
              <w:rPr>
                <w:sz w:val="22"/>
                <w:szCs w:val="22"/>
              </w:rPr>
              <w:t>16</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25.</w:t>
            </w:r>
          </w:p>
        </w:tc>
        <w:tc>
          <w:tcPr>
            <w:tcW w:w="4148" w:type="dxa"/>
            <w:shd w:val="clear" w:color="auto" w:fill="FFFFFF"/>
          </w:tcPr>
          <w:p w:rsidR="00273B32" w:rsidRPr="00070033" w:rsidRDefault="00273B32" w:rsidP="00273B32">
            <w:pPr>
              <w:ind w:right="-91"/>
              <w:jc w:val="both"/>
            </w:pPr>
            <w:r w:rsidRPr="00070033">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709" w:type="dxa"/>
            <w:shd w:val="clear" w:color="auto" w:fill="FFFFFF"/>
            <w:vAlign w:val="center"/>
          </w:tcPr>
          <w:p w:rsidR="00273B32" w:rsidRPr="00070033" w:rsidRDefault="00273B32" w:rsidP="00273B32">
            <w:pPr>
              <w:jc w:val="both"/>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97,7</w:t>
            </w:r>
          </w:p>
        </w:tc>
        <w:tc>
          <w:tcPr>
            <w:tcW w:w="1276" w:type="dxa"/>
            <w:shd w:val="clear" w:color="auto" w:fill="FFFFFF"/>
            <w:vAlign w:val="center"/>
          </w:tcPr>
          <w:p w:rsidR="00273B32" w:rsidRPr="00070033" w:rsidRDefault="00D9739E" w:rsidP="00273B32">
            <w:pPr>
              <w:jc w:val="center"/>
            </w:pPr>
            <w:r w:rsidRPr="00070033">
              <w:rPr>
                <w:sz w:val="22"/>
                <w:szCs w:val="22"/>
              </w:rPr>
              <w:t>97,7</w:t>
            </w:r>
          </w:p>
        </w:tc>
        <w:tc>
          <w:tcPr>
            <w:tcW w:w="1276" w:type="dxa"/>
            <w:shd w:val="clear" w:color="auto" w:fill="FFFFFF"/>
            <w:vAlign w:val="center"/>
          </w:tcPr>
          <w:p w:rsidR="00273B32" w:rsidRPr="00070033" w:rsidRDefault="00273B32" w:rsidP="00273B32">
            <w:pPr>
              <w:jc w:val="center"/>
            </w:pPr>
            <w:r w:rsidRPr="00070033">
              <w:rPr>
                <w:sz w:val="22"/>
                <w:szCs w:val="22"/>
              </w:rPr>
              <w:t>97,7</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26.</w:t>
            </w:r>
          </w:p>
        </w:tc>
        <w:tc>
          <w:tcPr>
            <w:tcW w:w="4148" w:type="dxa"/>
            <w:shd w:val="clear" w:color="auto" w:fill="FFFFFF"/>
          </w:tcPr>
          <w:p w:rsidR="00273B32" w:rsidRPr="00070033" w:rsidRDefault="00273B32" w:rsidP="00273B32">
            <w:pPr>
              <w:ind w:right="-91"/>
              <w:jc w:val="both"/>
            </w:pPr>
            <w:r w:rsidRPr="00070033">
              <w:rPr>
                <w:sz w:val="22"/>
                <w:szCs w:val="22"/>
              </w:rPr>
              <w:t>Доля образовательных организаций, ре</w:t>
            </w:r>
            <w:r w:rsidRPr="00070033">
              <w:rPr>
                <w:sz w:val="22"/>
                <w:szCs w:val="22"/>
              </w:rPr>
              <w:t>а</w:t>
            </w:r>
            <w:r w:rsidRPr="00070033">
              <w:rPr>
                <w:sz w:val="22"/>
                <w:szCs w:val="22"/>
              </w:rPr>
              <w:t>лизующих основные и (или) дополнител</w:t>
            </w:r>
            <w:r w:rsidRPr="00070033">
              <w:rPr>
                <w:sz w:val="22"/>
                <w:szCs w:val="22"/>
              </w:rPr>
              <w:t>ь</w:t>
            </w:r>
            <w:r w:rsidRPr="00070033">
              <w:rPr>
                <w:sz w:val="22"/>
                <w:szCs w:val="22"/>
              </w:rPr>
              <w:t>ные общеобразовательные программы, о</w:t>
            </w:r>
            <w:r w:rsidRPr="00070033">
              <w:rPr>
                <w:sz w:val="22"/>
                <w:szCs w:val="22"/>
              </w:rPr>
              <w:t>б</w:t>
            </w:r>
            <w:r w:rsidRPr="00070033">
              <w:rPr>
                <w:sz w:val="22"/>
                <w:szCs w:val="22"/>
              </w:rPr>
              <w:t>новили информационное наполнение и функциональные возможности открытых и общедоступных информационных ресу</w:t>
            </w:r>
            <w:r w:rsidRPr="00070033">
              <w:rPr>
                <w:sz w:val="22"/>
                <w:szCs w:val="22"/>
              </w:rPr>
              <w:t>р</w:t>
            </w:r>
            <w:r w:rsidRPr="00070033">
              <w:rPr>
                <w:sz w:val="22"/>
                <w:szCs w:val="22"/>
              </w:rPr>
              <w:t xml:space="preserve">сов (официальных сайтов в сети </w:t>
            </w:r>
            <w:r w:rsidR="00954760">
              <w:rPr>
                <w:sz w:val="22"/>
                <w:szCs w:val="22"/>
              </w:rPr>
              <w:t>«</w:t>
            </w:r>
            <w:r w:rsidRPr="00070033">
              <w:rPr>
                <w:sz w:val="22"/>
                <w:szCs w:val="22"/>
              </w:rPr>
              <w:t>Инте</w:t>
            </w:r>
            <w:r w:rsidRPr="00070033">
              <w:rPr>
                <w:sz w:val="22"/>
                <w:szCs w:val="22"/>
              </w:rPr>
              <w:t>р</w:t>
            </w:r>
            <w:r w:rsidRPr="00070033">
              <w:rPr>
                <w:sz w:val="22"/>
                <w:szCs w:val="22"/>
              </w:rPr>
              <w:t>нет</w:t>
            </w:r>
            <w:r w:rsidR="00954760">
              <w:rPr>
                <w:sz w:val="22"/>
                <w:szCs w:val="22"/>
              </w:rPr>
              <w:t>»</w:t>
            </w:r>
            <w:r w:rsidRPr="00070033">
              <w:rPr>
                <w:sz w:val="22"/>
                <w:szCs w:val="22"/>
              </w:rPr>
              <w:t>)</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276" w:type="dxa"/>
            <w:shd w:val="clear" w:color="auto" w:fill="FFFFFF"/>
            <w:vAlign w:val="center"/>
          </w:tcPr>
          <w:p w:rsidR="00273B32" w:rsidRPr="00070033" w:rsidRDefault="00D9739E"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27.</w:t>
            </w:r>
          </w:p>
        </w:tc>
        <w:tc>
          <w:tcPr>
            <w:tcW w:w="4148" w:type="dxa"/>
            <w:shd w:val="clear" w:color="auto" w:fill="FFFFFF"/>
          </w:tcPr>
          <w:p w:rsidR="00273B32" w:rsidRPr="00070033" w:rsidRDefault="00273B32" w:rsidP="00273B32">
            <w:pPr>
              <w:ind w:right="-91"/>
            </w:pPr>
            <w:r w:rsidRPr="00070033">
              <w:rPr>
                <w:sz w:val="22"/>
                <w:szCs w:val="22"/>
              </w:rPr>
              <w:t>Число детей, охваченных деятельностью общеобразовательных организаций, в к</w:t>
            </w:r>
            <w:r w:rsidRPr="00070033">
              <w:rPr>
                <w:sz w:val="22"/>
                <w:szCs w:val="22"/>
              </w:rPr>
              <w:t>о</w:t>
            </w:r>
            <w:r w:rsidRPr="00070033">
              <w:rPr>
                <w:sz w:val="22"/>
                <w:szCs w:val="22"/>
              </w:rPr>
              <w:t>торых внедрены в образовательную пр</w:t>
            </w:r>
            <w:r w:rsidRPr="00070033">
              <w:rPr>
                <w:sz w:val="22"/>
                <w:szCs w:val="22"/>
              </w:rPr>
              <w:t>о</w:t>
            </w:r>
            <w:r w:rsidRPr="00070033">
              <w:rPr>
                <w:sz w:val="22"/>
                <w:szCs w:val="22"/>
              </w:rPr>
              <w:t>грамму современные цифровые технол</w:t>
            </w:r>
            <w:r w:rsidRPr="00070033">
              <w:rPr>
                <w:sz w:val="22"/>
                <w:szCs w:val="22"/>
              </w:rPr>
              <w:t>о</w:t>
            </w:r>
            <w:r w:rsidRPr="00070033">
              <w:rPr>
                <w:sz w:val="22"/>
                <w:szCs w:val="22"/>
              </w:rPr>
              <w:lastRenderedPageBreak/>
              <w:t>гии</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чел.</w:t>
            </w:r>
          </w:p>
        </w:tc>
        <w:tc>
          <w:tcPr>
            <w:tcW w:w="1276" w:type="dxa"/>
            <w:shd w:val="clear" w:color="auto" w:fill="FFFFFF"/>
            <w:vAlign w:val="center"/>
          </w:tcPr>
          <w:p w:rsidR="00273B32" w:rsidRPr="00070033" w:rsidRDefault="00273B32" w:rsidP="00273B32">
            <w:pPr>
              <w:jc w:val="center"/>
            </w:pPr>
            <w:r w:rsidRPr="00070033">
              <w:rPr>
                <w:sz w:val="22"/>
                <w:szCs w:val="22"/>
              </w:rPr>
              <w:t>36054</w:t>
            </w:r>
          </w:p>
        </w:tc>
        <w:tc>
          <w:tcPr>
            <w:tcW w:w="1276" w:type="dxa"/>
            <w:shd w:val="clear" w:color="auto" w:fill="FFFFFF"/>
            <w:vAlign w:val="center"/>
          </w:tcPr>
          <w:p w:rsidR="00273B32" w:rsidRPr="00070033" w:rsidRDefault="00D9739E" w:rsidP="00273B32">
            <w:pPr>
              <w:jc w:val="center"/>
            </w:pPr>
            <w:r w:rsidRPr="00070033">
              <w:rPr>
                <w:sz w:val="22"/>
                <w:szCs w:val="22"/>
              </w:rPr>
              <w:t>36054</w:t>
            </w:r>
          </w:p>
        </w:tc>
        <w:tc>
          <w:tcPr>
            <w:tcW w:w="1276" w:type="dxa"/>
            <w:shd w:val="clear" w:color="auto" w:fill="FFFFFF"/>
            <w:vAlign w:val="center"/>
          </w:tcPr>
          <w:p w:rsidR="00273B32" w:rsidRPr="00070033" w:rsidRDefault="00273B32" w:rsidP="00273B32">
            <w:pPr>
              <w:jc w:val="center"/>
            </w:pPr>
            <w:r w:rsidRPr="00070033">
              <w:rPr>
                <w:sz w:val="22"/>
                <w:szCs w:val="22"/>
              </w:rPr>
              <w:t>19275</w:t>
            </w:r>
          </w:p>
        </w:tc>
        <w:tc>
          <w:tcPr>
            <w:tcW w:w="1134" w:type="dxa"/>
            <w:shd w:val="clear" w:color="auto" w:fill="FFFFFF"/>
            <w:vAlign w:val="center"/>
          </w:tcPr>
          <w:p w:rsidR="00273B32" w:rsidRPr="00070033" w:rsidRDefault="00273B32" w:rsidP="00273B32">
            <w:pPr>
              <w:jc w:val="center"/>
            </w:pPr>
            <w:r w:rsidRPr="00070033">
              <w:rPr>
                <w:sz w:val="22"/>
                <w:szCs w:val="22"/>
              </w:rPr>
              <w:t>19275</w:t>
            </w:r>
          </w:p>
        </w:tc>
        <w:tc>
          <w:tcPr>
            <w:tcW w:w="995" w:type="dxa"/>
            <w:shd w:val="clear" w:color="auto" w:fill="FFFFFF"/>
            <w:vAlign w:val="center"/>
          </w:tcPr>
          <w:p w:rsidR="00273B32" w:rsidRPr="00070033" w:rsidRDefault="00273B32" w:rsidP="00273B32">
            <w:pPr>
              <w:jc w:val="center"/>
            </w:pPr>
            <w:r w:rsidRPr="00070033">
              <w:rPr>
                <w:sz w:val="22"/>
                <w:szCs w:val="22"/>
              </w:rPr>
              <w:t>19275</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p w:rsidR="00273B32" w:rsidRPr="00070033" w:rsidRDefault="00273B32" w:rsidP="00273B32">
            <w:r w:rsidRPr="00070033">
              <w:rPr>
                <w:sz w:val="22"/>
                <w:szCs w:val="22"/>
              </w:rPr>
              <w:t>Ч 1.15</w:t>
            </w:r>
            <w:r w:rsidRPr="00070033">
              <w:rPr>
                <w:sz w:val="22"/>
                <w:szCs w:val="22"/>
                <w:vertAlign w:val="superscript"/>
              </w:rPr>
              <w:t xml:space="preserve">2 </w:t>
            </w:r>
            <w:r w:rsidRPr="00070033">
              <w:rPr>
                <w:sz w:val="22"/>
                <w:szCs w:val="22"/>
              </w:rPr>
              <w:t xml:space="preserve"> Доля обучающихся по </w:t>
            </w:r>
            <w:r w:rsidRPr="00070033">
              <w:rPr>
                <w:sz w:val="22"/>
                <w:szCs w:val="22"/>
              </w:rPr>
              <w:lastRenderedPageBreak/>
              <w:t>программам общего образования, дополнительного образования для детей и среднего профессионал</w:t>
            </w:r>
            <w:r w:rsidRPr="00070033">
              <w:rPr>
                <w:sz w:val="22"/>
                <w:szCs w:val="22"/>
              </w:rPr>
              <w:t>ь</w:t>
            </w:r>
            <w:r w:rsidRPr="00070033">
              <w:rPr>
                <w:sz w:val="22"/>
                <w:szCs w:val="22"/>
              </w:rPr>
              <w:t>ного образования, для которых формируется цифровой образов</w:t>
            </w:r>
            <w:r w:rsidRPr="00070033">
              <w:rPr>
                <w:sz w:val="22"/>
                <w:szCs w:val="22"/>
              </w:rPr>
              <w:t>а</w:t>
            </w:r>
            <w:r w:rsidRPr="00070033">
              <w:rPr>
                <w:sz w:val="22"/>
                <w:szCs w:val="22"/>
              </w:rPr>
              <w:t>тельный профиль и индивидуал</w:t>
            </w:r>
            <w:r w:rsidRPr="00070033">
              <w:rPr>
                <w:sz w:val="22"/>
                <w:szCs w:val="22"/>
              </w:rPr>
              <w:t>ь</w:t>
            </w:r>
            <w:r w:rsidRPr="00070033">
              <w:rPr>
                <w:sz w:val="22"/>
                <w:szCs w:val="22"/>
              </w:rPr>
              <w:t>ный план обучения с использов</w:t>
            </w:r>
            <w:r w:rsidRPr="00070033">
              <w:rPr>
                <w:sz w:val="22"/>
                <w:szCs w:val="22"/>
              </w:rPr>
              <w:t>а</w:t>
            </w:r>
            <w:r w:rsidRPr="00070033">
              <w:rPr>
                <w:sz w:val="22"/>
                <w:szCs w:val="22"/>
              </w:rPr>
              <w:t>нием федеральной информацио</w:t>
            </w:r>
            <w:r w:rsidRPr="00070033">
              <w:rPr>
                <w:sz w:val="22"/>
                <w:szCs w:val="22"/>
              </w:rPr>
              <w:t>н</w:t>
            </w:r>
            <w:r w:rsidRPr="00070033">
              <w:rPr>
                <w:sz w:val="22"/>
                <w:szCs w:val="22"/>
              </w:rPr>
              <w:t>но-сервисной платформы цифр</w:t>
            </w:r>
            <w:r w:rsidRPr="00070033">
              <w:rPr>
                <w:sz w:val="22"/>
                <w:szCs w:val="22"/>
              </w:rPr>
              <w:t>о</w:t>
            </w:r>
            <w:r w:rsidRPr="00070033">
              <w:rPr>
                <w:sz w:val="22"/>
                <w:szCs w:val="22"/>
              </w:rPr>
              <w:t>вой образовательной среды, в о</w:t>
            </w:r>
            <w:r w:rsidRPr="00070033">
              <w:rPr>
                <w:sz w:val="22"/>
                <w:szCs w:val="22"/>
              </w:rPr>
              <w:t>б</w:t>
            </w:r>
            <w:r w:rsidRPr="00070033">
              <w:rPr>
                <w:sz w:val="22"/>
                <w:szCs w:val="22"/>
              </w:rPr>
              <w:t>щем числе обучающихся по ук</w:t>
            </w:r>
            <w:r w:rsidRPr="00070033">
              <w:rPr>
                <w:sz w:val="22"/>
                <w:szCs w:val="22"/>
              </w:rPr>
              <w:t>а</w:t>
            </w:r>
            <w:r w:rsidRPr="00070033">
              <w:rPr>
                <w:sz w:val="22"/>
                <w:szCs w:val="22"/>
              </w:rPr>
              <w:t>занным программам</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lastRenderedPageBreak/>
              <w:t>28.</w:t>
            </w:r>
          </w:p>
        </w:tc>
        <w:tc>
          <w:tcPr>
            <w:tcW w:w="4148" w:type="dxa"/>
            <w:shd w:val="clear" w:color="auto" w:fill="FFFFFF"/>
          </w:tcPr>
          <w:p w:rsidR="00273B32" w:rsidRPr="00070033" w:rsidRDefault="00273B32" w:rsidP="00273B32">
            <w:pPr>
              <w:ind w:right="-91"/>
              <w:jc w:val="both"/>
            </w:pPr>
            <w:r w:rsidRPr="00070033">
              <w:rPr>
                <w:sz w:val="22"/>
                <w:szCs w:val="22"/>
              </w:rPr>
              <w:t>Количество организаций, осуществля</w:t>
            </w:r>
            <w:r w:rsidRPr="00070033">
              <w:rPr>
                <w:sz w:val="22"/>
                <w:szCs w:val="22"/>
              </w:rPr>
              <w:t>ю</w:t>
            </w:r>
            <w:r w:rsidRPr="00070033">
              <w:rPr>
                <w:sz w:val="22"/>
                <w:szCs w:val="22"/>
              </w:rPr>
              <w:t>щих образовательную деятельность и</w:t>
            </w:r>
            <w:r w:rsidRPr="00070033">
              <w:rPr>
                <w:sz w:val="22"/>
                <w:szCs w:val="22"/>
              </w:rPr>
              <w:t>с</w:t>
            </w:r>
            <w:r w:rsidRPr="00070033">
              <w:rPr>
                <w:sz w:val="22"/>
                <w:szCs w:val="22"/>
              </w:rPr>
              <w:t>ключительно по адаптированным осно</w:t>
            </w:r>
            <w:r w:rsidRPr="00070033">
              <w:rPr>
                <w:sz w:val="22"/>
                <w:szCs w:val="22"/>
              </w:rPr>
              <w:t>в</w:t>
            </w:r>
            <w:r w:rsidRPr="00070033">
              <w:rPr>
                <w:sz w:val="22"/>
                <w:szCs w:val="22"/>
              </w:rPr>
              <w:t>ным общеобразовательным программам, в которых осуществлена поддержка образ</w:t>
            </w:r>
            <w:r w:rsidRPr="00070033">
              <w:rPr>
                <w:sz w:val="22"/>
                <w:szCs w:val="22"/>
              </w:rPr>
              <w:t>о</w:t>
            </w:r>
            <w:r w:rsidRPr="00070033">
              <w:rPr>
                <w:sz w:val="22"/>
                <w:szCs w:val="22"/>
              </w:rPr>
              <w:t>вания для детей с ограниченными возмо</w:t>
            </w:r>
            <w:r w:rsidRPr="00070033">
              <w:rPr>
                <w:sz w:val="22"/>
                <w:szCs w:val="22"/>
              </w:rPr>
              <w:t>ж</w:t>
            </w:r>
            <w:r w:rsidRPr="00070033">
              <w:rPr>
                <w:sz w:val="22"/>
                <w:szCs w:val="22"/>
              </w:rPr>
              <w:t>ностями здоровья; обновлена материально-техническая база</w:t>
            </w:r>
          </w:p>
        </w:tc>
        <w:tc>
          <w:tcPr>
            <w:tcW w:w="709" w:type="dxa"/>
            <w:shd w:val="clear" w:color="auto" w:fill="FFFFFF"/>
            <w:vAlign w:val="center"/>
          </w:tcPr>
          <w:p w:rsidR="00273B32" w:rsidRPr="00070033" w:rsidRDefault="00273B32" w:rsidP="00273B32">
            <w:pPr>
              <w:jc w:val="center"/>
            </w:pPr>
            <w:r w:rsidRPr="00070033">
              <w:rPr>
                <w:sz w:val="22"/>
                <w:szCs w:val="22"/>
              </w:rPr>
              <w:t>ед.</w:t>
            </w:r>
          </w:p>
        </w:tc>
        <w:tc>
          <w:tcPr>
            <w:tcW w:w="1276" w:type="dxa"/>
            <w:shd w:val="clear" w:color="auto" w:fill="FFFFFF"/>
            <w:vAlign w:val="center"/>
          </w:tcPr>
          <w:p w:rsidR="00273B32" w:rsidRPr="00070033" w:rsidRDefault="00273B32" w:rsidP="00273B32">
            <w:pPr>
              <w:jc w:val="center"/>
            </w:pPr>
            <w:r w:rsidRPr="00070033">
              <w:rPr>
                <w:sz w:val="22"/>
                <w:szCs w:val="22"/>
              </w:rPr>
              <w:t>2</w:t>
            </w:r>
          </w:p>
        </w:tc>
        <w:tc>
          <w:tcPr>
            <w:tcW w:w="1276" w:type="dxa"/>
            <w:shd w:val="clear" w:color="auto" w:fill="FFFFFF"/>
            <w:vAlign w:val="center"/>
          </w:tcPr>
          <w:p w:rsidR="00273B32" w:rsidRPr="00070033" w:rsidRDefault="00D9739E" w:rsidP="00273B32">
            <w:pPr>
              <w:jc w:val="center"/>
            </w:pPr>
            <w:r w:rsidRPr="00070033">
              <w:rPr>
                <w:sz w:val="22"/>
                <w:szCs w:val="22"/>
              </w:rPr>
              <w:t>3</w:t>
            </w:r>
          </w:p>
        </w:tc>
        <w:tc>
          <w:tcPr>
            <w:tcW w:w="1276" w:type="dxa"/>
            <w:shd w:val="clear" w:color="auto" w:fill="FFFFFF"/>
            <w:vAlign w:val="center"/>
          </w:tcPr>
          <w:p w:rsidR="00273B32" w:rsidRPr="00070033" w:rsidRDefault="00273B32" w:rsidP="00273B32">
            <w:pPr>
              <w:jc w:val="center"/>
            </w:pPr>
            <w:r w:rsidRPr="00070033">
              <w:rPr>
                <w:sz w:val="22"/>
                <w:szCs w:val="22"/>
              </w:rPr>
              <w:t>3</w:t>
            </w:r>
          </w:p>
        </w:tc>
        <w:tc>
          <w:tcPr>
            <w:tcW w:w="1134" w:type="dxa"/>
            <w:shd w:val="clear" w:color="auto" w:fill="FFFFFF"/>
            <w:vAlign w:val="center"/>
          </w:tcPr>
          <w:p w:rsidR="00273B32" w:rsidRPr="00070033" w:rsidRDefault="00273B32" w:rsidP="00273B32">
            <w:pPr>
              <w:jc w:val="center"/>
            </w:pPr>
            <w:r w:rsidRPr="00070033">
              <w:rPr>
                <w:sz w:val="22"/>
                <w:szCs w:val="22"/>
              </w:rPr>
              <w:t>3</w:t>
            </w:r>
          </w:p>
        </w:tc>
        <w:tc>
          <w:tcPr>
            <w:tcW w:w="995" w:type="dxa"/>
            <w:shd w:val="clear" w:color="auto" w:fill="FFFFFF"/>
            <w:vAlign w:val="center"/>
          </w:tcPr>
          <w:p w:rsidR="00273B32" w:rsidRPr="00070033" w:rsidRDefault="00273B32" w:rsidP="00273B32">
            <w:pPr>
              <w:jc w:val="center"/>
            </w:pPr>
            <w:r w:rsidRPr="00070033">
              <w:rPr>
                <w:sz w:val="22"/>
                <w:szCs w:val="22"/>
              </w:rPr>
              <w:t>3</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 xml:space="preserve">29. </w:t>
            </w:r>
          </w:p>
        </w:tc>
        <w:tc>
          <w:tcPr>
            <w:tcW w:w="4148" w:type="dxa"/>
            <w:shd w:val="clear" w:color="auto" w:fill="FFFFFF"/>
          </w:tcPr>
          <w:p w:rsidR="00273B32" w:rsidRPr="00070033" w:rsidRDefault="00273B32" w:rsidP="00273B32">
            <w:pPr>
              <w:ind w:right="-91"/>
              <w:jc w:val="both"/>
            </w:pPr>
            <w:r w:rsidRPr="00070033">
              <w:rPr>
                <w:sz w:val="22"/>
                <w:szCs w:val="22"/>
              </w:rPr>
              <w:t>Доля обучающихся общеобразовательных организаций, вовлеченых в различные формы сопровождения и наставничества</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17,8</w:t>
            </w:r>
          </w:p>
        </w:tc>
        <w:tc>
          <w:tcPr>
            <w:tcW w:w="1276" w:type="dxa"/>
            <w:shd w:val="clear" w:color="auto" w:fill="FFFFFF"/>
            <w:vAlign w:val="center"/>
          </w:tcPr>
          <w:p w:rsidR="00273B32" w:rsidRPr="00070033" w:rsidRDefault="00D9739E" w:rsidP="00273B32">
            <w:pPr>
              <w:jc w:val="center"/>
            </w:pPr>
            <w:r w:rsidRPr="00070033">
              <w:rPr>
                <w:sz w:val="22"/>
                <w:szCs w:val="22"/>
              </w:rPr>
              <w:t>23,3</w:t>
            </w:r>
          </w:p>
        </w:tc>
        <w:tc>
          <w:tcPr>
            <w:tcW w:w="1276" w:type="dxa"/>
            <w:shd w:val="clear" w:color="auto" w:fill="FFFFFF"/>
            <w:vAlign w:val="center"/>
          </w:tcPr>
          <w:p w:rsidR="00273B32" w:rsidRPr="00070033" w:rsidRDefault="00273B32" w:rsidP="00273B32">
            <w:pPr>
              <w:jc w:val="center"/>
            </w:pPr>
            <w:r w:rsidRPr="00070033">
              <w:rPr>
                <w:sz w:val="22"/>
                <w:szCs w:val="22"/>
              </w:rPr>
              <w:t>35</w:t>
            </w:r>
          </w:p>
        </w:tc>
        <w:tc>
          <w:tcPr>
            <w:tcW w:w="1134" w:type="dxa"/>
            <w:shd w:val="clear" w:color="auto" w:fill="FFFFFF"/>
            <w:vAlign w:val="center"/>
          </w:tcPr>
          <w:p w:rsidR="00273B32" w:rsidRPr="00070033" w:rsidRDefault="00273B32" w:rsidP="00273B32">
            <w:pPr>
              <w:jc w:val="center"/>
            </w:pPr>
            <w:r w:rsidRPr="00070033">
              <w:rPr>
                <w:sz w:val="22"/>
                <w:szCs w:val="22"/>
              </w:rPr>
              <w:t>50</w:t>
            </w:r>
          </w:p>
        </w:tc>
        <w:tc>
          <w:tcPr>
            <w:tcW w:w="995" w:type="dxa"/>
            <w:shd w:val="clear" w:color="auto" w:fill="FFFFFF"/>
            <w:vAlign w:val="center"/>
          </w:tcPr>
          <w:p w:rsidR="00273B32" w:rsidRPr="00070033" w:rsidRDefault="00273B32" w:rsidP="00273B32">
            <w:pPr>
              <w:jc w:val="center"/>
            </w:pPr>
            <w:r w:rsidRPr="00070033">
              <w:rPr>
                <w:sz w:val="22"/>
                <w:szCs w:val="22"/>
              </w:rPr>
              <w:t>55</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30.</w:t>
            </w:r>
          </w:p>
        </w:tc>
        <w:tc>
          <w:tcPr>
            <w:tcW w:w="4148" w:type="dxa"/>
            <w:shd w:val="clear" w:color="auto" w:fill="FFFFFF"/>
          </w:tcPr>
          <w:p w:rsidR="00273B32" w:rsidRPr="00070033" w:rsidRDefault="00273B32" w:rsidP="00273B32">
            <w:pPr>
              <w:ind w:right="-91"/>
            </w:pPr>
            <w:r w:rsidRPr="00070033">
              <w:rPr>
                <w:sz w:val="22"/>
                <w:szCs w:val="22"/>
              </w:rPr>
              <w:t>Доля организаций, реализующих програ</w:t>
            </w:r>
            <w:r w:rsidRPr="00070033">
              <w:rPr>
                <w:sz w:val="22"/>
                <w:szCs w:val="22"/>
              </w:rPr>
              <w:t>м</w:t>
            </w:r>
            <w:r w:rsidRPr="00070033">
              <w:rPr>
                <w:sz w:val="22"/>
                <w:szCs w:val="22"/>
              </w:rPr>
              <w:t>мы начального, основного и среднего о</w:t>
            </w:r>
            <w:r w:rsidRPr="00070033">
              <w:rPr>
                <w:sz w:val="22"/>
                <w:szCs w:val="22"/>
              </w:rPr>
              <w:t>б</w:t>
            </w:r>
            <w:r w:rsidRPr="00070033">
              <w:rPr>
                <w:sz w:val="22"/>
                <w:szCs w:val="22"/>
              </w:rPr>
              <w:t>щего образования, которые реализуют о</w:t>
            </w:r>
            <w:r w:rsidRPr="00070033">
              <w:rPr>
                <w:sz w:val="22"/>
                <w:szCs w:val="22"/>
              </w:rPr>
              <w:t>б</w:t>
            </w:r>
            <w:r w:rsidRPr="00070033">
              <w:rPr>
                <w:sz w:val="22"/>
                <w:szCs w:val="22"/>
              </w:rPr>
              <w:t>щеобразовательные программы в сетевой форме</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35</w:t>
            </w:r>
          </w:p>
        </w:tc>
        <w:tc>
          <w:tcPr>
            <w:tcW w:w="1276" w:type="dxa"/>
            <w:shd w:val="clear" w:color="auto" w:fill="FFFFFF"/>
            <w:vAlign w:val="center"/>
          </w:tcPr>
          <w:p w:rsidR="00273B32" w:rsidRPr="00070033" w:rsidRDefault="00D9739E" w:rsidP="00273B32">
            <w:pPr>
              <w:jc w:val="center"/>
            </w:pPr>
            <w:r w:rsidRPr="00070033">
              <w:rPr>
                <w:sz w:val="22"/>
                <w:szCs w:val="22"/>
              </w:rPr>
              <w:t>35</w:t>
            </w:r>
          </w:p>
        </w:tc>
        <w:tc>
          <w:tcPr>
            <w:tcW w:w="1276" w:type="dxa"/>
            <w:shd w:val="clear" w:color="auto" w:fill="FFFFFF"/>
            <w:vAlign w:val="center"/>
          </w:tcPr>
          <w:p w:rsidR="00273B32" w:rsidRPr="00070033" w:rsidRDefault="00273B32" w:rsidP="00273B32">
            <w:pPr>
              <w:jc w:val="center"/>
            </w:pPr>
            <w:r w:rsidRPr="00070033">
              <w:rPr>
                <w:sz w:val="22"/>
                <w:szCs w:val="22"/>
              </w:rPr>
              <w:t>35</w:t>
            </w:r>
          </w:p>
        </w:tc>
        <w:tc>
          <w:tcPr>
            <w:tcW w:w="1134" w:type="dxa"/>
            <w:shd w:val="clear" w:color="auto" w:fill="FFFFFF"/>
            <w:vAlign w:val="center"/>
          </w:tcPr>
          <w:p w:rsidR="00273B32" w:rsidRPr="00070033" w:rsidRDefault="00273B32" w:rsidP="00273B32">
            <w:pPr>
              <w:jc w:val="center"/>
            </w:pPr>
            <w:r w:rsidRPr="00070033">
              <w:rPr>
                <w:sz w:val="22"/>
                <w:szCs w:val="22"/>
              </w:rPr>
              <w:t>50</w:t>
            </w:r>
          </w:p>
        </w:tc>
        <w:tc>
          <w:tcPr>
            <w:tcW w:w="995" w:type="dxa"/>
            <w:shd w:val="clear" w:color="auto" w:fill="FFFFFF"/>
            <w:vAlign w:val="center"/>
          </w:tcPr>
          <w:p w:rsidR="00273B32" w:rsidRPr="00070033" w:rsidRDefault="00273B32" w:rsidP="00273B32">
            <w:pPr>
              <w:jc w:val="center"/>
            </w:pPr>
            <w:r w:rsidRPr="00070033">
              <w:rPr>
                <w:sz w:val="22"/>
                <w:szCs w:val="22"/>
              </w:rPr>
              <w:t>55</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31.</w:t>
            </w:r>
          </w:p>
        </w:tc>
        <w:tc>
          <w:tcPr>
            <w:tcW w:w="4148" w:type="dxa"/>
            <w:shd w:val="clear" w:color="auto" w:fill="FFFFFF"/>
          </w:tcPr>
          <w:p w:rsidR="00273B32" w:rsidRPr="00070033" w:rsidRDefault="00273B32" w:rsidP="00273B32">
            <w:pPr>
              <w:ind w:right="-91"/>
              <w:jc w:val="both"/>
            </w:pPr>
            <w:r w:rsidRPr="00070033">
              <w:rPr>
                <w:sz w:val="22"/>
                <w:szCs w:val="22"/>
              </w:rPr>
              <w:t>Численность обучающихся общеобразов</w:t>
            </w:r>
            <w:r w:rsidRPr="00070033">
              <w:rPr>
                <w:sz w:val="22"/>
                <w:szCs w:val="22"/>
              </w:rPr>
              <w:t>а</w:t>
            </w:r>
            <w:r w:rsidRPr="00070033">
              <w:rPr>
                <w:sz w:val="22"/>
                <w:szCs w:val="22"/>
              </w:rPr>
              <w:t>тельной организации, осваивающих два и более учебных предмета из числа пре</w:t>
            </w:r>
            <w:r w:rsidRPr="00070033">
              <w:rPr>
                <w:sz w:val="22"/>
                <w:szCs w:val="22"/>
              </w:rPr>
              <w:t>д</w:t>
            </w:r>
            <w:r w:rsidRPr="00070033">
              <w:rPr>
                <w:sz w:val="22"/>
                <w:szCs w:val="22"/>
              </w:rPr>
              <w:t xml:space="preserve">метных областей </w:t>
            </w:r>
            <w:r w:rsidR="00954760">
              <w:rPr>
                <w:sz w:val="22"/>
                <w:szCs w:val="22"/>
              </w:rPr>
              <w:t>«</w:t>
            </w:r>
            <w:r w:rsidRPr="00070033">
              <w:rPr>
                <w:sz w:val="22"/>
                <w:szCs w:val="22"/>
              </w:rPr>
              <w:t xml:space="preserve">Естественнонаучные </w:t>
            </w:r>
            <w:r w:rsidRPr="00070033">
              <w:rPr>
                <w:sz w:val="22"/>
                <w:szCs w:val="22"/>
              </w:rPr>
              <w:lastRenderedPageBreak/>
              <w:t>пред-меты</w:t>
            </w:r>
            <w:r w:rsidR="00954760">
              <w:rPr>
                <w:sz w:val="22"/>
                <w:szCs w:val="22"/>
              </w:rPr>
              <w:t>»</w:t>
            </w:r>
            <w:r w:rsidRPr="00070033">
              <w:rPr>
                <w:sz w:val="22"/>
                <w:szCs w:val="22"/>
              </w:rPr>
              <w:t xml:space="preserve">, </w:t>
            </w:r>
            <w:r w:rsidR="00954760">
              <w:rPr>
                <w:sz w:val="22"/>
                <w:szCs w:val="22"/>
              </w:rPr>
              <w:t>«</w:t>
            </w:r>
            <w:r w:rsidRPr="00070033">
              <w:rPr>
                <w:sz w:val="22"/>
                <w:szCs w:val="22"/>
              </w:rPr>
              <w:t>Естественные науки</w:t>
            </w:r>
            <w:r w:rsidR="00954760">
              <w:rPr>
                <w:sz w:val="22"/>
                <w:szCs w:val="22"/>
              </w:rPr>
              <w:t>»</w:t>
            </w:r>
            <w:r w:rsidRPr="00070033">
              <w:rPr>
                <w:sz w:val="22"/>
                <w:szCs w:val="22"/>
              </w:rPr>
              <w:t xml:space="preserve">, </w:t>
            </w:r>
            <w:r w:rsidR="00954760">
              <w:rPr>
                <w:sz w:val="22"/>
                <w:szCs w:val="22"/>
              </w:rPr>
              <w:t>«</w:t>
            </w:r>
            <w:r w:rsidRPr="00070033">
              <w:rPr>
                <w:sz w:val="22"/>
                <w:szCs w:val="22"/>
              </w:rPr>
              <w:t>М</w:t>
            </w:r>
            <w:r w:rsidRPr="00070033">
              <w:rPr>
                <w:sz w:val="22"/>
                <w:szCs w:val="22"/>
              </w:rPr>
              <w:t>а</w:t>
            </w:r>
            <w:r w:rsidRPr="00070033">
              <w:rPr>
                <w:sz w:val="22"/>
                <w:szCs w:val="22"/>
              </w:rPr>
              <w:t>тематика и информатика</w:t>
            </w:r>
            <w:r w:rsidR="00954760">
              <w:rPr>
                <w:sz w:val="22"/>
                <w:szCs w:val="22"/>
              </w:rPr>
              <w:t>»</w:t>
            </w:r>
            <w:r w:rsidRPr="00070033">
              <w:rPr>
                <w:sz w:val="22"/>
                <w:szCs w:val="22"/>
              </w:rPr>
              <w:t xml:space="preserve">, </w:t>
            </w:r>
            <w:r w:rsidR="00954760">
              <w:rPr>
                <w:sz w:val="22"/>
                <w:szCs w:val="22"/>
              </w:rPr>
              <w:t>«</w:t>
            </w:r>
            <w:r w:rsidRPr="00070033">
              <w:rPr>
                <w:sz w:val="22"/>
                <w:szCs w:val="22"/>
              </w:rPr>
              <w:t>Обществозн</w:t>
            </w:r>
            <w:r w:rsidRPr="00070033">
              <w:rPr>
                <w:sz w:val="22"/>
                <w:szCs w:val="22"/>
              </w:rPr>
              <w:t>а</w:t>
            </w:r>
            <w:r w:rsidRPr="00070033">
              <w:rPr>
                <w:sz w:val="22"/>
                <w:szCs w:val="22"/>
              </w:rPr>
              <w:t>ние и естествознание</w:t>
            </w:r>
            <w:r w:rsidR="00954760">
              <w:rPr>
                <w:sz w:val="22"/>
                <w:szCs w:val="22"/>
              </w:rPr>
              <w:t>»</w:t>
            </w:r>
            <w:r w:rsidRPr="00070033">
              <w:rPr>
                <w:sz w:val="22"/>
                <w:szCs w:val="22"/>
              </w:rPr>
              <w:t xml:space="preserve">, </w:t>
            </w:r>
            <w:r w:rsidR="00954760">
              <w:rPr>
                <w:sz w:val="22"/>
                <w:szCs w:val="22"/>
              </w:rPr>
              <w:t>«</w:t>
            </w:r>
            <w:r w:rsidRPr="00070033">
              <w:rPr>
                <w:sz w:val="22"/>
                <w:szCs w:val="22"/>
              </w:rPr>
              <w:t>Технология</w:t>
            </w:r>
            <w:r w:rsidR="00954760">
              <w:rPr>
                <w:sz w:val="22"/>
                <w:szCs w:val="22"/>
              </w:rPr>
              <w:t>»</w:t>
            </w:r>
            <w:r w:rsidRPr="00070033">
              <w:rPr>
                <w:sz w:val="22"/>
                <w:szCs w:val="22"/>
              </w:rPr>
              <w:t xml:space="preserve"> и (или) курса внеурочной деятельности о</w:t>
            </w:r>
            <w:r w:rsidRPr="00070033">
              <w:rPr>
                <w:sz w:val="22"/>
                <w:szCs w:val="22"/>
              </w:rPr>
              <w:t>б</w:t>
            </w:r>
            <w:r w:rsidRPr="00070033">
              <w:rPr>
                <w:sz w:val="22"/>
                <w:szCs w:val="22"/>
              </w:rPr>
              <w:t>щеинтел-лектуальной направленности с использованием средств обучения и восп</w:t>
            </w:r>
            <w:r w:rsidRPr="00070033">
              <w:rPr>
                <w:sz w:val="22"/>
                <w:szCs w:val="22"/>
              </w:rPr>
              <w:t>и</w:t>
            </w:r>
            <w:r w:rsidRPr="00070033">
              <w:rPr>
                <w:sz w:val="22"/>
                <w:szCs w:val="22"/>
              </w:rPr>
              <w:t>тания Школьного Кванториума</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чел</w:t>
            </w:r>
            <w:r w:rsidRPr="00070033">
              <w:rPr>
                <w:sz w:val="22"/>
                <w:szCs w:val="22"/>
              </w:rPr>
              <w:t>о</w:t>
            </w:r>
            <w:r w:rsidRPr="00070033">
              <w:rPr>
                <w:sz w:val="22"/>
                <w:szCs w:val="22"/>
              </w:rPr>
              <w:t>век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7D51BD" w:rsidP="00273B32">
            <w:pPr>
              <w:jc w:val="center"/>
            </w:pPr>
            <w:r w:rsidRPr="00070033">
              <w:rPr>
                <w:sz w:val="22"/>
                <w:szCs w:val="22"/>
              </w:rPr>
              <w:t>250</w:t>
            </w:r>
          </w:p>
        </w:tc>
        <w:tc>
          <w:tcPr>
            <w:tcW w:w="1276" w:type="dxa"/>
            <w:shd w:val="clear" w:color="auto" w:fill="FFFFFF"/>
            <w:vAlign w:val="center"/>
          </w:tcPr>
          <w:p w:rsidR="00273B32" w:rsidRPr="00070033" w:rsidRDefault="00273B32" w:rsidP="00273B32">
            <w:pPr>
              <w:jc w:val="center"/>
            </w:pPr>
            <w:r w:rsidRPr="00070033">
              <w:rPr>
                <w:sz w:val="22"/>
                <w:szCs w:val="22"/>
              </w:rPr>
              <w:t>500</w:t>
            </w:r>
          </w:p>
        </w:tc>
        <w:tc>
          <w:tcPr>
            <w:tcW w:w="1134" w:type="dxa"/>
            <w:shd w:val="clear" w:color="auto" w:fill="FFFFFF"/>
            <w:vAlign w:val="center"/>
          </w:tcPr>
          <w:p w:rsidR="00273B32" w:rsidRPr="00070033" w:rsidRDefault="00273B32" w:rsidP="00273B32">
            <w:pPr>
              <w:jc w:val="center"/>
            </w:pPr>
            <w:r w:rsidRPr="00070033">
              <w:rPr>
                <w:sz w:val="22"/>
                <w:szCs w:val="22"/>
              </w:rPr>
              <w:t>500</w:t>
            </w:r>
          </w:p>
        </w:tc>
        <w:tc>
          <w:tcPr>
            <w:tcW w:w="995" w:type="dxa"/>
            <w:shd w:val="clear" w:color="auto" w:fill="FFFFFF"/>
            <w:vAlign w:val="center"/>
          </w:tcPr>
          <w:p w:rsidR="00273B32" w:rsidRPr="00070033" w:rsidRDefault="00273B32" w:rsidP="00273B32">
            <w:pPr>
              <w:jc w:val="center"/>
            </w:pPr>
            <w:r w:rsidRPr="00070033">
              <w:rPr>
                <w:sz w:val="22"/>
                <w:szCs w:val="22"/>
              </w:rPr>
              <w:t>500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lastRenderedPageBreak/>
              <w:t>32.</w:t>
            </w:r>
          </w:p>
        </w:tc>
        <w:tc>
          <w:tcPr>
            <w:tcW w:w="4148" w:type="dxa"/>
            <w:shd w:val="clear" w:color="auto" w:fill="FFFFFF"/>
          </w:tcPr>
          <w:p w:rsidR="00273B32" w:rsidRPr="00070033" w:rsidRDefault="00273B32" w:rsidP="00273B32">
            <w:pPr>
              <w:jc w:val="both"/>
            </w:pPr>
            <w:r w:rsidRPr="00070033">
              <w:rPr>
                <w:sz w:val="22"/>
                <w:szCs w:val="22"/>
              </w:rPr>
              <w:t>Численность детей, осваивающих допо</w:t>
            </w:r>
            <w:r w:rsidRPr="00070033">
              <w:rPr>
                <w:sz w:val="22"/>
                <w:szCs w:val="22"/>
              </w:rPr>
              <w:t>л</w:t>
            </w:r>
            <w:r w:rsidRPr="00070033">
              <w:rPr>
                <w:sz w:val="22"/>
                <w:szCs w:val="22"/>
              </w:rPr>
              <w:t>нительные общеобразовательные пр</w:t>
            </w:r>
            <w:r w:rsidRPr="00070033">
              <w:rPr>
                <w:sz w:val="22"/>
                <w:szCs w:val="22"/>
              </w:rPr>
              <w:t>о</w:t>
            </w:r>
            <w:r w:rsidRPr="00070033">
              <w:rPr>
                <w:sz w:val="22"/>
                <w:szCs w:val="22"/>
              </w:rPr>
              <w:t>граммы технической и естественнонау</w:t>
            </w:r>
            <w:r w:rsidRPr="00070033">
              <w:rPr>
                <w:sz w:val="22"/>
                <w:szCs w:val="22"/>
              </w:rPr>
              <w:t>ч</w:t>
            </w:r>
            <w:r w:rsidRPr="00070033">
              <w:rPr>
                <w:sz w:val="22"/>
                <w:szCs w:val="22"/>
              </w:rPr>
              <w:t>ной направленности с использованием средств обучения и воспитания Школьн</w:t>
            </w:r>
            <w:r w:rsidRPr="00070033">
              <w:rPr>
                <w:sz w:val="22"/>
                <w:szCs w:val="22"/>
              </w:rPr>
              <w:t>о</w:t>
            </w:r>
            <w:r w:rsidRPr="00070033">
              <w:rPr>
                <w:sz w:val="22"/>
                <w:szCs w:val="22"/>
              </w:rPr>
              <w:t>го Кванториума</w:t>
            </w:r>
          </w:p>
        </w:tc>
        <w:tc>
          <w:tcPr>
            <w:tcW w:w="709" w:type="dxa"/>
            <w:shd w:val="clear" w:color="auto" w:fill="FFFFFF"/>
            <w:vAlign w:val="center"/>
          </w:tcPr>
          <w:p w:rsidR="00273B32" w:rsidRPr="00070033" w:rsidRDefault="00273B32" w:rsidP="00273B32">
            <w:pPr>
              <w:jc w:val="center"/>
            </w:pPr>
            <w:r w:rsidRPr="00070033">
              <w:rPr>
                <w:sz w:val="22"/>
                <w:szCs w:val="22"/>
              </w:rPr>
              <w:t>чел</w:t>
            </w:r>
            <w:r w:rsidRPr="00070033">
              <w:rPr>
                <w:sz w:val="22"/>
                <w:szCs w:val="22"/>
              </w:rPr>
              <w:t>о</w:t>
            </w:r>
            <w:r w:rsidRPr="00070033">
              <w:rPr>
                <w:sz w:val="22"/>
                <w:szCs w:val="22"/>
              </w:rPr>
              <w:t>век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7D51BD" w:rsidP="00273B32">
            <w:pPr>
              <w:jc w:val="center"/>
            </w:pPr>
            <w:r w:rsidRPr="00070033">
              <w:rPr>
                <w:sz w:val="22"/>
                <w:szCs w:val="22"/>
              </w:rPr>
              <w:t>100</w:t>
            </w:r>
          </w:p>
        </w:tc>
        <w:tc>
          <w:tcPr>
            <w:tcW w:w="1276" w:type="dxa"/>
            <w:shd w:val="clear" w:color="auto" w:fill="FFFFFF"/>
            <w:vAlign w:val="center"/>
          </w:tcPr>
          <w:p w:rsidR="00273B32" w:rsidRPr="00070033" w:rsidRDefault="00273B32" w:rsidP="00273B32">
            <w:pPr>
              <w:jc w:val="center"/>
            </w:pPr>
            <w:r w:rsidRPr="00070033">
              <w:rPr>
                <w:sz w:val="22"/>
                <w:szCs w:val="22"/>
              </w:rPr>
              <w:t>200</w:t>
            </w:r>
          </w:p>
        </w:tc>
        <w:tc>
          <w:tcPr>
            <w:tcW w:w="1134" w:type="dxa"/>
            <w:shd w:val="clear" w:color="auto" w:fill="FFFFFF"/>
            <w:vAlign w:val="center"/>
          </w:tcPr>
          <w:p w:rsidR="00273B32" w:rsidRPr="00070033" w:rsidRDefault="00273B32" w:rsidP="00273B32">
            <w:pPr>
              <w:jc w:val="center"/>
            </w:pPr>
            <w:r w:rsidRPr="00070033">
              <w:rPr>
                <w:sz w:val="22"/>
                <w:szCs w:val="22"/>
              </w:rPr>
              <w:t>200</w:t>
            </w:r>
          </w:p>
        </w:tc>
        <w:tc>
          <w:tcPr>
            <w:tcW w:w="995" w:type="dxa"/>
            <w:shd w:val="clear" w:color="auto" w:fill="FFFFFF"/>
            <w:vAlign w:val="center"/>
          </w:tcPr>
          <w:p w:rsidR="00273B32" w:rsidRPr="00070033" w:rsidRDefault="00273B32" w:rsidP="00273B32">
            <w:pPr>
              <w:jc w:val="center"/>
            </w:pPr>
            <w:r w:rsidRPr="00070033">
              <w:rPr>
                <w:sz w:val="22"/>
                <w:szCs w:val="22"/>
              </w:rPr>
              <w:t>200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33.</w:t>
            </w:r>
          </w:p>
        </w:tc>
        <w:tc>
          <w:tcPr>
            <w:tcW w:w="4148" w:type="dxa"/>
            <w:shd w:val="clear" w:color="auto" w:fill="FFFFFF"/>
          </w:tcPr>
          <w:p w:rsidR="00273B32" w:rsidRPr="00070033" w:rsidRDefault="00273B32" w:rsidP="00273B32">
            <w:pPr>
              <w:ind w:right="99"/>
              <w:jc w:val="both"/>
            </w:pPr>
            <w:r w:rsidRPr="00070033">
              <w:rPr>
                <w:sz w:val="22"/>
                <w:szCs w:val="22"/>
              </w:rPr>
              <w:t>Численность детей от 5 до 18 лет, пр</w:t>
            </w:r>
            <w:r w:rsidRPr="00070033">
              <w:rPr>
                <w:sz w:val="22"/>
                <w:szCs w:val="22"/>
              </w:rPr>
              <w:t>и</w:t>
            </w:r>
            <w:r w:rsidRPr="00070033">
              <w:rPr>
                <w:sz w:val="22"/>
                <w:szCs w:val="22"/>
              </w:rPr>
              <w:t>нявших участие в проведенных школ</w:t>
            </w:r>
            <w:r w:rsidRPr="00070033">
              <w:rPr>
                <w:sz w:val="22"/>
                <w:szCs w:val="22"/>
              </w:rPr>
              <w:t>ь</w:t>
            </w:r>
            <w:r w:rsidRPr="00070033">
              <w:rPr>
                <w:sz w:val="22"/>
                <w:szCs w:val="22"/>
              </w:rPr>
              <w:t>ным Кванториумом внеклассных мер</w:t>
            </w:r>
            <w:r w:rsidRPr="00070033">
              <w:rPr>
                <w:sz w:val="22"/>
                <w:szCs w:val="22"/>
              </w:rPr>
              <w:t>о</w:t>
            </w:r>
            <w:r w:rsidRPr="00070033">
              <w:rPr>
                <w:sz w:val="22"/>
                <w:szCs w:val="22"/>
              </w:rPr>
              <w:t>приятиях (в том числе дистанционных), тематика которых соответствует напра</w:t>
            </w:r>
            <w:r w:rsidRPr="00070033">
              <w:rPr>
                <w:sz w:val="22"/>
                <w:szCs w:val="22"/>
              </w:rPr>
              <w:t>в</w:t>
            </w:r>
            <w:r w:rsidRPr="00070033">
              <w:rPr>
                <w:sz w:val="22"/>
                <w:szCs w:val="22"/>
              </w:rPr>
              <w:t>лениям деятельности Школьного Ква</w:t>
            </w:r>
            <w:r w:rsidRPr="00070033">
              <w:rPr>
                <w:sz w:val="22"/>
                <w:szCs w:val="22"/>
              </w:rPr>
              <w:t>н</w:t>
            </w:r>
            <w:r w:rsidRPr="00070033">
              <w:rPr>
                <w:sz w:val="22"/>
                <w:szCs w:val="22"/>
              </w:rPr>
              <w:t>ториума</w:t>
            </w:r>
          </w:p>
        </w:tc>
        <w:tc>
          <w:tcPr>
            <w:tcW w:w="709" w:type="dxa"/>
            <w:shd w:val="clear" w:color="auto" w:fill="FFFFFF"/>
            <w:vAlign w:val="center"/>
          </w:tcPr>
          <w:p w:rsidR="00273B32" w:rsidRPr="00070033" w:rsidRDefault="00273B32" w:rsidP="00273B32">
            <w:pPr>
              <w:jc w:val="center"/>
            </w:pPr>
            <w:r w:rsidRPr="00070033">
              <w:rPr>
                <w:sz w:val="22"/>
                <w:szCs w:val="22"/>
              </w:rPr>
              <w:t>чел</w:t>
            </w:r>
            <w:r w:rsidRPr="00070033">
              <w:rPr>
                <w:sz w:val="22"/>
                <w:szCs w:val="22"/>
              </w:rPr>
              <w:t>о</w:t>
            </w:r>
            <w:r w:rsidRPr="00070033">
              <w:rPr>
                <w:sz w:val="22"/>
                <w:szCs w:val="22"/>
              </w:rPr>
              <w:t>век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4413D9"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2000</w:t>
            </w:r>
          </w:p>
        </w:tc>
        <w:tc>
          <w:tcPr>
            <w:tcW w:w="1134" w:type="dxa"/>
            <w:shd w:val="clear" w:color="auto" w:fill="FFFFFF"/>
            <w:vAlign w:val="center"/>
          </w:tcPr>
          <w:p w:rsidR="00273B32" w:rsidRPr="00070033" w:rsidRDefault="00273B32" w:rsidP="00273B32">
            <w:pPr>
              <w:jc w:val="center"/>
            </w:pPr>
            <w:r w:rsidRPr="00070033">
              <w:rPr>
                <w:sz w:val="22"/>
                <w:szCs w:val="22"/>
              </w:rPr>
              <w:t>2000</w:t>
            </w:r>
          </w:p>
        </w:tc>
        <w:tc>
          <w:tcPr>
            <w:tcW w:w="995" w:type="dxa"/>
            <w:shd w:val="clear" w:color="auto" w:fill="FFFFFF"/>
            <w:vAlign w:val="center"/>
          </w:tcPr>
          <w:p w:rsidR="00273B32" w:rsidRPr="00070033" w:rsidRDefault="00273B32" w:rsidP="00273B32">
            <w:pPr>
              <w:jc w:val="center"/>
            </w:pPr>
            <w:r w:rsidRPr="00070033">
              <w:rPr>
                <w:sz w:val="22"/>
                <w:szCs w:val="22"/>
              </w:rPr>
              <w:t>2000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555"/>
          <w:jc w:val="center"/>
        </w:trPr>
        <w:tc>
          <w:tcPr>
            <w:tcW w:w="526" w:type="dxa"/>
            <w:shd w:val="clear" w:color="auto" w:fill="FFFFFF"/>
          </w:tcPr>
          <w:p w:rsidR="00273B32" w:rsidRPr="00070033" w:rsidRDefault="00273B32" w:rsidP="00273B32">
            <w:r w:rsidRPr="00070033">
              <w:rPr>
                <w:sz w:val="22"/>
                <w:szCs w:val="22"/>
              </w:rPr>
              <w:t xml:space="preserve">34. </w:t>
            </w:r>
          </w:p>
        </w:tc>
        <w:tc>
          <w:tcPr>
            <w:tcW w:w="4148" w:type="dxa"/>
            <w:shd w:val="clear" w:color="auto" w:fill="FFFFFF"/>
          </w:tcPr>
          <w:p w:rsidR="00273B32" w:rsidRPr="00070033" w:rsidRDefault="00273B32" w:rsidP="00273B32">
            <w:pPr>
              <w:ind w:right="99"/>
              <w:jc w:val="both"/>
            </w:pPr>
            <w:r w:rsidRPr="00070033">
              <w:rPr>
                <w:sz w:val="22"/>
                <w:szCs w:val="22"/>
              </w:rPr>
              <w:t>Количество проведенных внеклассных мероприятий (в том числе дистанцио</w:t>
            </w:r>
            <w:r w:rsidRPr="00070033">
              <w:rPr>
                <w:sz w:val="22"/>
                <w:szCs w:val="22"/>
              </w:rPr>
              <w:t>н</w:t>
            </w:r>
            <w:r w:rsidRPr="00070033">
              <w:rPr>
                <w:sz w:val="22"/>
                <w:szCs w:val="22"/>
              </w:rPr>
              <w:t>ных) для детей от 5 до 18 лет, тематика которых соответствует направлениям деятельности Школьного Кванториума</w:t>
            </w:r>
          </w:p>
        </w:tc>
        <w:tc>
          <w:tcPr>
            <w:tcW w:w="709" w:type="dxa"/>
            <w:shd w:val="clear" w:color="auto" w:fill="FFFFFF"/>
            <w:vAlign w:val="center"/>
          </w:tcPr>
          <w:p w:rsidR="00273B32" w:rsidRPr="00070033" w:rsidRDefault="00273B32" w:rsidP="00273B32">
            <w:pPr>
              <w:jc w:val="center"/>
            </w:pPr>
            <w:r w:rsidRPr="00070033">
              <w:rPr>
                <w:sz w:val="22"/>
                <w:szCs w:val="22"/>
              </w:rPr>
              <w:t>ед</w:t>
            </w:r>
            <w:r w:rsidRPr="00070033">
              <w:rPr>
                <w:sz w:val="22"/>
                <w:szCs w:val="22"/>
              </w:rPr>
              <w:t>и</w:t>
            </w:r>
            <w:r w:rsidRPr="00070033">
              <w:rPr>
                <w:sz w:val="22"/>
                <w:szCs w:val="22"/>
              </w:rPr>
              <w:t>ница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4413D9" w:rsidP="00273B32">
            <w:pPr>
              <w:jc w:val="center"/>
            </w:pPr>
            <w:r w:rsidRPr="00070033">
              <w:rPr>
                <w:sz w:val="22"/>
                <w:szCs w:val="22"/>
              </w:rPr>
              <w:t>5</w:t>
            </w:r>
          </w:p>
        </w:tc>
        <w:tc>
          <w:tcPr>
            <w:tcW w:w="1276" w:type="dxa"/>
            <w:shd w:val="clear" w:color="auto" w:fill="FFFFFF"/>
            <w:vAlign w:val="center"/>
          </w:tcPr>
          <w:p w:rsidR="00273B32" w:rsidRPr="00070033" w:rsidRDefault="00273B32" w:rsidP="00273B32">
            <w:pPr>
              <w:jc w:val="center"/>
            </w:pPr>
            <w:r w:rsidRPr="00070033">
              <w:rPr>
                <w:sz w:val="22"/>
                <w:szCs w:val="22"/>
              </w:rPr>
              <w:t>10</w:t>
            </w:r>
          </w:p>
        </w:tc>
        <w:tc>
          <w:tcPr>
            <w:tcW w:w="1134" w:type="dxa"/>
            <w:shd w:val="clear" w:color="auto" w:fill="FFFFFF"/>
            <w:vAlign w:val="center"/>
          </w:tcPr>
          <w:p w:rsidR="00273B32" w:rsidRPr="00070033" w:rsidRDefault="00273B32" w:rsidP="00273B32">
            <w:pPr>
              <w:jc w:val="center"/>
            </w:pPr>
            <w:r w:rsidRPr="00070033">
              <w:rPr>
                <w:sz w:val="22"/>
                <w:szCs w:val="22"/>
              </w:rPr>
              <w:t>10</w:t>
            </w:r>
          </w:p>
        </w:tc>
        <w:tc>
          <w:tcPr>
            <w:tcW w:w="995" w:type="dxa"/>
            <w:shd w:val="clear" w:color="auto" w:fill="FFFFFF"/>
            <w:vAlign w:val="center"/>
          </w:tcPr>
          <w:p w:rsidR="00273B32" w:rsidRPr="00070033" w:rsidRDefault="00273B32" w:rsidP="00273B32">
            <w:pPr>
              <w:jc w:val="center"/>
            </w:pPr>
            <w:r w:rsidRPr="00070033">
              <w:rPr>
                <w:sz w:val="22"/>
                <w:szCs w:val="22"/>
              </w:rPr>
              <w:t>10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35.</w:t>
            </w:r>
          </w:p>
        </w:tc>
        <w:tc>
          <w:tcPr>
            <w:tcW w:w="4148" w:type="dxa"/>
            <w:shd w:val="clear" w:color="auto" w:fill="FFFFFF"/>
          </w:tcPr>
          <w:p w:rsidR="00273B32" w:rsidRPr="00070033" w:rsidRDefault="00273B32" w:rsidP="00273B32">
            <w:pPr>
              <w:ind w:right="-91"/>
              <w:jc w:val="both"/>
            </w:pPr>
            <w:r w:rsidRPr="00070033">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w:t>
            </w:r>
            <w:r w:rsidRPr="00070033">
              <w:rPr>
                <w:sz w:val="22"/>
                <w:szCs w:val="22"/>
              </w:rPr>
              <w:t>а</w:t>
            </w:r>
            <w:r w:rsidRPr="00070033">
              <w:rPr>
                <w:sz w:val="22"/>
                <w:szCs w:val="22"/>
              </w:rPr>
              <w:t>навливаемом федеральным органом и</w:t>
            </w:r>
            <w:r w:rsidRPr="00070033">
              <w:rPr>
                <w:sz w:val="22"/>
                <w:szCs w:val="22"/>
              </w:rPr>
              <w:t>с</w:t>
            </w:r>
            <w:r w:rsidRPr="00070033">
              <w:rPr>
                <w:sz w:val="22"/>
                <w:szCs w:val="22"/>
              </w:rPr>
              <w:t>полнительной власти не ниже регионал</w:t>
            </w:r>
            <w:r w:rsidRPr="00070033">
              <w:rPr>
                <w:sz w:val="22"/>
                <w:szCs w:val="22"/>
              </w:rPr>
              <w:t>ь</w:t>
            </w:r>
            <w:r w:rsidRPr="00070033">
              <w:rPr>
                <w:sz w:val="22"/>
                <w:szCs w:val="22"/>
              </w:rPr>
              <w:t>ного уровня по предметам естественнон</w:t>
            </w:r>
            <w:r w:rsidRPr="00070033">
              <w:rPr>
                <w:sz w:val="22"/>
                <w:szCs w:val="22"/>
              </w:rPr>
              <w:t>а</w:t>
            </w:r>
            <w:r w:rsidRPr="00070033">
              <w:rPr>
                <w:sz w:val="22"/>
                <w:szCs w:val="22"/>
              </w:rPr>
              <w:lastRenderedPageBreak/>
              <w:t>учной, математической или технологич</w:t>
            </w:r>
            <w:r w:rsidRPr="00070033">
              <w:rPr>
                <w:sz w:val="22"/>
                <w:szCs w:val="22"/>
              </w:rPr>
              <w:t>е</w:t>
            </w:r>
            <w:r w:rsidRPr="00070033">
              <w:rPr>
                <w:sz w:val="22"/>
                <w:szCs w:val="22"/>
              </w:rPr>
              <w:t>ской направленности</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чел</w:t>
            </w:r>
            <w:r w:rsidRPr="00070033">
              <w:rPr>
                <w:sz w:val="22"/>
                <w:szCs w:val="22"/>
              </w:rPr>
              <w:t>о</w:t>
            </w:r>
            <w:r w:rsidRPr="00070033">
              <w:rPr>
                <w:sz w:val="22"/>
                <w:szCs w:val="22"/>
              </w:rPr>
              <w:t>век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4413D9" w:rsidP="00273B32">
            <w:pPr>
              <w:jc w:val="center"/>
            </w:pPr>
            <w:r w:rsidRPr="00070033">
              <w:rPr>
                <w:sz w:val="22"/>
                <w:szCs w:val="22"/>
              </w:rPr>
              <w:t>0</w:t>
            </w:r>
          </w:p>
        </w:tc>
        <w:tc>
          <w:tcPr>
            <w:tcW w:w="1276" w:type="dxa"/>
            <w:shd w:val="clear" w:color="auto" w:fill="FFFFFF"/>
            <w:vAlign w:val="center"/>
          </w:tcPr>
          <w:p w:rsidR="00273B32" w:rsidRPr="00070033" w:rsidRDefault="00273B32" w:rsidP="00273B32">
            <w:pPr>
              <w:jc w:val="center"/>
            </w:pPr>
            <w:r w:rsidRPr="00070033">
              <w:rPr>
                <w:sz w:val="22"/>
                <w:szCs w:val="22"/>
              </w:rPr>
              <w:t>10</w:t>
            </w:r>
          </w:p>
        </w:tc>
        <w:tc>
          <w:tcPr>
            <w:tcW w:w="1134" w:type="dxa"/>
            <w:shd w:val="clear" w:color="auto" w:fill="FFFFFF"/>
            <w:vAlign w:val="center"/>
          </w:tcPr>
          <w:p w:rsidR="00273B32" w:rsidRPr="00070033" w:rsidRDefault="00273B32" w:rsidP="00273B32">
            <w:pPr>
              <w:jc w:val="center"/>
            </w:pPr>
            <w:r w:rsidRPr="00070033">
              <w:rPr>
                <w:sz w:val="22"/>
                <w:szCs w:val="22"/>
              </w:rPr>
              <w:t>10</w:t>
            </w:r>
          </w:p>
        </w:tc>
        <w:tc>
          <w:tcPr>
            <w:tcW w:w="995" w:type="dxa"/>
            <w:shd w:val="clear" w:color="auto" w:fill="FFFFFF"/>
            <w:vAlign w:val="center"/>
          </w:tcPr>
          <w:p w:rsidR="00273B32" w:rsidRPr="00070033" w:rsidRDefault="00273B32" w:rsidP="00273B32">
            <w:pPr>
              <w:jc w:val="center"/>
            </w:pPr>
            <w:r w:rsidRPr="00070033">
              <w:rPr>
                <w:sz w:val="22"/>
                <w:szCs w:val="22"/>
              </w:rPr>
              <w:t>10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lastRenderedPageBreak/>
              <w:t>36.</w:t>
            </w:r>
          </w:p>
        </w:tc>
        <w:tc>
          <w:tcPr>
            <w:tcW w:w="4148" w:type="dxa"/>
            <w:shd w:val="clear" w:color="auto" w:fill="FFFFFF"/>
          </w:tcPr>
          <w:p w:rsidR="00273B32" w:rsidRPr="00070033" w:rsidRDefault="00273B32" w:rsidP="00273B32">
            <w:pPr>
              <w:ind w:right="-91"/>
              <w:jc w:val="both"/>
            </w:pPr>
            <w:r w:rsidRPr="00070033">
              <w:rPr>
                <w:sz w:val="22"/>
                <w:szCs w:val="22"/>
              </w:rPr>
              <w:t>Доля педагогических работников Школ</w:t>
            </w:r>
            <w:r w:rsidRPr="00070033">
              <w:rPr>
                <w:sz w:val="22"/>
                <w:szCs w:val="22"/>
              </w:rPr>
              <w:t>ь</w:t>
            </w:r>
            <w:r w:rsidRPr="00070033">
              <w:rPr>
                <w:sz w:val="22"/>
                <w:szCs w:val="22"/>
              </w:rPr>
              <w:t>ного Кванториума, прошедших обучение по программам из реестра программ п</w:t>
            </w:r>
            <w:r w:rsidRPr="00070033">
              <w:rPr>
                <w:sz w:val="22"/>
                <w:szCs w:val="22"/>
              </w:rPr>
              <w:t>о</w:t>
            </w:r>
            <w:r w:rsidRPr="00070033">
              <w:rPr>
                <w:sz w:val="22"/>
                <w:szCs w:val="22"/>
              </w:rPr>
              <w:t>вышения квалификации Федерального оператора.</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4413D9" w:rsidP="00273B32">
            <w:pPr>
              <w:jc w:val="center"/>
            </w:pPr>
            <w:r w:rsidRPr="00070033">
              <w:rPr>
                <w:sz w:val="22"/>
                <w:szCs w:val="22"/>
              </w:rPr>
              <w:t>100,0</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r w:rsidRPr="00070033">
              <w:rPr>
                <w:sz w:val="22"/>
                <w:szCs w:val="22"/>
              </w:rPr>
              <w:t>Ч 1.15 Доля выпускников школ города, оставшихся для получ</w:t>
            </w:r>
            <w:r w:rsidRPr="00070033">
              <w:rPr>
                <w:sz w:val="22"/>
                <w:szCs w:val="22"/>
              </w:rPr>
              <w:t>е</w:t>
            </w:r>
            <w:r w:rsidRPr="00070033">
              <w:rPr>
                <w:sz w:val="22"/>
                <w:szCs w:val="22"/>
              </w:rPr>
              <w:t>ния образования в городе, %</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 xml:space="preserve">37. </w:t>
            </w:r>
          </w:p>
        </w:tc>
        <w:tc>
          <w:tcPr>
            <w:tcW w:w="4148" w:type="dxa"/>
            <w:shd w:val="clear" w:color="auto" w:fill="FFFFFF"/>
          </w:tcPr>
          <w:p w:rsidR="00273B32" w:rsidRPr="00070033" w:rsidRDefault="00273B32" w:rsidP="00273B32">
            <w:pPr>
              <w:ind w:right="-91"/>
            </w:pPr>
            <w:r w:rsidRPr="00070033">
              <w:rPr>
                <w:sz w:val="22"/>
                <w:szCs w:val="22"/>
              </w:rPr>
              <w:t>Доля выпускников 11 классов, оставшихся для получения образования в области</w:t>
            </w:r>
          </w:p>
        </w:tc>
        <w:tc>
          <w:tcPr>
            <w:tcW w:w="709" w:type="dxa"/>
            <w:shd w:val="clear" w:color="auto" w:fill="FFFFFF"/>
            <w:vAlign w:val="center"/>
          </w:tcPr>
          <w:p w:rsidR="00273B32" w:rsidRPr="00070033" w:rsidRDefault="00273B32" w:rsidP="00273B32">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4413D9" w:rsidP="00273B32">
            <w:pPr>
              <w:jc w:val="center"/>
              <w:rPr>
                <w:color w:val="000000"/>
              </w:rPr>
            </w:pPr>
            <w:r w:rsidRPr="00070033">
              <w:rPr>
                <w:color w:val="000000"/>
                <w:sz w:val="22"/>
                <w:szCs w:val="22"/>
              </w:rPr>
              <w:t>69,9</w:t>
            </w:r>
          </w:p>
        </w:tc>
        <w:tc>
          <w:tcPr>
            <w:tcW w:w="1276" w:type="dxa"/>
            <w:shd w:val="clear" w:color="auto" w:fill="FFFFFF"/>
            <w:vAlign w:val="center"/>
          </w:tcPr>
          <w:p w:rsidR="00273B32" w:rsidRPr="00070033" w:rsidRDefault="00273B32" w:rsidP="00273B32">
            <w:pPr>
              <w:jc w:val="center"/>
            </w:pPr>
            <w:r w:rsidRPr="00070033">
              <w:rPr>
                <w:color w:val="000000"/>
                <w:sz w:val="22"/>
                <w:szCs w:val="22"/>
              </w:rPr>
              <w:t>72,0</w:t>
            </w:r>
          </w:p>
        </w:tc>
        <w:tc>
          <w:tcPr>
            <w:tcW w:w="1134" w:type="dxa"/>
            <w:shd w:val="clear" w:color="auto" w:fill="FFFFFF"/>
            <w:vAlign w:val="center"/>
          </w:tcPr>
          <w:p w:rsidR="00273B32" w:rsidRPr="00070033" w:rsidRDefault="00273B32" w:rsidP="00273B32">
            <w:pPr>
              <w:jc w:val="center"/>
            </w:pPr>
            <w:r w:rsidRPr="00070033">
              <w:rPr>
                <w:color w:val="000000"/>
                <w:sz w:val="22"/>
                <w:szCs w:val="22"/>
              </w:rPr>
              <w:t>72,0</w:t>
            </w:r>
          </w:p>
        </w:tc>
        <w:tc>
          <w:tcPr>
            <w:tcW w:w="995" w:type="dxa"/>
            <w:shd w:val="clear" w:color="auto" w:fill="FFFFFF"/>
            <w:vAlign w:val="center"/>
          </w:tcPr>
          <w:p w:rsidR="00273B32" w:rsidRPr="00070033" w:rsidRDefault="00273B32" w:rsidP="00273B32">
            <w:pPr>
              <w:jc w:val="center"/>
            </w:pPr>
            <w:r w:rsidRPr="00070033">
              <w:rPr>
                <w:color w:val="000000"/>
                <w:sz w:val="22"/>
                <w:szCs w:val="22"/>
              </w:rPr>
              <w:t>72,0</w:t>
            </w:r>
          </w:p>
        </w:tc>
        <w:tc>
          <w:tcPr>
            <w:tcW w:w="3402" w:type="dxa"/>
            <w:shd w:val="clear" w:color="auto" w:fill="FFFFFF"/>
          </w:tcPr>
          <w:p w:rsidR="00273B32" w:rsidRPr="00070033" w:rsidRDefault="00273B32" w:rsidP="00273B32">
            <w:r w:rsidRPr="00070033">
              <w:rPr>
                <w:sz w:val="22"/>
                <w:szCs w:val="22"/>
              </w:rPr>
              <w:t>Ч 1.15 Доля выпускников школ города, оставшихся для получ</w:t>
            </w:r>
            <w:r w:rsidRPr="00070033">
              <w:rPr>
                <w:sz w:val="22"/>
                <w:szCs w:val="22"/>
              </w:rPr>
              <w:t>е</w:t>
            </w:r>
            <w:r w:rsidRPr="00070033">
              <w:rPr>
                <w:sz w:val="22"/>
                <w:szCs w:val="22"/>
              </w:rPr>
              <w:t>ния образования в городе, %</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38.</w:t>
            </w:r>
          </w:p>
        </w:tc>
        <w:tc>
          <w:tcPr>
            <w:tcW w:w="4148" w:type="dxa"/>
            <w:shd w:val="clear" w:color="auto" w:fill="FFFFFF"/>
          </w:tcPr>
          <w:p w:rsidR="00273B32" w:rsidRPr="00070033" w:rsidRDefault="00273B32" w:rsidP="00273B32">
            <w:pPr>
              <w:jc w:val="both"/>
            </w:pPr>
            <w:r w:rsidRPr="00070033">
              <w:rPr>
                <w:color w:val="000000"/>
                <w:sz w:val="22"/>
                <w:szCs w:val="22"/>
              </w:rPr>
              <w:t>Доля выпускников 11 классов,  оставши</w:t>
            </w:r>
            <w:r w:rsidRPr="00070033">
              <w:rPr>
                <w:color w:val="000000"/>
                <w:sz w:val="22"/>
                <w:szCs w:val="22"/>
              </w:rPr>
              <w:t>х</w:t>
            </w:r>
            <w:r w:rsidRPr="00070033">
              <w:rPr>
                <w:color w:val="000000"/>
                <w:sz w:val="22"/>
                <w:szCs w:val="22"/>
              </w:rPr>
              <w:t>ся для получения образования в городе</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4413D9" w:rsidP="00273B32">
            <w:pPr>
              <w:jc w:val="center"/>
              <w:rPr>
                <w:color w:val="000000"/>
              </w:rPr>
            </w:pPr>
            <w:r w:rsidRPr="00070033">
              <w:rPr>
                <w:color w:val="000000"/>
                <w:sz w:val="22"/>
                <w:szCs w:val="22"/>
              </w:rPr>
              <w:t>63,0</w:t>
            </w:r>
          </w:p>
        </w:tc>
        <w:tc>
          <w:tcPr>
            <w:tcW w:w="1276" w:type="dxa"/>
            <w:shd w:val="clear" w:color="auto" w:fill="FFFFFF"/>
            <w:vAlign w:val="center"/>
          </w:tcPr>
          <w:p w:rsidR="00273B32" w:rsidRPr="00070033" w:rsidRDefault="00273B32" w:rsidP="00273B32">
            <w:pPr>
              <w:jc w:val="center"/>
            </w:pPr>
            <w:r w:rsidRPr="00070033">
              <w:rPr>
                <w:color w:val="000000"/>
                <w:sz w:val="22"/>
                <w:szCs w:val="22"/>
              </w:rPr>
              <w:t>64,0</w:t>
            </w:r>
          </w:p>
        </w:tc>
        <w:tc>
          <w:tcPr>
            <w:tcW w:w="1134" w:type="dxa"/>
            <w:shd w:val="clear" w:color="auto" w:fill="FFFFFF"/>
            <w:vAlign w:val="center"/>
          </w:tcPr>
          <w:p w:rsidR="00273B32" w:rsidRPr="00070033" w:rsidRDefault="00273B32" w:rsidP="00273B32">
            <w:pPr>
              <w:jc w:val="center"/>
            </w:pPr>
            <w:r w:rsidRPr="00070033">
              <w:rPr>
                <w:color w:val="000000"/>
                <w:sz w:val="22"/>
                <w:szCs w:val="22"/>
              </w:rPr>
              <w:t>64,1</w:t>
            </w:r>
          </w:p>
        </w:tc>
        <w:tc>
          <w:tcPr>
            <w:tcW w:w="995" w:type="dxa"/>
            <w:shd w:val="clear" w:color="auto" w:fill="FFFFFF"/>
            <w:vAlign w:val="center"/>
          </w:tcPr>
          <w:p w:rsidR="00273B32" w:rsidRPr="00070033" w:rsidRDefault="00273B32" w:rsidP="00273B32">
            <w:pPr>
              <w:jc w:val="center"/>
            </w:pPr>
            <w:r w:rsidRPr="00070033">
              <w:rPr>
                <w:color w:val="000000"/>
                <w:sz w:val="22"/>
                <w:szCs w:val="22"/>
              </w:rPr>
              <w:t>64,2</w:t>
            </w:r>
          </w:p>
        </w:tc>
        <w:tc>
          <w:tcPr>
            <w:tcW w:w="3402" w:type="dxa"/>
            <w:shd w:val="clear" w:color="auto" w:fill="FFFFFF"/>
          </w:tcPr>
          <w:p w:rsidR="00273B32" w:rsidRPr="00070033" w:rsidRDefault="00273B32" w:rsidP="00273B32">
            <w:r w:rsidRPr="00070033">
              <w:rPr>
                <w:sz w:val="22"/>
                <w:szCs w:val="22"/>
              </w:rPr>
              <w:t>Ч 1.15 Доля выпускников школ города, оставшихся для получ</w:t>
            </w:r>
            <w:r w:rsidRPr="00070033">
              <w:rPr>
                <w:sz w:val="22"/>
                <w:szCs w:val="22"/>
              </w:rPr>
              <w:t>е</w:t>
            </w:r>
            <w:r w:rsidRPr="00070033">
              <w:rPr>
                <w:sz w:val="22"/>
                <w:szCs w:val="22"/>
              </w:rPr>
              <w:t>ния образования в городе, %</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39.</w:t>
            </w:r>
          </w:p>
        </w:tc>
        <w:tc>
          <w:tcPr>
            <w:tcW w:w="4148" w:type="dxa"/>
            <w:shd w:val="clear" w:color="auto" w:fill="FFFFFF"/>
            <w:vAlign w:val="center"/>
          </w:tcPr>
          <w:p w:rsidR="00273B32" w:rsidRPr="00070033" w:rsidRDefault="00273B32" w:rsidP="00273B32">
            <w:pPr>
              <w:jc w:val="both"/>
              <w:rPr>
                <w:color w:val="000000"/>
              </w:rPr>
            </w:pPr>
            <w:r w:rsidRPr="00070033">
              <w:rPr>
                <w:color w:val="000000"/>
                <w:sz w:val="22"/>
                <w:szCs w:val="22"/>
              </w:rPr>
              <w:t>Доля выпускников 9-х классов, пост</w:t>
            </w:r>
            <w:r w:rsidRPr="00070033">
              <w:rPr>
                <w:color w:val="000000"/>
                <w:sz w:val="22"/>
                <w:szCs w:val="22"/>
              </w:rPr>
              <w:t>у</w:t>
            </w:r>
            <w:r w:rsidRPr="00070033">
              <w:rPr>
                <w:color w:val="000000"/>
                <w:sz w:val="22"/>
                <w:szCs w:val="22"/>
              </w:rPr>
              <w:t>пивших в образовательные организации области</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97,9</w:t>
            </w:r>
          </w:p>
        </w:tc>
        <w:tc>
          <w:tcPr>
            <w:tcW w:w="1276" w:type="dxa"/>
            <w:shd w:val="clear" w:color="auto" w:fill="FFFFFF"/>
            <w:vAlign w:val="center"/>
          </w:tcPr>
          <w:p w:rsidR="00273B32" w:rsidRPr="00070033" w:rsidRDefault="00273B32" w:rsidP="00273B32">
            <w:pPr>
              <w:jc w:val="center"/>
            </w:pPr>
            <w:r w:rsidRPr="00070033">
              <w:rPr>
                <w:color w:val="000000"/>
                <w:sz w:val="22"/>
                <w:szCs w:val="22"/>
              </w:rPr>
              <w:t>98,0</w:t>
            </w:r>
          </w:p>
        </w:tc>
        <w:tc>
          <w:tcPr>
            <w:tcW w:w="1134" w:type="dxa"/>
            <w:shd w:val="clear" w:color="auto" w:fill="FFFFFF"/>
            <w:vAlign w:val="center"/>
          </w:tcPr>
          <w:p w:rsidR="00273B32" w:rsidRPr="00070033" w:rsidRDefault="00273B32" w:rsidP="00273B32">
            <w:pPr>
              <w:jc w:val="center"/>
            </w:pPr>
            <w:r w:rsidRPr="00070033">
              <w:rPr>
                <w:color w:val="000000"/>
                <w:sz w:val="22"/>
                <w:szCs w:val="22"/>
              </w:rPr>
              <w:t>98,0</w:t>
            </w:r>
          </w:p>
        </w:tc>
        <w:tc>
          <w:tcPr>
            <w:tcW w:w="995" w:type="dxa"/>
            <w:shd w:val="clear" w:color="auto" w:fill="FFFFFF"/>
            <w:vAlign w:val="center"/>
          </w:tcPr>
          <w:p w:rsidR="00273B32" w:rsidRPr="00070033" w:rsidRDefault="00273B32" w:rsidP="00273B32">
            <w:pPr>
              <w:jc w:val="center"/>
            </w:pPr>
            <w:r w:rsidRPr="00070033">
              <w:rPr>
                <w:color w:val="000000"/>
                <w:sz w:val="22"/>
                <w:szCs w:val="22"/>
              </w:rPr>
              <w:t>98,0</w:t>
            </w:r>
          </w:p>
        </w:tc>
        <w:tc>
          <w:tcPr>
            <w:tcW w:w="3402" w:type="dxa"/>
            <w:shd w:val="clear" w:color="auto" w:fill="FFFFFF"/>
          </w:tcPr>
          <w:p w:rsidR="00273B32" w:rsidRPr="00070033" w:rsidRDefault="00273B32" w:rsidP="00273B32">
            <w:r w:rsidRPr="00070033">
              <w:rPr>
                <w:sz w:val="22"/>
                <w:szCs w:val="22"/>
              </w:rPr>
              <w:t>Ч 1.15 Доля выпускников школ города, оставшихся для получ</w:t>
            </w:r>
            <w:r w:rsidRPr="00070033">
              <w:rPr>
                <w:sz w:val="22"/>
                <w:szCs w:val="22"/>
              </w:rPr>
              <w:t>е</w:t>
            </w:r>
            <w:r w:rsidRPr="00070033">
              <w:rPr>
                <w:sz w:val="22"/>
                <w:szCs w:val="22"/>
              </w:rPr>
              <w:t>ния образования в городе, %</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40.</w:t>
            </w:r>
          </w:p>
        </w:tc>
        <w:tc>
          <w:tcPr>
            <w:tcW w:w="4148" w:type="dxa"/>
            <w:shd w:val="clear" w:color="auto" w:fill="FFFFFF"/>
            <w:vAlign w:val="center"/>
          </w:tcPr>
          <w:p w:rsidR="00273B32" w:rsidRPr="00070033" w:rsidRDefault="00273B32" w:rsidP="00273B32">
            <w:pPr>
              <w:jc w:val="both"/>
              <w:rPr>
                <w:color w:val="000000"/>
              </w:rPr>
            </w:pPr>
            <w:r w:rsidRPr="00070033">
              <w:rPr>
                <w:color w:val="000000"/>
                <w:sz w:val="22"/>
                <w:szCs w:val="22"/>
              </w:rPr>
              <w:t>Доля выпускников 9 классов, оставшихся для получения образования в городе</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96,0</w:t>
            </w:r>
          </w:p>
        </w:tc>
        <w:tc>
          <w:tcPr>
            <w:tcW w:w="1276" w:type="dxa"/>
            <w:shd w:val="clear" w:color="auto" w:fill="FFFFFF"/>
            <w:vAlign w:val="center"/>
          </w:tcPr>
          <w:p w:rsidR="00273B32" w:rsidRPr="00070033" w:rsidRDefault="00273B32" w:rsidP="00273B32">
            <w:pPr>
              <w:jc w:val="center"/>
            </w:pPr>
            <w:r w:rsidRPr="00070033">
              <w:rPr>
                <w:color w:val="000000"/>
                <w:sz w:val="22"/>
                <w:szCs w:val="22"/>
              </w:rPr>
              <w:t>94,1</w:t>
            </w:r>
          </w:p>
        </w:tc>
        <w:tc>
          <w:tcPr>
            <w:tcW w:w="1134" w:type="dxa"/>
            <w:shd w:val="clear" w:color="auto" w:fill="FFFFFF"/>
            <w:vAlign w:val="center"/>
          </w:tcPr>
          <w:p w:rsidR="00273B32" w:rsidRPr="00070033" w:rsidRDefault="00273B32" w:rsidP="00273B32">
            <w:pPr>
              <w:jc w:val="center"/>
            </w:pPr>
            <w:r w:rsidRPr="00070033">
              <w:rPr>
                <w:color w:val="000000"/>
                <w:sz w:val="22"/>
                <w:szCs w:val="22"/>
              </w:rPr>
              <w:t>94,2</w:t>
            </w:r>
          </w:p>
        </w:tc>
        <w:tc>
          <w:tcPr>
            <w:tcW w:w="995" w:type="dxa"/>
            <w:shd w:val="clear" w:color="auto" w:fill="FFFFFF"/>
            <w:vAlign w:val="center"/>
          </w:tcPr>
          <w:p w:rsidR="00273B32" w:rsidRPr="00070033" w:rsidRDefault="00273B32" w:rsidP="00273B32">
            <w:pPr>
              <w:jc w:val="center"/>
            </w:pPr>
            <w:r w:rsidRPr="00070033">
              <w:rPr>
                <w:color w:val="000000"/>
                <w:sz w:val="22"/>
                <w:szCs w:val="22"/>
              </w:rPr>
              <w:t>94,3</w:t>
            </w:r>
          </w:p>
        </w:tc>
        <w:tc>
          <w:tcPr>
            <w:tcW w:w="3402" w:type="dxa"/>
            <w:shd w:val="clear" w:color="auto" w:fill="FFFFFF"/>
          </w:tcPr>
          <w:p w:rsidR="00273B32" w:rsidRPr="00070033" w:rsidRDefault="00273B32" w:rsidP="00273B32">
            <w:r w:rsidRPr="00070033">
              <w:rPr>
                <w:sz w:val="22"/>
                <w:szCs w:val="22"/>
              </w:rPr>
              <w:t>Ч 1.15 Доля выпускников школ города, оставшихся для получ</w:t>
            </w:r>
            <w:r w:rsidRPr="00070033">
              <w:rPr>
                <w:sz w:val="22"/>
                <w:szCs w:val="22"/>
              </w:rPr>
              <w:t>е</w:t>
            </w:r>
            <w:r w:rsidRPr="00070033">
              <w:rPr>
                <w:sz w:val="22"/>
                <w:szCs w:val="22"/>
              </w:rPr>
              <w:t>ния образования в городе, %</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 xml:space="preserve">41. </w:t>
            </w:r>
          </w:p>
        </w:tc>
        <w:tc>
          <w:tcPr>
            <w:tcW w:w="4148" w:type="dxa"/>
            <w:shd w:val="clear" w:color="auto" w:fill="FFFFFF"/>
            <w:vAlign w:val="center"/>
          </w:tcPr>
          <w:p w:rsidR="00273B32" w:rsidRPr="00070033" w:rsidRDefault="00273B32" w:rsidP="00273B32">
            <w:pPr>
              <w:jc w:val="both"/>
              <w:rPr>
                <w:color w:val="000000"/>
              </w:rPr>
            </w:pPr>
            <w:r w:rsidRPr="00070033">
              <w:rPr>
                <w:color w:val="000000"/>
                <w:sz w:val="22"/>
                <w:szCs w:val="22"/>
              </w:rPr>
              <w:t>Доля несовершеннолетних, вовлеченных в мероприятия региональных планов по реализации Стратегии развития воспит</w:t>
            </w:r>
            <w:r w:rsidRPr="00070033">
              <w:rPr>
                <w:color w:val="000000"/>
                <w:sz w:val="22"/>
                <w:szCs w:val="22"/>
              </w:rPr>
              <w:t>а</w:t>
            </w:r>
            <w:r w:rsidRPr="00070033">
              <w:rPr>
                <w:color w:val="000000"/>
                <w:sz w:val="22"/>
                <w:szCs w:val="22"/>
              </w:rPr>
              <w:t>ния в Российской Федерации на период до 2025 года</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100,0</w:t>
            </w:r>
          </w:p>
        </w:tc>
        <w:tc>
          <w:tcPr>
            <w:tcW w:w="1276" w:type="dxa"/>
            <w:shd w:val="clear" w:color="auto" w:fill="FFFFFF"/>
            <w:vAlign w:val="center"/>
          </w:tcPr>
          <w:p w:rsidR="00273B32" w:rsidRPr="00070033" w:rsidRDefault="00273B32" w:rsidP="00273B32">
            <w:pPr>
              <w:jc w:val="center"/>
            </w:pPr>
            <w:r w:rsidRPr="00070033">
              <w:rPr>
                <w:color w:val="000000"/>
                <w:sz w:val="22"/>
                <w:szCs w:val="22"/>
              </w:rPr>
              <w:t>100,0</w:t>
            </w:r>
          </w:p>
        </w:tc>
        <w:tc>
          <w:tcPr>
            <w:tcW w:w="1134" w:type="dxa"/>
            <w:shd w:val="clear" w:color="auto" w:fill="FFFFFF"/>
            <w:vAlign w:val="center"/>
          </w:tcPr>
          <w:p w:rsidR="00273B32" w:rsidRPr="00070033" w:rsidRDefault="00273B32" w:rsidP="00273B32">
            <w:pPr>
              <w:jc w:val="center"/>
            </w:pPr>
            <w:r w:rsidRPr="00070033">
              <w:rPr>
                <w:color w:val="000000"/>
                <w:sz w:val="22"/>
                <w:szCs w:val="22"/>
              </w:rPr>
              <w:t>100,0</w:t>
            </w:r>
          </w:p>
        </w:tc>
        <w:tc>
          <w:tcPr>
            <w:tcW w:w="995" w:type="dxa"/>
            <w:shd w:val="clear" w:color="auto" w:fill="FFFFFF"/>
            <w:vAlign w:val="center"/>
          </w:tcPr>
          <w:p w:rsidR="00273B32" w:rsidRPr="00070033" w:rsidRDefault="00273B32" w:rsidP="00273B32">
            <w:pPr>
              <w:jc w:val="center"/>
            </w:pPr>
            <w:r w:rsidRPr="00070033">
              <w:rPr>
                <w:color w:val="000000"/>
                <w:sz w:val="22"/>
                <w:szCs w:val="22"/>
              </w:rPr>
              <w:t>100,0</w:t>
            </w:r>
          </w:p>
        </w:tc>
        <w:tc>
          <w:tcPr>
            <w:tcW w:w="3402" w:type="dxa"/>
            <w:shd w:val="clear" w:color="auto" w:fill="FFFFFF"/>
          </w:tcPr>
          <w:p w:rsidR="00273B32" w:rsidRPr="00070033" w:rsidRDefault="00273B32" w:rsidP="00273B32">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42.</w:t>
            </w:r>
          </w:p>
        </w:tc>
        <w:tc>
          <w:tcPr>
            <w:tcW w:w="4148" w:type="dxa"/>
            <w:shd w:val="clear" w:color="auto" w:fill="FFFFFF"/>
            <w:vAlign w:val="center"/>
          </w:tcPr>
          <w:p w:rsidR="00273B32" w:rsidRPr="00070033" w:rsidRDefault="00273B32" w:rsidP="00273B32">
            <w:pPr>
              <w:jc w:val="both"/>
              <w:rPr>
                <w:color w:val="000000"/>
              </w:rPr>
            </w:pPr>
            <w:r w:rsidRPr="00070033">
              <w:rPr>
                <w:color w:val="000000"/>
                <w:sz w:val="22"/>
                <w:szCs w:val="22"/>
              </w:rPr>
              <w:t>Численность детских и молодежных о</w:t>
            </w:r>
            <w:r w:rsidRPr="00070033">
              <w:rPr>
                <w:color w:val="000000"/>
                <w:sz w:val="22"/>
                <w:szCs w:val="22"/>
              </w:rPr>
              <w:t>б</w:t>
            </w:r>
            <w:r w:rsidRPr="00070033">
              <w:rPr>
                <w:color w:val="000000"/>
                <w:sz w:val="22"/>
                <w:szCs w:val="22"/>
              </w:rPr>
              <w:t>щественных объединений, действующих в образовательных организациях</w:t>
            </w:r>
          </w:p>
        </w:tc>
        <w:tc>
          <w:tcPr>
            <w:tcW w:w="709" w:type="dxa"/>
            <w:shd w:val="clear" w:color="auto" w:fill="FFFFFF"/>
            <w:vAlign w:val="center"/>
          </w:tcPr>
          <w:p w:rsidR="00273B32" w:rsidRPr="00070033" w:rsidRDefault="00273B32" w:rsidP="00273B32">
            <w:pPr>
              <w:jc w:val="both"/>
            </w:pPr>
            <w:r w:rsidRPr="00070033">
              <w:rPr>
                <w:sz w:val="22"/>
                <w:szCs w:val="22"/>
              </w:rPr>
              <w:t>Кол-во об</w:t>
            </w:r>
            <w:r w:rsidRPr="00070033">
              <w:rPr>
                <w:sz w:val="22"/>
                <w:szCs w:val="22"/>
              </w:rPr>
              <w:t>ъ</w:t>
            </w:r>
            <w:r w:rsidRPr="00070033">
              <w:rPr>
                <w:sz w:val="22"/>
                <w:szCs w:val="22"/>
              </w:rPr>
              <w:t>ед</w:t>
            </w:r>
            <w:r w:rsidRPr="00070033">
              <w:rPr>
                <w:sz w:val="22"/>
                <w:szCs w:val="22"/>
              </w:rPr>
              <w:t>и</w:t>
            </w:r>
            <w:r w:rsidRPr="00070033">
              <w:rPr>
                <w:sz w:val="22"/>
                <w:szCs w:val="22"/>
              </w:rPr>
              <w:t>нений</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43</w:t>
            </w:r>
          </w:p>
        </w:tc>
        <w:tc>
          <w:tcPr>
            <w:tcW w:w="1276" w:type="dxa"/>
            <w:shd w:val="clear" w:color="auto" w:fill="FFFFFF"/>
            <w:vAlign w:val="center"/>
          </w:tcPr>
          <w:p w:rsidR="00273B32" w:rsidRPr="00070033" w:rsidRDefault="00273B32" w:rsidP="00273B32">
            <w:pPr>
              <w:jc w:val="center"/>
            </w:pPr>
            <w:r w:rsidRPr="00070033">
              <w:rPr>
                <w:color w:val="000000"/>
                <w:sz w:val="22"/>
                <w:szCs w:val="22"/>
              </w:rPr>
              <w:t>43</w:t>
            </w:r>
          </w:p>
        </w:tc>
        <w:tc>
          <w:tcPr>
            <w:tcW w:w="1134" w:type="dxa"/>
            <w:shd w:val="clear" w:color="auto" w:fill="FFFFFF"/>
            <w:vAlign w:val="center"/>
          </w:tcPr>
          <w:p w:rsidR="00273B32" w:rsidRPr="00070033" w:rsidRDefault="00273B32" w:rsidP="00273B32">
            <w:pPr>
              <w:jc w:val="center"/>
            </w:pPr>
            <w:r w:rsidRPr="00070033">
              <w:rPr>
                <w:color w:val="000000"/>
                <w:sz w:val="22"/>
                <w:szCs w:val="22"/>
              </w:rPr>
              <w:t>43</w:t>
            </w:r>
          </w:p>
        </w:tc>
        <w:tc>
          <w:tcPr>
            <w:tcW w:w="995" w:type="dxa"/>
            <w:shd w:val="clear" w:color="auto" w:fill="FFFFFF"/>
            <w:vAlign w:val="center"/>
          </w:tcPr>
          <w:p w:rsidR="00273B32" w:rsidRPr="00070033" w:rsidRDefault="00273B32" w:rsidP="00273B32">
            <w:pPr>
              <w:jc w:val="center"/>
            </w:pPr>
            <w:r w:rsidRPr="00070033">
              <w:rPr>
                <w:color w:val="000000"/>
                <w:sz w:val="22"/>
                <w:szCs w:val="22"/>
              </w:rPr>
              <w:t>43</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43.</w:t>
            </w:r>
          </w:p>
        </w:tc>
        <w:tc>
          <w:tcPr>
            <w:tcW w:w="4148" w:type="dxa"/>
            <w:shd w:val="clear" w:color="auto" w:fill="FFFFFF"/>
            <w:vAlign w:val="center"/>
          </w:tcPr>
          <w:p w:rsidR="00273B32" w:rsidRPr="00070033" w:rsidRDefault="00273B32" w:rsidP="00273B32">
            <w:pPr>
              <w:jc w:val="both"/>
              <w:rPr>
                <w:color w:val="000000"/>
              </w:rPr>
            </w:pPr>
            <w:r w:rsidRPr="00070033">
              <w:rPr>
                <w:color w:val="000000"/>
                <w:sz w:val="22"/>
                <w:szCs w:val="22"/>
              </w:rPr>
              <w:t>Доля обучающихся образовательных о</w:t>
            </w:r>
            <w:r w:rsidRPr="00070033">
              <w:rPr>
                <w:color w:val="000000"/>
                <w:sz w:val="22"/>
                <w:szCs w:val="22"/>
              </w:rPr>
              <w:t>р</w:t>
            </w:r>
            <w:r w:rsidRPr="00070033">
              <w:rPr>
                <w:color w:val="000000"/>
                <w:sz w:val="22"/>
                <w:szCs w:val="22"/>
              </w:rPr>
              <w:t xml:space="preserve">ганизаций, вовлеченных в деятельность детских общественных объединений, </w:t>
            </w:r>
            <w:r w:rsidRPr="00070033">
              <w:rPr>
                <w:color w:val="000000"/>
                <w:sz w:val="22"/>
                <w:szCs w:val="22"/>
              </w:rPr>
              <w:lastRenderedPageBreak/>
              <w:t>добровольческих (волонтерских) отрядов, органов школьного ученического сам</w:t>
            </w:r>
            <w:r w:rsidRPr="00070033">
              <w:rPr>
                <w:color w:val="000000"/>
                <w:sz w:val="22"/>
                <w:szCs w:val="22"/>
              </w:rPr>
              <w:t>о</w:t>
            </w:r>
            <w:r w:rsidRPr="00070033">
              <w:rPr>
                <w:color w:val="000000"/>
                <w:sz w:val="22"/>
                <w:szCs w:val="22"/>
              </w:rPr>
              <w:t>управления;</w:t>
            </w:r>
          </w:p>
        </w:tc>
        <w:tc>
          <w:tcPr>
            <w:tcW w:w="709" w:type="dxa"/>
            <w:shd w:val="clear" w:color="auto" w:fill="FFFFFF"/>
            <w:vAlign w:val="center"/>
          </w:tcPr>
          <w:p w:rsidR="00273B32" w:rsidRPr="00070033" w:rsidRDefault="00273B32" w:rsidP="00273B32">
            <w:r w:rsidRPr="00070033">
              <w:rPr>
                <w:sz w:val="22"/>
                <w:szCs w:val="22"/>
              </w:rPr>
              <w:lastRenderedPageBreak/>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10</w:t>
            </w:r>
          </w:p>
        </w:tc>
        <w:tc>
          <w:tcPr>
            <w:tcW w:w="1276" w:type="dxa"/>
            <w:shd w:val="clear" w:color="auto" w:fill="FFFFFF"/>
            <w:vAlign w:val="center"/>
          </w:tcPr>
          <w:p w:rsidR="00273B32" w:rsidRPr="00070033" w:rsidRDefault="00273B32" w:rsidP="00273B32">
            <w:pPr>
              <w:jc w:val="center"/>
            </w:pPr>
            <w:r w:rsidRPr="00070033">
              <w:rPr>
                <w:color w:val="000000"/>
                <w:sz w:val="22"/>
                <w:szCs w:val="22"/>
              </w:rPr>
              <w:t>10</w:t>
            </w:r>
          </w:p>
        </w:tc>
        <w:tc>
          <w:tcPr>
            <w:tcW w:w="1134" w:type="dxa"/>
            <w:shd w:val="clear" w:color="auto" w:fill="FFFFFF"/>
            <w:vAlign w:val="center"/>
          </w:tcPr>
          <w:p w:rsidR="00273B32" w:rsidRPr="00070033" w:rsidRDefault="00273B32" w:rsidP="00273B32">
            <w:pPr>
              <w:jc w:val="center"/>
            </w:pPr>
            <w:r w:rsidRPr="00070033">
              <w:rPr>
                <w:color w:val="000000"/>
                <w:sz w:val="22"/>
                <w:szCs w:val="22"/>
              </w:rPr>
              <w:t>15</w:t>
            </w:r>
          </w:p>
        </w:tc>
        <w:tc>
          <w:tcPr>
            <w:tcW w:w="995" w:type="dxa"/>
            <w:shd w:val="clear" w:color="auto" w:fill="FFFFFF"/>
            <w:vAlign w:val="center"/>
          </w:tcPr>
          <w:p w:rsidR="00273B32" w:rsidRPr="00070033" w:rsidRDefault="00273B32" w:rsidP="00273B32">
            <w:pPr>
              <w:jc w:val="center"/>
            </w:pPr>
            <w:r w:rsidRPr="00070033">
              <w:rPr>
                <w:color w:val="000000"/>
                <w:sz w:val="22"/>
                <w:szCs w:val="22"/>
              </w:rPr>
              <w:t>17</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lastRenderedPageBreak/>
              <w:t>44.</w:t>
            </w:r>
          </w:p>
        </w:tc>
        <w:tc>
          <w:tcPr>
            <w:tcW w:w="4148" w:type="dxa"/>
            <w:shd w:val="clear" w:color="auto" w:fill="FFFFFF"/>
            <w:vAlign w:val="center"/>
          </w:tcPr>
          <w:p w:rsidR="00273B32" w:rsidRPr="00070033" w:rsidRDefault="00273B32" w:rsidP="00273B32">
            <w:pPr>
              <w:jc w:val="both"/>
              <w:rPr>
                <w:color w:val="000000"/>
              </w:rPr>
            </w:pPr>
            <w:r w:rsidRPr="00070033">
              <w:rPr>
                <w:color w:val="000000"/>
                <w:sz w:val="22"/>
                <w:szCs w:val="22"/>
              </w:rPr>
              <w:t>Доля родителей (законных представит</w:t>
            </w:r>
            <w:r w:rsidRPr="00070033">
              <w:rPr>
                <w:color w:val="000000"/>
                <w:sz w:val="22"/>
                <w:szCs w:val="22"/>
              </w:rPr>
              <w:t>е</w:t>
            </w:r>
            <w:r w:rsidRPr="00070033">
              <w:rPr>
                <w:color w:val="000000"/>
                <w:sz w:val="22"/>
                <w:szCs w:val="22"/>
              </w:rPr>
              <w:t>лей) несовершеннолетних, участвующих в мероприятиях по психолого-педагогическому просвещению</w:t>
            </w:r>
          </w:p>
        </w:tc>
        <w:tc>
          <w:tcPr>
            <w:tcW w:w="709" w:type="dxa"/>
            <w:shd w:val="clear" w:color="auto" w:fill="FFFFFF"/>
            <w:vAlign w:val="center"/>
          </w:tcPr>
          <w:p w:rsidR="00273B32" w:rsidRPr="00070033" w:rsidRDefault="00273B32" w:rsidP="00273B32">
            <w:pPr>
              <w:jc w:val="both"/>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10</w:t>
            </w:r>
          </w:p>
        </w:tc>
        <w:tc>
          <w:tcPr>
            <w:tcW w:w="1276" w:type="dxa"/>
            <w:shd w:val="clear" w:color="auto" w:fill="FFFFFF"/>
            <w:vAlign w:val="center"/>
          </w:tcPr>
          <w:p w:rsidR="00273B32" w:rsidRPr="00070033" w:rsidRDefault="00273B32" w:rsidP="00273B32">
            <w:pPr>
              <w:jc w:val="center"/>
            </w:pPr>
            <w:r w:rsidRPr="00070033">
              <w:rPr>
                <w:color w:val="000000"/>
                <w:sz w:val="22"/>
                <w:szCs w:val="22"/>
              </w:rPr>
              <w:t>10</w:t>
            </w:r>
          </w:p>
        </w:tc>
        <w:tc>
          <w:tcPr>
            <w:tcW w:w="1134" w:type="dxa"/>
            <w:shd w:val="clear" w:color="auto" w:fill="FFFFFF"/>
            <w:vAlign w:val="center"/>
          </w:tcPr>
          <w:p w:rsidR="00273B32" w:rsidRPr="00070033" w:rsidRDefault="00273B32" w:rsidP="00273B32">
            <w:pPr>
              <w:jc w:val="center"/>
            </w:pPr>
            <w:r w:rsidRPr="00070033">
              <w:rPr>
                <w:color w:val="000000"/>
                <w:sz w:val="22"/>
                <w:szCs w:val="22"/>
              </w:rPr>
              <w:t>15</w:t>
            </w:r>
          </w:p>
        </w:tc>
        <w:tc>
          <w:tcPr>
            <w:tcW w:w="995" w:type="dxa"/>
            <w:shd w:val="clear" w:color="auto" w:fill="FFFFFF"/>
            <w:vAlign w:val="center"/>
          </w:tcPr>
          <w:p w:rsidR="00273B32" w:rsidRPr="00070033" w:rsidRDefault="00273B32" w:rsidP="00273B32">
            <w:pPr>
              <w:jc w:val="center"/>
            </w:pPr>
            <w:r w:rsidRPr="00070033">
              <w:rPr>
                <w:color w:val="000000"/>
                <w:sz w:val="22"/>
                <w:szCs w:val="22"/>
              </w:rPr>
              <w:t>17</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1448F7">
        <w:trPr>
          <w:trHeight w:val="20"/>
          <w:jc w:val="center"/>
        </w:trPr>
        <w:tc>
          <w:tcPr>
            <w:tcW w:w="526" w:type="dxa"/>
            <w:shd w:val="clear" w:color="auto" w:fill="FFFFFF"/>
          </w:tcPr>
          <w:p w:rsidR="00273B32" w:rsidRPr="00070033" w:rsidRDefault="00273B32" w:rsidP="00273B32">
            <w:r w:rsidRPr="00070033">
              <w:rPr>
                <w:sz w:val="22"/>
                <w:szCs w:val="22"/>
              </w:rPr>
              <w:t>45.</w:t>
            </w:r>
          </w:p>
        </w:tc>
        <w:tc>
          <w:tcPr>
            <w:tcW w:w="4148" w:type="dxa"/>
            <w:shd w:val="clear" w:color="auto" w:fill="FFFFFF"/>
            <w:vAlign w:val="center"/>
          </w:tcPr>
          <w:p w:rsidR="00273B32" w:rsidRPr="00070033" w:rsidRDefault="00273B32" w:rsidP="00273B32">
            <w:pPr>
              <w:jc w:val="both"/>
            </w:pPr>
            <w:r w:rsidRPr="00070033">
              <w:rPr>
                <w:sz w:val="22"/>
                <w:szCs w:val="22"/>
              </w:rPr>
              <w:t>Доля несовершеннолетних, в отношении которых органами и учреждениями с</w:t>
            </w:r>
            <w:r w:rsidRPr="00070033">
              <w:rPr>
                <w:sz w:val="22"/>
                <w:szCs w:val="22"/>
              </w:rPr>
              <w:t>и</w:t>
            </w:r>
            <w:r w:rsidRPr="00070033">
              <w:rPr>
                <w:sz w:val="22"/>
                <w:szCs w:val="22"/>
              </w:rPr>
              <w:t>стемы профилактики безнадзорности и правонарушений несовершеннолетних прекращена индивидуальная профилакт</w:t>
            </w:r>
            <w:r w:rsidRPr="00070033">
              <w:rPr>
                <w:sz w:val="22"/>
                <w:szCs w:val="22"/>
              </w:rPr>
              <w:t>и</w:t>
            </w:r>
            <w:r w:rsidRPr="00070033">
              <w:rPr>
                <w:sz w:val="22"/>
                <w:szCs w:val="22"/>
              </w:rPr>
              <w:t>ческая работа в связи с улучшением сит</w:t>
            </w:r>
            <w:r w:rsidRPr="00070033">
              <w:rPr>
                <w:sz w:val="22"/>
                <w:szCs w:val="22"/>
              </w:rPr>
              <w:t>у</w:t>
            </w:r>
            <w:r w:rsidRPr="00070033">
              <w:rPr>
                <w:sz w:val="22"/>
                <w:szCs w:val="22"/>
              </w:rPr>
              <w:t>ации</w:t>
            </w:r>
          </w:p>
        </w:tc>
        <w:tc>
          <w:tcPr>
            <w:tcW w:w="709" w:type="dxa"/>
            <w:shd w:val="clear" w:color="auto" w:fill="FFFFFF"/>
            <w:vAlign w:val="center"/>
          </w:tcPr>
          <w:p w:rsidR="00273B32" w:rsidRPr="00070033" w:rsidRDefault="00273B32" w:rsidP="00273B32">
            <w:pPr>
              <w:jc w:val="both"/>
            </w:pPr>
            <w:r w:rsidRPr="00070033">
              <w:rPr>
                <w:sz w:val="22"/>
                <w:szCs w:val="22"/>
              </w:rPr>
              <w:t>%</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1448F7" w:rsidP="00273B32">
            <w:pPr>
              <w:jc w:val="center"/>
              <w:rPr>
                <w:color w:val="000000"/>
              </w:rPr>
            </w:pPr>
            <w:r w:rsidRPr="00070033">
              <w:rPr>
                <w:color w:val="000000"/>
                <w:sz w:val="22"/>
                <w:szCs w:val="22"/>
              </w:rPr>
              <w:t>0,5</w:t>
            </w:r>
          </w:p>
        </w:tc>
        <w:tc>
          <w:tcPr>
            <w:tcW w:w="1276" w:type="dxa"/>
            <w:shd w:val="clear" w:color="auto" w:fill="FFFFFF"/>
            <w:vAlign w:val="center"/>
          </w:tcPr>
          <w:p w:rsidR="00273B32" w:rsidRPr="00070033" w:rsidRDefault="00273B32" w:rsidP="00273B32">
            <w:pPr>
              <w:jc w:val="center"/>
            </w:pPr>
            <w:r w:rsidRPr="00070033">
              <w:rPr>
                <w:color w:val="000000"/>
                <w:sz w:val="22"/>
                <w:szCs w:val="22"/>
              </w:rPr>
              <w:t>0,5</w:t>
            </w:r>
          </w:p>
        </w:tc>
        <w:tc>
          <w:tcPr>
            <w:tcW w:w="1134" w:type="dxa"/>
            <w:shd w:val="clear" w:color="auto" w:fill="FFFFFF"/>
            <w:vAlign w:val="center"/>
          </w:tcPr>
          <w:p w:rsidR="00273B32" w:rsidRPr="00070033" w:rsidRDefault="00273B32" w:rsidP="00273B32">
            <w:pPr>
              <w:jc w:val="center"/>
            </w:pPr>
            <w:r w:rsidRPr="00070033">
              <w:rPr>
                <w:color w:val="000000"/>
                <w:sz w:val="22"/>
                <w:szCs w:val="22"/>
              </w:rPr>
              <w:t>1,0</w:t>
            </w:r>
          </w:p>
        </w:tc>
        <w:tc>
          <w:tcPr>
            <w:tcW w:w="995" w:type="dxa"/>
            <w:shd w:val="clear" w:color="auto" w:fill="FFFFFF"/>
            <w:vAlign w:val="center"/>
          </w:tcPr>
          <w:p w:rsidR="00273B32" w:rsidRPr="00070033" w:rsidRDefault="00273B32" w:rsidP="00273B32">
            <w:pPr>
              <w:jc w:val="center"/>
            </w:pPr>
            <w:r w:rsidRPr="00070033">
              <w:rPr>
                <w:color w:val="000000"/>
                <w:sz w:val="22"/>
                <w:szCs w:val="22"/>
              </w:rPr>
              <w:t>1,0</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273B32" w:rsidRPr="00070033" w:rsidTr="00273B32">
        <w:trPr>
          <w:trHeight w:val="20"/>
          <w:jc w:val="center"/>
        </w:trPr>
        <w:tc>
          <w:tcPr>
            <w:tcW w:w="14742" w:type="dxa"/>
            <w:gridSpan w:val="9"/>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 xml:space="preserve">Подпрограмма 3 </w:t>
            </w:r>
            <w:r w:rsidR="00954760">
              <w:rPr>
                <w:rFonts w:ascii="Times New Roman" w:hAnsi="Times New Roman"/>
              </w:rPr>
              <w:t>«</w:t>
            </w:r>
            <w:r w:rsidRPr="00070033">
              <w:rPr>
                <w:rFonts w:ascii="Times New Roman" w:hAnsi="Times New Roman"/>
              </w:rPr>
              <w:t>Дополнительное образование</w:t>
            </w:r>
            <w:r w:rsidR="00954760">
              <w:rPr>
                <w:rFonts w:ascii="Times New Roman" w:hAnsi="Times New Roman"/>
              </w:rPr>
              <w:t>»</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1.</w:t>
            </w:r>
          </w:p>
        </w:tc>
        <w:tc>
          <w:tcPr>
            <w:tcW w:w="4148"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Доля детей, охваченных образовательн</w:t>
            </w:r>
            <w:r w:rsidRPr="00070033">
              <w:rPr>
                <w:rFonts w:ascii="Times New Roman" w:hAnsi="Times New Roman"/>
              </w:rPr>
              <w:t>ы</w:t>
            </w:r>
            <w:r w:rsidRPr="00070033">
              <w:rPr>
                <w:rFonts w:ascii="Times New Roman" w:hAnsi="Times New Roman"/>
              </w:rPr>
              <w:t>ми программами дополнительного обр</w:t>
            </w:r>
            <w:r w:rsidRPr="00070033">
              <w:rPr>
                <w:rFonts w:ascii="Times New Roman" w:hAnsi="Times New Roman"/>
              </w:rPr>
              <w:t>а</w:t>
            </w:r>
            <w:r w:rsidRPr="00070033">
              <w:rPr>
                <w:rFonts w:ascii="Times New Roman" w:hAnsi="Times New Roman"/>
              </w:rPr>
              <w:t>зования детей, в общей численности д</w:t>
            </w:r>
            <w:r w:rsidRPr="00070033">
              <w:rPr>
                <w:rFonts w:ascii="Times New Roman" w:hAnsi="Times New Roman"/>
              </w:rPr>
              <w:t>е</w:t>
            </w:r>
            <w:r w:rsidRPr="00070033">
              <w:rPr>
                <w:rFonts w:ascii="Times New Roman" w:hAnsi="Times New Roman"/>
              </w:rPr>
              <w:t>тей и молодежи 5-18 лет</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77,9</w:t>
            </w:r>
          </w:p>
        </w:tc>
        <w:tc>
          <w:tcPr>
            <w:tcW w:w="1276" w:type="dxa"/>
            <w:shd w:val="clear" w:color="auto" w:fill="FFFFFF"/>
            <w:vAlign w:val="center"/>
          </w:tcPr>
          <w:p w:rsidR="00273B32" w:rsidRPr="00070033" w:rsidRDefault="00E86DDA" w:rsidP="00273B32">
            <w:pPr>
              <w:jc w:val="center"/>
            </w:pPr>
            <w:r w:rsidRPr="00070033">
              <w:rPr>
                <w:sz w:val="22"/>
                <w:szCs w:val="22"/>
              </w:rPr>
              <w:t>77,9</w:t>
            </w:r>
          </w:p>
        </w:tc>
        <w:tc>
          <w:tcPr>
            <w:tcW w:w="1276" w:type="dxa"/>
            <w:shd w:val="clear" w:color="auto" w:fill="FFFFFF"/>
            <w:vAlign w:val="center"/>
          </w:tcPr>
          <w:p w:rsidR="00273B32" w:rsidRPr="00070033" w:rsidRDefault="00273B32" w:rsidP="00273B32">
            <w:pPr>
              <w:jc w:val="center"/>
            </w:pPr>
            <w:r w:rsidRPr="00070033">
              <w:rPr>
                <w:sz w:val="22"/>
                <w:szCs w:val="22"/>
              </w:rPr>
              <w:t>79,0</w:t>
            </w:r>
          </w:p>
        </w:tc>
        <w:tc>
          <w:tcPr>
            <w:tcW w:w="1134" w:type="dxa"/>
            <w:shd w:val="clear" w:color="auto" w:fill="FFFFFF"/>
            <w:vAlign w:val="center"/>
          </w:tcPr>
          <w:p w:rsidR="00273B32" w:rsidRPr="00070033" w:rsidRDefault="00273B32" w:rsidP="00273B32">
            <w:pPr>
              <w:jc w:val="center"/>
            </w:pPr>
            <w:r w:rsidRPr="00070033">
              <w:rPr>
                <w:sz w:val="22"/>
                <w:szCs w:val="22"/>
              </w:rPr>
              <w:t>80,0</w:t>
            </w:r>
          </w:p>
        </w:tc>
        <w:tc>
          <w:tcPr>
            <w:tcW w:w="995" w:type="dxa"/>
            <w:shd w:val="clear" w:color="auto" w:fill="FFFFFF"/>
            <w:vAlign w:val="center"/>
          </w:tcPr>
          <w:p w:rsidR="00273B32" w:rsidRPr="00070033" w:rsidRDefault="00273B32" w:rsidP="00273B32">
            <w:pPr>
              <w:jc w:val="center"/>
            </w:pPr>
            <w:r w:rsidRPr="00070033">
              <w:rPr>
                <w:sz w:val="22"/>
                <w:szCs w:val="22"/>
              </w:rPr>
              <w:t>80,0</w:t>
            </w:r>
          </w:p>
        </w:tc>
        <w:tc>
          <w:tcPr>
            <w:tcW w:w="3402" w:type="dxa"/>
            <w:shd w:val="clear" w:color="auto" w:fill="FFFFFF"/>
          </w:tcPr>
          <w:p w:rsidR="00273B32" w:rsidRPr="00070033" w:rsidRDefault="00273B32" w:rsidP="00273B32">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2.</w:t>
            </w:r>
          </w:p>
        </w:tc>
        <w:tc>
          <w:tcPr>
            <w:tcW w:w="4148" w:type="dxa"/>
            <w:shd w:val="clear" w:color="auto" w:fill="FFFFFF"/>
          </w:tcPr>
          <w:p w:rsidR="00273B32" w:rsidRPr="00070033" w:rsidRDefault="00273B32" w:rsidP="00273B32">
            <w:pPr>
              <w:pStyle w:val="ConsPlusCell"/>
              <w:ind w:right="-57"/>
              <w:rPr>
                <w:rFonts w:ascii="Times New Roman" w:hAnsi="Times New Roman"/>
              </w:rPr>
            </w:pPr>
            <w:r w:rsidRPr="00070033">
              <w:rPr>
                <w:rFonts w:ascii="Times New Roman" w:hAnsi="Times New Roman"/>
              </w:rPr>
              <w:t xml:space="preserve">Количество учреждений, обслуживаемых МАОУ ДО </w:t>
            </w:r>
            <w:r w:rsidR="00954760">
              <w:rPr>
                <w:rFonts w:ascii="Times New Roman" w:hAnsi="Times New Roman"/>
              </w:rPr>
              <w:t>«</w:t>
            </w:r>
            <w:r w:rsidRPr="00070033">
              <w:rPr>
                <w:rFonts w:ascii="Times New Roman" w:hAnsi="Times New Roman"/>
              </w:rPr>
              <w:t>ЦДТ и МО</w:t>
            </w:r>
            <w:r w:rsidR="00954760">
              <w:rPr>
                <w:rFonts w:ascii="Times New Roman" w:hAnsi="Times New Roman"/>
              </w:rPr>
              <w:t>»</w:t>
            </w:r>
            <w:r w:rsidRPr="00070033">
              <w:rPr>
                <w:rFonts w:ascii="Times New Roman" w:hAnsi="Times New Roman"/>
              </w:rPr>
              <w:t xml:space="preserve"> по оказанию м</w:t>
            </w:r>
            <w:r w:rsidRPr="00070033">
              <w:rPr>
                <w:rFonts w:ascii="Times New Roman" w:hAnsi="Times New Roman"/>
              </w:rPr>
              <w:t>е</w:t>
            </w:r>
            <w:r w:rsidRPr="00070033">
              <w:rPr>
                <w:rFonts w:ascii="Times New Roman" w:hAnsi="Times New Roman"/>
              </w:rPr>
              <w:t>тодической помощи педагогическим р</w:t>
            </w:r>
            <w:r w:rsidRPr="00070033">
              <w:rPr>
                <w:rFonts w:ascii="Times New Roman" w:hAnsi="Times New Roman"/>
              </w:rPr>
              <w:t>а</w:t>
            </w:r>
            <w:r w:rsidRPr="00070033">
              <w:rPr>
                <w:rFonts w:ascii="Times New Roman" w:hAnsi="Times New Roman"/>
              </w:rPr>
              <w:t>ботникам</w:t>
            </w:r>
          </w:p>
        </w:tc>
        <w:tc>
          <w:tcPr>
            <w:tcW w:w="709" w:type="dxa"/>
            <w:shd w:val="clear" w:color="auto" w:fill="FFFFFF"/>
            <w:vAlign w:val="center"/>
          </w:tcPr>
          <w:p w:rsidR="00273B32" w:rsidRPr="00070033" w:rsidRDefault="00273B32" w:rsidP="00273B32">
            <w:pPr>
              <w:jc w:val="center"/>
            </w:pPr>
            <w:r w:rsidRPr="00070033">
              <w:rPr>
                <w:sz w:val="22"/>
                <w:szCs w:val="22"/>
              </w:rPr>
              <w:t>ед.</w:t>
            </w:r>
          </w:p>
        </w:tc>
        <w:tc>
          <w:tcPr>
            <w:tcW w:w="1276" w:type="dxa"/>
            <w:shd w:val="clear" w:color="auto" w:fill="FFFFFF"/>
            <w:vAlign w:val="center"/>
          </w:tcPr>
          <w:p w:rsidR="00273B32" w:rsidRPr="00070033" w:rsidRDefault="00273B32" w:rsidP="00273B32">
            <w:pPr>
              <w:jc w:val="center"/>
            </w:pPr>
            <w:r w:rsidRPr="00070033">
              <w:rPr>
                <w:sz w:val="22"/>
                <w:szCs w:val="22"/>
              </w:rPr>
              <w:t>43</w:t>
            </w:r>
          </w:p>
        </w:tc>
        <w:tc>
          <w:tcPr>
            <w:tcW w:w="1276" w:type="dxa"/>
            <w:shd w:val="clear" w:color="auto" w:fill="FFFFFF"/>
            <w:vAlign w:val="center"/>
          </w:tcPr>
          <w:p w:rsidR="00273B32" w:rsidRPr="00070033" w:rsidRDefault="00E86DDA" w:rsidP="00273B32">
            <w:pPr>
              <w:jc w:val="center"/>
            </w:pPr>
            <w:r w:rsidRPr="00070033">
              <w:rPr>
                <w:sz w:val="22"/>
                <w:szCs w:val="22"/>
              </w:rPr>
              <w:t>43</w:t>
            </w:r>
          </w:p>
        </w:tc>
        <w:tc>
          <w:tcPr>
            <w:tcW w:w="1276" w:type="dxa"/>
            <w:shd w:val="clear" w:color="auto" w:fill="FFFFFF"/>
            <w:vAlign w:val="center"/>
          </w:tcPr>
          <w:p w:rsidR="00273B32" w:rsidRPr="00070033" w:rsidRDefault="00273B32" w:rsidP="00273B32">
            <w:pPr>
              <w:jc w:val="center"/>
            </w:pPr>
            <w:r w:rsidRPr="00070033">
              <w:rPr>
                <w:sz w:val="22"/>
                <w:szCs w:val="22"/>
              </w:rPr>
              <w:t>43</w:t>
            </w:r>
          </w:p>
        </w:tc>
        <w:tc>
          <w:tcPr>
            <w:tcW w:w="1134" w:type="dxa"/>
            <w:shd w:val="clear" w:color="auto" w:fill="FFFFFF"/>
            <w:vAlign w:val="center"/>
          </w:tcPr>
          <w:p w:rsidR="00273B32" w:rsidRPr="00070033" w:rsidRDefault="00273B32" w:rsidP="00273B32">
            <w:pPr>
              <w:jc w:val="center"/>
            </w:pPr>
            <w:r w:rsidRPr="00070033">
              <w:rPr>
                <w:sz w:val="22"/>
                <w:szCs w:val="22"/>
              </w:rPr>
              <w:t>43</w:t>
            </w:r>
          </w:p>
        </w:tc>
        <w:tc>
          <w:tcPr>
            <w:tcW w:w="995" w:type="dxa"/>
            <w:shd w:val="clear" w:color="auto" w:fill="FFFFFF"/>
            <w:vAlign w:val="center"/>
          </w:tcPr>
          <w:p w:rsidR="00273B32" w:rsidRPr="00070033" w:rsidRDefault="00273B32" w:rsidP="00273B32">
            <w:pPr>
              <w:jc w:val="center"/>
            </w:pPr>
            <w:r w:rsidRPr="00070033">
              <w:rPr>
                <w:sz w:val="22"/>
                <w:szCs w:val="22"/>
              </w:rPr>
              <w:t>43</w:t>
            </w:r>
          </w:p>
        </w:tc>
        <w:tc>
          <w:tcPr>
            <w:tcW w:w="3402" w:type="dxa"/>
            <w:shd w:val="clear" w:color="auto" w:fill="FFFFFF"/>
          </w:tcPr>
          <w:p w:rsidR="00273B32" w:rsidRPr="00070033" w:rsidRDefault="00273B32" w:rsidP="00273B32">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 xml:space="preserve">чеством предоставляемых услуг </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3.</w:t>
            </w:r>
          </w:p>
        </w:tc>
        <w:tc>
          <w:tcPr>
            <w:tcW w:w="4148" w:type="dxa"/>
            <w:shd w:val="clear" w:color="auto" w:fill="FFFFFF"/>
          </w:tcPr>
          <w:p w:rsidR="00273B32" w:rsidRPr="00070033" w:rsidRDefault="00273B32" w:rsidP="00273B32">
            <w:r w:rsidRPr="00070033">
              <w:rPr>
                <w:sz w:val="22"/>
                <w:szCs w:val="22"/>
              </w:rPr>
              <w:t>Доля мероприятий (конкурсы, олимпи</w:t>
            </w:r>
            <w:r w:rsidRPr="00070033">
              <w:rPr>
                <w:sz w:val="22"/>
                <w:szCs w:val="22"/>
              </w:rPr>
              <w:t>а</w:t>
            </w:r>
            <w:r w:rsidRPr="00070033">
              <w:rPr>
                <w:sz w:val="22"/>
                <w:szCs w:val="22"/>
              </w:rPr>
              <w:t>ды, конференции, соревнования), в кот</w:t>
            </w:r>
            <w:r w:rsidRPr="00070033">
              <w:rPr>
                <w:sz w:val="22"/>
                <w:szCs w:val="22"/>
              </w:rPr>
              <w:t>о</w:t>
            </w:r>
            <w:r w:rsidRPr="00070033">
              <w:rPr>
                <w:sz w:val="22"/>
                <w:szCs w:val="22"/>
              </w:rPr>
              <w:t>рых обучающиеся достигли повышенных результатов</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92,6</w:t>
            </w:r>
          </w:p>
        </w:tc>
        <w:tc>
          <w:tcPr>
            <w:tcW w:w="1276" w:type="dxa"/>
            <w:shd w:val="clear" w:color="auto" w:fill="FFFFFF"/>
            <w:vAlign w:val="center"/>
          </w:tcPr>
          <w:p w:rsidR="00273B32" w:rsidRPr="00070033" w:rsidRDefault="00AE09C3" w:rsidP="00273B32">
            <w:pPr>
              <w:jc w:val="center"/>
            </w:pPr>
            <w:r w:rsidRPr="00070033">
              <w:rPr>
                <w:sz w:val="22"/>
                <w:szCs w:val="22"/>
              </w:rPr>
              <w:t>75,0</w:t>
            </w:r>
          </w:p>
        </w:tc>
        <w:tc>
          <w:tcPr>
            <w:tcW w:w="1276" w:type="dxa"/>
            <w:shd w:val="clear" w:color="auto" w:fill="FFFFFF"/>
            <w:vAlign w:val="center"/>
          </w:tcPr>
          <w:p w:rsidR="00273B32" w:rsidRPr="00070033" w:rsidRDefault="00273B32" w:rsidP="00273B32">
            <w:pPr>
              <w:jc w:val="center"/>
            </w:pPr>
            <w:r w:rsidRPr="00070033">
              <w:rPr>
                <w:sz w:val="22"/>
                <w:szCs w:val="22"/>
              </w:rPr>
              <w:t>80,0</w:t>
            </w:r>
          </w:p>
        </w:tc>
        <w:tc>
          <w:tcPr>
            <w:tcW w:w="1134" w:type="dxa"/>
            <w:shd w:val="clear" w:color="auto" w:fill="FFFFFF"/>
            <w:vAlign w:val="center"/>
          </w:tcPr>
          <w:p w:rsidR="00273B32" w:rsidRPr="00070033" w:rsidRDefault="00273B32" w:rsidP="00273B32">
            <w:pPr>
              <w:jc w:val="center"/>
            </w:pPr>
            <w:r w:rsidRPr="00070033">
              <w:rPr>
                <w:sz w:val="22"/>
                <w:szCs w:val="22"/>
              </w:rPr>
              <w:t>80,0</w:t>
            </w:r>
          </w:p>
        </w:tc>
        <w:tc>
          <w:tcPr>
            <w:tcW w:w="995" w:type="dxa"/>
            <w:shd w:val="clear" w:color="auto" w:fill="FFFFFF"/>
            <w:vAlign w:val="center"/>
          </w:tcPr>
          <w:p w:rsidR="00273B32" w:rsidRPr="00070033" w:rsidRDefault="00273B32" w:rsidP="00273B32">
            <w:pPr>
              <w:jc w:val="center"/>
            </w:pPr>
            <w:r w:rsidRPr="00070033">
              <w:rPr>
                <w:sz w:val="22"/>
                <w:szCs w:val="22"/>
              </w:rPr>
              <w:t>80,0</w:t>
            </w:r>
          </w:p>
        </w:tc>
        <w:tc>
          <w:tcPr>
            <w:tcW w:w="3402"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Ч 1.7 Удовлетворенность насел</w:t>
            </w:r>
            <w:r w:rsidRPr="00070033">
              <w:rPr>
                <w:rFonts w:ascii="Times New Roman" w:hAnsi="Times New Roman"/>
              </w:rPr>
              <w:t>е</w:t>
            </w:r>
            <w:r w:rsidRPr="00070033">
              <w:rPr>
                <w:rFonts w:ascii="Times New Roman" w:hAnsi="Times New Roman"/>
              </w:rPr>
              <w:t>ния/обучающихся (для вузов) к</w:t>
            </w:r>
            <w:r w:rsidRPr="00070033">
              <w:rPr>
                <w:rFonts w:ascii="Times New Roman" w:hAnsi="Times New Roman"/>
              </w:rPr>
              <w:t>а</w:t>
            </w:r>
            <w:r w:rsidRPr="00070033">
              <w:rPr>
                <w:rFonts w:ascii="Times New Roman" w:hAnsi="Times New Roman"/>
              </w:rPr>
              <w:t xml:space="preserve">чеством предоставляемых услуг </w:t>
            </w:r>
          </w:p>
          <w:p w:rsidR="00273B32" w:rsidRPr="00070033" w:rsidRDefault="00273B32" w:rsidP="00273B32">
            <w:pPr>
              <w:pStyle w:val="ConsPlusCell"/>
              <w:rPr>
                <w:rFonts w:ascii="Times New Roman" w:hAnsi="Times New Roman"/>
              </w:rPr>
            </w:pPr>
            <w:r w:rsidRPr="00070033">
              <w:rPr>
                <w:rFonts w:ascii="Times New Roman" w:hAnsi="Times New Roman"/>
              </w:rPr>
              <w:t>Ч 1.5 Доля победителей и приз</w:t>
            </w:r>
            <w:r w:rsidRPr="00070033">
              <w:rPr>
                <w:rFonts w:ascii="Times New Roman" w:hAnsi="Times New Roman"/>
              </w:rPr>
              <w:t>е</w:t>
            </w:r>
            <w:r w:rsidRPr="00070033">
              <w:rPr>
                <w:rFonts w:ascii="Times New Roman" w:hAnsi="Times New Roman"/>
              </w:rPr>
              <w:t>ров заключительного этапа вс</w:t>
            </w:r>
            <w:r w:rsidRPr="00070033">
              <w:rPr>
                <w:rFonts w:ascii="Times New Roman" w:hAnsi="Times New Roman"/>
              </w:rPr>
              <w:t>е</w:t>
            </w:r>
            <w:r w:rsidRPr="00070033">
              <w:rPr>
                <w:rFonts w:ascii="Times New Roman" w:hAnsi="Times New Roman"/>
              </w:rPr>
              <w:t>российской олимпиады школьн</w:t>
            </w:r>
            <w:r w:rsidRPr="00070033">
              <w:rPr>
                <w:rFonts w:ascii="Times New Roman" w:hAnsi="Times New Roman"/>
              </w:rPr>
              <w:t>и</w:t>
            </w:r>
            <w:r w:rsidRPr="00070033">
              <w:rPr>
                <w:rFonts w:ascii="Times New Roman" w:hAnsi="Times New Roman"/>
              </w:rPr>
              <w:t>ков от общего количества учас</w:t>
            </w:r>
            <w:r w:rsidRPr="00070033">
              <w:rPr>
                <w:rFonts w:ascii="Times New Roman" w:hAnsi="Times New Roman"/>
              </w:rPr>
              <w:t>т</w:t>
            </w:r>
            <w:r w:rsidRPr="00070033">
              <w:rPr>
                <w:rFonts w:ascii="Times New Roman" w:hAnsi="Times New Roman"/>
              </w:rPr>
              <w:t>ников, направленных от г. Чер</w:t>
            </w:r>
            <w:r w:rsidRPr="00070033">
              <w:rPr>
                <w:rFonts w:ascii="Times New Roman" w:hAnsi="Times New Roman"/>
              </w:rPr>
              <w:t>е</w:t>
            </w:r>
            <w:r w:rsidRPr="00070033">
              <w:rPr>
                <w:rFonts w:ascii="Times New Roman" w:hAnsi="Times New Roman"/>
              </w:rPr>
              <w:lastRenderedPageBreak/>
              <w:t>повца</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lastRenderedPageBreak/>
              <w:t>4.</w:t>
            </w:r>
          </w:p>
        </w:tc>
        <w:tc>
          <w:tcPr>
            <w:tcW w:w="4148" w:type="dxa"/>
            <w:shd w:val="clear" w:color="auto" w:fill="FFFFFF"/>
          </w:tcPr>
          <w:p w:rsidR="00273B32" w:rsidRPr="00070033" w:rsidRDefault="00273B32" w:rsidP="00273B32">
            <w:pPr>
              <w:pStyle w:val="ConsPlusCell"/>
              <w:ind w:right="-57"/>
              <w:rPr>
                <w:rFonts w:ascii="Times New Roman" w:hAnsi="Times New Roman"/>
              </w:rPr>
            </w:pPr>
            <w:r w:rsidRPr="00070033">
              <w:rPr>
                <w:rFonts w:ascii="Times New Roman" w:hAnsi="Times New Roman"/>
              </w:rPr>
              <w:t>Доля детей-инвалидов в возрасте от 5 до 18 лет, получающих дополнительное обр</w:t>
            </w:r>
            <w:r w:rsidRPr="00070033">
              <w:rPr>
                <w:rFonts w:ascii="Times New Roman" w:hAnsi="Times New Roman"/>
              </w:rPr>
              <w:t>а</w:t>
            </w:r>
            <w:r w:rsidRPr="00070033">
              <w:rPr>
                <w:rFonts w:ascii="Times New Roman" w:hAnsi="Times New Roman"/>
              </w:rPr>
              <w:t>зование, в общей численности детей-инвалидов такого возраста</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73,7</w:t>
            </w:r>
          </w:p>
        </w:tc>
        <w:tc>
          <w:tcPr>
            <w:tcW w:w="1276" w:type="dxa"/>
            <w:shd w:val="clear" w:color="auto" w:fill="FFFFFF"/>
            <w:vAlign w:val="center"/>
          </w:tcPr>
          <w:p w:rsidR="00273B32" w:rsidRPr="00070033" w:rsidRDefault="00E86DDA" w:rsidP="00273B32">
            <w:pPr>
              <w:jc w:val="center"/>
            </w:pPr>
            <w:r w:rsidRPr="00070033">
              <w:rPr>
                <w:sz w:val="22"/>
                <w:szCs w:val="22"/>
              </w:rPr>
              <w:t>73,7</w:t>
            </w:r>
          </w:p>
        </w:tc>
        <w:tc>
          <w:tcPr>
            <w:tcW w:w="1276" w:type="dxa"/>
            <w:shd w:val="clear" w:color="auto" w:fill="FFFFFF"/>
            <w:vAlign w:val="center"/>
          </w:tcPr>
          <w:p w:rsidR="00273B32" w:rsidRPr="00070033" w:rsidRDefault="00273B32" w:rsidP="00273B32">
            <w:pPr>
              <w:jc w:val="center"/>
            </w:pPr>
            <w:r w:rsidRPr="00070033">
              <w:rPr>
                <w:sz w:val="22"/>
                <w:szCs w:val="22"/>
              </w:rPr>
              <w:t>55,0</w:t>
            </w:r>
          </w:p>
        </w:tc>
        <w:tc>
          <w:tcPr>
            <w:tcW w:w="1134" w:type="dxa"/>
            <w:shd w:val="clear" w:color="auto" w:fill="FFFFFF"/>
            <w:vAlign w:val="center"/>
          </w:tcPr>
          <w:p w:rsidR="00273B32" w:rsidRPr="00070033" w:rsidRDefault="00273B32" w:rsidP="00273B32">
            <w:pPr>
              <w:jc w:val="center"/>
            </w:pPr>
            <w:r w:rsidRPr="00070033">
              <w:rPr>
                <w:sz w:val="22"/>
                <w:szCs w:val="22"/>
              </w:rPr>
              <w:t>55,0</w:t>
            </w:r>
          </w:p>
        </w:tc>
        <w:tc>
          <w:tcPr>
            <w:tcW w:w="995" w:type="dxa"/>
            <w:shd w:val="clear" w:color="auto" w:fill="FFFFFF"/>
            <w:vAlign w:val="center"/>
          </w:tcPr>
          <w:p w:rsidR="00273B32" w:rsidRPr="00070033" w:rsidRDefault="00273B32" w:rsidP="00273B32">
            <w:pPr>
              <w:jc w:val="center"/>
            </w:pPr>
            <w:r w:rsidRPr="00070033">
              <w:rPr>
                <w:sz w:val="22"/>
                <w:szCs w:val="22"/>
              </w:rPr>
              <w:t>55,0</w:t>
            </w:r>
          </w:p>
        </w:tc>
        <w:tc>
          <w:tcPr>
            <w:tcW w:w="3402" w:type="dxa"/>
            <w:shd w:val="clear" w:color="auto" w:fill="FFFFFF"/>
          </w:tcPr>
          <w:p w:rsidR="00273B32" w:rsidRPr="00070033" w:rsidRDefault="00273B32" w:rsidP="00273B32">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5.</w:t>
            </w:r>
          </w:p>
        </w:tc>
        <w:tc>
          <w:tcPr>
            <w:tcW w:w="4148" w:type="dxa"/>
            <w:shd w:val="clear" w:color="auto" w:fill="FFFFFF"/>
          </w:tcPr>
          <w:p w:rsidR="00273B32" w:rsidRPr="00070033" w:rsidRDefault="00273B32" w:rsidP="00273B32">
            <w:pPr>
              <w:pStyle w:val="ConsPlusCell"/>
              <w:ind w:right="-57"/>
              <w:rPr>
                <w:rFonts w:ascii="Times New Roman" w:hAnsi="Times New Roman"/>
              </w:rPr>
            </w:pPr>
            <w:r w:rsidRPr="00070033">
              <w:rPr>
                <w:rFonts w:ascii="Times New Roman" w:hAnsi="Times New Roman"/>
                <w:bCs/>
                <w:kern w:val="24"/>
              </w:rPr>
              <w:t>Доля детей и подростков, получающих дополнительное образование по образов</w:t>
            </w:r>
            <w:r w:rsidRPr="00070033">
              <w:rPr>
                <w:rFonts w:ascii="Times New Roman" w:hAnsi="Times New Roman"/>
                <w:bCs/>
                <w:kern w:val="24"/>
              </w:rPr>
              <w:t>а</w:t>
            </w:r>
            <w:r w:rsidRPr="00070033">
              <w:rPr>
                <w:rFonts w:ascii="Times New Roman" w:hAnsi="Times New Roman"/>
                <w:bCs/>
                <w:kern w:val="24"/>
              </w:rPr>
              <w:t>тельным программам технической и ест</w:t>
            </w:r>
            <w:r w:rsidRPr="00070033">
              <w:rPr>
                <w:rFonts w:ascii="Times New Roman" w:hAnsi="Times New Roman"/>
                <w:bCs/>
                <w:kern w:val="24"/>
              </w:rPr>
              <w:t>е</w:t>
            </w:r>
            <w:r w:rsidRPr="00070033">
              <w:rPr>
                <w:rFonts w:ascii="Times New Roman" w:hAnsi="Times New Roman"/>
                <w:bCs/>
                <w:kern w:val="24"/>
              </w:rPr>
              <w:t>ственно-научной направленности</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29,75</w:t>
            </w:r>
          </w:p>
        </w:tc>
        <w:tc>
          <w:tcPr>
            <w:tcW w:w="1276" w:type="dxa"/>
            <w:shd w:val="clear" w:color="auto" w:fill="FFFFFF"/>
            <w:vAlign w:val="center"/>
          </w:tcPr>
          <w:p w:rsidR="00273B32" w:rsidRPr="00070033" w:rsidRDefault="00E86DDA" w:rsidP="00273B32">
            <w:pPr>
              <w:jc w:val="center"/>
            </w:pPr>
            <w:r w:rsidRPr="00070033">
              <w:rPr>
                <w:sz w:val="22"/>
                <w:szCs w:val="22"/>
              </w:rPr>
              <w:t>31,5</w:t>
            </w:r>
          </w:p>
        </w:tc>
        <w:tc>
          <w:tcPr>
            <w:tcW w:w="1276" w:type="dxa"/>
            <w:shd w:val="clear" w:color="auto" w:fill="FFFFFF"/>
            <w:vAlign w:val="center"/>
          </w:tcPr>
          <w:p w:rsidR="00273B32" w:rsidRPr="00070033" w:rsidRDefault="00273B32" w:rsidP="00273B32">
            <w:pPr>
              <w:jc w:val="center"/>
            </w:pPr>
            <w:r w:rsidRPr="00070033">
              <w:rPr>
                <w:sz w:val="22"/>
                <w:szCs w:val="22"/>
              </w:rPr>
              <w:t>30,0</w:t>
            </w:r>
          </w:p>
        </w:tc>
        <w:tc>
          <w:tcPr>
            <w:tcW w:w="1134" w:type="dxa"/>
            <w:shd w:val="clear" w:color="auto" w:fill="FFFFFF"/>
            <w:vAlign w:val="center"/>
          </w:tcPr>
          <w:p w:rsidR="00273B32" w:rsidRPr="00070033" w:rsidRDefault="00273B32" w:rsidP="00273B32">
            <w:pPr>
              <w:jc w:val="center"/>
            </w:pPr>
            <w:r w:rsidRPr="00070033">
              <w:rPr>
                <w:sz w:val="22"/>
                <w:szCs w:val="22"/>
              </w:rPr>
              <w:t>30,0</w:t>
            </w:r>
          </w:p>
        </w:tc>
        <w:tc>
          <w:tcPr>
            <w:tcW w:w="995" w:type="dxa"/>
            <w:shd w:val="clear" w:color="auto" w:fill="FFFFFF"/>
            <w:vAlign w:val="center"/>
          </w:tcPr>
          <w:p w:rsidR="00273B32" w:rsidRPr="00070033" w:rsidRDefault="00273B32" w:rsidP="00273B32">
            <w:pPr>
              <w:jc w:val="center"/>
            </w:pPr>
            <w:r w:rsidRPr="00070033">
              <w:rPr>
                <w:sz w:val="22"/>
                <w:szCs w:val="22"/>
              </w:rPr>
              <w:t>30,0</w:t>
            </w:r>
          </w:p>
        </w:tc>
        <w:tc>
          <w:tcPr>
            <w:tcW w:w="3402" w:type="dxa"/>
            <w:shd w:val="clear" w:color="auto" w:fill="FFFFFF"/>
          </w:tcPr>
          <w:p w:rsidR="00273B32" w:rsidRPr="00070033" w:rsidRDefault="00273B32" w:rsidP="00273B32">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 xml:space="preserve">6. </w:t>
            </w:r>
          </w:p>
        </w:tc>
        <w:tc>
          <w:tcPr>
            <w:tcW w:w="4148" w:type="dxa"/>
            <w:shd w:val="clear" w:color="auto" w:fill="FFFFFF"/>
          </w:tcPr>
          <w:p w:rsidR="00273B32" w:rsidRPr="00070033" w:rsidRDefault="00273B32" w:rsidP="00273B32">
            <w:pPr>
              <w:ind w:right="-91"/>
              <w:jc w:val="both"/>
            </w:pPr>
            <w:r w:rsidRPr="00070033">
              <w:rPr>
                <w:sz w:val="22"/>
                <w:szCs w:val="22"/>
              </w:rPr>
              <w:t xml:space="preserve">Число детей, охваченных деятельностью детских технопарков </w:t>
            </w:r>
            <w:r w:rsidR="00954760">
              <w:rPr>
                <w:sz w:val="22"/>
                <w:szCs w:val="22"/>
              </w:rPr>
              <w:t>«</w:t>
            </w:r>
            <w:r w:rsidRPr="00070033">
              <w:rPr>
                <w:sz w:val="22"/>
                <w:szCs w:val="22"/>
              </w:rPr>
              <w:t>Кванториум</w:t>
            </w:r>
            <w:r w:rsidR="00954760">
              <w:rPr>
                <w:sz w:val="22"/>
                <w:szCs w:val="22"/>
              </w:rPr>
              <w:t>»</w:t>
            </w:r>
            <w:r w:rsidRPr="00070033">
              <w:rPr>
                <w:sz w:val="22"/>
                <w:szCs w:val="22"/>
              </w:rPr>
              <w:t xml:space="preserve"> (м</w:t>
            </w:r>
            <w:r w:rsidRPr="00070033">
              <w:rPr>
                <w:sz w:val="22"/>
                <w:szCs w:val="22"/>
              </w:rPr>
              <w:t>о</w:t>
            </w:r>
            <w:r w:rsidRPr="00070033">
              <w:rPr>
                <w:sz w:val="22"/>
                <w:szCs w:val="22"/>
              </w:rPr>
              <w:t xml:space="preserve">бильных технопарков </w:t>
            </w:r>
            <w:r w:rsidR="00954760">
              <w:rPr>
                <w:sz w:val="22"/>
                <w:szCs w:val="22"/>
              </w:rPr>
              <w:t>«</w:t>
            </w:r>
            <w:r w:rsidRPr="00070033">
              <w:rPr>
                <w:sz w:val="22"/>
                <w:szCs w:val="22"/>
              </w:rPr>
              <w:t>Кванториум</w:t>
            </w:r>
            <w:r w:rsidR="00954760">
              <w:rPr>
                <w:sz w:val="22"/>
                <w:szCs w:val="22"/>
              </w:rPr>
              <w:t>»</w:t>
            </w:r>
            <w:r w:rsidRPr="00070033">
              <w:rPr>
                <w:sz w:val="22"/>
                <w:szCs w:val="22"/>
              </w:rPr>
              <w:t>) и других проектов, направленных на обесп</w:t>
            </w:r>
            <w:r w:rsidRPr="00070033">
              <w:rPr>
                <w:sz w:val="22"/>
                <w:szCs w:val="22"/>
              </w:rPr>
              <w:t>е</w:t>
            </w:r>
            <w:r w:rsidRPr="00070033">
              <w:rPr>
                <w:sz w:val="22"/>
                <w:szCs w:val="22"/>
              </w:rPr>
              <w:t>чение доступности дополнительных общ</w:t>
            </w:r>
            <w:r w:rsidRPr="00070033">
              <w:rPr>
                <w:sz w:val="22"/>
                <w:szCs w:val="22"/>
              </w:rPr>
              <w:t>е</w:t>
            </w:r>
            <w:r w:rsidRPr="00070033">
              <w:rPr>
                <w:sz w:val="22"/>
                <w:szCs w:val="22"/>
              </w:rPr>
              <w:t>образовательных программ естественнон</w:t>
            </w:r>
            <w:r w:rsidRPr="00070033">
              <w:rPr>
                <w:sz w:val="22"/>
                <w:szCs w:val="22"/>
              </w:rPr>
              <w:t>а</w:t>
            </w:r>
            <w:r w:rsidRPr="00070033">
              <w:rPr>
                <w:sz w:val="22"/>
                <w:szCs w:val="22"/>
              </w:rPr>
              <w:t>учной и технической направленностей, соответствующих приоритетным напра</w:t>
            </w:r>
            <w:r w:rsidRPr="00070033">
              <w:rPr>
                <w:sz w:val="22"/>
                <w:szCs w:val="22"/>
              </w:rPr>
              <w:t>в</w:t>
            </w:r>
            <w:r w:rsidRPr="00070033">
              <w:rPr>
                <w:sz w:val="22"/>
                <w:szCs w:val="22"/>
              </w:rPr>
              <w:t>лениям технологического развития Ро</w:t>
            </w:r>
            <w:r w:rsidRPr="00070033">
              <w:rPr>
                <w:sz w:val="22"/>
                <w:szCs w:val="22"/>
              </w:rPr>
              <w:t>с</w:t>
            </w:r>
            <w:r w:rsidRPr="00070033">
              <w:rPr>
                <w:sz w:val="22"/>
                <w:szCs w:val="22"/>
              </w:rPr>
              <w:t>сийской Федерации</w:t>
            </w:r>
            <w:r w:rsidRPr="00070033">
              <w:rPr>
                <w:rStyle w:val="aff4"/>
                <w:sz w:val="22"/>
                <w:szCs w:val="22"/>
              </w:rPr>
              <w:footnoteReference w:id="2"/>
            </w:r>
          </w:p>
        </w:tc>
        <w:tc>
          <w:tcPr>
            <w:tcW w:w="709" w:type="dxa"/>
            <w:shd w:val="clear" w:color="auto" w:fill="FFFFFF"/>
            <w:vAlign w:val="center"/>
          </w:tcPr>
          <w:p w:rsidR="00273B32" w:rsidRPr="00070033" w:rsidRDefault="00273B32" w:rsidP="00273B32">
            <w:pPr>
              <w:jc w:val="center"/>
            </w:pPr>
            <w:r w:rsidRPr="00070033">
              <w:rPr>
                <w:sz w:val="22"/>
                <w:szCs w:val="22"/>
              </w:rPr>
              <w:t>тыс. чел.</w:t>
            </w:r>
          </w:p>
        </w:tc>
        <w:tc>
          <w:tcPr>
            <w:tcW w:w="1276" w:type="dxa"/>
            <w:shd w:val="clear" w:color="auto" w:fill="FFFFFF"/>
            <w:vAlign w:val="center"/>
          </w:tcPr>
          <w:p w:rsidR="00273B32" w:rsidRPr="00070033" w:rsidRDefault="00273B32" w:rsidP="00273B32">
            <w:pPr>
              <w:jc w:val="center"/>
            </w:pPr>
            <w:r w:rsidRPr="00070033">
              <w:rPr>
                <w:sz w:val="22"/>
                <w:szCs w:val="22"/>
              </w:rPr>
              <w:t>24,226</w:t>
            </w:r>
          </w:p>
        </w:tc>
        <w:tc>
          <w:tcPr>
            <w:tcW w:w="1276" w:type="dxa"/>
            <w:shd w:val="clear" w:color="auto" w:fill="FFFFFF"/>
            <w:vAlign w:val="center"/>
          </w:tcPr>
          <w:p w:rsidR="00273B32" w:rsidRPr="00070033" w:rsidRDefault="00E86DDA" w:rsidP="00273B32">
            <w:pPr>
              <w:jc w:val="center"/>
            </w:pPr>
            <w:r w:rsidRPr="00070033">
              <w:rPr>
                <w:sz w:val="22"/>
                <w:szCs w:val="22"/>
              </w:rPr>
              <w:t>4,1</w:t>
            </w:r>
          </w:p>
        </w:tc>
        <w:tc>
          <w:tcPr>
            <w:tcW w:w="1276" w:type="dxa"/>
            <w:shd w:val="clear" w:color="auto" w:fill="FFFFFF"/>
            <w:vAlign w:val="center"/>
          </w:tcPr>
          <w:p w:rsidR="00273B32" w:rsidRPr="00070033" w:rsidRDefault="00273B32" w:rsidP="00273B32">
            <w:pPr>
              <w:jc w:val="center"/>
            </w:pPr>
            <w:r w:rsidRPr="00070033">
              <w:rPr>
                <w:sz w:val="22"/>
                <w:szCs w:val="22"/>
              </w:rPr>
              <w:t>7,5</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7,5</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7,5</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7.</w:t>
            </w:r>
          </w:p>
        </w:tc>
        <w:tc>
          <w:tcPr>
            <w:tcW w:w="4148" w:type="dxa"/>
            <w:shd w:val="clear" w:color="auto" w:fill="FFFFFF"/>
          </w:tcPr>
          <w:p w:rsidR="00273B32" w:rsidRPr="00070033" w:rsidRDefault="00273B32" w:rsidP="00273B32">
            <w:pPr>
              <w:ind w:right="-91"/>
              <w:jc w:val="both"/>
            </w:pPr>
            <w:r w:rsidRPr="00070033">
              <w:rPr>
                <w:sz w:val="22"/>
                <w:szCs w:val="22"/>
              </w:rPr>
              <w:t>Доля детей с ограниченными возможн</w:t>
            </w:r>
            <w:r w:rsidRPr="00070033">
              <w:rPr>
                <w:sz w:val="22"/>
                <w:szCs w:val="22"/>
              </w:rPr>
              <w:t>о</w:t>
            </w:r>
            <w:r w:rsidRPr="00070033">
              <w:rPr>
                <w:sz w:val="22"/>
                <w:szCs w:val="22"/>
              </w:rPr>
              <w:t>стями здоровья, осваивающих дополн</w:t>
            </w:r>
            <w:r w:rsidRPr="00070033">
              <w:rPr>
                <w:sz w:val="22"/>
                <w:szCs w:val="22"/>
              </w:rPr>
              <w:t>и</w:t>
            </w:r>
            <w:r w:rsidRPr="00070033">
              <w:rPr>
                <w:sz w:val="22"/>
                <w:szCs w:val="22"/>
              </w:rPr>
              <w:t>тельные общеобразовательные программы, в том числе с использованием дистанц</w:t>
            </w:r>
            <w:r w:rsidRPr="00070033">
              <w:rPr>
                <w:sz w:val="22"/>
                <w:szCs w:val="22"/>
              </w:rPr>
              <w:t>и</w:t>
            </w:r>
            <w:r w:rsidRPr="00070033">
              <w:rPr>
                <w:sz w:val="22"/>
                <w:szCs w:val="22"/>
              </w:rPr>
              <w:t>онных технологий</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63,9</w:t>
            </w:r>
          </w:p>
        </w:tc>
        <w:tc>
          <w:tcPr>
            <w:tcW w:w="1276" w:type="dxa"/>
            <w:shd w:val="clear" w:color="auto" w:fill="FFFFFF"/>
            <w:vAlign w:val="center"/>
          </w:tcPr>
          <w:p w:rsidR="00273B32" w:rsidRPr="00070033" w:rsidRDefault="00AE09C3" w:rsidP="00273B32">
            <w:pPr>
              <w:jc w:val="center"/>
            </w:pPr>
            <w:r w:rsidRPr="00070033">
              <w:rPr>
                <w:sz w:val="22"/>
                <w:szCs w:val="22"/>
              </w:rPr>
              <w:t>52</w:t>
            </w:r>
          </w:p>
        </w:tc>
        <w:tc>
          <w:tcPr>
            <w:tcW w:w="1276" w:type="dxa"/>
            <w:shd w:val="clear" w:color="auto" w:fill="FFFFFF"/>
            <w:vAlign w:val="center"/>
          </w:tcPr>
          <w:p w:rsidR="00273B32" w:rsidRPr="00070033" w:rsidRDefault="00273B32" w:rsidP="00273B32">
            <w:pPr>
              <w:jc w:val="center"/>
            </w:pPr>
            <w:r w:rsidRPr="00070033">
              <w:rPr>
                <w:sz w:val="22"/>
                <w:szCs w:val="22"/>
              </w:rPr>
              <w:t>58,0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64,0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64,0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8.</w:t>
            </w:r>
          </w:p>
        </w:tc>
        <w:tc>
          <w:tcPr>
            <w:tcW w:w="4148" w:type="dxa"/>
            <w:shd w:val="clear" w:color="auto" w:fill="FFFFFF"/>
          </w:tcPr>
          <w:p w:rsidR="00273B32" w:rsidRPr="00070033" w:rsidRDefault="00273B32" w:rsidP="00273B32">
            <w:pPr>
              <w:autoSpaceDE w:val="0"/>
              <w:autoSpaceDN w:val="0"/>
              <w:adjustRightInd w:val="0"/>
              <w:jc w:val="both"/>
            </w:pPr>
            <w:r w:rsidRPr="00070033">
              <w:rPr>
                <w:sz w:val="22"/>
                <w:szCs w:val="22"/>
              </w:rPr>
              <w:t>Численность детей в возрасте от 5 до 18 лет,</w:t>
            </w:r>
          </w:p>
          <w:p w:rsidR="00273B32" w:rsidRPr="00070033" w:rsidRDefault="00273B32" w:rsidP="00273B32">
            <w:pPr>
              <w:autoSpaceDE w:val="0"/>
              <w:autoSpaceDN w:val="0"/>
              <w:adjustRightInd w:val="0"/>
              <w:jc w:val="both"/>
            </w:pPr>
            <w:r w:rsidRPr="00070033">
              <w:rPr>
                <w:sz w:val="22"/>
                <w:szCs w:val="22"/>
              </w:rPr>
              <w:t>обучающихся за счет средств соотве</w:t>
            </w:r>
            <w:r w:rsidRPr="00070033">
              <w:rPr>
                <w:sz w:val="22"/>
                <w:szCs w:val="22"/>
              </w:rPr>
              <w:t>т</w:t>
            </w:r>
            <w:r w:rsidRPr="00070033">
              <w:rPr>
                <w:sz w:val="22"/>
                <w:szCs w:val="22"/>
              </w:rPr>
              <w:t>ствующей</w:t>
            </w:r>
          </w:p>
          <w:p w:rsidR="00273B32" w:rsidRPr="00070033" w:rsidRDefault="00273B32" w:rsidP="00273B32">
            <w:pPr>
              <w:autoSpaceDE w:val="0"/>
              <w:autoSpaceDN w:val="0"/>
              <w:adjustRightInd w:val="0"/>
              <w:jc w:val="both"/>
            </w:pPr>
            <w:r w:rsidRPr="00070033">
              <w:rPr>
                <w:sz w:val="22"/>
                <w:szCs w:val="22"/>
              </w:rPr>
              <w:lastRenderedPageBreak/>
              <w:t>бюджетной системы учредителя образ</w:t>
            </w:r>
            <w:r w:rsidRPr="00070033">
              <w:rPr>
                <w:sz w:val="22"/>
                <w:szCs w:val="22"/>
              </w:rPr>
              <w:t>о</w:t>
            </w:r>
            <w:r w:rsidRPr="00070033">
              <w:rPr>
                <w:sz w:val="22"/>
                <w:szCs w:val="22"/>
              </w:rPr>
              <w:t>вательной</w:t>
            </w:r>
          </w:p>
          <w:p w:rsidR="00273B32" w:rsidRPr="00070033" w:rsidRDefault="00273B32" w:rsidP="00273B32">
            <w:pPr>
              <w:autoSpaceDE w:val="0"/>
              <w:autoSpaceDN w:val="0"/>
              <w:adjustRightInd w:val="0"/>
              <w:jc w:val="both"/>
            </w:pPr>
            <w:r w:rsidRPr="00070033">
              <w:rPr>
                <w:sz w:val="22"/>
                <w:szCs w:val="22"/>
              </w:rPr>
              <w:t>организации (федерального бюджета и (или) бюджетов субъекта Российской Ф</w:t>
            </w:r>
            <w:r w:rsidRPr="00070033">
              <w:rPr>
                <w:sz w:val="22"/>
                <w:szCs w:val="22"/>
              </w:rPr>
              <w:t>е</w:t>
            </w:r>
            <w:r w:rsidRPr="00070033">
              <w:rPr>
                <w:sz w:val="22"/>
                <w:szCs w:val="22"/>
              </w:rPr>
              <w:t>дерации, и (или) местных бюджетов, и (или) средств</w:t>
            </w:r>
          </w:p>
          <w:p w:rsidR="00273B32" w:rsidRPr="00070033" w:rsidRDefault="00273B32" w:rsidP="00273B32">
            <w:pPr>
              <w:autoSpaceDE w:val="0"/>
              <w:autoSpaceDN w:val="0"/>
              <w:adjustRightInd w:val="0"/>
              <w:jc w:val="both"/>
            </w:pPr>
            <w:r w:rsidRPr="00070033">
              <w:rPr>
                <w:sz w:val="22"/>
                <w:szCs w:val="22"/>
              </w:rPr>
              <w:t>организации) по дополнительным общ</w:t>
            </w:r>
            <w:r w:rsidRPr="00070033">
              <w:rPr>
                <w:sz w:val="22"/>
                <w:szCs w:val="22"/>
              </w:rPr>
              <w:t>е</w:t>
            </w:r>
            <w:r w:rsidRPr="00070033">
              <w:rPr>
                <w:sz w:val="22"/>
                <w:szCs w:val="22"/>
              </w:rPr>
              <w:t>образовательным программам на базе</w:t>
            </w:r>
          </w:p>
          <w:p w:rsidR="00273B32" w:rsidRPr="00070033" w:rsidRDefault="00273B32" w:rsidP="00273B32">
            <w:pPr>
              <w:autoSpaceDE w:val="0"/>
              <w:autoSpaceDN w:val="0"/>
              <w:adjustRightInd w:val="0"/>
              <w:jc w:val="both"/>
            </w:pPr>
            <w:r w:rsidRPr="00070033">
              <w:rPr>
                <w:sz w:val="22"/>
                <w:szCs w:val="22"/>
              </w:rPr>
              <w:t>созданного центра цифрового образов</w:t>
            </w:r>
            <w:r w:rsidRPr="00070033">
              <w:rPr>
                <w:sz w:val="22"/>
                <w:szCs w:val="22"/>
              </w:rPr>
              <w:t>а</w:t>
            </w:r>
            <w:r w:rsidRPr="00070033">
              <w:rPr>
                <w:sz w:val="22"/>
                <w:szCs w:val="22"/>
              </w:rPr>
              <w:t xml:space="preserve">ния </w:t>
            </w:r>
            <w:r w:rsidR="00954760">
              <w:rPr>
                <w:sz w:val="22"/>
                <w:szCs w:val="22"/>
              </w:rPr>
              <w:t>«</w:t>
            </w:r>
            <w:r w:rsidRPr="00070033">
              <w:rPr>
                <w:sz w:val="22"/>
                <w:szCs w:val="22"/>
              </w:rPr>
              <w:t>IT-</w:t>
            </w:r>
          </w:p>
          <w:p w:rsidR="00273B32" w:rsidRPr="00070033" w:rsidRDefault="00273B32" w:rsidP="00273B32">
            <w:pPr>
              <w:ind w:right="-91"/>
              <w:jc w:val="both"/>
            </w:pPr>
            <w:r w:rsidRPr="00070033">
              <w:rPr>
                <w:sz w:val="22"/>
                <w:szCs w:val="22"/>
              </w:rPr>
              <w:t>куб</w:t>
            </w:r>
            <w:r w:rsidR="00954760">
              <w:rPr>
                <w:sz w:val="22"/>
                <w:szCs w:val="22"/>
              </w:rPr>
              <w:t>»</w:t>
            </w:r>
          </w:p>
        </w:tc>
        <w:tc>
          <w:tcPr>
            <w:tcW w:w="709" w:type="dxa"/>
            <w:shd w:val="clear" w:color="auto" w:fill="FFFFFF"/>
            <w:vAlign w:val="center"/>
          </w:tcPr>
          <w:p w:rsidR="00273B32" w:rsidRPr="00070033" w:rsidRDefault="00273B32" w:rsidP="00273B32">
            <w:pPr>
              <w:jc w:val="center"/>
            </w:pPr>
            <w:r w:rsidRPr="00070033">
              <w:rPr>
                <w:sz w:val="22"/>
                <w:szCs w:val="22"/>
              </w:rPr>
              <w:lastRenderedPageBreak/>
              <w:t>чел.</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500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500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500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 xml:space="preserve">тей, в общей численности детей и </w:t>
            </w:r>
            <w:r w:rsidRPr="00070033">
              <w:rPr>
                <w:sz w:val="22"/>
                <w:szCs w:val="22"/>
              </w:rPr>
              <w:lastRenderedPageBreak/>
              <w:t>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lastRenderedPageBreak/>
              <w:t>9.</w:t>
            </w:r>
          </w:p>
        </w:tc>
        <w:tc>
          <w:tcPr>
            <w:tcW w:w="4148" w:type="dxa"/>
            <w:shd w:val="clear" w:color="auto" w:fill="FFFFFF"/>
          </w:tcPr>
          <w:p w:rsidR="00273B32" w:rsidRPr="00070033" w:rsidRDefault="00273B32" w:rsidP="00273B32">
            <w:pPr>
              <w:ind w:right="-91"/>
              <w:jc w:val="both"/>
            </w:pPr>
            <w:r w:rsidRPr="00070033">
              <w:rPr>
                <w:sz w:val="22"/>
                <w:szCs w:val="22"/>
              </w:rPr>
              <w:t xml:space="preserve">Доля педагогических работников центра цифрового образования </w:t>
            </w:r>
            <w:r w:rsidR="00954760">
              <w:rPr>
                <w:sz w:val="22"/>
                <w:szCs w:val="22"/>
              </w:rPr>
              <w:t>«</w:t>
            </w:r>
            <w:r w:rsidRPr="00070033">
              <w:rPr>
                <w:sz w:val="22"/>
                <w:szCs w:val="22"/>
              </w:rPr>
              <w:t>IT-куб</w:t>
            </w:r>
            <w:r w:rsidR="00954760">
              <w:rPr>
                <w:sz w:val="22"/>
                <w:szCs w:val="22"/>
              </w:rPr>
              <w:t>»</w:t>
            </w:r>
            <w:r w:rsidRPr="00070033">
              <w:rPr>
                <w:sz w:val="22"/>
                <w:szCs w:val="22"/>
              </w:rPr>
              <w:t>, пр</w:t>
            </w:r>
            <w:r w:rsidRPr="00070033">
              <w:rPr>
                <w:sz w:val="22"/>
                <w:szCs w:val="22"/>
              </w:rPr>
              <w:t>о</w:t>
            </w:r>
            <w:r w:rsidRPr="00070033">
              <w:rPr>
                <w:sz w:val="22"/>
                <w:szCs w:val="22"/>
              </w:rPr>
              <w:t>шедших ежегодное обучение по дополн</w:t>
            </w:r>
            <w:r w:rsidRPr="00070033">
              <w:rPr>
                <w:sz w:val="22"/>
                <w:szCs w:val="22"/>
              </w:rPr>
              <w:t>и</w:t>
            </w:r>
            <w:r w:rsidRPr="00070033">
              <w:rPr>
                <w:sz w:val="22"/>
                <w:szCs w:val="22"/>
              </w:rPr>
              <w:t>тельным профессиональным программам</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100,0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10.</w:t>
            </w:r>
          </w:p>
        </w:tc>
        <w:tc>
          <w:tcPr>
            <w:tcW w:w="4148" w:type="dxa"/>
            <w:shd w:val="clear" w:color="auto" w:fill="FFFFFF"/>
          </w:tcPr>
          <w:p w:rsidR="00273B32" w:rsidRPr="00070033" w:rsidRDefault="00273B32" w:rsidP="00273B32">
            <w:pPr>
              <w:autoSpaceDE w:val="0"/>
              <w:autoSpaceDN w:val="0"/>
              <w:adjustRightInd w:val="0"/>
              <w:jc w:val="both"/>
            </w:pPr>
            <w:r w:rsidRPr="00070033">
              <w:rPr>
                <w:sz w:val="22"/>
                <w:szCs w:val="22"/>
              </w:rPr>
              <w:t>Численность детей, принявших участие в мероприятиях, акциях, мастер-классах, воркшопах и т.д., на базе центра цифров</w:t>
            </w:r>
            <w:r w:rsidRPr="00070033">
              <w:rPr>
                <w:sz w:val="22"/>
                <w:szCs w:val="22"/>
              </w:rPr>
              <w:t>о</w:t>
            </w:r>
            <w:r w:rsidRPr="00070033">
              <w:rPr>
                <w:sz w:val="22"/>
                <w:szCs w:val="22"/>
              </w:rPr>
              <w:t xml:space="preserve">го образования </w:t>
            </w:r>
            <w:r w:rsidR="00954760">
              <w:rPr>
                <w:sz w:val="22"/>
                <w:szCs w:val="22"/>
              </w:rPr>
              <w:t>«</w:t>
            </w:r>
            <w:r w:rsidRPr="00070033">
              <w:rPr>
                <w:sz w:val="22"/>
                <w:szCs w:val="22"/>
              </w:rPr>
              <w:t>IT-куб</w:t>
            </w:r>
            <w:r w:rsidR="00954760">
              <w:rPr>
                <w:sz w:val="22"/>
                <w:szCs w:val="22"/>
              </w:rPr>
              <w:t>»</w:t>
            </w:r>
          </w:p>
        </w:tc>
        <w:tc>
          <w:tcPr>
            <w:tcW w:w="709" w:type="dxa"/>
            <w:shd w:val="clear" w:color="auto" w:fill="FFFFFF"/>
            <w:vAlign w:val="center"/>
          </w:tcPr>
          <w:p w:rsidR="00273B32" w:rsidRPr="00070033" w:rsidRDefault="00273B32" w:rsidP="00273B32">
            <w:pPr>
              <w:jc w:val="center"/>
            </w:pPr>
            <w:r w:rsidRPr="00070033">
              <w:rPr>
                <w:sz w:val="22"/>
                <w:szCs w:val="22"/>
              </w:rPr>
              <w:t>чел.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2000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2000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2000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11.</w:t>
            </w:r>
          </w:p>
        </w:tc>
        <w:tc>
          <w:tcPr>
            <w:tcW w:w="4148" w:type="dxa"/>
            <w:shd w:val="clear" w:color="auto" w:fill="FFFFFF"/>
          </w:tcPr>
          <w:p w:rsidR="00273B32" w:rsidRPr="00070033" w:rsidRDefault="00273B32" w:rsidP="00273B32">
            <w:pPr>
              <w:ind w:right="-91"/>
              <w:jc w:val="both"/>
            </w:pPr>
            <w:r w:rsidRPr="00070033">
              <w:rPr>
                <w:sz w:val="22"/>
                <w:szCs w:val="22"/>
              </w:rPr>
              <w:t>Количество внедренных дополнительных общеобразовательных программ</w:t>
            </w:r>
          </w:p>
        </w:tc>
        <w:tc>
          <w:tcPr>
            <w:tcW w:w="709" w:type="dxa"/>
            <w:shd w:val="clear" w:color="auto" w:fill="FFFFFF"/>
            <w:vAlign w:val="center"/>
          </w:tcPr>
          <w:p w:rsidR="00273B32" w:rsidRPr="00070033" w:rsidRDefault="00273B32" w:rsidP="00273B32">
            <w:pPr>
              <w:jc w:val="center"/>
            </w:pPr>
            <w:r w:rsidRPr="00070033">
              <w:rPr>
                <w:sz w:val="22"/>
                <w:szCs w:val="22"/>
              </w:rPr>
              <w:t>пр</w:t>
            </w:r>
            <w:r w:rsidRPr="00070033">
              <w:rPr>
                <w:sz w:val="22"/>
                <w:szCs w:val="22"/>
              </w:rPr>
              <w:t>о</w:t>
            </w:r>
            <w:r w:rsidRPr="00070033">
              <w:rPr>
                <w:sz w:val="22"/>
                <w:szCs w:val="22"/>
              </w:rPr>
              <w:t>грамм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7</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7</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7</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1641"/>
          <w:jc w:val="center"/>
        </w:trPr>
        <w:tc>
          <w:tcPr>
            <w:tcW w:w="526" w:type="dxa"/>
            <w:shd w:val="clear" w:color="auto" w:fill="FFFFFF"/>
          </w:tcPr>
          <w:p w:rsidR="00273B32" w:rsidRPr="00070033" w:rsidRDefault="00273B32" w:rsidP="00273B32">
            <w:r w:rsidRPr="00070033">
              <w:rPr>
                <w:sz w:val="22"/>
                <w:szCs w:val="22"/>
              </w:rPr>
              <w:t>12.</w:t>
            </w:r>
          </w:p>
        </w:tc>
        <w:tc>
          <w:tcPr>
            <w:tcW w:w="4148" w:type="dxa"/>
            <w:shd w:val="clear" w:color="auto" w:fill="FFFFFF"/>
          </w:tcPr>
          <w:p w:rsidR="00273B32" w:rsidRPr="00070033" w:rsidRDefault="00273B32" w:rsidP="00273B32">
            <w:pPr>
              <w:ind w:right="-91"/>
              <w:jc w:val="both"/>
            </w:pPr>
            <w:r w:rsidRPr="00070033">
              <w:rPr>
                <w:sz w:val="22"/>
                <w:szCs w:val="22"/>
              </w:rPr>
              <w:t>Количество проведенных проектных олимпиад, хакатонов и других конкурсных мероприятий, развивающих навыки в ра</w:t>
            </w:r>
            <w:r w:rsidRPr="00070033">
              <w:rPr>
                <w:sz w:val="22"/>
                <w:szCs w:val="22"/>
              </w:rPr>
              <w:t>з</w:t>
            </w:r>
            <w:r w:rsidRPr="00070033">
              <w:rPr>
                <w:sz w:val="22"/>
                <w:szCs w:val="22"/>
              </w:rPr>
              <w:t>ных областях разработки в процессе к</w:t>
            </w:r>
            <w:r w:rsidRPr="00070033">
              <w:rPr>
                <w:sz w:val="22"/>
                <w:szCs w:val="22"/>
              </w:rPr>
              <w:t>о</w:t>
            </w:r>
            <w:r w:rsidRPr="00070033">
              <w:rPr>
                <w:sz w:val="22"/>
                <w:szCs w:val="22"/>
              </w:rPr>
              <w:t xml:space="preserve">мандной работы над проектами, на базе центра цифрового образования </w:t>
            </w:r>
            <w:r w:rsidR="00954760">
              <w:rPr>
                <w:sz w:val="22"/>
                <w:szCs w:val="22"/>
              </w:rPr>
              <w:t>«</w:t>
            </w:r>
            <w:r w:rsidRPr="00070033">
              <w:rPr>
                <w:sz w:val="22"/>
                <w:szCs w:val="22"/>
              </w:rPr>
              <w:t>IT-куб</w:t>
            </w:r>
            <w:r w:rsidR="00954760">
              <w:rPr>
                <w:sz w:val="22"/>
                <w:szCs w:val="22"/>
              </w:rPr>
              <w:t>»</w:t>
            </w:r>
          </w:p>
        </w:tc>
        <w:tc>
          <w:tcPr>
            <w:tcW w:w="709" w:type="dxa"/>
            <w:shd w:val="clear" w:color="auto" w:fill="FFFFFF"/>
            <w:vAlign w:val="center"/>
          </w:tcPr>
          <w:p w:rsidR="00273B32" w:rsidRPr="00070033" w:rsidRDefault="00273B32" w:rsidP="00273B32">
            <w:pPr>
              <w:jc w:val="center"/>
            </w:pPr>
            <w:r w:rsidRPr="00070033">
              <w:rPr>
                <w:sz w:val="22"/>
                <w:szCs w:val="22"/>
              </w:rPr>
              <w:t>м</w:t>
            </w:r>
            <w:r w:rsidRPr="00070033">
              <w:rPr>
                <w:sz w:val="22"/>
                <w:szCs w:val="22"/>
              </w:rPr>
              <w:t>е</w:t>
            </w:r>
            <w:r w:rsidRPr="00070033">
              <w:rPr>
                <w:sz w:val="22"/>
                <w:szCs w:val="22"/>
              </w:rPr>
              <w:t>р</w:t>
            </w:r>
            <w:r w:rsidRPr="00070033">
              <w:rPr>
                <w:sz w:val="22"/>
                <w:szCs w:val="22"/>
              </w:rPr>
              <w:t>о</w:t>
            </w:r>
            <w:r w:rsidRPr="00070033">
              <w:rPr>
                <w:sz w:val="22"/>
                <w:szCs w:val="22"/>
              </w:rPr>
              <w:t>при</w:t>
            </w:r>
            <w:r w:rsidRPr="00070033">
              <w:rPr>
                <w:sz w:val="22"/>
                <w:szCs w:val="22"/>
              </w:rPr>
              <w:t>я</w:t>
            </w:r>
            <w:r w:rsidRPr="00070033">
              <w:rPr>
                <w:sz w:val="22"/>
                <w:szCs w:val="22"/>
              </w:rPr>
              <w:t>тий в год</w:t>
            </w:r>
          </w:p>
        </w:tc>
        <w:tc>
          <w:tcPr>
            <w:tcW w:w="1276"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10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lastRenderedPageBreak/>
              <w:t>13.</w:t>
            </w:r>
          </w:p>
        </w:tc>
        <w:tc>
          <w:tcPr>
            <w:tcW w:w="4148" w:type="dxa"/>
            <w:shd w:val="clear" w:color="auto" w:fill="FFFFFF"/>
          </w:tcPr>
          <w:p w:rsidR="00273B32" w:rsidRPr="00070033" w:rsidRDefault="00273B32" w:rsidP="00273B32">
            <w:pPr>
              <w:jc w:val="both"/>
            </w:pPr>
            <w:r w:rsidRPr="00070033">
              <w:rPr>
                <w:sz w:val="22"/>
                <w:szCs w:val="22"/>
              </w:rPr>
              <w:t xml:space="preserve">Численность детей, прошедших обучение по программам мобильного технопарка </w:t>
            </w:r>
            <w:r w:rsidR="00954760">
              <w:rPr>
                <w:sz w:val="22"/>
                <w:szCs w:val="22"/>
              </w:rPr>
              <w:t>«</w:t>
            </w:r>
            <w:r w:rsidRPr="00070033">
              <w:rPr>
                <w:sz w:val="22"/>
                <w:szCs w:val="22"/>
              </w:rPr>
              <w:t>Кванториум</w:t>
            </w:r>
            <w:r w:rsidR="00954760">
              <w:rPr>
                <w:sz w:val="22"/>
                <w:szCs w:val="22"/>
              </w:rPr>
              <w:t>»</w:t>
            </w:r>
            <w:r w:rsidRPr="00070033">
              <w:rPr>
                <w:sz w:val="22"/>
                <w:szCs w:val="22"/>
              </w:rPr>
              <w:t xml:space="preserve"> </w:t>
            </w:r>
          </w:p>
        </w:tc>
        <w:tc>
          <w:tcPr>
            <w:tcW w:w="709" w:type="dxa"/>
            <w:shd w:val="clear" w:color="auto" w:fill="FFFFFF"/>
            <w:vAlign w:val="center"/>
          </w:tcPr>
          <w:p w:rsidR="00273B32" w:rsidRPr="00070033" w:rsidRDefault="00273B32" w:rsidP="00273B32">
            <w:pPr>
              <w:jc w:val="center"/>
            </w:pPr>
            <w:r w:rsidRPr="00070033">
              <w:rPr>
                <w:sz w:val="22"/>
                <w:szCs w:val="22"/>
              </w:rPr>
              <w:t>чел.</w:t>
            </w:r>
          </w:p>
        </w:tc>
        <w:tc>
          <w:tcPr>
            <w:tcW w:w="1276" w:type="dxa"/>
            <w:shd w:val="clear" w:color="auto" w:fill="FFFFFF"/>
            <w:vAlign w:val="center"/>
          </w:tcPr>
          <w:p w:rsidR="00273B32" w:rsidRPr="00070033" w:rsidRDefault="00273B32" w:rsidP="00273B32">
            <w:pPr>
              <w:jc w:val="center"/>
            </w:pPr>
            <w:r w:rsidRPr="00070033">
              <w:rPr>
                <w:sz w:val="22"/>
                <w:szCs w:val="22"/>
              </w:rPr>
              <w:t>1376</w:t>
            </w:r>
          </w:p>
        </w:tc>
        <w:tc>
          <w:tcPr>
            <w:tcW w:w="1276" w:type="dxa"/>
            <w:shd w:val="clear" w:color="auto" w:fill="FFFFFF"/>
            <w:vAlign w:val="center"/>
          </w:tcPr>
          <w:p w:rsidR="00273B32" w:rsidRPr="00070033" w:rsidRDefault="00E86DDA" w:rsidP="00273B32">
            <w:pPr>
              <w:jc w:val="center"/>
            </w:pPr>
            <w:r w:rsidRPr="00070033">
              <w:rPr>
                <w:sz w:val="22"/>
                <w:szCs w:val="22"/>
              </w:rPr>
              <w:t>1300</w:t>
            </w:r>
          </w:p>
        </w:tc>
        <w:tc>
          <w:tcPr>
            <w:tcW w:w="1276" w:type="dxa"/>
            <w:shd w:val="clear" w:color="auto" w:fill="FFFFFF"/>
            <w:vAlign w:val="center"/>
          </w:tcPr>
          <w:p w:rsidR="00273B32" w:rsidRPr="00070033" w:rsidRDefault="00273B32" w:rsidP="00273B32">
            <w:pPr>
              <w:jc w:val="center"/>
            </w:pPr>
            <w:r w:rsidRPr="00070033">
              <w:rPr>
                <w:sz w:val="22"/>
                <w:szCs w:val="22"/>
              </w:rPr>
              <w:t>1500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1500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1500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14.</w:t>
            </w:r>
          </w:p>
        </w:tc>
        <w:tc>
          <w:tcPr>
            <w:tcW w:w="4148" w:type="dxa"/>
            <w:shd w:val="clear" w:color="auto" w:fill="FFFFFF"/>
          </w:tcPr>
          <w:p w:rsidR="00273B32" w:rsidRPr="00070033" w:rsidRDefault="00273B32" w:rsidP="00273B32">
            <w:pPr>
              <w:jc w:val="both"/>
            </w:pPr>
            <w:r w:rsidRPr="00070033">
              <w:rPr>
                <w:sz w:val="22"/>
                <w:szCs w:val="22"/>
              </w:rPr>
              <w:t xml:space="preserve">Количество групп, обучающихся  по предметной области </w:t>
            </w:r>
            <w:r w:rsidR="00954760">
              <w:rPr>
                <w:sz w:val="22"/>
                <w:szCs w:val="22"/>
              </w:rPr>
              <w:t>«</w:t>
            </w:r>
            <w:r w:rsidRPr="00070033">
              <w:rPr>
                <w:sz w:val="22"/>
                <w:szCs w:val="22"/>
              </w:rPr>
              <w:t>Технология</w:t>
            </w:r>
            <w:r w:rsidR="00954760">
              <w:rPr>
                <w:sz w:val="22"/>
                <w:szCs w:val="22"/>
              </w:rPr>
              <w:t>»</w:t>
            </w:r>
            <w:r w:rsidRPr="00070033">
              <w:rPr>
                <w:sz w:val="22"/>
                <w:szCs w:val="22"/>
              </w:rPr>
              <w:t xml:space="preserve"> с и</w:t>
            </w:r>
            <w:r w:rsidRPr="00070033">
              <w:rPr>
                <w:sz w:val="22"/>
                <w:szCs w:val="22"/>
              </w:rPr>
              <w:t>с</w:t>
            </w:r>
            <w:r w:rsidRPr="00070033">
              <w:rPr>
                <w:sz w:val="22"/>
                <w:szCs w:val="22"/>
              </w:rPr>
              <w:t>пользованием инфраструктуры мобильн</w:t>
            </w:r>
            <w:r w:rsidRPr="00070033">
              <w:rPr>
                <w:sz w:val="22"/>
                <w:szCs w:val="22"/>
              </w:rPr>
              <w:t>о</w:t>
            </w:r>
            <w:r w:rsidRPr="00070033">
              <w:rPr>
                <w:sz w:val="22"/>
                <w:szCs w:val="22"/>
              </w:rPr>
              <w:t xml:space="preserve">го технопарка </w:t>
            </w:r>
            <w:r w:rsidR="00954760">
              <w:rPr>
                <w:sz w:val="22"/>
                <w:szCs w:val="22"/>
              </w:rPr>
              <w:t>«</w:t>
            </w:r>
            <w:r w:rsidRPr="00070033">
              <w:rPr>
                <w:sz w:val="22"/>
                <w:szCs w:val="22"/>
              </w:rPr>
              <w:t>Кванториум</w:t>
            </w:r>
            <w:r w:rsidR="00954760">
              <w:rPr>
                <w:sz w:val="22"/>
                <w:szCs w:val="22"/>
              </w:rPr>
              <w:t>»</w:t>
            </w:r>
            <w:r w:rsidRPr="00070033">
              <w:rPr>
                <w:sz w:val="22"/>
                <w:szCs w:val="22"/>
              </w:rPr>
              <w:t xml:space="preserve"> </w:t>
            </w:r>
          </w:p>
        </w:tc>
        <w:tc>
          <w:tcPr>
            <w:tcW w:w="709" w:type="dxa"/>
            <w:shd w:val="clear" w:color="auto" w:fill="FFFFFF"/>
            <w:vAlign w:val="center"/>
          </w:tcPr>
          <w:p w:rsidR="00273B32" w:rsidRPr="00070033" w:rsidRDefault="00273B32" w:rsidP="00273B32">
            <w:pPr>
              <w:jc w:val="center"/>
            </w:pPr>
            <w:r w:rsidRPr="00070033">
              <w:rPr>
                <w:sz w:val="22"/>
                <w:szCs w:val="22"/>
              </w:rPr>
              <w:t>ед.</w:t>
            </w:r>
          </w:p>
        </w:tc>
        <w:tc>
          <w:tcPr>
            <w:tcW w:w="1276" w:type="dxa"/>
            <w:shd w:val="clear" w:color="auto" w:fill="FFFFFF"/>
            <w:vAlign w:val="center"/>
          </w:tcPr>
          <w:p w:rsidR="00273B32" w:rsidRPr="00070033" w:rsidRDefault="00273B32" w:rsidP="00273B32">
            <w:pPr>
              <w:jc w:val="center"/>
            </w:pPr>
            <w:r w:rsidRPr="00070033">
              <w:rPr>
                <w:sz w:val="22"/>
                <w:szCs w:val="22"/>
              </w:rPr>
              <w:t>45</w:t>
            </w:r>
          </w:p>
        </w:tc>
        <w:tc>
          <w:tcPr>
            <w:tcW w:w="1276" w:type="dxa"/>
            <w:shd w:val="clear" w:color="auto" w:fill="FFFFFF"/>
            <w:vAlign w:val="center"/>
          </w:tcPr>
          <w:p w:rsidR="00273B32" w:rsidRPr="00070033" w:rsidRDefault="00E86DDA" w:rsidP="00273B32">
            <w:pPr>
              <w:jc w:val="center"/>
            </w:pPr>
            <w:r w:rsidRPr="00070033">
              <w:rPr>
                <w:sz w:val="22"/>
                <w:szCs w:val="22"/>
              </w:rPr>
              <w:t>21</w:t>
            </w:r>
          </w:p>
        </w:tc>
        <w:tc>
          <w:tcPr>
            <w:tcW w:w="1276" w:type="dxa"/>
            <w:shd w:val="clear" w:color="auto" w:fill="FFFFFF"/>
            <w:vAlign w:val="center"/>
          </w:tcPr>
          <w:p w:rsidR="00273B32" w:rsidRPr="00070033" w:rsidRDefault="00273B32" w:rsidP="00273B32">
            <w:pPr>
              <w:jc w:val="center"/>
            </w:pPr>
            <w:r w:rsidRPr="00070033">
              <w:rPr>
                <w:sz w:val="22"/>
                <w:szCs w:val="22"/>
              </w:rPr>
              <w:t>25</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25</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25</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15.</w:t>
            </w:r>
          </w:p>
        </w:tc>
        <w:tc>
          <w:tcPr>
            <w:tcW w:w="4148" w:type="dxa"/>
            <w:shd w:val="clear" w:color="auto" w:fill="FFFFFF"/>
          </w:tcPr>
          <w:p w:rsidR="00273B32" w:rsidRPr="00070033" w:rsidRDefault="00273B32" w:rsidP="00273B32">
            <w:pPr>
              <w:jc w:val="both"/>
            </w:pPr>
            <w:r w:rsidRPr="00070033">
              <w:rPr>
                <w:sz w:val="22"/>
                <w:szCs w:val="22"/>
              </w:rPr>
              <w:t>Количество групп, обучающихся по д</w:t>
            </w:r>
            <w:r w:rsidRPr="00070033">
              <w:rPr>
                <w:sz w:val="22"/>
                <w:szCs w:val="22"/>
              </w:rPr>
              <w:t>о</w:t>
            </w:r>
            <w:r w:rsidRPr="00070033">
              <w:rPr>
                <w:sz w:val="22"/>
                <w:szCs w:val="22"/>
              </w:rPr>
              <w:t>полнительным общеразвивающим пр</w:t>
            </w:r>
            <w:r w:rsidRPr="00070033">
              <w:rPr>
                <w:sz w:val="22"/>
                <w:szCs w:val="22"/>
              </w:rPr>
              <w:t>о</w:t>
            </w:r>
            <w:r w:rsidRPr="00070033">
              <w:rPr>
                <w:sz w:val="22"/>
                <w:szCs w:val="22"/>
              </w:rPr>
              <w:t>граммам естественнонаучной и технич</w:t>
            </w:r>
            <w:r w:rsidRPr="00070033">
              <w:rPr>
                <w:sz w:val="22"/>
                <w:szCs w:val="22"/>
              </w:rPr>
              <w:t>е</w:t>
            </w:r>
            <w:r w:rsidRPr="00070033">
              <w:rPr>
                <w:sz w:val="22"/>
                <w:szCs w:val="22"/>
              </w:rPr>
              <w:t xml:space="preserve">ской направленностей с использованием инфраструктуры мобильного технопарка </w:t>
            </w:r>
            <w:r w:rsidR="00954760">
              <w:rPr>
                <w:sz w:val="22"/>
                <w:szCs w:val="22"/>
              </w:rPr>
              <w:t>«</w:t>
            </w:r>
            <w:r w:rsidRPr="00070033">
              <w:rPr>
                <w:sz w:val="22"/>
                <w:szCs w:val="22"/>
              </w:rPr>
              <w:t>Кванториум</w:t>
            </w:r>
            <w:r w:rsidR="00954760">
              <w:rPr>
                <w:sz w:val="22"/>
                <w:szCs w:val="22"/>
              </w:rPr>
              <w:t>»</w:t>
            </w:r>
            <w:r w:rsidRPr="00070033">
              <w:rPr>
                <w:sz w:val="22"/>
                <w:szCs w:val="22"/>
              </w:rPr>
              <w:t xml:space="preserve">  </w:t>
            </w:r>
          </w:p>
        </w:tc>
        <w:tc>
          <w:tcPr>
            <w:tcW w:w="709" w:type="dxa"/>
            <w:shd w:val="clear" w:color="auto" w:fill="FFFFFF"/>
            <w:vAlign w:val="center"/>
          </w:tcPr>
          <w:p w:rsidR="00273B32" w:rsidRPr="00070033" w:rsidRDefault="00273B32" w:rsidP="00273B32">
            <w:pPr>
              <w:jc w:val="center"/>
            </w:pPr>
            <w:r w:rsidRPr="00070033">
              <w:rPr>
                <w:sz w:val="22"/>
                <w:szCs w:val="22"/>
              </w:rPr>
              <w:t>ед.</w:t>
            </w:r>
          </w:p>
        </w:tc>
        <w:tc>
          <w:tcPr>
            <w:tcW w:w="1276" w:type="dxa"/>
            <w:shd w:val="clear" w:color="auto" w:fill="FFFFFF"/>
            <w:vAlign w:val="center"/>
          </w:tcPr>
          <w:p w:rsidR="00273B32" w:rsidRPr="00070033" w:rsidRDefault="00273B32" w:rsidP="00273B32">
            <w:pPr>
              <w:jc w:val="center"/>
            </w:pPr>
            <w:r w:rsidRPr="00070033">
              <w:rPr>
                <w:sz w:val="22"/>
                <w:szCs w:val="22"/>
              </w:rPr>
              <w:t>80</w:t>
            </w:r>
          </w:p>
        </w:tc>
        <w:tc>
          <w:tcPr>
            <w:tcW w:w="1276" w:type="dxa"/>
            <w:shd w:val="clear" w:color="auto" w:fill="FFFFFF"/>
            <w:vAlign w:val="center"/>
          </w:tcPr>
          <w:p w:rsidR="00273B32" w:rsidRPr="00070033" w:rsidRDefault="00E86DDA" w:rsidP="00273B32">
            <w:pPr>
              <w:jc w:val="center"/>
            </w:pPr>
            <w:r w:rsidRPr="00070033">
              <w:rPr>
                <w:sz w:val="22"/>
                <w:szCs w:val="22"/>
              </w:rPr>
              <w:t>44</w:t>
            </w:r>
          </w:p>
        </w:tc>
        <w:tc>
          <w:tcPr>
            <w:tcW w:w="1276" w:type="dxa"/>
            <w:shd w:val="clear" w:color="auto" w:fill="FFFFFF"/>
            <w:vAlign w:val="center"/>
          </w:tcPr>
          <w:p w:rsidR="00273B32" w:rsidRPr="00070033" w:rsidRDefault="00273B32" w:rsidP="00273B32">
            <w:pPr>
              <w:jc w:val="center"/>
            </w:pPr>
            <w:r w:rsidRPr="00070033">
              <w:rPr>
                <w:sz w:val="22"/>
                <w:szCs w:val="22"/>
              </w:rPr>
              <w:t>50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50</w:t>
            </w:r>
          </w:p>
        </w:tc>
        <w:tc>
          <w:tcPr>
            <w:tcW w:w="995" w:type="dxa"/>
            <w:shd w:val="clear" w:color="auto" w:fill="FFFFFF"/>
            <w:vAlign w:val="center"/>
          </w:tcPr>
          <w:p w:rsidR="00273B32" w:rsidRPr="00070033" w:rsidRDefault="00273B32" w:rsidP="00273B32">
            <w:pPr>
              <w:jc w:val="center"/>
              <w:rPr>
                <w:color w:val="000000"/>
              </w:rPr>
            </w:pPr>
            <w:r w:rsidRPr="00070033">
              <w:rPr>
                <w:sz w:val="22"/>
                <w:szCs w:val="22"/>
              </w:rPr>
              <w:t>50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auto"/>
          </w:tcPr>
          <w:p w:rsidR="00273B32" w:rsidRPr="00070033" w:rsidRDefault="00273B32" w:rsidP="00273B32">
            <w:pPr>
              <w:jc w:val="both"/>
            </w:pPr>
            <w:r w:rsidRPr="00070033">
              <w:rPr>
                <w:sz w:val="22"/>
                <w:szCs w:val="22"/>
              </w:rPr>
              <w:t>16.</w:t>
            </w:r>
          </w:p>
        </w:tc>
        <w:tc>
          <w:tcPr>
            <w:tcW w:w="4148" w:type="dxa"/>
            <w:shd w:val="clear" w:color="auto" w:fill="auto"/>
          </w:tcPr>
          <w:p w:rsidR="00273B32" w:rsidRPr="00070033" w:rsidRDefault="00273B32" w:rsidP="00273B32">
            <w:pPr>
              <w:jc w:val="both"/>
            </w:pPr>
            <w:r w:rsidRPr="00070033">
              <w:rPr>
                <w:sz w:val="22"/>
                <w:szCs w:val="22"/>
              </w:rPr>
              <w:t>Численность детей, вовлеченных в мер</w:t>
            </w:r>
            <w:r w:rsidRPr="00070033">
              <w:rPr>
                <w:sz w:val="22"/>
                <w:szCs w:val="22"/>
              </w:rPr>
              <w:t>о</w:t>
            </w:r>
            <w:r w:rsidRPr="00070033">
              <w:rPr>
                <w:sz w:val="22"/>
                <w:szCs w:val="22"/>
              </w:rPr>
              <w:t>приятия, проводимые с участием мобил</w:t>
            </w:r>
            <w:r w:rsidRPr="00070033">
              <w:rPr>
                <w:sz w:val="22"/>
                <w:szCs w:val="22"/>
              </w:rPr>
              <w:t>ь</w:t>
            </w:r>
            <w:r w:rsidRPr="00070033">
              <w:rPr>
                <w:sz w:val="22"/>
                <w:szCs w:val="22"/>
              </w:rPr>
              <w:t xml:space="preserve">ного технопарка </w:t>
            </w:r>
            <w:r w:rsidR="00954760">
              <w:rPr>
                <w:sz w:val="22"/>
                <w:szCs w:val="22"/>
              </w:rPr>
              <w:t>«</w:t>
            </w:r>
            <w:r w:rsidRPr="00070033">
              <w:rPr>
                <w:sz w:val="22"/>
                <w:szCs w:val="22"/>
              </w:rPr>
              <w:t>Кванториум</w:t>
            </w:r>
            <w:r w:rsidR="00954760">
              <w:rPr>
                <w:sz w:val="22"/>
                <w:szCs w:val="22"/>
              </w:rPr>
              <w:t>»</w:t>
            </w:r>
          </w:p>
        </w:tc>
        <w:tc>
          <w:tcPr>
            <w:tcW w:w="709" w:type="dxa"/>
            <w:shd w:val="clear" w:color="auto" w:fill="auto"/>
            <w:vAlign w:val="center"/>
          </w:tcPr>
          <w:p w:rsidR="00273B32" w:rsidRPr="00070033" w:rsidRDefault="00273B32" w:rsidP="00273B32">
            <w:pPr>
              <w:jc w:val="both"/>
            </w:pPr>
            <w:r w:rsidRPr="00070033">
              <w:rPr>
                <w:sz w:val="22"/>
                <w:szCs w:val="22"/>
              </w:rPr>
              <w:t>чел.</w:t>
            </w:r>
          </w:p>
        </w:tc>
        <w:tc>
          <w:tcPr>
            <w:tcW w:w="1276" w:type="dxa"/>
            <w:vAlign w:val="center"/>
          </w:tcPr>
          <w:p w:rsidR="00273B32" w:rsidRPr="00070033" w:rsidRDefault="00273B32" w:rsidP="00273B32">
            <w:pPr>
              <w:jc w:val="center"/>
            </w:pPr>
            <w:r w:rsidRPr="00070033">
              <w:rPr>
                <w:sz w:val="22"/>
                <w:szCs w:val="22"/>
              </w:rPr>
              <w:t>4050</w:t>
            </w:r>
          </w:p>
        </w:tc>
        <w:tc>
          <w:tcPr>
            <w:tcW w:w="1276" w:type="dxa"/>
            <w:vAlign w:val="center"/>
          </w:tcPr>
          <w:p w:rsidR="00273B32" w:rsidRPr="00070033" w:rsidRDefault="00E86DDA" w:rsidP="00273B32">
            <w:pPr>
              <w:jc w:val="center"/>
            </w:pPr>
            <w:r w:rsidRPr="00070033">
              <w:rPr>
                <w:sz w:val="22"/>
                <w:szCs w:val="22"/>
              </w:rPr>
              <w:t>5000</w:t>
            </w:r>
          </w:p>
        </w:tc>
        <w:tc>
          <w:tcPr>
            <w:tcW w:w="1276" w:type="dxa"/>
            <w:shd w:val="clear" w:color="auto" w:fill="auto"/>
            <w:vAlign w:val="center"/>
          </w:tcPr>
          <w:p w:rsidR="00273B32" w:rsidRPr="00070033" w:rsidRDefault="00273B32" w:rsidP="00273B32">
            <w:pPr>
              <w:jc w:val="center"/>
            </w:pPr>
            <w:r w:rsidRPr="00070033">
              <w:rPr>
                <w:sz w:val="22"/>
                <w:szCs w:val="22"/>
              </w:rPr>
              <w:t>6000</w:t>
            </w:r>
          </w:p>
        </w:tc>
        <w:tc>
          <w:tcPr>
            <w:tcW w:w="1134" w:type="dxa"/>
            <w:shd w:val="clear" w:color="auto" w:fill="auto"/>
            <w:vAlign w:val="center"/>
          </w:tcPr>
          <w:p w:rsidR="00273B32" w:rsidRPr="00070033" w:rsidRDefault="00273B32" w:rsidP="00273B32">
            <w:pPr>
              <w:jc w:val="center"/>
              <w:rPr>
                <w:color w:val="000000"/>
              </w:rPr>
            </w:pPr>
            <w:r w:rsidRPr="00070033">
              <w:rPr>
                <w:sz w:val="22"/>
                <w:szCs w:val="22"/>
              </w:rPr>
              <w:t>6000</w:t>
            </w:r>
          </w:p>
        </w:tc>
        <w:tc>
          <w:tcPr>
            <w:tcW w:w="995" w:type="dxa"/>
            <w:shd w:val="clear" w:color="auto" w:fill="auto"/>
            <w:vAlign w:val="center"/>
          </w:tcPr>
          <w:p w:rsidR="00273B32" w:rsidRPr="00070033" w:rsidRDefault="00273B32" w:rsidP="00273B32">
            <w:pPr>
              <w:jc w:val="center"/>
              <w:rPr>
                <w:color w:val="000000"/>
              </w:rPr>
            </w:pPr>
            <w:r w:rsidRPr="00070033">
              <w:rPr>
                <w:sz w:val="22"/>
                <w:szCs w:val="22"/>
              </w:rPr>
              <w:t>6000</w:t>
            </w:r>
          </w:p>
        </w:tc>
        <w:tc>
          <w:tcPr>
            <w:tcW w:w="3402" w:type="dxa"/>
            <w:shd w:val="clear" w:color="auto" w:fill="auto"/>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auto"/>
          </w:tcPr>
          <w:p w:rsidR="00273B32" w:rsidRPr="00070033" w:rsidRDefault="00273B32" w:rsidP="00273B32">
            <w:r w:rsidRPr="00070033">
              <w:rPr>
                <w:sz w:val="22"/>
                <w:szCs w:val="22"/>
              </w:rPr>
              <w:t>17.</w:t>
            </w:r>
          </w:p>
        </w:tc>
        <w:tc>
          <w:tcPr>
            <w:tcW w:w="4148" w:type="dxa"/>
            <w:shd w:val="clear" w:color="auto" w:fill="auto"/>
          </w:tcPr>
          <w:p w:rsidR="00273B32" w:rsidRPr="00070033" w:rsidRDefault="00273B32" w:rsidP="00273B32">
            <w:pPr>
              <w:jc w:val="both"/>
            </w:pPr>
            <w:r w:rsidRPr="00070033">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709" w:type="dxa"/>
            <w:shd w:val="clear" w:color="auto" w:fill="auto"/>
            <w:vAlign w:val="center"/>
          </w:tcPr>
          <w:p w:rsidR="00273B32" w:rsidRPr="00070033" w:rsidRDefault="00273B32" w:rsidP="00273B32">
            <w:pPr>
              <w:jc w:val="both"/>
            </w:pPr>
            <w:r w:rsidRPr="00070033">
              <w:rPr>
                <w:sz w:val="22"/>
                <w:szCs w:val="22"/>
              </w:rPr>
              <w:t>ед.</w:t>
            </w:r>
          </w:p>
        </w:tc>
        <w:tc>
          <w:tcPr>
            <w:tcW w:w="1276" w:type="dxa"/>
            <w:vAlign w:val="center"/>
          </w:tcPr>
          <w:p w:rsidR="00273B32" w:rsidRPr="00070033" w:rsidRDefault="00273B32" w:rsidP="00273B32">
            <w:pPr>
              <w:jc w:val="center"/>
            </w:pPr>
            <w:r w:rsidRPr="00070033">
              <w:rPr>
                <w:sz w:val="22"/>
                <w:szCs w:val="22"/>
              </w:rPr>
              <w:t>7</w:t>
            </w:r>
          </w:p>
        </w:tc>
        <w:tc>
          <w:tcPr>
            <w:tcW w:w="1276" w:type="dxa"/>
            <w:vAlign w:val="center"/>
          </w:tcPr>
          <w:p w:rsidR="00273B32" w:rsidRPr="00070033" w:rsidRDefault="00E86DDA" w:rsidP="00273B32">
            <w:pPr>
              <w:jc w:val="center"/>
            </w:pPr>
            <w:r w:rsidRPr="00070033">
              <w:rPr>
                <w:sz w:val="22"/>
                <w:szCs w:val="22"/>
              </w:rPr>
              <w:t>7</w:t>
            </w:r>
          </w:p>
        </w:tc>
        <w:tc>
          <w:tcPr>
            <w:tcW w:w="1276" w:type="dxa"/>
            <w:shd w:val="clear" w:color="auto" w:fill="auto"/>
            <w:vAlign w:val="center"/>
          </w:tcPr>
          <w:p w:rsidR="00273B32" w:rsidRPr="00070033" w:rsidRDefault="00273B32" w:rsidP="00273B32">
            <w:pPr>
              <w:jc w:val="center"/>
            </w:pPr>
            <w:r w:rsidRPr="00070033">
              <w:rPr>
                <w:sz w:val="22"/>
                <w:szCs w:val="22"/>
              </w:rPr>
              <w:t>10</w:t>
            </w:r>
          </w:p>
        </w:tc>
        <w:tc>
          <w:tcPr>
            <w:tcW w:w="1134" w:type="dxa"/>
            <w:shd w:val="clear" w:color="auto" w:fill="auto"/>
            <w:vAlign w:val="center"/>
          </w:tcPr>
          <w:p w:rsidR="00273B32" w:rsidRPr="00070033" w:rsidRDefault="00273B32" w:rsidP="00273B32">
            <w:pPr>
              <w:jc w:val="center"/>
              <w:rPr>
                <w:color w:val="000000"/>
              </w:rPr>
            </w:pPr>
            <w:r w:rsidRPr="00070033">
              <w:rPr>
                <w:sz w:val="22"/>
                <w:szCs w:val="22"/>
              </w:rPr>
              <w:t>10</w:t>
            </w:r>
          </w:p>
        </w:tc>
        <w:tc>
          <w:tcPr>
            <w:tcW w:w="995" w:type="dxa"/>
            <w:shd w:val="clear" w:color="auto" w:fill="auto"/>
            <w:vAlign w:val="center"/>
          </w:tcPr>
          <w:p w:rsidR="00273B32" w:rsidRPr="00070033" w:rsidRDefault="00273B32" w:rsidP="00273B32">
            <w:pPr>
              <w:jc w:val="center"/>
              <w:rPr>
                <w:color w:val="000000"/>
              </w:rPr>
            </w:pPr>
            <w:r w:rsidRPr="00070033">
              <w:rPr>
                <w:sz w:val="22"/>
                <w:szCs w:val="22"/>
              </w:rPr>
              <w:t>10</w:t>
            </w:r>
          </w:p>
        </w:tc>
        <w:tc>
          <w:tcPr>
            <w:tcW w:w="3402" w:type="dxa"/>
            <w:shd w:val="clear" w:color="auto" w:fill="auto"/>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18.</w:t>
            </w:r>
          </w:p>
        </w:tc>
        <w:tc>
          <w:tcPr>
            <w:tcW w:w="4148" w:type="dxa"/>
            <w:shd w:val="clear" w:color="auto" w:fill="FFFFFF"/>
          </w:tcPr>
          <w:p w:rsidR="00273B32" w:rsidRPr="00070033" w:rsidRDefault="00273B32" w:rsidP="00273B32">
            <w:pPr>
              <w:ind w:right="-91"/>
              <w:jc w:val="both"/>
            </w:pPr>
            <w:r w:rsidRPr="00070033">
              <w:rPr>
                <w:sz w:val="22"/>
                <w:szCs w:val="22"/>
              </w:rPr>
              <w:t>Численность детей в возрасте от 5 до 18 лет, обучающихся за счет средств бюдж</w:t>
            </w:r>
            <w:r w:rsidRPr="00070033">
              <w:rPr>
                <w:sz w:val="22"/>
                <w:szCs w:val="22"/>
              </w:rPr>
              <w:t>е</w:t>
            </w:r>
            <w:r w:rsidRPr="00070033">
              <w:rPr>
                <w:sz w:val="22"/>
                <w:szCs w:val="22"/>
              </w:rPr>
              <w:t>тов субъектов Российской Федерации и (или) местных бюджетов по дополни</w:t>
            </w:r>
            <w:r w:rsidRPr="00070033">
              <w:rPr>
                <w:sz w:val="22"/>
                <w:szCs w:val="22"/>
              </w:rPr>
              <w:softHyphen/>
              <w:t>тельным общеобразовательным програ</w:t>
            </w:r>
            <w:r w:rsidRPr="00070033">
              <w:rPr>
                <w:sz w:val="22"/>
                <w:szCs w:val="22"/>
              </w:rPr>
              <w:t>м</w:t>
            </w:r>
            <w:r w:rsidRPr="00070033">
              <w:rPr>
                <w:sz w:val="22"/>
                <w:szCs w:val="22"/>
              </w:rPr>
              <w:t>мам на базе новых мест</w:t>
            </w:r>
          </w:p>
        </w:tc>
        <w:tc>
          <w:tcPr>
            <w:tcW w:w="709" w:type="dxa"/>
            <w:shd w:val="clear" w:color="auto" w:fill="FFFFFF"/>
            <w:vAlign w:val="center"/>
          </w:tcPr>
          <w:p w:rsidR="00273B32" w:rsidRPr="00070033" w:rsidRDefault="00273B32" w:rsidP="00273B32">
            <w:pPr>
              <w:jc w:val="center"/>
            </w:pPr>
            <w:r w:rsidRPr="00070033">
              <w:rPr>
                <w:sz w:val="22"/>
                <w:szCs w:val="22"/>
              </w:rPr>
              <w:t>чел. в год</w:t>
            </w:r>
          </w:p>
        </w:tc>
        <w:tc>
          <w:tcPr>
            <w:tcW w:w="1276" w:type="dxa"/>
            <w:shd w:val="clear" w:color="auto" w:fill="FFFFFF"/>
            <w:vAlign w:val="center"/>
          </w:tcPr>
          <w:p w:rsidR="00273B32" w:rsidRPr="00070033" w:rsidRDefault="00273B32" w:rsidP="00273B32">
            <w:pPr>
              <w:jc w:val="center"/>
              <w:rPr>
                <w:color w:val="000000"/>
              </w:rPr>
            </w:pPr>
            <w:r w:rsidRPr="00070033">
              <w:rPr>
                <w:color w:val="000000"/>
                <w:sz w:val="22"/>
                <w:szCs w:val="22"/>
              </w:rPr>
              <w:t>2244</w:t>
            </w:r>
          </w:p>
        </w:tc>
        <w:tc>
          <w:tcPr>
            <w:tcW w:w="1276" w:type="dxa"/>
            <w:shd w:val="clear" w:color="auto" w:fill="FFFFFF"/>
            <w:vAlign w:val="center"/>
          </w:tcPr>
          <w:p w:rsidR="00273B32" w:rsidRPr="00070033" w:rsidRDefault="00E86DDA" w:rsidP="00273B32">
            <w:pPr>
              <w:jc w:val="center"/>
              <w:rPr>
                <w:color w:val="000000"/>
              </w:rPr>
            </w:pPr>
            <w:r w:rsidRPr="00070033">
              <w:rPr>
                <w:color w:val="000000"/>
                <w:sz w:val="22"/>
                <w:szCs w:val="22"/>
              </w:rPr>
              <w:t>-</w:t>
            </w:r>
          </w:p>
        </w:tc>
        <w:tc>
          <w:tcPr>
            <w:tcW w:w="1276" w:type="dxa"/>
            <w:shd w:val="clear" w:color="auto" w:fill="FFFFFF"/>
            <w:vAlign w:val="center"/>
          </w:tcPr>
          <w:p w:rsidR="00273B32" w:rsidRPr="00070033" w:rsidRDefault="00273B32" w:rsidP="00273B32">
            <w:pPr>
              <w:jc w:val="center"/>
            </w:pPr>
            <w:r w:rsidRPr="00070033">
              <w:rPr>
                <w:color w:val="000000"/>
                <w:sz w:val="22"/>
                <w:szCs w:val="22"/>
              </w:rPr>
              <w:t>1362</w:t>
            </w:r>
          </w:p>
        </w:tc>
        <w:tc>
          <w:tcPr>
            <w:tcW w:w="1134" w:type="dxa"/>
            <w:shd w:val="clear" w:color="auto" w:fill="FFFFFF"/>
            <w:vAlign w:val="center"/>
          </w:tcPr>
          <w:p w:rsidR="00273B32" w:rsidRPr="00070033" w:rsidRDefault="00273B32" w:rsidP="00273B32">
            <w:pPr>
              <w:jc w:val="center"/>
              <w:rPr>
                <w:color w:val="000000"/>
              </w:rPr>
            </w:pPr>
            <w:r w:rsidRPr="00070033">
              <w:rPr>
                <w:color w:val="000000"/>
                <w:sz w:val="22"/>
                <w:szCs w:val="22"/>
              </w:rPr>
              <w:t>2244</w:t>
            </w:r>
          </w:p>
        </w:tc>
        <w:tc>
          <w:tcPr>
            <w:tcW w:w="995" w:type="dxa"/>
            <w:shd w:val="clear" w:color="auto" w:fill="FFFFFF"/>
            <w:vAlign w:val="center"/>
          </w:tcPr>
          <w:p w:rsidR="00273B32" w:rsidRPr="00070033" w:rsidRDefault="00273B32" w:rsidP="00273B32">
            <w:pPr>
              <w:jc w:val="center"/>
              <w:rPr>
                <w:color w:val="000000"/>
              </w:rPr>
            </w:pPr>
            <w:r w:rsidRPr="00070033">
              <w:rPr>
                <w:color w:val="000000"/>
                <w:sz w:val="22"/>
                <w:szCs w:val="22"/>
              </w:rPr>
              <w:t>-</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lastRenderedPageBreak/>
              <w:t>19.</w:t>
            </w:r>
          </w:p>
        </w:tc>
        <w:tc>
          <w:tcPr>
            <w:tcW w:w="4148" w:type="dxa"/>
            <w:shd w:val="clear" w:color="auto" w:fill="FFFFFF"/>
          </w:tcPr>
          <w:p w:rsidR="00273B32" w:rsidRPr="00070033" w:rsidRDefault="00273B32" w:rsidP="00273B32">
            <w:pPr>
              <w:pStyle w:val="Style5"/>
              <w:widowControl/>
              <w:spacing w:line="240" w:lineRule="auto"/>
              <w:ind w:firstLine="0"/>
            </w:pPr>
            <w:r w:rsidRPr="00070033">
              <w:rPr>
                <w:sz w:val="22"/>
                <w:szCs w:val="22"/>
              </w:rPr>
              <w:t>Доля отдельных групп сотрудников, пр</w:t>
            </w:r>
            <w:r w:rsidRPr="00070033">
              <w:rPr>
                <w:sz w:val="22"/>
                <w:szCs w:val="22"/>
              </w:rPr>
              <w:t>о</w:t>
            </w:r>
            <w:r w:rsidRPr="00070033">
              <w:rPr>
                <w:sz w:val="22"/>
                <w:szCs w:val="22"/>
              </w:rPr>
              <w:t>шедших переподготовку (повышение кв</w:t>
            </w:r>
            <w:r w:rsidRPr="00070033">
              <w:rPr>
                <w:sz w:val="22"/>
                <w:szCs w:val="22"/>
              </w:rPr>
              <w:t>а</w:t>
            </w:r>
            <w:r w:rsidRPr="00070033">
              <w:rPr>
                <w:sz w:val="22"/>
                <w:szCs w:val="22"/>
              </w:rPr>
              <w:t>лификации) по программам (курсам, м</w:t>
            </w:r>
            <w:r w:rsidRPr="00070033">
              <w:rPr>
                <w:sz w:val="22"/>
                <w:szCs w:val="22"/>
              </w:rPr>
              <w:t>о</w:t>
            </w:r>
            <w:r w:rsidRPr="00070033">
              <w:rPr>
                <w:sz w:val="22"/>
                <w:szCs w:val="22"/>
              </w:rPr>
              <w:t xml:space="preserve">дулям), в т.ч. </w:t>
            </w:r>
            <w:r w:rsidRPr="00070033">
              <w:rPr>
                <w:rStyle w:val="FontStyle18"/>
                <w:sz w:val="22"/>
                <w:szCs w:val="22"/>
              </w:rPr>
              <w:t>педагогические работники, в том числе наставники без педагогическо</w:t>
            </w:r>
            <w:r w:rsidRPr="00070033">
              <w:rPr>
                <w:rStyle w:val="FontStyle18"/>
                <w:sz w:val="22"/>
                <w:szCs w:val="22"/>
              </w:rPr>
              <w:softHyphen/>
              <w:t>го образования</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20.</w:t>
            </w:r>
          </w:p>
        </w:tc>
        <w:tc>
          <w:tcPr>
            <w:tcW w:w="4148" w:type="dxa"/>
            <w:shd w:val="clear" w:color="auto" w:fill="FFFFFF"/>
          </w:tcPr>
          <w:p w:rsidR="00273B32" w:rsidRPr="00070033" w:rsidRDefault="00273B32" w:rsidP="00273B32">
            <w:pPr>
              <w:pStyle w:val="Style5"/>
              <w:widowControl/>
              <w:spacing w:line="240" w:lineRule="auto"/>
              <w:ind w:firstLine="0"/>
            </w:pPr>
            <w:r w:rsidRPr="00070033">
              <w:rPr>
                <w:sz w:val="22"/>
                <w:szCs w:val="22"/>
              </w:rPr>
              <w:t>Доля отдельных групп сотрудников, пр</w:t>
            </w:r>
            <w:r w:rsidRPr="00070033">
              <w:rPr>
                <w:sz w:val="22"/>
                <w:szCs w:val="22"/>
              </w:rPr>
              <w:t>о</w:t>
            </w:r>
            <w:r w:rsidRPr="00070033">
              <w:rPr>
                <w:sz w:val="22"/>
                <w:szCs w:val="22"/>
              </w:rPr>
              <w:t>шедших переподготовку (повышение кв</w:t>
            </w:r>
            <w:r w:rsidRPr="00070033">
              <w:rPr>
                <w:sz w:val="22"/>
                <w:szCs w:val="22"/>
              </w:rPr>
              <w:t>а</w:t>
            </w:r>
            <w:r w:rsidRPr="00070033">
              <w:rPr>
                <w:sz w:val="22"/>
                <w:szCs w:val="22"/>
              </w:rPr>
              <w:t>лификации) по программам (курсам, м</w:t>
            </w:r>
            <w:r w:rsidRPr="00070033">
              <w:rPr>
                <w:sz w:val="22"/>
                <w:szCs w:val="22"/>
              </w:rPr>
              <w:t>о</w:t>
            </w:r>
            <w:r w:rsidRPr="00070033">
              <w:rPr>
                <w:sz w:val="22"/>
                <w:szCs w:val="22"/>
              </w:rPr>
              <w:t xml:space="preserve">дулям), в т.ч. </w:t>
            </w:r>
            <w:r w:rsidRPr="00070033">
              <w:rPr>
                <w:rStyle w:val="FontStyle18"/>
                <w:sz w:val="22"/>
                <w:szCs w:val="22"/>
              </w:rPr>
              <w:t xml:space="preserve">руководители  </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21.</w:t>
            </w:r>
          </w:p>
        </w:tc>
        <w:tc>
          <w:tcPr>
            <w:tcW w:w="4148" w:type="dxa"/>
            <w:shd w:val="clear" w:color="auto" w:fill="FFFFFF"/>
          </w:tcPr>
          <w:p w:rsidR="00273B32" w:rsidRPr="00070033" w:rsidRDefault="00273B32" w:rsidP="00273B32">
            <w:pPr>
              <w:pStyle w:val="Style5"/>
              <w:widowControl/>
              <w:spacing w:line="240" w:lineRule="auto"/>
              <w:ind w:firstLine="0"/>
            </w:pPr>
            <w:r w:rsidRPr="00070033">
              <w:rPr>
                <w:sz w:val="22"/>
                <w:szCs w:val="22"/>
              </w:rPr>
              <w:t>Доля отдельных групп сотрудников, пр</w:t>
            </w:r>
            <w:r w:rsidRPr="00070033">
              <w:rPr>
                <w:sz w:val="22"/>
                <w:szCs w:val="22"/>
              </w:rPr>
              <w:t>о</w:t>
            </w:r>
            <w:r w:rsidRPr="00070033">
              <w:rPr>
                <w:sz w:val="22"/>
                <w:szCs w:val="22"/>
              </w:rPr>
              <w:t>шедших переподготовку (повышение кв</w:t>
            </w:r>
            <w:r w:rsidRPr="00070033">
              <w:rPr>
                <w:sz w:val="22"/>
                <w:szCs w:val="22"/>
              </w:rPr>
              <w:t>а</w:t>
            </w:r>
            <w:r w:rsidRPr="00070033">
              <w:rPr>
                <w:sz w:val="22"/>
                <w:szCs w:val="22"/>
              </w:rPr>
              <w:t>лификации) по программам (курсам, м</w:t>
            </w:r>
            <w:r w:rsidRPr="00070033">
              <w:rPr>
                <w:sz w:val="22"/>
                <w:szCs w:val="22"/>
              </w:rPr>
              <w:t>о</w:t>
            </w:r>
            <w:r w:rsidRPr="00070033">
              <w:rPr>
                <w:sz w:val="22"/>
                <w:szCs w:val="22"/>
              </w:rPr>
              <w:t>дулям), в т.ч. привлекаемые специалисты, в том числе из предприятий реального сектора экономики, образовательные в</w:t>
            </w:r>
            <w:r w:rsidRPr="00070033">
              <w:rPr>
                <w:sz w:val="22"/>
                <w:szCs w:val="22"/>
              </w:rPr>
              <w:t>о</w:t>
            </w:r>
            <w:r w:rsidRPr="00070033">
              <w:rPr>
                <w:sz w:val="22"/>
                <w:szCs w:val="22"/>
              </w:rPr>
              <w:t>лонтеры и др.</w:t>
            </w:r>
          </w:p>
        </w:tc>
        <w:tc>
          <w:tcPr>
            <w:tcW w:w="709" w:type="dxa"/>
            <w:shd w:val="clear" w:color="auto" w:fill="FFFFFF"/>
            <w:vAlign w:val="center"/>
          </w:tcPr>
          <w:p w:rsidR="00273B32" w:rsidRPr="00070033" w:rsidRDefault="00273B32"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100,0</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100,0</w:t>
            </w:r>
          </w:p>
        </w:tc>
        <w:tc>
          <w:tcPr>
            <w:tcW w:w="995" w:type="dxa"/>
            <w:shd w:val="clear" w:color="auto" w:fill="FFFFFF"/>
            <w:vAlign w:val="center"/>
          </w:tcPr>
          <w:p w:rsidR="00273B32" w:rsidRPr="00070033" w:rsidRDefault="00273B32" w:rsidP="00273B32">
            <w:pPr>
              <w:jc w:val="center"/>
            </w:pPr>
            <w:r w:rsidRPr="00070033">
              <w:rPr>
                <w:sz w:val="22"/>
                <w:szCs w:val="22"/>
              </w:rPr>
              <w:t>100,0</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auto"/>
          </w:tcPr>
          <w:p w:rsidR="00273B32" w:rsidRPr="00070033" w:rsidRDefault="00273B32" w:rsidP="00273B32">
            <w:r w:rsidRPr="00070033">
              <w:rPr>
                <w:sz w:val="22"/>
                <w:szCs w:val="22"/>
              </w:rPr>
              <w:t>22.</w:t>
            </w:r>
          </w:p>
        </w:tc>
        <w:tc>
          <w:tcPr>
            <w:tcW w:w="4148" w:type="dxa"/>
            <w:shd w:val="clear" w:color="auto" w:fill="auto"/>
          </w:tcPr>
          <w:p w:rsidR="00273B32" w:rsidRPr="00070033" w:rsidRDefault="00273B32" w:rsidP="00273B32">
            <w:pPr>
              <w:autoSpaceDE w:val="0"/>
              <w:autoSpaceDN w:val="0"/>
              <w:adjustRightInd w:val="0"/>
              <w:ind w:right="6"/>
              <w:jc w:val="both"/>
            </w:pPr>
            <w:r w:rsidRPr="00070033">
              <w:rPr>
                <w:sz w:val="22"/>
                <w:szCs w:val="22"/>
              </w:rPr>
              <w:t>Участие в региональных этапах всеро</w:t>
            </w:r>
            <w:r w:rsidRPr="00070033">
              <w:rPr>
                <w:sz w:val="22"/>
                <w:szCs w:val="22"/>
              </w:rPr>
              <w:t>с</w:t>
            </w:r>
            <w:r w:rsidRPr="00070033">
              <w:rPr>
                <w:sz w:val="22"/>
                <w:szCs w:val="22"/>
              </w:rPr>
              <w:t>сийских и международных мероприя</w:t>
            </w:r>
            <w:r w:rsidRPr="00070033">
              <w:rPr>
                <w:sz w:val="22"/>
                <w:szCs w:val="22"/>
              </w:rPr>
              <w:softHyphen/>
              <w:t>тий различной направленности, в которых примут участие обучающиеся на новых местах: число мероприятий</w:t>
            </w:r>
          </w:p>
        </w:tc>
        <w:tc>
          <w:tcPr>
            <w:tcW w:w="709" w:type="dxa"/>
            <w:shd w:val="clear" w:color="auto" w:fill="auto"/>
            <w:vAlign w:val="center"/>
          </w:tcPr>
          <w:p w:rsidR="00273B32" w:rsidRPr="00070033" w:rsidRDefault="00273B32" w:rsidP="00273B32">
            <w:pPr>
              <w:jc w:val="center"/>
            </w:pPr>
            <w:r w:rsidRPr="00070033">
              <w:rPr>
                <w:sz w:val="22"/>
                <w:szCs w:val="22"/>
              </w:rPr>
              <w:t>ед. в год</w:t>
            </w:r>
          </w:p>
        </w:tc>
        <w:tc>
          <w:tcPr>
            <w:tcW w:w="1276" w:type="dxa"/>
            <w:vAlign w:val="center"/>
          </w:tcPr>
          <w:p w:rsidR="00273B32" w:rsidRPr="00070033" w:rsidRDefault="00273B32" w:rsidP="00273B32">
            <w:pPr>
              <w:jc w:val="center"/>
            </w:pPr>
            <w:r w:rsidRPr="00070033">
              <w:rPr>
                <w:sz w:val="22"/>
                <w:szCs w:val="22"/>
              </w:rPr>
              <w:t>20</w:t>
            </w:r>
          </w:p>
        </w:tc>
        <w:tc>
          <w:tcPr>
            <w:tcW w:w="1276" w:type="dxa"/>
            <w:vAlign w:val="center"/>
          </w:tcPr>
          <w:p w:rsidR="00273B32" w:rsidRPr="00070033" w:rsidRDefault="00E86DDA" w:rsidP="00273B32">
            <w:pPr>
              <w:jc w:val="center"/>
            </w:pPr>
            <w:r w:rsidRPr="00070033">
              <w:rPr>
                <w:sz w:val="22"/>
                <w:szCs w:val="22"/>
              </w:rPr>
              <w:t>-</w:t>
            </w:r>
          </w:p>
        </w:tc>
        <w:tc>
          <w:tcPr>
            <w:tcW w:w="1276" w:type="dxa"/>
            <w:shd w:val="clear" w:color="auto" w:fill="auto"/>
            <w:vAlign w:val="center"/>
          </w:tcPr>
          <w:p w:rsidR="00273B32" w:rsidRPr="00070033" w:rsidRDefault="00273B32" w:rsidP="00273B32">
            <w:pPr>
              <w:jc w:val="center"/>
            </w:pPr>
            <w:r w:rsidRPr="00070033">
              <w:rPr>
                <w:sz w:val="22"/>
                <w:szCs w:val="22"/>
              </w:rPr>
              <w:t>20</w:t>
            </w:r>
          </w:p>
        </w:tc>
        <w:tc>
          <w:tcPr>
            <w:tcW w:w="1134" w:type="dxa"/>
            <w:shd w:val="clear" w:color="auto" w:fill="auto"/>
            <w:vAlign w:val="center"/>
          </w:tcPr>
          <w:p w:rsidR="00273B32" w:rsidRPr="00070033" w:rsidRDefault="00273B32" w:rsidP="00273B32">
            <w:pPr>
              <w:jc w:val="center"/>
              <w:rPr>
                <w:color w:val="000000"/>
              </w:rPr>
            </w:pPr>
            <w:r w:rsidRPr="00070033">
              <w:rPr>
                <w:sz w:val="22"/>
                <w:szCs w:val="22"/>
              </w:rPr>
              <w:t>20</w:t>
            </w:r>
          </w:p>
        </w:tc>
        <w:tc>
          <w:tcPr>
            <w:tcW w:w="995" w:type="dxa"/>
            <w:shd w:val="clear" w:color="auto" w:fill="auto"/>
            <w:vAlign w:val="center"/>
          </w:tcPr>
          <w:p w:rsidR="00273B32" w:rsidRPr="00070033" w:rsidRDefault="00273B32" w:rsidP="00273B32">
            <w:pPr>
              <w:jc w:val="center"/>
            </w:pPr>
            <w:r w:rsidRPr="00070033">
              <w:rPr>
                <w:sz w:val="22"/>
                <w:szCs w:val="22"/>
              </w:rPr>
              <w:t>20</w:t>
            </w:r>
          </w:p>
        </w:tc>
        <w:tc>
          <w:tcPr>
            <w:tcW w:w="3402" w:type="dxa"/>
            <w:shd w:val="clear" w:color="auto" w:fill="auto"/>
          </w:tcPr>
          <w:p w:rsidR="00273B32" w:rsidRPr="00070033" w:rsidRDefault="00273B32" w:rsidP="00273B32">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E86DDA">
        <w:trPr>
          <w:trHeight w:val="20"/>
          <w:jc w:val="center"/>
        </w:trPr>
        <w:tc>
          <w:tcPr>
            <w:tcW w:w="526" w:type="dxa"/>
            <w:shd w:val="clear" w:color="auto" w:fill="FFFFFF"/>
          </w:tcPr>
          <w:p w:rsidR="00273B32" w:rsidRPr="00070033" w:rsidRDefault="00273B32" w:rsidP="00273B32">
            <w:r w:rsidRPr="00070033">
              <w:rPr>
                <w:sz w:val="22"/>
                <w:szCs w:val="22"/>
              </w:rPr>
              <w:t>23.</w:t>
            </w:r>
          </w:p>
        </w:tc>
        <w:tc>
          <w:tcPr>
            <w:tcW w:w="4148" w:type="dxa"/>
            <w:shd w:val="clear" w:color="auto" w:fill="FFFFFF"/>
          </w:tcPr>
          <w:p w:rsidR="00273B32" w:rsidRPr="00070033" w:rsidRDefault="00273B32" w:rsidP="00273B32">
            <w:pPr>
              <w:autoSpaceDE w:val="0"/>
              <w:autoSpaceDN w:val="0"/>
              <w:adjustRightInd w:val="0"/>
              <w:ind w:right="6"/>
              <w:jc w:val="both"/>
            </w:pPr>
            <w:r w:rsidRPr="00070033">
              <w:rPr>
                <w:sz w:val="22"/>
                <w:szCs w:val="22"/>
              </w:rPr>
              <w:t>Участие в региональных этапах всеро</w:t>
            </w:r>
            <w:r w:rsidRPr="00070033">
              <w:rPr>
                <w:sz w:val="22"/>
                <w:szCs w:val="22"/>
              </w:rPr>
              <w:t>с</w:t>
            </w:r>
            <w:r w:rsidRPr="00070033">
              <w:rPr>
                <w:sz w:val="22"/>
                <w:szCs w:val="22"/>
              </w:rPr>
              <w:t>сийских и международных мероприя</w:t>
            </w:r>
            <w:r w:rsidRPr="00070033">
              <w:rPr>
                <w:sz w:val="22"/>
                <w:szCs w:val="22"/>
              </w:rPr>
              <w:softHyphen/>
              <w:t>тий различной направленности, в которых примут участие обучающиеся на новых местах: в них участников</w:t>
            </w:r>
          </w:p>
        </w:tc>
        <w:tc>
          <w:tcPr>
            <w:tcW w:w="709" w:type="dxa"/>
            <w:shd w:val="clear" w:color="auto" w:fill="FFFFFF"/>
            <w:vAlign w:val="center"/>
          </w:tcPr>
          <w:p w:rsidR="00273B32" w:rsidRPr="00070033" w:rsidRDefault="00273B32" w:rsidP="00273B32">
            <w:pPr>
              <w:jc w:val="center"/>
            </w:pPr>
            <w:r w:rsidRPr="00070033">
              <w:rPr>
                <w:sz w:val="22"/>
                <w:szCs w:val="22"/>
              </w:rPr>
              <w:t>чел. в год</w:t>
            </w:r>
          </w:p>
        </w:tc>
        <w:tc>
          <w:tcPr>
            <w:tcW w:w="1276" w:type="dxa"/>
            <w:shd w:val="clear" w:color="auto" w:fill="FFFFFF"/>
            <w:vAlign w:val="center"/>
          </w:tcPr>
          <w:p w:rsidR="00273B32" w:rsidRPr="00070033" w:rsidRDefault="00273B32" w:rsidP="00273B32">
            <w:pPr>
              <w:jc w:val="center"/>
            </w:pPr>
            <w:r w:rsidRPr="00070033">
              <w:rPr>
                <w:sz w:val="22"/>
                <w:szCs w:val="22"/>
              </w:rPr>
              <w:t>1122</w:t>
            </w:r>
          </w:p>
        </w:tc>
        <w:tc>
          <w:tcPr>
            <w:tcW w:w="1276" w:type="dxa"/>
            <w:shd w:val="clear" w:color="auto" w:fill="FFFFFF"/>
            <w:vAlign w:val="center"/>
          </w:tcPr>
          <w:p w:rsidR="00273B32" w:rsidRPr="00070033" w:rsidRDefault="00E86DDA" w:rsidP="00273B32">
            <w:pPr>
              <w:jc w:val="center"/>
            </w:pPr>
            <w:r w:rsidRPr="00070033">
              <w:rPr>
                <w:sz w:val="22"/>
                <w:szCs w:val="22"/>
              </w:rPr>
              <w:t>-</w:t>
            </w:r>
          </w:p>
        </w:tc>
        <w:tc>
          <w:tcPr>
            <w:tcW w:w="1276" w:type="dxa"/>
            <w:shd w:val="clear" w:color="auto" w:fill="FFFFFF"/>
            <w:vAlign w:val="center"/>
          </w:tcPr>
          <w:p w:rsidR="00273B32" w:rsidRPr="00070033" w:rsidRDefault="00273B32" w:rsidP="00273B32">
            <w:pPr>
              <w:jc w:val="center"/>
            </w:pPr>
            <w:r w:rsidRPr="00070033">
              <w:rPr>
                <w:sz w:val="22"/>
                <w:szCs w:val="22"/>
              </w:rPr>
              <w:t>681</w:t>
            </w:r>
          </w:p>
        </w:tc>
        <w:tc>
          <w:tcPr>
            <w:tcW w:w="1134" w:type="dxa"/>
            <w:shd w:val="clear" w:color="auto" w:fill="FFFFFF"/>
            <w:vAlign w:val="center"/>
          </w:tcPr>
          <w:p w:rsidR="00273B32" w:rsidRPr="00070033" w:rsidRDefault="00273B32" w:rsidP="00273B32">
            <w:pPr>
              <w:jc w:val="center"/>
              <w:rPr>
                <w:color w:val="000000"/>
              </w:rPr>
            </w:pPr>
            <w:r w:rsidRPr="00070033">
              <w:rPr>
                <w:sz w:val="22"/>
                <w:szCs w:val="22"/>
              </w:rPr>
              <w:t>1122</w:t>
            </w:r>
          </w:p>
        </w:tc>
        <w:tc>
          <w:tcPr>
            <w:tcW w:w="995" w:type="dxa"/>
            <w:shd w:val="clear" w:color="auto" w:fill="FFFFFF"/>
            <w:vAlign w:val="center"/>
          </w:tcPr>
          <w:p w:rsidR="00273B32" w:rsidRPr="00070033" w:rsidRDefault="00273B32" w:rsidP="00273B32">
            <w:pPr>
              <w:jc w:val="center"/>
            </w:pPr>
            <w:r w:rsidRPr="00070033">
              <w:rPr>
                <w:sz w:val="22"/>
                <w:szCs w:val="22"/>
              </w:rPr>
              <w:t>1122</w:t>
            </w:r>
          </w:p>
        </w:tc>
        <w:tc>
          <w:tcPr>
            <w:tcW w:w="3402" w:type="dxa"/>
            <w:shd w:val="clear" w:color="auto" w:fill="FFFFFF"/>
          </w:tcPr>
          <w:p w:rsidR="00273B32" w:rsidRPr="00070033" w:rsidRDefault="00273B32" w:rsidP="00273B32">
            <w:pPr>
              <w:jc w:val="both"/>
            </w:pPr>
            <w:r w:rsidRPr="00070033">
              <w:rPr>
                <w:sz w:val="22"/>
                <w:szCs w:val="22"/>
              </w:rPr>
              <w:t>Ч 1.4 Доля детей, охваченных о</w:t>
            </w:r>
            <w:r w:rsidRPr="00070033">
              <w:rPr>
                <w:sz w:val="22"/>
                <w:szCs w:val="22"/>
              </w:rPr>
              <w:t>б</w:t>
            </w:r>
            <w:r w:rsidRPr="00070033">
              <w:rPr>
                <w:sz w:val="22"/>
                <w:szCs w:val="22"/>
              </w:rPr>
              <w:t>разовательными программами дополнительного образования д</w:t>
            </w:r>
            <w:r w:rsidRPr="00070033">
              <w:rPr>
                <w:sz w:val="22"/>
                <w:szCs w:val="22"/>
              </w:rPr>
              <w:t>е</w:t>
            </w:r>
            <w:r w:rsidRPr="00070033">
              <w:rPr>
                <w:sz w:val="22"/>
                <w:szCs w:val="22"/>
              </w:rPr>
              <w:t>тей, в общей численности детей и молодежи 5-18 лет</w:t>
            </w:r>
          </w:p>
        </w:tc>
      </w:tr>
      <w:tr w:rsidR="00273B32" w:rsidRPr="00070033" w:rsidTr="00273B32">
        <w:trPr>
          <w:trHeight w:val="20"/>
          <w:jc w:val="center"/>
        </w:trPr>
        <w:tc>
          <w:tcPr>
            <w:tcW w:w="14742" w:type="dxa"/>
            <w:gridSpan w:val="9"/>
            <w:shd w:val="clear" w:color="auto" w:fill="FFFFFF"/>
          </w:tcPr>
          <w:p w:rsidR="00273B32" w:rsidRPr="00070033" w:rsidRDefault="00273B32" w:rsidP="00273B32">
            <w:pPr>
              <w:pStyle w:val="ConsPlusCell"/>
              <w:rPr>
                <w:rFonts w:ascii="Times New Roman" w:hAnsi="Times New Roman"/>
              </w:rPr>
            </w:pPr>
            <w:r w:rsidRPr="00070033">
              <w:rPr>
                <w:rFonts w:ascii="Times New Roman" w:hAnsi="Times New Roman"/>
              </w:rPr>
              <w:t xml:space="preserve">Подпрограмма 4 </w:t>
            </w:r>
            <w:r w:rsidR="00954760">
              <w:rPr>
                <w:rFonts w:ascii="Times New Roman" w:hAnsi="Times New Roman"/>
              </w:rPr>
              <w:t>«</w:t>
            </w:r>
            <w:r w:rsidRPr="00070033">
              <w:rPr>
                <w:rFonts w:ascii="Times New Roman" w:hAnsi="Times New Roman"/>
              </w:rPr>
              <w:t>Кадровое обеспечение муниципальной системы образования</w:t>
            </w:r>
            <w:r w:rsidR="00954760">
              <w:rPr>
                <w:rFonts w:ascii="Times New Roman" w:hAnsi="Times New Roman"/>
              </w:rPr>
              <w:t>»</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1.</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Текучесть кадров</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rPr>
                <w:kern w:val="24"/>
              </w:rPr>
            </w:pPr>
            <w:r w:rsidRPr="00070033">
              <w:rPr>
                <w:kern w:val="24"/>
                <w:sz w:val="22"/>
                <w:szCs w:val="22"/>
              </w:rPr>
              <w:t>11,5</w:t>
            </w:r>
          </w:p>
        </w:tc>
        <w:tc>
          <w:tcPr>
            <w:tcW w:w="1276" w:type="dxa"/>
            <w:shd w:val="clear" w:color="auto" w:fill="FFFFFF"/>
            <w:vAlign w:val="center"/>
          </w:tcPr>
          <w:p w:rsidR="000264C8" w:rsidRPr="00070033" w:rsidRDefault="000264C8" w:rsidP="000264C8">
            <w:pPr>
              <w:jc w:val="center"/>
              <w:rPr>
                <w:kern w:val="24"/>
              </w:rPr>
            </w:pPr>
            <w:r w:rsidRPr="00070033">
              <w:rPr>
                <w:kern w:val="24"/>
                <w:sz w:val="22"/>
                <w:szCs w:val="22"/>
              </w:rPr>
              <w:t>11,5</w:t>
            </w:r>
          </w:p>
        </w:tc>
        <w:tc>
          <w:tcPr>
            <w:tcW w:w="1276" w:type="dxa"/>
            <w:shd w:val="clear" w:color="auto" w:fill="FFFFFF"/>
            <w:vAlign w:val="center"/>
          </w:tcPr>
          <w:p w:rsidR="000264C8" w:rsidRPr="00070033" w:rsidRDefault="000264C8" w:rsidP="000264C8">
            <w:pPr>
              <w:jc w:val="center"/>
            </w:pPr>
            <w:r w:rsidRPr="00070033">
              <w:rPr>
                <w:kern w:val="24"/>
                <w:sz w:val="22"/>
                <w:szCs w:val="22"/>
              </w:rPr>
              <w:t>12,0</w:t>
            </w:r>
          </w:p>
        </w:tc>
        <w:tc>
          <w:tcPr>
            <w:tcW w:w="1134" w:type="dxa"/>
            <w:shd w:val="clear" w:color="auto" w:fill="FFFFFF"/>
            <w:vAlign w:val="center"/>
          </w:tcPr>
          <w:p w:rsidR="000264C8" w:rsidRPr="00070033" w:rsidRDefault="000264C8" w:rsidP="000264C8">
            <w:pPr>
              <w:jc w:val="center"/>
            </w:pPr>
            <w:r w:rsidRPr="00070033">
              <w:rPr>
                <w:kern w:val="24"/>
                <w:sz w:val="22"/>
                <w:szCs w:val="22"/>
              </w:rPr>
              <w:t>11,0</w:t>
            </w:r>
          </w:p>
        </w:tc>
        <w:tc>
          <w:tcPr>
            <w:tcW w:w="995" w:type="dxa"/>
            <w:shd w:val="clear" w:color="auto" w:fill="FFFFFF"/>
            <w:vAlign w:val="center"/>
          </w:tcPr>
          <w:p w:rsidR="000264C8" w:rsidRPr="00070033" w:rsidRDefault="000264C8" w:rsidP="000264C8">
            <w:pPr>
              <w:pStyle w:val="aa"/>
              <w:spacing w:after="0" w:line="276" w:lineRule="auto"/>
              <w:ind w:left="0"/>
              <w:jc w:val="center"/>
              <w:textAlignment w:val="baseline"/>
              <w:rPr>
                <w:szCs w:val="22"/>
              </w:rPr>
            </w:pPr>
            <w:r w:rsidRPr="00070033">
              <w:rPr>
                <w:sz w:val="22"/>
                <w:szCs w:val="22"/>
              </w:rPr>
              <w:t>10,0</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lastRenderedPageBreak/>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lastRenderedPageBreak/>
              <w:t>2.</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выпускников учреждений начальн</w:t>
            </w:r>
            <w:r w:rsidRPr="00070033">
              <w:rPr>
                <w:rFonts w:ascii="Times New Roman" w:hAnsi="Times New Roman"/>
              </w:rPr>
              <w:t>о</w:t>
            </w:r>
            <w:r w:rsidRPr="00070033">
              <w:rPr>
                <w:rFonts w:ascii="Times New Roman" w:hAnsi="Times New Roman"/>
              </w:rPr>
              <w:t>го, среднего и высшего профессиональн</w:t>
            </w:r>
            <w:r w:rsidRPr="00070033">
              <w:rPr>
                <w:rFonts w:ascii="Times New Roman" w:hAnsi="Times New Roman"/>
              </w:rPr>
              <w:t>о</w:t>
            </w:r>
            <w:r w:rsidRPr="00070033">
              <w:rPr>
                <w:rFonts w:ascii="Times New Roman" w:hAnsi="Times New Roman"/>
              </w:rPr>
              <w:t>го образования, трудоустроившихся в м</w:t>
            </w:r>
            <w:r w:rsidRPr="00070033">
              <w:rPr>
                <w:rFonts w:ascii="Times New Roman" w:hAnsi="Times New Roman"/>
              </w:rPr>
              <w:t>у</w:t>
            </w:r>
            <w:r w:rsidRPr="00070033">
              <w:rPr>
                <w:rFonts w:ascii="Times New Roman" w:hAnsi="Times New Roman"/>
              </w:rPr>
              <w:t>ниципальные образовательные учрежд</w:t>
            </w:r>
            <w:r w:rsidRPr="00070033">
              <w:rPr>
                <w:rFonts w:ascii="Times New Roman" w:hAnsi="Times New Roman"/>
              </w:rPr>
              <w:t>е</w:t>
            </w:r>
            <w:r w:rsidRPr="00070033">
              <w:rPr>
                <w:rFonts w:ascii="Times New Roman" w:hAnsi="Times New Roman"/>
              </w:rPr>
              <w:t>ния на начало учебного года, от общей численности педагогических работников</w:t>
            </w:r>
          </w:p>
          <w:p w:rsidR="000264C8" w:rsidRPr="00070033" w:rsidRDefault="000264C8" w:rsidP="000264C8">
            <w:pPr>
              <w:pStyle w:val="ConsPlusCell"/>
              <w:rPr>
                <w:rFonts w:ascii="Times New Roman" w:hAnsi="Times New Roman"/>
              </w:rPr>
            </w:pP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pStyle w:val="ConsPlusCell"/>
              <w:jc w:val="center"/>
              <w:rPr>
                <w:rFonts w:ascii="Times New Roman" w:hAnsi="Times New Roman"/>
              </w:rPr>
            </w:pPr>
            <w:r w:rsidRPr="00070033">
              <w:rPr>
                <w:rFonts w:ascii="Times New Roman" w:hAnsi="Times New Roman"/>
              </w:rPr>
              <w:t>1,6</w:t>
            </w:r>
          </w:p>
        </w:tc>
        <w:tc>
          <w:tcPr>
            <w:tcW w:w="1276" w:type="dxa"/>
            <w:shd w:val="clear" w:color="auto" w:fill="FFFFFF"/>
            <w:vAlign w:val="center"/>
          </w:tcPr>
          <w:p w:rsidR="000264C8" w:rsidRPr="00070033" w:rsidRDefault="000264C8" w:rsidP="000264C8">
            <w:pPr>
              <w:pStyle w:val="ConsPlusCell"/>
              <w:jc w:val="center"/>
              <w:rPr>
                <w:rFonts w:ascii="Times New Roman" w:hAnsi="Times New Roman"/>
              </w:rPr>
            </w:pPr>
            <w:r w:rsidRPr="00070033">
              <w:rPr>
                <w:rFonts w:ascii="Times New Roman" w:hAnsi="Times New Roman"/>
              </w:rPr>
              <w:t>1,6</w:t>
            </w:r>
          </w:p>
        </w:tc>
        <w:tc>
          <w:tcPr>
            <w:tcW w:w="1276" w:type="dxa"/>
            <w:shd w:val="clear" w:color="auto" w:fill="FFFFFF"/>
            <w:vAlign w:val="center"/>
          </w:tcPr>
          <w:p w:rsidR="000264C8" w:rsidRPr="00070033" w:rsidRDefault="000264C8" w:rsidP="000264C8">
            <w:pPr>
              <w:pStyle w:val="ConsPlusCell"/>
              <w:jc w:val="center"/>
              <w:rPr>
                <w:rFonts w:ascii="Times New Roman" w:hAnsi="Times New Roman"/>
              </w:rPr>
            </w:pPr>
            <w:r w:rsidRPr="00070033">
              <w:rPr>
                <w:rFonts w:ascii="Times New Roman" w:hAnsi="Times New Roman"/>
              </w:rPr>
              <w:t>2,2</w:t>
            </w:r>
          </w:p>
        </w:tc>
        <w:tc>
          <w:tcPr>
            <w:tcW w:w="1134" w:type="dxa"/>
            <w:shd w:val="clear" w:color="auto" w:fill="FFFFFF"/>
            <w:vAlign w:val="center"/>
          </w:tcPr>
          <w:p w:rsidR="000264C8" w:rsidRPr="00070033" w:rsidRDefault="000264C8" w:rsidP="000264C8">
            <w:pPr>
              <w:pStyle w:val="ConsPlusCell"/>
              <w:jc w:val="center"/>
              <w:rPr>
                <w:rFonts w:ascii="Times New Roman" w:hAnsi="Times New Roman"/>
              </w:rPr>
            </w:pPr>
            <w:r w:rsidRPr="00070033">
              <w:rPr>
                <w:rFonts w:ascii="Times New Roman" w:hAnsi="Times New Roman"/>
              </w:rPr>
              <w:t>2,4</w:t>
            </w:r>
          </w:p>
        </w:tc>
        <w:tc>
          <w:tcPr>
            <w:tcW w:w="995" w:type="dxa"/>
            <w:shd w:val="clear" w:color="auto" w:fill="FFFFFF"/>
            <w:vAlign w:val="center"/>
          </w:tcPr>
          <w:p w:rsidR="000264C8" w:rsidRPr="00070033" w:rsidRDefault="000264C8" w:rsidP="000264C8">
            <w:pPr>
              <w:pStyle w:val="ConsPlusCell"/>
              <w:jc w:val="center"/>
              <w:rPr>
                <w:rFonts w:ascii="Times New Roman" w:hAnsi="Times New Roman"/>
              </w:rPr>
            </w:pPr>
            <w:r w:rsidRPr="00070033">
              <w:rPr>
                <w:rFonts w:ascii="Times New Roman" w:hAnsi="Times New Roman"/>
              </w:rPr>
              <w:t>2,6</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3.</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педагогических работников, име</w:t>
            </w:r>
            <w:r w:rsidRPr="00070033">
              <w:rPr>
                <w:rFonts w:ascii="Times New Roman" w:hAnsi="Times New Roman"/>
              </w:rPr>
              <w:t>ю</w:t>
            </w:r>
            <w:r w:rsidRPr="00070033">
              <w:rPr>
                <w:rFonts w:ascii="Times New Roman" w:hAnsi="Times New Roman"/>
              </w:rPr>
              <w:t>щих стаж работы до 5 лет</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15,6</w:t>
            </w:r>
          </w:p>
        </w:tc>
        <w:tc>
          <w:tcPr>
            <w:tcW w:w="1276" w:type="dxa"/>
            <w:shd w:val="clear" w:color="auto" w:fill="FFFFFF"/>
            <w:vAlign w:val="center"/>
          </w:tcPr>
          <w:p w:rsidR="000264C8" w:rsidRPr="00070033" w:rsidRDefault="000264C8" w:rsidP="000264C8">
            <w:pPr>
              <w:jc w:val="center"/>
            </w:pPr>
            <w:r w:rsidRPr="00070033">
              <w:rPr>
                <w:sz w:val="22"/>
                <w:szCs w:val="22"/>
              </w:rPr>
              <w:t>15,6</w:t>
            </w:r>
          </w:p>
        </w:tc>
        <w:tc>
          <w:tcPr>
            <w:tcW w:w="1276" w:type="dxa"/>
            <w:shd w:val="clear" w:color="auto" w:fill="FFFFFF"/>
            <w:vAlign w:val="center"/>
          </w:tcPr>
          <w:p w:rsidR="000264C8" w:rsidRPr="00070033" w:rsidRDefault="000264C8" w:rsidP="000264C8">
            <w:pPr>
              <w:jc w:val="center"/>
            </w:pPr>
            <w:r w:rsidRPr="00070033">
              <w:rPr>
                <w:sz w:val="22"/>
                <w:szCs w:val="22"/>
              </w:rPr>
              <w:t>16,0</w:t>
            </w:r>
          </w:p>
        </w:tc>
        <w:tc>
          <w:tcPr>
            <w:tcW w:w="1134" w:type="dxa"/>
            <w:shd w:val="clear" w:color="auto" w:fill="FFFFFF"/>
            <w:vAlign w:val="center"/>
          </w:tcPr>
          <w:p w:rsidR="000264C8" w:rsidRPr="00070033" w:rsidRDefault="000264C8" w:rsidP="000264C8">
            <w:pPr>
              <w:jc w:val="center"/>
            </w:pPr>
            <w:r w:rsidRPr="00070033">
              <w:rPr>
                <w:sz w:val="22"/>
                <w:szCs w:val="22"/>
              </w:rPr>
              <w:t>16,0</w:t>
            </w:r>
          </w:p>
        </w:tc>
        <w:tc>
          <w:tcPr>
            <w:tcW w:w="995" w:type="dxa"/>
            <w:shd w:val="clear" w:color="auto" w:fill="FFFFFF"/>
            <w:vAlign w:val="center"/>
          </w:tcPr>
          <w:p w:rsidR="000264C8" w:rsidRPr="00070033" w:rsidRDefault="000264C8" w:rsidP="000264C8">
            <w:pPr>
              <w:jc w:val="center"/>
            </w:pPr>
            <w:r w:rsidRPr="00070033">
              <w:rPr>
                <w:sz w:val="22"/>
                <w:szCs w:val="22"/>
              </w:rPr>
              <w:t>16,0</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4.</w:t>
            </w:r>
          </w:p>
        </w:tc>
        <w:tc>
          <w:tcPr>
            <w:tcW w:w="4148" w:type="dxa"/>
            <w:shd w:val="clear" w:color="auto" w:fill="FFFFFF"/>
          </w:tcPr>
          <w:p w:rsidR="000264C8" w:rsidRPr="00070033" w:rsidRDefault="000264C8" w:rsidP="000264C8">
            <w:pPr>
              <w:pStyle w:val="ConsPlusCell"/>
              <w:ind w:right="-113"/>
              <w:rPr>
                <w:rFonts w:ascii="Times New Roman" w:hAnsi="Times New Roman"/>
              </w:rPr>
            </w:pPr>
            <w:r w:rsidRPr="00070033">
              <w:rPr>
                <w:rFonts w:ascii="Times New Roman" w:hAnsi="Times New Roman"/>
              </w:rPr>
              <w:t>Доля педагогических работников, пол</w:t>
            </w:r>
            <w:r w:rsidRPr="00070033">
              <w:rPr>
                <w:rFonts w:ascii="Times New Roman" w:hAnsi="Times New Roman"/>
              </w:rPr>
              <w:t>у</w:t>
            </w:r>
            <w:r w:rsidRPr="00070033">
              <w:rPr>
                <w:rFonts w:ascii="Times New Roman" w:hAnsi="Times New Roman"/>
              </w:rPr>
              <w:t>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w:t>
            </w:r>
            <w:r w:rsidRPr="00070033">
              <w:rPr>
                <w:rFonts w:ascii="Times New Roman" w:hAnsi="Times New Roman"/>
              </w:rPr>
              <w:t>о</w:t>
            </w:r>
            <w:r w:rsidRPr="00070033">
              <w:rPr>
                <w:rFonts w:ascii="Times New Roman" w:hAnsi="Times New Roman"/>
              </w:rPr>
              <w:t>гических работников</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78,8</w:t>
            </w:r>
          </w:p>
        </w:tc>
        <w:tc>
          <w:tcPr>
            <w:tcW w:w="1276" w:type="dxa"/>
            <w:shd w:val="clear" w:color="auto" w:fill="FFFFFF"/>
            <w:vAlign w:val="center"/>
          </w:tcPr>
          <w:p w:rsidR="000264C8" w:rsidRPr="00070033" w:rsidRDefault="00941A46" w:rsidP="000264C8">
            <w:pPr>
              <w:jc w:val="center"/>
            </w:pPr>
            <w:r w:rsidRPr="00070033">
              <w:rPr>
                <w:sz w:val="22"/>
                <w:szCs w:val="22"/>
              </w:rPr>
              <w:t>100,0</w:t>
            </w:r>
          </w:p>
        </w:tc>
        <w:tc>
          <w:tcPr>
            <w:tcW w:w="1276" w:type="dxa"/>
            <w:shd w:val="clear" w:color="auto" w:fill="FFFFFF"/>
            <w:vAlign w:val="center"/>
          </w:tcPr>
          <w:p w:rsidR="000264C8" w:rsidRPr="00070033" w:rsidRDefault="000264C8" w:rsidP="000264C8">
            <w:pPr>
              <w:jc w:val="center"/>
            </w:pPr>
            <w:r w:rsidRPr="00070033">
              <w:rPr>
                <w:sz w:val="22"/>
                <w:szCs w:val="22"/>
              </w:rPr>
              <w:t>100,0</w:t>
            </w:r>
          </w:p>
        </w:tc>
        <w:tc>
          <w:tcPr>
            <w:tcW w:w="1134" w:type="dxa"/>
            <w:shd w:val="clear" w:color="auto" w:fill="FFFFFF"/>
            <w:vAlign w:val="center"/>
          </w:tcPr>
          <w:p w:rsidR="000264C8" w:rsidRPr="00070033" w:rsidRDefault="000264C8" w:rsidP="000264C8">
            <w:pPr>
              <w:jc w:val="center"/>
            </w:pPr>
            <w:r w:rsidRPr="00070033">
              <w:rPr>
                <w:sz w:val="22"/>
                <w:szCs w:val="22"/>
              </w:rPr>
              <w:t>100,0</w:t>
            </w:r>
          </w:p>
        </w:tc>
        <w:tc>
          <w:tcPr>
            <w:tcW w:w="995" w:type="dxa"/>
            <w:shd w:val="clear" w:color="auto" w:fill="FFFFFF"/>
            <w:vAlign w:val="center"/>
          </w:tcPr>
          <w:p w:rsidR="000264C8" w:rsidRPr="00070033" w:rsidRDefault="000264C8" w:rsidP="000264C8">
            <w:pPr>
              <w:jc w:val="center"/>
            </w:pPr>
            <w:r w:rsidRPr="00070033">
              <w:rPr>
                <w:sz w:val="22"/>
                <w:szCs w:val="22"/>
              </w:rPr>
              <w:t>100,0</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lastRenderedPageBreak/>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lastRenderedPageBreak/>
              <w:t>5.</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педагогов, прошедших повышение квалификации и профессиональную по</w:t>
            </w:r>
            <w:r w:rsidRPr="00070033">
              <w:rPr>
                <w:rFonts w:ascii="Times New Roman" w:hAnsi="Times New Roman"/>
              </w:rPr>
              <w:t>д</w:t>
            </w:r>
            <w:r w:rsidRPr="00070033">
              <w:rPr>
                <w:rFonts w:ascii="Times New Roman" w:hAnsi="Times New Roman"/>
              </w:rPr>
              <w:t>готовку, в общей численности педагог</w:t>
            </w:r>
            <w:r w:rsidRPr="00070033">
              <w:rPr>
                <w:rFonts w:ascii="Times New Roman" w:hAnsi="Times New Roman"/>
              </w:rPr>
              <w:t>и</w:t>
            </w:r>
            <w:r w:rsidRPr="00070033">
              <w:rPr>
                <w:rFonts w:ascii="Times New Roman" w:hAnsi="Times New Roman"/>
              </w:rPr>
              <w:t>ческих работников</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100</w:t>
            </w:r>
          </w:p>
        </w:tc>
        <w:tc>
          <w:tcPr>
            <w:tcW w:w="1276" w:type="dxa"/>
            <w:shd w:val="clear" w:color="auto" w:fill="FFFFFF"/>
            <w:vAlign w:val="center"/>
          </w:tcPr>
          <w:p w:rsidR="000264C8" w:rsidRPr="00070033" w:rsidRDefault="000264C8" w:rsidP="000264C8">
            <w:pPr>
              <w:jc w:val="center"/>
            </w:pPr>
            <w:r w:rsidRPr="00070033">
              <w:rPr>
                <w:sz w:val="22"/>
                <w:szCs w:val="22"/>
              </w:rPr>
              <w:t>100</w:t>
            </w:r>
          </w:p>
        </w:tc>
        <w:tc>
          <w:tcPr>
            <w:tcW w:w="1276" w:type="dxa"/>
            <w:shd w:val="clear" w:color="auto" w:fill="FFFFFF"/>
            <w:vAlign w:val="center"/>
          </w:tcPr>
          <w:p w:rsidR="000264C8" w:rsidRPr="00070033" w:rsidRDefault="000264C8" w:rsidP="000264C8">
            <w:pPr>
              <w:jc w:val="center"/>
            </w:pPr>
            <w:r w:rsidRPr="00070033">
              <w:rPr>
                <w:sz w:val="22"/>
                <w:szCs w:val="22"/>
              </w:rPr>
              <w:t>100,0</w:t>
            </w:r>
          </w:p>
        </w:tc>
        <w:tc>
          <w:tcPr>
            <w:tcW w:w="1134" w:type="dxa"/>
            <w:shd w:val="clear" w:color="auto" w:fill="FFFFFF"/>
            <w:vAlign w:val="center"/>
          </w:tcPr>
          <w:p w:rsidR="000264C8" w:rsidRPr="00070033" w:rsidRDefault="000264C8" w:rsidP="000264C8">
            <w:pPr>
              <w:jc w:val="center"/>
            </w:pPr>
            <w:r w:rsidRPr="00070033">
              <w:rPr>
                <w:sz w:val="22"/>
                <w:szCs w:val="22"/>
              </w:rPr>
              <w:t>100,0</w:t>
            </w:r>
          </w:p>
        </w:tc>
        <w:tc>
          <w:tcPr>
            <w:tcW w:w="995" w:type="dxa"/>
            <w:shd w:val="clear" w:color="auto" w:fill="FFFFFF"/>
            <w:vAlign w:val="center"/>
          </w:tcPr>
          <w:p w:rsidR="000264C8" w:rsidRPr="00070033" w:rsidRDefault="000264C8" w:rsidP="000264C8">
            <w:pPr>
              <w:jc w:val="center"/>
            </w:pPr>
            <w:r w:rsidRPr="00070033">
              <w:rPr>
                <w:sz w:val="22"/>
                <w:szCs w:val="22"/>
              </w:rPr>
              <w:t>100,0</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6.</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педагогов с высшим професси</w:t>
            </w:r>
            <w:r w:rsidRPr="00070033">
              <w:rPr>
                <w:rFonts w:ascii="Times New Roman" w:hAnsi="Times New Roman"/>
              </w:rPr>
              <w:t>о</w:t>
            </w:r>
            <w:r w:rsidRPr="00070033">
              <w:rPr>
                <w:rFonts w:ascii="Times New Roman" w:hAnsi="Times New Roman"/>
              </w:rPr>
              <w:t>нальным образованием в общей числе</w:t>
            </w:r>
            <w:r w:rsidRPr="00070033">
              <w:rPr>
                <w:rFonts w:ascii="Times New Roman" w:hAnsi="Times New Roman"/>
              </w:rPr>
              <w:t>н</w:t>
            </w:r>
            <w:r w:rsidRPr="00070033">
              <w:rPr>
                <w:rFonts w:ascii="Times New Roman" w:hAnsi="Times New Roman"/>
              </w:rPr>
              <w:t xml:space="preserve">ности педагогических работников </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83,7</w:t>
            </w:r>
          </w:p>
        </w:tc>
        <w:tc>
          <w:tcPr>
            <w:tcW w:w="1276" w:type="dxa"/>
            <w:shd w:val="clear" w:color="auto" w:fill="FFFFFF"/>
            <w:vAlign w:val="center"/>
          </w:tcPr>
          <w:p w:rsidR="000264C8" w:rsidRPr="00070033" w:rsidRDefault="000264C8" w:rsidP="000264C8">
            <w:pPr>
              <w:jc w:val="center"/>
            </w:pPr>
            <w:r w:rsidRPr="00070033">
              <w:rPr>
                <w:sz w:val="22"/>
                <w:szCs w:val="22"/>
              </w:rPr>
              <w:t>83,7</w:t>
            </w:r>
          </w:p>
        </w:tc>
        <w:tc>
          <w:tcPr>
            <w:tcW w:w="1276" w:type="dxa"/>
            <w:shd w:val="clear" w:color="auto" w:fill="FFFFFF"/>
            <w:vAlign w:val="center"/>
          </w:tcPr>
          <w:p w:rsidR="000264C8" w:rsidRPr="00070033" w:rsidRDefault="000264C8" w:rsidP="000264C8">
            <w:pPr>
              <w:jc w:val="center"/>
            </w:pPr>
            <w:r w:rsidRPr="00070033">
              <w:rPr>
                <w:sz w:val="22"/>
                <w:szCs w:val="22"/>
              </w:rPr>
              <w:t>95,0</w:t>
            </w:r>
          </w:p>
        </w:tc>
        <w:tc>
          <w:tcPr>
            <w:tcW w:w="1134" w:type="dxa"/>
            <w:shd w:val="clear" w:color="auto" w:fill="FFFFFF"/>
            <w:vAlign w:val="center"/>
          </w:tcPr>
          <w:p w:rsidR="000264C8" w:rsidRPr="00070033" w:rsidRDefault="000264C8" w:rsidP="000264C8">
            <w:pPr>
              <w:jc w:val="center"/>
            </w:pPr>
            <w:r w:rsidRPr="00070033">
              <w:rPr>
                <w:sz w:val="22"/>
                <w:szCs w:val="22"/>
              </w:rPr>
              <w:t>95,0</w:t>
            </w:r>
          </w:p>
        </w:tc>
        <w:tc>
          <w:tcPr>
            <w:tcW w:w="995" w:type="dxa"/>
            <w:shd w:val="clear" w:color="auto" w:fill="FFFFFF"/>
            <w:vAlign w:val="center"/>
          </w:tcPr>
          <w:p w:rsidR="000264C8" w:rsidRPr="00070033" w:rsidRDefault="000264C8" w:rsidP="000264C8">
            <w:pPr>
              <w:jc w:val="center"/>
            </w:pPr>
            <w:r w:rsidRPr="00070033">
              <w:rPr>
                <w:sz w:val="22"/>
                <w:szCs w:val="22"/>
              </w:rPr>
              <w:t>95,0</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 xml:space="preserve">7. </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учителей общеобразовательных о</w:t>
            </w:r>
            <w:r w:rsidRPr="00070033">
              <w:rPr>
                <w:rFonts w:ascii="Times New Roman" w:hAnsi="Times New Roman"/>
              </w:rPr>
              <w:t>р</w:t>
            </w:r>
            <w:r w:rsidRPr="00070033">
              <w:rPr>
                <w:rFonts w:ascii="Times New Roman" w:hAnsi="Times New Roman"/>
              </w:rPr>
              <w:t>ганизаций, вовлеченных в национальную систему профессионального роста педаг</w:t>
            </w:r>
            <w:r w:rsidRPr="00070033">
              <w:rPr>
                <w:rFonts w:ascii="Times New Roman" w:hAnsi="Times New Roman"/>
              </w:rPr>
              <w:t>о</w:t>
            </w:r>
            <w:r w:rsidRPr="00070033">
              <w:rPr>
                <w:rFonts w:ascii="Times New Roman" w:hAnsi="Times New Roman"/>
              </w:rPr>
              <w:t>гических работников</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6,7</w:t>
            </w:r>
          </w:p>
        </w:tc>
        <w:tc>
          <w:tcPr>
            <w:tcW w:w="1276" w:type="dxa"/>
            <w:shd w:val="clear" w:color="auto" w:fill="FFFFFF"/>
            <w:vAlign w:val="center"/>
          </w:tcPr>
          <w:p w:rsidR="000264C8" w:rsidRPr="00070033" w:rsidRDefault="000264C8" w:rsidP="000264C8">
            <w:pPr>
              <w:jc w:val="center"/>
            </w:pPr>
            <w:r w:rsidRPr="00070033">
              <w:rPr>
                <w:sz w:val="22"/>
                <w:szCs w:val="22"/>
              </w:rPr>
              <w:t>18,1</w:t>
            </w:r>
          </w:p>
        </w:tc>
        <w:tc>
          <w:tcPr>
            <w:tcW w:w="1276" w:type="dxa"/>
            <w:shd w:val="clear" w:color="auto" w:fill="FFFFFF"/>
            <w:vAlign w:val="center"/>
          </w:tcPr>
          <w:p w:rsidR="000264C8" w:rsidRPr="00070033" w:rsidRDefault="000264C8" w:rsidP="000264C8">
            <w:pPr>
              <w:jc w:val="center"/>
            </w:pPr>
            <w:r w:rsidRPr="00070033">
              <w:rPr>
                <w:sz w:val="22"/>
                <w:szCs w:val="22"/>
              </w:rPr>
              <w:t>20</w:t>
            </w:r>
          </w:p>
        </w:tc>
        <w:tc>
          <w:tcPr>
            <w:tcW w:w="1134" w:type="dxa"/>
            <w:shd w:val="clear" w:color="auto" w:fill="FFFFFF"/>
            <w:vAlign w:val="center"/>
          </w:tcPr>
          <w:p w:rsidR="000264C8" w:rsidRPr="00070033" w:rsidRDefault="000264C8" w:rsidP="000264C8">
            <w:pPr>
              <w:jc w:val="center"/>
            </w:pPr>
            <w:r w:rsidRPr="00070033">
              <w:rPr>
                <w:sz w:val="22"/>
                <w:szCs w:val="22"/>
              </w:rPr>
              <w:t>30</w:t>
            </w:r>
          </w:p>
        </w:tc>
        <w:tc>
          <w:tcPr>
            <w:tcW w:w="995" w:type="dxa"/>
            <w:shd w:val="clear" w:color="auto" w:fill="FFFFFF"/>
            <w:vAlign w:val="center"/>
          </w:tcPr>
          <w:p w:rsidR="000264C8" w:rsidRPr="00070033" w:rsidRDefault="000264C8" w:rsidP="000264C8">
            <w:pPr>
              <w:jc w:val="center"/>
            </w:pPr>
            <w:r w:rsidRPr="00070033">
              <w:rPr>
                <w:sz w:val="22"/>
                <w:szCs w:val="22"/>
              </w:rPr>
              <w:t>35</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 xml:space="preserve">8. </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педагогических работников, пр</w:t>
            </w:r>
            <w:r w:rsidRPr="00070033">
              <w:rPr>
                <w:rFonts w:ascii="Times New Roman" w:hAnsi="Times New Roman"/>
              </w:rPr>
              <w:t>о</w:t>
            </w:r>
            <w:r w:rsidRPr="00070033">
              <w:rPr>
                <w:rFonts w:ascii="Times New Roman" w:hAnsi="Times New Roman"/>
              </w:rPr>
              <w:t>шедших добровольную независимую оценку профессиональной квалификации</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2,7</w:t>
            </w:r>
          </w:p>
        </w:tc>
        <w:tc>
          <w:tcPr>
            <w:tcW w:w="1276" w:type="dxa"/>
            <w:shd w:val="clear" w:color="auto" w:fill="FFFFFF"/>
            <w:vAlign w:val="center"/>
          </w:tcPr>
          <w:p w:rsidR="000264C8" w:rsidRPr="00070033" w:rsidRDefault="000264C8" w:rsidP="000264C8">
            <w:pPr>
              <w:jc w:val="center"/>
            </w:pPr>
            <w:r w:rsidRPr="00070033">
              <w:rPr>
                <w:sz w:val="22"/>
                <w:szCs w:val="22"/>
              </w:rPr>
              <w:t>2,7</w:t>
            </w:r>
          </w:p>
        </w:tc>
        <w:tc>
          <w:tcPr>
            <w:tcW w:w="1276" w:type="dxa"/>
            <w:shd w:val="clear" w:color="auto" w:fill="FFFFFF"/>
            <w:vAlign w:val="center"/>
          </w:tcPr>
          <w:p w:rsidR="000264C8" w:rsidRPr="00070033" w:rsidRDefault="000264C8" w:rsidP="000264C8">
            <w:pPr>
              <w:jc w:val="center"/>
            </w:pPr>
            <w:r w:rsidRPr="00070033">
              <w:rPr>
                <w:sz w:val="22"/>
                <w:szCs w:val="22"/>
              </w:rPr>
              <w:t>2</w:t>
            </w:r>
          </w:p>
        </w:tc>
        <w:tc>
          <w:tcPr>
            <w:tcW w:w="1134" w:type="dxa"/>
            <w:shd w:val="clear" w:color="auto" w:fill="FFFFFF"/>
            <w:vAlign w:val="center"/>
          </w:tcPr>
          <w:p w:rsidR="000264C8" w:rsidRPr="00070033" w:rsidRDefault="000264C8" w:rsidP="000264C8">
            <w:pPr>
              <w:jc w:val="center"/>
            </w:pPr>
            <w:r w:rsidRPr="00070033">
              <w:rPr>
                <w:sz w:val="22"/>
                <w:szCs w:val="22"/>
              </w:rPr>
              <w:t>5</w:t>
            </w:r>
          </w:p>
        </w:tc>
        <w:tc>
          <w:tcPr>
            <w:tcW w:w="995" w:type="dxa"/>
            <w:shd w:val="clear" w:color="auto" w:fill="FFFFFF"/>
            <w:vAlign w:val="center"/>
          </w:tcPr>
          <w:p w:rsidR="000264C8" w:rsidRPr="00070033" w:rsidRDefault="000264C8" w:rsidP="000264C8">
            <w:pPr>
              <w:jc w:val="center"/>
            </w:pPr>
            <w:r w:rsidRPr="00070033">
              <w:rPr>
                <w:sz w:val="22"/>
                <w:szCs w:val="22"/>
              </w:rPr>
              <w:t>7</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lastRenderedPageBreak/>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lastRenderedPageBreak/>
              <w:t xml:space="preserve">9. </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педагогических работников системы общего, дополнительного и професси</w:t>
            </w:r>
            <w:r w:rsidRPr="00070033">
              <w:rPr>
                <w:rFonts w:ascii="Times New Roman" w:hAnsi="Times New Roman"/>
              </w:rPr>
              <w:t>о</w:t>
            </w:r>
            <w:r w:rsidRPr="00070033">
              <w:rPr>
                <w:rFonts w:ascii="Times New Roman" w:hAnsi="Times New Roman"/>
              </w:rPr>
              <w:t>нального образования повысили уровень профессионального мастерства в форм</w:t>
            </w:r>
            <w:r w:rsidRPr="00070033">
              <w:rPr>
                <w:rFonts w:ascii="Times New Roman" w:hAnsi="Times New Roman"/>
              </w:rPr>
              <w:t>а</w:t>
            </w:r>
            <w:r w:rsidRPr="00070033">
              <w:rPr>
                <w:rFonts w:ascii="Times New Roman" w:hAnsi="Times New Roman"/>
              </w:rPr>
              <w:t>тах непрерывного образования</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7,2</w:t>
            </w:r>
          </w:p>
        </w:tc>
        <w:tc>
          <w:tcPr>
            <w:tcW w:w="1276" w:type="dxa"/>
            <w:shd w:val="clear" w:color="auto" w:fill="FFFFFF"/>
            <w:vAlign w:val="center"/>
          </w:tcPr>
          <w:p w:rsidR="000264C8" w:rsidRPr="00070033" w:rsidRDefault="000264C8" w:rsidP="000264C8">
            <w:pPr>
              <w:jc w:val="center"/>
            </w:pPr>
            <w:r w:rsidRPr="00070033">
              <w:rPr>
                <w:sz w:val="22"/>
                <w:szCs w:val="22"/>
              </w:rPr>
              <w:t>22,1</w:t>
            </w:r>
          </w:p>
        </w:tc>
        <w:tc>
          <w:tcPr>
            <w:tcW w:w="1276" w:type="dxa"/>
            <w:shd w:val="clear" w:color="auto" w:fill="FFFFFF"/>
            <w:vAlign w:val="center"/>
          </w:tcPr>
          <w:p w:rsidR="000264C8" w:rsidRPr="00070033" w:rsidRDefault="000264C8" w:rsidP="000264C8">
            <w:pPr>
              <w:jc w:val="center"/>
            </w:pPr>
            <w:r w:rsidRPr="00070033">
              <w:rPr>
                <w:sz w:val="22"/>
                <w:szCs w:val="22"/>
              </w:rPr>
              <w:t>20</w:t>
            </w:r>
          </w:p>
        </w:tc>
        <w:tc>
          <w:tcPr>
            <w:tcW w:w="1134" w:type="dxa"/>
            <w:shd w:val="clear" w:color="auto" w:fill="FFFFFF"/>
            <w:vAlign w:val="center"/>
          </w:tcPr>
          <w:p w:rsidR="000264C8" w:rsidRPr="00070033" w:rsidRDefault="000264C8" w:rsidP="000264C8">
            <w:pPr>
              <w:jc w:val="center"/>
            </w:pPr>
            <w:r w:rsidRPr="00070033">
              <w:rPr>
                <w:sz w:val="22"/>
                <w:szCs w:val="22"/>
              </w:rPr>
              <w:t>30</w:t>
            </w:r>
          </w:p>
        </w:tc>
        <w:tc>
          <w:tcPr>
            <w:tcW w:w="995" w:type="dxa"/>
            <w:shd w:val="clear" w:color="auto" w:fill="FFFFFF"/>
            <w:vAlign w:val="center"/>
          </w:tcPr>
          <w:p w:rsidR="000264C8" w:rsidRPr="00070033" w:rsidRDefault="000264C8" w:rsidP="000264C8">
            <w:pPr>
              <w:jc w:val="center"/>
            </w:pPr>
            <w:r w:rsidRPr="00070033">
              <w:rPr>
                <w:sz w:val="22"/>
                <w:szCs w:val="22"/>
              </w:rPr>
              <w:t>35</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2765E">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10.</w:t>
            </w:r>
          </w:p>
        </w:tc>
        <w:tc>
          <w:tcPr>
            <w:tcW w:w="4148"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Доля учителей в возрасте до 35 лет вовл</w:t>
            </w:r>
            <w:r w:rsidRPr="00070033">
              <w:rPr>
                <w:rFonts w:ascii="Times New Roman" w:hAnsi="Times New Roman"/>
              </w:rPr>
              <w:t>е</w:t>
            </w:r>
            <w:r w:rsidRPr="00070033">
              <w:rPr>
                <w:rFonts w:ascii="Times New Roman" w:hAnsi="Times New Roman"/>
              </w:rPr>
              <w:t>чены в различные формы поддержки и сопровождения в первые три года работы</w:t>
            </w:r>
          </w:p>
        </w:tc>
        <w:tc>
          <w:tcPr>
            <w:tcW w:w="709" w:type="dxa"/>
            <w:shd w:val="clear" w:color="auto" w:fill="FFFFFF"/>
          </w:tcPr>
          <w:p w:rsidR="000264C8" w:rsidRPr="00070033" w:rsidRDefault="000264C8" w:rsidP="000264C8">
            <w:pPr>
              <w:pStyle w:val="ConsPlusCell"/>
              <w:jc w:val="center"/>
              <w:rPr>
                <w:rFonts w:ascii="Times New Roman" w:hAnsi="Times New Roman"/>
              </w:rPr>
            </w:pPr>
            <w:r w:rsidRPr="00070033">
              <w:rPr>
                <w:rFonts w:ascii="Times New Roman" w:hAnsi="Times New Roman"/>
              </w:rPr>
              <w:t>%</w:t>
            </w:r>
          </w:p>
        </w:tc>
        <w:tc>
          <w:tcPr>
            <w:tcW w:w="1276" w:type="dxa"/>
            <w:shd w:val="clear" w:color="auto" w:fill="FFFFFF"/>
            <w:vAlign w:val="center"/>
          </w:tcPr>
          <w:p w:rsidR="000264C8" w:rsidRPr="00070033" w:rsidRDefault="000264C8" w:rsidP="000264C8">
            <w:pPr>
              <w:jc w:val="center"/>
            </w:pPr>
            <w:r w:rsidRPr="00070033">
              <w:rPr>
                <w:sz w:val="22"/>
                <w:szCs w:val="22"/>
              </w:rPr>
              <w:t>27,3</w:t>
            </w:r>
          </w:p>
        </w:tc>
        <w:tc>
          <w:tcPr>
            <w:tcW w:w="1276" w:type="dxa"/>
            <w:shd w:val="clear" w:color="auto" w:fill="FFFFFF"/>
            <w:vAlign w:val="center"/>
          </w:tcPr>
          <w:p w:rsidR="000264C8" w:rsidRPr="00070033" w:rsidRDefault="000264C8" w:rsidP="000264C8">
            <w:pPr>
              <w:jc w:val="center"/>
            </w:pPr>
            <w:r w:rsidRPr="00070033">
              <w:rPr>
                <w:sz w:val="22"/>
                <w:szCs w:val="22"/>
              </w:rPr>
              <w:t>27,3</w:t>
            </w:r>
          </w:p>
        </w:tc>
        <w:tc>
          <w:tcPr>
            <w:tcW w:w="1276" w:type="dxa"/>
            <w:shd w:val="clear" w:color="auto" w:fill="FFFFFF"/>
            <w:vAlign w:val="center"/>
          </w:tcPr>
          <w:p w:rsidR="000264C8" w:rsidRPr="00070033" w:rsidRDefault="000264C8" w:rsidP="000264C8">
            <w:pPr>
              <w:jc w:val="center"/>
            </w:pPr>
            <w:r w:rsidRPr="00070033">
              <w:rPr>
                <w:sz w:val="22"/>
                <w:szCs w:val="22"/>
              </w:rPr>
              <w:t>40</w:t>
            </w:r>
          </w:p>
        </w:tc>
        <w:tc>
          <w:tcPr>
            <w:tcW w:w="1134" w:type="dxa"/>
            <w:shd w:val="clear" w:color="auto" w:fill="FFFFFF"/>
            <w:vAlign w:val="center"/>
          </w:tcPr>
          <w:p w:rsidR="000264C8" w:rsidRPr="00070033" w:rsidRDefault="000264C8" w:rsidP="000264C8">
            <w:pPr>
              <w:jc w:val="center"/>
            </w:pPr>
            <w:r w:rsidRPr="00070033">
              <w:rPr>
                <w:sz w:val="22"/>
                <w:szCs w:val="22"/>
              </w:rPr>
              <w:t>55</w:t>
            </w:r>
          </w:p>
        </w:tc>
        <w:tc>
          <w:tcPr>
            <w:tcW w:w="995" w:type="dxa"/>
            <w:shd w:val="clear" w:color="auto" w:fill="FFFFFF"/>
            <w:vAlign w:val="center"/>
          </w:tcPr>
          <w:p w:rsidR="000264C8" w:rsidRPr="00070033" w:rsidRDefault="000264C8" w:rsidP="000264C8">
            <w:pPr>
              <w:jc w:val="center"/>
            </w:pPr>
            <w:r w:rsidRPr="00070033">
              <w:rPr>
                <w:sz w:val="22"/>
                <w:szCs w:val="22"/>
              </w:rPr>
              <w:t>60</w:t>
            </w:r>
          </w:p>
        </w:tc>
        <w:tc>
          <w:tcPr>
            <w:tcW w:w="3402" w:type="dxa"/>
            <w:shd w:val="clear" w:color="auto" w:fill="FFFFFF"/>
          </w:tcPr>
          <w:p w:rsidR="000264C8" w:rsidRPr="00070033" w:rsidRDefault="000264C8" w:rsidP="000264C8">
            <w:r w:rsidRPr="00070033">
              <w:rPr>
                <w:sz w:val="22"/>
                <w:szCs w:val="22"/>
              </w:rPr>
              <w:t>Ч 1.6 Укомплектованность обр</w:t>
            </w:r>
            <w:r w:rsidRPr="00070033">
              <w:rPr>
                <w:sz w:val="22"/>
                <w:szCs w:val="22"/>
              </w:rPr>
              <w:t>а</w:t>
            </w:r>
            <w:r w:rsidRPr="00070033">
              <w:rPr>
                <w:sz w:val="22"/>
                <w:szCs w:val="22"/>
              </w:rPr>
              <w:t>зовательных учреждений педаг</w:t>
            </w:r>
            <w:r w:rsidRPr="00070033">
              <w:rPr>
                <w:sz w:val="22"/>
                <w:szCs w:val="22"/>
              </w:rPr>
              <w:t>о</w:t>
            </w:r>
            <w:r w:rsidRPr="00070033">
              <w:rPr>
                <w:sz w:val="22"/>
                <w:szCs w:val="22"/>
              </w:rPr>
              <w:t>гическими кадрами:</w:t>
            </w:r>
          </w:p>
          <w:p w:rsidR="000264C8" w:rsidRPr="00070033" w:rsidRDefault="000264C8" w:rsidP="000264C8">
            <w:r w:rsidRPr="00070033">
              <w:rPr>
                <w:sz w:val="22"/>
                <w:szCs w:val="22"/>
              </w:rPr>
              <w:t>- по дошкольным образовател</w:t>
            </w:r>
            <w:r w:rsidRPr="00070033">
              <w:rPr>
                <w:sz w:val="22"/>
                <w:szCs w:val="22"/>
              </w:rPr>
              <w:t>ь</w:t>
            </w:r>
            <w:r w:rsidRPr="00070033">
              <w:rPr>
                <w:sz w:val="22"/>
                <w:szCs w:val="22"/>
              </w:rPr>
              <w:t>ным учреждениям;</w:t>
            </w:r>
          </w:p>
          <w:p w:rsidR="000264C8" w:rsidRPr="00070033" w:rsidRDefault="000264C8" w:rsidP="000264C8">
            <w:r w:rsidRPr="00070033">
              <w:rPr>
                <w:sz w:val="22"/>
                <w:szCs w:val="22"/>
              </w:rPr>
              <w:t>- по общеобразовательным учр</w:t>
            </w:r>
            <w:r w:rsidRPr="00070033">
              <w:rPr>
                <w:sz w:val="22"/>
                <w:szCs w:val="22"/>
              </w:rPr>
              <w:t>е</w:t>
            </w:r>
            <w:r w:rsidRPr="00070033">
              <w:rPr>
                <w:sz w:val="22"/>
                <w:szCs w:val="22"/>
              </w:rPr>
              <w:t>ждениям;</w:t>
            </w:r>
          </w:p>
          <w:p w:rsidR="000264C8" w:rsidRPr="00070033" w:rsidRDefault="000264C8" w:rsidP="000264C8">
            <w:r w:rsidRPr="00070033">
              <w:rPr>
                <w:sz w:val="22"/>
                <w:szCs w:val="22"/>
              </w:rPr>
              <w:t>- по учреждениям дополнительн</w:t>
            </w:r>
            <w:r w:rsidRPr="00070033">
              <w:rPr>
                <w:sz w:val="22"/>
                <w:szCs w:val="22"/>
              </w:rPr>
              <w:t>о</w:t>
            </w:r>
            <w:r w:rsidRPr="00070033">
              <w:rPr>
                <w:sz w:val="22"/>
                <w:szCs w:val="22"/>
              </w:rPr>
              <w:t>го образования</w:t>
            </w:r>
          </w:p>
        </w:tc>
      </w:tr>
      <w:tr w:rsidR="000264C8" w:rsidRPr="00070033" w:rsidTr="00273B32">
        <w:trPr>
          <w:trHeight w:val="20"/>
          <w:jc w:val="center"/>
        </w:trPr>
        <w:tc>
          <w:tcPr>
            <w:tcW w:w="14742" w:type="dxa"/>
            <w:gridSpan w:val="9"/>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 xml:space="preserve">Подпрограмма 5 </w:t>
            </w:r>
            <w:r w:rsidR="00954760">
              <w:rPr>
                <w:rFonts w:ascii="Times New Roman" w:hAnsi="Times New Roman"/>
              </w:rPr>
              <w:t>«</w:t>
            </w:r>
            <w:r w:rsidRPr="00070033">
              <w:rPr>
                <w:rFonts w:ascii="Times New Roman" w:hAnsi="Times New Roman"/>
              </w:rPr>
              <w:t>Укрепление материально-технической базы образовательных учреждений города и обеспечение их безопасности</w:t>
            </w:r>
            <w:r w:rsidR="00954760">
              <w:rPr>
                <w:rFonts w:ascii="Times New Roman" w:hAnsi="Times New Roman"/>
              </w:rPr>
              <w:t>»</w:t>
            </w:r>
            <w:r w:rsidRPr="00070033">
              <w:rPr>
                <w:rFonts w:ascii="Times New Roman" w:hAnsi="Times New Roman"/>
              </w:rPr>
              <w:t xml:space="preserve"> </w:t>
            </w:r>
          </w:p>
        </w:tc>
      </w:tr>
      <w:tr w:rsidR="000264C8" w:rsidRPr="00070033" w:rsidTr="003F0C1B">
        <w:trPr>
          <w:trHeight w:val="20"/>
          <w:jc w:val="center"/>
        </w:trPr>
        <w:tc>
          <w:tcPr>
            <w:tcW w:w="526" w:type="dxa"/>
            <w:shd w:val="clear" w:color="auto" w:fill="FFFFFF"/>
          </w:tcPr>
          <w:p w:rsidR="000264C8" w:rsidRPr="00070033" w:rsidRDefault="000264C8" w:rsidP="000264C8">
            <w:pPr>
              <w:pStyle w:val="ConsPlusCell"/>
              <w:rPr>
                <w:rFonts w:ascii="Times New Roman" w:hAnsi="Times New Roman"/>
              </w:rPr>
            </w:pPr>
            <w:r w:rsidRPr="00070033">
              <w:rPr>
                <w:rFonts w:ascii="Times New Roman" w:hAnsi="Times New Roman"/>
              </w:rPr>
              <w:t>1.</w:t>
            </w:r>
          </w:p>
        </w:tc>
        <w:tc>
          <w:tcPr>
            <w:tcW w:w="4148" w:type="dxa"/>
            <w:shd w:val="clear" w:color="auto" w:fill="FFFFFF"/>
          </w:tcPr>
          <w:p w:rsidR="000264C8" w:rsidRPr="00070033" w:rsidRDefault="000264C8" w:rsidP="000264C8">
            <w:pPr>
              <w:pStyle w:val="25"/>
              <w:spacing w:after="0" w:line="240" w:lineRule="auto"/>
              <w:ind w:left="0" w:right="-91"/>
              <w:rPr>
                <w:szCs w:val="22"/>
              </w:rPr>
            </w:pPr>
            <w:r w:rsidRPr="00070033">
              <w:rPr>
                <w:sz w:val="22"/>
                <w:szCs w:val="22"/>
              </w:rPr>
              <w:t>Доля образовательных учреждений, в к</w:t>
            </w:r>
            <w:r w:rsidRPr="00070033">
              <w:rPr>
                <w:sz w:val="22"/>
                <w:szCs w:val="22"/>
              </w:rPr>
              <w:t>о</w:t>
            </w:r>
            <w:r w:rsidRPr="00070033">
              <w:rPr>
                <w:sz w:val="22"/>
                <w:szCs w:val="22"/>
              </w:rPr>
              <w:t>торых проведены текущие ремонты и р</w:t>
            </w:r>
            <w:r w:rsidRPr="00070033">
              <w:rPr>
                <w:sz w:val="22"/>
                <w:szCs w:val="22"/>
              </w:rPr>
              <w:t>а</w:t>
            </w:r>
            <w:r w:rsidRPr="00070033">
              <w:rPr>
                <w:sz w:val="22"/>
                <w:szCs w:val="22"/>
              </w:rPr>
              <w:t>боты по благоустройству территорий  в соответствии с финансированием</w:t>
            </w:r>
          </w:p>
        </w:tc>
        <w:tc>
          <w:tcPr>
            <w:tcW w:w="709" w:type="dxa"/>
            <w:shd w:val="clear" w:color="auto" w:fill="FFFFFF"/>
          </w:tcPr>
          <w:p w:rsidR="000264C8" w:rsidRPr="00070033" w:rsidRDefault="000264C8" w:rsidP="000264C8">
            <w:pPr>
              <w:pStyle w:val="ConsPlusCell"/>
              <w:jc w:val="center"/>
              <w:rPr>
                <w:rFonts w:ascii="Times New Roman" w:hAnsi="Times New Roman"/>
              </w:rPr>
            </w:pPr>
          </w:p>
        </w:tc>
        <w:tc>
          <w:tcPr>
            <w:tcW w:w="1276" w:type="dxa"/>
            <w:shd w:val="clear" w:color="auto" w:fill="FFFFFF"/>
            <w:vAlign w:val="center"/>
          </w:tcPr>
          <w:p w:rsidR="000264C8" w:rsidRPr="00070033" w:rsidRDefault="000264C8" w:rsidP="000264C8">
            <w:pPr>
              <w:jc w:val="center"/>
            </w:pPr>
          </w:p>
        </w:tc>
        <w:tc>
          <w:tcPr>
            <w:tcW w:w="1276" w:type="dxa"/>
            <w:shd w:val="clear" w:color="auto" w:fill="FFFFFF"/>
            <w:vAlign w:val="center"/>
          </w:tcPr>
          <w:p w:rsidR="000264C8" w:rsidRPr="00070033" w:rsidRDefault="000264C8" w:rsidP="000264C8">
            <w:pPr>
              <w:jc w:val="center"/>
            </w:pPr>
          </w:p>
        </w:tc>
        <w:tc>
          <w:tcPr>
            <w:tcW w:w="1276" w:type="dxa"/>
            <w:shd w:val="clear" w:color="auto" w:fill="FFFFFF"/>
          </w:tcPr>
          <w:p w:rsidR="000264C8" w:rsidRPr="00070033" w:rsidRDefault="000264C8" w:rsidP="000264C8">
            <w:pPr>
              <w:jc w:val="center"/>
            </w:pPr>
          </w:p>
        </w:tc>
        <w:tc>
          <w:tcPr>
            <w:tcW w:w="1134" w:type="dxa"/>
            <w:shd w:val="clear" w:color="auto" w:fill="FFFFFF"/>
          </w:tcPr>
          <w:p w:rsidR="000264C8" w:rsidRPr="00070033" w:rsidRDefault="000264C8" w:rsidP="000264C8">
            <w:pPr>
              <w:jc w:val="center"/>
            </w:pPr>
          </w:p>
        </w:tc>
        <w:tc>
          <w:tcPr>
            <w:tcW w:w="995" w:type="dxa"/>
            <w:shd w:val="clear" w:color="auto" w:fill="FFFFFF"/>
            <w:vAlign w:val="center"/>
          </w:tcPr>
          <w:p w:rsidR="000264C8" w:rsidRPr="00070033" w:rsidRDefault="000264C8" w:rsidP="000264C8">
            <w:pPr>
              <w:jc w:val="center"/>
            </w:pPr>
          </w:p>
        </w:tc>
        <w:tc>
          <w:tcPr>
            <w:tcW w:w="3402" w:type="dxa"/>
            <w:vMerge w:val="restart"/>
            <w:shd w:val="clear" w:color="auto" w:fill="FFFFFF"/>
            <w:vAlign w:val="center"/>
          </w:tcPr>
          <w:p w:rsidR="000264C8" w:rsidRPr="00070033" w:rsidRDefault="000264C8" w:rsidP="000264C8">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0264C8" w:rsidRPr="00070033" w:rsidTr="003F0C1B">
        <w:trPr>
          <w:trHeight w:val="20"/>
          <w:jc w:val="center"/>
        </w:trPr>
        <w:tc>
          <w:tcPr>
            <w:tcW w:w="526" w:type="dxa"/>
            <w:shd w:val="clear" w:color="auto" w:fill="FFFFFF"/>
          </w:tcPr>
          <w:p w:rsidR="000264C8" w:rsidRPr="00070033" w:rsidRDefault="000264C8" w:rsidP="000264C8">
            <w:pPr>
              <w:pStyle w:val="a6"/>
              <w:rPr>
                <w:szCs w:val="22"/>
              </w:rPr>
            </w:pPr>
          </w:p>
        </w:tc>
        <w:tc>
          <w:tcPr>
            <w:tcW w:w="4148" w:type="dxa"/>
            <w:shd w:val="clear" w:color="auto" w:fill="FFFFFF"/>
          </w:tcPr>
          <w:p w:rsidR="000264C8" w:rsidRPr="00070033" w:rsidRDefault="000264C8" w:rsidP="000264C8">
            <w:pPr>
              <w:pStyle w:val="afff"/>
              <w:rPr>
                <w:rFonts w:ascii="Times New Roman" w:hAnsi="Times New Roman" w:cs="Times New Roman"/>
              </w:rPr>
            </w:pPr>
            <w:r w:rsidRPr="00070033">
              <w:rPr>
                <w:rFonts w:ascii="Times New Roman" w:hAnsi="Times New Roman" w:cs="Times New Roman"/>
                <w:sz w:val="22"/>
                <w:szCs w:val="22"/>
              </w:rPr>
              <w:t>- детские сады</w:t>
            </w:r>
          </w:p>
        </w:tc>
        <w:tc>
          <w:tcPr>
            <w:tcW w:w="709" w:type="dxa"/>
            <w:shd w:val="clear" w:color="auto" w:fill="FFFFFF"/>
            <w:vAlign w:val="center"/>
          </w:tcPr>
          <w:p w:rsidR="000264C8" w:rsidRPr="00070033" w:rsidRDefault="000264C8" w:rsidP="000264C8">
            <w:pPr>
              <w:pStyle w:val="af"/>
              <w:jc w:val="center"/>
              <w:rPr>
                <w:rFonts w:ascii="Times New Roman" w:hAnsi="Times New Roman"/>
                <w:sz w:val="22"/>
                <w:szCs w:val="22"/>
              </w:rPr>
            </w:pPr>
            <w:r w:rsidRPr="00070033">
              <w:rPr>
                <w:rFonts w:ascii="Times New Roman" w:hAnsi="Times New Roman"/>
                <w:bCs/>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78,95</w:t>
            </w:r>
          </w:p>
        </w:tc>
        <w:tc>
          <w:tcPr>
            <w:tcW w:w="1276" w:type="dxa"/>
            <w:shd w:val="clear" w:color="auto" w:fill="FFFFFF"/>
            <w:vAlign w:val="center"/>
          </w:tcPr>
          <w:p w:rsidR="000264C8" w:rsidRPr="00070033" w:rsidRDefault="009176F7" w:rsidP="000264C8">
            <w:pPr>
              <w:jc w:val="center"/>
            </w:pPr>
            <w:r w:rsidRPr="00070033">
              <w:rPr>
                <w:sz w:val="22"/>
                <w:szCs w:val="22"/>
              </w:rPr>
              <w:t>52,6</w:t>
            </w:r>
          </w:p>
        </w:tc>
        <w:tc>
          <w:tcPr>
            <w:tcW w:w="1276" w:type="dxa"/>
            <w:shd w:val="clear" w:color="auto" w:fill="FFFFFF"/>
            <w:vAlign w:val="center"/>
          </w:tcPr>
          <w:p w:rsidR="000264C8" w:rsidRPr="00070033" w:rsidRDefault="000264C8" w:rsidP="000264C8">
            <w:pPr>
              <w:jc w:val="center"/>
            </w:pPr>
            <w:r w:rsidRPr="00070033">
              <w:rPr>
                <w:sz w:val="22"/>
                <w:szCs w:val="22"/>
              </w:rPr>
              <w:t>65,79</w:t>
            </w:r>
          </w:p>
        </w:tc>
        <w:tc>
          <w:tcPr>
            <w:tcW w:w="1134" w:type="dxa"/>
            <w:shd w:val="clear" w:color="auto" w:fill="FFFFFF"/>
            <w:vAlign w:val="center"/>
          </w:tcPr>
          <w:p w:rsidR="000264C8" w:rsidRPr="00070033" w:rsidRDefault="000264C8" w:rsidP="000264C8">
            <w:pPr>
              <w:jc w:val="center"/>
            </w:pPr>
            <w:r w:rsidRPr="00070033">
              <w:rPr>
                <w:sz w:val="22"/>
                <w:szCs w:val="22"/>
              </w:rPr>
              <w:t>65,79</w:t>
            </w:r>
          </w:p>
        </w:tc>
        <w:tc>
          <w:tcPr>
            <w:tcW w:w="995" w:type="dxa"/>
            <w:shd w:val="clear" w:color="auto" w:fill="FFFFFF"/>
            <w:vAlign w:val="center"/>
          </w:tcPr>
          <w:p w:rsidR="000264C8" w:rsidRPr="00070033" w:rsidRDefault="000264C8" w:rsidP="000264C8">
            <w:pPr>
              <w:jc w:val="center"/>
            </w:pPr>
            <w:r w:rsidRPr="00070033">
              <w:rPr>
                <w:sz w:val="22"/>
                <w:szCs w:val="22"/>
              </w:rPr>
              <w:t>65,79</w:t>
            </w:r>
          </w:p>
        </w:tc>
        <w:tc>
          <w:tcPr>
            <w:tcW w:w="3402" w:type="dxa"/>
            <w:vMerge/>
            <w:shd w:val="clear" w:color="auto" w:fill="FFFFFF"/>
          </w:tcPr>
          <w:p w:rsidR="000264C8" w:rsidRPr="00070033" w:rsidRDefault="000264C8" w:rsidP="000264C8">
            <w:pPr>
              <w:jc w:val="center"/>
            </w:pPr>
          </w:p>
        </w:tc>
      </w:tr>
      <w:tr w:rsidR="000264C8" w:rsidRPr="00070033" w:rsidTr="003F0C1B">
        <w:trPr>
          <w:trHeight w:val="20"/>
          <w:jc w:val="center"/>
        </w:trPr>
        <w:tc>
          <w:tcPr>
            <w:tcW w:w="526" w:type="dxa"/>
            <w:shd w:val="clear" w:color="auto" w:fill="FFFFFF"/>
          </w:tcPr>
          <w:p w:rsidR="000264C8" w:rsidRPr="00070033" w:rsidRDefault="000264C8" w:rsidP="000264C8">
            <w:pPr>
              <w:pStyle w:val="a6"/>
              <w:rPr>
                <w:szCs w:val="22"/>
              </w:rPr>
            </w:pPr>
          </w:p>
        </w:tc>
        <w:tc>
          <w:tcPr>
            <w:tcW w:w="4148" w:type="dxa"/>
            <w:shd w:val="clear" w:color="auto" w:fill="FFFFFF"/>
            <w:vAlign w:val="center"/>
          </w:tcPr>
          <w:p w:rsidR="000264C8" w:rsidRPr="00070033" w:rsidRDefault="000264C8" w:rsidP="000264C8">
            <w:r w:rsidRPr="00070033">
              <w:rPr>
                <w:sz w:val="22"/>
                <w:szCs w:val="22"/>
              </w:rPr>
              <w:t>- общеобразовательные школы</w:t>
            </w:r>
          </w:p>
        </w:tc>
        <w:tc>
          <w:tcPr>
            <w:tcW w:w="709" w:type="dxa"/>
            <w:shd w:val="clear" w:color="auto" w:fill="FFFFFF"/>
            <w:vAlign w:val="center"/>
          </w:tcPr>
          <w:p w:rsidR="000264C8" w:rsidRPr="00070033" w:rsidRDefault="000264C8" w:rsidP="000264C8">
            <w:pPr>
              <w:pStyle w:val="af"/>
              <w:jc w:val="center"/>
              <w:rPr>
                <w:rFonts w:ascii="Times New Roman" w:hAnsi="Times New Roman"/>
                <w:sz w:val="22"/>
                <w:szCs w:val="22"/>
              </w:rPr>
            </w:pPr>
            <w:r w:rsidRPr="00070033">
              <w:rPr>
                <w:rFonts w:ascii="Times New Roman" w:hAnsi="Times New Roman"/>
                <w:bCs/>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88,37</w:t>
            </w:r>
          </w:p>
        </w:tc>
        <w:tc>
          <w:tcPr>
            <w:tcW w:w="1276" w:type="dxa"/>
            <w:shd w:val="clear" w:color="auto" w:fill="FFFFFF"/>
            <w:vAlign w:val="center"/>
          </w:tcPr>
          <w:p w:rsidR="000264C8" w:rsidRPr="00070033" w:rsidRDefault="009176F7" w:rsidP="000264C8">
            <w:pPr>
              <w:jc w:val="center"/>
            </w:pPr>
            <w:r w:rsidRPr="00070033">
              <w:rPr>
                <w:sz w:val="22"/>
                <w:szCs w:val="22"/>
              </w:rPr>
              <w:t>27,9</w:t>
            </w:r>
          </w:p>
        </w:tc>
        <w:tc>
          <w:tcPr>
            <w:tcW w:w="1276" w:type="dxa"/>
            <w:shd w:val="clear" w:color="auto" w:fill="FFFFFF"/>
            <w:vAlign w:val="center"/>
          </w:tcPr>
          <w:p w:rsidR="000264C8" w:rsidRPr="00070033" w:rsidRDefault="000264C8" w:rsidP="000264C8">
            <w:pPr>
              <w:jc w:val="center"/>
            </w:pPr>
            <w:r w:rsidRPr="00070033">
              <w:rPr>
                <w:sz w:val="22"/>
                <w:szCs w:val="22"/>
              </w:rPr>
              <w:t>41,86</w:t>
            </w:r>
          </w:p>
        </w:tc>
        <w:tc>
          <w:tcPr>
            <w:tcW w:w="1134" w:type="dxa"/>
            <w:shd w:val="clear" w:color="auto" w:fill="FFFFFF"/>
            <w:vAlign w:val="center"/>
          </w:tcPr>
          <w:p w:rsidR="000264C8" w:rsidRPr="00070033" w:rsidRDefault="000264C8" w:rsidP="000264C8">
            <w:pPr>
              <w:jc w:val="center"/>
            </w:pPr>
            <w:r w:rsidRPr="00070033">
              <w:rPr>
                <w:sz w:val="22"/>
                <w:szCs w:val="22"/>
              </w:rPr>
              <w:t>41,86</w:t>
            </w:r>
          </w:p>
        </w:tc>
        <w:tc>
          <w:tcPr>
            <w:tcW w:w="995" w:type="dxa"/>
            <w:shd w:val="clear" w:color="auto" w:fill="FFFFFF"/>
            <w:vAlign w:val="center"/>
          </w:tcPr>
          <w:p w:rsidR="000264C8" w:rsidRPr="00070033" w:rsidRDefault="000264C8" w:rsidP="000264C8">
            <w:pPr>
              <w:jc w:val="center"/>
            </w:pPr>
            <w:r w:rsidRPr="00070033">
              <w:rPr>
                <w:sz w:val="22"/>
                <w:szCs w:val="22"/>
              </w:rPr>
              <w:t>41,86</w:t>
            </w:r>
          </w:p>
        </w:tc>
        <w:tc>
          <w:tcPr>
            <w:tcW w:w="3402" w:type="dxa"/>
            <w:vMerge/>
            <w:shd w:val="clear" w:color="auto" w:fill="FFFFFF"/>
          </w:tcPr>
          <w:p w:rsidR="000264C8" w:rsidRPr="00070033" w:rsidRDefault="000264C8" w:rsidP="000264C8">
            <w:pPr>
              <w:jc w:val="center"/>
            </w:pPr>
          </w:p>
        </w:tc>
      </w:tr>
      <w:tr w:rsidR="000264C8" w:rsidRPr="00070033" w:rsidTr="003F0C1B">
        <w:trPr>
          <w:trHeight w:val="20"/>
          <w:jc w:val="center"/>
        </w:trPr>
        <w:tc>
          <w:tcPr>
            <w:tcW w:w="526" w:type="dxa"/>
            <w:shd w:val="clear" w:color="auto" w:fill="FFFFFF"/>
          </w:tcPr>
          <w:p w:rsidR="000264C8" w:rsidRPr="00070033" w:rsidRDefault="000264C8" w:rsidP="000264C8">
            <w:pPr>
              <w:pStyle w:val="a6"/>
              <w:rPr>
                <w:szCs w:val="22"/>
              </w:rPr>
            </w:pPr>
          </w:p>
        </w:tc>
        <w:tc>
          <w:tcPr>
            <w:tcW w:w="4148" w:type="dxa"/>
            <w:shd w:val="clear" w:color="auto" w:fill="FFFFFF"/>
            <w:vAlign w:val="center"/>
          </w:tcPr>
          <w:p w:rsidR="000264C8" w:rsidRPr="00070033" w:rsidRDefault="000264C8" w:rsidP="000264C8">
            <w:r w:rsidRPr="00070033">
              <w:rPr>
                <w:sz w:val="22"/>
                <w:szCs w:val="22"/>
              </w:rPr>
              <w:t>- учреждения дополнительного образов</w:t>
            </w:r>
            <w:r w:rsidRPr="00070033">
              <w:rPr>
                <w:sz w:val="22"/>
                <w:szCs w:val="22"/>
              </w:rPr>
              <w:t>а</w:t>
            </w:r>
            <w:r w:rsidRPr="00070033">
              <w:rPr>
                <w:sz w:val="22"/>
                <w:szCs w:val="22"/>
              </w:rPr>
              <w:t>ния</w:t>
            </w:r>
          </w:p>
        </w:tc>
        <w:tc>
          <w:tcPr>
            <w:tcW w:w="709" w:type="dxa"/>
            <w:shd w:val="clear" w:color="auto" w:fill="FFFFFF"/>
            <w:vAlign w:val="center"/>
          </w:tcPr>
          <w:p w:rsidR="000264C8" w:rsidRPr="00070033" w:rsidRDefault="000264C8" w:rsidP="000264C8">
            <w:pPr>
              <w:pStyle w:val="af"/>
              <w:jc w:val="center"/>
              <w:rPr>
                <w:rFonts w:ascii="Times New Roman" w:hAnsi="Times New Roman"/>
                <w:sz w:val="22"/>
                <w:szCs w:val="22"/>
              </w:rPr>
            </w:pPr>
            <w:r w:rsidRPr="00070033">
              <w:rPr>
                <w:rFonts w:ascii="Times New Roman" w:hAnsi="Times New Roman"/>
                <w:bCs/>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66,67</w:t>
            </w:r>
          </w:p>
        </w:tc>
        <w:tc>
          <w:tcPr>
            <w:tcW w:w="1276" w:type="dxa"/>
            <w:shd w:val="clear" w:color="auto" w:fill="FFFFFF"/>
            <w:vAlign w:val="center"/>
          </w:tcPr>
          <w:p w:rsidR="000264C8" w:rsidRPr="00070033" w:rsidRDefault="009176F7" w:rsidP="000264C8">
            <w:pPr>
              <w:jc w:val="center"/>
            </w:pPr>
            <w:r w:rsidRPr="00070033">
              <w:rPr>
                <w:sz w:val="22"/>
                <w:szCs w:val="22"/>
              </w:rPr>
              <w:t>0,0</w:t>
            </w:r>
          </w:p>
        </w:tc>
        <w:tc>
          <w:tcPr>
            <w:tcW w:w="1276" w:type="dxa"/>
            <w:shd w:val="clear" w:color="auto" w:fill="FFFFFF"/>
            <w:vAlign w:val="center"/>
          </w:tcPr>
          <w:p w:rsidR="000264C8" w:rsidRPr="00070033" w:rsidRDefault="000264C8" w:rsidP="000264C8">
            <w:pPr>
              <w:jc w:val="center"/>
            </w:pPr>
            <w:r w:rsidRPr="00070033">
              <w:rPr>
                <w:sz w:val="22"/>
                <w:szCs w:val="22"/>
              </w:rPr>
              <w:t>75,0</w:t>
            </w:r>
          </w:p>
        </w:tc>
        <w:tc>
          <w:tcPr>
            <w:tcW w:w="1134" w:type="dxa"/>
            <w:shd w:val="clear" w:color="auto" w:fill="FFFFFF"/>
            <w:vAlign w:val="center"/>
          </w:tcPr>
          <w:p w:rsidR="000264C8" w:rsidRPr="00070033" w:rsidRDefault="000264C8" w:rsidP="000264C8">
            <w:pPr>
              <w:jc w:val="center"/>
            </w:pPr>
            <w:r w:rsidRPr="00070033">
              <w:rPr>
                <w:sz w:val="22"/>
                <w:szCs w:val="22"/>
              </w:rPr>
              <w:t>75,0</w:t>
            </w:r>
          </w:p>
        </w:tc>
        <w:tc>
          <w:tcPr>
            <w:tcW w:w="995" w:type="dxa"/>
            <w:shd w:val="clear" w:color="auto" w:fill="FFFFFF"/>
            <w:vAlign w:val="center"/>
          </w:tcPr>
          <w:p w:rsidR="000264C8" w:rsidRPr="00070033" w:rsidRDefault="000264C8" w:rsidP="000264C8">
            <w:pPr>
              <w:jc w:val="center"/>
            </w:pPr>
            <w:r w:rsidRPr="00070033">
              <w:rPr>
                <w:sz w:val="22"/>
                <w:szCs w:val="22"/>
              </w:rPr>
              <w:t>75,0</w:t>
            </w:r>
          </w:p>
        </w:tc>
        <w:tc>
          <w:tcPr>
            <w:tcW w:w="3402" w:type="dxa"/>
            <w:vMerge/>
            <w:shd w:val="clear" w:color="auto" w:fill="FFFFFF"/>
          </w:tcPr>
          <w:p w:rsidR="000264C8" w:rsidRPr="00070033" w:rsidRDefault="000264C8" w:rsidP="000264C8">
            <w:pPr>
              <w:jc w:val="center"/>
            </w:pPr>
          </w:p>
        </w:tc>
      </w:tr>
      <w:tr w:rsidR="000264C8" w:rsidRPr="00070033" w:rsidTr="003F0C1B">
        <w:trPr>
          <w:trHeight w:val="20"/>
          <w:jc w:val="center"/>
        </w:trPr>
        <w:tc>
          <w:tcPr>
            <w:tcW w:w="526" w:type="dxa"/>
            <w:shd w:val="clear" w:color="auto" w:fill="FFFFFF"/>
          </w:tcPr>
          <w:p w:rsidR="000264C8" w:rsidRPr="00070033" w:rsidRDefault="000264C8" w:rsidP="000264C8">
            <w:pPr>
              <w:pStyle w:val="a6"/>
              <w:rPr>
                <w:szCs w:val="22"/>
              </w:rPr>
            </w:pPr>
            <w:r w:rsidRPr="00070033">
              <w:rPr>
                <w:sz w:val="22"/>
                <w:szCs w:val="22"/>
              </w:rPr>
              <w:lastRenderedPageBreak/>
              <w:t>2.</w:t>
            </w:r>
          </w:p>
        </w:tc>
        <w:tc>
          <w:tcPr>
            <w:tcW w:w="4148" w:type="dxa"/>
            <w:shd w:val="clear" w:color="auto" w:fill="FFFFFF"/>
          </w:tcPr>
          <w:p w:rsidR="000264C8" w:rsidRPr="00070033" w:rsidRDefault="000264C8" w:rsidP="000264C8">
            <w:pPr>
              <w:autoSpaceDE w:val="0"/>
              <w:autoSpaceDN w:val="0"/>
              <w:adjustRightInd w:val="0"/>
              <w:rPr>
                <w:rFonts w:eastAsia="Times-Roman"/>
              </w:rPr>
            </w:pPr>
            <w:r w:rsidRPr="00070033">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709" w:type="dxa"/>
            <w:shd w:val="clear" w:color="auto" w:fill="FFFFFF"/>
            <w:vAlign w:val="center"/>
          </w:tcPr>
          <w:p w:rsidR="000264C8" w:rsidRPr="00070033" w:rsidRDefault="000264C8" w:rsidP="000264C8">
            <w:pPr>
              <w:pStyle w:val="af"/>
              <w:jc w:val="center"/>
              <w:rPr>
                <w:rFonts w:ascii="Times New Roman" w:hAnsi="Times New Roman"/>
                <w:sz w:val="22"/>
                <w:szCs w:val="22"/>
              </w:rPr>
            </w:pPr>
            <w:r w:rsidRPr="00070033">
              <w:rPr>
                <w:rFonts w:ascii="Times New Roman" w:hAnsi="Times New Roman"/>
                <w:bCs/>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27,9</w:t>
            </w:r>
          </w:p>
        </w:tc>
        <w:tc>
          <w:tcPr>
            <w:tcW w:w="1276" w:type="dxa"/>
            <w:shd w:val="clear" w:color="auto" w:fill="FFFFFF"/>
            <w:vAlign w:val="center"/>
          </w:tcPr>
          <w:p w:rsidR="000264C8" w:rsidRPr="00070033" w:rsidRDefault="009176F7" w:rsidP="000264C8">
            <w:pPr>
              <w:jc w:val="center"/>
            </w:pPr>
            <w:r w:rsidRPr="00070033">
              <w:rPr>
                <w:sz w:val="22"/>
                <w:szCs w:val="22"/>
              </w:rPr>
              <w:t>27,9</w:t>
            </w:r>
          </w:p>
        </w:tc>
        <w:tc>
          <w:tcPr>
            <w:tcW w:w="1276" w:type="dxa"/>
            <w:shd w:val="clear" w:color="auto" w:fill="FFFFFF"/>
            <w:vAlign w:val="center"/>
          </w:tcPr>
          <w:p w:rsidR="000264C8" w:rsidRPr="00070033" w:rsidRDefault="000264C8" w:rsidP="000264C8">
            <w:pPr>
              <w:jc w:val="center"/>
            </w:pPr>
            <w:r w:rsidRPr="00070033">
              <w:rPr>
                <w:sz w:val="22"/>
                <w:szCs w:val="22"/>
              </w:rPr>
              <w:t>27,9</w:t>
            </w:r>
          </w:p>
        </w:tc>
        <w:tc>
          <w:tcPr>
            <w:tcW w:w="1134" w:type="dxa"/>
            <w:shd w:val="clear" w:color="auto" w:fill="FFFFFF"/>
            <w:vAlign w:val="center"/>
          </w:tcPr>
          <w:p w:rsidR="000264C8" w:rsidRPr="00070033" w:rsidRDefault="000264C8" w:rsidP="000264C8">
            <w:pPr>
              <w:jc w:val="center"/>
            </w:pPr>
            <w:r w:rsidRPr="00070033">
              <w:rPr>
                <w:sz w:val="22"/>
                <w:szCs w:val="22"/>
              </w:rPr>
              <w:t>27,9</w:t>
            </w:r>
          </w:p>
        </w:tc>
        <w:tc>
          <w:tcPr>
            <w:tcW w:w="995" w:type="dxa"/>
            <w:shd w:val="clear" w:color="auto" w:fill="FFFFFF"/>
            <w:vAlign w:val="center"/>
          </w:tcPr>
          <w:p w:rsidR="000264C8" w:rsidRPr="00070033" w:rsidRDefault="000264C8" w:rsidP="000264C8">
            <w:pPr>
              <w:jc w:val="center"/>
            </w:pPr>
            <w:r w:rsidRPr="00070033">
              <w:rPr>
                <w:sz w:val="22"/>
                <w:szCs w:val="22"/>
              </w:rPr>
              <w:t>27,9</w:t>
            </w:r>
          </w:p>
        </w:tc>
        <w:tc>
          <w:tcPr>
            <w:tcW w:w="3402" w:type="dxa"/>
            <w:vMerge/>
            <w:shd w:val="clear" w:color="auto" w:fill="FFFFFF"/>
          </w:tcPr>
          <w:p w:rsidR="000264C8" w:rsidRPr="00070033" w:rsidRDefault="000264C8" w:rsidP="000264C8">
            <w:pPr>
              <w:jc w:val="center"/>
            </w:pPr>
          </w:p>
        </w:tc>
      </w:tr>
      <w:tr w:rsidR="000264C8" w:rsidRPr="00070033" w:rsidTr="003F0C1B">
        <w:trPr>
          <w:trHeight w:val="20"/>
          <w:jc w:val="center"/>
        </w:trPr>
        <w:tc>
          <w:tcPr>
            <w:tcW w:w="526" w:type="dxa"/>
            <w:shd w:val="clear" w:color="auto" w:fill="FFFFFF"/>
          </w:tcPr>
          <w:p w:rsidR="000264C8" w:rsidRPr="00070033" w:rsidRDefault="000264C8" w:rsidP="000264C8">
            <w:pPr>
              <w:pStyle w:val="a6"/>
              <w:rPr>
                <w:szCs w:val="22"/>
              </w:rPr>
            </w:pPr>
            <w:r w:rsidRPr="00070033">
              <w:rPr>
                <w:sz w:val="22"/>
                <w:szCs w:val="22"/>
              </w:rPr>
              <w:t>3.</w:t>
            </w:r>
          </w:p>
        </w:tc>
        <w:tc>
          <w:tcPr>
            <w:tcW w:w="4148" w:type="dxa"/>
            <w:shd w:val="clear" w:color="auto" w:fill="FFFFFF"/>
          </w:tcPr>
          <w:p w:rsidR="000264C8" w:rsidRPr="00070033" w:rsidRDefault="000264C8" w:rsidP="000264C8">
            <w:pPr>
              <w:autoSpaceDE w:val="0"/>
              <w:autoSpaceDN w:val="0"/>
              <w:adjustRightInd w:val="0"/>
            </w:pPr>
            <w:r w:rsidRPr="00070033">
              <w:rPr>
                <w:sz w:val="22"/>
                <w:szCs w:val="22"/>
              </w:rPr>
              <w:t>Доля учреждений дополнительного обр</w:t>
            </w:r>
            <w:r w:rsidRPr="00070033">
              <w:rPr>
                <w:sz w:val="22"/>
                <w:szCs w:val="22"/>
              </w:rPr>
              <w:t>а</w:t>
            </w:r>
            <w:r w:rsidRPr="00070033">
              <w:rPr>
                <w:sz w:val="22"/>
                <w:szCs w:val="22"/>
              </w:rPr>
              <w:t>зования, в которых выполнены меропри</w:t>
            </w:r>
            <w:r w:rsidRPr="00070033">
              <w:rPr>
                <w:sz w:val="22"/>
                <w:szCs w:val="22"/>
              </w:rPr>
              <w:t>я</w:t>
            </w:r>
            <w:r w:rsidRPr="00070033">
              <w:rPr>
                <w:sz w:val="22"/>
                <w:szCs w:val="22"/>
              </w:rPr>
              <w:t>тия по созданию универсальной безб</w:t>
            </w:r>
            <w:r w:rsidRPr="00070033">
              <w:rPr>
                <w:sz w:val="22"/>
                <w:szCs w:val="22"/>
              </w:rPr>
              <w:t>а</w:t>
            </w:r>
            <w:r w:rsidRPr="00070033">
              <w:rPr>
                <w:sz w:val="22"/>
                <w:szCs w:val="22"/>
              </w:rPr>
              <w:t>рьерной среды</w:t>
            </w:r>
            <w:r w:rsidR="00954760">
              <w:rPr>
                <w:sz w:val="22"/>
                <w:szCs w:val="22"/>
              </w:rPr>
              <w:t>»</w:t>
            </w:r>
          </w:p>
        </w:tc>
        <w:tc>
          <w:tcPr>
            <w:tcW w:w="709" w:type="dxa"/>
            <w:shd w:val="clear" w:color="auto" w:fill="FFFFFF"/>
            <w:vAlign w:val="center"/>
          </w:tcPr>
          <w:p w:rsidR="000264C8" w:rsidRPr="00070033" w:rsidRDefault="000264C8" w:rsidP="000264C8">
            <w:pPr>
              <w:pStyle w:val="af"/>
              <w:jc w:val="center"/>
              <w:rPr>
                <w:rFonts w:ascii="Times New Roman" w:hAnsi="Times New Roman"/>
                <w:bCs/>
                <w:sz w:val="22"/>
                <w:szCs w:val="22"/>
              </w:rPr>
            </w:pPr>
            <w:r w:rsidRPr="00070033">
              <w:rPr>
                <w:rFonts w:ascii="Times New Roman" w:hAnsi="Times New Roman"/>
                <w:bCs/>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50,0</w:t>
            </w:r>
          </w:p>
        </w:tc>
        <w:tc>
          <w:tcPr>
            <w:tcW w:w="1276" w:type="dxa"/>
            <w:shd w:val="clear" w:color="auto" w:fill="FFFFFF"/>
            <w:vAlign w:val="center"/>
          </w:tcPr>
          <w:p w:rsidR="000264C8" w:rsidRPr="00070033" w:rsidRDefault="009176F7" w:rsidP="000264C8">
            <w:pPr>
              <w:jc w:val="center"/>
            </w:pPr>
            <w:r w:rsidRPr="00070033">
              <w:rPr>
                <w:sz w:val="22"/>
                <w:szCs w:val="22"/>
              </w:rPr>
              <w:t>66,7</w:t>
            </w:r>
          </w:p>
        </w:tc>
        <w:tc>
          <w:tcPr>
            <w:tcW w:w="1276" w:type="dxa"/>
            <w:shd w:val="clear" w:color="auto" w:fill="FFFFFF"/>
            <w:vAlign w:val="center"/>
          </w:tcPr>
          <w:p w:rsidR="000264C8" w:rsidRPr="00070033" w:rsidRDefault="000264C8" w:rsidP="000264C8">
            <w:pPr>
              <w:jc w:val="center"/>
            </w:pPr>
            <w:r w:rsidRPr="00070033">
              <w:rPr>
                <w:sz w:val="22"/>
                <w:szCs w:val="22"/>
              </w:rPr>
              <w:t>50,0</w:t>
            </w:r>
          </w:p>
        </w:tc>
        <w:tc>
          <w:tcPr>
            <w:tcW w:w="1134" w:type="dxa"/>
            <w:shd w:val="clear" w:color="auto" w:fill="FFFFFF"/>
            <w:vAlign w:val="center"/>
          </w:tcPr>
          <w:p w:rsidR="000264C8" w:rsidRPr="00070033" w:rsidRDefault="000264C8" w:rsidP="000264C8">
            <w:pPr>
              <w:jc w:val="center"/>
            </w:pPr>
            <w:r w:rsidRPr="00070033">
              <w:rPr>
                <w:sz w:val="22"/>
                <w:szCs w:val="22"/>
              </w:rPr>
              <w:t>50,0</w:t>
            </w:r>
          </w:p>
        </w:tc>
        <w:tc>
          <w:tcPr>
            <w:tcW w:w="995" w:type="dxa"/>
            <w:shd w:val="clear" w:color="auto" w:fill="FFFFFF"/>
            <w:vAlign w:val="center"/>
          </w:tcPr>
          <w:p w:rsidR="000264C8" w:rsidRPr="00070033" w:rsidRDefault="000264C8" w:rsidP="000264C8">
            <w:pPr>
              <w:jc w:val="center"/>
            </w:pPr>
            <w:r w:rsidRPr="00070033">
              <w:rPr>
                <w:sz w:val="22"/>
                <w:szCs w:val="22"/>
              </w:rPr>
              <w:t>50,0</w:t>
            </w:r>
          </w:p>
        </w:tc>
        <w:tc>
          <w:tcPr>
            <w:tcW w:w="3402" w:type="dxa"/>
            <w:shd w:val="clear" w:color="auto" w:fill="FFFFFF"/>
            <w:vAlign w:val="center"/>
          </w:tcPr>
          <w:p w:rsidR="000264C8" w:rsidRPr="00070033" w:rsidRDefault="000264C8" w:rsidP="000264C8">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0264C8" w:rsidRPr="00070033" w:rsidTr="003F0C1B">
        <w:trPr>
          <w:trHeight w:val="20"/>
          <w:jc w:val="center"/>
        </w:trPr>
        <w:tc>
          <w:tcPr>
            <w:tcW w:w="526" w:type="dxa"/>
            <w:shd w:val="clear" w:color="auto" w:fill="FFFFFF"/>
          </w:tcPr>
          <w:p w:rsidR="000264C8" w:rsidRPr="00070033" w:rsidRDefault="000264C8" w:rsidP="000264C8">
            <w:pPr>
              <w:pStyle w:val="af"/>
              <w:rPr>
                <w:rFonts w:ascii="Times New Roman" w:hAnsi="Times New Roman"/>
                <w:sz w:val="22"/>
                <w:szCs w:val="22"/>
              </w:rPr>
            </w:pPr>
            <w:r w:rsidRPr="00070033">
              <w:rPr>
                <w:rFonts w:ascii="Times New Roman" w:hAnsi="Times New Roman"/>
                <w:sz w:val="22"/>
                <w:szCs w:val="22"/>
              </w:rPr>
              <w:t>4.</w:t>
            </w:r>
          </w:p>
        </w:tc>
        <w:tc>
          <w:tcPr>
            <w:tcW w:w="4148" w:type="dxa"/>
            <w:shd w:val="clear" w:color="auto" w:fill="FFFFFF"/>
            <w:vAlign w:val="center"/>
          </w:tcPr>
          <w:p w:rsidR="000264C8" w:rsidRPr="00070033" w:rsidRDefault="000264C8" w:rsidP="000264C8">
            <w:pPr>
              <w:ind w:right="-91"/>
            </w:pPr>
            <w:r w:rsidRPr="00070033">
              <w:rPr>
                <w:sz w:val="22"/>
                <w:szCs w:val="22"/>
              </w:rPr>
              <w:t>Доля образовательных учреждений, в к</w:t>
            </w:r>
            <w:r w:rsidRPr="00070033">
              <w:rPr>
                <w:sz w:val="22"/>
                <w:szCs w:val="22"/>
              </w:rPr>
              <w:t>о</w:t>
            </w:r>
            <w:r w:rsidRPr="00070033">
              <w:rPr>
                <w:sz w:val="22"/>
                <w:szCs w:val="22"/>
              </w:rPr>
              <w:t>торых замена аварийного и по предпис</w:t>
            </w:r>
            <w:r w:rsidRPr="00070033">
              <w:rPr>
                <w:sz w:val="22"/>
                <w:szCs w:val="22"/>
              </w:rPr>
              <w:t>а</w:t>
            </w:r>
            <w:r w:rsidRPr="00070033">
              <w:rPr>
                <w:sz w:val="22"/>
                <w:szCs w:val="22"/>
              </w:rPr>
              <w:t>ниям Роспотребнадзора оборудования, м</w:t>
            </w:r>
            <w:r w:rsidRPr="00070033">
              <w:rPr>
                <w:sz w:val="22"/>
                <w:szCs w:val="22"/>
              </w:rPr>
              <w:t>е</w:t>
            </w:r>
            <w:r w:rsidRPr="00070033">
              <w:rPr>
                <w:sz w:val="22"/>
                <w:szCs w:val="22"/>
              </w:rPr>
              <w:t>бели, малых архитектурных форм для о</w:t>
            </w:r>
            <w:r w:rsidRPr="00070033">
              <w:rPr>
                <w:sz w:val="22"/>
                <w:szCs w:val="22"/>
              </w:rPr>
              <w:t>б</w:t>
            </w:r>
            <w:r w:rsidRPr="00070033">
              <w:rPr>
                <w:sz w:val="22"/>
                <w:szCs w:val="22"/>
              </w:rPr>
              <w:t>разовательных учреждений выполнялись в соответствии с финансированием</w:t>
            </w:r>
          </w:p>
        </w:tc>
        <w:tc>
          <w:tcPr>
            <w:tcW w:w="709" w:type="dxa"/>
            <w:shd w:val="clear" w:color="auto" w:fill="FFFFFF"/>
          </w:tcPr>
          <w:p w:rsidR="000264C8" w:rsidRPr="00070033" w:rsidRDefault="000264C8" w:rsidP="000264C8">
            <w:pPr>
              <w:pStyle w:val="ConsPlusCell"/>
              <w:jc w:val="center"/>
              <w:rPr>
                <w:rFonts w:ascii="Times New Roman" w:hAnsi="Times New Roman"/>
              </w:rPr>
            </w:pPr>
          </w:p>
        </w:tc>
        <w:tc>
          <w:tcPr>
            <w:tcW w:w="1276" w:type="dxa"/>
            <w:shd w:val="clear" w:color="auto" w:fill="FFFFFF"/>
            <w:vAlign w:val="center"/>
          </w:tcPr>
          <w:p w:rsidR="000264C8" w:rsidRPr="00070033" w:rsidRDefault="000264C8" w:rsidP="000264C8">
            <w:pPr>
              <w:jc w:val="center"/>
            </w:pPr>
          </w:p>
        </w:tc>
        <w:tc>
          <w:tcPr>
            <w:tcW w:w="1276" w:type="dxa"/>
            <w:shd w:val="clear" w:color="auto" w:fill="FFFFFF"/>
            <w:vAlign w:val="center"/>
          </w:tcPr>
          <w:p w:rsidR="000264C8" w:rsidRPr="00070033" w:rsidRDefault="000264C8" w:rsidP="000264C8">
            <w:pPr>
              <w:jc w:val="center"/>
            </w:pPr>
          </w:p>
        </w:tc>
        <w:tc>
          <w:tcPr>
            <w:tcW w:w="1276" w:type="dxa"/>
            <w:shd w:val="clear" w:color="auto" w:fill="FFFFFF"/>
            <w:vAlign w:val="center"/>
          </w:tcPr>
          <w:p w:rsidR="000264C8" w:rsidRPr="00070033" w:rsidRDefault="000264C8" w:rsidP="000264C8">
            <w:pPr>
              <w:jc w:val="center"/>
            </w:pPr>
          </w:p>
        </w:tc>
        <w:tc>
          <w:tcPr>
            <w:tcW w:w="1134" w:type="dxa"/>
            <w:shd w:val="clear" w:color="auto" w:fill="FFFFFF"/>
            <w:vAlign w:val="center"/>
          </w:tcPr>
          <w:p w:rsidR="000264C8" w:rsidRPr="00070033" w:rsidRDefault="000264C8" w:rsidP="000264C8">
            <w:pPr>
              <w:jc w:val="center"/>
            </w:pPr>
          </w:p>
        </w:tc>
        <w:tc>
          <w:tcPr>
            <w:tcW w:w="995" w:type="dxa"/>
            <w:shd w:val="clear" w:color="auto" w:fill="FFFFFF"/>
            <w:vAlign w:val="center"/>
          </w:tcPr>
          <w:p w:rsidR="000264C8" w:rsidRPr="00070033" w:rsidRDefault="000264C8" w:rsidP="000264C8">
            <w:pPr>
              <w:jc w:val="center"/>
            </w:pPr>
          </w:p>
        </w:tc>
        <w:tc>
          <w:tcPr>
            <w:tcW w:w="3402" w:type="dxa"/>
            <w:shd w:val="clear" w:color="auto" w:fill="FFFFFF"/>
            <w:vAlign w:val="center"/>
          </w:tcPr>
          <w:p w:rsidR="000264C8" w:rsidRPr="00070033" w:rsidRDefault="000264C8" w:rsidP="000264C8">
            <w:pPr>
              <w:jc w:val="both"/>
            </w:pPr>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0264C8" w:rsidRPr="00070033" w:rsidTr="003F0C1B">
        <w:trPr>
          <w:trHeight w:val="20"/>
          <w:jc w:val="center"/>
        </w:trPr>
        <w:tc>
          <w:tcPr>
            <w:tcW w:w="526" w:type="dxa"/>
            <w:shd w:val="clear" w:color="auto" w:fill="FFFFFF"/>
          </w:tcPr>
          <w:p w:rsidR="000264C8" w:rsidRPr="00070033" w:rsidRDefault="000264C8" w:rsidP="000264C8">
            <w:pPr>
              <w:pStyle w:val="afff"/>
              <w:rPr>
                <w:rFonts w:ascii="Times New Roman" w:hAnsi="Times New Roman" w:cs="Times New Roman"/>
              </w:rPr>
            </w:pPr>
          </w:p>
        </w:tc>
        <w:tc>
          <w:tcPr>
            <w:tcW w:w="4148" w:type="dxa"/>
            <w:shd w:val="clear" w:color="auto" w:fill="FFFFFF"/>
          </w:tcPr>
          <w:p w:rsidR="000264C8" w:rsidRPr="00070033" w:rsidRDefault="000264C8" w:rsidP="000264C8">
            <w:pPr>
              <w:pStyle w:val="a6"/>
              <w:ind w:right="-91"/>
              <w:rPr>
                <w:szCs w:val="22"/>
              </w:rPr>
            </w:pPr>
            <w:r w:rsidRPr="00070033">
              <w:rPr>
                <w:sz w:val="22"/>
                <w:szCs w:val="22"/>
              </w:rPr>
              <w:t xml:space="preserve">Детские сады </w:t>
            </w:r>
          </w:p>
        </w:tc>
        <w:tc>
          <w:tcPr>
            <w:tcW w:w="709" w:type="dxa"/>
            <w:shd w:val="clear" w:color="auto" w:fill="FFFFFF"/>
            <w:vAlign w:val="center"/>
          </w:tcPr>
          <w:p w:rsidR="000264C8" w:rsidRPr="00070033" w:rsidRDefault="000264C8" w:rsidP="000264C8">
            <w:pPr>
              <w:pStyle w:val="a6"/>
              <w:jc w:val="center"/>
              <w:rPr>
                <w:szCs w:val="22"/>
              </w:rPr>
            </w:pPr>
            <w:r w:rsidRPr="00070033">
              <w:rPr>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39,47</w:t>
            </w:r>
          </w:p>
        </w:tc>
        <w:tc>
          <w:tcPr>
            <w:tcW w:w="1276" w:type="dxa"/>
            <w:shd w:val="clear" w:color="auto" w:fill="FFFFFF"/>
            <w:vAlign w:val="center"/>
          </w:tcPr>
          <w:p w:rsidR="000264C8" w:rsidRPr="00070033" w:rsidRDefault="009176F7" w:rsidP="000264C8">
            <w:pPr>
              <w:jc w:val="center"/>
            </w:pPr>
            <w:r w:rsidRPr="00070033">
              <w:rPr>
                <w:sz w:val="22"/>
                <w:szCs w:val="22"/>
              </w:rPr>
              <w:t>6,6</w:t>
            </w:r>
          </w:p>
        </w:tc>
        <w:tc>
          <w:tcPr>
            <w:tcW w:w="1276" w:type="dxa"/>
            <w:shd w:val="clear" w:color="auto" w:fill="FFFFFF"/>
            <w:vAlign w:val="center"/>
          </w:tcPr>
          <w:p w:rsidR="000264C8" w:rsidRPr="00070033" w:rsidRDefault="000264C8" w:rsidP="000264C8">
            <w:pPr>
              <w:jc w:val="center"/>
            </w:pPr>
            <w:r w:rsidRPr="00070033">
              <w:rPr>
                <w:sz w:val="22"/>
                <w:szCs w:val="22"/>
              </w:rPr>
              <w:t>6,58</w:t>
            </w:r>
          </w:p>
        </w:tc>
        <w:tc>
          <w:tcPr>
            <w:tcW w:w="1134" w:type="dxa"/>
            <w:shd w:val="clear" w:color="auto" w:fill="FFFFFF"/>
            <w:vAlign w:val="center"/>
          </w:tcPr>
          <w:p w:rsidR="000264C8" w:rsidRPr="00070033" w:rsidRDefault="000264C8" w:rsidP="000264C8">
            <w:pPr>
              <w:jc w:val="center"/>
            </w:pPr>
            <w:r w:rsidRPr="00070033">
              <w:rPr>
                <w:sz w:val="22"/>
                <w:szCs w:val="22"/>
              </w:rPr>
              <w:t>6,58</w:t>
            </w:r>
          </w:p>
        </w:tc>
        <w:tc>
          <w:tcPr>
            <w:tcW w:w="995" w:type="dxa"/>
            <w:shd w:val="clear" w:color="auto" w:fill="FFFFFF"/>
            <w:vAlign w:val="center"/>
          </w:tcPr>
          <w:p w:rsidR="000264C8" w:rsidRPr="00070033" w:rsidRDefault="000264C8" w:rsidP="000264C8">
            <w:pPr>
              <w:jc w:val="center"/>
            </w:pPr>
            <w:r w:rsidRPr="00070033">
              <w:rPr>
                <w:sz w:val="22"/>
                <w:szCs w:val="22"/>
              </w:rPr>
              <w:t>6,58</w:t>
            </w:r>
          </w:p>
        </w:tc>
        <w:tc>
          <w:tcPr>
            <w:tcW w:w="3402" w:type="dxa"/>
            <w:shd w:val="clear" w:color="auto" w:fill="FFFFFF"/>
          </w:tcPr>
          <w:p w:rsidR="000264C8" w:rsidRPr="00070033" w:rsidRDefault="000264C8" w:rsidP="000264C8">
            <w:pPr>
              <w:jc w:val="both"/>
            </w:pPr>
          </w:p>
        </w:tc>
      </w:tr>
      <w:tr w:rsidR="000264C8" w:rsidRPr="00070033" w:rsidTr="003F0C1B">
        <w:trPr>
          <w:trHeight w:val="20"/>
          <w:jc w:val="center"/>
        </w:trPr>
        <w:tc>
          <w:tcPr>
            <w:tcW w:w="526" w:type="dxa"/>
            <w:shd w:val="clear" w:color="auto" w:fill="FFFFFF"/>
          </w:tcPr>
          <w:p w:rsidR="000264C8" w:rsidRPr="00070033" w:rsidRDefault="000264C8" w:rsidP="000264C8">
            <w:pPr>
              <w:pStyle w:val="afff"/>
              <w:rPr>
                <w:rFonts w:ascii="Times New Roman" w:hAnsi="Times New Roman" w:cs="Times New Roman"/>
              </w:rPr>
            </w:pPr>
          </w:p>
        </w:tc>
        <w:tc>
          <w:tcPr>
            <w:tcW w:w="4148" w:type="dxa"/>
            <w:shd w:val="clear" w:color="auto" w:fill="FFFFFF"/>
          </w:tcPr>
          <w:p w:rsidR="000264C8" w:rsidRPr="00070033" w:rsidRDefault="000264C8" w:rsidP="000264C8">
            <w:pPr>
              <w:pStyle w:val="a6"/>
              <w:ind w:right="-91"/>
              <w:rPr>
                <w:szCs w:val="22"/>
              </w:rPr>
            </w:pPr>
            <w:r w:rsidRPr="00070033">
              <w:rPr>
                <w:sz w:val="22"/>
                <w:szCs w:val="22"/>
              </w:rPr>
              <w:t xml:space="preserve">Общеобразовательные </w:t>
            </w:r>
          </w:p>
          <w:p w:rsidR="000264C8" w:rsidRPr="00070033" w:rsidRDefault="000264C8" w:rsidP="000264C8">
            <w:pPr>
              <w:pStyle w:val="a6"/>
              <w:ind w:right="-91"/>
              <w:rPr>
                <w:szCs w:val="22"/>
              </w:rPr>
            </w:pPr>
            <w:r w:rsidRPr="00070033">
              <w:rPr>
                <w:sz w:val="22"/>
                <w:szCs w:val="22"/>
              </w:rPr>
              <w:t>школы</w:t>
            </w:r>
          </w:p>
        </w:tc>
        <w:tc>
          <w:tcPr>
            <w:tcW w:w="709" w:type="dxa"/>
            <w:shd w:val="clear" w:color="auto" w:fill="FFFFFF"/>
            <w:vAlign w:val="center"/>
          </w:tcPr>
          <w:p w:rsidR="000264C8" w:rsidRPr="00070033" w:rsidRDefault="000264C8" w:rsidP="000264C8">
            <w:pPr>
              <w:pStyle w:val="a6"/>
              <w:jc w:val="center"/>
              <w:rPr>
                <w:szCs w:val="22"/>
              </w:rPr>
            </w:pPr>
            <w:r w:rsidRPr="00070033">
              <w:rPr>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16,28</w:t>
            </w:r>
          </w:p>
        </w:tc>
        <w:tc>
          <w:tcPr>
            <w:tcW w:w="1276" w:type="dxa"/>
            <w:shd w:val="clear" w:color="auto" w:fill="FFFFFF"/>
            <w:vAlign w:val="center"/>
          </w:tcPr>
          <w:p w:rsidR="000264C8" w:rsidRPr="00070033" w:rsidRDefault="009176F7" w:rsidP="000264C8">
            <w:pPr>
              <w:jc w:val="center"/>
            </w:pPr>
            <w:r w:rsidRPr="00070033">
              <w:rPr>
                <w:sz w:val="22"/>
                <w:szCs w:val="22"/>
              </w:rPr>
              <w:t>18,6</w:t>
            </w:r>
          </w:p>
        </w:tc>
        <w:tc>
          <w:tcPr>
            <w:tcW w:w="1276" w:type="dxa"/>
            <w:shd w:val="clear" w:color="auto" w:fill="FFFFFF"/>
            <w:vAlign w:val="center"/>
          </w:tcPr>
          <w:p w:rsidR="000264C8" w:rsidRPr="00070033" w:rsidRDefault="000264C8" w:rsidP="000264C8">
            <w:pPr>
              <w:jc w:val="center"/>
            </w:pPr>
            <w:r w:rsidRPr="00070033">
              <w:rPr>
                <w:sz w:val="22"/>
                <w:szCs w:val="22"/>
              </w:rPr>
              <w:t>46,51</w:t>
            </w:r>
          </w:p>
        </w:tc>
        <w:tc>
          <w:tcPr>
            <w:tcW w:w="1134" w:type="dxa"/>
            <w:shd w:val="clear" w:color="auto" w:fill="FFFFFF"/>
            <w:vAlign w:val="center"/>
          </w:tcPr>
          <w:p w:rsidR="000264C8" w:rsidRPr="00070033" w:rsidRDefault="000264C8" w:rsidP="000264C8">
            <w:pPr>
              <w:jc w:val="center"/>
            </w:pPr>
            <w:r w:rsidRPr="00070033">
              <w:rPr>
                <w:sz w:val="22"/>
                <w:szCs w:val="22"/>
              </w:rPr>
              <w:t>46,51</w:t>
            </w:r>
          </w:p>
        </w:tc>
        <w:tc>
          <w:tcPr>
            <w:tcW w:w="995" w:type="dxa"/>
            <w:shd w:val="clear" w:color="auto" w:fill="FFFFFF"/>
            <w:vAlign w:val="center"/>
          </w:tcPr>
          <w:p w:rsidR="000264C8" w:rsidRPr="00070033" w:rsidRDefault="000264C8" w:rsidP="000264C8">
            <w:pPr>
              <w:jc w:val="center"/>
            </w:pPr>
            <w:r w:rsidRPr="00070033">
              <w:rPr>
                <w:sz w:val="22"/>
                <w:szCs w:val="22"/>
              </w:rPr>
              <w:t>46,51</w:t>
            </w:r>
          </w:p>
        </w:tc>
        <w:tc>
          <w:tcPr>
            <w:tcW w:w="3402" w:type="dxa"/>
            <w:shd w:val="clear" w:color="auto" w:fill="FFFFFF"/>
          </w:tcPr>
          <w:p w:rsidR="000264C8" w:rsidRPr="00070033" w:rsidRDefault="000264C8" w:rsidP="000264C8">
            <w:pPr>
              <w:jc w:val="both"/>
            </w:pPr>
          </w:p>
        </w:tc>
      </w:tr>
      <w:tr w:rsidR="000264C8" w:rsidRPr="00070033" w:rsidTr="003F0C1B">
        <w:trPr>
          <w:trHeight w:val="20"/>
          <w:jc w:val="center"/>
        </w:trPr>
        <w:tc>
          <w:tcPr>
            <w:tcW w:w="526" w:type="dxa"/>
            <w:shd w:val="clear" w:color="auto" w:fill="FFFFFF"/>
          </w:tcPr>
          <w:p w:rsidR="000264C8" w:rsidRPr="00070033" w:rsidRDefault="000264C8" w:rsidP="000264C8">
            <w:pPr>
              <w:pStyle w:val="afff"/>
              <w:rPr>
                <w:rFonts w:ascii="Times New Roman" w:hAnsi="Times New Roman" w:cs="Times New Roman"/>
              </w:rPr>
            </w:pPr>
          </w:p>
        </w:tc>
        <w:tc>
          <w:tcPr>
            <w:tcW w:w="4148" w:type="dxa"/>
            <w:shd w:val="clear" w:color="auto" w:fill="FFFFFF"/>
          </w:tcPr>
          <w:p w:rsidR="000264C8" w:rsidRPr="00070033" w:rsidRDefault="000264C8" w:rsidP="000264C8">
            <w:pPr>
              <w:pStyle w:val="a6"/>
              <w:ind w:right="-91"/>
              <w:rPr>
                <w:szCs w:val="22"/>
              </w:rPr>
            </w:pPr>
            <w:r w:rsidRPr="00070033">
              <w:rPr>
                <w:sz w:val="22"/>
                <w:szCs w:val="22"/>
              </w:rPr>
              <w:t>Учреждения дополнительного образования</w:t>
            </w:r>
          </w:p>
        </w:tc>
        <w:tc>
          <w:tcPr>
            <w:tcW w:w="709" w:type="dxa"/>
            <w:shd w:val="clear" w:color="auto" w:fill="FFFFFF"/>
            <w:vAlign w:val="center"/>
          </w:tcPr>
          <w:p w:rsidR="000264C8" w:rsidRPr="00070033" w:rsidRDefault="000264C8" w:rsidP="000264C8">
            <w:pPr>
              <w:pStyle w:val="a6"/>
              <w:jc w:val="center"/>
              <w:rPr>
                <w:szCs w:val="22"/>
              </w:rPr>
            </w:pPr>
            <w:r w:rsidRPr="00070033">
              <w:rPr>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w:t>
            </w:r>
          </w:p>
        </w:tc>
        <w:tc>
          <w:tcPr>
            <w:tcW w:w="1276" w:type="dxa"/>
            <w:shd w:val="clear" w:color="auto" w:fill="FFFFFF"/>
            <w:vAlign w:val="center"/>
          </w:tcPr>
          <w:p w:rsidR="000264C8" w:rsidRPr="00070033" w:rsidRDefault="009176F7" w:rsidP="000264C8">
            <w:pPr>
              <w:jc w:val="center"/>
            </w:pPr>
            <w:r w:rsidRPr="00070033">
              <w:rPr>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w:t>
            </w:r>
          </w:p>
        </w:tc>
        <w:tc>
          <w:tcPr>
            <w:tcW w:w="1134" w:type="dxa"/>
            <w:shd w:val="clear" w:color="auto" w:fill="FFFFFF"/>
            <w:vAlign w:val="center"/>
          </w:tcPr>
          <w:p w:rsidR="000264C8" w:rsidRPr="00070033" w:rsidRDefault="000264C8" w:rsidP="000264C8">
            <w:pPr>
              <w:jc w:val="center"/>
            </w:pPr>
            <w:r w:rsidRPr="00070033">
              <w:rPr>
                <w:sz w:val="22"/>
                <w:szCs w:val="22"/>
              </w:rPr>
              <w:t>-</w:t>
            </w:r>
          </w:p>
        </w:tc>
        <w:tc>
          <w:tcPr>
            <w:tcW w:w="995" w:type="dxa"/>
            <w:shd w:val="clear" w:color="auto" w:fill="FFFFFF"/>
            <w:vAlign w:val="center"/>
          </w:tcPr>
          <w:p w:rsidR="000264C8" w:rsidRPr="00070033" w:rsidRDefault="000264C8" w:rsidP="000264C8">
            <w:pPr>
              <w:jc w:val="center"/>
            </w:pPr>
            <w:r w:rsidRPr="00070033">
              <w:rPr>
                <w:sz w:val="22"/>
                <w:szCs w:val="22"/>
              </w:rPr>
              <w:t>-</w:t>
            </w:r>
          </w:p>
        </w:tc>
        <w:tc>
          <w:tcPr>
            <w:tcW w:w="3402" w:type="dxa"/>
            <w:shd w:val="clear" w:color="auto" w:fill="FFFFFF"/>
          </w:tcPr>
          <w:p w:rsidR="000264C8" w:rsidRPr="00070033" w:rsidRDefault="000264C8" w:rsidP="000264C8">
            <w:pPr>
              <w:jc w:val="both"/>
            </w:pPr>
          </w:p>
        </w:tc>
      </w:tr>
      <w:tr w:rsidR="000264C8" w:rsidRPr="00070033" w:rsidTr="003F0C1B">
        <w:trPr>
          <w:trHeight w:val="20"/>
          <w:jc w:val="center"/>
        </w:trPr>
        <w:tc>
          <w:tcPr>
            <w:tcW w:w="526" w:type="dxa"/>
            <w:vMerge w:val="restart"/>
            <w:shd w:val="clear" w:color="auto" w:fill="FFFFFF"/>
          </w:tcPr>
          <w:p w:rsidR="000264C8" w:rsidRPr="00070033" w:rsidRDefault="000264C8" w:rsidP="000264C8">
            <w:r w:rsidRPr="00070033">
              <w:rPr>
                <w:sz w:val="22"/>
                <w:szCs w:val="22"/>
              </w:rPr>
              <w:t>5.</w:t>
            </w:r>
          </w:p>
        </w:tc>
        <w:tc>
          <w:tcPr>
            <w:tcW w:w="4148" w:type="dxa"/>
            <w:shd w:val="clear" w:color="auto" w:fill="FFFFFF"/>
          </w:tcPr>
          <w:p w:rsidR="000264C8" w:rsidRPr="00070033" w:rsidRDefault="000264C8" w:rsidP="000264C8">
            <w:pPr>
              <w:ind w:right="-91"/>
            </w:pPr>
            <w:r w:rsidRPr="00070033">
              <w:rPr>
                <w:sz w:val="22"/>
                <w:szCs w:val="22"/>
              </w:rPr>
              <w:t xml:space="preserve">Доля образовательных учреждений </w:t>
            </w:r>
            <w:r w:rsidRPr="00070033">
              <w:rPr>
                <w:rStyle w:val="FontStyle83"/>
                <w:sz w:val="22"/>
                <w:szCs w:val="22"/>
              </w:rPr>
              <w:t>(с и</w:t>
            </w:r>
            <w:r w:rsidRPr="00070033">
              <w:rPr>
                <w:rStyle w:val="FontStyle83"/>
                <w:sz w:val="22"/>
                <w:szCs w:val="22"/>
              </w:rPr>
              <w:t>з</w:t>
            </w:r>
            <w:r w:rsidRPr="00070033">
              <w:rPr>
                <w:rStyle w:val="FontStyle83"/>
                <w:sz w:val="22"/>
                <w:szCs w:val="22"/>
              </w:rPr>
              <w:t>носом здания  более 50 %)</w:t>
            </w:r>
            <w:r w:rsidRPr="00070033">
              <w:rPr>
                <w:sz w:val="22"/>
                <w:szCs w:val="22"/>
              </w:rPr>
              <w:t>, в которых пр</w:t>
            </w:r>
            <w:r w:rsidRPr="00070033">
              <w:rPr>
                <w:sz w:val="22"/>
                <w:szCs w:val="22"/>
              </w:rPr>
              <w:t>о</w:t>
            </w:r>
            <w:r w:rsidRPr="00070033">
              <w:rPr>
                <w:sz w:val="22"/>
                <w:szCs w:val="22"/>
              </w:rPr>
              <w:t>ведены  ремонты в соответствии с фина</w:t>
            </w:r>
            <w:r w:rsidRPr="00070033">
              <w:rPr>
                <w:sz w:val="22"/>
                <w:szCs w:val="22"/>
              </w:rPr>
              <w:t>н</w:t>
            </w:r>
            <w:r w:rsidRPr="00070033">
              <w:rPr>
                <w:sz w:val="22"/>
                <w:szCs w:val="22"/>
              </w:rPr>
              <w:t>сированием</w:t>
            </w:r>
          </w:p>
        </w:tc>
        <w:tc>
          <w:tcPr>
            <w:tcW w:w="709" w:type="dxa"/>
            <w:shd w:val="clear" w:color="auto" w:fill="FFFFFF"/>
            <w:vAlign w:val="center"/>
          </w:tcPr>
          <w:p w:rsidR="000264C8" w:rsidRPr="00070033" w:rsidRDefault="000264C8" w:rsidP="000264C8">
            <w:pPr>
              <w:jc w:val="center"/>
            </w:pPr>
          </w:p>
        </w:tc>
        <w:tc>
          <w:tcPr>
            <w:tcW w:w="1276" w:type="dxa"/>
            <w:shd w:val="clear" w:color="auto" w:fill="FFFFFF"/>
            <w:vAlign w:val="center"/>
          </w:tcPr>
          <w:p w:rsidR="000264C8" w:rsidRPr="00070033" w:rsidRDefault="000264C8" w:rsidP="000264C8">
            <w:pPr>
              <w:jc w:val="center"/>
            </w:pPr>
          </w:p>
        </w:tc>
        <w:tc>
          <w:tcPr>
            <w:tcW w:w="1276" w:type="dxa"/>
            <w:shd w:val="clear" w:color="auto" w:fill="FFFFFF"/>
            <w:vAlign w:val="center"/>
          </w:tcPr>
          <w:p w:rsidR="000264C8" w:rsidRPr="00070033" w:rsidRDefault="000264C8" w:rsidP="000264C8">
            <w:pPr>
              <w:jc w:val="center"/>
            </w:pPr>
          </w:p>
        </w:tc>
        <w:tc>
          <w:tcPr>
            <w:tcW w:w="1276" w:type="dxa"/>
            <w:shd w:val="clear" w:color="auto" w:fill="FFFFFF"/>
            <w:vAlign w:val="center"/>
          </w:tcPr>
          <w:p w:rsidR="000264C8" w:rsidRPr="00070033" w:rsidRDefault="000264C8" w:rsidP="000264C8">
            <w:pPr>
              <w:jc w:val="center"/>
            </w:pPr>
          </w:p>
        </w:tc>
        <w:tc>
          <w:tcPr>
            <w:tcW w:w="1134" w:type="dxa"/>
            <w:shd w:val="clear" w:color="auto" w:fill="FFFFFF"/>
            <w:vAlign w:val="center"/>
          </w:tcPr>
          <w:p w:rsidR="000264C8" w:rsidRPr="00070033" w:rsidRDefault="000264C8" w:rsidP="000264C8">
            <w:pPr>
              <w:jc w:val="center"/>
            </w:pPr>
          </w:p>
        </w:tc>
        <w:tc>
          <w:tcPr>
            <w:tcW w:w="995" w:type="dxa"/>
            <w:shd w:val="clear" w:color="auto" w:fill="FFFFFF"/>
            <w:vAlign w:val="center"/>
          </w:tcPr>
          <w:p w:rsidR="000264C8" w:rsidRPr="00070033" w:rsidRDefault="000264C8" w:rsidP="000264C8">
            <w:pPr>
              <w:jc w:val="center"/>
            </w:pPr>
          </w:p>
        </w:tc>
        <w:tc>
          <w:tcPr>
            <w:tcW w:w="3402" w:type="dxa"/>
            <w:vMerge w:val="restart"/>
            <w:shd w:val="clear" w:color="auto" w:fill="FFFFFF"/>
          </w:tcPr>
          <w:p w:rsidR="000264C8" w:rsidRPr="00070033" w:rsidRDefault="000264C8" w:rsidP="000264C8">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0264C8" w:rsidRPr="00070033" w:rsidTr="003F0C1B">
        <w:trPr>
          <w:trHeight w:val="20"/>
          <w:jc w:val="center"/>
        </w:trPr>
        <w:tc>
          <w:tcPr>
            <w:tcW w:w="526" w:type="dxa"/>
            <w:vMerge/>
            <w:shd w:val="clear" w:color="auto" w:fill="FFFFFF"/>
          </w:tcPr>
          <w:p w:rsidR="000264C8" w:rsidRPr="00070033" w:rsidRDefault="000264C8" w:rsidP="000264C8"/>
        </w:tc>
        <w:tc>
          <w:tcPr>
            <w:tcW w:w="4148" w:type="dxa"/>
            <w:shd w:val="clear" w:color="auto" w:fill="FFFFFF"/>
          </w:tcPr>
          <w:p w:rsidR="000264C8" w:rsidRPr="00070033" w:rsidRDefault="000264C8" w:rsidP="000264C8">
            <w:pPr>
              <w:pStyle w:val="afff"/>
              <w:rPr>
                <w:rFonts w:ascii="Times New Roman" w:hAnsi="Times New Roman" w:cs="Times New Roman"/>
              </w:rPr>
            </w:pPr>
            <w:r w:rsidRPr="00070033">
              <w:rPr>
                <w:rFonts w:ascii="Times New Roman" w:hAnsi="Times New Roman" w:cs="Times New Roman"/>
                <w:sz w:val="22"/>
                <w:szCs w:val="22"/>
              </w:rPr>
              <w:t>- детские сады</w:t>
            </w:r>
          </w:p>
        </w:tc>
        <w:tc>
          <w:tcPr>
            <w:tcW w:w="709" w:type="dxa"/>
            <w:shd w:val="clear" w:color="auto" w:fill="FFFFFF"/>
          </w:tcPr>
          <w:p w:rsidR="000264C8" w:rsidRPr="00070033" w:rsidRDefault="000264C8" w:rsidP="000264C8">
            <w:pPr>
              <w:jc w:val="center"/>
            </w:pPr>
            <w:r w:rsidRPr="00070033">
              <w:rPr>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29,17</w:t>
            </w:r>
          </w:p>
        </w:tc>
        <w:tc>
          <w:tcPr>
            <w:tcW w:w="1276" w:type="dxa"/>
            <w:shd w:val="clear" w:color="auto" w:fill="FFFFFF"/>
            <w:vAlign w:val="center"/>
          </w:tcPr>
          <w:p w:rsidR="000264C8" w:rsidRPr="00070033" w:rsidRDefault="009176F7" w:rsidP="000264C8">
            <w:pPr>
              <w:jc w:val="center"/>
            </w:pPr>
            <w:r w:rsidRPr="00070033">
              <w:rPr>
                <w:sz w:val="22"/>
                <w:szCs w:val="22"/>
              </w:rPr>
              <w:t>29,17</w:t>
            </w:r>
          </w:p>
        </w:tc>
        <w:tc>
          <w:tcPr>
            <w:tcW w:w="1276" w:type="dxa"/>
            <w:shd w:val="clear" w:color="auto" w:fill="FFFFFF"/>
            <w:vAlign w:val="center"/>
          </w:tcPr>
          <w:p w:rsidR="000264C8" w:rsidRPr="00070033" w:rsidRDefault="000264C8" w:rsidP="000264C8">
            <w:pPr>
              <w:jc w:val="center"/>
            </w:pPr>
            <w:r w:rsidRPr="00070033">
              <w:rPr>
                <w:sz w:val="22"/>
                <w:szCs w:val="22"/>
              </w:rPr>
              <w:t>25,0</w:t>
            </w:r>
          </w:p>
        </w:tc>
        <w:tc>
          <w:tcPr>
            <w:tcW w:w="1134" w:type="dxa"/>
            <w:shd w:val="clear" w:color="auto" w:fill="FFFFFF"/>
            <w:vAlign w:val="center"/>
          </w:tcPr>
          <w:p w:rsidR="000264C8" w:rsidRPr="00070033" w:rsidRDefault="000264C8" w:rsidP="000264C8">
            <w:pPr>
              <w:jc w:val="center"/>
            </w:pPr>
            <w:r w:rsidRPr="00070033">
              <w:rPr>
                <w:sz w:val="22"/>
                <w:szCs w:val="22"/>
              </w:rPr>
              <w:t>58,3</w:t>
            </w:r>
          </w:p>
        </w:tc>
        <w:tc>
          <w:tcPr>
            <w:tcW w:w="995" w:type="dxa"/>
            <w:shd w:val="clear" w:color="auto" w:fill="FFFFFF"/>
            <w:vAlign w:val="center"/>
          </w:tcPr>
          <w:p w:rsidR="000264C8" w:rsidRPr="00070033" w:rsidRDefault="000264C8" w:rsidP="000264C8">
            <w:pPr>
              <w:jc w:val="center"/>
            </w:pPr>
            <w:r w:rsidRPr="00070033">
              <w:rPr>
                <w:sz w:val="22"/>
                <w:szCs w:val="22"/>
              </w:rPr>
              <w:t>-</w:t>
            </w:r>
          </w:p>
        </w:tc>
        <w:tc>
          <w:tcPr>
            <w:tcW w:w="3402" w:type="dxa"/>
            <w:vMerge/>
            <w:shd w:val="clear" w:color="auto" w:fill="FFFFFF"/>
          </w:tcPr>
          <w:p w:rsidR="000264C8" w:rsidRPr="00070033" w:rsidRDefault="000264C8" w:rsidP="000264C8"/>
        </w:tc>
      </w:tr>
      <w:tr w:rsidR="000264C8" w:rsidRPr="00070033" w:rsidTr="003F0C1B">
        <w:trPr>
          <w:trHeight w:val="20"/>
          <w:jc w:val="center"/>
        </w:trPr>
        <w:tc>
          <w:tcPr>
            <w:tcW w:w="526" w:type="dxa"/>
            <w:vMerge/>
            <w:shd w:val="clear" w:color="auto" w:fill="FFFFFF"/>
          </w:tcPr>
          <w:p w:rsidR="000264C8" w:rsidRPr="00070033" w:rsidRDefault="000264C8" w:rsidP="000264C8"/>
        </w:tc>
        <w:tc>
          <w:tcPr>
            <w:tcW w:w="4148" w:type="dxa"/>
            <w:shd w:val="clear" w:color="auto" w:fill="FFFFFF"/>
            <w:vAlign w:val="center"/>
          </w:tcPr>
          <w:p w:rsidR="000264C8" w:rsidRPr="00070033" w:rsidRDefault="000264C8" w:rsidP="000264C8">
            <w:r w:rsidRPr="00070033">
              <w:rPr>
                <w:sz w:val="22"/>
                <w:szCs w:val="22"/>
              </w:rPr>
              <w:t>- общеобразовательные школы</w:t>
            </w:r>
          </w:p>
        </w:tc>
        <w:tc>
          <w:tcPr>
            <w:tcW w:w="709" w:type="dxa"/>
            <w:shd w:val="clear" w:color="auto" w:fill="FFFFFF"/>
          </w:tcPr>
          <w:p w:rsidR="000264C8" w:rsidRPr="00070033" w:rsidRDefault="000264C8" w:rsidP="000264C8">
            <w:pPr>
              <w:jc w:val="center"/>
            </w:pPr>
            <w:r w:rsidRPr="00070033">
              <w:rPr>
                <w:sz w:val="22"/>
                <w:szCs w:val="22"/>
              </w:rPr>
              <w:t>%</w:t>
            </w:r>
          </w:p>
        </w:tc>
        <w:tc>
          <w:tcPr>
            <w:tcW w:w="1276" w:type="dxa"/>
            <w:shd w:val="clear" w:color="auto" w:fill="FFFFFF"/>
            <w:vAlign w:val="center"/>
          </w:tcPr>
          <w:p w:rsidR="000264C8" w:rsidRPr="00070033" w:rsidRDefault="000264C8" w:rsidP="000264C8">
            <w:pPr>
              <w:jc w:val="center"/>
            </w:pPr>
            <w:r w:rsidRPr="00070033">
              <w:rPr>
                <w:sz w:val="22"/>
                <w:szCs w:val="22"/>
              </w:rPr>
              <w:t>25,0</w:t>
            </w:r>
          </w:p>
        </w:tc>
        <w:tc>
          <w:tcPr>
            <w:tcW w:w="1276" w:type="dxa"/>
            <w:shd w:val="clear" w:color="auto" w:fill="FFFFFF"/>
            <w:vAlign w:val="center"/>
          </w:tcPr>
          <w:p w:rsidR="000264C8" w:rsidRPr="00070033" w:rsidRDefault="009176F7" w:rsidP="000264C8">
            <w:pPr>
              <w:jc w:val="center"/>
            </w:pPr>
            <w:r w:rsidRPr="00070033">
              <w:rPr>
                <w:sz w:val="22"/>
                <w:szCs w:val="22"/>
              </w:rPr>
              <w:t>31,25</w:t>
            </w:r>
          </w:p>
        </w:tc>
        <w:tc>
          <w:tcPr>
            <w:tcW w:w="1276" w:type="dxa"/>
            <w:shd w:val="clear" w:color="auto" w:fill="FFFFFF"/>
            <w:vAlign w:val="center"/>
          </w:tcPr>
          <w:p w:rsidR="000264C8" w:rsidRPr="00070033" w:rsidRDefault="000264C8" w:rsidP="000264C8">
            <w:pPr>
              <w:jc w:val="center"/>
            </w:pPr>
            <w:r w:rsidRPr="00070033">
              <w:rPr>
                <w:sz w:val="22"/>
                <w:szCs w:val="22"/>
              </w:rPr>
              <w:t>31,25</w:t>
            </w:r>
          </w:p>
        </w:tc>
        <w:tc>
          <w:tcPr>
            <w:tcW w:w="1134" w:type="dxa"/>
            <w:shd w:val="clear" w:color="auto" w:fill="FFFFFF"/>
            <w:vAlign w:val="center"/>
          </w:tcPr>
          <w:p w:rsidR="000264C8" w:rsidRPr="00070033" w:rsidRDefault="000264C8" w:rsidP="000264C8">
            <w:pPr>
              <w:jc w:val="center"/>
            </w:pPr>
            <w:r w:rsidRPr="00070033">
              <w:rPr>
                <w:sz w:val="22"/>
                <w:szCs w:val="22"/>
              </w:rPr>
              <w:t>50,0</w:t>
            </w:r>
          </w:p>
        </w:tc>
        <w:tc>
          <w:tcPr>
            <w:tcW w:w="995" w:type="dxa"/>
            <w:shd w:val="clear" w:color="auto" w:fill="FFFFFF"/>
            <w:vAlign w:val="center"/>
          </w:tcPr>
          <w:p w:rsidR="000264C8" w:rsidRPr="00070033" w:rsidRDefault="000264C8" w:rsidP="000264C8">
            <w:pPr>
              <w:jc w:val="center"/>
            </w:pPr>
            <w:r w:rsidRPr="00070033">
              <w:rPr>
                <w:sz w:val="22"/>
                <w:szCs w:val="22"/>
              </w:rPr>
              <w:t>50,0</w:t>
            </w:r>
          </w:p>
        </w:tc>
        <w:tc>
          <w:tcPr>
            <w:tcW w:w="3402" w:type="dxa"/>
            <w:vMerge/>
            <w:shd w:val="clear" w:color="auto" w:fill="FFFFFF"/>
          </w:tcPr>
          <w:p w:rsidR="000264C8" w:rsidRPr="00070033" w:rsidRDefault="000264C8" w:rsidP="000264C8"/>
        </w:tc>
      </w:tr>
      <w:tr w:rsidR="000264C8" w:rsidRPr="00070033" w:rsidTr="003F0C1B">
        <w:trPr>
          <w:trHeight w:val="20"/>
          <w:jc w:val="center"/>
        </w:trPr>
        <w:tc>
          <w:tcPr>
            <w:tcW w:w="526" w:type="dxa"/>
            <w:shd w:val="clear" w:color="auto" w:fill="FFFFFF"/>
          </w:tcPr>
          <w:p w:rsidR="000264C8" w:rsidRPr="00070033" w:rsidRDefault="000264C8" w:rsidP="000264C8">
            <w:r w:rsidRPr="00070033">
              <w:rPr>
                <w:sz w:val="22"/>
                <w:szCs w:val="22"/>
              </w:rPr>
              <w:t>6.</w:t>
            </w:r>
          </w:p>
        </w:tc>
        <w:tc>
          <w:tcPr>
            <w:tcW w:w="4148" w:type="dxa"/>
            <w:shd w:val="clear" w:color="auto" w:fill="FFFFFF"/>
            <w:vAlign w:val="center"/>
          </w:tcPr>
          <w:p w:rsidR="000264C8" w:rsidRPr="00070033" w:rsidRDefault="000264C8" w:rsidP="000264C8">
            <w:r w:rsidRPr="00070033">
              <w:rPr>
                <w:sz w:val="22"/>
                <w:szCs w:val="22"/>
              </w:rPr>
              <w:t>Количество отремонтированных образ</w:t>
            </w:r>
            <w:r w:rsidRPr="00070033">
              <w:rPr>
                <w:sz w:val="22"/>
                <w:szCs w:val="22"/>
              </w:rPr>
              <w:t>о</w:t>
            </w:r>
            <w:r w:rsidRPr="00070033">
              <w:rPr>
                <w:sz w:val="22"/>
                <w:szCs w:val="22"/>
              </w:rPr>
              <w:t>вательных учреждений</w:t>
            </w:r>
          </w:p>
        </w:tc>
        <w:tc>
          <w:tcPr>
            <w:tcW w:w="709" w:type="dxa"/>
            <w:shd w:val="clear" w:color="auto" w:fill="FFFFFF"/>
          </w:tcPr>
          <w:p w:rsidR="000264C8" w:rsidRPr="00070033" w:rsidRDefault="000264C8" w:rsidP="000264C8">
            <w:pPr>
              <w:jc w:val="center"/>
            </w:pPr>
            <w:r w:rsidRPr="00070033">
              <w:rPr>
                <w:sz w:val="22"/>
                <w:szCs w:val="22"/>
              </w:rPr>
              <w:t>ед.</w:t>
            </w:r>
          </w:p>
        </w:tc>
        <w:tc>
          <w:tcPr>
            <w:tcW w:w="1276" w:type="dxa"/>
            <w:shd w:val="clear" w:color="auto" w:fill="FFFFFF"/>
            <w:vAlign w:val="center"/>
          </w:tcPr>
          <w:p w:rsidR="000264C8" w:rsidRPr="00070033" w:rsidRDefault="000264C8" w:rsidP="000264C8">
            <w:pPr>
              <w:jc w:val="center"/>
            </w:pPr>
            <w:r w:rsidRPr="00070033">
              <w:rPr>
                <w:sz w:val="22"/>
                <w:szCs w:val="22"/>
              </w:rPr>
              <w:t>6</w:t>
            </w:r>
          </w:p>
        </w:tc>
        <w:tc>
          <w:tcPr>
            <w:tcW w:w="1276" w:type="dxa"/>
            <w:shd w:val="clear" w:color="auto" w:fill="FFFFFF"/>
            <w:vAlign w:val="center"/>
          </w:tcPr>
          <w:p w:rsidR="000264C8" w:rsidRPr="00070033" w:rsidRDefault="009176F7" w:rsidP="000264C8">
            <w:pPr>
              <w:jc w:val="center"/>
            </w:pPr>
            <w:r w:rsidRPr="00070033">
              <w:rPr>
                <w:sz w:val="22"/>
                <w:szCs w:val="22"/>
              </w:rPr>
              <w:t>39</w:t>
            </w:r>
          </w:p>
        </w:tc>
        <w:tc>
          <w:tcPr>
            <w:tcW w:w="1276" w:type="dxa"/>
            <w:shd w:val="clear" w:color="auto" w:fill="FFFFFF"/>
            <w:vAlign w:val="center"/>
          </w:tcPr>
          <w:p w:rsidR="000264C8" w:rsidRPr="00070033" w:rsidRDefault="000264C8" w:rsidP="000264C8">
            <w:pPr>
              <w:jc w:val="center"/>
            </w:pPr>
            <w:r w:rsidRPr="00070033">
              <w:rPr>
                <w:sz w:val="22"/>
                <w:szCs w:val="22"/>
              </w:rPr>
              <w:t>5</w:t>
            </w:r>
          </w:p>
        </w:tc>
        <w:tc>
          <w:tcPr>
            <w:tcW w:w="1134" w:type="dxa"/>
            <w:shd w:val="clear" w:color="auto" w:fill="FFFFFF"/>
            <w:vAlign w:val="center"/>
          </w:tcPr>
          <w:p w:rsidR="000264C8" w:rsidRPr="00070033" w:rsidRDefault="000264C8" w:rsidP="000264C8">
            <w:pPr>
              <w:jc w:val="center"/>
            </w:pPr>
            <w:r w:rsidRPr="00070033">
              <w:rPr>
                <w:sz w:val="22"/>
                <w:szCs w:val="22"/>
              </w:rPr>
              <w:t>7</w:t>
            </w:r>
          </w:p>
        </w:tc>
        <w:tc>
          <w:tcPr>
            <w:tcW w:w="995" w:type="dxa"/>
            <w:shd w:val="clear" w:color="auto" w:fill="FFFFFF"/>
            <w:vAlign w:val="center"/>
          </w:tcPr>
          <w:p w:rsidR="000264C8" w:rsidRPr="00070033" w:rsidRDefault="000264C8" w:rsidP="000264C8">
            <w:pPr>
              <w:jc w:val="center"/>
            </w:pPr>
            <w:r w:rsidRPr="00070033">
              <w:rPr>
                <w:sz w:val="22"/>
                <w:szCs w:val="22"/>
              </w:rPr>
              <w:t>-</w:t>
            </w:r>
          </w:p>
        </w:tc>
        <w:tc>
          <w:tcPr>
            <w:tcW w:w="3402" w:type="dxa"/>
            <w:shd w:val="clear" w:color="auto" w:fill="FFFFFF"/>
          </w:tcPr>
          <w:p w:rsidR="000264C8" w:rsidRPr="00070033" w:rsidRDefault="000264C8" w:rsidP="000264C8">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r w:rsidR="000264C8" w:rsidRPr="00070033" w:rsidTr="003F0C1B">
        <w:trPr>
          <w:trHeight w:val="20"/>
          <w:jc w:val="center"/>
        </w:trPr>
        <w:tc>
          <w:tcPr>
            <w:tcW w:w="526" w:type="dxa"/>
            <w:shd w:val="clear" w:color="auto" w:fill="FFFFFF"/>
          </w:tcPr>
          <w:p w:rsidR="000264C8" w:rsidRPr="00070033" w:rsidRDefault="000264C8" w:rsidP="000264C8">
            <w:r w:rsidRPr="00070033">
              <w:rPr>
                <w:sz w:val="22"/>
                <w:szCs w:val="22"/>
              </w:rPr>
              <w:t>7.</w:t>
            </w:r>
          </w:p>
        </w:tc>
        <w:tc>
          <w:tcPr>
            <w:tcW w:w="4148" w:type="dxa"/>
            <w:shd w:val="clear" w:color="auto" w:fill="FFFFFF"/>
            <w:vAlign w:val="center"/>
          </w:tcPr>
          <w:p w:rsidR="000264C8" w:rsidRPr="00070033" w:rsidRDefault="000264C8" w:rsidP="000264C8">
            <w:r w:rsidRPr="00070033">
              <w:rPr>
                <w:sz w:val="22"/>
                <w:szCs w:val="22"/>
              </w:rPr>
              <w:t>Количество муниципальных общеобраз</w:t>
            </w:r>
            <w:r w:rsidRPr="00070033">
              <w:rPr>
                <w:sz w:val="22"/>
                <w:szCs w:val="22"/>
              </w:rPr>
              <w:t>о</w:t>
            </w:r>
            <w:r w:rsidRPr="00070033">
              <w:rPr>
                <w:sz w:val="22"/>
                <w:szCs w:val="22"/>
              </w:rPr>
              <w:t>вательных организаций, в которых улу</w:t>
            </w:r>
            <w:r w:rsidRPr="00070033">
              <w:rPr>
                <w:sz w:val="22"/>
                <w:szCs w:val="22"/>
              </w:rPr>
              <w:t>ч</w:t>
            </w:r>
            <w:r w:rsidRPr="00070033">
              <w:rPr>
                <w:sz w:val="22"/>
                <w:szCs w:val="22"/>
              </w:rPr>
              <w:t>шены условия для организации питания обучающихся, за счет проведения р</w:t>
            </w:r>
            <w:r w:rsidRPr="00070033">
              <w:rPr>
                <w:sz w:val="22"/>
                <w:szCs w:val="22"/>
              </w:rPr>
              <w:t>е</w:t>
            </w:r>
            <w:r w:rsidRPr="00070033">
              <w:rPr>
                <w:sz w:val="22"/>
                <w:szCs w:val="22"/>
              </w:rPr>
              <w:t>монтных работ и модернизации технол</w:t>
            </w:r>
            <w:r w:rsidRPr="00070033">
              <w:rPr>
                <w:sz w:val="22"/>
                <w:szCs w:val="22"/>
              </w:rPr>
              <w:t>о</w:t>
            </w:r>
            <w:r w:rsidRPr="00070033">
              <w:rPr>
                <w:sz w:val="22"/>
                <w:szCs w:val="22"/>
              </w:rPr>
              <w:lastRenderedPageBreak/>
              <w:t>гического оборудования на пищеблоках  общеобразовательных организаций, в о</w:t>
            </w:r>
            <w:r w:rsidRPr="00070033">
              <w:rPr>
                <w:sz w:val="22"/>
                <w:szCs w:val="22"/>
              </w:rPr>
              <w:t>т</w:t>
            </w:r>
            <w:r w:rsidRPr="00070033">
              <w:rPr>
                <w:sz w:val="22"/>
                <w:szCs w:val="22"/>
              </w:rPr>
              <w:t>четном финансовом году</w:t>
            </w:r>
          </w:p>
        </w:tc>
        <w:tc>
          <w:tcPr>
            <w:tcW w:w="709" w:type="dxa"/>
            <w:shd w:val="clear" w:color="auto" w:fill="FFFFFF"/>
          </w:tcPr>
          <w:p w:rsidR="000264C8" w:rsidRPr="00070033" w:rsidRDefault="000264C8" w:rsidP="000264C8">
            <w:pPr>
              <w:jc w:val="center"/>
            </w:pPr>
            <w:r w:rsidRPr="00070033">
              <w:rPr>
                <w:sz w:val="22"/>
                <w:szCs w:val="22"/>
              </w:rPr>
              <w:lastRenderedPageBreak/>
              <w:t>ед.</w:t>
            </w:r>
          </w:p>
        </w:tc>
        <w:tc>
          <w:tcPr>
            <w:tcW w:w="1276" w:type="dxa"/>
            <w:shd w:val="clear" w:color="auto" w:fill="FFFFFF"/>
            <w:vAlign w:val="center"/>
          </w:tcPr>
          <w:p w:rsidR="000264C8" w:rsidRPr="00070033" w:rsidRDefault="000264C8" w:rsidP="000264C8">
            <w:pPr>
              <w:jc w:val="center"/>
            </w:pPr>
            <w:r w:rsidRPr="00070033">
              <w:rPr>
                <w:sz w:val="22"/>
                <w:szCs w:val="22"/>
              </w:rPr>
              <w:t>-</w:t>
            </w:r>
          </w:p>
        </w:tc>
        <w:tc>
          <w:tcPr>
            <w:tcW w:w="1276" w:type="dxa"/>
            <w:shd w:val="clear" w:color="auto" w:fill="FFFFFF"/>
            <w:vAlign w:val="center"/>
          </w:tcPr>
          <w:p w:rsidR="000264C8" w:rsidRPr="00070033" w:rsidRDefault="003F0C1B" w:rsidP="000264C8">
            <w:pPr>
              <w:jc w:val="center"/>
            </w:pPr>
            <w:r w:rsidRPr="00070033">
              <w:rPr>
                <w:sz w:val="22"/>
                <w:szCs w:val="22"/>
              </w:rPr>
              <w:t>2</w:t>
            </w:r>
          </w:p>
        </w:tc>
        <w:tc>
          <w:tcPr>
            <w:tcW w:w="1276" w:type="dxa"/>
            <w:shd w:val="clear" w:color="auto" w:fill="FFFFFF"/>
            <w:vAlign w:val="center"/>
          </w:tcPr>
          <w:p w:rsidR="000264C8" w:rsidRPr="00070033" w:rsidRDefault="000264C8" w:rsidP="000264C8">
            <w:pPr>
              <w:jc w:val="center"/>
            </w:pPr>
            <w:r w:rsidRPr="00070033">
              <w:rPr>
                <w:sz w:val="22"/>
                <w:szCs w:val="22"/>
              </w:rPr>
              <w:t>4</w:t>
            </w:r>
          </w:p>
        </w:tc>
        <w:tc>
          <w:tcPr>
            <w:tcW w:w="1134" w:type="dxa"/>
            <w:shd w:val="clear" w:color="auto" w:fill="FFFFFF"/>
            <w:vAlign w:val="center"/>
          </w:tcPr>
          <w:p w:rsidR="000264C8" w:rsidRPr="00070033" w:rsidRDefault="000264C8" w:rsidP="000264C8">
            <w:pPr>
              <w:jc w:val="center"/>
            </w:pPr>
            <w:r w:rsidRPr="00070033">
              <w:rPr>
                <w:sz w:val="22"/>
                <w:szCs w:val="22"/>
              </w:rPr>
              <w:t>-</w:t>
            </w:r>
          </w:p>
        </w:tc>
        <w:tc>
          <w:tcPr>
            <w:tcW w:w="995" w:type="dxa"/>
            <w:shd w:val="clear" w:color="auto" w:fill="FFFFFF"/>
            <w:vAlign w:val="center"/>
          </w:tcPr>
          <w:p w:rsidR="000264C8" w:rsidRPr="00070033" w:rsidRDefault="000264C8" w:rsidP="000264C8">
            <w:pPr>
              <w:jc w:val="center"/>
            </w:pPr>
            <w:r w:rsidRPr="00070033">
              <w:rPr>
                <w:sz w:val="22"/>
                <w:szCs w:val="22"/>
              </w:rPr>
              <w:t>-</w:t>
            </w:r>
          </w:p>
        </w:tc>
        <w:tc>
          <w:tcPr>
            <w:tcW w:w="3402" w:type="dxa"/>
            <w:shd w:val="clear" w:color="auto" w:fill="FFFFFF"/>
          </w:tcPr>
          <w:p w:rsidR="000264C8" w:rsidRPr="00070033" w:rsidRDefault="000264C8" w:rsidP="000264C8">
            <w:r w:rsidRPr="00070033">
              <w:rPr>
                <w:sz w:val="22"/>
                <w:szCs w:val="22"/>
              </w:rPr>
              <w:t>Ч 1.7 Удовлетворенность насел</w:t>
            </w:r>
            <w:r w:rsidRPr="00070033">
              <w:rPr>
                <w:sz w:val="22"/>
                <w:szCs w:val="22"/>
              </w:rPr>
              <w:t>е</w:t>
            </w:r>
            <w:r w:rsidRPr="00070033">
              <w:rPr>
                <w:sz w:val="22"/>
                <w:szCs w:val="22"/>
              </w:rPr>
              <w:t>ния/обучающихся (для вузов) к</w:t>
            </w:r>
            <w:r w:rsidRPr="00070033">
              <w:rPr>
                <w:sz w:val="22"/>
                <w:szCs w:val="22"/>
              </w:rPr>
              <w:t>а</w:t>
            </w:r>
            <w:r w:rsidRPr="00070033">
              <w:rPr>
                <w:sz w:val="22"/>
                <w:szCs w:val="22"/>
              </w:rPr>
              <w:t>чеством предоставляемых услуг</w:t>
            </w:r>
          </w:p>
        </w:tc>
      </w:tr>
    </w:tbl>
    <w:p w:rsidR="0089187A" w:rsidRPr="00070033" w:rsidRDefault="0089187A" w:rsidP="002E6B80">
      <w:pPr>
        <w:jc w:val="center"/>
        <w:rPr>
          <w:sz w:val="26"/>
          <w:szCs w:val="26"/>
        </w:rPr>
      </w:pPr>
    </w:p>
    <w:p w:rsidR="0089187A" w:rsidRPr="00070033" w:rsidRDefault="0089187A" w:rsidP="002E6B80">
      <w:pPr>
        <w:jc w:val="center"/>
        <w:rPr>
          <w:sz w:val="26"/>
          <w:szCs w:val="26"/>
        </w:rPr>
      </w:pPr>
    </w:p>
    <w:p w:rsidR="0089187A" w:rsidRPr="00070033" w:rsidRDefault="0089187A" w:rsidP="002E6B80">
      <w:pPr>
        <w:jc w:val="center"/>
        <w:rPr>
          <w:sz w:val="26"/>
          <w:szCs w:val="26"/>
        </w:rPr>
        <w:sectPr w:rsidR="0089187A" w:rsidRPr="00070033" w:rsidSect="00535CB6">
          <w:footerReference w:type="default" r:id="rId100"/>
          <w:pgSz w:w="16838" w:h="11906" w:orient="landscape"/>
          <w:pgMar w:top="1985" w:right="567" w:bottom="397" w:left="680" w:header="709" w:footer="454" w:gutter="0"/>
          <w:pgNumType w:start="1"/>
          <w:cols w:space="708"/>
          <w:titlePg/>
          <w:docGrid w:linePitch="360"/>
        </w:sectPr>
      </w:pPr>
    </w:p>
    <w:p w:rsidR="0089187A" w:rsidRPr="00070033" w:rsidRDefault="0089187A" w:rsidP="002E6B80">
      <w:pPr>
        <w:pStyle w:val="25"/>
        <w:tabs>
          <w:tab w:val="left" w:pos="8820"/>
        </w:tabs>
        <w:spacing w:after="0" w:line="240" w:lineRule="auto"/>
        <w:ind w:left="284" w:firstLine="11056"/>
        <w:rPr>
          <w:sz w:val="26"/>
          <w:szCs w:val="26"/>
        </w:rPr>
      </w:pPr>
      <w:r w:rsidRPr="00070033">
        <w:rPr>
          <w:sz w:val="26"/>
          <w:szCs w:val="26"/>
        </w:rPr>
        <w:lastRenderedPageBreak/>
        <w:t xml:space="preserve">Приложение 2 </w:t>
      </w:r>
    </w:p>
    <w:p w:rsidR="0089187A" w:rsidRPr="00070033" w:rsidRDefault="0089187A" w:rsidP="002E6B80">
      <w:pPr>
        <w:pStyle w:val="25"/>
        <w:tabs>
          <w:tab w:val="left" w:pos="8820"/>
        </w:tabs>
        <w:spacing w:after="0" w:line="240" w:lineRule="auto"/>
        <w:ind w:left="284" w:firstLine="11056"/>
        <w:rPr>
          <w:sz w:val="26"/>
          <w:szCs w:val="26"/>
        </w:rPr>
      </w:pPr>
      <w:r w:rsidRPr="00070033">
        <w:rPr>
          <w:sz w:val="26"/>
          <w:szCs w:val="26"/>
        </w:rPr>
        <w:t>к муниципальной программе</w:t>
      </w:r>
    </w:p>
    <w:p w:rsidR="0089187A" w:rsidRPr="00070033" w:rsidRDefault="0089187A" w:rsidP="002E6B80">
      <w:pPr>
        <w:pStyle w:val="25"/>
        <w:tabs>
          <w:tab w:val="left" w:pos="8820"/>
        </w:tabs>
        <w:spacing w:after="0" w:line="240" w:lineRule="auto"/>
        <w:ind w:left="284"/>
        <w:jc w:val="right"/>
        <w:rPr>
          <w:sz w:val="26"/>
          <w:szCs w:val="26"/>
        </w:rPr>
      </w:pPr>
    </w:p>
    <w:p w:rsidR="0089187A" w:rsidRPr="00070033" w:rsidRDefault="0089187A" w:rsidP="002E6B80">
      <w:pPr>
        <w:pStyle w:val="25"/>
        <w:tabs>
          <w:tab w:val="left" w:pos="8820"/>
        </w:tabs>
        <w:spacing w:after="0" w:line="240" w:lineRule="auto"/>
        <w:ind w:left="284"/>
        <w:jc w:val="center"/>
        <w:rPr>
          <w:sz w:val="26"/>
          <w:szCs w:val="26"/>
        </w:rPr>
      </w:pPr>
    </w:p>
    <w:p w:rsidR="0089187A" w:rsidRPr="00070033" w:rsidRDefault="0089187A" w:rsidP="002E6B80">
      <w:pPr>
        <w:pStyle w:val="25"/>
        <w:tabs>
          <w:tab w:val="left" w:pos="8820"/>
        </w:tabs>
        <w:spacing w:after="0" w:line="240" w:lineRule="auto"/>
        <w:ind w:left="284"/>
        <w:jc w:val="center"/>
        <w:rPr>
          <w:sz w:val="26"/>
          <w:szCs w:val="26"/>
        </w:rPr>
      </w:pPr>
      <w:r w:rsidRPr="00070033">
        <w:rPr>
          <w:sz w:val="26"/>
          <w:szCs w:val="26"/>
        </w:rPr>
        <w:t>Перечень основных мероприятий муниципальной программы, подпрограмм и ведомственных целевых программ</w:t>
      </w:r>
    </w:p>
    <w:p w:rsidR="0089187A" w:rsidRPr="00070033" w:rsidRDefault="0089187A"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94"/>
        <w:gridCol w:w="2979"/>
        <w:gridCol w:w="2240"/>
        <w:gridCol w:w="1210"/>
        <w:gridCol w:w="1376"/>
        <w:gridCol w:w="2062"/>
        <w:gridCol w:w="2105"/>
        <w:gridCol w:w="2838"/>
        <w:gridCol w:w="6"/>
        <w:gridCol w:w="12"/>
      </w:tblGrid>
      <w:tr w:rsidR="0089187A" w:rsidRPr="00070033"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rsidR="0089187A" w:rsidRPr="00070033" w:rsidRDefault="0089187A" w:rsidP="002E6B80">
            <w:pPr>
              <w:pStyle w:val="ConsPlusCell"/>
              <w:jc w:val="center"/>
              <w:rPr>
                <w:rFonts w:ascii="Times New Roman" w:hAnsi="Times New Roman"/>
              </w:rPr>
            </w:pPr>
            <w:r w:rsidRPr="00070033">
              <w:rPr>
                <w:rFonts w:ascii="Times New Roman" w:hAnsi="Times New Roman"/>
              </w:rPr>
              <w:t xml:space="preserve">№ </w:t>
            </w:r>
          </w:p>
          <w:p w:rsidR="0089187A" w:rsidRPr="00070033" w:rsidRDefault="0089187A" w:rsidP="002E6B80">
            <w:pPr>
              <w:pStyle w:val="ConsPlusCell"/>
              <w:jc w:val="center"/>
              <w:rPr>
                <w:rFonts w:ascii="Times New Roman" w:hAnsi="Times New Roman"/>
              </w:rPr>
            </w:pPr>
            <w:r w:rsidRPr="00070033">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rsidR="0089187A" w:rsidRPr="00070033" w:rsidRDefault="0089187A" w:rsidP="00D2316F">
            <w:pPr>
              <w:pStyle w:val="ConsPlusCell"/>
              <w:ind w:left="-57"/>
              <w:jc w:val="center"/>
              <w:rPr>
                <w:rFonts w:ascii="Times New Roman" w:hAnsi="Times New Roman"/>
              </w:rPr>
            </w:pPr>
            <w:r w:rsidRPr="00070033">
              <w:rPr>
                <w:rFonts w:ascii="Times New Roman" w:hAnsi="Times New Roman"/>
              </w:rPr>
              <w:t>Наименование подпрограммы, ведомственной целевой пр</w:t>
            </w:r>
            <w:r w:rsidRPr="00070033">
              <w:rPr>
                <w:rFonts w:ascii="Times New Roman" w:hAnsi="Times New Roman"/>
              </w:rPr>
              <w:t>о</w:t>
            </w:r>
            <w:r w:rsidRPr="00070033">
              <w:rPr>
                <w:rFonts w:ascii="Times New Roman" w:hAnsi="Times New Roman"/>
              </w:rPr>
              <w:t>граммы, основного меропри</w:t>
            </w:r>
            <w:r w:rsidRPr="00070033">
              <w:rPr>
                <w:rFonts w:ascii="Times New Roman" w:hAnsi="Times New Roman"/>
              </w:rPr>
              <w:t>я</w:t>
            </w:r>
            <w:r w:rsidRPr="00070033">
              <w:rPr>
                <w:rFonts w:ascii="Times New Roman" w:hAnsi="Times New Roman"/>
              </w:rPr>
              <w:t>тия муниципальной програ</w:t>
            </w:r>
            <w:r w:rsidRPr="00070033">
              <w:rPr>
                <w:rFonts w:ascii="Times New Roman" w:hAnsi="Times New Roman"/>
              </w:rPr>
              <w:t>м</w:t>
            </w:r>
            <w:r w:rsidRPr="00070033">
              <w:rPr>
                <w:rFonts w:ascii="Times New Roman" w:hAnsi="Times New Roman"/>
              </w:rPr>
              <w:t>мы (подпрограммы), мер</w:t>
            </w:r>
            <w:r w:rsidRPr="00070033">
              <w:rPr>
                <w:rFonts w:ascii="Times New Roman" w:hAnsi="Times New Roman"/>
              </w:rPr>
              <w:t>о</w:t>
            </w:r>
            <w:r w:rsidRPr="00070033">
              <w:rPr>
                <w:rFonts w:ascii="Times New Roman" w:hAnsi="Times New Roman"/>
              </w:rPr>
              <w:t>приятия</w:t>
            </w:r>
          </w:p>
        </w:tc>
        <w:tc>
          <w:tcPr>
            <w:tcW w:w="731" w:type="pct"/>
            <w:vMerge w:val="restart"/>
            <w:tcBorders>
              <w:top w:val="single" w:sz="6" w:space="0" w:color="auto"/>
              <w:left w:val="single" w:sz="6" w:space="0" w:color="auto"/>
              <w:bottom w:val="nil"/>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Ответственный и</w:t>
            </w:r>
            <w:r w:rsidRPr="00070033">
              <w:rPr>
                <w:rFonts w:ascii="Times New Roman" w:hAnsi="Times New Roman"/>
              </w:rPr>
              <w:t>с</w:t>
            </w:r>
            <w:r w:rsidRPr="00070033">
              <w:rPr>
                <w:rFonts w:ascii="Times New Roman" w:hAnsi="Times New Roman"/>
              </w:rPr>
              <w:t>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Срок</w:t>
            </w:r>
          </w:p>
        </w:tc>
        <w:tc>
          <w:tcPr>
            <w:tcW w:w="673" w:type="pct"/>
            <w:tcBorders>
              <w:top w:val="single" w:sz="6" w:space="0" w:color="auto"/>
              <w:left w:val="single" w:sz="6" w:space="0" w:color="auto"/>
              <w:bottom w:val="nil"/>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Ожидаемый</w:t>
            </w:r>
          </w:p>
          <w:p w:rsidR="0089187A" w:rsidRPr="00070033" w:rsidRDefault="0089187A" w:rsidP="00D2316F">
            <w:pPr>
              <w:pStyle w:val="ConsPlusCell"/>
              <w:jc w:val="center"/>
              <w:rPr>
                <w:rFonts w:ascii="Times New Roman" w:hAnsi="Times New Roman"/>
              </w:rPr>
            </w:pPr>
            <w:r w:rsidRPr="00070033">
              <w:rPr>
                <w:rFonts w:ascii="Times New Roman" w:hAnsi="Times New Roman"/>
              </w:rPr>
              <w:t>непосредственный результат,</w:t>
            </w:r>
          </w:p>
          <w:p w:rsidR="0089187A" w:rsidRPr="00070033" w:rsidRDefault="0089187A" w:rsidP="00D2316F">
            <w:pPr>
              <w:pStyle w:val="ConsPlusCell"/>
              <w:jc w:val="center"/>
              <w:rPr>
                <w:rFonts w:ascii="Times New Roman" w:hAnsi="Times New Roman"/>
              </w:rPr>
            </w:pPr>
            <w:r w:rsidRPr="00070033">
              <w:rPr>
                <w:rFonts w:ascii="Times New Roman" w:hAnsi="Times New Roman"/>
              </w:rPr>
              <w:t>в том числе</w:t>
            </w:r>
          </w:p>
          <w:p w:rsidR="0089187A" w:rsidRPr="00070033" w:rsidRDefault="0089187A" w:rsidP="00D2316F">
            <w:pPr>
              <w:pStyle w:val="ConsPlusCell"/>
              <w:jc w:val="center"/>
              <w:rPr>
                <w:rFonts w:ascii="Times New Roman" w:hAnsi="Times New Roman"/>
              </w:rPr>
            </w:pPr>
            <w:r w:rsidRPr="00070033">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 xml:space="preserve">Последствия </w:t>
            </w:r>
          </w:p>
          <w:p w:rsidR="0089187A" w:rsidRPr="00070033" w:rsidRDefault="0089187A" w:rsidP="00D2316F">
            <w:pPr>
              <w:pStyle w:val="ConsPlusCell"/>
              <w:jc w:val="center"/>
              <w:rPr>
                <w:rFonts w:ascii="Times New Roman" w:hAnsi="Times New Roman"/>
              </w:rPr>
            </w:pPr>
            <w:r w:rsidRPr="00070033">
              <w:rPr>
                <w:rFonts w:ascii="Times New Roman" w:hAnsi="Times New Roman"/>
              </w:rPr>
              <w:t>нереализации в</w:t>
            </w:r>
            <w:r w:rsidRPr="00070033">
              <w:rPr>
                <w:rFonts w:ascii="Times New Roman" w:hAnsi="Times New Roman"/>
              </w:rPr>
              <w:t>е</w:t>
            </w:r>
            <w:r w:rsidRPr="00070033">
              <w:rPr>
                <w:rFonts w:ascii="Times New Roman" w:hAnsi="Times New Roman"/>
              </w:rPr>
              <w:t>домственной цел</w:t>
            </w:r>
            <w:r w:rsidRPr="00070033">
              <w:rPr>
                <w:rFonts w:ascii="Times New Roman" w:hAnsi="Times New Roman"/>
              </w:rPr>
              <w:t>е</w:t>
            </w:r>
            <w:r w:rsidRPr="00070033">
              <w:rPr>
                <w:rFonts w:ascii="Times New Roman" w:hAnsi="Times New Roman"/>
              </w:rPr>
              <w:t>вой программы, о</w:t>
            </w:r>
            <w:r w:rsidRPr="00070033">
              <w:rPr>
                <w:rFonts w:ascii="Times New Roman" w:hAnsi="Times New Roman"/>
              </w:rPr>
              <w:t>с</w:t>
            </w:r>
            <w:r w:rsidRPr="00070033">
              <w:rPr>
                <w:rFonts w:ascii="Times New Roman" w:hAnsi="Times New Roman"/>
              </w:rPr>
              <w:t>новного меропри</w:t>
            </w:r>
            <w:r w:rsidRPr="00070033">
              <w:rPr>
                <w:rFonts w:ascii="Times New Roman" w:hAnsi="Times New Roman"/>
              </w:rPr>
              <w:t>я</w:t>
            </w:r>
            <w:r w:rsidRPr="00070033">
              <w:rPr>
                <w:rFonts w:ascii="Times New Roman" w:hAnsi="Times New Roman"/>
              </w:rPr>
              <w:t>тия</w:t>
            </w:r>
          </w:p>
        </w:tc>
        <w:tc>
          <w:tcPr>
            <w:tcW w:w="926" w:type="pct"/>
            <w:tcBorders>
              <w:top w:val="single" w:sz="6" w:space="0" w:color="auto"/>
              <w:left w:val="single" w:sz="6" w:space="0" w:color="auto"/>
              <w:bottom w:val="nil"/>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Связь с показателями мун</w:t>
            </w:r>
            <w:r w:rsidRPr="00070033">
              <w:rPr>
                <w:rFonts w:ascii="Times New Roman" w:hAnsi="Times New Roman"/>
              </w:rPr>
              <w:t>и</w:t>
            </w:r>
            <w:r w:rsidRPr="00070033">
              <w:rPr>
                <w:rFonts w:ascii="Times New Roman" w:hAnsi="Times New Roman"/>
              </w:rPr>
              <w:t>ципальной программы (подпрограммы)</w:t>
            </w:r>
          </w:p>
        </w:tc>
      </w:tr>
      <w:tr w:rsidR="0089187A" w:rsidRPr="00070033"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rsidR="0089187A" w:rsidRPr="00070033" w:rsidRDefault="0089187A"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начала</w:t>
            </w:r>
          </w:p>
          <w:p w:rsidR="0089187A" w:rsidRPr="00070033" w:rsidRDefault="0089187A" w:rsidP="00D2316F">
            <w:pPr>
              <w:pStyle w:val="ConsPlusCell"/>
              <w:jc w:val="center"/>
              <w:rPr>
                <w:rFonts w:ascii="Times New Roman" w:hAnsi="Times New Roman"/>
              </w:rPr>
            </w:pPr>
            <w:r w:rsidRPr="00070033">
              <w:rPr>
                <w:rFonts w:ascii="Times New Roman" w:hAnsi="Times New Roman"/>
              </w:rPr>
              <w:t>реализ</w:t>
            </w:r>
            <w:r w:rsidRPr="00070033">
              <w:rPr>
                <w:rFonts w:ascii="Times New Roman" w:hAnsi="Times New Roman"/>
              </w:rPr>
              <w:t>а</w:t>
            </w:r>
            <w:r w:rsidRPr="00070033">
              <w:rPr>
                <w:rFonts w:ascii="Times New Roman" w:hAnsi="Times New Roman"/>
              </w:rPr>
              <w:t>ции</w:t>
            </w:r>
          </w:p>
        </w:tc>
        <w:tc>
          <w:tcPr>
            <w:tcW w:w="449" w:type="pct"/>
            <w:tcBorders>
              <w:top w:val="single" w:sz="6" w:space="0" w:color="auto"/>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r w:rsidRPr="00070033">
              <w:rPr>
                <w:rFonts w:ascii="Times New Roman" w:hAnsi="Times New Roman"/>
              </w:rPr>
              <w:t>окончания реализации</w:t>
            </w:r>
          </w:p>
        </w:tc>
        <w:tc>
          <w:tcPr>
            <w:tcW w:w="673" w:type="pct"/>
            <w:tcBorders>
              <w:top w:val="nil"/>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p>
        </w:tc>
        <w:tc>
          <w:tcPr>
            <w:tcW w:w="928" w:type="pct"/>
            <w:gridSpan w:val="2"/>
            <w:tcBorders>
              <w:top w:val="nil"/>
              <w:left w:val="single" w:sz="6" w:space="0" w:color="auto"/>
              <w:bottom w:val="single" w:sz="6" w:space="0" w:color="auto"/>
              <w:right w:val="single" w:sz="6" w:space="0" w:color="auto"/>
            </w:tcBorders>
            <w:vAlign w:val="center"/>
          </w:tcPr>
          <w:p w:rsidR="0089187A" w:rsidRPr="00070033" w:rsidRDefault="0089187A" w:rsidP="00D2316F">
            <w:pPr>
              <w:pStyle w:val="ConsPlusCell"/>
              <w:jc w:val="center"/>
              <w:rPr>
                <w:rFonts w:ascii="Times New Roman" w:hAnsi="Times New Roman"/>
              </w:rPr>
            </w:pPr>
          </w:p>
        </w:tc>
      </w:tr>
      <w:tr w:rsidR="0089187A" w:rsidRPr="00070033"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rsidR="0089187A" w:rsidRPr="00070033" w:rsidRDefault="0089187A" w:rsidP="002E6B80">
            <w:pPr>
              <w:pStyle w:val="ConsPlusCell"/>
              <w:jc w:val="center"/>
              <w:rPr>
                <w:rFonts w:ascii="Times New Roman" w:hAnsi="Times New Roman"/>
              </w:rPr>
            </w:pPr>
            <w:r w:rsidRPr="00070033">
              <w:rPr>
                <w:rFonts w:ascii="Times New Roman" w:hAnsi="Times New Roman"/>
              </w:rPr>
              <w:t>1</w:t>
            </w:r>
          </w:p>
        </w:tc>
        <w:tc>
          <w:tcPr>
            <w:tcW w:w="4839" w:type="pct"/>
            <w:gridSpan w:val="9"/>
            <w:tcBorders>
              <w:top w:val="single" w:sz="6" w:space="0" w:color="auto"/>
              <w:left w:val="single" w:sz="6" w:space="0" w:color="auto"/>
              <w:bottom w:val="single" w:sz="6" w:space="0" w:color="auto"/>
              <w:right w:val="single" w:sz="6" w:space="0" w:color="auto"/>
            </w:tcBorders>
          </w:tcPr>
          <w:p w:rsidR="0089187A" w:rsidRPr="00070033" w:rsidRDefault="0089187A" w:rsidP="00EB6DD1">
            <w:pPr>
              <w:pStyle w:val="ConsPlusCell"/>
              <w:rPr>
                <w:rFonts w:ascii="Times New Roman" w:hAnsi="Times New Roman"/>
              </w:rPr>
            </w:pPr>
            <w:r w:rsidRPr="00070033">
              <w:rPr>
                <w:rFonts w:ascii="Times New Roman" w:hAnsi="Times New Roman"/>
              </w:rPr>
              <w:t xml:space="preserve">Муниципальная программа </w:t>
            </w:r>
            <w:r w:rsidR="00954760">
              <w:rPr>
                <w:rFonts w:ascii="Times New Roman" w:hAnsi="Times New Roman"/>
              </w:rPr>
              <w:t>«</w:t>
            </w:r>
            <w:r w:rsidRPr="00070033">
              <w:rPr>
                <w:rFonts w:ascii="Times New Roman" w:hAnsi="Times New Roman"/>
              </w:rPr>
              <w:t>Развитие образования</w:t>
            </w:r>
            <w:r w:rsidR="00954760">
              <w:rPr>
                <w:rFonts w:ascii="Times New Roman" w:hAnsi="Times New Roman"/>
              </w:rPr>
              <w:t>»</w:t>
            </w:r>
            <w:r w:rsidRPr="00070033">
              <w:rPr>
                <w:rFonts w:ascii="Times New Roman" w:hAnsi="Times New Roman"/>
              </w:rPr>
              <w:t xml:space="preserve"> на 20</w:t>
            </w:r>
            <w:r w:rsidR="00EB6DD1" w:rsidRPr="00070033">
              <w:rPr>
                <w:rFonts w:ascii="Times New Roman" w:hAnsi="Times New Roman"/>
              </w:rPr>
              <w:t>22</w:t>
            </w:r>
            <w:r w:rsidRPr="00070033">
              <w:rPr>
                <w:rFonts w:ascii="Times New Roman" w:hAnsi="Times New Roman"/>
              </w:rPr>
              <w:t xml:space="preserve"> – 202</w:t>
            </w:r>
            <w:r w:rsidR="00EB6DD1" w:rsidRPr="00070033">
              <w:rPr>
                <w:rFonts w:ascii="Times New Roman" w:hAnsi="Times New Roman"/>
              </w:rPr>
              <w:t>4</w:t>
            </w:r>
            <w:r w:rsidRPr="00070033">
              <w:rPr>
                <w:rFonts w:ascii="Times New Roman" w:hAnsi="Times New Roman"/>
              </w:rPr>
              <w:t xml:space="preserve"> год</w:t>
            </w:r>
          </w:p>
        </w:tc>
      </w:tr>
      <w:tr w:rsidR="0089187A"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89187A" w:rsidRPr="00070033" w:rsidRDefault="0089187A" w:rsidP="002E6B80">
            <w:pPr>
              <w:jc w:val="center"/>
            </w:pPr>
            <w:r w:rsidRPr="00070033">
              <w:rPr>
                <w:sz w:val="22"/>
                <w:szCs w:val="22"/>
              </w:rPr>
              <w:t>2</w:t>
            </w:r>
          </w:p>
        </w:tc>
        <w:tc>
          <w:tcPr>
            <w:tcW w:w="972" w:type="pct"/>
            <w:tcBorders>
              <w:top w:val="single" w:sz="6" w:space="0" w:color="auto"/>
              <w:left w:val="single" w:sz="6" w:space="0" w:color="auto"/>
              <w:bottom w:val="single" w:sz="6" w:space="0" w:color="auto"/>
              <w:right w:val="single" w:sz="6" w:space="0" w:color="auto"/>
            </w:tcBorders>
          </w:tcPr>
          <w:p w:rsidR="0089187A" w:rsidRPr="00070033" w:rsidRDefault="0089187A" w:rsidP="004103EC">
            <w:pPr>
              <w:jc w:val="both"/>
            </w:pPr>
            <w:r w:rsidRPr="00070033">
              <w:rPr>
                <w:sz w:val="22"/>
                <w:szCs w:val="22"/>
              </w:rPr>
              <w:t>Основное мероприятие 1. О</w:t>
            </w:r>
            <w:r w:rsidRPr="00070033">
              <w:rPr>
                <w:sz w:val="22"/>
                <w:szCs w:val="22"/>
              </w:rPr>
              <w:t>р</w:t>
            </w:r>
            <w:r w:rsidRPr="00070033">
              <w:rPr>
                <w:sz w:val="22"/>
                <w:szCs w:val="22"/>
              </w:rPr>
              <w:t>ганизация и проведение м</w:t>
            </w:r>
            <w:r w:rsidRPr="00070033">
              <w:rPr>
                <w:sz w:val="22"/>
                <w:szCs w:val="22"/>
              </w:rPr>
              <w:t>е</w:t>
            </w:r>
            <w:r w:rsidRPr="00070033">
              <w:rPr>
                <w:sz w:val="22"/>
                <w:szCs w:val="22"/>
              </w:rPr>
              <w:t>роприятий управлением о</w:t>
            </w:r>
            <w:r w:rsidRPr="00070033">
              <w:rPr>
                <w:sz w:val="22"/>
                <w:szCs w:val="22"/>
              </w:rPr>
              <w:t>б</w:t>
            </w:r>
            <w:r w:rsidRPr="00070033">
              <w:rPr>
                <w:sz w:val="22"/>
                <w:szCs w:val="22"/>
              </w:rPr>
              <w:t>разования мэрии (августо</w:t>
            </w:r>
            <w:r w:rsidRPr="00070033">
              <w:rPr>
                <w:sz w:val="22"/>
                <w:szCs w:val="22"/>
              </w:rPr>
              <w:t>в</w:t>
            </w:r>
            <w:r w:rsidRPr="00070033">
              <w:rPr>
                <w:sz w:val="22"/>
                <w:szCs w:val="22"/>
              </w:rPr>
              <w:t>ское совещание, прием мэром города выпускников, награ</w:t>
            </w:r>
            <w:r w:rsidRPr="00070033">
              <w:rPr>
                <w:sz w:val="22"/>
                <w:szCs w:val="22"/>
              </w:rPr>
              <w:t>ж</w:t>
            </w:r>
            <w:r w:rsidRPr="00070033">
              <w:rPr>
                <w:sz w:val="22"/>
                <w:szCs w:val="22"/>
              </w:rPr>
              <w:t xml:space="preserve">денных премией </w:t>
            </w:r>
            <w:r w:rsidR="00954760">
              <w:rPr>
                <w:sz w:val="22"/>
                <w:szCs w:val="22"/>
              </w:rPr>
              <w:t>«</w:t>
            </w:r>
            <w:r w:rsidRPr="00070033">
              <w:rPr>
                <w:sz w:val="22"/>
                <w:szCs w:val="22"/>
              </w:rPr>
              <w:t>За особые успехи в обучении</w:t>
            </w:r>
            <w:r w:rsidR="00954760">
              <w:rPr>
                <w:sz w:val="22"/>
                <w:szCs w:val="22"/>
              </w:rPr>
              <w:t>»</w:t>
            </w:r>
            <w:r w:rsidRPr="00070033">
              <w:rPr>
                <w:sz w:val="22"/>
                <w:szCs w:val="22"/>
              </w:rPr>
              <w:t xml:space="preserve"> (медал</w:t>
            </w:r>
            <w:r w:rsidRPr="00070033">
              <w:rPr>
                <w:sz w:val="22"/>
                <w:szCs w:val="22"/>
              </w:rPr>
              <w:t>и</w:t>
            </w:r>
            <w:r w:rsidRPr="00070033">
              <w:rPr>
                <w:sz w:val="22"/>
                <w:szCs w:val="22"/>
              </w:rPr>
              <w:t>стов), Учитель года, День учителя, прием и обучение молодых специалистов, орг</w:t>
            </w:r>
            <w:r w:rsidRPr="00070033">
              <w:rPr>
                <w:sz w:val="22"/>
                <w:szCs w:val="22"/>
              </w:rPr>
              <w:t>а</w:t>
            </w:r>
            <w:r w:rsidRPr="00070033">
              <w:rPr>
                <w:sz w:val="22"/>
                <w:szCs w:val="22"/>
              </w:rPr>
              <w:t>низация мероприятия, п</w:t>
            </w:r>
            <w:r w:rsidRPr="00070033">
              <w:rPr>
                <w:sz w:val="22"/>
                <w:szCs w:val="22"/>
              </w:rPr>
              <w:t>о</w:t>
            </w:r>
            <w:r w:rsidRPr="00070033">
              <w:rPr>
                <w:sz w:val="22"/>
                <w:szCs w:val="22"/>
              </w:rPr>
              <w:t xml:space="preserve">священного Дню Знаний </w:t>
            </w:r>
          </w:p>
        </w:tc>
        <w:tc>
          <w:tcPr>
            <w:tcW w:w="731" w:type="pct"/>
            <w:tcBorders>
              <w:top w:val="single" w:sz="6" w:space="0" w:color="auto"/>
              <w:left w:val="single" w:sz="6" w:space="0" w:color="auto"/>
              <w:bottom w:val="single" w:sz="6" w:space="0" w:color="auto"/>
              <w:right w:val="single" w:sz="6" w:space="0" w:color="auto"/>
            </w:tcBorders>
          </w:tcPr>
          <w:p w:rsidR="0089187A" w:rsidRPr="00070033" w:rsidRDefault="0089187A" w:rsidP="004103EC">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89187A" w:rsidRPr="00070033" w:rsidRDefault="0089187A" w:rsidP="00EB6DD1">
            <w:pPr>
              <w:pStyle w:val="ConsPlusCell"/>
              <w:jc w:val="center"/>
              <w:rPr>
                <w:rFonts w:ascii="Times New Roman" w:hAnsi="Times New Roman"/>
              </w:rPr>
            </w:pPr>
            <w:r w:rsidRPr="00070033">
              <w:rPr>
                <w:rFonts w:ascii="Times New Roman" w:hAnsi="Times New Roman"/>
              </w:rPr>
              <w:t>20</w:t>
            </w:r>
            <w:r w:rsidR="00EB6DD1" w:rsidRPr="00070033">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rsidR="0089187A" w:rsidRPr="00070033" w:rsidRDefault="0089187A" w:rsidP="00EB6DD1">
            <w:pPr>
              <w:pStyle w:val="ConsPlusCell"/>
              <w:jc w:val="center"/>
              <w:rPr>
                <w:rFonts w:ascii="Times New Roman" w:hAnsi="Times New Roman"/>
              </w:rPr>
            </w:pPr>
            <w:r w:rsidRPr="00070033">
              <w:rPr>
                <w:rFonts w:ascii="Times New Roman" w:hAnsi="Times New Roman"/>
              </w:rPr>
              <w:t>202</w:t>
            </w:r>
            <w:r w:rsidR="00EB6DD1" w:rsidRPr="00070033">
              <w:rPr>
                <w:rFonts w:ascii="Times New Roman" w:hAnsi="Times New Roman"/>
              </w:rPr>
              <w:t>4</w:t>
            </w:r>
          </w:p>
        </w:tc>
        <w:tc>
          <w:tcPr>
            <w:tcW w:w="673" w:type="pct"/>
            <w:tcBorders>
              <w:top w:val="single" w:sz="6" w:space="0" w:color="auto"/>
              <w:left w:val="single" w:sz="6" w:space="0" w:color="auto"/>
              <w:bottom w:val="single" w:sz="6" w:space="0" w:color="auto"/>
              <w:right w:val="single" w:sz="6" w:space="0" w:color="auto"/>
            </w:tcBorders>
          </w:tcPr>
          <w:p w:rsidR="0089187A" w:rsidRPr="00070033" w:rsidRDefault="0089187A" w:rsidP="004103EC">
            <w:pPr>
              <w:pStyle w:val="ConsPlusCell"/>
              <w:jc w:val="both"/>
              <w:rPr>
                <w:rFonts w:ascii="Times New Roman" w:hAnsi="Times New Roman"/>
              </w:rPr>
            </w:pPr>
            <w:r w:rsidRPr="00070033">
              <w:rPr>
                <w:rFonts w:ascii="Times New Roman" w:hAnsi="Times New Roman"/>
              </w:rPr>
              <w:t>Повышение пр</w:t>
            </w:r>
            <w:r w:rsidRPr="00070033">
              <w:rPr>
                <w:rFonts w:ascii="Times New Roman" w:hAnsi="Times New Roman"/>
              </w:rPr>
              <w:t>о</w:t>
            </w:r>
            <w:r w:rsidRPr="00070033">
              <w:rPr>
                <w:rFonts w:ascii="Times New Roman" w:hAnsi="Times New Roman"/>
              </w:rPr>
              <w:t>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rsidR="0089187A" w:rsidRPr="00070033" w:rsidRDefault="0089187A" w:rsidP="004103EC">
            <w:pPr>
              <w:pStyle w:val="ConsPlusCell"/>
              <w:jc w:val="both"/>
              <w:rPr>
                <w:rFonts w:ascii="Times New Roman" w:hAnsi="Times New Roman"/>
              </w:rPr>
            </w:pPr>
            <w:r w:rsidRPr="00070033">
              <w:rPr>
                <w:rFonts w:ascii="Times New Roman" w:hAnsi="Times New Roman"/>
              </w:rPr>
              <w:t>Низкая укомплект</w:t>
            </w:r>
            <w:r w:rsidRPr="00070033">
              <w:rPr>
                <w:rFonts w:ascii="Times New Roman" w:hAnsi="Times New Roman"/>
              </w:rPr>
              <w:t>о</w:t>
            </w:r>
            <w:r w:rsidRPr="00070033">
              <w:rPr>
                <w:rFonts w:ascii="Times New Roman" w:hAnsi="Times New Roman"/>
              </w:rPr>
              <w:t>ванность кадрами образовательных учреждений, стар</w:t>
            </w:r>
            <w:r w:rsidRPr="00070033">
              <w:rPr>
                <w:rFonts w:ascii="Times New Roman" w:hAnsi="Times New Roman"/>
              </w:rPr>
              <w:t>е</w:t>
            </w:r>
            <w:r w:rsidRPr="00070033">
              <w:rPr>
                <w:rFonts w:ascii="Times New Roman" w:hAnsi="Times New Roman"/>
              </w:rPr>
              <w:t>ние и выгорание педагогических ка</w:t>
            </w:r>
            <w:r w:rsidRPr="00070033">
              <w:rPr>
                <w:rFonts w:ascii="Times New Roman" w:hAnsi="Times New Roman"/>
              </w:rPr>
              <w:t>д</w:t>
            </w:r>
            <w:r w:rsidRPr="00070033">
              <w:rPr>
                <w:rFonts w:ascii="Times New Roman" w:hAnsi="Times New Roman"/>
              </w:rPr>
              <w:t xml:space="preserve">ров </w:t>
            </w:r>
          </w:p>
        </w:tc>
        <w:tc>
          <w:tcPr>
            <w:tcW w:w="928" w:type="pct"/>
            <w:gridSpan w:val="2"/>
            <w:tcBorders>
              <w:top w:val="single" w:sz="6" w:space="0" w:color="auto"/>
              <w:left w:val="single" w:sz="6" w:space="0" w:color="auto"/>
              <w:bottom w:val="single" w:sz="6" w:space="0" w:color="auto"/>
              <w:right w:val="single" w:sz="6" w:space="0" w:color="auto"/>
            </w:tcBorders>
          </w:tcPr>
          <w:p w:rsidR="0089187A" w:rsidRPr="00070033" w:rsidRDefault="0089187A" w:rsidP="004103EC">
            <w:pPr>
              <w:pStyle w:val="ConsPlusCell"/>
              <w:jc w:val="both"/>
              <w:rPr>
                <w:rFonts w:ascii="Times New Roman" w:hAnsi="Times New Roman"/>
              </w:rPr>
            </w:pPr>
            <w:r w:rsidRPr="00070033">
              <w:rPr>
                <w:rFonts w:ascii="Times New Roman" w:hAnsi="Times New Roman"/>
              </w:rPr>
              <w:t>Укомплектованность обр</w:t>
            </w:r>
            <w:r w:rsidRPr="00070033">
              <w:rPr>
                <w:rFonts w:ascii="Times New Roman" w:hAnsi="Times New Roman"/>
              </w:rPr>
              <w:t>а</w:t>
            </w:r>
            <w:r w:rsidRPr="00070033">
              <w:rPr>
                <w:rFonts w:ascii="Times New Roman" w:hAnsi="Times New Roman"/>
              </w:rPr>
              <w:t>зовательных учреждений педагогическими кадрами:</w:t>
            </w:r>
          </w:p>
          <w:p w:rsidR="0089187A" w:rsidRPr="00070033" w:rsidRDefault="0089187A" w:rsidP="004103EC">
            <w:pPr>
              <w:pStyle w:val="ConsPlusCell"/>
              <w:jc w:val="both"/>
              <w:rPr>
                <w:rFonts w:ascii="Times New Roman" w:hAnsi="Times New Roman"/>
              </w:rPr>
            </w:pPr>
            <w:r w:rsidRPr="00070033">
              <w:rPr>
                <w:rFonts w:ascii="Times New Roman" w:hAnsi="Times New Roman"/>
              </w:rPr>
              <w:t>- по дошкольным образов</w:t>
            </w:r>
            <w:r w:rsidRPr="00070033">
              <w:rPr>
                <w:rFonts w:ascii="Times New Roman" w:hAnsi="Times New Roman"/>
              </w:rPr>
              <w:t>а</w:t>
            </w:r>
            <w:r w:rsidRPr="00070033">
              <w:rPr>
                <w:rFonts w:ascii="Times New Roman" w:hAnsi="Times New Roman"/>
              </w:rPr>
              <w:t>тельным учреждениям;</w:t>
            </w:r>
          </w:p>
          <w:p w:rsidR="0089187A" w:rsidRPr="00070033" w:rsidRDefault="0089187A" w:rsidP="004103EC">
            <w:pPr>
              <w:pStyle w:val="ConsPlusCell"/>
              <w:jc w:val="both"/>
              <w:rPr>
                <w:rFonts w:ascii="Times New Roman" w:hAnsi="Times New Roman"/>
              </w:rPr>
            </w:pPr>
            <w:r w:rsidRPr="00070033">
              <w:rPr>
                <w:rFonts w:ascii="Times New Roman" w:hAnsi="Times New Roman"/>
              </w:rPr>
              <w:t>- по общеобразовательным учреждениям;</w:t>
            </w:r>
          </w:p>
          <w:p w:rsidR="0089187A" w:rsidRPr="00070033" w:rsidRDefault="0089187A" w:rsidP="004103EC">
            <w:pPr>
              <w:pStyle w:val="ConsPlusCell"/>
              <w:jc w:val="both"/>
              <w:rPr>
                <w:rFonts w:ascii="Times New Roman" w:hAnsi="Times New Roman"/>
              </w:rPr>
            </w:pPr>
            <w:r w:rsidRPr="00070033">
              <w:rPr>
                <w:rFonts w:ascii="Times New Roman" w:hAnsi="Times New Roman"/>
              </w:rPr>
              <w:t>- по учреждениям дополн</w:t>
            </w:r>
            <w:r w:rsidRPr="00070033">
              <w:rPr>
                <w:rFonts w:ascii="Times New Roman" w:hAnsi="Times New Roman"/>
              </w:rPr>
              <w:t>и</w:t>
            </w:r>
            <w:r w:rsidRPr="00070033">
              <w:rPr>
                <w:rFonts w:ascii="Times New Roman" w:hAnsi="Times New Roman"/>
              </w:rPr>
              <w:t>тельного образования.</w:t>
            </w:r>
          </w:p>
        </w:tc>
      </w:tr>
      <w:tr w:rsidR="00EB6DD1"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EB6DD1" w:rsidRPr="00070033" w:rsidRDefault="00EB6DD1" w:rsidP="00EB6DD1">
            <w:pPr>
              <w:jc w:val="center"/>
            </w:pPr>
            <w:r w:rsidRPr="00070033">
              <w:rPr>
                <w:sz w:val="22"/>
                <w:szCs w:val="22"/>
              </w:rPr>
              <w:t>3</w:t>
            </w:r>
          </w:p>
        </w:tc>
        <w:tc>
          <w:tcPr>
            <w:tcW w:w="972"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jc w:val="both"/>
            </w:pPr>
            <w:r w:rsidRPr="00070033">
              <w:rPr>
                <w:sz w:val="22"/>
                <w:szCs w:val="22"/>
              </w:rPr>
              <w:t>Основное мероприятие 2. Обеспечение питанием об</w:t>
            </w:r>
            <w:r w:rsidRPr="00070033">
              <w:rPr>
                <w:sz w:val="22"/>
                <w:szCs w:val="22"/>
              </w:rPr>
              <w:t>у</w:t>
            </w:r>
            <w:r w:rsidRPr="00070033">
              <w:rPr>
                <w:sz w:val="22"/>
                <w:szCs w:val="22"/>
              </w:rPr>
              <w:t>чающихся в МОУ</w:t>
            </w:r>
          </w:p>
        </w:tc>
        <w:tc>
          <w:tcPr>
            <w:tcW w:w="731"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jc w:val="both"/>
            </w:pPr>
            <w:r w:rsidRPr="00070033">
              <w:rPr>
                <w:sz w:val="22"/>
                <w:szCs w:val="22"/>
              </w:rPr>
              <w:t>Обеспечение усл</w:t>
            </w:r>
            <w:r w:rsidRPr="00070033">
              <w:rPr>
                <w:sz w:val="22"/>
                <w:szCs w:val="22"/>
              </w:rPr>
              <w:t>о</w:t>
            </w:r>
            <w:r w:rsidRPr="00070033">
              <w:rPr>
                <w:sz w:val="22"/>
                <w:szCs w:val="22"/>
              </w:rPr>
              <w:t>вий получения д</w:t>
            </w:r>
            <w:r w:rsidRPr="00070033">
              <w:rPr>
                <w:sz w:val="22"/>
                <w:szCs w:val="22"/>
              </w:rPr>
              <w:t>о</w:t>
            </w:r>
            <w:r w:rsidRPr="00070033">
              <w:rPr>
                <w:sz w:val="22"/>
                <w:szCs w:val="22"/>
              </w:rPr>
              <w:t>ступного и кач</w:t>
            </w:r>
            <w:r w:rsidRPr="00070033">
              <w:rPr>
                <w:sz w:val="22"/>
                <w:szCs w:val="22"/>
              </w:rPr>
              <w:t>е</w:t>
            </w:r>
            <w:r w:rsidRPr="00070033">
              <w:rPr>
                <w:sz w:val="22"/>
                <w:szCs w:val="22"/>
              </w:rPr>
              <w:t>ственного образ</w:t>
            </w:r>
            <w:r w:rsidRPr="00070033">
              <w:rPr>
                <w:sz w:val="22"/>
                <w:szCs w:val="22"/>
              </w:rPr>
              <w:t>о</w:t>
            </w:r>
            <w:r w:rsidRPr="00070033">
              <w:rPr>
                <w:sz w:val="22"/>
                <w:szCs w:val="22"/>
              </w:rPr>
              <w:t>вания детям из м</w:t>
            </w:r>
            <w:r w:rsidRPr="00070033">
              <w:rPr>
                <w:sz w:val="22"/>
                <w:szCs w:val="22"/>
              </w:rPr>
              <w:t>а</w:t>
            </w:r>
            <w:r w:rsidRPr="00070033">
              <w:rPr>
                <w:sz w:val="22"/>
                <w:szCs w:val="22"/>
              </w:rPr>
              <w:t>лоимущих и мног</w:t>
            </w:r>
            <w:r w:rsidRPr="00070033">
              <w:rPr>
                <w:sz w:val="22"/>
                <w:szCs w:val="22"/>
              </w:rPr>
              <w:t>о</w:t>
            </w:r>
            <w:r w:rsidRPr="00070033">
              <w:rPr>
                <w:sz w:val="22"/>
                <w:szCs w:val="22"/>
              </w:rPr>
              <w:t xml:space="preserve">детных семей, а </w:t>
            </w:r>
            <w:r w:rsidRPr="00070033">
              <w:rPr>
                <w:sz w:val="22"/>
                <w:szCs w:val="22"/>
              </w:rPr>
              <w:lastRenderedPageBreak/>
              <w:t>также детям, сост</w:t>
            </w:r>
            <w:r w:rsidRPr="00070033">
              <w:rPr>
                <w:sz w:val="22"/>
                <w:szCs w:val="22"/>
              </w:rPr>
              <w:t>о</w:t>
            </w:r>
            <w:r w:rsidRPr="00070033">
              <w:rPr>
                <w:sz w:val="22"/>
                <w:szCs w:val="22"/>
              </w:rPr>
              <w:t>ящим на учете в противотуберкуле</w:t>
            </w:r>
            <w:r w:rsidRPr="00070033">
              <w:rPr>
                <w:sz w:val="22"/>
                <w:szCs w:val="22"/>
              </w:rPr>
              <w:t>з</w:t>
            </w:r>
            <w:r w:rsidRPr="00070033">
              <w:rPr>
                <w:sz w:val="22"/>
                <w:szCs w:val="22"/>
              </w:rPr>
              <w:t>ном диспансере</w:t>
            </w:r>
          </w:p>
        </w:tc>
        <w:tc>
          <w:tcPr>
            <w:tcW w:w="687"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lastRenderedPageBreak/>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предоста</w:t>
            </w:r>
            <w:r w:rsidRPr="00070033">
              <w:rPr>
                <w:rFonts w:ascii="Times New Roman" w:hAnsi="Times New Roman"/>
              </w:rPr>
              <w:t>в</w:t>
            </w:r>
            <w:r w:rsidRPr="00070033">
              <w:rPr>
                <w:rFonts w:ascii="Times New Roman" w:hAnsi="Times New Roman"/>
              </w:rPr>
              <w:t>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rsidR="00EB6DD1" w:rsidRPr="00070033" w:rsidRDefault="00EB6DD1" w:rsidP="00EB6DD1">
            <w:pPr>
              <w:jc w:val="both"/>
              <w:rPr>
                <w:bCs/>
              </w:rPr>
            </w:pPr>
            <w:r w:rsidRPr="00070033">
              <w:rPr>
                <w:bCs/>
                <w:sz w:val="22"/>
                <w:szCs w:val="22"/>
              </w:rPr>
              <w:t>Доля обучающихся общео</w:t>
            </w:r>
            <w:r w:rsidRPr="00070033">
              <w:rPr>
                <w:bCs/>
                <w:sz w:val="22"/>
                <w:szCs w:val="22"/>
              </w:rPr>
              <w:t>б</w:t>
            </w:r>
            <w:r w:rsidRPr="00070033">
              <w:rPr>
                <w:bCs/>
                <w:sz w:val="22"/>
                <w:szCs w:val="22"/>
              </w:rPr>
              <w:t>разовательных школ, охв</w:t>
            </w:r>
            <w:r w:rsidRPr="00070033">
              <w:rPr>
                <w:bCs/>
                <w:sz w:val="22"/>
                <w:szCs w:val="22"/>
              </w:rPr>
              <w:t>а</w:t>
            </w:r>
            <w:r w:rsidRPr="00070033">
              <w:rPr>
                <w:bCs/>
                <w:sz w:val="22"/>
                <w:szCs w:val="22"/>
              </w:rPr>
              <w:t>ченных горячим питанием</w:t>
            </w:r>
          </w:p>
          <w:p w:rsidR="00EB6DD1" w:rsidRPr="00070033" w:rsidRDefault="00EB6DD1" w:rsidP="00EB6DD1">
            <w:pPr>
              <w:jc w:val="both"/>
              <w:rPr>
                <w:bCs/>
              </w:rPr>
            </w:pPr>
          </w:p>
          <w:p w:rsidR="00EB6DD1" w:rsidRPr="00070033" w:rsidRDefault="00EB6DD1" w:rsidP="00EB6DD1">
            <w:pPr>
              <w:jc w:val="both"/>
              <w:rPr>
                <w:bCs/>
              </w:rPr>
            </w:pPr>
            <w:r w:rsidRPr="00070033">
              <w:rPr>
                <w:bCs/>
                <w:sz w:val="22"/>
                <w:szCs w:val="22"/>
              </w:rPr>
              <w:t>Доля обучающихся общео</w:t>
            </w:r>
            <w:r w:rsidRPr="00070033">
              <w:rPr>
                <w:bCs/>
                <w:sz w:val="22"/>
                <w:szCs w:val="22"/>
              </w:rPr>
              <w:t>б</w:t>
            </w:r>
            <w:r w:rsidRPr="00070033">
              <w:rPr>
                <w:bCs/>
                <w:sz w:val="22"/>
                <w:szCs w:val="22"/>
              </w:rPr>
              <w:t>разовательных школ, охв</w:t>
            </w:r>
            <w:r w:rsidRPr="00070033">
              <w:rPr>
                <w:bCs/>
                <w:sz w:val="22"/>
                <w:szCs w:val="22"/>
              </w:rPr>
              <w:t>а</w:t>
            </w:r>
            <w:r w:rsidRPr="00070033">
              <w:rPr>
                <w:bCs/>
                <w:sz w:val="22"/>
                <w:szCs w:val="22"/>
              </w:rPr>
              <w:lastRenderedPageBreak/>
              <w:t>ченных льготным питанием, от общего количества об</w:t>
            </w:r>
            <w:r w:rsidRPr="00070033">
              <w:rPr>
                <w:bCs/>
                <w:sz w:val="22"/>
                <w:szCs w:val="22"/>
              </w:rPr>
              <w:t>у</w:t>
            </w:r>
            <w:r w:rsidRPr="00070033">
              <w:rPr>
                <w:bCs/>
                <w:sz w:val="22"/>
                <w:szCs w:val="22"/>
              </w:rPr>
              <w:t>чающихся, которым пол</w:t>
            </w:r>
            <w:r w:rsidRPr="00070033">
              <w:rPr>
                <w:bCs/>
                <w:sz w:val="22"/>
                <w:szCs w:val="22"/>
              </w:rPr>
              <w:t>о</w:t>
            </w:r>
            <w:r w:rsidRPr="00070033">
              <w:rPr>
                <w:bCs/>
                <w:sz w:val="22"/>
                <w:szCs w:val="22"/>
              </w:rPr>
              <w:t>жено льготное питание</w:t>
            </w:r>
          </w:p>
          <w:p w:rsidR="00EB6DD1" w:rsidRPr="00070033" w:rsidRDefault="00EB6DD1" w:rsidP="00EB6DD1">
            <w:pPr>
              <w:pStyle w:val="ConsPlusCell"/>
              <w:jc w:val="both"/>
              <w:rPr>
                <w:rFonts w:ascii="Times New Roman" w:hAnsi="Times New Roman"/>
              </w:rPr>
            </w:pPr>
          </w:p>
        </w:tc>
      </w:tr>
      <w:tr w:rsidR="00EB6DD1" w:rsidRPr="00070033" w:rsidTr="00E50778">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EB6DD1" w:rsidRPr="00070033" w:rsidRDefault="00EB6DD1" w:rsidP="00EB6DD1">
            <w:pPr>
              <w:jc w:val="center"/>
            </w:pPr>
            <w:r w:rsidRPr="00070033">
              <w:rPr>
                <w:sz w:val="22"/>
                <w:szCs w:val="22"/>
              </w:rPr>
              <w:lastRenderedPageBreak/>
              <w:t>4</w:t>
            </w:r>
          </w:p>
        </w:tc>
        <w:tc>
          <w:tcPr>
            <w:tcW w:w="972"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ind w:left="-57" w:right="-57"/>
              <w:jc w:val="both"/>
            </w:pPr>
            <w:r w:rsidRPr="00070033">
              <w:rPr>
                <w:sz w:val="22"/>
                <w:szCs w:val="22"/>
              </w:rPr>
              <w:t>Основное мероприятие 3. О</w:t>
            </w:r>
            <w:r w:rsidRPr="00070033">
              <w:rPr>
                <w:sz w:val="22"/>
                <w:szCs w:val="22"/>
              </w:rPr>
              <w:t>р</w:t>
            </w:r>
            <w:r w:rsidRPr="00070033">
              <w:rPr>
                <w:sz w:val="22"/>
                <w:szCs w:val="22"/>
              </w:rPr>
              <w:t>ганизация работы по реализ</w:t>
            </w:r>
            <w:r w:rsidRPr="00070033">
              <w:rPr>
                <w:sz w:val="22"/>
                <w:szCs w:val="22"/>
              </w:rPr>
              <w:t>а</w:t>
            </w:r>
            <w:r w:rsidRPr="00070033">
              <w:rPr>
                <w:sz w:val="22"/>
                <w:szCs w:val="22"/>
              </w:rPr>
              <w:t>ции целей, задач управления, выполнения его функционал</w:t>
            </w:r>
            <w:r w:rsidRPr="00070033">
              <w:rPr>
                <w:sz w:val="22"/>
                <w:szCs w:val="22"/>
              </w:rPr>
              <w:t>ь</w:t>
            </w:r>
            <w:r w:rsidRPr="00070033">
              <w:rPr>
                <w:sz w:val="22"/>
                <w:szCs w:val="22"/>
              </w:rPr>
              <w:t>ных обязанностей и реализ</w:t>
            </w:r>
            <w:r w:rsidRPr="00070033">
              <w:rPr>
                <w:sz w:val="22"/>
                <w:szCs w:val="22"/>
              </w:rPr>
              <w:t>а</w:t>
            </w:r>
            <w:r w:rsidRPr="00070033">
              <w:rPr>
                <w:sz w:val="22"/>
                <w:szCs w:val="22"/>
              </w:rPr>
              <w:t>ция мероприятий муниципал</w:t>
            </w:r>
            <w:r w:rsidRPr="00070033">
              <w:rPr>
                <w:sz w:val="22"/>
                <w:szCs w:val="22"/>
              </w:rPr>
              <w:t>ь</w:t>
            </w:r>
            <w:r w:rsidRPr="00070033">
              <w:rPr>
                <w:sz w:val="22"/>
                <w:szCs w:val="22"/>
              </w:rPr>
              <w:t xml:space="preserve">ной программы </w:t>
            </w:r>
          </w:p>
        </w:tc>
        <w:tc>
          <w:tcPr>
            <w:tcW w:w="731"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vAlign w:val="center"/>
          </w:tcPr>
          <w:p w:rsidR="00EB6DD1" w:rsidRPr="00070033" w:rsidRDefault="00EB6DD1" w:rsidP="00EB6DD1">
            <w:pPr>
              <w:jc w:val="both"/>
            </w:pPr>
            <w:r w:rsidRPr="00070033">
              <w:rPr>
                <w:sz w:val="22"/>
                <w:szCs w:val="22"/>
              </w:rPr>
              <w:t>Выполнение плана деятельности управления, адм</w:t>
            </w:r>
            <w:r w:rsidRPr="00070033">
              <w:rPr>
                <w:sz w:val="22"/>
                <w:szCs w:val="22"/>
              </w:rPr>
              <w:t>и</w:t>
            </w:r>
            <w:r w:rsidRPr="00070033">
              <w:rPr>
                <w:sz w:val="22"/>
                <w:szCs w:val="22"/>
              </w:rPr>
              <w:t>нистрирование сф</w:t>
            </w:r>
            <w:r w:rsidRPr="00070033">
              <w:rPr>
                <w:sz w:val="22"/>
                <w:szCs w:val="22"/>
              </w:rPr>
              <w:t>е</w:t>
            </w:r>
            <w:r w:rsidRPr="00070033">
              <w:rPr>
                <w:sz w:val="22"/>
                <w:szCs w:val="22"/>
              </w:rPr>
              <w:t>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rsidR="00EB6DD1" w:rsidRPr="00070033" w:rsidRDefault="00EB6DD1" w:rsidP="00EB6DD1">
            <w:pPr>
              <w:jc w:val="both"/>
            </w:pPr>
            <w:r w:rsidRPr="00070033">
              <w:rPr>
                <w:sz w:val="22"/>
                <w:szCs w:val="22"/>
              </w:rPr>
              <w:t>Невыполнение пл</w:t>
            </w:r>
            <w:r w:rsidRPr="00070033">
              <w:rPr>
                <w:sz w:val="22"/>
                <w:szCs w:val="22"/>
              </w:rPr>
              <w:t>а</w:t>
            </w:r>
            <w:r w:rsidRPr="00070033">
              <w:rPr>
                <w:sz w:val="22"/>
                <w:szCs w:val="22"/>
              </w:rPr>
              <w:t>на деятельности управления</w:t>
            </w:r>
          </w:p>
        </w:tc>
        <w:tc>
          <w:tcPr>
            <w:tcW w:w="928" w:type="pct"/>
            <w:gridSpan w:val="2"/>
            <w:tcBorders>
              <w:top w:val="single" w:sz="6" w:space="0" w:color="auto"/>
              <w:left w:val="single" w:sz="6" w:space="0" w:color="auto"/>
              <w:bottom w:val="single" w:sz="6" w:space="0" w:color="auto"/>
              <w:right w:val="single" w:sz="6" w:space="0" w:color="auto"/>
            </w:tcBorders>
            <w:vAlign w:val="center"/>
          </w:tcPr>
          <w:p w:rsidR="00EB6DD1" w:rsidRPr="00070033" w:rsidRDefault="00EB6DD1" w:rsidP="00EB6DD1">
            <w:pPr>
              <w:jc w:val="both"/>
            </w:pPr>
            <w:r w:rsidRPr="00070033">
              <w:rPr>
                <w:sz w:val="22"/>
                <w:szCs w:val="22"/>
              </w:rPr>
              <w:t>Выполнение плана деятел</w:t>
            </w:r>
            <w:r w:rsidRPr="00070033">
              <w:rPr>
                <w:sz w:val="22"/>
                <w:szCs w:val="22"/>
              </w:rPr>
              <w:t>ь</w:t>
            </w:r>
            <w:r w:rsidRPr="00070033">
              <w:rPr>
                <w:sz w:val="22"/>
                <w:szCs w:val="22"/>
              </w:rPr>
              <w:t>ности управления образов</w:t>
            </w:r>
            <w:r w:rsidRPr="00070033">
              <w:rPr>
                <w:sz w:val="22"/>
                <w:szCs w:val="22"/>
              </w:rPr>
              <w:t>а</w:t>
            </w:r>
            <w:r w:rsidRPr="00070033">
              <w:rPr>
                <w:sz w:val="22"/>
                <w:szCs w:val="22"/>
              </w:rPr>
              <w:t>ния мэрии</w:t>
            </w:r>
          </w:p>
        </w:tc>
      </w:tr>
      <w:tr w:rsidR="00EB6DD1"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EB6DD1" w:rsidRPr="00070033" w:rsidRDefault="00EB6DD1" w:rsidP="00EB6DD1">
            <w:pPr>
              <w:jc w:val="center"/>
            </w:pPr>
            <w:r w:rsidRPr="00070033">
              <w:rPr>
                <w:sz w:val="22"/>
                <w:szCs w:val="22"/>
              </w:rPr>
              <w:t>5</w:t>
            </w:r>
          </w:p>
        </w:tc>
        <w:tc>
          <w:tcPr>
            <w:tcW w:w="972"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widowControl w:val="0"/>
              <w:autoSpaceDE w:val="0"/>
              <w:autoSpaceDN w:val="0"/>
              <w:adjustRightInd w:val="0"/>
              <w:jc w:val="both"/>
            </w:pPr>
            <w:r w:rsidRPr="00070033">
              <w:rPr>
                <w:sz w:val="22"/>
                <w:szCs w:val="22"/>
              </w:rPr>
              <w:t xml:space="preserve">Основное мероприятие 4 </w:t>
            </w:r>
            <w:r w:rsidR="00954760">
              <w:rPr>
                <w:sz w:val="22"/>
                <w:szCs w:val="22"/>
              </w:rPr>
              <w:t>«</w:t>
            </w:r>
            <w:r w:rsidRPr="00070033">
              <w:rPr>
                <w:sz w:val="22"/>
                <w:szCs w:val="22"/>
              </w:rPr>
              <w:t>Экономическое и матер</w:t>
            </w:r>
            <w:r w:rsidRPr="00070033">
              <w:rPr>
                <w:sz w:val="22"/>
                <w:szCs w:val="22"/>
              </w:rPr>
              <w:t>и</w:t>
            </w:r>
            <w:r w:rsidRPr="00070033">
              <w:rPr>
                <w:sz w:val="22"/>
                <w:szCs w:val="22"/>
              </w:rPr>
              <w:t>ально-техническое сопр</w:t>
            </w:r>
            <w:r w:rsidRPr="00070033">
              <w:rPr>
                <w:sz w:val="22"/>
                <w:szCs w:val="22"/>
              </w:rPr>
              <w:t>о</w:t>
            </w:r>
            <w:r w:rsidRPr="00070033">
              <w:rPr>
                <w:sz w:val="22"/>
                <w:szCs w:val="22"/>
              </w:rPr>
              <w:t>вождение деятельности м</w:t>
            </w:r>
            <w:r w:rsidRPr="00070033">
              <w:rPr>
                <w:sz w:val="22"/>
                <w:szCs w:val="22"/>
              </w:rPr>
              <w:t>у</w:t>
            </w:r>
            <w:r w:rsidRPr="00070033">
              <w:rPr>
                <w:sz w:val="22"/>
                <w:szCs w:val="22"/>
              </w:rPr>
              <w:t>ниципальных образовател</w:t>
            </w:r>
            <w:r w:rsidRPr="00070033">
              <w:rPr>
                <w:sz w:val="22"/>
                <w:szCs w:val="22"/>
              </w:rPr>
              <w:t>ь</w:t>
            </w:r>
            <w:r w:rsidRPr="00070033">
              <w:rPr>
                <w:sz w:val="22"/>
                <w:szCs w:val="22"/>
              </w:rPr>
              <w:t>ных учреждений</w:t>
            </w:r>
            <w:r w:rsidR="00954760">
              <w:rPr>
                <w:sz w:val="22"/>
                <w:szCs w:val="22"/>
              </w:rPr>
              <w:t>»</w:t>
            </w:r>
            <w:r w:rsidRPr="00070033">
              <w:rPr>
                <w:sz w:val="22"/>
                <w:szCs w:val="22"/>
              </w:rPr>
              <w:t>.</w:t>
            </w:r>
          </w:p>
          <w:p w:rsidR="00EB6DD1" w:rsidRPr="00070033" w:rsidRDefault="00EB6DD1" w:rsidP="00EB6DD1">
            <w:pPr>
              <w:widowControl w:val="0"/>
              <w:autoSpaceDE w:val="0"/>
              <w:autoSpaceDN w:val="0"/>
              <w:adjustRightInd w:val="0"/>
              <w:jc w:val="both"/>
            </w:pPr>
          </w:p>
        </w:tc>
        <w:tc>
          <w:tcPr>
            <w:tcW w:w="731"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t>Реализация данного мероприятия обе</w:t>
            </w:r>
            <w:r w:rsidRPr="00070033">
              <w:rPr>
                <w:rFonts w:ascii="Times New Roman" w:hAnsi="Times New Roman"/>
              </w:rPr>
              <w:t>с</w:t>
            </w:r>
            <w:r w:rsidRPr="00070033">
              <w:rPr>
                <w:rFonts w:ascii="Times New Roman" w:hAnsi="Times New Roman"/>
              </w:rPr>
              <w:t>печит соблюдение норм законодател</w:t>
            </w:r>
            <w:r w:rsidRPr="00070033">
              <w:rPr>
                <w:rFonts w:ascii="Times New Roman" w:hAnsi="Times New Roman"/>
              </w:rPr>
              <w:t>ь</w:t>
            </w:r>
            <w:r w:rsidRPr="00070033">
              <w:rPr>
                <w:rFonts w:ascii="Times New Roman" w:hAnsi="Times New Roman"/>
              </w:rPr>
              <w:t>ства в юридических вопросах, статист</w:t>
            </w:r>
            <w:r w:rsidRPr="00070033">
              <w:rPr>
                <w:rFonts w:ascii="Times New Roman" w:hAnsi="Times New Roman"/>
              </w:rPr>
              <w:t>и</w:t>
            </w:r>
            <w:r w:rsidRPr="00070033">
              <w:rPr>
                <w:rFonts w:ascii="Times New Roman" w:hAnsi="Times New Roman"/>
              </w:rPr>
              <w:t>ческой отчетности, позволит пред</w:t>
            </w:r>
            <w:r w:rsidRPr="00070033">
              <w:rPr>
                <w:rFonts w:ascii="Times New Roman" w:hAnsi="Times New Roman"/>
              </w:rPr>
              <w:t>о</w:t>
            </w:r>
            <w:r w:rsidRPr="00070033">
              <w:rPr>
                <w:rFonts w:ascii="Times New Roman" w:hAnsi="Times New Roman"/>
              </w:rPr>
              <w:t>ставлять информ</w:t>
            </w:r>
            <w:r w:rsidRPr="00070033">
              <w:rPr>
                <w:rFonts w:ascii="Times New Roman" w:hAnsi="Times New Roman"/>
              </w:rPr>
              <w:t>а</w:t>
            </w:r>
            <w:r w:rsidRPr="00070033">
              <w:rPr>
                <w:rFonts w:ascii="Times New Roman" w:hAnsi="Times New Roman"/>
              </w:rPr>
              <w:t>цию по экономич</w:t>
            </w:r>
            <w:r w:rsidRPr="00070033">
              <w:rPr>
                <w:rFonts w:ascii="Times New Roman" w:hAnsi="Times New Roman"/>
              </w:rPr>
              <w:t>е</w:t>
            </w:r>
            <w:r w:rsidRPr="00070033">
              <w:rPr>
                <w:rFonts w:ascii="Times New Roman" w:hAnsi="Times New Roman"/>
              </w:rPr>
              <w:t>ским вопросам по</w:t>
            </w:r>
            <w:r w:rsidRPr="00070033">
              <w:rPr>
                <w:rFonts w:ascii="Times New Roman" w:hAnsi="Times New Roman"/>
              </w:rPr>
              <w:t>д</w:t>
            </w:r>
            <w:r w:rsidRPr="00070033">
              <w:rPr>
                <w:rFonts w:ascii="Times New Roman" w:hAnsi="Times New Roman"/>
              </w:rPr>
              <w:t>ведомственным учреждениям. Обеспечение об</w:t>
            </w:r>
            <w:r w:rsidRPr="00070033">
              <w:rPr>
                <w:rFonts w:ascii="Times New Roman" w:hAnsi="Times New Roman"/>
              </w:rPr>
              <w:t>о</w:t>
            </w:r>
            <w:r w:rsidRPr="00070033">
              <w:rPr>
                <w:rFonts w:ascii="Times New Roman" w:hAnsi="Times New Roman"/>
              </w:rPr>
              <w:t>рудованными раб</w:t>
            </w:r>
            <w:r w:rsidRPr="00070033">
              <w:rPr>
                <w:rFonts w:ascii="Times New Roman" w:hAnsi="Times New Roman"/>
              </w:rPr>
              <w:t>о</w:t>
            </w:r>
            <w:r w:rsidRPr="00070033">
              <w:rPr>
                <w:rFonts w:ascii="Times New Roman" w:hAnsi="Times New Roman"/>
              </w:rPr>
              <w:t>чими местами бу</w:t>
            </w:r>
            <w:r w:rsidRPr="00070033">
              <w:rPr>
                <w:rFonts w:ascii="Times New Roman" w:hAnsi="Times New Roman"/>
              </w:rPr>
              <w:t>х</w:t>
            </w:r>
            <w:r w:rsidRPr="00070033">
              <w:rPr>
                <w:rFonts w:ascii="Times New Roman" w:hAnsi="Times New Roman"/>
              </w:rPr>
              <w:lastRenderedPageBreak/>
              <w:t xml:space="preserve">галтеров филиала МКУ </w:t>
            </w:r>
            <w:r w:rsidR="00954760">
              <w:rPr>
                <w:rFonts w:ascii="Times New Roman" w:hAnsi="Times New Roman"/>
              </w:rPr>
              <w:t>«</w:t>
            </w:r>
            <w:r w:rsidRPr="00070033">
              <w:rPr>
                <w:rFonts w:ascii="Times New Roman" w:hAnsi="Times New Roman"/>
              </w:rPr>
              <w:t>ФБЦ</w:t>
            </w:r>
            <w:r w:rsidR="00954760">
              <w:rPr>
                <w:rFonts w:ascii="Times New Roman" w:hAnsi="Times New Roman"/>
              </w:rPr>
              <w:t>»</w:t>
            </w:r>
            <w:r w:rsidRPr="00070033">
              <w:rPr>
                <w:rFonts w:ascii="Times New Roman" w:hAnsi="Times New Roman"/>
              </w:rPr>
              <w:t>.</w:t>
            </w:r>
          </w:p>
        </w:tc>
        <w:tc>
          <w:tcPr>
            <w:tcW w:w="687" w:type="pct"/>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lastRenderedPageBreak/>
              <w:t>Нарушения в орг</w:t>
            </w:r>
            <w:r w:rsidRPr="00070033">
              <w:rPr>
                <w:rFonts w:ascii="Times New Roman" w:hAnsi="Times New Roman"/>
              </w:rPr>
              <w:t>а</w:t>
            </w:r>
            <w:r w:rsidRPr="00070033">
              <w:rPr>
                <w:rFonts w:ascii="Times New Roman" w:hAnsi="Times New Roman"/>
              </w:rPr>
              <w:t>низации экономич</w:t>
            </w:r>
            <w:r w:rsidRPr="00070033">
              <w:rPr>
                <w:rFonts w:ascii="Times New Roman" w:hAnsi="Times New Roman"/>
              </w:rPr>
              <w:t>е</w:t>
            </w:r>
            <w:r w:rsidRPr="00070033">
              <w:rPr>
                <w:rFonts w:ascii="Times New Roman" w:hAnsi="Times New Roman"/>
              </w:rPr>
              <w:t>ского и материал</w:t>
            </w:r>
            <w:r w:rsidRPr="00070033">
              <w:rPr>
                <w:rFonts w:ascii="Times New Roman" w:hAnsi="Times New Roman"/>
              </w:rPr>
              <w:t>ь</w:t>
            </w:r>
            <w:r w:rsidRPr="00070033">
              <w:rPr>
                <w:rFonts w:ascii="Times New Roman" w:hAnsi="Times New Roman"/>
              </w:rPr>
              <w:t>но-технического сопровождения де</w:t>
            </w:r>
            <w:r w:rsidRPr="00070033">
              <w:rPr>
                <w:rFonts w:ascii="Times New Roman" w:hAnsi="Times New Roman"/>
              </w:rPr>
              <w:t>я</w:t>
            </w:r>
            <w:r w:rsidRPr="00070033">
              <w:rPr>
                <w:rFonts w:ascii="Times New Roman" w:hAnsi="Times New Roman"/>
              </w:rPr>
              <w:t>тельности муниц</w:t>
            </w:r>
            <w:r w:rsidRPr="00070033">
              <w:rPr>
                <w:rFonts w:ascii="Times New Roman" w:hAnsi="Times New Roman"/>
              </w:rPr>
              <w:t>и</w:t>
            </w:r>
            <w:r w:rsidRPr="00070033">
              <w:rPr>
                <w:rFonts w:ascii="Times New Roman" w:hAnsi="Times New Roman"/>
              </w:rPr>
              <w:t>пальных образов</w:t>
            </w:r>
            <w:r w:rsidRPr="00070033">
              <w:rPr>
                <w:rFonts w:ascii="Times New Roman" w:hAnsi="Times New Roman"/>
              </w:rPr>
              <w:t>а</w:t>
            </w:r>
            <w:r w:rsidRPr="00070033">
              <w:rPr>
                <w:rFonts w:ascii="Times New Roman" w:hAnsi="Times New Roman"/>
              </w:rPr>
              <w:t>тельных учрежд</w:t>
            </w:r>
            <w:r w:rsidRPr="00070033">
              <w:rPr>
                <w:rFonts w:ascii="Times New Roman" w:hAnsi="Times New Roman"/>
              </w:rPr>
              <w:t>е</w:t>
            </w:r>
            <w:r w:rsidRPr="00070033">
              <w:rPr>
                <w:rFonts w:ascii="Times New Roman" w:hAnsi="Times New Roman"/>
              </w:rPr>
              <w:t>ний</w:t>
            </w:r>
          </w:p>
        </w:tc>
        <w:tc>
          <w:tcPr>
            <w:tcW w:w="928" w:type="pct"/>
            <w:gridSpan w:val="2"/>
            <w:tcBorders>
              <w:top w:val="single" w:sz="6" w:space="0" w:color="auto"/>
              <w:left w:val="single" w:sz="6" w:space="0" w:color="auto"/>
              <w:bottom w:val="single" w:sz="6" w:space="0" w:color="auto"/>
              <w:right w:val="single" w:sz="6" w:space="0" w:color="auto"/>
            </w:tcBorders>
          </w:tcPr>
          <w:p w:rsidR="00EB6DD1" w:rsidRPr="00070033" w:rsidRDefault="00EB6DD1" w:rsidP="00EB6DD1">
            <w:pPr>
              <w:pStyle w:val="ConsPlusCell"/>
              <w:jc w:val="both"/>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предоставл</w:t>
            </w:r>
            <w:r w:rsidRPr="00070033">
              <w:rPr>
                <w:rFonts w:ascii="Times New Roman" w:hAnsi="Times New Roman"/>
              </w:rPr>
              <w:t>я</w:t>
            </w:r>
            <w:r w:rsidRPr="00070033">
              <w:rPr>
                <w:rFonts w:ascii="Times New Roman" w:hAnsi="Times New Roman"/>
              </w:rPr>
              <w:t>емых услуг</w:t>
            </w:r>
          </w:p>
        </w:tc>
      </w:tr>
      <w:tr w:rsidR="004103EC" w:rsidRPr="00070033"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rsidR="004103EC" w:rsidRPr="00070033" w:rsidRDefault="0042593E" w:rsidP="004103EC">
            <w:pPr>
              <w:pStyle w:val="ConsPlusCell"/>
              <w:jc w:val="center"/>
              <w:rPr>
                <w:rFonts w:ascii="Times New Roman" w:hAnsi="Times New Roman"/>
              </w:rPr>
            </w:pPr>
            <w:r w:rsidRPr="00070033">
              <w:rPr>
                <w:rFonts w:ascii="Times New Roman" w:hAnsi="Times New Roman"/>
              </w:rPr>
              <w:lastRenderedPageBreak/>
              <w:t>6</w:t>
            </w:r>
          </w:p>
        </w:tc>
        <w:tc>
          <w:tcPr>
            <w:tcW w:w="4839" w:type="pct"/>
            <w:gridSpan w:val="9"/>
            <w:tcBorders>
              <w:top w:val="single" w:sz="6" w:space="0" w:color="auto"/>
              <w:left w:val="single" w:sz="6" w:space="0" w:color="auto"/>
              <w:bottom w:val="single" w:sz="6" w:space="0" w:color="auto"/>
              <w:right w:val="single" w:sz="6" w:space="0" w:color="auto"/>
            </w:tcBorders>
          </w:tcPr>
          <w:p w:rsidR="004103EC" w:rsidRPr="00070033" w:rsidRDefault="004103EC" w:rsidP="004103EC">
            <w:pPr>
              <w:pStyle w:val="ConsPlusCell"/>
              <w:rPr>
                <w:rFonts w:ascii="Times New Roman" w:hAnsi="Times New Roman"/>
              </w:rPr>
            </w:pPr>
            <w:r w:rsidRPr="00070033">
              <w:rPr>
                <w:rFonts w:ascii="Times New Roman" w:hAnsi="Times New Roman"/>
              </w:rPr>
              <w:t xml:space="preserve">Подпрограмма 1 </w:t>
            </w:r>
            <w:r w:rsidR="00954760">
              <w:rPr>
                <w:rFonts w:ascii="Times New Roman" w:hAnsi="Times New Roman"/>
              </w:rPr>
              <w:t>«</w:t>
            </w:r>
            <w:r w:rsidRPr="00070033">
              <w:rPr>
                <w:rFonts w:ascii="Times New Roman" w:hAnsi="Times New Roman"/>
              </w:rPr>
              <w:t>Дошкольное образование</w:t>
            </w:r>
            <w:r w:rsidR="00954760">
              <w:rPr>
                <w:rFonts w:ascii="Times New Roman" w:hAnsi="Times New Roman"/>
              </w:rPr>
              <w:t>»</w:t>
            </w:r>
            <w:r w:rsidRPr="00070033">
              <w:rPr>
                <w:rFonts w:ascii="Times New Roman" w:hAnsi="Times New Roman"/>
              </w:rPr>
              <w:t xml:space="preserve"> </w:t>
            </w:r>
          </w:p>
        </w:tc>
      </w:tr>
      <w:tr w:rsidR="000B1843"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1843" w:rsidRPr="00070033" w:rsidRDefault="0042593E" w:rsidP="000B1843">
            <w:pPr>
              <w:jc w:val="center"/>
            </w:pPr>
            <w:r w:rsidRPr="00070033">
              <w:rPr>
                <w:sz w:val="22"/>
                <w:szCs w:val="22"/>
              </w:rPr>
              <w:t>7</w:t>
            </w:r>
          </w:p>
        </w:tc>
        <w:tc>
          <w:tcPr>
            <w:tcW w:w="972"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jc w:val="both"/>
            </w:pPr>
            <w:r w:rsidRPr="00070033">
              <w:rPr>
                <w:sz w:val="22"/>
                <w:szCs w:val="22"/>
              </w:rPr>
              <w:t>Основное мероприятие 1.1. Организация предоставления общедоступного и бесплатн</w:t>
            </w:r>
            <w:r w:rsidRPr="00070033">
              <w:rPr>
                <w:sz w:val="22"/>
                <w:szCs w:val="22"/>
              </w:rPr>
              <w:t>о</w:t>
            </w:r>
            <w:r w:rsidRPr="00070033">
              <w:rPr>
                <w:sz w:val="22"/>
                <w:szCs w:val="22"/>
              </w:rPr>
              <w:t>го дошкольного образования в муниципальных дошкол</w:t>
            </w:r>
            <w:r w:rsidRPr="00070033">
              <w:rPr>
                <w:sz w:val="22"/>
                <w:szCs w:val="22"/>
              </w:rPr>
              <w:t>ь</w:t>
            </w:r>
            <w:r w:rsidRPr="00070033">
              <w:rPr>
                <w:sz w:val="22"/>
                <w:szCs w:val="22"/>
              </w:rPr>
              <w:t>ных образовательных учр</w:t>
            </w:r>
            <w:r w:rsidRPr="00070033">
              <w:rPr>
                <w:sz w:val="22"/>
                <w:szCs w:val="22"/>
              </w:rPr>
              <w:t>е</w:t>
            </w:r>
            <w:r w:rsidRPr="00070033">
              <w:rPr>
                <w:sz w:val="22"/>
                <w:szCs w:val="22"/>
              </w:rPr>
              <w:t>ждениях</w:t>
            </w:r>
          </w:p>
          <w:p w:rsidR="000B1843" w:rsidRPr="00070033" w:rsidRDefault="000B1843" w:rsidP="000B1843">
            <w:pPr>
              <w:jc w:val="both"/>
            </w:pPr>
          </w:p>
        </w:tc>
        <w:tc>
          <w:tcPr>
            <w:tcW w:w="731"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 xml:space="preserve">вания мэрии </w:t>
            </w:r>
          </w:p>
          <w:p w:rsidR="000B1843" w:rsidRPr="00070033"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both"/>
              <w:rPr>
                <w:rFonts w:ascii="Times New Roman" w:hAnsi="Times New Roman"/>
              </w:rPr>
            </w:pPr>
            <w:r w:rsidRPr="00070033">
              <w:rPr>
                <w:rFonts w:ascii="Times New Roman" w:hAnsi="Times New Roman"/>
              </w:rPr>
              <w:t>Удовлетворение потребности нас</w:t>
            </w:r>
            <w:r w:rsidRPr="00070033">
              <w:rPr>
                <w:rFonts w:ascii="Times New Roman" w:hAnsi="Times New Roman"/>
              </w:rPr>
              <w:t>е</w:t>
            </w:r>
            <w:r w:rsidRPr="00070033">
              <w:rPr>
                <w:rFonts w:ascii="Times New Roman" w:hAnsi="Times New Roman"/>
              </w:rPr>
              <w:t>ления в обеспеч</w:t>
            </w:r>
            <w:r w:rsidRPr="00070033">
              <w:rPr>
                <w:rFonts w:ascii="Times New Roman" w:hAnsi="Times New Roman"/>
              </w:rPr>
              <w:t>е</w:t>
            </w:r>
            <w:r w:rsidRPr="00070033">
              <w:rPr>
                <w:rFonts w:ascii="Times New Roman" w:hAnsi="Times New Roman"/>
              </w:rPr>
              <w:t>нии качественным доступным д</w:t>
            </w:r>
            <w:r w:rsidRPr="00070033">
              <w:rPr>
                <w:rFonts w:ascii="Times New Roman" w:hAnsi="Times New Roman"/>
              </w:rPr>
              <w:t>о</w:t>
            </w:r>
            <w:r w:rsidRPr="00070033">
              <w:rPr>
                <w:rFonts w:ascii="Times New Roman" w:hAnsi="Times New Roman"/>
              </w:rPr>
              <w:t>школьным образ</w:t>
            </w:r>
            <w:r w:rsidRPr="00070033">
              <w:rPr>
                <w:rFonts w:ascii="Times New Roman" w:hAnsi="Times New Roman"/>
              </w:rPr>
              <w:t>о</w:t>
            </w:r>
            <w:r w:rsidRPr="00070033">
              <w:rPr>
                <w:rFonts w:ascii="Times New Roman" w:hAnsi="Times New Roman"/>
              </w:rPr>
              <w:t>ванием</w:t>
            </w:r>
          </w:p>
        </w:tc>
        <w:tc>
          <w:tcPr>
            <w:tcW w:w="687"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и доступн</w:t>
            </w:r>
            <w:r w:rsidRPr="00070033">
              <w:rPr>
                <w:rFonts w:ascii="Times New Roman" w:hAnsi="Times New Roman"/>
              </w:rPr>
              <w:t>о</w:t>
            </w:r>
            <w:r w:rsidRPr="00070033">
              <w:rPr>
                <w:rFonts w:ascii="Times New Roman" w:hAnsi="Times New Roman"/>
              </w:rPr>
              <w:t>стью предоставля</w:t>
            </w:r>
            <w:r w:rsidRPr="00070033">
              <w:rPr>
                <w:rFonts w:ascii="Times New Roman" w:hAnsi="Times New Roman"/>
              </w:rPr>
              <w:t>е</w:t>
            </w:r>
            <w:r w:rsidRPr="00070033">
              <w:rPr>
                <w:rFonts w:ascii="Times New Roman" w:hAnsi="Times New Roman"/>
              </w:rPr>
              <w:t>мых услуг в сфере дошкольного обр</w:t>
            </w:r>
            <w:r w:rsidRPr="00070033">
              <w:rPr>
                <w:rFonts w:ascii="Times New Roman" w:hAnsi="Times New Roman"/>
              </w:rPr>
              <w:t>а</w:t>
            </w:r>
            <w:r w:rsidRPr="00070033">
              <w:rPr>
                <w:rFonts w:ascii="Times New Roman" w:hAnsi="Times New Roman"/>
              </w:rPr>
              <w:t>зования</w:t>
            </w:r>
          </w:p>
        </w:tc>
        <w:tc>
          <w:tcPr>
            <w:tcW w:w="928" w:type="pct"/>
            <w:gridSpan w:val="2"/>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предоставл</w:t>
            </w:r>
            <w:r w:rsidRPr="00070033">
              <w:rPr>
                <w:rFonts w:ascii="Times New Roman" w:hAnsi="Times New Roman"/>
              </w:rPr>
              <w:t>я</w:t>
            </w:r>
            <w:r w:rsidRPr="00070033">
              <w:rPr>
                <w:rFonts w:ascii="Times New Roman" w:hAnsi="Times New Roman"/>
              </w:rPr>
              <w:t>емых услуг по дошкольным образовательным учрежд</w:t>
            </w:r>
            <w:r w:rsidRPr="00070033">
              <w:rPr>
                <w:rFonts w:ascii="Times New Roman" w:hAnsi="Times New Roman"/>
              </w:rPr>
              <w:t>е</w:t>
            </w:r>
            <w:r w:rsidRPr="00070033">
              <w:rPr>
                <w:rFonts w:ascii="Times New Roman" w:hAnsi="Times New Roman"/>
              </w:rPr>
              <w:t>ниям.</w:t>
            </w:r>
          </w:p>
        </w:tc>
      </w:tr>
      <w:tr w:rsidR="000B1843"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1843" w:rsidRPr="00070033" w:rsidRDefault="0042593E" w:rsidP="000B1843">
            <w:pPr>
              <w:jc w:val="center"/>
            </w:pPr>
            <w:r w:rsidRPr="00070033">
              <w:rPr>
                <w:sz w:val="22"/>
                <w:szCs w:val="22"/>
              </w:rPr>
              <w:t>8</w:t>
            </w:r>
          </w:p>
        </w:tc>
        <w:tc>
          <w:tcPr>
            <w:tcW w:w="972"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jc w:val="both"/>
            </w:pPr>
            <w:r w:rsidRPr="00070033">
              <w:rPr>
                <w:sz w:val="22"/>
                <w:szCs w:val="22"/>
              </w:rPr>
              <w:t>Основное мероприятие 1.2. Создание условий для ос</w:t>
            </w:r>
            <w:r w:rsidRPr="00070033">
              <w:rPr>
                <w:sz w:val="22"/>
                <w:szCs w:val="22"/>
              </w:rPr>
              <w:t>у</w:t>
            </w:r>
            <w:r w:rsidRPr="00070033">
              <w:rPr>
                <w:sz w:val="22"/>
                <w:szCs w:val="22"/>
              </w:rPr>
              <w:t>ществления присмотра и ух</w:t>
            </w:r>
            <w:r w:rsidRPr="00070033">
              <w:rPr>
                <w:sz w:val="22"/>
                <w:szCs w:val="22"/>
              </w:rPr>
              <w:t>о</w:t>
            </w:r>
            <w:r w:rsidRPr="00070033">
              <w:rPr>
                <w:sz w:val="22"/>
                <w:szCs w:val="22"/>
              </w:rPr>
              <w:t>да за детьми в муниципал</w:t>
            </w:r>
            <w:r w:rsidRPr="00070033">
              <w:rPr>
                <w:sz w:val="22"/>
                <w:szCs w:val="22"/>
              </w:rPr>
              <w:t>ь</w:t>
            </w:r>
            <w:r w:rsidRPr="00070033">
              <w:rPr>
                <w:sz w:val="22"/>
                <w:szCs w:val="22"/>
              </w:rPr>
              <w:t>ных дошкольных образов</w:t>
            </w:r>
            <w:r w:rsidRPr="00070033">
              <w:rPr>
                <w:sz w:val="22"/>
                <w:szCs w:val="22"/>
              </w:rPr>
              <w:t>а</w:t>
            </w:r>
            <w:r w:rsidRPr="00070033">
              <w:rPr>
                <w:sz w:val="22"/>
                <w:szCs w:val="22"/>
              </w:rPr>
              <w:t>тельных учреждениях и д</w:t>
            </w:r>
            <w:r w:rsidRPr="00070033">
              <w:rPr>
                <w:sz w:val="22"/>
                <w:szCs w:val="22"/>
              </w:rPr>
              <w:t>о</w:t>
            </w:r>
            <w:r w:rsidRPr="00070033">
              <w:rPr>
                <w:sz w:val="22"/>
                <w:szCs w:val="22"/>
              </w:rPr>
              <w:t>школьных группах муниц</w:t>
            </w:r>
            <w:r w:rsidRPr="00070033">
              <w:rPr>
                <w:sz w:val="22"/>
                <w:szCs w:val="22"/>
              </w:rPr>
              <w:t>и</w:t>
            </w:r>
            <w:r w:rsidRPr="00070033">
              <w:rPr>
                <w:sz w:val="22"/>
                <w:szCs w:val="22"/>
              </w:rPr>
              <w:t>пальных общеобразовател</w:t>
            </w:r>
            <w:r w:rsidRPr="00070033">
              <w:rPr>
                <w:sz w:val="22"/>
                <w:szCs w:val="22"/>
              </w:rPr>
              <w:t>ь</w:t>
            </w:r>
            <w:r w:rsidRPr="00070033">
              <w:rPr>
                <w:sz w:val="22"/>
                <w:szCs w:val="22"/>
              </w:rPr>
              <w:t>ных учреждений, реализу</w:t>
            </w:r>
            <w:r w:rsidRPr="00070033">
              <w:rPr>
                <w:sz w:val="22"/>
                <w:szCs w:val="22"/>
              </w:rPr>
              <w:t>ю</w:t>
            </w:r>
            <w:r w:rsidRPr="00070033">
              <w:rPr>
                <w:sz w:val="22"/>
                <w:szCs w:val="22"/>
              </w:rPr>
              <w:t>щих основные общеобразов</w:t>
            </w:r>
            <w:r w:rsidRPr="00070033">
              <w:rPr>
                <w:sz w:val="22"/>
                <w:szCs w:val="22"/>
              </w:rPr>
              <w:t>а</w:t>
            </w:r>
            <w:r w:rsidRPr="00070033">
              <w:rPr>
                <w:sz w:val="22"/>
                <w:szCs w:val="22"/>
              </w:rPr>
              <w:t>тельные программы - образ</w:t>
            </w:r>
            <w:r w:rsidRPr="00070033">
              <w:rPr>
                <w:sz w:val="22"/>
                <w:szCs w:val="22"/>
              </w:rPr>
              <w:t>о</w:t>
            </w:r>
            <w:r w:rsidRPr="00070033">
              <w:rPr>
                <w:sz w:val="22"/>
                <w:szCs w:val="22"/>
              </w:rPr>
              <w:t>вательные программы д</w:t>
            </w:r>
            <w:r w:rsidRPr="00070033">
              <w:rPr>
                <w:sz w:val="22"/>
                <w:szCs w:val="22"/>
              </w:rPr>
              <w:t>о</w:t>
            </w:r>
            <w:r w:rsidRPr="00070033">
              <w:rPr>
                <w:sz w:val="22"/>
                <w:szCs w:val="22"/>
              </w:rPr>
              <w:t>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 xml:space="preserve">вания мэрии </w:t>
            </w:r>
          </w:p>
          <w:p w:rsidR="000B1843" w:rsidRPr="00070033"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both"/>
              <w:rPr>
                <w:rFonts w:ascii="Times New Roman" w:hAnsi="Times New Roman"/>
              </w:rPr>
            </w:pPr>
            <w:r w:rsidRPr="00070033">
              <w:rPr>
                <w:rFonts w:ascii="Times New Roman" w:hAnsi="Times New Roman"/>
              </w:rPr>
              <w:t>Удовлетворение потребности нас</w:t>
            </w:r>
            <w:r w:rsidRPr="00070033">
              <w:rPr>
                <w:rFonts w:ascii="Times New Roman" w:hAnsi="Times New Roman"/>
              </w:rPr>
              <w:t>е</w:t>
            </w:r>
            <w:r w:rsidRPr="00070033">
              <w:rPr>
                <w:rFonts w:ascii="Times New Roman" w:hAnsi="Times New Roman"/>
              </w:rPr>
              <w:t>ления в обеспеч</w:t>
            </w:r>
            <w:r w:rsidRPr="00070033">
              <w:rPr>
                <w:rFonts w:ascii="Times New Roman" w:hAnsi="Times New Roman"/>
              </w:rPr>
              <w:t>е</w:t>
            </w:r>
            <w:r w:rsidRPr="00070033">
              <w:rPr>
                <w:rFonts w:ascii="Times New Roman" w:hAnsi="Times New Roman"/>
              </w:rPr>
              <w:t>нии качественным доступным д</w:t>
            </w:r>
            <w:r w:rsidRPr="00070033">
              <w:rPr>
                <w:rFonts w:ascii="Times New Roman" w:hAnsi="Times New Roman"/>
              </w:rPr>
              <w:t>о</w:t>
            </w:r>
            <w:r w:rsidRPr="00070033">
              <w:rPr>
                <w:rFonts w:ascii="Times New Roman" w:hAnsi="Times New Roman"/>
              </w:rPr>
              <w:t>школьным образ</w:t>
            </w:r>
            <w:r w:rsidRPr="00070033">
              <w:rPr>
                <w:rFonts w:ascii="Times New Roman" w:hAnsi="Times New Roman"/>
              </w:rPr>
              <w:t>о</w:t>
            </w:r>
            <w:r w:rsidRPr="00070033">
              <w:rPr>
                <w:rFonts w:ascii="Times New Roman" w:hAnsi="Times New Roman"/>
              </w:rPr>
              <w:t>ванием</w:t>
            </w:r>
          </w:p>
        </w:tc>
        <w:tc>
          <w:tcPr>
            <w:tcW w:w="687"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предоста</w:t>
            </w:r>
            <w:r w:rsidRPr="00070033">
              <w:rPr>
                <w:rFonts w:ascii="Times New Roman" w:hAnsi="Times New Roman"/>
              </w:rPr>
              <w:t>в</w:t>
            </w:r>
            <w:r w:rsidRPr="00070033">
              <w:rPr>
                <w:rFonts w:ascii="Times New Roman" w:hAnsi="Times New Roman"/>
              </w:rPr>
              <w:t>ляемых услуг в сф</w:t>
            </w:r>
            <w:r w:rsidRPr="00070033">
              <w:rPr>
                <w:rFonts w:ascii="Times New Roman" w:hAnsi="Times New Roman"/>
              </w:rPr>
              <w:t>е</w:t>
            </w:r>
            <w:r w:rsidRPr="00070033">
              <w:rPr>
                <w:rFonts w:ascii="Times New Roman" w:hAnsi="Times New Roman"/>
              </w:rPr>
              <w:t>ре дошкольного о</w:t>
            </w:r>
            <w:r w:rsidRPr="00070033">
              <w:rPr>
                <w:rFonts w:ascii="Times New Roman" w:hAnsi="Times New Roman"/>
              </w:rPr>
              <w:t>б</w:t>
            </w:r>
            <w:r w:rsidRPr="00070033">
              <w:rPr>
                <w:rFonts w:ascii="Times New Roman" w:hAnsi="Times New Roman"/>
              </w:rPr>
              <w:t>разования</w:t>
            </w:r>
          </w:p>
        </w:tc>
        <w:tc>
          <w:tcPr>
            <w:tcW w:w="928" w:type="pct"/>
            <w:gridSpan w:val="2"/>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предоставл</w:t>
            </w:r>
            <w:r w:rsidRPr="00070033">
              <w:rPr>
                <w:rFonts w:ascii="Times New Roman" w:hAnsi="Times New Roman"/>
              </w:rPr>
              <w:t>я</w:t>
            </w:r>
            <w:r w:rsidRPr="00070033">
              <w:rPr>
                <w:rFonts w:ascii="Times New Roman" w:hAnsi="Times New Roman"/>
              </w:rPr>
              <w:t>емых услуг по дошкольным образовательным учрежд</w:t>
            </w:r>
            <w:r w:rsidRPr="00070033">
              <w:rPr>
                <w:rFonts w:ascii="Times New Roman" w:hAnsi="Times New Roman"/>
              </w:rPr>
              <w:t>е</w:t>
            </w:r>
            <w:r w:rsidRPr="00070033">
              <w:rPr>
                <w:rFonts w:ascii="Times New Roman" w:hAnsi="Times New Roman"/>
              </w:rPr>
              <w:t>ниям.</w:t>
            </w:r>
          </w:p>
          <w:p w:rsidR="000B1843" w:rsidRPr="00070033" w:rsidRDefault="000B1843" w:rsidP="000B1843">
            <w:pPr>
              <w:pStyle w:val="ConsPlusCell"/>
              <w:rPr>
                <w:rFonts w:ascii="Times New Roman" w:hAnsi="Times New Roman"/>
              </w:rPr>
            </w:pPr>
            <w:r w:rsidRPr="00070033">
              <w:rPr>
                <w:rFonts w:ascii="Times New Roman" w:hAnsi="Times New Roman"/>
              </w:rPr>
              <w:t>Уровень заболеваемости воспитанников ДОУ (кол</w:t>
            </w:r>
            <w:r w:rsidRPr="00070033">
              <w:rPr>
                <w:rFonts w:ascii="Times New Roman" w:hAnsi="Times New Roman"/>
              </w:rPr>
              <w:t>и</w:t>
            </w:r>
            <w:r w:rsidRPr="00070033">
              <w:rPr>
                <w:rFonts w:ascii="Times New Roman" w:hAnsi="Times New Roman"/>
              </w:rPr>
              <w:t>чество пропущенных дето-дней по болезни одним р</w:t>
            </w:r>
            <w:r w:rsidRPr="00070033">
              <w:rPr>
                <w:rFonts w:ascii="Times New Roman" w:hAnsi="Times New Roman"/>
              </w:rPr>
              <w:t>е</w:t>
            </w:r>
            <w:r w:rsidRPr="00070033">
              <w:rPr>
                <w:rFonts w:ascii="Times New Roman" w:hAnsi="Times New Roman"/>
              </w:rPr>
              <w:t>бенком в год)</w:t>
            </w:r>
          </w:p>
        </w:tc>
      </w:tr>
      <w:tr w:rsidR="000B1843"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1843" w:rsidRPr="00070033" w:rsidRDefault="0042593E" w:rsidP="000B1843">
            <w:pPr>
              <w:jc w:val="center"/>
            </w:pPr>
            <w:r w:rsidRPr="00070033">
              <w:rPr>
                <w:sz w:val="22"/>
                <w:szCs w:val="22"/>
              </w:rPr>
              <w:t>9</w:t>
            </w:r>
          </w:p>
        </w:tc>
        <w:tc>
          <w:tcPr>
            <w:tcW w:w="972"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jc w:val="both"/>
            </w:pPr>
            <w:r w:rsidRPr="00070033">
              <w:rPr>
                <w:sz w:val="22"/>
                <w:szCs w:val="22"/>
              </w:rPr>
              <w:t xml:space="preserve">Основное мероприятие 1.3. </w:t>
            </w:r>
          </w:p>
          <w:p w:rsidR="000B1843" w:rsidRPr="00070033" w:rsidRDefault="000B1843" w:rsidP="000B1843">
            <w:pPr>
              <w:jc w:val="both"/>
            </w:pPr>
            <w:r w:rsidRPr="00070033">
              <w:rPr>
                <w:sz w:val="22"/>
                <w:szCs w:val="22"/>
              </w:rPr>
              <w:t>Оказание содействия родит</w:t>
            </w:r>
            <w:r w:rsidRPr="00070033">
              <w:rPr>
                <w:sz w:val="22"/>
                <w:szCs w:val="22"/>
              </w:rPr>
              <w:t>е</w:t>
            </w:r>
            <w:r w:rsidRPr="00070033">
              <w:rPr>
                <w:sz w:val="22"/>
                <w:szCs w:val="22"/>
              </w:rPr>
              <w:t>лям (законным представит</w:t>
            </w:r>
            <w:r w:rsidRPr="00070033">
              <w:rPr>
                <w:sz w:val="22"/>
                <w:szCs w:val="22"/>
              </w:rPr>
              <w:t>е</w:t>
            </w:r>
            <w:r w:rsidRPr="00070033">
              <w:rPr>
                <w:sz w:val="22"/>
                <w:szCs w:val="22"/>
              </w:rPr>
              <w:lastRenderedPageBreak/>
              <w:t>лям) детей, посещающих д</w:t>
            </w:r>
            <w:r w:rsidRPr="00070033">
              <w:rPr>
                <w:sz w:val="22"/>
                <w:szCs w:val="22"/>
              </w:rPr>
              <w:t>о</w:t>
            </w:r>
            <w:r w:rsidRPr="00070033">
              <w:rPr>
                <w:sz w:val="22"/>
                <w:szCs w:val="22"/>
              </w:rPr>
              <w:t>школьные образовательные учреждения, реализующие основные общеобразовател</w:t>
            </w:r>
            <w:r w:rsidRPr="00070033">
              <w:rPr>
                <w:sz w:val="22"/>
                <w:szCs w:val="22"/>
              </w:rPr>
              <w:t>ь</w:t>
            </w:r>
            <w:r w:rsidRPr="00070033">
              <w:rPr>
                <w:sz w:val="22"/>
                <w:szCs w:val="22"/>
              </w:rPr>
              <w:t>ные программы - образов</w:t>
            </w:r>
            <w:r w:rsidRPr="00070033">
              <w:rPr>
                <w:sz w:val="22"/>
                <w:szCs w:val="22"/>
              </w:rPr>
              <w:t>а</w:t>
            </w:r>
            <w:r w:rsidRPr="00070033">
              <w:rPr>
                <w:sz w:val="22"/>
                <w:szCs w:val="22"/>
              </w:rPr>
              <w:t>тельные программы д</w:t>
            </w:r>
            <w:r w:rsidRPr="00070033">
              <w:rPr>
                <w:sz w:val="22"/>
                <w:szCs w:val="22"/>
              </w:rPr>
              <w:t>о</w:t>
            </w:r>
            <w:r w:rsidRPr="00070033">
              <w:rPr>
                <w:sz w:val="22"/>
                <w:szCs w:val="22"/>
              </w:rPr>
              <w:t>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both"/>
              <w:rPr>
                <w:rFonts w:ascii="Times New Roman" w:hAnsi="Times New Roman"/>
              </w:rPr>
            </w:pPr>
            <w:r w:rsidRPr="00070033">
              <w:rPr>
                <w:rFonts w:ascii="Times New Roman" w:hAnsi="Times New Roman"/>
              </w:rPr>
              <w:lastRenderedPageBreak/>
              <w:t>Управление образ</w:t>
            </w:r>
            <w:r w:rsidRPr="00070033">
              <w:rPr>
                <w:rFonts w:ascii="Times New Roman" w:hAnsi="Times New Roman"/>
              </w:rPr>
              <w:t>о</w:t>
            </w:r>
            <w:r w:rsidRPr="00070033">
              <w:rPr>
                <w:rFonts w:ascii="Times New Roman" w:hAnsi="Times New Roman"/>
              </w:rPr>
              <w:t xml:space="preserve">вания мэрии </w:t>
            </w:r>
          </w:p>
          <w:p w:rsidR="000B1843" w:rsidRPr="00070033"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ind w:right="-57"/>
              <w:rPr>
                <w:rFonts w:ascii="Times New Roman" w:hAnsi="Times New Roman"/>
              </w:rPr>
            </w:pPr>
            <w:r w:rsidRPr="00070033">
              <w:rPr>
                <w:rFonts w:ascii="Times New Roman" w:hAnsi="Times New Roman"/>
              </w:rPr>
              <w:t xml:space="preserve">Компенсация части родительской платы за содержание детей </w:t>
            </w:r>
            <w:r w:rsidRPr="00070033">
              <w:rPr>
                <w:rFonts w:ascii="Times New Roman" w:hAnsi="Times New Roman"/>
              </w:rPr>
              <w:lastRenderedPageBreak/>
              <w:t>в муниципальных дошкольных обр</w:t>
            </w:r>
            <w:r w:rsidRPr="00070033">
              <w:rPr>
                <w:rFonts w:ascii="Times New Roman" w:hAnsi="Times New Roman"/>
              </w:rPr>
              <w:t>а</w:t>
            </w:r>
            <w:r w:rsidRPr="00070033">
              <w:rPr>
                <w:rFonts w:ascii="Times New Roman" w:hAnsi="Times New Roman"/>
              </w:rPr>
              <w:t>зовательных учр</w:t>
            </w:r>
            <w:r w:rsidRPr="00070033">
              <w:rPr>
                <w:rFonts w:ascii="Times New Roman" w:hAnsi="Times New Roman"/>
              </w:rPr>
              <w:t>е</w:t>
            </w:r>
            <w:r w:rsidRPr="00070033">
              <w:rPr>
                <w:rFonts w:ascii="Times New Roman" w:hAnsi="Times New Roman"/>
              </w:rPr>
              <w:t>ждениях, реализ</w:t>
            </w:r>
            <w:r w:rsidRPr="00070033">
              <w:rPr>
                <w:rFonts w:ascii="Times New Roman" w:hAnsi="Times New Roman"/>
              </w:rPr>
              <w:t>у</w:t>
            </w:r>
            <w:r w:rsidRPr="00070033">
              <w:rPr>
                <w:rFonts w:ascii="Times New Roman" w:hAnsi="Times New Roman"/>
              </w:rPr>
              <w:t>ющих основные о</w:t>
            </w:r>
            <w:r w:rsidRPr="00070033">
              <w:rPr>
                <w:rFonts w:ascii="Times New Roman" w:hAnsi="Times New Roman"/>
              </w:rPr>
              <w:t>б</w:t>
            </w:r>
            <w:r w:rsidRPr="00070033">
              <w:rPr>
                <w:rFonts w:ascii="Times New Roman" w:hAnsi="Times New Roman"/>
              </w:rPr>
              <w:t>щеобразовательные программы - образ</w:t>
            </w:r>
            <w:r w:rsidRPr="00070033">
              <w:rPr>
                <w:rFonts w:ascii="Times New Roman" w:hAnsi="Times New Roman"/>
              </w:rPr>
              <w:t>о</w:t>
            </w:r>
            <w:r w:rsidRPr="00070033">
              <w:rPr>
                <w:rFonts w:ascii="Times New Roman" w:hAnsi="Times New Roman"/>
              </w:rPr>
              <w:t>вательные програ</w:t>
            </w:r>
            <w:r w:rsidRPr="00070033">
              <w:rPr>
                <w:rFonts w:ascii="Times New Roman" w:hAnsi="Times New Roman"/>
              </w:rPr>
              <w:t>м</w:t>
            </w:r>
            <w:r w:rsidRPr="00070033">
              <w:rPr>
                <w:rFonts w:ascii="Times New Roman" w:hAnsi="Times New Roman"/>
              </w:rPr>
              <w:t>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rPr>
                <w:rFonts w:ascii="Times New Roman" w:hAnsi="Times New Roman"/>
              </w:rPr>
            </w:pPr>
            <w:r w:rsidRPr="00070033">
              <w:rPr>
                <w:rFonts w:ascii="Times New Roman" w:hAnsi="Times New Roman"/>
              </w:rPr>
              <w:lastRenderedPageBreak/>
              <w:t>Снижение уровня удовлетворенности населения кач</w:t>
            </w:r>
            <w:r w:rsidRPr="00070033">
              <w:rPr>
                <w:rFonts w:ascii="Times New Roman" w:hAnsi="Times New Roman"/>
              </w:rPr>
              <w:t>е</w:t>
            </w:r>
            <w:r w:rsidRPr="00070033">
              <w:rPr>
                <w:rFonts w:ascii="Times New Roman" w:hAnsi="Times New Roman"/>
              </w:rPr>
              <w:lastRenderedPageBreak/>
              <w:t>ством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rsidR="000B1843" w:rsidRPr="00070033" w:rsidRDefault="000B1843" w:rsidP="000B1843">
            <w:pPr>
              <w:pStyle w:val="ConsPlusCell"/>
              <w:rPr>
                <w:rFonts w:ascii="Times New Roman" w:hAnsi="Times New Roman"/>
              </w:rPr>
            </w:pPr>
            <w:r w:rsidRPr="00070033">
              <w:rPr>
                <w:rFonts w:ascii="Times New Roman" w:hAnsi="Times New Roman"/>
              </w:rPr>
              <w:lastRenderedPageBreak/>
              <w:t>Удовлетворенность насел</w:t>
            </w:r>
            <w:r w:rsidRPr="00070033">
              <w:rPr>
                <w:rFonts w:ascii="Times New Roman" w:hAnsi="Times New Roman"/>
              </w:rPr>
              <w:t>е</w:t>
            </w:r>
            <w:r w:rsidRPr="00070033">
              <w:rPr>
                <w:rFonts w:ascii="Times New Roman" w:hAnsi="Times New Roman"/>
              </w:rPr>
              <w:t>ния качеством предоставл</w:t>
            </w:r>
            <w:r w:rsidRPr="00070033">
              <w:rPr>
                <w:rFonts w:ascii="Times New Roman" w:hAnsi="Times New Roman"/>
              </w:rPr>
              <w:t>я</w:t>
            </w:r>
            <w:r w:rsidRPr="00070033">
              <w:rPr>
                <w:rFonts w:ascii="Times New Roman" w:hAnsi="Times New Roman"/>
              </w:rPr>
              <w:t xml:space="preserve">емых услуг по дошкольным </w:t>
            </w:r>
            <w:r w:rsidRPr="00070033">
              <w:rPr>
                <w:rFonts w:ascii="Times New Roman" w:hAnsi="Times New Roman"/>
              </w:rPr>
              <w:lastRenderedPageBreak/>
              <w:t>образовательным учрежд</w:t>
            </w:r>
            <w:r w:rsidRPr="00070033">
              <w:rPr>
                <w:rFonts w:ascii="Times New Roman" w:hAnsi="Times New Roman"/>
              </w:rPr>
              <w:t>е</w:t>
            </w:r>
            <w:r w:rsidRPr="00070033">
              <w:rPr>
                <w:rFonts w:ascii="Times New Roman" w:hAnsi="Times New Roman"/>
              </w:rPr>
              <w:t>ниям.</w:t>
            </w:r>
          </w:p>
          <w:p w:rsidR="000B1843" w:rsidRPr="00070033" w:rsidRDefault="000B1843" w:rsidP="000B1843">
            <w:pPr>
              <w:pStyle w:val="ConsPlusCell"/>
              <w:rPr>
                <w:rFonts w:ascii="Times New Roman" w:hAnsi="Times New Roman"/>
              </w:rPr>
            </w:pPr>
            <w:r w:rsidRPr="00070033">
              <w:rPr>
                <w:rFonts w:ascii="Times New Roman" w:hAnsi="Times New Roman"/>
              </w:rPr>
              <w:t>Уровень заболеваемости воспитанников ДОУ.</w:t>
            </w:r>
          </w:p>
          <w:p w:rsidR="000B1843" w:rsidRPr="00070033" w:rsidRDefault="000B1843" w:rsidP="000B1843">
            <w:pPr>
              <w:jc w:val="both"/>
            </w:pPr>
            <w:r w:rsidRPr="00070033">
              <w:rPr>
                <w:sz w:val="22"/>
                <w:szCs w:val="22"/>
              </w:rPr>
              <w:t>Доля выпускников МДОУ с уровнем готовности к школе средним и выше среднего</w:t>
            </w:r>
          </w:p>
        </w:tc>
      </w:tr>
      <w:tr w:rsidR="00FC1A64"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FC1A64" w:rsidRPr="00070033" w:rsidRDefault="00FC1A64" w:rsidP="00FC1A64">
            <w:pPr>
              <w:jc w:val="center"/>
            </w:pPr>
            <w:r w:rsidRPr="00070033">
              <w:lastRenderedPageBreak/>
              <w:t>10</w:t>
            </w:r>
          </w:p>
        </w:tc>
        <w:tc>
          <w:tcPr>
            <w:tcW w:w="972"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jc w:val="both"/>
            </w:pPr>
            <w:r w:rsidRPr="00070033">
              <w:rPr>
                <w:sz w:val="22"/>
                <w:szCs w:val="22"/>
              </w:rPr>
              <w:t>Основное мероприятие 1.4.</w:t>
            </w:r>
          </w:p>
          <w:p w:rsidR="00FC1A64" w:rsidRPr="00070033" w:rsidRDefault="00C97966" w:rsidP="00FC1A64">
            <w:pPr>
              <w:jc w:val="both"/>
            </w:pPr>
            <w:r w:rsidRPr="00070033">
              <w:rPr>
                <w:sz w:val="22"/>
                <w:szCs w:val="22"/>
              </w:rPr>
              <w:t>Создание в дошкольных о</w:t>
            </w:r>
            <w:r w:rsidRPr="00070033">
              <w:rPr>
                <w:sz w:val="22"/>
                <w:szCs w:val="22"/>
              </w:rPr>
              <w:t>б</w:t>
            </w:r>
            <w:r w:rsidRPr="00070033">
              <w:rPr>
                <w:sz w:val="22"/>
                <w:szCs w:val="22"/>
              </w:rPr>
              <w:t>разовательных, общеобраз</w:t>
            </w:r>
            <w:r w:rsidRPr="00070033">
              <w:rPr>
                <w:sz w:val="22"/>
                <w:szCs w:val="22"/>
              </w:rPr>
              <w:t>о</w:t>
            </w:r>
            <w:r w:rsidRPr="00070033">
              <w:rPr>
                <w:sz w:val="22"/>
                <w:szCs w:val="22"/>
              </w:rPr>
              <w:t>вательных организациях, о</w:t>
            </w:r>
            <w:r w:rsidRPr="00070033">
              <w:rPr>
                <w:sz w:val="22"/>
                <w:szCs w:val="22"/>
              </w:rPr>
              <w:t>р</w:t>
            </w:r>
            <w:r w:rsidRPr="00070033">
              <w:rPr>
                <w:sz w:val="22"/>
                <w:szCs w:val="22"/>
              </w:rPr>
              <w:t>ганизациях дополнительного образования детей (в том числе в организациях, ос</w:t>
            </w:r>
            <w:r w:rsidRPr="00070033">
              <w:rPr>
                <w:sz w:val="22"/>
                <w:szCs w:val="22"/>
              </w:rPr>
              <w:t>у</w:t>
            </w:r>
            <w:r w:rsidRPr="00070033">
              <w:rPr>
                <w:sz w:val="22"/>
                <w:szCs w:val="22"/>
              </w:rPr>
              <w:t>ществляющих образовател</w:t>
            </w:r>
            <w:r w:rsidRPr="00070033">
              <w:rPr>
                <w:sz w:val="22"/>
                <w:szCs w:val="22"/>
              </w:rPr>
              <w:t>ь</w:t>
            </w:r>
            <w:r w:rsidRPr="00070033">
              <w:rPr>
                <w:sz w:val="22"/>
                <w:szCs w:val="22"/>
              </w:rPr>
              <w:t>ную деятельность по адапт</w:t>
            </w:r>
            <w:r w:rsidRPr="00070033">
              <w:rPr>
                <w:sz w:val="22"/>
                <w:szCs w:val="22"/>
              </w:rPr>
              <w:t>и</w:t>
            </w:r>
            <w:r w:rsidRPr="00070033">
              <w:rPr>
                <w:sz w:val="22"/>
                <w:szCs w:val="22"/>
              </w:rPr>
              <w:t>рованным основным общео</w:t>
            </w:r>
            <w:r w:rsidRPr="00070033">
              <w:rPr>
                <w:sz w:val="22"/>
                <w:szCs w:val="22"/>
              </w:rPr>
              <w:t>б</w:t>
            </w:r>
            <w:r w:rsidRPr="00070033">
              <w:rPr>
                <w:sz w:val="22"/>
                <w:szCs w:val="22"/>
              </w:rPr>
              <w:t>разовательным программам) условий для получения дет</w:t>
            </w:r>
            <w:r w:rsidRPr="00070033">
              <w:rPr>
                <w:sz w:val="22"/>
                <w:szCs w:val="22"/>
              </w:rPr>
              <w:t>ь</w:t>
            </w:r>
            <w:r w:rsidRPr="00070033">
              <w:rPr>
                <w:sz w:val="22"/>
                <w:szCs w:val="22"/>
              </w:rPr>
              <w:t>ми-инвалидами качественн</w:t>
            </w:r>
            <w:r w:rsidRPr="00070033">
              <w:rPr>
                <w:sz w:val="22"/>
                <w:szCs w:val="22"/>
              </w:rPr>
              <w:t>о</w:t>
            </w:r>
            <w:r w:rsidRPr="00070033">
              <w:rPr>
                <w:sz w:val="22"/>
                <w:szCs w:val="22"/>
              </w:rPr>
              <w:t>го образования: создание а</w:t>
            </w:r>
            <w:r w:rsidRPr="00070033">
              <w:rPr>
                <w:sz w:val="22"/>
                <w:szCs w:val="22"/>
              </w:rPr>
              <w:t>р</w:t>
            </w:r>
            <w:r w:rsidRPr="00070033">
              <w:rPr>
                <w:sz w:val="22"/>
                <w:szCs w:val="22"/>
              </w:rPr>
              <w:t>хитектурной доступности в структурно-функциональных зонах объекта социальной инфраструктуры (оборудов</w:t>
            </w:r>
            <w:r w:rsidRPr="00070033">
              <w:rPr>
                <w:sz w:val="22"/>
                <w:szCs w:val="22"/>
              </w:rPr>
              <w:t>а</w:t>
            </w:r>
            <w:r w:rsidRPr="00070033">
              <w:rPr>
                <w:sz w:val="22"/>
                <w:szCs w:val="22"/>
              </w:rPr>
              <w:lastRenderedPageBreak/>
              <w:t>ние доступными элементами информации об объекте; устройство входных калиток; устройство пешеходных д</w:t>
            </w:r>
            <w:r w:rsidRPr="00070033">
              <w:rPr>
                <w:sz w:val="22"/>
                <w:szCs w:val="22"/>
              </w:rPr>
              <w:t>о</w:t>
            </w:r>
            <w:r w:rsidRPr="00070033">
              <w:rPr>
                <w:sz w:val="22"/>
                <w:szCs w:val="22"/>
              </w:rPr>
              <w:t>рожек для пере-движения и</w:t>
            </w:r>
            <w:r w:rsidRPr="00070033">
              <w:rPr>
                <w:sz w:val="22"/>
                <w:szCs w:val="22"/>
              </w:rPr>
              <w:t>н</w:t>
            </w:r>
            <w:r w:rsidRPr="00070033">
              <w:rPr>
                <w:sz w:val="22"/>
                <w:szCs w:val="22"/>
              </w:rPr>
              <w:t>валидов к зданию; установка тактильных средств на п</w:t>
            </w:r>
            <w:r w:rsidRPr="00070033">
              <w:rPr>
                <w:sz w:val="22"/>
                <w:szCs w:val="22"/>
              </w:rPr>
              <w:t>о</w:t>
            </w:r>
            <w:r w:rsidRPr="00070033">
              <w:rPr>
                <w:sz w:val="22"/>
                <w:szCs w:val="22"/>
              </w:rPr>
              <w:t>крытии пешеходных путей, дублирование входных лес</w:t>
            </w:r>
            <w:r w:rsidRPr="00070033">
              <w:rPr>
                <w:sz w:val="22"/>
                <w:szCs w:val="22"/>
              </w:rPr>
              <w:t>т</w:t>
            </w:r>
            <w:r w:rsidRPr="00070033">
              <w:rPr>
                <w:sz w:val="22"/>
                <w:szCs w:val="22"/>
              </w:rPr>
              <w:t>ниц пандусами или другими устройствами подъема, об</w:t>
            </w:r>
            <w:r w:rsidRPr="00070033">
              <w:rPr>
                <w:sz w:val="22"/>
                <w:szCs w:val="22"/>
              </w:rPr>
              <w:t>о</w:t>
            </w:r>
            <w:r w:rsidRPr="00070033">
              <w:rPr>
                <w:sz w:val="22"/>
                <w:szCs w:val="22"/>
              </w:rPr>
              <w:t>рудование входных лестниц поручнями, устройство па</w:t>
            </w:r>
            <w:r w:rsidRPr="00070033">
              <w:rPr>
                <w:sz w:val="22"/>
                <w:szCs w:val="22"/>
              </w:rPr>
              <w:t>р</w:t>
            </w:r>
            <w:r w:rsidRPr="00070033">
              <w:rPr>
                <w:sz w:val="22"/>
                <w:szCs w:val="22"/>
              </w:rPr>
              <w:t>ковки (сто-янки) автомобиля инвалида, оборудование площадки перед входом в здание навесом; расширение дверных проемов две-рей на входе в здание с последу</w:t>
            </w:r>
            <w:r w:rsidRPr="00070033">
              <w:rPr>
                <w:sz w:val="22"/>
                <w:szCs w:val="22"/>
              </w:rPr>
              <w:t>ю</w:t>
            </w:r>
            <w:r w:rsidRPr="00070033">
              <w:rPr>
                <w:sz w:val="22"/>
                <w:szCs w:val="22"/>
              </w:rPr>
              <w:t>щей установкой дверей; устройство в тамбуре тверд</w:t>
            </w:r>
            <w:r w:rsidRPr="00070033">
              <w:rPr>
                <w:sz w:val="22"/>
                <w:szCs w:val="22"/>
              </w:rPr>
              <w:t>о</w:t>
            </w:r>
            <w:r w:rsidRPr="00070033">
              <w:rPr>
                <w:sz w:val="22"/>
                <w:szCs w:val="22"/>
              </w:rPr>
              <w:t>го покрытия, не допускающ</w:t>
            </w:r>
            <w:r w:rsidRPr="00070033">
              <w:rPr>
                <w:sz w:val="22"/>
                <w:szCs w:val="22"/>
              </w:rPr>
              <w:t>е</w:t>
            </w:r>
            <w:r w:rsidRPr="00070033">
              <w:rPr>
                <w:sz w:val="22"/>
                <w:szCs w:val="22"/>
              </w:rPr>
              <w:t>го скольжения при намок</w:t>
            </w:r>
            <w:r w:rsidRPr="00070033">
              <w:rPr>
                <w:sz w:val="22"/>
                <w:szCs w:val="22"/>
              </w:rPr>
              <w:t>а</w:t>
            </w:r>
            <w:r w:rsidRPr="00070033">
              <w:rPr>
                <w:sz w:val="22"/>
                <w:szCs w:val="22"/>
              </w:rPr>
              <w:t>нии, установка звуковых и</w:t>
            </w:r>
            <w:r w:rsidRPr="00070033">
              <w:rPr>
                <w:sz w:val="22"/>
                <w:szCs w:val="22"/>
              </w:rPr>
              <w:t>н</w:t>
            </w:r>
            <w:r w:rsidRPr="00070033">
              <w:rPr>
                <w:sz w:val="22"/>
                <w:szCs w:val="22"/>
              </w:rPr>
              <w:t>форматоров; установка п</w:t>
            </w:r>
            <w:r w:rsidRPr="00070033">
              <w:rPr>
                <w:sz w:val="22"/>
                <w:szCs w:val="22"/>
              </w:rPr>
              <w:t>о</w:t>
            </w:r>
            <w:r w:rsidRPr="00070033">
              <w:rPr>
                <w:sz w:val="22"/>
                <w:szCs w:val="22"/>
              </w:rPr>
              <w:t>ручней на лестницах внутри здания, дублирование лес</w:t>
            </w:r>
            <w:r w:rsidRPr="00070033">
              <w:rPr>
                <w:sz w:val="22"/>
                <w:szCs w:val="22"/>
              </w:rPr>
              <w:t>т</w:t>
            </w:r>
            <w:r w:rsidRPr="00070033">
              <w:rPr>
                <w:sz w:val="22"/>
                <w:szCs w:val="22"/>
              </w:rPr>
              <w:t xml:space="preserve">ниц внутри здания пандусами </w:t>
            </w:r>
            <w:r w:rsidRPr="00070033">
              <w:rPr>
                <w:sz w:val="22"/>
                <w:szCs w:val="22"/>
              </w:rPr>
              <w:lastRenderedPageBreak/>
              <w:t>или другими устройствами подъема; расширение две</w:t>
            </w:r>
            <w:r w:rsidRPr="00070033">
              <w:rPr>
                <w:sz w:val="22"/>
                <w:szCs w:val="22"/>
              </w:rPr>
              <w:t>р</w:t>
            </w:r>
            <w:r w:rsidRPr="00070033">
              <w:rPr>
                <w:sz w:val="22"/>
                <w:szCs w:val="22"/>
              </w:rPr>
              <w:t>ных проемов дверей с посл</w:t>
            </w:r>
            <w:r w:rsidRPr="00070033">
              <w:rPr>
                <w:sz w:val="22"/>
                <w:szCs w:val="22"/>
              </w:rPr>
              <w:t>е</w:t>
            </w:r>
            <w:r w:rsidRPr="00070033">
              <w:rPr>
                <w:sz w:val="22"/>
                <w:szCs w:val="22"/>
              </w:rPr>
              <w:t>дующей установкой дверей; демонтаж дверных порогов, замена напольных покрытий в местах демонтажа дверей, порогов или устранения п</w:t>
            </w:r>
            <w:r w:rsidRPr="00070033">
              <w:rPr>
                <w:sz w:val="22"/>
                <w:szCs w:val="22"/>
              </w:rPr>
              <w:t>е</w:t>
            </w:r>
            <w:r w:rsidRPr="00070033">
              <w:rPr>
                <w:sz w:val="22"/>
                <w:szCs w:val="22"/>
              </w:rPr>
              <w:t>репадов высот, установка п</w:t>
            </w:r>
            <w:r w:rsidRPr="00070033">
              <w:rPr>
                <w:sz w:val="22"/>
                <w:szCs w:val="22"/>
              </w:rPr>
              <w:t>е</w:t>
            </w:r>
            <w:r w:rsidRPr="00070033">
              <w:rPr>
                <w:sz w:val="22"/>
                <w:szCs w:val="22"/>
              </w:rPr>
              <w:t>рил вдоль стен внутри зд</w:t>
            </w:r>
            <w:r w:rsidRPr="00070033">
              <w:rPr>
                <w:sz w:val="22"/>
                <w:szCs w:val="22"/>
              </w:rPr>
              <w:t>а</w:t>
            </w:r>
            <w:r w:rsidRPr="00070033">
              <w:rPr>
                <w:sz w:val="22"/>
                <w:szCs w:val="22"/>
              </w:rPr>
              <w:t>ния; устройство тактильной разметки на путях движения, дублирование обозначения помещений рельефными зн</w:t>
            </w:r>
            <w:r w:rsidRPr="00070033">
              <w:rPr>
                <w:sz w:val="22"/>
                <w:szCs w:val="22"/>
              </w:rPr>
              <w:t>а</w:t>
            </w:r>
            <w:r w:rsidRPr="00070033">
              <w:rPr>
                <w:sz w:val="22"/>
                <w:szCs w:val="22"/>
              </w:rPr>
              <w:t>ками; оборудование системой индивидуального прослуш</w:t>
            </w:r>
            <w:r w:rsidRPr="00070033">
              <w:rPr>
                <w:sz w:val="22"/>
                <w:szCs w:val="22"/>
              </w:rPr>
              <w:t>и</w:t>
            </w:r>
            <w:r w:rsidRPr="00070033">
              <w:rPr>
                <w:sz w:val="22"/>
                <w:szCs w:val="22"/>
              </w:rPr>
              <w:t>вания; оборудование сан</w:t>
            </w:r>
            <w:r w:rsidRPr="00070033">
              <w:rPr>
                <w:sz w:val="22"/>
                <w:szCs w:val="22"/>
              </w:rPr>
              <w:t>и</w:t>
            </w:r>
            <w:r w:rsidRPr="00070033">
              <w:rPr>
                <w:sz w:val="22"/>
                <w:szCs w:val="22"/>
              </w:rPr>
              <w:t>тарно-гигиенических пом</w:t>
            </w:r>
            <w:r w:rsidRPr="00070033">
              <w:rPr>
                <w:sz w:val="22"/>
                <w:szCs w:val="22"/>
              </w:rPr>
              <w:t>е</w:t>
            </w:r>
            <w:r w:rsidRPr="00070033">
              <w:rPr>
                <w:sz w:val="22"/>
                <w:szCs w:val="22"/>
              </w:rPr>
              <w:t>щений поручнями, штангами, поворотными или откидными сидениями, крючками (для одежды; костылей и других принадлежностей; двуст</w:t>
            </w:r>
            <w:r w:rsidRPr="00070033">
              <w:rPr>
                <w:sz w:val="22"/>
                <w:szCs w:val="22"/>
              </w:rPr>
              <w:t>о</w:t>
            </w:r>
            <w:r w:rsidRPr="00070033">
              <w:rPr>
                <w:sz w:val="22"/>
                <w:szCs w:val="22"/>
              </w:rPr>
              <w:t>ронней связью с диспетчер</w:t>
            </w:r>
            <w:r w:rsidRPr="00070033">
              <w:rPr>
                <w:sz w:val="22"/>
                <w:szCs w:val="22"/>
              </w:rPr>
              <w:t>а</w:t>
            </w:r>
            <w:r w:rsidRPr="00070033">
              <w:rPr>
                <w:sz w:val="22"/>
                <w:szCs w:val="22"/>
              </w:rPr>
              <w:t xml:space="preserve">ми или дежурным, создание или оборудование отдельной санитарно-гигиенической комнаты для инвалидов на </w:t>
            </w:r>
            <w:r w:rsidRPr="00070033">
              <w:rPr>
                <w:sz w:val="22"/>
                <w:szCs w:val="22"/>
              </w:rPr>
              <w:lastRenderedPageBreak/>
              <w:t>кресле-коляске; оборудов</w:t>
            </w:r>
            <w:r w:rsidRPr="00070033">
              <w:rPr>
                <w:sz w:val="22"/>
                <w:szCs w:val="22"/>
              </w:rPr>
              <w:t>а</w:t>
            </w:r>
            <w:r w:rsidRPr="00070033">
              <w:rPr>
                <w:sz w:val="22"/>
                <w:szCs w:val="22"/>
              </w:rPr>
              <w:t>ние комплексной (визуал</w:t>
            </w:r>
            <w:r w:rsidRPr="00070033">
              <w:rPr>
                <w:sz w:val="22"/>
                <w:szCs w:val="22"/>
              </w:rPr>
              <w:t>ь</w:t>
            </w:r>
            <w:r w:rsidRPr="00070033">
              <w:rPr>
                <w:sz w:val="22"/>
                <w:szCs w:val="22"/>
              </w:rPr>
              <w:t>ные, звуковые и тактильные) для всех категорий инвалидов системой средств информ</w:t>
            </w:r>
            <w:r w:rsidRPr="00070033">
              <w:rPr>
                <w:sz w:val="22"/>
                <w:szCs w:val="22"/>
              </w:rPr>
              <w:t>а</w:t>
            </w:r>
            <w:r w:rsidRPr="00070033">
              <w:rPr>
                <w:sz w:val="22"/>
                <w:szCs w:val="22"/>
              </w:rPr>
              <w:t>ции и системой сигнализации об опасности; переоборуд</w:t>
            </w:r>
            <w:r w:rsidRPr="00070033">
              <w:rPr>
                <w:sz w:val="22"/>
                <w:szCs w:val="22"/>
              </w:rPr>
              <w:t>о</w:t>
            </w:r>
            <w:r w:rsidRPr="00070033">
              <w:rPr>
                <w:sz w:val="22"/>
                <w:szCs w:val="22"/>
              </w:rPr>
              <w:t>вание и приспособление ра</w:t>
            </w:r>
            <w:r w:rsidRPr="00070033">
              <w:rPr>
                <w:sz w:val="22"/>
                <w:szCs w:val="22"/>
              </w:rPr>
              <w:t>з</w:t>
            </w:r>
            <w:r w:rsidRPr="00070033">
              <w:rPr>
                <w:sz w:val="22"/>
                <w:szCs w:val="22"/>
              </w:rPr>
              <w:t>девалок, спортивных и акт</w:t>
            </w:r>
            <w:r w:rsidRPr="00070033">
              <w:rPr>
                <w:sz w:val="22"/>
                <w:szCs w:val="22"/>
              </w:rPr>
              <w:t>о</w:t>
            </w:r>
            <w:r w:rsidRPr="00070033">
              <w:rPr>
                <w:sz w:val="22"/>
                <w:szCs w:val="22"/>
              </w:rPr>
              <w:t>вых залов, столовых, библи</w:t>
            </w:r>
            <w:r w:rsidRPr="00070033">
              <w:rPr>
                <w:sz w:val="22"/>
                <w:szCs w:val="22"/>
              </w:rPr>
              <w:t>о</w:t>
            </w:r>
            <w:r w:rsidRPr="00070033">
              <w:rPr>
                <w:sz w:val="22"/>
                <w:szCs w:val="22"/>
              </w:rPr>
              <w:t>тек, учебных кабинетов, к</w:t>
            </w:r>
            <w:r w:rsidRPr="00070033">
              <w:rPr>
                <w:sz w:val="22"/>
                <w:szCs w:val="22"/>
              </w:rPr>
              <w:t>а</w:t>
            </w:r>
            <w:r w:rsidRPr="00070033">
              <w:rPr>
                <w:sz w:val="22"/>
                <w:szCs w:val="22"/>
              </w:rPr>
              <w:t>бинетов педагогов-психологов, учителей-логопедов, комнат психол</w:t>
            </w:r>
            <w:r w:rsidRPr="00070033">
              <w:rPr>
                <w:sz w:val="22"/>
                <w:szCs w:val="22"/>
              </w:rPr>
              <w:t>о</w:t>
            </w:r>
            <w:r w:rsidRPr="00070033">
              <w:rPr>
                <w:sz w:val="22"/>
                <w:szCs w:val="22"/>
              </w:rPr>
              <w:t>гической разгрузки, мед</w:t>
            </w:r>
            <w:r w:rsidRPr="00070033">
              <w:rPr>
                <w:sz w:val="22"/>
                <w:szCs w:val="22"/>
              </w:rPr>
              <w:t>и</w:t>
            </w:r>
            <w:r w:rsidRPr="00070033">
              <w:rPr>
                <w:sz w:val="22"/>
                <w:szCs w:val="22"/>
              </w:rPr>
              <w:t>цинских кабинетов с учетом требований действующего законодательства (установка поручней, расширение две</w:t>
            </w:r>
            <w:r w:rsidRPr="00070033">
              <w:rPr>
                <w:sz w:val="22"/>
                <w:szCs w:val="22"/>
              </w:rPr>
              <w:t>р</w:t>
            </w:r>
            <w:r w:rsidRPr="00070033">
              <w:rPr>
                <w:sz w:val="22"/>
                <w:szCs w:val="22"/>
              </w:rPr>
              <w:t>ных проемов, устранение п</w:t>
            </w:r>
            <w:r w:rsidRPr="00070033">
              <w:rPr>
                <w:sz w:val="22"/>
                <w:szCs w:val="22"/>
              </w:rPr>
              <w:t>е</w:t>
            </w:r>
            <w:r w:rsidRPr="00070033">
              <w:rPr>
                <w:sz w:val="22"/>
                <w:szCs w:val="22"/>
              </w:rPr>
              <w:t>репадов высот, порогов, оснащение специализирова</w:t>
            </w:r>
            <w:r w:rsidRPr="00070033">
              <w:rPr>
                <w:sz w:val="22"/>
                <w:szCs w:val="22"/>
              </w:rPr>
              <w:t>н</w:t>
            </w:r>
            <w:r w:rsidRPr="00070033">
              <w:rPr>
                <w:sz w:val="22"/>
                <w:szCs w:val="22"/>
              </w:rPr>
              <w:t>ной мебелью и оборудован</w:t>
            </w:r>
            <w:r w:rsidRPr="00070033">
              <w:rPr>
                <w:sz w:val="22"/>
                <w:szCs w:val="22"/>
              </w:rPr>
              <w:t>и</w:t>
            </w:r>
            <w:r w:rsidRPr="00070033">
              <w:rPr>
                <w:sz w:val="22"/>
                <w:szCs w:val="22"/>
              </w:rPr>
              <w:t>ем для инвалидов и т.д.) и т.д.; оснащение кабинетов педагога-психолога, учителя-логопеда и учителя-дефектолога, кабинета пс</w:t>
            </w:r>
            <w:r w:rsidRPr="00070033">
              <w:rPr>
                <w:sz w:val="22"/>
                <w:szCs w:val="22"/>
              </w:rPr>
              <w:t>и</w:t>
            </w:r>
            <w:r w:rsidRPr="00070033">
              <w:rPr>
                <w:sz w:val="22"/>
                <w:szCs w:val="22"/>
              </w:rPr>
              <w:lastRenderedPageBreak/>
              <w:t>хологической разгрузки (се</w:t>
            </w:r>
            <w:r w:rsidRPr="00070033">
              <w:rPr>
                <w:sz w:val="22"/>
                <w:szCs w:val="22"/>
              </w:rPr>
              <w:t>н</w:t>
            </w:r>
            <w:r w:rsidRPr="00070033">
              <w:rPr>
                <w:sz w:val="22"/>
                <w:szCs w:val="22"/>
              </w:rPr>
              <w:t>сорной комнаты), учебных кабинетов специальным учебным (специальные уче</w:t>
            </w:r>
            <w:r w:rsidRPr="00070033">
              <w:rPr>
                <w:sz w:val="22"/>
                <w:szCs w:val="22"/>
              </w:rPr>
              <w:t>б</w:t>
            </w:r>
            <w:r w:rsidRPr="00070033">
              <w:rPr>
                <w:sz w:val="22"/>
                <w:szCs w:val="22"/>
              </w:rPr>
              <w:t>ники для реализации адапт</w:t>
            </w:r>
            <w:r w:rsidRPr="00070033">
              <w:rPr>
                <w:sz w:val="22"/>
                <w:szCs w:val="22"/>
              </w:rPr>
              <w:t>и</w:t>
            </w:r>
            <w:r w:rsidRPr="00070033">
              <w:rPr>
                <w:sz w:val="22"/>
                <w:szCs w:val="22"/>
              </w:rPr>
              <w:t>рованных образовательных программ, учебные пособия и дидактические материалы), специальным реабилитац</w:t>
            </w:r>
            <w:r w:rsidRPr="00070033">
              <w:rPr>
                <w:sz w:val="22"/>
                <w:szCs w:val="22"/>
              </w:rPr>
              <w:t>и</w:t>
            </w:r>
            <w:r w:rsidRPr="00070033">
              <w:rPr>
                <w:sz w:val="22"/>
                <w:szCs w:val="22"/>
              </w:rPr>
              <w:t>онным, специальным комп</w:t>
            </w:r>
            <w:r w:rsidRPr="00070033">
              <w:rPr>
                <w:sz w:val="22"/>
                <w:szCs w:val="22"/>
              </w:rPr>
              <w:t>ь</w:t>
            </w:r>
            <w:r w:rsidRPr="00070033">
              <w:rPr>
                <w:sz w:val="22"/>
                <w:szCs w:val="22"/>
              </w:rPr>
              <w:t>ютерным оборудованием, специальными техническими средствами обучения колле</w:t>
            </w:r>
            <w:r w:rsidRPr="00070033">
              <w:rPr>
                <w:sz w:val="22"/>
                <w:szCs w:val="22"/>
              </w:rPr>
              <w:t>к</w:t>
            </w:r>
            <w:r w:rsidRPr="00070033">
              <w:rPr>
                <w:sz w:val="22"/>
                <w:szCs w:val="22"/>
              </w:rPr>
              <w:t>тивного и индивидуального пользования в соответствии с учетом разнообразных ос</w:t>
            </w:r>
            <w:r w:rsidRPr="00070033">
              <w:rPr>
                <w:sz w:val="22"/>
                <w:szCs w:val="22"/>
              </w:rPr>
              <w:t>о</w:t>
            </w:r>
            <w:r w:rsidRPr="00070033">
              <w:rPr>
                <w:sz w:val="22"/>
                <w:szCs w:val="22"/>
              </w:rPr>
              <w:t>бых образовательных п</w:t>
            </w:r>
            <w:r w:rsidRPr="00070033">
              <w:rPr>
                <w:sz w:val="22"/>
                <w:szCs w:val="22"/>
              </w:rPr>
              <w:t>о</w:t>
            </w:r>
            <w:r w:rsidRPr="00070033">
              <w:rPr>
                <w:sz w:val="22"/>
                <w:szCs w:val="22"/>
              </w:rPr>
              <w:t>требностей и индивидуал</w:t>
            </w:r>
            <w:r w:rsidRPr="00070033">
              <w:rPr>
                <w:sz w:val="22"/>
                <w:szCs w:val="22"/>
              </w:rPr>
              <w:t>ь</w:t>
            </w:r>
            <w:r w:rsidRPr="00070033">
              <w:rPr>
                <w:sz w:val="22"/>
                <w:szCs w:val="22"/>
              </w:rPr>
              <w:t>ных возможностей детей-инвалидов в соответствии с федеральными государстве</w:t>
            </w:r>
            <w:r w:rsidRPr="00070033">
              <w:rPr>
                <w:sz w:val="22"/>
                <w:szCs w:val="22"/>
              </w:rPr>
              <w:t>н</w:t>
            </w:r>
            <w:r w:rsidRPr="00070033">
              <w:rPr>
                <w:sz w:val="22"/>
                <w:szCs w:val="22"/>
              </w:rPr>
              <w:t>ными образовательными стандартами начального о</w:t>
            </w:r>
            <w:r w:rsidRPr="00070033">
              <w:rPr>
                <w:sz w:val="22"/>
                <w:szCs w:val="22"/>
              </w:rPr>
              <w:t>б</w:t>
            </w:r>
            <w:r w:rsidRPr="00070033">
              <w:rPr>
                <w:sz w:val="22"/>
                <w:szCs w:val="22"/>
              </w:rPr>
              <w:t>щего образования обуча</w:t>
            </w:r>
            <w:r w:rsidRPr="00070033">
              <w:rPr>
                <w:sz w:val="22"/>
                <w:szCs w:val="22"/>
              </w:rPr>
              <w:t>ю</w:t>
            </w:r>
            <w:r w:rsidRPr="00070033">
              <w:rPr>
                <w:sz w:val="22"/>
                <w:szCs w:val="22"/>
              </w:rPr>
              <w:t>щихся с ограниченными во</w:t>
            </w:r>
            <w:r w:rsidRPr="00070033">
              <w:rPr>
                <w:sz w:val="22"/>
                <w:szCs w:val="22"/>
              </w:rPr>
              <w:t>з</w:t>
            </w:r>
            <w:r w:rsidRPr="00070033">
              <w:rPr>
                <w:sz w:val="22"/>
                <w:szCs w:val="22"/>
              </w:rPr>
              <w:t>можностями здоровья и об</w:t>
            </w:r>
            <w:r w:rsidRPr="00070033">
              <w:rPr>
                <w:sz w:val="22"/>
                <w:szCs w:val="22"/>
              </w:rPr>
              <w:t>у</w:t>
            </w:r>
            <w:r w:rsidRPr="00070033">
              <w:rPr>
                <w:sz w:val="22"/>
                <w:szCs w:val="22"/>
              </w:rPr>
              <w:t>чающихся с умственной о</w:t>
            </w:r>
            <w:r w:rsidRPr="00070033">
              <w:rPr>
                <w:sz w:val="22"/>
                <w:szCs w:val="22"/>
              </w:rPr>
              <w:t>т</w:t>
            </w:r>
            <w:r w:rsidRPr="00070033">
              <w:rPr>
                <w:sz w:val="22"/>
                <w:szCs w:val="22"/>
              </w:rPr>
              <w:t>сталостью; оснащение спец</w:t>
            </w:r>
            <w:r w:rsidRPr="00070033">
              <w:rPr>
                <w:sz w:val="22"/>
                <w:szCs w:val="22"/>
              </w:rPr>
              <w:t>и</w:t>
            </w:r>
            <w:r w:rsidRPr="00070033">
              <w:rPr>
                <w:sz w:val="22"/>
                <w:szCs w:val="22"/>
              </w:rPr>
              <w:lastRenderedPageBreak/>
              <w:t>ально оборудованным авт</w:t>
            </w:r>
            <w:r w:rsidRPr="00070033">
              <w:rPr>
                <w:sz w:val="22"/>
                <w:szCs w:val="22"/>
              </w:rPr>
              <w:t>о</w:t>
            </w:r>
            <w:r w:rsidRPr="00070033">
              <w:rPr>
                <w:sz w:val="22"/>
                <w:szCs w:val="22"/>
              </w:rPr>
              <w:t>транспортом для перевозки детей-инвалидов); оснащение специальным оборудованием для дистанционного общего и дополнительного образов</w:t>
            </w:r>
            <w:r w:rsidRPr="00070033">
              <w:rPr>
                <w:sz w:val="22"/>
                <w:szCs w:val="22"/>
              </w:rPr>
              <w:t>а</w:t>
            </w:r>
            <w:r w:rsidRPr="00070033">
              <w:rPr>
                <w:sz w:val="22"/>
                <w:szCs w:val="22"/>
              </w:rPr>
              <w:t>ния детей-инвалидов</w:t>
            </w:r>
          </w:p>
        </w:tc>
        <w:tc>
          <w:tcPr>
            <w:tcW w:w="731"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jc w:val="both"/>
              <w:rPr>
                <w:rFonts w:ascii="Times New Roman" w:hAnsi="Times New Roman"/>
              </w:rPr>
            </w:pPr>
            <w:r w:rsidRPr="00070033">
              <w:rPr>
                <w:rFonts w:ascii="Times New Roman" w:hAnsi="Times New Roman"/>
              </w:rPr>
              <w:lastRenderedPageBreak/>
              <w:t>Управление образ</w:t>
            </w:r>
            <w:r w:rsidRPr="00070033">
              <w:rPr>
                <w:rFonts w:ascii="Times New Roman" w:hAnsi="Times New Roman"/>
              </w:rPr>
              <w:t>о</w:t>
            </w:r>
            <w:r w:rsidRPr="00070033">
              <w:rPr>
                <w:rFonts w:ascii="Times New Roman" w:hAnsi="Times New Roman"/>
              </w:rPr>
              <w:t xml:space="preserve">вания мэрии </w:t>
            </w:r>
          </w:p>
          <w:p w:rsidR="00FC1A64" w:rsidRPr="00070033" w:rsidRDefault="00FC1A64" w:rsidP="00FC1A64">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424538" w:rsidRPr="00070033" w:rsidRDefault="00FC1A64" w:rsidP="00FC1A64">
            <w:pPr>
              <w:pStyle w:val="ConsPlusCell"/>
              <w:jc w:val="center"/>
              <w:rPr>
                <w:rFonts w:ascii="Times New Roman" w:hAnsi="Times New Roman"/>
              </w:rPr>
            </w:pPr>
            <w:r w:rsidRPr="00070033">
              <w:rPr>
                <w:rFonts w:ascii="Times New Roman" w:hAnsi="Times New Roman"/>
              </w:rPr>
              <w:t>20</w:t>
            </w:r>
          </w:p>
          <w:p w:rsidR="00424538" w:rsidRPr="00070033" w:rsidRDefault="00424538" w:rsidP="00FC1A64">
            <w:pPr>
              <w:pStyle w:val="ConsPlusCell"/>
              <w:jc w:val="center"/>
              <w:rPr>
                <w:rFonts w:ascii="Times New Roman" w:hAnsi="Times New Roman"/>
              </w:rPr>
            </w:pPr>
          </w:p>
          <w:p w:rsidR="00FC1A64" w:rsidRPr="00070033" w:rsidRDefault="00FC1A64" w:rsidP="00FC1A64">
            <w:pPr>
              <w:pStyle w:val="ConsPlusCell"/>
              <w:jc w:val="center"/>
              <w:rPr>
                <w:rFonts w:ascii="Times New Roman" w:hAnsi="Times New Roman"/>
              </w:rPr>
            </w:pPr>
            <w:r w:rsidRPr="00070033">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ind w:right="-57"/>
              <w:jc w:val="both"/>
              <w:rPr>
                <w:rFonts w:ascii="Times New Roman" w:hAnsi="Times New Roman"/>
              </w:rPr>
            </w:pPr>
            <w:r w:rsidRPr="00070033">
              <w:rPr>
                <w:rFonts w:ascii="Times New Roman" w:hAnsi="Times New Roman"/>
              </w:rPr>
              <w:t>Создание в ОУ условий для получ</w:t>
            </w:r>
            <w:r w:rsidRPr="00070033">
              <w:rPr>
                <w:rFonts w:ascii="Times New Roman" w:hAnsi="Times New Roman"/>
              </w:rPr>
              <w:t>е</w:t>
            </w:r>
            <w:r w:rsidRPr="00070033">
              <w:rPr>
                <w:rFonts w:ascii="Times New Roman" w:hAnsi="Times New Roman"/>
              </w:rPr>
              <w:t>ния детьми-инвалидами кач</w:t>
            </w:r>
            <w:r w:rsidRPr="00070033">
              <w:rPr>
                <w:rFonts w:ascii="Times New Roman" w:hAnsi="Times New Roman"/>
              </w:rPr>
              <w:t>е</w:t>
            </w:r>
            <w:r w:rsidRPr="00070033">
              <w:rPr>
                <w:rFonts w:ascii="Times New Roman" w:hAnsi="Times New Roman"/>
              </w:rPr>
              <w:t>ственного образов</w:t>
            </w:r>
            <w:r w:rsidRPr="00070033">
              <w:rPr>
                <w:rFonts w:ascii="Times New Roman" w:hAnsi="Times New Roman"/>
              </w:rPr>
              <w:t>а</w:t>
            </w:r>
            <w:r w:rsidRPr="00070033">
              <w:rPr>
                <w:rFonts w:ascii="Times New Roman" w:hAnsi="Times New Roman"/>
              </w:rPr>
              <w:t>ния</w:t>
            </w:r>
          </w:p>
        </w:tc>
        <w:tc>
          <w:tcPr>
            <w:tcW w:w="687"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и доступн</w:t>
            </w:r>
            <w:r w:rsidRPr="00070033">
              <w:rPr>
                <w:rFonts w:ascii="Times New Roman" w:hAnsi="Times New Roman"/>
              </w:rPr>
              <w:t>о</w:t>
            </w:r>
            <w:r w:rsidRPr="00070033">
              <w:rPr>
                <w:rFonts w:ascii="Times New Roman" w:hAnsi="Times New Roman"/>
              </w:rPr>
              <w:t>стью предоставля</w:t>
            </w:r>
            <w:r w:rsidRPr="00070033">
              <w:rPr>
                <w:rFonts w:ascii="Times New Roman" w:hAnsi="Times New Roman"/>
              </w:rPr>
              <w:t>е</w:t>
            </w:r>
            <w:r w:rsidRPr="00070033">
              <w:rPr>
                <w:rFonts w:ascii="Times New Roman" w:hAnsi="Times New Roman"/>
              </w:rPr>
              <w:t>мых услуг в сфере дошкольного обр</w:t>
            </w:r>
            <w:r w:rsidRPr="00070033">
              <w:rPr>
                <w:rFonts w:ascii="Times New Roman" w:hAnsi="Times New Roman"/>
              </w:rPr>
              <w:t>а</w:t>
            </w:r>
            <w:r w:rsidRPr="00070033">
              <w:rPr>
                <w:rFonts w:ascii="Times New Roman" w:hAnsi="Times New Roman"/>
              </w:rPr>
              <w:t>зования</w:t>
            </w:r>
          </w:p>
        </w:tc>
        <w:tc>
          <w:tcPr>
            <w:tcW w:w="928" w:type="pct"/>
            <w:gridSpan w:val="2"/>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предоставл</w:t>
            </w:r>
            <w:r w:rsidRPr="00070033">
              <w:rPr>
                <w:rFonts w:ascii="Times New Roman" w:hAnsi="Times New Roman"/>
              </w:rPr>
              <w:t>я</w:t>
            </w:r>
            <w:r w:rsidRPr="00070033">
              <w:rPr>
                <w:rFonts w:ascii="Times New Roman" w:hAnsi="Times New Roman"/>
              </w:rPr>
              <w:t>емых услуг по дошкольным образовательным учрежд</w:t>
            </w:r>
            <w:r w:rsidRPr="00070033">
              <w:rPr>
                <w:rFonts w:ascii="Times New Roman" w:hAnsi="Times New Roman"/>
              </w:rPr>
              <w:t>е</w:t>
            </w:r>
            <w:r w:rsidRPr="00070033">
              <w:rPr>
                <w:rFonts w:ascii="Times New Roman" w:hAnsi="Times New Roman"/>
              </w:rPr>
              <w:t>ниям.</w:t>
            </w:r>
          </w:p>
          <w:p w:rsidR="00FC1A64" w:rsidRPr="00070033" w:rsidRDefault="00FC1A64" w:rsidP="00FC1A64">
            <w:pPr>
              <w:pStyle w:val="ConsPlusCell"/>
              <w:rPr>
                <w:rFonts w:ascii="Times New Roman" w:hAnsi="Times New Roman"/>
              </w:rPr>
            </w:pPr>
            <w:r w:rsidRPr="00070033">
              <w:rPr>
                <w:rFonts w:ascii="Times New Roman" w:hAnsi="Times New Roman"/>
              </w:rPr>
              <w:t>Доля дошкольных образов</w:t>
            </w:r>
            <w:r w:rsidRPr="00070033">
              <w:rPr>
                <w:rFonts w:ascii="Times New Roman" w:hAnsi="Times New Roman"/>
              </w:rPr>
              <w:t>а</w:t>
            </w:r>
            <w:r w:rsidRPr="00070033">
              <w:rPr>
                <w:rFonts w:ascii="Times New Roman" w:hAnsi="Times New Roman"/>
              </w:rPr>
              <w:t>тельных организаций, в к</w:t>
            </w:r>
            <w:r w:rsidRPr="00070033">
              <w:rPr>
                <w:rFonts w:ascii="Times New Roman" w:hAnsi="Times New Roman"/>
              </w:rPr>
              <w:t>о</w:t>
            </w:r>
            <w:r w:rsidRPr="00070033">
              <w:rPr>
                <w:rFonts w:ascii="Times New Roman" w:hAnsi="Times New Roman"/>
              </w:rPr>
              <w:t>торых создана универсал</w:t>
            </w:r>
            <w:r w:rsidRPr="00070033">
              <w:rPr>
                <w:rFonts w:ascii="Times New Roman" w:hAnsi="Times New Roman"/>
              </w:rPr>
              <w:t>ь</w:t>
            </w:r>
            <w:r w:rsidRPr="00070033">
              <w:rPr>
                <w:rFonts w:ascii="Times New Roman" w:hAnsi="Times New Roman"/>
              </w:rPr>
              <w:t>ная безбарьерная среда для инклюзивного образования детей-инвалидов, в общем количестве дошкольных образовательных организ</w:t>
            </w:r>
            <w:r w:rsidRPr="00070033">
              <w:rPr>
                <w:rFonts w:ascii="Times New Roman" w:hAnsi="Times New Roman"/>
              </w:rPr>
              <w:t>а</w:t>
            </w:r>
            <w:r w:rsidRPr="00070033">
              <w:rPr>
                <w:rFonts w:ascii="Times New Roman" w:hAnsi="Times New Roman"/>
              </w:rPr>
              <w:t>ций</w:t>
            </w:r>
          </w:p>
          <w:p w:rsidR="00FC1A64" w:rsidRPr="00070033" w:rsidRDefault="00FC1A64" w:rsidP="00FC1A64">
            <w:pPr>
              <w:pStyle w:val="ConsPlusCell"/>
              <w:rPr>
                <w:rFonts w:ascii="Times New Roman" w:hAnsi="Times New Roman"/>
              </w:rPr>
            </w:pPr>
            <w:r w:rsidRPr="00070033">
              <w:rPr>
                <w:rFonts w:ascii="Times New Roman" w:hAnsi="Times New Roman"/>
              </w:rPr>
              <w:t xml:space="preserve">Доля детей-инвалидов в возрасте от 1,5 до 7 лет, охваченных дошкольным образованием, от общей </w:t>
            </w:r>
            <w:r w:rsidRPr="00070033">
              <w:rPr>
                <w:rFonts w:ascii="Times New Roman" w:hAnsi="Times New Roman"/>
              </w:rPr>
              <w:lastRenderedPageBreak/>
              <w:t>численности детей-инвалидов данного возраста</w:t>
            </w:r>
          </w:p>
        </w:tc>
      </w:tr>
      <w:tr w:rsidR="00FC1A64"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FC1A64" w:rsidRPr="00070033" w:rsidRDefault="00FC1A64" w:rsidP="00FC1A64">
            <w:pPr>
              <w:pStyle w:val="ConsPlusCell"/>
              <w:jc w:val="center"/>
              <w:rPr>
                <w:rFonts w:ascii="Times New Roman" w:hAnsi="Times New Roman"/>
              </w:rPr>
            </w:pPr>
            <w:r w:rsidRPr="00070033">
              <w:rPr>
                <w:rFonts w:ascii="Times New Roman" w:hAnsi="Times New Roman"/>
              </w:rPr>
              <w:lastRenderedPageBreak/>
              <w:t>11</w:t>
            </w:r>
          </w:p>
        </w:tc>
        <w:tc>
          <w:tcPr>
            <w:tcW w:w="972"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jc w:val="both"/>
            </w:pPr>
            <w:r w:rsidRPr="00070033">
              <w:rPr>
                <w:sz w:val="22"/>
                <w:szCs w:val="22"/>
              </w:rPr>
              <w:t>Основное мероприятие 1.5.</w:t>
            </w:r>
          </w:p>
          <w:p w:rsidR="00FC1A64" w:rsidRPr="00070033" w:rsidRDefault="00FC1A64" w:rsidP="00FC1A64">
            <w:pPr>
              <w:jc w:val="both"/>
            </w:pPr>
            <w:r w:rsidRPr="00070033">
              <w:rPr>
                <w:rStyle w:val="text11"/>
                <w:sz w:val="22"/>
                <w:szCs w:val="22"/>
              </w:rPr>
              <w:t xml:space="preserve">Реализация регионального проекта </w:t>
            </w:r>
            <w:r w:rsidR="00954760">
              <w:rPr>
                <w:rStyle w:val="text11"/>
                <w:sz w:val="22"/>
                <w:szCs w:val="22"/>
              </w:rPr>
              <w:t>«</w:t>
            </w:r>
            <w:r w:rsidRPr="00070033">
              <w:rPr>
                <w:rStyle w:val="text11"/>
                <w:sz w:val="22"/>
                <w:szCs w:val="22"/>
              </w:rPr>
              <w:t>Содействие занят</w:t>
            </w:r>
            <w:r w:rsidRPr="00070033">
              <w:rPr>
                <w:rStyle w:val="text11"/>
                <w:sz w:val="22"/>
                <w:szCs w:val="22"/>
              </w:rPr>
              <w:t>о</w:t>
            </w:r>
            <w:r w:rsidRPr="00070033">
              <w:rPr>
                <w:rStyle w:val="text11"/>
                <w:sz w:val="22"/>
                <w:szCs w:val="22"/>
              </w:rPr>
              <w:t>сти</w:t>
            </w:r>
            <w:r w:rsidR="00954760">
              <w:rPr>
                <w:rStyle w:val="text11"/>
                <w:sz w:val="22"/>
                <w:szCs w:val="22"/>
              </w:rPr>
              <w:t>»</w:t>
            </w:r>
            <w:r w:rsidRPr="00070033">
              <w:rPr>
                <w:rStyle w:val="text11"/>
                <w:sz w:val="22"/>
                <w:szCs w:val="22"/>
              </w:rPr>
              <w:t xml:space="preserve"> (федеральный проект </w:t>
            </w:r>
            <w:r w:rsidR="00954760">
              <w:rPr>
                <w:rStyle w:val="text11"/>
                <w:sz w:val="22"/>
                <w:szCs w:val="22"/>
              </w:rPr>
              <w:t>«</w:t>
            </w:r>
            <w:r w:rsidRPr="00070033">
              <w:rPr>
                <w:rStyle w:val="text11"/>
                <w:sz w:val="22"/>
                <w:szCs w:val="22"/>
              </w:rPr>
              <w:t>Содействие занятости</w:t>
            </w:r>
            <w:r w:rsidR="00954760">
              <w:rPr>
                <w:rStyle w:val="text11"/>
                <w:sz w:val="22"/>
                <w:szCs w:val="22"/>
              </w:rPr>
              <w:t>»</w:t>
            </w:r>
            <w:r w:rsidRPr="00070033">
              <w:rPr>
                <w:rStyle w:val="text11"/>
                <w:sz w:val="22"/>
                <w:szCs w:val="22"/>
              </w:rPr>
              <w:t>).</w:t>
            </w:r>
          </w:p>
        </w:tc>
        <w:tc>
          <w:tcPr>
            <w:tcW w:w="731"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jc w:val="both"/>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33"/>
              <w:spacing w:line="240" w:lineRule="auto"/>
              <w:jc w:val="both"/>
              <w:rPr>
                <w:sz w:val="22"/>
                <w:szCs w:val="22"/>
              </w:rPr>
            </w:pPr>
            <w:r w:rsidRPr="00070033">
              <w:rPr>
                <w:sz w:val="22"/>
                <w:szCs w:val="22"/>
              </w:rPr>
              <w:t>Созданы дополн</w:t>
            </w:r>
            <w:r w:rsidRPr="00070033">
              <w:rPr>
                <w:sz w:val="22"/>
                <w:szCs w:val="22"/>
              </w:rPr>
              <w:t>и</w:t>
            </w:r>
            <w:r w:rsidRPr="00070033">
              <w:rPr>
                <w:sz w:val="22"/>
                <w:szCs w:val="22"/>
              </w:rPr>
              <w:t>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предоста</w:t>
            </w:r>
            <w:r w:rsidRPr="00070033">
              <w:rPr>
                <w:rFonts w:ascii="Times New Roman" w:hAnsi="Times New Roman"/>
              </w:rPr>
              <w:t>в</w:t>
            </w:r>
            <w:r w:rsidRPr="00070033">
              <w:rPr>
                <w:rFonts w:ascii="Times New Roman" w:hAnsi="Times New Roman"/>
              </w:rPr>
              <w:t>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rsidR="00FC1A64" w:rsidRPr="00070033" w:rsidRDefault="00FC1A64" w:rsidP="00FC1A64">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ния/обучающихся (для в</w:t>
            </w:r>
            <w:r w:rsidRPr="00070033">
              <w:rPr>
                <w:rFonts w:ascii="Times New Roman" w:hAnsi="Times New Roman"/>
              </w:rPr>
              <w:t>у</w:t>
            </w:r>
            <w:r w:rsidRPr="00070033">
              <w:rPr>
                <w:rFonts w:ascii="Times New Roman" w:hAnsi="Times New Roman"/>
              </w:rPr>
              <w:t>зов) качеством предоставл</w:t>
            </w:r>
            <w:r w:rsidRPr="00070033">
              <w:rPr>
                <w:rFonts w:ascii="Times New Roman" w:hAnsi="Times New Roman"/>
              </w:rPr>
              <w:t>я</w:t>
            </w:r>
            <w:r w:rsidRPr="00070033">
              <w:rPr>
                <w:rFonts w:ascii="Times New Roman" w:hAnsi="Times New Roman"/>
              </w:rPr>
              <w:t>емых услуг.</w:t>
            </w:r>
          </w:p>
          <w:p w:rsidR="00FC1A64" w:rsidRPr="00070033" w:rsidRDefault="00FC1A64" w:rsidP="00FC1A64">
            <w:pPr>
              <w:jc w:val="both"/>
            </w:pPr>
            <w:r w:rsidRPr="00070033">
              <w:rPr>
                <w:sz w:val="22"/>
                <w:szCs w:val="22"/>
              </w:rPr>
              <w:t>Доля детей в возрасте от 1 года до 7 лет и старше, п</w:t>
            </w:r>
            <w:r w:rsidRPr="00070033">
              <w:rPr>
                <w:sz w:val="22"/>
                <w:szCs w:val="22"/>
              </w:rPr>
              <w:t>о</w:t>
            </w:r>
            <w:r w:rsidRPr="00070033">
              <w:rPr>
                <w:sz w:val="22"/>
                <w:szCs w:val="22"/>
              </w:rPr>
              <w:t>лучающих услуги дошкол</w:t>
            </w:r>
            <w:r w:rsidRPr="00070033">
              <w:rPr>
                <w:sz w:val="22"/>
                <w:szCs w:val="22"/>
              </w:rPr>
              <w:t>ь</w:t>
            </w:r>
            <w:r w:rsidRPr="00070033">
              <w:rPr>
                <w:sz w:val="22"/>
                <w:szCs w:val="22"/>
              </w:rPr>
              <w:t>ного образования в орган</w:t>
            </w:r>
            <w:r w:rsidRPr="00070033">
              <w:rPr>
                <w:sz w:val="22"/>
                <w:szCs w:val="22"/>
              </w:rPr>
              <w:t>и</w:t>
            </w:r>
            <w:r w:rsidRPr="00070033">
              <w:rPr>
                <w:sz w:val="22"/>
                <w:szCs w:val="22"/>
              </w:rPr>
              <w:t>зациях различной организ</w:t>
            </w:r>
            <w:r w:rsidRPr="00070033">
              <w:rPr>
                <w:sz w:val="22"/>
                <w:szCs w:val="22"/>
              </w:rPr>
              <w:t>а</w:t>
            </w:r>
            <w:r w:rsidRPr="00070033">
              <w:rPr>
                <w:sz w:val="22"/>
                <w:szCs w:val="22"/>
              </w:rPr>
              <w:t>ционно-правовой формы собственности.</w:t>
            </w:r>
          </w:p>
        </w:tc>
      </w:tr>
      <w:tr w:rsidR="006908AE" w:rsidRPr="00070033" w:rsidTr="006908AE">
        <w:trPr>
          <w:gridAfter w:val="1"/>
          <w:wAfter w:w="4" w:type="pct"/>
          <w:trHeight w:val="306"/>
        </w:trPr>
        <w:tc>
          <w:tcPr>
            <w:tcW w:w="161" w:type="pct"/>
            <w:tcBorders>
              <w:top w:val="single" w:sz="6" w:space="0" w:color="auto"/>
              <w:left w:val="single" w:sz="6" w:space="0" w:color="auto"/>
              <w:bottom w:val="single" w:sz="6" w:space="0" w:color="auto"/>
              <w:right w:val="single" w:sz="6" w:space="0" w:color="auto"/>
            </w:tcBorders>
            <w:vAlign w:val="center"/>
          </w:tcPr>
          <w:p w:rsidR="006908AE" w:rsidRPr="00070033" w:rsidRDefault="006908AE" w:rsidP="006908AE">
            <w:pPr>
              <w:pStyle w:val="ConsPlusCell"/>
              <w:jc w:val="center"/>
              <w:rPr>
                <w:rFonts w:ascii="Times New Roman" w:hAnsi="Times New Roman"/>
              </w:rPr>
            </w:pPr>
            <w:r w:rsidRPr="00070033">
              <w:rPr>
                <w:rFonts w:ascii="Times New Roman" w:hAnsi="Times New Roman"/>
              </w:rPr>
              <w:t>12</w:t>
            </w:r>
          </w:p>
        </w:tc>
        <w:tc>
          <w:tcPr>
            <w:tcW w:w="4835" w:type="pct"/>
            <w:gridSpan w:val="8"/>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rPr>
                <w:rFonts w:ascii="Times New Roman" w:hAnsi="Times New Roman"/>
              </w:rPr>
            </w:pPr>
            <w:r w:rsidRPr="00070033">
              <w:rPr>
                <w:rFonts w:ascii="Times New Roman" w:hAnsi="Times New Roman"/>
              </w:rPr>
              <w:t xml:space="preserve">Подпрограмма 2 </w:t>
            </w:r>
            <w:r w:rsidR="00954760">
              <w:rPr>
                <w:rFonts w:ascii="Times New Roman" w:hAnsi="Times New Roman"/>
              </w:rPr>
              <w:t>«</w:t>
            </w:r>
            <w:r w:rsidRPr="00070033">
              <w:rPr>
                <w:rFonts w:ascii="Times New Roman" w:hAnsi="Times New Roman"/>
              </w:rPr>
              <w:t>Общее образование</w:t>
            </w:r>
            <w:r w:rsidR="00954760">
              <w:rPr>
                <w:rFonts w:ascii="Times New Roman" w:hAnsi="Times New Roman"/>
              </w:rPr>
              <w:t>»</w:t>
            </w:r>
          </w:p>
        </w:tc>
      </w:tr>
      <w:tr w:rsidR="006908AE"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6908AE" w:rsidRPr="00070033" w:rsidRDefault="006908AE" w:rsidP="006908AE">
            <w:pPr>
              <w:jc w:val="center"/>
            </w:pPr>
            <w:r w:rsidRPr="00070033">
              <w:t>13</w:t>
            </w:r>
          </w:p>
        </w:tc>
        <w:tc>
          <w:tcPr>
            <w:tcW w:w="972" w:type="pct"/>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jc w:val="both"/>
              <w:rPr>
                <w:rFonts w:ascii="Times New Roman" w:hAnsi="Times New Roman"/>
              </w:rPr>
            </w:pPr>
            <w:r w:rsidRPr="00070033">
              <w:rPr>
                <w:rFonts w:ascii="Times New Roman" w:hAnsi="Times New Roman"/>
              </w:rPr>
              <w:t>Основное мероприятие 2.1. Организация предоставления общедоступного и бесплатн</w:t>
            </w:r>
            <w:r w:rsidRPr="00070033">
              <w:rPr>
                <w:rFonts w:ascii="Times New Roman" w:hAnsi="Times New Roman"/>
              </w:rPr>
              <w:t>о</w:t>
            </w:r>
            <w:r w:rsidRPr="00070033">
              <w:rPr>
                <w:rFonts w:ascii="Times New Roman" w:hAnsi="Times New Roman"/>
              </w:rPr>
              <w:t>го дошкольного образования, начального общего, основн</w:t>
            </w:r>
            <w:r w:rsidRPr="00070033">
              <w:rPr>
                <w:rFonts w:ascii="Times New Roman" w:hAnsi="Times New Roman"/>
              </w:rPr>
              <w:t>о</w:t>
            </w:r>
            <w:r w:rsidRPr="00070033">
              <w:rPr>
                <w:rFonts w:ascii="Times New Roman" w:hAnsi="Times New Roman"/>
              </w:rPr>
              <w:t>го общего, среднего общего образования в муниципал</w:t>
            </w:r>
            <w:r w:rsidRPr="00070033">
              <w:rPr>
                <w:rFonts w:ascii="Times New Roman" w:hAnsi="Times New Roman"/>
              </w:rPr>
              <w:t>ь</w:t>
            </w:r>
            <w:r w:rsidRPr="00070033">
              <w:rPr>
                <w:rFonts w:ascii="Times New Roman" w:hAnsi="Times New Roman"/>
              </w:rPr>
              <w:t xml:space="preserve">ных общеобразовательных </w:t>
            </w:r>
            <w:r w:rsidRPr="00070033">
              <w:rPr>
                <w:rFonts w:ascii="Times New Roman" w:hAnsi="Times New Roman"/>
              </w:rPr>
              <w:lastRenderedPageBreak/>
              <w:t>учреждениях</w:t>
            </w:r>
          </w:p>
        </w:tc>
        <w:tc>
          <w:tcPr>
            <w:tcW w:w="731" w:type="pct"/>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jc w:val="both"/>
              <w:rPr>
                <w:rFonts w:ascii="Times New Roman" w:hAnsi="Times New Roman"/>
              </w:rPr>
            </w:pPr>
            <w:r w:rsidRPr="00070033">
              <w:rPr>
                <w:rFonts w:ascii="Times New Roman" w:hAnsi="Times New Roman"/>
              </w:rPr>
              <w:lastRenderedPageBreak/>
              <w:t>Управление образ</w:t>
            </w:r>
            <w:r w:rsidRPr="00070033">
              <w:rPr>
                <w:rFonts w:ascii="Times New Roman" w:hAnsi="Times New Roman"/>
              </w:rPr>
              <w:t>о</w:t>
            </w:r>
            <w:r w:rsidRPr="00070033">
              <w:rPr>
                <w:rFonts w:ascii="Times New Roman" w:hAnsi="Times New Roman"/>
              </w:rPr>
              <w:t xml:space="preserve">вания мэрии </w:t>
            </w:r>
          </w:p>
          <w:p w:rsidR="006908AE" w:rsidRPr="00070033" w:rsidRDefault="006908AE" w:rsidP="006908AE">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rPr>
                <w:rFonts w:ascii="Times New Roman" w:hAnsi="Times New Roman"/>
              </w:rPr>
            </w:pPr>
            <w:r w:rsidRPr="00070033">
              <w:rPr>
                <w:rFonts w:ascii="Times New Roman" w:hAnsi="Times New Roman"/>
              </w:rPr>
              <w:t>Реализация общ</w:t>
            </w:r>
            <w:r w:rsidRPr="00070033">
              <w:rPr>
                <w:rFonts w:ascii="Times New Roman" w:hAnsi="Times New Roman"/>
              </w:rPr>
              <w:t>е</w:t>
            </w:r>
            <w:r w:rsidRPr="00070033">
              <w:rPr>
                <w:rFonts w:ascii="Times New Roman" w:hAnsi="Times New Roman"/>
              </w:rPr>
              <w:t>образовательных программ муниц</w:t>
            </w:r>
            <w:r w:rsidRPr="00070033">
              <w:rPr>
                <w:rFonts w:ascii="Times New Roman" w:hAnsi="Times New Roman"/>
              </w:rPr>
              <w:t>и</w:t>
            </w:r>
            <w:r w:rsidRPr="00070033">
              <w:rPr>
                <w:rFonts w:ascii="Times New Roman" w:hAnsi="Times New Roman"/>
              </w:rPr>
              <w:t>пальными образ</w:t>
            </w:r>
            <w:r w:rsidRPr="00070033">
              <w:rPr>
                <w:rFonts w:ascii="Times New Roman" w:hAnsi="Times New Roman"/>
              </w:rPr>
              <w:t>о</w:t>
            </w:r>
            <w:r w:rsidRPr="00070033">
              <w:rPr>
                <w:rFonts w:ascii="Times New Roman" w:hAnsi="Times New Roman"/>
              </w:rPr>
              <w:t>вательными учр</w:t>
            </w:r>
            <w:r w:rsidRPr="00070033">
              <w:rPr>
                <w:rFonts w:ascii="Times New Roman" w:hAnsi="Times New Roman"/>
              </w:rPr>
              <w:t>е</w:t>
            </w:r>
            <w:r w:rsidRPr="00070033">
              <w:rPr>
                <w:rFonts w:ascii="Times New Roman" w:hAnsi="Times New Roman"/>
              </w:rPr>
              <w:t>ждениями города</w:t>
            </w:r>
          </w:p>
        </w:tc>
        <w:tc>
          <w:tcPr>
            <w:tcW w:w="687" w:type="pct"/>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rPr>
                <w:rFonts w:ascii="Times New Roman" w:hAnsi="Times New Roman"/>
              </w:rPr>
            </w:pPr>
            <w:r w:rsidRPr="00070033">
              <w:rPr>
                <w:rFonts w:ascii="Times New Roman" w:hAnsi="Times New Roman"/>
              </w:rPr>
              <w:t>Невыполнение м</w:t>
            </w:r>
            <w:r w:rsidRPr="00070033">
              <w:rPr>
                <w:rFonts w:ascii="Times New Roman" w:hAnsi="Times New Roman"/>
              </w:rPr>
              <w:t>у</w:t>
            </w:r>
            <w:r w:rsidRPr="00070033">
              <w:rPr>
                <w:rFonts w:ascii="Times New Roman" w:hAnsi="Times New Roman"/>
              </w:rPr>
              <w:t>ниципального зад</w:t>
            </w:r>
            <w:r w:rsidRPr="00070033">
              <w:rPr>
                <w:rFonts w:ascii="Times New Roman" w:hAnsi="Times New Roman"/>
              </w:rPr>
              <w:t>а</w:t>
            </w:r>
            <w:r w:rsidRPr="00070033">
              <w:rPr>
                <w:rFonts w:ascii="Times New Roman" w:hAnsi="Times New Roman"/>
              </w:rPr>
              <w:t>ния</w:t>
            </w:r>
          </w:p>
        </w:tc>
        <w:tc>
          <w:tcPr>
            <w:tcW w:w="928" w:type="pct"/>
            <w:gridSpan w:val="2"/>
            <w:tcBorders>
              <w:top w:val="single" w:sz="6" w:space="0" w:color="auto"/>
              <w:left w:val="single" w:sz="6" w:space="0" w:color="auto"/>
              <w:bottom w:val="single" w:sz="6" w:space="0" w:color="auto"/>
              <w:right w:val="single" w:sz="6" w:space="0" w:color="auto"/>
            </w:tcBorders>
          </w:tcPr>
          <w:p w:rsidR="006908AE" w:rsidRPr="00070033" w:rsidRDefault="006908AE" w:rsidP="006908AE">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общего обр</w:t>
            </w:r>
            <w:r w:rsidRPr="00070033">
              <w:rPr>
                <w:rFonts w:ascii="Times New Roman" w:hAnsi="Times New Roman"/>
              </w:rPr>
              <w:t>а</w:t>
            </w:r>
            <w:r w:rsidRPr="00070033">
              <w:rPr>
                <w:rFonts w:ascii="Times New Roman" w:hAnsi="Times New Roman"/>
              </w:rPr>
              <w:t>зования</w:t>
            </w:r>
          </w:p>
          <w:p w:rsidR="006908AE" w:rsidRPr="00070033" w:rsidRDefault="006908AE" w:rsidP="006908AE">
            <w:pPr>
              <w:pStyle w:val="ConsPlusCell"/>
              <w:rPr>
                <w:rFonts w:ascii="Times New Roman" w:hAnsi="Times New Roman"/>
              </w:rPr>
            </w:pPr>
            <w:r w:rsidRPr="00070033">
              <w:rPr>
                <w:rFonts w:ascii="Times New Roman" w:hAnsi="Times New Roman"/>
              </w:rPr>
              <w:t>Доля выпускников муниц</w:t>
            </w:r>
            <w:r w:rsidRPr="00070033">
              <w:rPr>
                <w:rFonts w:ascii="Times New Roman" w:hAnsi="Times New Roman"/>
              </w:rPr>
              <w:t>и</w:t>
            </w:r>
            <w:r w:rsidRPr="00070033">
              <w:rPr>
                <w:rFonts w:ascii="Times New Roman" w:hAnsi="Times New Roman"/>
              </w:rPr>
              <w:t>пальных общеобразовател</w:t>
            </w:r>
            <w:r w:rsidRPr="00070033">
              <w:rPr>
                <w:rFonts w:ascii="Times New Roman" w:hAnsi="Times New Roman"/>
              </w:rPr>
              <w:t>ь</w:t>
            </w:r>
            <w:r w:rsidRPr="00070033">
              <w:rPr>
                <w:rFonts w:ascii="Times New Roman" w:hAnsi="Times New Roman"/>
              </w:rPr>
              <w:t>ных учреждений, не пол</w:t>
            </w:r>
            <w:r w:rsidRPr="00070033">
              <w:rPr>
                <w:rFonts w:ascii="Times New Roman" w:hAnsi="Times New Roman"/>
              </w:rPr>
              <w:t>у</w:t>
            </w:r>
            <w:r w:rsidRPr="00070033">
              <w:rPr>
                <w:rFonts w:ascii="Times New Roman" w:hAnsi="Times New Roman"/>
              </w:rPr>
              <w:t>чивших аттестат о среднем общем образовании, в о</w:t>
            </w:r>
            <w:r w:rsidRPr="00070033">
              <w:rPr>
                <w:rFonts w:ascii="Times New Roman" w:hAnsi="Times New Roman"/>
              </w:rPr>
              <w:t>б</w:t>
            </w:r>
            <w:r w:rsidRPr="00070033">
              <w:rPr>
                <w:rFonts w:ascii="Times New Roman" w:hAnsi="Times New Roman"/>
              </w:rPr>
              <w:lastRenderedPageBreak/>
              <w:t>щей численности выпус</w:t>
            </w:r>
            <w:r w:rsidRPr="00070033">
              <w:rPr>
                <w:rFonts w:ascii="Times New Roman" w:hAnsi="Times New Roman"/>
              </w:rPr>
              <w:t>к</w:t>
            </w:r>
            <w:r w:rsidRPr="00070033">
              <w:rPr>
                <w:rFonts w:ascii="Times New Roman" w:hAnsi="Times New Roman"/>
              </w:rPr>
              <w:t>ников</w:t>
            </w:r>
          </w:p>
          <w:p w:rsidR="006908AE" w:rsidRPr="00070033" w:rsidRDefault="006908AE" w:rsidP="006908AE">
            <w:pPr>
              <w:jc w:val="both"/>
            </w:pPr>
            <w:r w:rsidRPr="00070033">
              <w:rPr>
                <w:sz w:val="22"/>
                <w:szCs w:val="22"/>
              </w:rPr>
              <w:t>Доля обучающихся, зако</w:t>
            </w:r>
            <w:r w:rsidRPr="00070033">
              <w:rPr>
                <w:sz w:val="22"/>
                <w:szCs w:val="22"/>
              </w:rPr>
              <w:t>н</w:t>
            </w:r>
            <w:r w:rsidRPr="00070033">
              <w:rPr>
                <w:sz w:val="22"/>
                <w:szCs w:val="22"/>
              </w:rPr>
              <w:t xml:space="preserve">чивших год на </w:t>
            </w:r>
            <w:r w:rsidR="00954760">
              <w:rPr>
                <w:sz w:val="22"/>
                <w:szCs w:val="22"/>
              </w:rPr>
              <w:t>«</w:t>
            </w:r>
            <w:r w:rsidRPr="00070033">
              <w:rPr>
                <w:sz w:val="22"/>
                <w:szCs w:val="22"/>
              </w:rPr>
              <w:t>4</w:t>
            </w:r>
            <w:r w:rsidR="00954760">
              <w:rPr>
                <w:sz w:val="22"/>
                <w:szCs w:val="22"/>
              </w:rPr>
              <w:t>»</w:t>
            </w:r>
            <w:r w:rsidRPr="00070033">
              <w:rPr>
                <w:sz w:val="22"/>
                <w:szCs w:val="22"/>
              </w:rPr>
              <w:t xml:space="preserve"> и </w:t>
            </w:r>
            <w:r w:rsidR="00954760">
              <w:rPr>
                <w:sz w:val="22"/>
                <w:szCs w:val="22"/>
              </w:rPr>
              <w:t>«</w:t>
            </w:r>
            <w:r w:rsidRPr="00070033">
              <w:rPr>
                <w:sz w:val="22"/>
                <w:szCs w:val="22"/>
              </w:rPr>
              <w:t>5</w:t>
            </w:r>
            <w:r w:rsidR="00954760">
              <w:rPr>
                <w:sz w:val="22"/>
                <w:szCs w:val="22"/>
              </w:rPr>
              <w:t>»</w:t>
            </w:r>
          </w:p>
          <w:p w:rsidR="006908AE" w:rsidRPr="00070033" w:rsidRDefault="006908AE" w:rsidP="006908AE">
            <w:pPr>
              <w:jc w:val="both"/>
            </w:pPr>
            <w:r w:rsidRPr="00070033">
              <w:rPr>
                <w:sz w:val="22"/>
                <w:szCs w:val="22"/>
              </w:rPr>
              <w:t>Средняя наполняемость классов в муниципальных учреждениях (среднегод</w:t>
            </w:r>
            <w:r w:rsidRPr="00070033">
              <w:rPr>
                <w:sz w:val="22"/>
                <w:szCs w:val="22"/>
              </w:rPr>
              <w:t>о</w:t>
            </w:r>
            <w:r w:rsidRPr="00070033">
              <w:rPr>
                <w:sz w:val="22"/>
                <w:szCs w:val="22"/>
              </w:rPr>
              <w:t>вая)</w:t>
            </w:r>
          </w:p>
          <w:p w:rsidR="006908AE" w:rsidRPr="00070033" w:rsidRDefault="006908AE" w:rsidP="006908AE">
            <w:pPr>
              <w:jc w:val="both"/>
            </w:pPr>
            <w:r w:rsidRPr="00070033">
              <w:rPr>
                <w:sz w:val="22"/>
                <w:szCs w:val="22"/>
              </w:rPr>
              <w:t>Доля учащихся, обуча</w:t>
            </w:r>
            <w:r w:rsidRPr="00070033">
              <w:rPr>
                <w:sz w:val="22"/>
                <w:szCs w:val="22"/>
              </w:rPr>
              <w:t>ю</w:t>
            </w:r>
            <w:r w:rsidRPr="00070033">
              <w:rPr>
                <w:sz w:val="22"/>
                <w:szCs w:val="22"/>
              </w:rPr>
              <w:t>щихся во 2-ю смену</w:t>
            </w:r>
          </w:p>
          <w:p w:rsidR="006908AE" w:rsidRPr="00070033" w:rsidRDefault="006908AE" w:rsidP="006908AE">
            <w:pPr>
              <w:jc w:val="both"/>
            </w:pPr>
            <w:r w:rsidRPr="00070033">
              <w:rPr>
                <w:sz w:val="22"/>
                <w:szCs w:val="22"/>
              </w:rPr>
              <w:t>Доля школьников, обуча</w:t>
            </w:r>
            <w:r w:rsidRPr="00070033">
              <w:rPr>
                <w:sz w:val="22"/>
                <w:szCs w:val="22"/>
              </w:rPr>
              <w:t>ю</w:t>
            </w:r>
            <w:r w:rsidRPr="00070033">
              <w:rPr>
                <w:sz w:val="22"/>
                <w:szCs w:val="22"/>
              </w:rPr>
              <w:t>щихся по федеральным го</w:t>
            </w:r>
            <w:r w:rsidRPr="00070033">
              <w:rPr>
                <w:sz w:val="22"/>
                <w:szCs w:val="22"/>
              </w:rPr>
              <w:t>с</w:t>
            </w:r>
            <w:r w:rsidRPr="00070033">
              <w:rPr>
                <w:sz w:val="22"/>
                <w:szCs w:val="22"/>
              </w:rPr>
              <w:t>ударственным образов</w:t>
            </w:r>
            <w:r w:rsidRPr="00070033">
              <w:rPr>
                <w:sz w:val="22"/>
                <w:szCs w:val="22"/>
              </w:rPr>
              <w:t>а</w:t>
            </w:r>
            <w:r w:rsidRPr="00070033">
              <w:rPr>
                <w:sz w:val="22"/>
                <w:szCs w:val="22"/>
              </w:rPr>
              <w:t>тельным стандартам начального общего образ</w:t>
            </w:r>
            <w:r w:rsidRPr="00070033">
              <w:rPr>
                <w:sz w:val="22"/>
                <w:szCs w:val="22"/>
              </w:rPr>
              <w:t>о</w:t>
            </w:r>
            <w:r w:rsidRPr="00070033">
              <w:rPr>
                <w:sz w:val="22"/>
                <w:szCs w:val="22"/>
              </w:rPr>
              <w:t>вания, в общей численности обучающихся в начальной школе</w:t>
            </w:r>
          </w:p>
          <w:p w:rsidR="006908AE" w:rsidRPr="00070033" w:rsidRDefault="006908AE" w:rsidP="006908AE">
            <w:pPr>
              <w:jc w:val="both"/>
            </w:pPr>
            <w:r w:rsidRPr="00070033">
              <w:rPr>
                <w:sz w:val="22"/>
                <w:szCs w:val="22"/>
              </w:rPr>
              <w:t>Доля школьников, обуча</w:t>
            </w:r>
            <w:r w:rsidRPr="00070033">
              <w:rPr>
                <w:sz w:val="22"/>
                <w:szCs w:val="22"/>
              </w:rPr>
              <w:t>ю</w:t>
            </w:r>
            <w:r w:rsidRPr="00070033">
              <w:rPr>
                <w:sz w:val="22"/>
                <w:szCs w:val="22"/>
              </w:rPr>
              <w:t>щихся по федеральным го</w:t>
            </w:r>
            <w:r w:rsidRPr="00070033">
              <w:rPr>
                <w:sz w:val="22"/>
                <w:szCs w:val="22"/>
              </w:rPr>
              <w:t>с</w:t>
            </w:r>
            <w:r w:rsidRPr="00070033">
              <w:rPr>
                <w:sz w:val="22"/>
                <w:szCs w:val="22"/>
              </w:rPr>
              <w:t>ударственным образов</w:t>
            </w:r>
            <w:r w:rsidRPr="00070033">
              <w:rPr>
                <w:sz w:val="22"/>
                <w:szCs w:val="22"/>
              </w:rPr>
              <w:t>а</w:t>
            </w:r>
            <w:r w:rsidRPr="00070033">
              <w:rPr>
                <w:sz w:val="22"/>
                <w:szCs w:val="22"/>
              </w:rPr>
              <w:t>тельным стандартам осно</w:t>
            </w:r>
            <w:r w:rsidRPr="00070033">
              <w:rPr>
                <w:sz w:val="22"/>
                <w:szCs w:val="22"/>
              </w:rPr>
              <w:t>в</w:t>
            </w:r>
            <w:r w:rsidRPr="00070033">
              <w:rPr>
                <w:sz w:val="22"/>
                <w:szCs w:val="22"/>
              </w:rPr>
              <w:t>ного общего образования, в общей численности обуч</w:t>
            </w:r>
            <w:r w:rsidRPr="00070033">
              <w:rPr>
                <w:sz w:val="22"/>
                <w:szCs w:val="22"/>
              </w:rPr>
              <w:t>а</w:t>
            </w:r>
            <w:r w:rsidRPr="00070033">
              <w:rPr>
                <w:sz w:val="22"/>
                <w:szCs w:val="22"/>
              </w:rPr>
              <w:t>ющихся в основной школе</w:t>
            </w:r>
          </w:p>
          <w:p w:rsidR="006908AE" w:rsidRPr="00070033" w:rsidRDefault="006908AE" w:rsidP="006908AE">
            <w:pPr>
              <w:jc w:val="both"/>
            </w:pPr>
            <w:r w:rsidRPr="00070033">
              <w:rPr>
                <w:sz w:val="22"/>
                <w:szCs w:val="22"/>
              </w:rPr>
              <w:t>Доля школьников, обуча</w:t>
            </w:r>
            <w:r w:rsidRPr="00070033">
              <w:rPr>
                <w:sz w:val="22"/>
                <w:szCs w:val="22"/>
              </w:rPr>
              <w:t>ю</w:t>
            </w:r>
            <w:r w:rsidRPr="00070033">
              <w:rPr>
                <w:sz w:val="22"/>
                <w:szCs w:val="22"/>
              </w:rPr>
              <w:t>щихся по федеральным го</w:t>
            </w:r>
            <w:r w:rsidRPr="00070033">
              <w:rPr>
                <w:sz w:val="22"/>
                <w:szCs w:val="22"/>
              </w:rPr>
              <w:t>с</w:t>
            </w:r>
            <w:r w:rsidRPr="00070033">
              <w:rPr>
                <w:sz w:val="22"/>
                <w:szCs w:val="22"/>
              </w:rPr>
              <w:t>ударственным образов</w:t>
            </w:r>
            <w:r w:rsidRPr="00070033">
              <w:rPr>
                <w:sz w:val="22"/>
                <w:szCs w:val="22"/>
              </w:rPr>
              <w:t>а</w:t>
            </w:r>
            <w:r w:rsidRPr="00070033">
              <w:rPr>
                <w:sz w:val="22"/>
                <w:szCs w:val="22"/>
              </w:rPr>
              <w:lastRenderedPageBreak/>
              <w:t>тельным стандартам средн</w:t>
            </w:r>
            <w:r w:rsidRPr="00070033">
              <w:rPr>
                <w:sz w:val="22"/>
                <w:szCs w:val="22"/>
              </w:rPr>
              <w:t>е</w:t>
            </w:r>
            <w:r w:rsidRPr="00070033">
              <w:rPr>
                <w:sz w:val="22"/>
                <w:szCs w:val="22"/>
              </w:rPr>
              <w:t>го общего образования, в общей численности обуч</w:t>
            </w:r>
            <w:r w:rsidRPr="00070033">
              <w:rPr>
                <w:sz w:val="22"/>
                <w:szCs w:val="22"/>
              </w:rPr>
              <w:t>а</w:t>
            </w:r>
            <w:r w:rsidRPr="00070033">
              <w:rPr>
                <w:sz w:val="22"/>
                <w:szCs w:val="22"/>
              </w:rPr>
              <w:t>ющихся в старшей школе</w:t>
            </w:r>
          </w:p>
          <w:p w:rsidR="006908AE" w:rsidRPr="00070033" w:rsidRDefault="006908AE" w:rsidP="006908AE">
            <w:pPr>
              <w:jc w:val="both"/>
            </w:pPr>
            <w:r w:rsidRPr="00070033">
              <w:rPr>
                <w:sz w:val="22"/>
                <w:szCs w:val="22"/>
              </w:rPr>
              <w:t>Доля общеобразовательных учреждений, осуществля</w:t>
            </w:r>
            <w:r w:rsidRPr="00070033">
              <w:rPr>
                <w:sz w:val="22"/>
                <w:szCs w:val="22"/>
              </w:rPr>
              <w:t>ю</w:t>
            </w:r>
            <w:r w:rsidRPr="00070033">
              <w:rPr>
                <w:sz w:val="22"/>
                <w:szCs w:val="22"/>
              </w:rPr>
              <w:t>щих дистанционное обуч</w:t>
            </w:r>
            <w:r w:rsidRPr="00070033">
              <w:rPr>
                <w:sz w:val="22"/>
                <w:szCs w:val="22"/>
              </w:rPr>
              <w:t>е</w:t>
            </w:r>
            <w:r w:rsidRPr="00070033">
              <w:rPr>
                <w:sz w:val="22"/>
                <w:szCs w:val="22"/>
              </w:rPr>
              <w:t>ние обучающихся, в общей численности общеобразов</w:t>
            </w:r>
            <w:r w:rsidRPr="00070033">
              <w:rPr>
                <w:sz w:val="22"/>
                <w:szCs w:val="22"/>
              </w:rPr>
              <w:t>а</w:t>
            </w:r>
            <w:r w:rsidRPr="00070033">
              <w:rPr>
                <w:sz w:val="22"/>
                <w:szCs w:val="22"/>
              </w:rPr>
              <w:t>тельных учреждений</w:t>
            </w:r>
          </w:p>
          <w:p w:rsidR="006908AE" w:rsidRPr="00070033" w:rsidRDefault="006908AE" w:rsidP="006908AE">
            <w:pPr>
              <w:jc w:val="both"/>
            </w:pPr>
            <w:r w:rsidRPr="00070033">
              <w:rPr>
                <w:sz w:val="22"/>
                <w:szCs w:val="22"/>
              </w:rPr>
              <w:t>Доля муниципальных общ</w:t>
            </w:r>
            <w:r w:rsidRPr="00070033">
              <w:rPr>
                <w:sz w:val="22"/>
                <w:szCs w:val="22"/>
              </w:rPr>
              <w:t>е</w:t>
            </w:r>
            <w:r w:rsidRPr="00070033">
              <w:rPr>
                <w:sz w:val="22"/>
                <w:szCs w:val="22"/>
              </w:rPr>
              <w:t>образовательных учрежд</w:t>
            </w:r>
            <w:r w:rsidRPr="00070033">
              <w:rPr>
                <w:sz w:val="22"/>
                <w:szCs w:val="22"/>
              </w:rPr>
              <w:t>е</w:t>
            </w:r>
            <w:r w:rsidRPr="00070033">
              <w:rPr>
                <w:sz w:val="22"/>
                <w:szCs w:val="22"/>
              </w:rPr>
              <w:t>ний, соответствующих с</w:t>
            </w:r>
            <w:r w:rsidRPr="00070033">
              <w:rPr>
                <w:sz w:val="22"/>
                <w:szCs w:val="22"/>
              </w:rPr>
              <w:t>о</w:t>
            </w:r>
            <w:r w:rsidRPr="00070033">
              <w:rPr>
                <w:sz w:val="22"/>
                <w:szCs w:val="22"/>
              </w:rPr>
              <w:t>временным требованиям обучения, в общем колич</w:t>
            </w:r>
            <w:r w:rsidRPr="00070033">
              <w:rPr>
                <w:sz w:val="22"/>
                <w:szCs w:val="22"/>
              </w:rPr>
              <w:t>е</w:t>
            </w:r>
            <w:r w:rsidRPr="00070033">
              <w:rPr>
                <w:sz w:val="22"/>
                <w:szCs w:val="22"/>
              </w:rPr>
              <w:t>стве муниципальных общ</w:t>
            </w:r>
            <w:r w:rsidRPr="00070033">
              <w:rPr>
                <w:sz w:val="22"/>
                <w:szCs w:val="22"/>
              </w:rPr>
              <w:t>е</w:t>
            </w:r>
            <w:r w:rsidRPr="00070033">
              <w:rPr>
                <w:sz w:val="22"/>
                <w:szCs w:val="22"/>
              </w:rPr>
              <w:t>образовательных учрежд</w:t>
            </w:r>
            <w:r w:rsidRPr="00070033">
              <w:rPr>
                <w:sz w:val="22"/>
                <w:szCs w:val="22"/>
              </w:rPr>
              <w:t>е</w:t>
            </w:r>
            <w:r w:rsidRPr="00070033">
              <w:rPr>
                <w:sz w:val="22"/>
                <w:szCs w:val="22"/>
              </w:rPr>
              <w:t>ний</w:t>
            </w:r>
          </w:p>
          <w:p w:rsidR="006908AE" w:rsidRPr="00070033" w:rsidRDefault="006908AE" w:rsidP="006908AE">
            <w:pPr>
              <w:jc w:val="both"/>
            </w:pPr>
            <w:r w:rsidRPr="00070033">
              <w:rPr>
                <w:sz w:val="22"/>
                <w:szCs w:val="22"/>
              </w:rPr>
              <w:t>Доля общеобразовательных учреждений, имеющих ш</w:t>
            </w:r>
            <w:r w:rsidRPr="00070033">
              <w:rPr>
                <w:sz w:val="22"/>
                <w:szCs w:val="22"/>
              </w:rPr>
              <w:t>и</w:t>
            </w:r>
            <w:r w:rsidRPr="00070033">
              <w:rPr>
                <w:sz w:val="22"/>
                <w:szCs w:val="22"/>
              </w:rPr>
              <w:t>рокополосный доступ к сети Интернет со скоростью д</w:t>
            </w:r>
            <w:r w:rsidRPr="00070033">
              <w:rPr>
                <w:sz w:val="22"/>
                <w:szCs w:val="22"/>
              </w:rPr>
              <w:t>о</w:t>
            </w:r>
            <w:r w:rsidRPr="00070033">
              <w:rPr>
                <w:sz w:val="22"/>
                <w:szCs w:val="22"/>
              </w:rPr>
              <w:t>ступа не ниже 2 Мбит/с</w:t>
            </w:r>
          </w:p>
        </w:tc>
      </w:tr>
      <w:tr w:rsidR="00D57ABB"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D57ABB" w:rsidRPr="00070033" w:rsidRDefault="00D57ABB" w:rsidP="00D57ABB">
            <w:pPr>
              <w:jc w:val="center"/>
            </w:pPr>
            <w:r w:rsidRPr="00070033">
              <w:rPr>
                <w:sz w:val="22"/>
                <w:szCs w:val="22"/>
              </w:rPr>
              <w:lastRenderedPageBreak/>
              <w:t>14</w:t>
            </w:r>
          </w:p>
        </w:tc>
        <w:tc>
          <w:tcPr>
            <w:tcW w:w="972" w:type="pct"/>
            <w:tcBorders>
              <w:top w:val="single" w:sz="6" w:space="0" w:color="auto"/>
              <w:left w:val="single" w:sz="6" w:space="0" w:color="auto"/>
              <w:bottom w:val="single" w:sz="6" w:space="0" w:color="auto"/>
              <w:right w:val="single" w:sz="6" w:space="0" w:color="auto"/>
            </w:tcBorders>
          </w:tcPr>
          <w:p w:rsidR="00D57ABB" w:rsidRPr="00070033" w:rsidRDefault="00D57ABB" w:rsidP="00D57ABB">
            <w:pPr>
              <w:pStyle w:val="Style62"/>
              <w:widowControl/>
              <w:spacing w:line="240" w:lineRule="auto"/>
              <w:jc w:val="both"/>
            </w:pPr>
            <w:r w:rsidRPr="00070033">
              <w:rPr>
                <w:rStyle w:val="FontStyle83"/>
                <w:sz w:val="22"/>
                <w:szCs w:val="22"/>
              </w:rPr>
              <w:t xml:space="preserve">Основное мероприятие 2.2. </w:t>
            </w:r>
            <w:r w:rsidRPr="00070033">
              <w:rPr>
                <w:sz w:val="22"/>
                <w:szCs w:val="22"/>
              </w:rPr>
              <w:t>Осуществление отдельных государственных полномочий в соответствии с законом о</w:t>
            </w:r>
            <w:r w:rsidRPr="00070033">
              <w:rPr>
                <w:sz w:val="22"/>
                <w:szCs w:val="22"/>
              </w:rPr>
              <w:t>б</w:t>
            </w:r>
            <w:r w:rsidRPr="00070033">
              <w:rPr>
                <w:sz w:val="22"/>
                <w:szCs w:val="22"/>
              </w:rPr>
              <w:t>ласти от 17.12.2007 № 1719-</w:t>
            </w:r>
            <w:r w:rsidRPr="00070033">
              <w:rPr>
                <w:sz w:val="22"/>
                <w:szCs w:val="22"/>
              </w:rPr>
              <w:lastRenderedPageBreak/>
              <w:t xml:space="preserve">ОЗ </w:t>
            </w:r>
            <w:r w:rsidR="00954760">
              <w:rPr>
                <w:sz w:val="22"/>
                <w:szCs w:val="22"/>
              </w:rPr>
              <w:t>«</w:t>
            </w:r>
            <w:r w:rsidRPr="00070033">
              <w:rPr>
                <w:sz w:val="22"/>
                <w:szCs w:val="22"/>
              </w:rPr>
              <w:t>О наделении органов местного самоуправления отдельными государстве</w:t>
            </w:r>
            <w:r w:rsidRPr="00070033">
              <w:rPr>
                <w:sz w:val="22"/>
                <w:szCs w:val="22"/>
              </w:rPr>
              <w:t>н</w:t>
            </w:r>
            <w:r w:rsidRPr="00070033">
              <w:rPr>
                <w:sz w:val="22"/>
                <w:szCs w:val="22"/>
              </w:rPr>
              <w:t>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rsidR="00D57ABB" w:rsidRPr="00070033" w:rsidRDefault="00D57ABB" w:rsidP="00D57ABB">
            <w:pPr>
              <w:pStyle w:val="ConsPlusCell"/>
              <w:jc w:val="both"/>
              <w:rPr>
                <w:rFonts w:ascii="Times New Roman" w:hAnsi="Times New Roman"/>
              </w:rPr>
            </w:pPr>
            <w:r w:rsidRPr="00070033">
              <w:rPr>
                <w:rFonts w:ascii="Times New Roman" w:hAnsi="Times New Roman"/>
              </w:rPr>
              <w:lastRenderedPageBreak/>
              <w:t>Управление образ</w:t>
            </w:r>
            <w:r w:rsidRPr="00070033">
              <w:rPr>
                <w:rFonts w:ascii="Times New Roman" w:hAnsi="Times New Roman"/>
              </w:rPr>
              <w:t>о</w:t>
            </w:r>
            <w:r w:rsidRPr="00070033">
              <w:rPr>
                <w:rFonts w:ascii="Times New Roman" w:hAnsi="Times New Roman"/>
              </w:rPr>
              <w:t xml:space="preserve">вания мэрии </w:t>
            </w:r>
          </w:p>
          <w:p w:rsidR="00D57ABB" w:rsidRPr="00070033" w:rsidRDefault="00D57ABB" w:rsidP="00D57ABB">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D57ABB" w:rsidRPr="00070033" w:rsidRDefault="00D57ABB" w:rsidP="00D57ABB">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D57ABB" w:rsidRPr="00070033" w:rsidRDefault="00D57ABB" w:rsidP="00D57ABB">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D57ABB" w:rsidRPr="00070033" w:rsidRDefault="00D57ABB" w:rsidP="00D57ABB">
            <w:r w:rsidRPr="00070033">
              <w:rPr>
                <w:sz w:val="22"/>
                <w:szCs w:val="22"/>
              </w:rPr>
              <w:t>Обеспечение реал</w:t>
            </w:r>
            <w:r w:rsidRPr="00070033">
              <w:rPr>
                <w:sz w:val="22"/>
                <w:szCs w:val="22"/>
              </w:rPr>
              <w:t>и</w:t>
            </w:r>
            <w:r w:rsidRPr="00070033">
              <w:rPr>
                <w:sz w:val="22"/>
                <w:szCs w:val="22"/>
              </w:rPr>
              <w:t>заций социальных гарантий и льгот, установленных з</w:t>
            </w:r>
            <w:r w:rsidRPr="00070033">
              <w:rPr>
                <w:sz w:val="22"/>
                <w:szCs w:val="22"/>
              </w:rPr>
              <w:t>а</w:t>
            </w:r>
            <w:r w:rsidRPr="00070033">
              <w:rPr>
                <w:sz w:val="22"/>
                <w:szCs w:val="22"/>
              </w:rPr>
              <w:t xml:space="preserve">конодательством </w:t>
            </w:r>
            <w:r w:rsidRPr="00070033">
              <w:rPr>
                <w:sz w:val="22"/>
                <w:szCs w:val="22"/>
              </w:rPr>
              <w:lastRenderedPageBreak/>
              <w:t>Российской Фед</w:t>
            </w:r>
            <w:r w:rsidRPr="00070033">
              <w:rPr>
                <w:sz w:val="22"/>
                <w:szCs w:val="22"/>
              </w:rPr>
              <w:t>е</w:t>
            </w:r>
            <w:r w:rsidRPr="00070033">
              <w:rPr>
                <w:sz w:val="22"/>
                <w:szCs w:val="22"/>
              </w:rPr>
              <w:t>рации</w:t>
            </w:r>
          </w:p>
        </w:tc>
        <w:tc>
          <w:tcPr>
            <w:tcW w:w="687" w:type="pct"/>
            <w:tcBorders>
              <w:top w:val="single" w:sz="6" w:space="0" w:color="auto"/>
              <w:left w:val="single" w:sz="6" w:space="0" w:color="auto"/>
              <w:bottom w:val="single" w:sz="6" w:space="0" w:color="auto"/>
              <w:right w:val="single" w:sz="6" w:space="0" w:color="auto"/>
            </w:tcBorders>
          </w:tcPr>
          <w:p w:rsidR="00D57ABB" w:rsidRPr="00070033" w:rsidRDefault="00D57ABB" w:rsidP="00D57ABB">
            <w:pPr>
              <w:pStyle w:val="ConsPlusCell"/>
              <w:ind w:left="-57"/>
              <w:rPr>
                <w:rFonts w:ascii="Times New Roman" w:hAnsi="Times New Roman"/>
              </w:rPr>
            </w:pPr>
            <w:r w:rsidRPr="00070033">
              <w:rPr>
                <w:rFonts w:ascii="Times New Roman" w:hAnsi="Times New Roman"/>
              </w:rPr>
              <w:lastRenderedPageBreak/>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предоста</w:t>
            </w:r>
            <w:r w:rsidRPr="00070033">
              <w:rPr>
                <w:rFonts w:ascii="Times New Roman" w:hAnsi="Times New Roman"/>
              </w:rPr>
              <w:t>в</w:t>
            </w:r>
            <w:r w:rsidRPr="00070033">
              <w:rPr>
                <w:rFonts w:ascii="Times New Roman" w:hAnsi="Times New Roman"/>
              </w:rPr>
              <w:t>ляемых услуг, нев</w:t>
            </w:r>
            <w:r w:rsidRPr="00070033">
              <w:rPr>
                <w:rFonts w:ascii="Times New Roman" w:hAnsi="Times New Roman"/>
              </w:rPr>
              <w:t>ы</w:t>
            </w:r>
            <w:r w:rsidRPr="00070033">
              <w:rPr>
                <w:rFonts w:ascii="Times New Roman" w:hAnsi="Times New Roman"/>
              </w:rPr>
              <w:t xml:space="preserve">полнение показателя </w:t>
            </w:r>
            <w:r w:rsidRPr="00070033">
              <w:rPr>
                <w:rFonts w:ascii="Times New Roman" w:hAnsi="Times New Roman"/>
              </w:rPr>
              <w:lastRenderedPageBreak/>
              <w:t xml:space="preserve">Стратегии города </w:t>
            </w:r>
            <w:r w:rsidR="00954760">
              <w:rPr>
                <w:rFonts w:ascii="Times New Roman" w:hAnsi="Times New Roman"/>
              </w:rPr>
              <w:t>«</w:t>
            </w:r>
            <w:r w:rsidRPr="00070033">
              <w:rPr>
                <w:rFonts w:ascii="Times New Roman" w:hAnsi="Times New Roman"/>
              </w:rPr>
              <w:t>Удовлетворенность населения качеством предоставляемых услуг по общеобр</w:t>
            </w:r>
            <w:r w:rsidRPr="00070033">
              <w:rPr>
                <w:rFonts w:ascii="Times New Roman" w:hAnsi="Times New Roman"/>
              </w:rPr>
              <w:t>а</w:t>
            </w:r>
            <w:r w:rsidRPr="00070033">
              <w:rPr>
                <w:rFonts w:ascii="Times New Roman" w:hAnsi="Times New Roman"/>
              </w:rPr>
              <w:t>зовательным шк</w:t>
            </w:r>
            <w:r w:rsidRPr="00070033">
              <w:rPr>
                <w:rFonts w:ascii="Times New Roman" w:hAnsi="Times New Roman"/>
              </w:rPr>
              <w:t>о</w:t>
            </w:r>
            <w:r w:rsidRPr="00070033">
              <w:rPr>
                <w:rFonts w:ascii="Times New Roman" w:hAnsi="Times New Roman"/>
              </w:rPr>
              <w:t>лам</w:t>
            </w:r>
            <w:r w:rsidR="00954760">
              <w:rPr>
                <w:rFonts w:ascii="Times New Roman" w:hAnsi="Times New Roman"/>
              </w:rPr>
              <w:t>»</w:t>
            </w:r>
          </w:p>
        </w:tc>
        <w:tc>
          <w:tcPr>
            <w:tcW w:w="928" w:type="pct"/>
            <w:gridSpan w:val="2"/>
            <w:tcBorders>
              <w:top w:val="single" w:sz="6" w:space="0" w:color="auto"/>
              <w:left w:val="single" w:sz="6" w:space="0" w:color="auto"/>
              <w:bottom w:val="single" w:sz="6" w:space="0" w:color="auto"/>
              <w:right w:val="single" w:sz="6" w:space="0" w:color="auto"/>
            </w:tcBorders>
          </w:tcPr>
          <w:p w:rsidR="00D57ABB" w:rsidRPr="00070033" w:rsidRDefault="00D57ABB" w:rsidP="00D57ABB">
            <w:pPr>
              <w:pStyle w:val="ConsPlusCell"/>
              <w:rPr>
                <w:rFonts w:ascii="Times New Roman" w:hAnsi="Times New Roman"/>
              </w:rPr>
            </w:pPr>
            <w:r w:rsidRPr="00070033">
              <w:rPr>
                <w:rFonts w:ascii="Times New Roman" w:hAnsi="Times New Roman"/>
              </w:rPr>
              <w:lastRenderedPageBreak/>
              <w:t>Удовлетворенность насел</w:t>
            </w:r>
            <w:r w:rsidRPr="00070033">
              <w:rPr>
                <w:rFonts w:ascii="Times New Roman" w:hAnsi="Times New Roman"/>
              </w:rPr>
              <w:t>е</w:t>
            </w:r>
            <w:r w:rsidRPr="00070033">
              <w:rPr>
                <w:rFonts w:ascii="Times New Roman" w:hAnsi="Times New Roman"/>
              </w:rPr>
              <w:t>ния качеством общего обр</w:t>
            </w:r>
            <w:r w:rsidRPr="00070033">
              <w:rPr>
                <w:rFonts w:ascii="Times New Roman" w:hAnsi="Times New Roman"/>
              </w:rPr>
              <w:t>а</w:t>
            </w:r>
            <w:r w:rsidRPr="00070033">
              <w:rPr>
                <w:rFonts w:ascii="Times New Roman" w:hAnsi="Times New Roman"/>
              </w:rPr>
              <w:t>зования</w:t>
            </w:r>
          </w:p>
          <w:p w:rsidR="00D57ABB" w:rsidRPr="00070033" w:rsidRDefault="00D57ABB" w:rsidP="00D57ABB">
            <w:pPr>
              <w:pStyle w:val="ConsPlusCell"/>
              <w:rPr>
                <w:rFonts w:ascii="Times New Roman" w:hAnsi="Times New Roman"/>
              </w:rPr>
            </w:pPr>
          </w:p>
        </w:tc>
      </w:tr>
      <w:tr w:rsidR="00043B20"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43B20" w:rsidRPr="00070033" w:rsidRDefault="00043B20" w:rsidP="00043B20">
            <w:pPr>
              <w:jc w:val="center"/>
            </w:pPr>
            <w:r w:rsidRPr="00070033">
              <w:rPr>
                <w:sz w:val="22"/>
                <w:szCs w:val="22"/>
              </w:rPr>
              <w:lastRenderedPageBreak/>
              <w:t>15</w:t>
            </w:r>
          </w:p>
        </w:tc>
        <w:tc>
          <w:tcPr>
            <w:tcW w:w="972"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jc w:val="both"/>
            </w:pPr>
            <w:r w:rsidRPr="00070033">
              <w:rPr>
                <w:sz w:val="22"/>
                <w:szCs w:val="22"/>
              </w:rPr>
              <w:t>Основное мероприятие 2.3. Формирование комплексной системы выявления, развития и поддержки одаренных д</w:t>
            </w:r>
            <w:r w:rsidRPr="00070033">
              <w:rPr>
                <w:sz w:val="22"/>
                <w:szCs w:val="22"/>
              </w:rPr>
              <w:t>е</w:t>
            </w:r>
            <w:r w:rsidRPr="00070033">
              <w:rPr>
                <w:sz w:val="22"/>
                <w:szCs w:val="22"/>
              </w:rPr>
              <w:t>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43B20" w:rsidRPr="00070033" w:rsidRDefault="00043B20" w:rsidP="00043B20">
            <w:r w:rsidRPr="00070033">
              <w:rPr>
                <w:sz w:val="22"/>
                <w:szCs w:val="22"/>
              </w:rPr>
              <w:t>Создание благопр</w:t>
            </w:r>
            <w:r w:rsidRPr="00070033">
              <w:rPr>
                <w:sz w:val="22"/>
                <w:szCs w:val="22"/>
              </w:rPr>
              <w:t>и</w:t>
            </w:r>
            <w:r w:rsidRPr="00070033">
              <w:rPr>
                <w:sz w:val="22"/>
                <w:szCs w:val="22"/>
              </w:rPr>
              <w:t>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t>Снижение уровня развития творческой среды для выявл</w:t>
            </w:r>
            <w:r w:rsidRPr="00070033">
              <w:rPr>
                <w:rFonts w:ascii="Times New Roman" w:hAnsi="Times New Roman"/>
              </w:rPr>
              <w:t>е</w:t>
            </w:r>
            <w:r w:rsidRPr="00070033">
              <w:rPr>
                <w:rFonts w:ascii="Times New Roman" w:hAnsi="Times New Roman"/>
              </w:rPr>
              <w:t>ния одаренных и талантливых детей в различных областях деятельности;</w:t>
            </w:r>
          </w:p>
          <w:p w:rsidR="00043B20" w:rsidRPr="00070033" w:rsidRDefault="00043B20" w:rsidP="00043B20">
            <w:pPr>
              <w:pStyle w:val="ConsPlusCell"/>
              <w:rPr>
                <w:rFonts w:ascii="Times New Roman" w:hAnsi="Times New Roman"/>
              </w:rPr>
            </w:pPr>
            <w:r w:rsidRPr="00070033">
              <w:rPr>
                <w:rFonts w:ascii="Times New Roman" w:hAnsi="Times New Roman"/>
              </w:rPr>
              <w:t>снижение высокой результативности выступлений об</w:t>
            </w:r>
            <w:r w:rsidRPr="00070033">
              <w:rPr>
                <w:rFonts w:ascii="Times New Roman" w:hAnsi="Times New Roman"/>
              </w:rPr>
              <w:t>у</w:t>
            </w:r>
            <w:r w:rsidRPr="00070033">
              <w:rPr>
                <w:rFonts w:ascii="Times New Roman" w:hAnsi="Times New Roman"/>
              </w:rPr>
              <w:t>чающихся на реги</w:t>
            </w:r>
            <w:r w:rsidRPr="00070033">
              <w:rPr>
                <w:rFonts w:ascii="Times New Roman" w:hAnsi="Times New Roman"/>
              </w:rPr>
              <w:t>о</w:t>
            </w:r>
            <w:r w:rsidRPr="00070033">
              <w:rPr>
                <w:rFonts w:ascii="Times New Roman" w:hAnsi="Times New Roman"/>
              </w:rPr>
              <w:t>нальных междун</w:t>
            </w:r>
            <w:r w:rsidRPr="00070033">
              <w:rPr>
                <w:rFonts w:ascii="Times New Roman" w:hAnsi="Times New Roman"/>
              </w:rPr>
              <w:t>а</w:t>
            </w:r>
            <w:r w:rsidRPr="00070033">
              <w:rPr>
                <w:rFonts w:ascii="Times New Roman" w:hAnsi="Times New Roman"/>
              </w:rPr>
              <w:t>родных меропри</w:t>
            </w:r>
            <w:r w:rsidRPr="00070033">
              <w:rPr>
                <w:rFonts w:ascii="Times New Roman" w:hAnsi="Times New Roman"/>
              </w:rPr>
              <w:t>я</w:t>
            </w:r>
            <w:r w:rsidRPr="00070033">
              <w:rPr>
                <w:rFonts w:ascii="Times New Roman" w:hAnsi="Times New Roman"/>
              </w:rPr>
              <w:t>тиях</w:t>
            </w:r>
          </w:p>
        </w:tc>
        <w:tc>
          <w:tcPr>
            <w:tcW w:w="928" w:type="pct"/>
            <w:gridSpan w:val="2"/>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t>Удельный вес численности обучающихся, участников всероссийской олимпиады школьников на заключ</w:t>
            </w:r>
            <w:r w:rsidRPr="00070033">
              <w:rPr>
                <w:rFonts w:ascii="Times New Roman" w:hAnsi="Times New Roman"/>
              </w:rPr>
              <w:t>и</w:t>
            </w:r>
            <w:r w:rsidRPr="00070033">
              <w:rPr>
                <w:rFonts w:ascii="Times New Roman" w:hAnsi="Times New Roman"/>
              </w:rPr>
              <w:t>тельном этапе ее провед</w:t>
            </w:r>
            <w:r w:rsidRPr="00070033">
              <w:rPr>
                <w:rFonts w:ascii="Times New Roman" w:hAnsi="Times New Roman"/>
              </w:rPr>
              <w:t>е</w:t>
            </w:r>
            <w:r w:rsidRPr="00070033">
              <w:rPr>
                <w:rFonts w:ascii="Times New Roman" w:hAnsi="Times New Roman"/>
              </w:rPr>
              <w:t>ния от общей численности обучающихся 9-11 классов</w:t>
            </w:r>
          </w:p>
        </w:tc>
      </w:tr>
      <w:tr w:rsidR="00043B20"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43B20" w:rsidRPr="00070033" w:rsidRDefault="00043B20" w:rsidP="00043B20">
            <w:pPr>
              <w:jc w:val="center"/>
            </w:pPr>
            <w:r w:rsidRPr="00070033">
              <w:rPr>
                <w:sz w:val="22"/>
                <w:szCs w:val="22"/>
              </w:rPr>
              <w:t>16</w:t>
            </w:r>
          </w:p>
        </w:tc>
        <w:tc>
          <w:tcPr>
            <w:tcW w:w="972"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Style62"/>
              <w:widowControl/>
              <w:spacing w:line="240" w:lineRule="auto"/>
              <w:jc w:val="both"/>
            </w:pPr>
            <w:r w:rsidRPr="00070033">
              <w:rPr>
                <w:rStyle w:val="FontStyle83"/>
                <w:sz w:val="22"/>
                <w:szCs w:val="22"/>
              </w:rPr>
              <w:t>Основное мероприятие 2.4. Организация проведения о</w:t>
            </w:r>
            <w:r w:rsidRPr="00070033">
              <w:rPr>
                <w:rStyle w:val="FontStyle83"/>
                <w:sz w:val="22"/>
                <w:szCs w:val="22"/>
              </w:rPr>
              <w:t>б</w:t>
            </w:r>
            <w:r w:rsidRPr="00070033">
              <w:rPr>
                <w:rStyle w:val="FontStyle83"/>
                <w:sz w:val="22"/>
                <w:szCs w:val="22"/>
              </w:rPr>
              <w:t>щественно-значимых мер</w:t>
            </w:r>
            <w:r w:rsidRPr="00070033">
              <w:rPr>
                <w:rStyle w:val="FontStyle83"/>
                <w:sz w:val="22"/>
                <w:szCs w:val="22"/>
              </w:rPr>
              <w:t>о</w:t>
            </w:r>
            <w:r w:rsidRPr="00070033">
              <w:rPr>
                <w:rStyle w:val="FontStyle83"/>
                <w:sz w:val="22"/>
                <w:szCs w:val="22"/>
              </w:rPr>
              <w:t>приятий с сфере образования, науки и молодежной полит</w:t>
            </w:r>
            <w:r w:rsidRPr="00070033">
              <w:rPr>
                <w:rStyle w:val="FontStyle83"/>
                <w:sz w:val="22"/>
                <w:szCs w:val="22"/>
              </w:rPr>
              <w:t>и</w:t>
            </w:r>
            <w:r w:rsidRPr="00070033">
              <w:rPr>
                <w:rStyle w:val="FontStyle83"/>
                <w:sz w:val="22"/>
                <w:szCs w:val="22"/>
              </w:rPr>
              <w:t>ки</w:t>
            </w:r>
          </w:p>
        </w:tc>
        <w:tc>
          <w:tcPr>
            <w:tcW w:w="731"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jc w:val="both"/>
            </w:pPr>
            <w:r w:rsidRPr="00070033">
              <w:rPr>
                <w:sz w:val="22"/>
                <w:szCs w:val="22"/>
              </w:rPr>
              <w:t>Ёрохова Н.Л., гла</w:t>
            </w:r>
            <w:r w:rsidRPr="00070033">
              <w:rPr>
                <w:sz w:val="22"/>
                <w:szCs w:val="22"/>
              </w:rPr>
              <w:t>в</w:t>
            </w:r>
            <w:r w:rsidRPr="00070033">
              <w:rPr>
                <w:sz w:val="22"/>
                <w:szCs w:val="22"/>
              </w:rPr>
              <w:t>ный специалист отд</w:t>
            </w:r>
            <w:r w:rsidRPr="00070033">
              <w:rPr>
                <w:sz w:val="22"/>
                <w:szCs w:val="22"/>
              </w:rPr>
              <w:t>е</w:t>
            </w:r>
            <w:r w:rsidRPr="00070033">
              <w:rPr>
                <w:sz w:val="22"/>
                <w:szCs w:val="22"/>
              </w:rPr>
              <w:t>ла общего и дополн</w:t>
            </w:r>
            <w:r w:rsidRPr="00070033">
              <w:rPr>
                <w:sz w:val="22"/>
                <w:szCs w:val="22"/>
              </w:rPr>
              <w:t>и</w:t>
            </w:r>
            <w:r w:rsidRPr="00070033">
              <w:rPr>
                <w:sz w:val="22"/>
                <w:szCs w:val="22"/>
              </w:rPr>
              <w:t>тельного образования управления образов</w:t>
            </w:r>
            <w:r w:rsidRPr="00070033">
              <w:rPr>
                <w:sz w:val="22"/>
                <w:szCs w:val="22"/>
              </w:rPr>
              <w:t>а</w:t>
            </w:r>
            <w:r w:rsidRPr="00070033">
              <w:rPr>
                <w:sz w:val="22"/>
                <w:szCs w:val="22"/>
              </w:rPr>
              <w:t>ния мэрии</w:t>
            </w:r>
          </w:p>
          <w:p w:rsidR="00043B20" w:rsidRPr="00070033" w:rsidRDefault="00043B20" w:rsidP="00043B20">
            <w:pPr>
              <w:pStyle w:val="ConsPlusCell"/>
              <w:jc w:val="both"/>
              <w:rPr>
                <w:rFonts w:ascii="Times New Roman" w:hAnsi="Times New Roman"/>
              </w:rPr>
            </w:pPr>
            <w:r w:rsidRPr="00070033">
              <w:rPr>
                <w:rFonts w:ascii="Times New Roman" w:hAnsi="Times New Roman"/>
              </w:rPr>
              <w:t>Руководители мун</w:t>
            </w:r>
            <w:r w:rsidRPr="00070033">
              <w:rPr>
                <w:rFonts w:ascii="Times New Roman" w:hAnsi="Times New Roman"/>
              </w:rPr>
              <w:t>и</w:t>
            </w:r>
            <w:r w:rsidRPr="00070033">
              <w:rPr>
                <w:rFonts w:ascii="Times New Roman" w:hAnsi="Times New Roman"/>
              </w:rPr>
              <w:lastRenderedPageBreak/>
              <w:t>ципальных общеобр</w:t>
            </w:r>
            <w:r w:rsidRPr="00070033">
              <w:rPr>
                <w:rFonts w:ascii="Times New Roman" w:hAnsi="Times New Roman"/>
              </w:rPr>
              <w:t>а</w:t>
            </w:r>
            <w:r w:rsidRPr="00070033">
              <w:rPr>
                <w:rFonts w:ascii="Times New Roman" w:hAnsi="Times New Roman"/>
              </w:rPr>
              <w:t>зовательных учр</w:t>
            </w:r>
            <w:r w:rsidRPr="00070033">
              <w:rPr>
                <w:rFonts w:ascii="Times New Roman" w:hAnsi="Times New Roman"/>
              </w:rPr>
              <w:t>е</w:t>
            </w:r>
            <w:r w:rsidRPr="00070033">
              <w:rPr>
                <w:rFonts w:ascii="Times New Roman" w:hAnsi="Times New Roman"/>
              </w:rPr>
              <w:t>ждений, учреждений дополнительного о</w:t>
            </w:r>
            <w:r w:rsidRPr="00070033">
              <w:rPr>
                <w:rFonts w:ascii="Times New Roman" w:hAnsi="Times New Roman"/>
              </w:rPr>
              <w:t>б</w:t>
            </w:r>
            <w:r w:rsidRPr="00070033">
              <w:rPr>
                <w:rFonts w:ascii="Times New Roman" w:hAnsi="Times New Roman"/>
              </w:rPr>
              <w:t>разования</w:t>
            </w:r>
          </w:p>
        </w:tc>
        <w:tc>
          <w:tcPr>
            <w:tcW w:w="395"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jc w:val="center"/>
              <w:rPr>
                <w:rFonts w:ascii="Times New Roman" w:hAnsi="Times New Roman"/>
              </w:rPr>
            </w:pPr>
            <w:r w:rsidRPr="00070033">
              <w:rPr>
                <w:rFonts w:ascii="Times New Roman" w:hAnsi="Times New Roman"/>
              </w:rPr>
              <w:lastRenderedPageBreak/>
              <w:t>2022</w:t>
            </w:r>
          </w:p>
        </w:tc>
        <w:tc>
          <w:tcPr>
            <w:tcW w:w="449"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t>Увеличение кол</w:t>
            </w:r>
            <w:r w:rsidRPr="00070033">
              <w:rPr>
                <w:rFonts w:ascii="Times New Roman" w:hAnsi="Times New Roman"/>
              </w:rPr>
              <w:t>и</w:t>
            </w:r>
            <w:r w:rsidRPr="00070033">
              <w:rPr>
                <w:rFonts w:ascii="Times New Roman" w:hAnsi="Times New Roman"/>
              </w:rPr>
              <w:t>чества обучающи</w:t>
            </w:r>
            <w:r w:rsidRPr="00070033">
              <w:rPr>
                <w:rFonts w:ascii="Times New Roman" w:hAnsi="Times New Roman"/>
              </w:rPr>
              <w:t>х</w:t>
            </w:r>
            <w:r w:rsidRPr="00070033">
              <w:rPr>
                <w:rFonts w:ascii="Times New Roman" w:hAnsi="Times New Roman"/>
              </w:rPr>
              <w:t>ся - победителей и призеров всеро</w:t>
            </w:r>
            <w:r w:rsidRPr="00070033">
              <w:rPr>
                <w:rFonts w:ascii="Times New Roman" w:hAnsi="Times New Roman"/>
              </w:rPr>
              <w:t>с</w:t>
            </w:r>
            <w:r w:rsidRPr="00070033">
              <w:rPr>
                <w:rFonts w:ascii="Times New Roman" w:hAnsi="Times New Roman"/>
              </w:rPr>
              <w:t>сийской олимпиады школьников, увел</w:t>
            </w:r>
            <w:r w:rsidRPr="00070033">
              <w:rPr>
                <w:rFonts w:ascii="Times New Roman" w:hAnsi="Times New Roman"/>
              </w:rPr>
              <w:t>и</w:t>
            </w:r>
            <w:r w:rsidRPr="00070033">
              <w:rPr>
                <w:rFonts w:ascii="Times New Roman" w:hAnsi="Times New Roman"/>
              </w:rPr>
              <w:t xml:space="preserve">чение количества </w:t>
            </w:r>
            <w:r w:rsidRPr="00070033">
              <w:rPr>
                <w:rFonts w:ascii="Times New Roman" w:hAnsi="Times New Roman"/>
              </w:rPr>
              <w:lastRenderedPageBreak/>
              <w:t>победителей, лаур</w:t>
            </w:r>
            <w:r w:rsidRPr="00070033">
              <w:rPr>
                <w:rFonts w:ascii="Times New Roman" w:hAnsi="Times New Roman"/>
              </w:rPr>
              <w:t>е</w:t>
            </w:r>
            <w:r w:rsidRPr="00070033">
              <w:rPr>
                <w:rFonts w:ascii="Times New Roman" w:hAnsi="Times New Roman"/>
              </w:rPr>
              <w:t>атов междунаро</w:t>
            </w:r>
            <w:r w:rsidRPr="00070033">
              <w:rPr>
                <w:rFonts w:ascii="Times New Roman" w:hAnsi="Times New Roman"/>
              </w:rPr>
              <w:t>д</w:t>
            </w:r>
            <w:r w:rsidRPr="00070033">
              <w:rPr>
                <w:rFonts w:ascii="Times New Roman" w:hAnsi="Times New Roman"/>
              </w:rPr>
              <w:t>ных, всероссийских конкурсов, конф</w:t>
            </w:r>
            <w:r w:rsidRPr="00070033">
              <w:rPr>
                <w:rFonts w:ascii="Times New Roman" w:hAnsi="Times New Roman"/>
              </w:rPr>
              <w:t>е</w:t>
            </w:r>
            <w:r w:rsidRPr="00070033">
              <w:rPr>
                <w:rFonts w:ascii="Times New Roman" w:hAnsi="Times New Roman"/>
              </w:rPr>
              <w:t>ренций, фестивалей</w:t>
            </w:r>
          </w:p>
        </w:tc>
        <w:tc>
          <w:tcPr>
            <w:tcW w:w="687" w:type="pct"/>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lastRenderedPageBreak/>
              <w:t>Снижение уровня развития творческой среды для выявл</w:t>
            </w:r>
            <w:r w:rsidRPr="00070033">
              <w:rPr>
                <w:rFonts w:ascii="Times New Roman" w:hAnsi="Times New Roman"/>
              </w:rPr>
              <w:t>е</w:t>
            </w:r>
            <w:r w:rsidRPr="00070033">
              <w:rPr>
                <w:rFonts w:ascii="Times New Roman" w:hAnsi="Times New Roman"/>
              </w:rPr>
              <w:t>ния одаренных и талантливых детей в различных областях деятельности; сн</w:t>
            </w:r>
            <w:r w:rsidRPr="00070033">
              <w:rPr>
                <w:rFonts w:ascii="Times New Roman" w:hAnsi="Times New Roman"/>
              </w:rPr>
              <w:t>и</w:t>
            </w:r>
            <w:r w:rsidRPr="00070033">
              <w:rPr>
                <w:rFonts w:ascii="Times New Roman" w:hAnsi="Times New Roman"/>
              </w:rPr>
              <w:lastRenderedPageBreak/>
              <w:t>жение высокой р</w:t>
            </w:r>
            <w:r w:rsidRPr="00070033">
              <w:rPr>
                <w:rFonts w:ascii="Times New Roman" w:hAnsi="Times New Roman"/>
              </w:rPr>
              <w:t>е</w:t>
            </w:r>
            <w:r w:rsidRPr="00070033">
              <w:rPr>
                <w:rFonts w:ascii="Times New Roman" w:hAnsi="Times New Roman"/>
              </w:rPr>
              <w:t>зультативности в</w:t>
            </w:r>
            <w:r w:rsidRPr="00070033">
              <w:rPr>
                <w:rFonts w:ascii="Times New Roman" w:hAnsi="Times New Roman"/>
              </w:rPr>
              <w:t>ы</w:t>
            </w:r>
            <w:r w:rsidRPr="00070033">
              <w:rPr>
                <w:rFonts w:ascii="Times New Roman" w:hAnsi="Times New Roman"/>
              </w:rPr>
              <w:t>ступления учащихся на региональных, международных м</w:t>
            </w:r>
            <w:r w:rsidRPr="00070033">
              <w:rPr>
                <w:rFonts w:ascii="Times New Roman" w:hAnsi="Times New Roman"/>
              </w:rPr>
              <w:t>е</w:t>
            </w:r>
            <w:r w:rsidRPr="00070033">
              <w:rPr>
                <w:rFonts w:ascii="Times New Roman" w:hAnsi="Times New Roman"/>
              </w:rPr>
              <w:t>роприятиях</w:t>
            </w:r>
          </w:p>
        </w:tc>
        <w:tc>
          <w:tcPr>
            <w:tcW w:w="928" w:type="pct"/>
            <w:gridSpan w:val="2"/>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lastRenderedPageBreak/>
              <w:t>Удельный вес численности учащихся, участников вс</w:t>
            </w:r>
            <w:r w:rsidRPr="00070033">
              <w:rPr>
                <w:rFonts w:ascii="Times New Roman" w:hAnsi="Times New Roman"/>
              </w:rPr>
              <w:t>е</w:t>
            </w:r>
            <w:r w:rsidRPr="00070033">
              <w:rPr>
                <w:rFonts w:ascii="Times New Roman" w:hAnsi="Times New Roman"/>
              </w:rPr>
              <w:t>российской олимпиады школьников на заключ</w:t>
            </w:r>
            <w:r w:rsidRPr="00070033">
              <w:rPr>
                <w:rFonts w:ascii="Times New Roman" w:hAnsi="Times New Roman"/>
              </w:rPr>
              <w:t>и</w:t>
            </w:r>
            <w:r w:rsidRPr="00070033">
              <w:rPr>
                <w:rFonts w:ascii="Times New Roman" w:hAnsi="Times New Roman"/>
              </w:rPr>
              <w:t>тельном этапе ее провед</w:t>
            </w:r>
            <w:r w:rsidRPr="00070033">
              <w:rPr>
                <w:rFonts w:ascii="Times New Roman" w:hAnsi="Times New Roman"/>
              </w:rPr>
              <w:t>е</w:t>
            </w:r>
            <w:r w:rsidRPr="00070033">
              <w:rPr>
                <w:rFonts w:ascii="Times New Roman" w:hAnsi="Times New Roman"/>
              </w:rPr>
              <w:t>ния от общей численности учащихся 9-11 классов</w:t>
            </w:r>
          </w:p>
          <w:p w:rsidR="00043B20" w:rsidRPr="00070033" w:rsidRDefault="00043B20" w:rsidP="00043B20">
            <w:pPr>
              <w:pStyle w:val="ConsPlusCell"/>
              <w:rPr>
                <w:rFonts w:ascii="Times New Roman" w:hAnsi="Times New Roman"/>
              </w:rPr>
            </w:pPr>
            <w:r w:rsidRPr="00070033">
              <w:rPr>
                <w:rFonts w:ascii="Times New Roman" w:hAnsi="Times New Roman"/>
              </w:rPr>
              <w:lastRenderedPageBreak/>
              <w:t>доля мероприятий (конку</w:t>
            </w:r>
            <w:r w:rsidRPr="00070033">
              <w:rPr>
                <w:rFonts w:ascii="Times New Roman" w:hAnsi="Times New Roman"/>
              </w:rPr>
              <w:t>р</w:t>
            </w:r>
            <w:r w:rsidRPr="00070033">
              <w:rPr>
                <w:rFonts w:ascii="Times New Roman" w:hAnsi="Times New Roman"/>
              </w:rPr>
              <w:t>сы, олимпиады, конфере</w:t>
            </w:r>
            <w:r w:rsidRPr="00070033">
              <w:rPr>
                <w:rFonts w:ascii="Times New Roman" w:hAnsi="Times New Roman"/>
              </w:rPr>
              <w:t>н</w:t>
            </w:r>
            <w:r w:rsidRPr="00070033">
              <w:rPr>
                <w:rFonts w:ascii="Times New Roman" w:hAnsi="Times New Roman"/>
              </w:rPr>
              <w:t>ции, соревнования), в кот</w:t>
            </w:r>
            <w:r w:rsidRPr="00070033">
              <w:rPr>
                <w:rFonts w:ascii="Times New Roman" w:hAnsi="Times New Roman"/>
              </w:rPr>
              <w:t>о</w:t>
            </w:r>
            <w:r w:rsidRPr="00070033">
              <w:rPr>
                <w:rFonts w:ascii="Times New Roman" w:hAnsi="Times New Roman"/>
              </w:rPr>
              <w:t xml:space="preserve">рых обучающиеся достигли повышенных результатов; </w:t>
            </w:r>
          </w:p>
          <w:p w:rsidR="00043B20" w:rsidRPr="00070033" w:rsidRDefault="00043B20" w:rsidP="00043B20">
            <w:pPr>
              <w:pStyle w:val="ConsPlusCell"/>
              <w:rPr>
                <w:rFonts w:ascii="Times New Roman" w:hAnsi="Times New Roman"/>
              </w:rPr>
            </w:pPr>
            <w:r w:rsidRPr="00070033">
              <w:rPr>
                <w:rFonts w:ascii="Times New Roman" w:hAnsi="Times New Roman"/>
              </w:rPr>
              <w:t>доля победителей и приз</w:t>
            </w:r>
            <w:r w:rsidRPr="00070033">
              <w:rPr>
                <w:rFonts w:ascii="Times New Roman" w:hAnsi="Times New Roman"/>
              </w:rPr>
              <w:t>е</w:t>
            </w:r>
            <w:r w:rsidRPr="00070033">
              <w:rPr>
                <w:rFonts w:ascii="Times New Roman" w:hAnsi="Times New Roman"/>
              </w:rPr>
              <w:t>ров заключительного этапа всероссийской олимпиады школьников</w:t>
            </w:r>
          </w:p>
        </w:tc>
      </w:tr>
      <w:tr w:rsidR="00043B20" w:rsidRPr="00070033" w:rsidTr="00043B20">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43B20" w:rsidRPr="00070033" w:rsidRDefault="00043B20" w:rsidP="00043B20">
            <w:pPr>
              <w:jc w:val="center"/>
            </w:pPr>
            <w:r w:rsidRPr="00070033">
              <w:rPr>
                <w:sz w:val="22"/>
                <w:szCs w:val="22"/>
              </w:rPr>
              <w:lastRenderedPageBreak/>
              <w:t>17</w:t>
            </w:r>
          </w:p>
        </w:tc>
        <w:tc>
          <w:tcPr>
            <w:tcW w:w="4835" w:type="pct"/>
            <w:gridSpan w:val="8"/>
            <w:tcBorders>
              <w:top w:val="single" w:sz="6" w:space="0" w:color="auto"/>
              <w:left w:val="single" w:sz="6" w:space="0" w:color="auto"/>
              <w:bottom w:val="single" w:sz="6" w:space="0" w:color="auto"/>
              <w:right w:val="single" w:sz="6" w:space="0" w:color="auto"/>
            </w:tcBorders>
          </w:tcPr>
          <w:p w:rsidR="00043B20" w:rsidRPr="00070033" w:rsidRDefault="00043B20" w:rsidP="00043B20">
            <w:pPr>
              <w:pStyle w:val="ConsPlusCell"/>
              <w:rPr>
                <w:rFonts w:ascii="Times New Roman" w:hAnsi="Times New Roman"/>
              </w:rPr>
            </w:pPr>
            <w:r w:rsidRPr="00070033">
              <w:rPr>
                <w:rFonts w:ascii="Times New Roman" w:hAnsi="Times New Roman"/>
              </w:rPr>
              <w:t xml:space="preserve">Подпрограмма 3 </w:t>
            </w:r>
            <w:r w:rsidR="00954760">
              <w:rPr>
                <w:rFonts w:ascii="Times New Roman" w:hAnsi="Times New Roman"/>
              </w:rPr>
              <w:t>«</w:t>
            </w:r>
            <w:r w:rsidRPr="00070033">
              <w:rPr>
                <w:rFonts w:ascii="Times New Roman" w:hAnsi="Times New Roman"/>
              </w:rPr>
              <w:t>Дополнительное образование</w:t>
            </w:r>
            <w:r w:rsidR="00954760">
              <w:rPr>
                <w:rFonts w:ascii="Times New Roman" w:hAnsi="Times New Roman"/>
              </w:rPr>
              <w:t>»</w:t>
            </w:r>
            <w:r w:rsidRPr="00070033">
              <w:rPr>
                <w:rFonts w:ascii="Times New Roman" w:hAnsi="Times New Roman"/>
              </w:rPr>
              <w:t xml:space="preserve"> </w:t>
            </w:r>
          </w:p>
        </w:tc>
      </w:tr>
      <w:tr w:rsidR="00756EA7"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756EA7" w:rsidRPr="00070033" w:rsidRDefault="00756EA7" w:rsidP="00756EA7">
            <w:pPr>
              <w:jc w:val="center"/>
            </w:pPr>
            <w:r w:rsidRPr="00070033">
              <w:rPr>
                <w:sz w:val="22"/>
                <w:szCs w:val="22"/>
              </w:rPr>
              <w:t>18</w:t>
            </w:r>
          </w:p>
        </w:tc>
        <w:tc>
          <w:tcPr>
            <w:tcW w:w="972"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jc w:val="both"/>
            </w:pPr>
            <w:r w:rsidRPr="00070033">
              <w:rPr>
                <w:sz w:val="22"/>
                <w:szCs w:val="22"/>
              </w:rPr>
              <w:t>Основное мероприятие 3.1. Организация предоставления дополнительного образов</w:t>
            </w:r>
            <w:r w:rsidRPr="00070033">
              <w:rPr>
                <w:sz w:val="22"/>
                <w:szCs w:val="22"/>
              </w:rPr>
              <w:t>а</w:t>
            </w:r>
            <w:r w:rsidRPr="00070033">
              <w:rPr>
                <w:sz w:val="22"/>
                <w:szCs w:val="22"/>
              </w:rPr>
              <w:t>ния</w:t>
            </w:r>
          </w:p>
        </w:tc>
        <w:tc>
          <w:tcPr>
            <w:tcW w:w="731"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 xml:space="preserve">вания мэрии </w:t>
            </w:r>
          </w:p>
          <w:p w:rsidR="00756EA7" w:rsidRPr="00070033" w:rsidRDefault="00756EA7" w:rsidP="00756EA7">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Реализация допо</w:t>
            </w:r>
            <w:r w:rsidRPr="00070033">
              <w:rPr>
                <w:rFonts w:ascii="Times New Roman" w:hAnsi="Times New Roman"/>
              </w:rPr>
              <w:t>л</w:t>
            </w:r>
            <w:r w:rsidRPr="00070033">
              <w:rPr>
                <w:rFonts w:ascii="Times New Roman" w:hAnsi="Times New Roman"/>
              </w:rPr>
              <w:t>нительных образ</w:t>
            </w:r>
            <w:r w:rsidRPr="00070033">
              <w:rPr>
                <w:rFonts w:ascii="Times New Roman" w:hAnsi="Times New Roman"/>
              </w:rPr>
              <w:t>о</w:t>
            </w:r>
            <w:r w:rsidRPr="00070033">
              <w:rPr>
                <w:rFonts w:ascii="Times New Roman" w:hAnsi="Times New Roman"/>
              </w:rPr>
              <w:t>вательных пр</w:t>
            </w:r>
            <w:r w:rsidRPr="00070033">
              <w:rPr>
                <w:rFonts w:ascii="Times New Roman" w:hAnsi="Times New Roman"/>
              </w:rPr>
              <w:t>о</w:t>
            </w:r>
            <w:r w:rsidRPr="00070033">
              <w:rPr>
                <w:rFonts w:ascii="Times New Roman" w:hAnsi="Times New Roman"/>
              </w:rPr>
              <w:t>грамм</w:t>
            </w:r>
          </w:p>
        </w:tc>
        <w:tc>
          <w:tcPr>
            <w:tcW w:w="687"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Невыполнение м</w:t>
            </w:r>
            <w:r w:rsidRPr="00070033">
              <w:rPr>
                <w:rFonts w:ascii="Times New Roman" w:hAnsi="Times New Roman"/>
              </w:rPr>
              <w:t>у</w:t>
            </w:r>
            <w:r w:rsidRPr="00070033">
              <w:rPr>
                <w:rFonts w:ascii="Times New Roman" w:hAnsi="Times New Roman"/>
              </w:rPr>
              <w:t>ниципального зад</w:t>
            </w:r>
            <w:r w:rsidRPr="00070033">
              <w:rPr>
                <w:rFonts w:ascii="Times New Roman" w:hAnsi="Times New Roman"/>
              </w:rPr>
              <w:t>а</w:t>
            </w:r>
            <w:r w:rsidRPr="00070033">
              <w:rPr>
                <w:rFonts w:ascii="Times New Roman" w:hAnsi="Times New Roman"/>
              </w:rPr>
              <w:t>ния</w:t>
            </w:r>
          </w:p>
        </w:tc>
        <w:tc>
          <w:tcPr>
            <w:tcW w:w="928" w:type="pct"/>
            <w:gridSpan w:val="2"/>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дополн</w:t>
            </w:r>
            <w:r w:rsidRPr="00070033">
              <w:rPr>
                <w:rFonts w:ascii="Times New Roman" w:hAnsi="Times New Roman"/>
              </w:rPr>
              <w:t>и</w:t>
            </w:r>
            <w:r w:rsidRPr="00070033">
              <w:rPr>
                <w:rFonts w:ascii="Times New Roman" w:hAnsi="Times New Roman"/>
              </w:rPr>
              <w:t>тельного образования детей</w:t>
            </w:r>
          </w:p>
          <w:p w:rsidR="00756EA7" w:rsidRPr="00070033" w:rsidRDefault="00756EA7" w:rsidP="00756EA7">
            <w:pPr>
              <w:pStyle w:val="ConsPlusCell"/>
              <w:rPr>
                <w:rFonts w:ascii="Times New Roman" w:hAnsi="Times New Roman"/>
              </w:rPr>
            </w:pPr>
            <w:r w:rsidRPr="00070033">
              <w:rPr>
                <w:rFonts w:ascii="Times New Roman" w:hAnsi="Times New Roman"/>
              </w:rPr>
              <w:t>Доля детей, охваченных о</w:t>
            </w:r>
            <w:r w:rsidRPr="00070033">
              <w:rPr>
                <w:rFonts w:ascii="Times New Roman" w:hAnsi="Times New Roman"/>
              </w:rPr>
              <w:t>б</w:t>
            </w:r>
            <w:r w:rsidRPr="00070033">
              <w:rPr>
                <w:rFonts w:ascii="Times New Roman" w:hAnsi="Times New Roman"/>
              </w:rPr>
              <w:t>разовательными програ</w:t>
            </w:r>
            <w:r w:rsidRPr="00070033">
              <w:rPr>
                <w:rFonts w:ascii="Times New Roman" w:hAnsi="Times New Roman"/>
              </w:rPr>
              <w:t>м</w:t>
            </w:r>
            <w:r w:rsidRPr="00070033">
              <w:rPr>
                <w:rFonts w:ascii="Times New Roman" w:hAnsi="Times New Roman"/>
              </w:rPr>
              <w:t>мами дополнительного о</w:t>
            </w:r>
            <w:r w:rsidRPr="00070033">
              <w:rPr>
                <w:rFonts w:ascii="Times New Roman" w:hAnsi="Times New Roman"/>
              </w:rPr>
              <w:t>б</w:t>
            </w:r>
            <w:r w:rsidRPr="00070033">
              <w:rPr>
                <w:rFonts w:ascii="Times New Roman" w:hAnsi="Times New Roman"/>
              </w:rPr>
              <w:t>разования детей, в общей численности детей и мол</w:t>
            </w:r>
            <w:r w:rsidRPr="00070033">
              <w:rPr>
                <w:rFonts w:ascii="Times New Roman" w:hAnsi="Times New Roman"/>
              </w:rPr>
              <w:t>о</w:t>
            </w:r>
            <w:r w:rsidRPr="00070033">
              <w:rPr>
                <w:rFonts w:ascii="Times New Roman" w:hAnsi="Times New Roman"/>
              </w:rPr>
              <w:t>дежи в возрасте 5-18 лет</w:t>
            </w:r>
          </w:p>
        </w:tc>
      </w:tr>
      <w:tr w:rsidR="00756EA7"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756EA7" w:rsidRPr="00070033" w:rsidRDefault="00756EA7" w:rsidP="00756EA7">
            <w:pPr>
              <w:jc w:val="center"/>
            </w:pPr>
            <w:r w:rsidRPr="00070033">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jc w:val="both"/>
            </w:pPr>
            <w:r w:rsidRPr="00070033">
              <w:rPr>
                <w:sz w:val="22"/>
                <w:szCs w:val="22"/>
              </w:rPr>
              <w:t>Основное мероприятие 3.2. Организация и проведение массовых мероприятий м</w:t>
            </w:r>
            <w:r w:rsidRPr="00070033">
              <w:rPr>
                <w:sz w:val="22"/>
                <w:szCs w:val="22"/>
              </w:rPr>
              <w:t>у</w:t>
            </w:r>
            <w:r w:rsidRPr="00070033">
              <w:rPr>
                <w:sz w:val="22"/>
                <w:szCs w:val="22"/>
              </w:rPr>
              <w:t>ниципального уровня разли</w:t>
            </w:r>
            <w:r w:rsidRPr="00070033">
              <w:rPr>
                <w:sz w:val="22"/>
                <w:szCs w:val="22"/>
              </w:rPr>
              <w:t>ч</w:t>
            </w:r>
            <w:r w:rsidRPr="00070033">
              <w:rPr>
                <w:sz w:val="22"/>
                <w:szCs w:val="22"/>
              </w:rPr>
              <w:t>ной направленности с обуч</w:t>
            </w:r>
            <w:r w:rsidRPr="00070033">
              <w:rPr>
                <w:sz w:val="22"/>
                <w:szCs w:val="22"/>
              </w:rPr>
              <w:t>а</w:t>
            </w:r>
            <w:r w:rsidRPr="00070033">
              <w:rPr>
                <w:sz w:val="22"/>
                <w:szCs w:val="22"/>
              </w:rPr>
              <w:t>ющимися, обеспечение уч</w:t>
            </w:r>
            <w:r w:rsidRPr="00070033">
              <w:rPr>
                <w:sz w:val="22"/>
                <w:szCs w:val="22"/>
              </w:rPr>
              <w:t>а</w:t>
            </w:r>
            <w:r w:rsidRPr="00070033">
              <w:rPr>
                <w:sz w:val="22"/>
                <w:szCs w:val="22"/>
              </w:rPr>
              <w:t>стия в мероприятиях разли</w:t>
            </w:r>
            <w:r w:rsidRPr="00070033">
              <w:rPr>
                <w:sz w:val="22"/>
                <w:szCs w:val="22"/>
              </w:rPr>
              <w:t>ч</w:t>
            </w:r>
            <w:r w:rsidRPr="00070033">
              <w:rPr>
                <w:sz w:val="22"/>
                <w:szCs w:val="22"/>
              </w:rPr>
              <w:t xml:space="preserve">ного уровня </w:t>
            </w:r>
          </w:p>
        </w:tc>
        <w:tc>
          <w:tcPr>
            <w:tcW w:w="731"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 xml:space="preserve">вания мэрии </w:t>
            </w:r>
          </w:p>
          <w:p w:rsidR="00756EA7" w:rsidRPr="00070033" w:rsidRDefault="00756EA7" w:rsidP="00756EA7">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Обеспечение д</w:t>
            </w:r>
            <w:r w:rsidRPr="00070033">
              <w:rPr>
                <w:rFonts w:ascii="Times New Roman" w:hAnsi="Times New Roman"/>
              </w:rPr>
              <w:t>о</w:t>
            </w:r>
            <w:r w:rsidRPr="00070033">
              <w:rPr>
                <w:rFonts w:ascii="Times New Roman" w:hAnsi="Times New Roman"/>
              </w:rPr>
              <w:t>ступности кач</w:t>
            </w:r>
            <w:r w:rsidRPr="00070033">
              <w:rPr>
                <w:rFonts w:ascii="Times New Roman" w:hAnsi="Times New Roman"/>
              </w:rPr>
              <w:t>е</w:t>
            </w:r>
            <w:r w:rsidRPr="00070033">
              <w:rPr>
                <w:rFonts w:ascii="Times New Roman" w:hAnsi="Times New Roman"/>
              </w:rPr>
              <w:t>ственного дополн</w:t>
            </w:r>
            <w:r w:rsidRPr="00070033">
              <w:rPr>
                <w:rFonts w:ascii="Times New Roman" w:hAnsi="Times New Roman"/>
              </w:rPr>
              <w:t>и</w:t>
            </w:r>
            <w:r w:rsidRPr="00070033">
              <w:rPr>
                <w:rFonts w:ascii="Times New Roman" w:hAnsi="Times New Roman"/>
              </w:rPr>
              <w:t>тельного образов</w:t>
            </w:r>
            <w:r w:rsidRPr="00070033">
              <w:rPr>
                <w:rFonts w:ascii="Times New Roman" w:hAnsi="Times New Roman"/>
              </w:rPr>
              <w:t>а</w:t>
            </w:r>
            <w:r w:rsidRPr="00070033">
              <w:rPr>
                <w:rFonts w:ascii="Times New Roman" w:hAnsi="Times New Roman"/>
              </w:rPr>
              <w:t>ния</w:t>
            </w:r>
          </w:p>
        </w:tc>
        <w:tc>
          <w:tcPr>
            <w:tcW w:w="687"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дополн</w:t>
            </w:r>
            <w:r w:rsidRPr="00070033">
              <w:rPr>
                <w:rFonts w:ascii="Times New Roman" w:hAnsi="Times New Roman"/>
              </w:rPr>
              <w:t>и</w:t>
            </w:r>
            <w:r w:rsidRPr="00070033">
              <w:rPr>
                <w:rFonts w:ascii="Times New Roman" w:hAnsi="Times New Roman"/>
              </w:rPr>
              <w:t>тельного образов</w:t>
            </w:r>
            <w:r w:rsidRPr="00070033">
              <w:rPr>
                <w:rFonts w:ascii="Times New Roman" w:hAnsi="Times New Roman"/>
              </w:rPr>
              <w:t>а</w:t>
            </w:r>
            <w:r w:rsidRPr="00070033">
              <w:rPr>
                <w:rFonts w:ascii="Times New Roman" w:hAnsi="Times New Roman"/>
              </w:rPr>
              <w:t>ния</w:t>
            </w:r>
          </w:p>
        </w:tc>
        <w:tc>
          <w:tcPr>
            <w:tcW w:w="928" w:type="pct"/>
            <w:gridSpan w:val="2"/>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ind w:right="-57"/>
              <w:rPr>
                <w:rFonts w:ascii="Times New Roman" w:hAnsi="Times New Roman"/>
              </w:rPr>
            </w:pPr>
            <w:r w:rsidRPr="00070033">
              <w:rPr>
                <w:rFonts w:ascii="Times New Roman" w:hAnsi="Times New Roman"/>
              </w:rPr>
              <w:t>Доля детей, охваченных о</w:t>
            </w:r>
            <w:r w:rsidRPr="00070033">
              <w:rPr>
                <w:rFonts w:ascii="Times New Roman" w:hAnsi="Times New Roman"/>
              </w:rPr>
              <w:t>б</w:t>
            </w:r>
            <w:r w:rsidRPr="00070033">
              <w:rPr>
                <w:rFonts w:ascii="Times New Roman" w:hAnsi="Times New Roman"/>
              </w:rPr>
              <w:t>разовательными программ</w:t>
            </w:r>
            <w:r w:rsidRPr="00070033">
              <w:rPr>
                <w:rFonts w:ascii="Times New Roman" w:hAnsi="Times New Roman"/>
              </w:rPr>
              <w:t>а</w:t>
            </w:r>
            <w:r w:rsidRPr="00070033">
              <w:rPr>
                <w:rFonts w:ascii="Times New Roman" w:hAnsi="Times New Roman"/>
              </w:rPr>
              <w:t>ми дополнительного образ</w:t>
            </w:r>
            <w:r w:rsidRPr="00070033">
              <w:rPr>
                <w:rFonts w:ascii="Times New Roman" w:hAnsi="Times New Roman"/>
              </w:rPr>
              <w:t>о</w:t>
            </w:r>
            <w:r w:rsidRPr="00070033">
              <w:rPr>
                <w:rFonts w:ascii="Times New Roman" w:hAnsi="Times New Roman"/>
              </w:rPr>
              <w:t>вания детей, в общей чи</w:t>
            </w:r>
            <w:r w:rsidRPr="00070033">
              <w:rPr>
                <w:rFonts w:ascii="Times New Roman" w:hAnsi="Times New Roman"/>
              </w:rPr>
              <w:t>с</w:t>
            </w:r>
            <w:r w:rsidRPr="00070033">
              <w:rPr>
                <w:rFonts w:ascii="Times New Roman" w:hAnsi="Times New Roman"/>
              </w:rPr>
              <w:t>ленности детей и молодежи в возрасте 5-18 лет</w:t>
            </w:r>
          </w:p>
        </w:tc>
      </w:tr>
      <w:tr w:rsidR="00756EA7"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756EA7" w:rsidRPr="00070033" w:rsidRDefault="00756EA7" w:rsidP="00756EA7">
            <w:pPr>
              <w:autoSpaceDE w:val="0"/>
              <w:autoSpaceDN w:val="0"/>
              <w:adjustRightInd w:val="0"/>
              <w:jc w:val="center"/>
              <w:outlineLvl w:val="0"/>
            </w:pPr>
            <w:r w:rsidRPr="00070033">
              <w:rPr>
                <w:sz w:val="22"/>
                <w:szCs w:val="22"/>
              </w:rPr>
              <w:lastRenderedPageBreak/>
              <w:t>20</w:t>
            </w:r>
          </w:p>
        </w:tc>
        <w:tc>
          <w:tcPr>
            <w:tcW w:w="972"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autoSpaceDE w:val="0"/>
              <w:autoSpaceDN w:val="0"/>
              <w:adjustRightInd w:val="0"/>
              <w:jc w:val="both"/>
              <w:outlineLvl w:val="0"/>
            </w:pPr>
            <w:r w:rsidRPr="00070033">
              <w:rPr>
                <w:rStyle w:val="FontStyle83"/>
                <w:sz w:val="22"/>
                <w:szCs w:val="22"/>
              </w:rPr>
              <w:t>Основное мероприятие 3.3. Организация проведения о</w:t>
            </w:r>
            <w:r w:rsidRPr="00070033">
              <w:rPr>
                <w:rStyle w:val="FontStyle83"/>
                <w:sz w:val="22"/>
                <w:szCs w:val="22"/>
              </w:rPr>
              <w:t>б</w:t>
            </w:r>
            <w:r w:rsidRPr="00070033">
              <w:rPr>
                <w:rStyle w:val="FontStyle83"/>
                <w:sz w:val="22"/>
                <w:szCs w:val="22"/>
              </w:rPr>
              <w:t>щественно-значимых мер</w:t>
            </w:r>
            <w:r w:rsidRPr="00070033">
              <w:rPr>
                <w:rStyle w:val="FontStyle83"/>
                <w:sz w:val="22"/>
                <w:szCs w:val="22"/>
              </w:rPr>
              <w:t>о</w:t>
            </w:r>
            <w:r w:rsidRPr="00070033">
              <w:rPr>
                <w:rStyle w:val="FontStyle83"/>
                <w:sz w:val="22"/>
                <w:szCs w:val="22"/>
              </w:rPr>
              <w:t>приятий с сфере образования, науки и молодежной полит</w:t>
            </w:r>
            <w:r w:rsidRPr="00070033">
              <w:rPr>
                <w:rStyle w:val="FontStyle83"/>
                <w:sz w:val="22"/>
                <w:szCs w:val="22"/>
              </w:rPr>
              <w:t>и</w:t>
            </w:r>
            <w:r w:rsidRPr="00070033">
              <w:rPr>
                <w:rStyle w:val="FontStyle83"/>
                <w:sz w:val="22"/>
                <w:szCs w:val="22"/>
              </w:rPr>
              <w:t>ки</w:t>
            </w:r>
          </w:p>
        </w:tc>
        <w:tc>
          <w:tcPr>
            <w:tcW w:w="731" w:type="pct"/>
            <w:tcBorders>
              <w:top w:val="single" w:sz="6" w:space="0" w:color="auto"/>
              <w:left w:val="single" w:sz="6" w:space="0" w:color="auto"/>
              <w:bottom w:val="single" w:sz="6" w:space="0" w:color="auto"/>
              <w:right w:val="single" w:sz="6" w:space="0" w:color="auto"/>
            </w:tcBorders>
          </w:tcPr>
          <w:p w:rsidR="00756EA7" w:rsidRPr="00070033" w:rsidRDefault="00756EA7" w:rsidP="00756EA7">
            <w:r w:rsidRPr="00070033">
              <w:rPr>
                <w:sz w:val="22"/>
                <w:szCs w:val="22"/>
              </w:rPr>
              <w:t>Ёрохова Н.Л., гла</w:t>
            </w:r>
            <w:r w:rsidRPr="00070033">
              <w:rPr>
                <w:sz w:val="22"/>
                <w:szCs w:val="22"/>
              </w:rPr>
              <w:t>в</w:t>
            </w:r>
            <w:r w:rsidRPr="00070033">
              <w:rPr>
                <w:sz w:val="22"/>
                <w:szCs w:val="22"/>
              </w:rPr>
              <w:t>ный специалист отд</w:t>
            </w:r>
            <w:r w:rsidRPr="00070033">
              <w:rPr>
                <w:sz w:val="22"/>
                <w:szCs w:val="22"/>
              </w:rPr>
              <w:t>е</w:t>
            </w:r>
            <w:r w:rsidRPr="00070033">
              <w:rPr>
                <w:sz w:val="22"/>
                <w:szCs w:val="22"/>
              </w:rPr>
              <w:t>ла общего и дополн</w:t>
            </w:r>
            <w:r w:rsidRPr="00070033">
              <w:rPr>
                <w:sz w:val="22"/>
                <w:szCs w:val="22"/>
              </w:rPr>
              <w:t>и</w:t>
            </w:r>
            <w:r w:rsidRPr="00070033">
              <w:rPr>
                <w:sz w:val="22"/>
                <w:szCs w:val="22"/>
              </w:rPr>
              <w:t>тельного образования управления образов</w:t>
            </w:r>
            <w:r w:rsidRPr="00070033">
              <w:rPr>
                <w:sz w:val="22"/>
                <w:szCs w:val="22"/>
              </w:rPr>
              <w:t>а</w:t>
            </w:r>
            <w:r w:rsidRPr="00070033">
              <w:rPr>
                <w:sz w:val="22"/>
                <w:szCs w:val="22"/>
              </w:rPr>
              <w:t>ния мэрии</w:t>
            </w:r>
          </w:p>
          <w:p w:rsidR="00756EA7" w:rsidRPr="00070033" w:rsidRDefault="00756EA7" w:rsidP="00756EA7">
            <w:pPr>
              <w:pStyle w:val="ConsPlusCell"/>
              <w:rPr>
                <w:rFonts w:ascii="Times New Roman" w:hAnsi="Times New Roman"/>
              </w:rPr>
            </w:pPr>
            <w:r w:rsidRPr="00070033">
              <w:rPr>
                <w:rFonts w:ascii="Times New Roman" w:hAnsi="Times New Roman"/>
              </w:rPr>
              <w:t>Руководители мун</w:t>
            </w:r>
            <w:r w:rsidRPr="00070033">
              <w:rPr>
                <w:rFonts w:ascii="Times New Roman" w:hAnsi="Times New Roman"/>
              </w:rPr>
              <w:t>и</w:t>
            </w:r>
            <w:r w:rsidRPr="00070033">
              <w:rPr>
                <w:rFonts w:ascii="Times New Roman" w:hAnsi="Times New Roman"/>
              </w:rPr>
              <w:t>ципальных общеобр</w:t>
            </w:r>
            <w:r w:rsidRPr="00070033">
              <w:rPr>
                <w:rFonts w:ascii="Times New Roman" w:hAnsi="Times New Roman"/>
              </w:rPr>
              <w:t>а</w:t>
            </w:r>
            <w:r w:rsidRPr="00070033">
              <w:rPr>
                <w:rFonts w:ascii="Times New Roman" w:hAnsi="Times New Roman"/>
              </w:rPr>
              <w:t>зовательных учр</w:t>
            </w:r>
            <w:r w:rsidRPr="00070033">
              <w:rPr>
                <w:rFonts w:ascii="Times New Roman" w:hAnsi="Times New Roman"/>
              </w:rPr>
              <w:t>е</w:t>
            </w:r>
            <w:r w:rsidRPr="00070033">
              <w:rPr>
                <w:rFonts w:ascii="Times New Roman" w:hAnsi="Times New Roman"/>
              </w:rPr>
              <w:t>ждений, учреждений дополнительного о</w:t>
            </w:r>
            <w:r w:rsidRPr="00070033">
              <w:rPr>
                <w:rFonts w:ascii="Times New Roman" w:hAnsi="Times New Roman"/>
              </w:rPr>
              <w:t>б</w:t>
            </w:r>
            <w:r w:rsidRPr="00070033">
              <w:rPr>
                <w:rFonts w:ascii="Times New Roman" w:hAnsi="Times New Roman"/>
              </w:rPr>
              <w:t>разования</w:t>
            </w:r>
          </w:p>
        </w:tc>
        <w:tc>
          <w:tcPr>
            <w:tcW w:w="395"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Увеличение кол</w:t>
            </w:r>
            <w:r w:rsidRPr="00070033">
              <w:rPr>
                <w:rFonts w:ascii="Times New Roman" w:hAnsi="Times New Roman"/>
              </w:rPr>
              <w:t>и</w:t>
            </w:r>
            <w:r w:rsidRPr="00070033">
              <w:rPr>
                <w:rFonts w:ascii="Times New Roman" w:hAnsi="Times New Roman"/>
              </w:rPr>
              <w:t>чества обучающи</w:t>
            </w:r>
            <w:r w:rsidRPr="00070033">
              <w:rPr>
                <w:rFonts w:ascii="Times New Roman" w:hAnsi="Times New Roman"/>
              </w:rPr>
              <w:t>х</w:t>
            </w:r>
            <w:r w:rsidRPr="00070033">
              <w:rPr>
                <w:rFonts w:ascii="Times New Roman" w:hAnsi="Times New Roman"/>
              </w:rPr>
              <w:t>ся - победителей и призеров всеро</w:t>
            </w:r>
            <w:r w:rsidRPr="00070033">
              <w:rPr>
                <w:rFonts w:ascii="Times New Roman" w:hAnsi="Times New Roman"/>
              </w:rPr>
              <w:t>с</w:t>
            </w:r>
            <w:r w:rsidRPr="00070033">
              <w:rPr>
                <w:rFonts w:ascii="Times New Roman" w:hAnsi="Times New Roman"/>
              </w:rPr>
              <w:t>сийской олимпиады школьников, увел</w:t>
            </w:r>
            <w:r w:rsidRPr="00070033">
              <w:rPr>
                <w:rFonts w:ascii="Times New Roman" w:hAnsi="Times New Roman"/>
              </w:rPr>
              <w:t>и</w:t>
            </w:r>
            <w:r w:rsidRPr="00070033">
              <w:rPr>
                <w:rFonts w:ascii="Times New Roman" w:hAnsi="Times New Roman"/>
              </w:rPr>
              <w:t>чение количества победителей, лаур</w:t>
            </w:r>
            <w:r w:rsidRPr="00070033">
              <w:rPr>
                <w:rFonts w:ascii="Times New Roman" w:hAnsi="Times New Roman"/>
              </w:rPr>
              <w:t>е</w:t>
            </w:r>
            <w:r w:rsidRPr="00070033">
              <w:rPr>
                <w:rFonts w:ascii="Times New Roman" w:hAnsi="Times New Roman"/>
              </w:rPr>
              <w:t>атов междунаро</w:t>
            </w:r>
            <w:r w:rsidRPr="00070033">
              <w:rPr>
                <w:rFonts w:ascii="Times New Roman" w:hAnsi="Times New Roman"/>
              </w:rPr>
              <w:t>д</w:t>
            </w:r>
            <w:r w:rsidRPr="00070033">
              <w:rPr>
                <w:rFonts w:ascii="Times New Roman" w:hAnsi="Times New Roman"/>
              </w:rPr>
              <w:t>ных, всероссийских конкурсов, конф</w:t>
            </w:r>
            <w:r w:rsidRPr="00070033">
              <w:rPr>
                <w:rFonts w:ascii="Times New Roman" w:hAnsi="Times New Roman"/>
              </w:rPr>
              <w:t>е</w:t>
            </w:r>
            <w:r w:rsidRPr="00070033">
              <w:rPr>
                <w:rFonts w:ascii="Times New Roman" w:hAnsi="Times New Roman"/>
              </w:rPr>
              <w:t>ренций, фестивалей</w:t>
            </w:r>
          </w:p>
        </w:tc>
        <w:tc>
          <w:tcPr>
            <w:tcW w:w="687" w:type="pct"/>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Снижение уровня развития творческой среды для выявл</w:t>
            </w:r>
            <w:r w:rsidRPr="00070033">
              <w:rPr>
                <w:rFonts w:ascii="Times New Roman" w:hAnsi="Times New Roman"/>
              </w:rPr>
              <w:t>е</w:t>
            </w:r>
            <w:r w:rsidRPr="00070033">
              <w:rPr>
                <w:rFonts w:ascii="Times New Roman" w:hAnsi="Times New Roman"/>
              </w:rPr>
              <w:t>ния одаренных и талантливых детей в различных областях деятельности; сн</w:t>
            </w:r>
            <w:r w:rsidRPr="00070033">
              <w:rPr>
                <w:rFonts w:ascii="Times New Roman" w:hAnsi="Times New Roman"/>
              </w:rPr>
              <w:t>и</w:t>
            </w:r>
            <w:r w:rsidRPr="00070033">
              <w:rPr>
                <w:rFonts w:ascii="Times New Roman" w:hAnsi="Times New Roman"/>
              </w:rPr>
              <w:t>жение высокой р</w:t>
            </w:r>
            <w:r w:rsidRPr="00070033">
              <w:rPr>
                <w:rFonts w:ascii="Times New Roman" w:hAnsi="Times New Roman"/>
              </w:rPr>
              <w:t>е</w:t>
            </w:r>
            <w:r w:rsidRPr="00070033">
              <w:rPr>
                <w:rFonts w:ascii="Times New Roman" w:hAnsi="Times New Roman"/>
              </w:rPr>
              <w:t>зультативности в</w:t>
            </w:r>
            <w:r w:rsidRPr="00070033">
              <w:rPr>
                <w:rFonts w:ascii="Times New Roman" w:hAnsi="Times New Roman"/>
              </w:rPr>
              <w:t>ы</w:t>
            </w:r>
            <w:r w:rsidRPr="00070033">
              <w:rPr>
                <w:rFonts w:ascii="Times New Roman" w:hAnsi="Times New Roman"/>
              </w:rPr>
              <w:t>ступления учащихся на региональных, международных м</w:t>
            </w:r>
            <w:r w:rsidRPr="00070033">
              <w:rPr>
                <w:rFonts w:ascii="Times New Roman" w:hAnsi="Times New Roman"/>
              </w:rPr>
              <w:t>е</w:t>
            </w:r>
            <w:r w:rsidRPr="00070033">
              <w:rPr>
                <w:rFonts w:ascii="Times New Roman" w:hAnsi="Times New Roman"/>
              </w:rPr>
              <w:t>роприятиях</w:t>
            </w:r>
          </w:p>
        </w:tc>
        <w:tc>
          <w:tcPr>
            <w:tcW w:w="928" w:type="pct"/>
            <w:gridSpan w:val="2"/>
            <w:tcBorders>
              <w:top w:val="single" w:sz="6" w:space="0" w:color="auto"/>
              <w:left w:val="single" w:sz="6" w:space="0" w:color="auto"/>
              <w:bottom w:val="single" w:sz="6" w:space="0" w:color="auto"/>
              <w:right w:val="single" w:sz="6" w:space="0" w:color="auto"/>
            </w:tcBorders>
          </w:tcPr>
          <w:p w:rsidR="00756EA7" w:rsidRPr="00070033" w:rsidRDefault="00756EA7" w:rsidP="00756EA7">
            <w:pPr>
              <w:pStyle w:val="ConsPlusCell"/>
              <w:rPr>
                <w:rFonts w:ascii="Times New Roman" w:hAnsi="Times New Roman"/>
              </w:rPr>
            </w:pPr>
            <w:r w:rsidRPr="00070033">
              <w:rPr>
                <w:rFonts w:ascii="Times New Roman" w:hAnsi="Times New Roman"/>
              </w:rPr>
              <w:t>Доля мероприятий (конку</w:t>
            </w:r>
            <w:r w:rsidRPr="00070033">
              <w:rPr>
                <w:rFonts w:ascii="Times New Roman" w:hAnsi="Times New Roman"/>
              </w:rPr>
              <w:t>р</w:t>
            </w:r>
            <w:r w:rsidRPr="00070033">
              <w:rPr>
                <w:rFonts w:ascii="Times New Roman" w:hAnsi="Times New Roman"/>
              </w:rPr>
              <w:t>сы, олимпиады, конфере</w:t>
            </w:r>
            <w:r w:rsidRPr="00070033">
              <w:rPr>
                <w:rFonts w:ascii="Times New Roman" w:hAnsi="Times New Roman"/>
              </w:rPr>
              <w:t>н</w:t>
            </w:r>
            <w:r w:rsidRPr="00070033">
              <w:rPr>
                <w:rFonts w:ascii="Times New Roman" w:hAnsi="Times New Roman"/>
              </w:rPr>
              <w:t>ции, соревнования), в кот</w:t>
            </w:r>
            <w:r w:rsidRPr="00070033">
              <w:rPr>
                <w:rFonts w:ascii="Times New Roman" w:hAnsi="Times New Roman"/>
              </w:rPr>
              <w:t>о</w:t>
            </w:r>
            <w:r w:rsidRPr="00070033">
              <w:rPr>
                <w:rFonts w:ascii="Times New Roman" w:hAnsi="Times New Roman"/>
              </w:rPr>
              <w:t>рых обучающиеся достигли повышенных результатов</w:t>
            </w:r>
          </w:p>
          <w:p w:rsidR="00756EA7" w:rsidRPr="00070033" w:rsidRDefault="00756EA7" w:rsidP="00756EA7">
            <w:pPr>
              <w:pStyle w:val="ConsPlusCell"/>
              <w:rPr>
                <w:rFonts w:ascii="Times New Roman" w:hAnsi="Times New Roman"/>
              </w:rPr>
            </w:pPr>
          </w:p>
        </w:tc>
      </w:tr>
      <w:tr w:rsidR="00FD4E4E"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FD4E4E" w:rsidRPr="00070033" w:rsidRDefault="00FD4E4E" w:rsidP="00FD4E4E">
            <w:pPr>
              <w:pStyle w:val="ConsPlusCell"/>
              <w:jc w:val="center"/>
              <w:rPr>
                <w:rFonts w:ascii="Times New Roman" w:hAnsi="Times New Roman"/>
              </w:rPr>
            </w:pPr>
            <w:r w:rsidRPr="00070033">
              <w:rPr>
                <w:rFonts w:ascii="Times New Roman" w:hAnsi="Times New Roman"/>
              </w:rPr>
              <w:t>21</w:t>
            </w:r>
          </w:p>
        </w:tc>
        <w:tc>
          <w:tcPr>
            <w:tcW w:w="972" w:type="pct"/>
            <w:tcBorders>
              <w:top w:val="single" w:sz="6" w:space="0" w:color="auto"/>
              <w:left w:val="single" w:sz="6" w:space="0" w:color="auto"/>
              <w:bottom w:val="single" w:sz="6" w:space="0" w:color="auto"/>
              <w:right w:val="single" w:sz="6" w:space="0" w:color="auto"/>
            </w:tcBorders>
          </w:tcPr>
          <w:p w:rsidR="00FD4E4E" w:rsidRPr="00070033" w:rsidRDefault="00FD4E4E" w:rsidP="00FD4E4E">
            <w:pPr>
              <w:autoSpaceDE w:val="0"/>
              <w:autoSpaceDN w:val="0"/>
              <w:adjustRightInd w:val="0"/>
              <w:jc w:val="both"/>
            </w:pPr>
            <w:r w:rsidRPr="00070033">
              <w:rPr>
                <w:bCs/>
                <w:sz w:val="22"/>
                <w:szCs w:val="22"/>
              </w:rPr>
              <w:t xml:space="preserve">Основное мероприятие 3.4. </w:t>
            </w:r>
            <w:r w:rsidR="00C27F6D" w:rsidRPr="00070033">
              <w:rPr>
                <w:sz w:val="22"/>
                <w:szCs w:val="22"/>
              </w:rPr>
              <w:t>Формирование организац</w:t>
            </w:r>
            <w:r w:rsidR="00C27F6D" w:rsidRPr="00070033">
              <w:rPr>
                <w:sz w:val="22"/>
                <w:szCs w:val="22"/>
              </w:rPr>
              <w:t>и</w:t>
            </w:r>
            <w:r w:rsidR="00C27F6D" w:rsidRPr="00070033">
              <w:rPr>
                <w:sz w:val="22"/>
                <w:szCs w:val="22"/>
              </w:rPr>
              <w:t>онно-финансовых механи</w:t>
            </w:r>
            <w:r w:rsidR="00C27F6D" w:rsidRPr="00070033">
              <w:rPr>
                <w:sz w:val="22"/>
                <w:szCs w:val="22"/>
              </w:rPr>
              <w:t>з</w:t>
            </w:r>
            <w:r w:rsidR="00C27F6D" w:rsidRPr="00070033">
              <w:rPr>
                <w:sz w:val="22"/>
                <w:szCs w:val="22"/>
              </w:rPr>
              <w:t>мов в системе дополнител</w:t>
            </w:r>
            <w:r w:rsidR="00C27F6D" w:rsidRPr="00070033">
              <w:rPr>
                <w:sz w:val="22"/>
                <w:szCs w:val="22"/>
              </w:rPr>
              <w:t>ь</w:t>
            </w:r>
            <w:r w:rsidR="00C27F6D" w:rsidRPr="00070033">
              <w:rPr>
                <w:sz w:val="22"/>
                <w:szCs w:val="22"/>
              </w:rPr>
              <w:t>ного образования детей, направленных на соверше</w:t>
            </w:r>
            <w:r w:rsidR="00C27F6D" w:rsidRPr="00070033">
              <w:rPr>
                <w:sz w:val="22"/>
                <w:szCs w:val="22"/>
              </w:rPr>
              <w:t>н</w:t>
            </w:r>
            <w:r w:rsidR="00C27F6D" w:rsidRPr="00070033">
              <w:rPr>
                <w:sz w:val="22"/>
                <w:szCs w:val="22"/>
              </w:rPr>
              <w:t>ствование системы финанс</w:t>
            </w:r>
            <w:r w:rsidR="00C27F6D" w:rsidRPr="00070033">
              <w:rPr>
                <w:sz w:val="22"/>
                <w:szCs w:val="22"/>
              </w:rPr>
              <w:t>и</w:t>
            </w:r>
            <w:r w:rsidR="00C27F6D" w:rsidRPr="00070033">
              <w:rPr>
                <w:sz w:val="22"/>
                <w:szCs w:val="22"/>
              </w:rPr>
              <w:t>рования дополнительного образования детей, обеспеч</w:t>
            </w:r>
            <w:r w:rsidR="00C27F6D" w:rsidRPr="00070033">
              <w:rPr>
                <w:sz w:val="22"/>
                <w:szCs w:val="22"/>
              </w:rPr>
              <w:t>и</w:t>
            </w:r>
            <w:r w:rsidR="00C27F6D" w:rsidRPr="00070033">
              <w:rPr>
                <w:sz w:val="22"/>
                <w:szCs w:val="22"/>
              </w:rPr>
              <w:t>вающих повышение качества дополни-тельного образов</w:t>
            </w:r>
            <w:r w:rsidR="00C27F6D" w:rsidRPr="00070033">
              <w:rPr>
                <w:sz w:val="22"/>
                <w:szCs w:val="22"/>
              </w:rPr>
              <w:t>а</w:t>
            </w:r>
            <w:r w:rsidR="00C27F6D" w:rsidRPr="00070033">
              <w:rPr>
                <w:sz w:val="22"/>
                <w:szCs w:val="22"/>
              </w:rPr>
              <w:t>ния детей, создание конк</w:t>
            </w:r>
            <w:r w:rsidR="00C27F6D" w:rsidRPr="00070033">
              <w:rPr>
                <w:sz w:val="22"/>
                <w:szCs w:val="22"/>
              </w:rPr>
              <w:t>у</w:t>
            </w:r>
            <w:r w:rsidR="00C27F6D" w:rsidRPr="00070033">
              <w:rPr>
                <w:sz w:val="22"/>
                <w:szCs w:val="22"/>
              </w:rPr>
              <w:t>рентной среды в системе д</w:t>
            </w:r>
            <w:r w:rsidR="00C27F6D" w:rsidRPr="00070033">
              <w:rPr>
                <w:sz w:val="22"/>
                <w:szCs w:val="22"/>
              </w:rPr>
              <w:t>о</w:t>
            </w:r>
            <w:r w:rsidR="00C27F6D" w:rsidRPr="00070033">
              <w:rPr>
                <w:sz w:val="22"/>
                <w:szCs w:val="22"/>
              </w:rPr>
              <w:t xml:space="preserve">полнительного образования детей, а также равный доступ </w:t>
            </w:r>
            <w:r w:rsidR="00C27F6D" w:rsidRPr="00070033">
              <w:rPr>
                <w:sz w:val="22"/>
                <w:szCs w:val="22"/>
              </w:rPr>
              <w:lastRenderedPageBreak/>
              <w:t>детей к обучению по допо</w:t>
            </w:r>
            <w:r w:rsidR="00C27F6D" w:rsidRPr="00070033">
              <w:rPr>
                <w:sz w:val="22"/>
                <w:szCs w:val="22"/>
              </w:rPr>
              <w:t>л</w:t>
            </w:r>
            <w:r w:rsidR="00C27F6D" w:rsidRPr="00070033">
              <w:rPr>
                <w:sz w:val="22"/>
                <w:szCs w:val="22"/>
              </w:rPr>
              <w:t>нительным общеобразов</w:t>
            </w:r>
            <w:r w:rsidR="00C27F6D" w:rsidRPr="00070033">
              <w:rPr>
                <w:sz w:val="22"/>
                <w:szCs w:val="22"/>
              </w:rPr>
              <w:t>а</w:t>
            </w:r>
            <w:r w:rsidR="00C27F6D" w:rsidRPr="00070033">
              <w:rPr>
                <w:sz w:val="22"/>
                <w:szCs w:val="22"/>
              </w:rPr>
              <w:t>тельным программам</w:t>
            </w:r>
          </w:p>
        </w:tc>
        <w:tc>
          <w:tcPr>
            <w:tcW w:w="731" w:type="pct"/>
            <w:tcBorders>
              <w:top w:val="single" w:sz="6" w:space="0" w:color="auto"/>
              <w:left w:val="single" w:sz="6" w:space="0" w:color="auto"/>
              <w:bottom w:val="single" w:sz="6" w:space="0" w:color="auto"/>
              <w:right w:val="single" w:sz="6" w:space="0" w:color="auto"/>
            </w:tcBorders>
          </w:tcPr>
          <w:p w:rsidR="00FD4E4E" w:rsidRPr="00070033" w:rsidRDefault="00FD4E4E" w:rsidP="00FD4E4E">
            <w:pPr>
              <w:pStyle w:val="ConsPlusCell"/>
              <w:rPr>
                <w:rFonts w:ascii="Times New Roman" w:hAnsi="Times New Roman"/>
              </w:rPr>
            </w:pPr>
            <w:r w:rsidRPr="00070033">
              <w:rPr>
                <w:rFonts w:ascii="Times New Roman" w:hAnsi="Times New Roman"/>
              </w:rPr>
              <w:lastRenderedPageBreak/>
              <w:t>Управление образ</w:t>
            </w:r>
            <w:r w:rsidRPr="00070033">
              <w:rPr>
                <w:rFonts w:ascii="Times New Roman" w:hAnsi="Times New Roman"/>
              </w:rPr>
              <w:t>о</w:t>
            </w:r>
            <w:r w:rsidRPr="00070033">
              <w:rPr>
                <w:rFonts w:ascii="Times New Roman" w:hAnsi="Times New Roman"/>
              </w:rPr>
              <w:t xml:space="preserve">вания мэрии </w:t>
            </w:r>
          </w:p>
          <w:p w:rsidR="00FD4E4E" w:rsidRPr="00070033" w:rsidRDefault="00FD4E4E" w:rsidP="00FD4E4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FD4E4E" w:rsidRPr="00070033" w:rsidRDefault="00FD4E4E" w:rsidP="00FD4E4E">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FD4E4E" w:rsidRPr="00070033" w:rsidRDefault="00FD4E4E" w:rsidP="00FD4E4E">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FD4E4E" w:rsidRPr="00070033" w:rsidRDefault="00FD4E4E" w:rsidP="00FD4E4E">
            <w:pPr>
              <w:pStyle w:val="33"/>
              <w:spacing w:line="240" w:lineRule="auto"/>
              <w:jc w:val="both"/>
              <w:rPr>
                <w:sz w:val="22"/>
                <w:szCs w:val="22"/>
              </w:rPr>
            </w:pPr>
            <w:r w:rsidRPr="00070033">
              <w:rPr>
                <w:sz w:val="22"/>
                <w:szCs w:val="22"/>
              </w:rPr>
              <w:t>Придание системе дополнительного образования нового качества открытого образования, раб</w:t>
            </w:r>
            <w:r w:rsidRPr="00070033">
              <w:rPr>
                <w:sz w:val="22"/>
                <w:szCs w:val="22"/>
              </w:rPr>
              <w:t>о</w:t>
            </w:r>
            <w:r w:rsidRPr="00070033">
              <w:rPr>
                <w:sz w:val="22"/>
                <w:szCs w:val="22"/>
              </w:rPr>
              <w:t>тающего на форм</w:t>
            </w:r>
            <w:r w:rsidRPr="00070033">
              <w:rPr>
                <w:sz w:val="22"/>
                <w:szCs w:val="22"/>
              </w:rPr>
              <w:t>и</w:t>
            </w:r>
            <w:r w:rsidRPr="00070033">
              <w:rPr>
                <w:sz w:val="22"/>
                <w:szCs w:val="22"/>
              </w:rPr>
              <w:t>рования успешной, социально активной и профессионально подготовленной личности, отвеч</w:t>
            </w:r>
            <w:r w:rsidRPr="00070033">
              <w:rPr>
                <w:sz w:val="22"/>
                <w:szCs w:val="22"/>
              </w:rPr>
              <w:t>а</w:t>
            </w:r>
            <w:r w:rsidRPr="00070033">
              <w:rPr>
                <w:sz w:val="22"/>
                <w:szCs w:val="22"/>
              </w:rPr>
              <w:t>ющей требованиям современного о</w:t>
            </w:r>
            <w:r w:rsidRPr="00070033">
              <w:rPr>
                <w:sz w:val="22"/>
                <w:szCs w:val="22"/>
              </w:rPr>
              <w:t>б</w:t>
            </w:r>
            <w:r w:rsidRPr="00070033">
              <w:rPr>
                <w:sz w:val="22"/>
                <w:szCs w:val="22"/>
              </w:rPr>
              <w:t>щества и экономики</w:t>
            </w:r>
          </w:p>
        </w:tc>
        <w:tc>
          <w:tcPr>
            <w:tcW w:w="687" w:type="pct"/>
            <w:tcBorders>
              <w:top w:val="single" w:sz="6" w:space="0" w:color="auto"/>
              <w:left w:val="single" w:sz="6" w:space="0" w:color="auto"/>
              <w:bottom w:val="single" w:sz="6" w:space="0" w:color="auto"/>
              <w:right w:val="single" w:sz="6" w:space="0" w:color="auto"/>
            </w:tcBorders>
          </w:tcPr>
          <w:p w:rsidR="00FD4E4E" w:rsidRPr="00070033" w:rsidRDefault="00FD4E4E" w:rsidP="00FD4E4E">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и доступн</w:t>
            </w:r>
            <w:r w:rsidRPr="00070033">
              <w:rPr>
                <w:rFonts w:ascii="Times New Roman" w:hAnsi="Times New Roman"/>
              </w:rPr>
              <w:t>о</w:t>
            </w:r>
            <w:r w:rsidRPr="00070033">
              <w:rPr>
                <w:rFonts w:ascii="Times New Roman" w:hAnsi="Times New Roman"/>
              </w:rPr>
              <w:t>стью предоставля</w:t>
            </w:r>
            <w:r w:rsidRPr="00070033">
              <w:rPr>
                <w:rFonts w:ascii="Times New Roman" w:hAnsi="Times New Roman"/>
              </w:rPr>
              <w:t>е</w:t>
            </w:r>
            <w:r w:rsidRPr="00070033">
              <w:rPr>
                <w:rFonts w:ascii="Times New Roman" w:hAnsi="Times New Roman"/>
              </w:rPr>
              <w:t>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rsidR="00FD4E4E" w:rsidRPr="00070033" w:rsidRDefault="00FD4E4E" w:rsidP="00FD4E4E">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дополн</w:t>
            </w:r>
            <w:r w:rsidRPr="00070033">
              <w:rPr>
                <w:rFonts w:ascii="Times New Roman" w:hAnsi="Times New Roman"/>
              </w:rPr>
              <w:t>и</w:t>
            </w:r>
            <w:r w:rsidRPr="00070033">
              <w:rPr>
                <w:rFonts w:ascii="Times New Roman" w:hAnsi="Times New Roman"/>
              </w:rPr>
              <w:t>тельного образования детей</w:t>
            </w:r>
          </w:p>
          <w:p w:rsidR="00FD4E4E" w:rsidRPr="00070033" w:rsidRDefault="00FD4E4E" w:rsidP="00FD4E4E">
            <w:pPr>
              <w:pStyle w:val="ConsPlusCell"/>
              <w:rPr>
                <w:rFonts w:ascii="Times New Roman" w:hAnsi="Times New Roman"/>
              </w:rPr>
            </w:pPr>
            <w:r w:rsidRPr="00070033">
              <w:rPr>
                <w:rFonts w:ascii="Times New Roman" w:hAnsi="Times New Roman"/>
              </w:rPr>
              <w:t>Доля детей, охваченных о</w:t>
            </w:r>
            <w:r w:rsidRPr="00070033">
              <w:rPr>
                <w:rFonts w:ascii="Times New Roman" w:hAnsi="Times New Roman"/>
              </w:rPr>
              <w:t>б</w:t>
            </w:r>
            <w:r w:rsidRPr="00070033">
              <w:rPr>
                <w:rFonts w:ascii="Times New Roman" w:hAnsi="Times New Roman"/>
              </w:rPr>
              <w:t>разовательными програ</w:t>
            </w:r>
            <w:r w:rsidRPr="00070033">
              <w:rPr>
                <w:rFonts w:ascii="Times New Roman" w:hAnsi="Times New Roman"/>
              </w:rPr>
              <w:t>м</w:t>
            </w:r>
            <w:r w:rsidRPr="00070033">
              <w:rPr>
                <w:rFonts w:ascii="Times New Roman" w:hAnsi="Times New Roman"/>
              </w:rPr>
              <w:t>мами дополнительного о</w:t>
            </w:r>
            <w:r w:rsidRPr="00070033">
              <w:rPr>
                <w:rFonts w:ascii="Times New Roman" w:hAnsi="Times New Roman"/>
              </w:rPr>
              <w:t>б</w:t>
            </w:r>
            <w:r w:rsidRPr="00070033">
              <w:rPr>
                <w:rFonts w:ascii="Times New Roman" w:hAnsi="Times New Roman"/>
              </w:rPr>
              <w:t>разования детей, в общей численности детей и мол</w:t>
            </w:r>
            <w:r w:rsidRPr="00070033">
              <w:rPr>
                <w:rFonts w:ascii="Times New Roman" w:hAnsi="Times New Roman"/>
              </w:rPr>
              <w:t>о</w:t>
            </w:r>
            <w:r w:rsidRPr="00070033">
              <w:rPr>
                <w:rFonts w:ascii="Times New Roman" w:hAnsi="Times New Roman"/>
              </w:rPr>
              <w:t>дежи в возрасте 5-18 лет</w:t>
            </w:r>
          </w:p>
          <w:p w:rsidR="00FD4E4E" w:rsidRPr="00070033" w:rsidRDefault="00FD4E4E" w:rsidP="00FD4E4E">
            <w:pPr>
              <w:pStyle w:val="ConsPlusCell"/>
              <w:rPr>
                <w:rFonts w:ascii="Times New Roman" w:hAnsi="Times New Roman"/>
              </w:rPr>
            </w:pPr>
            <w:r w:rsidRPr="00070033">
              <w:rPr>
                <w:rFonts w:ascii="Times New Roman" w:hAnsi="Times New Roman"/>
              </w:rPr>
              <w:t>Число негосударственных организаций и индивид</w:t>
            </w:r>
            <w:r w:rsidRPr="00070033">
              <w:rPr>
                <w:rFonts w:ascii="Times New Roman" w:hAnsi="Times New Roman"/>
              </w:rPr>
              <w:t>у</w:t>
            </w:r>
            <w:r w:rsidRPr="00070033">
              <w:rPr>
                <w:rFonts w:ascii="Times New Roman" w:hAnsi="Times New Roman"/>
              </w:rPr>
              <w:t>альных предпринимателей, реализующих дополнител</w:t>
            </w:r>
            <w:r w:rsidRPr="00070033">
              <w:rPr>
                <w:rFonts w:ascii="Times New Roman" w:hAnsi="Times New Roman"/>
              </w:rPr>
              <w:t>ь</w:t>
            </w:r>
            <w:r w:rsidRPr="00070033">
              <w:rPr>
                <w:rFonts w:ascii="Times New Roman" w:hAnsi="Times New Roman"/>
              </w:rPr>
              <w:t>ные общеобразовательные программы, имеющих д</w:t>
            </w:r>
            <w:r w:rsidRPr="00070033">
              <w:rPr>
                <w:rFonts w:ascii="Times New Roman" w:hAnsi="Times New Roman"/>
              </w:rPr>
              <w:t>о</w:t>
            </w:r>
            <w:r w:rsidRPr="00070033">
              <w:rPr>
                <w:rFonts w:ascii="Times New Roman" w:hAnsi="Times New Roman"/>
              </w:rPr>
              <w:lastRenderedPageBreak/>
              <w:t>ступ к финансированию за счет бюджетных ассигнов</w:t>
            </w:r>
            <w:r w:rsidRPr="00070033">
              <w:rPr>
                <w:rFonts w:ascii="Times New Roman" w:hAnsi="Times New Roman"/>
              </w:rPr>
              <w:t>а</w:t>
            </w:r>
            <w:r w:rsidRPr="00070033">
              <w:rPr>
                <w:rFonts w:ascii="Times New Roman" w:hAnsi="Times New Roman"/>
              </w:rPr>
              <w:t>ний</w:t>
            </w:r>
          </w:p>
          <w:p w:rsidR="00FD4E4E" w:rsidRPr="00070033" w:rsidRDefault="00FD4E4E" w:rsidP="00FD4E4E">
            <w:pPr>
              <w:pStyle w:val="ConsPlusCell"/>
              <w:rPr>
                <w:rFonts w:ascii="Times New Roman" w:hAnsi="Times New Roman"/>
              </w:rPr>
            </w:pPr>
            <w:r w:rsidRPr="00070033">
              <w:rPr>
                <w:rFonts w:ascii="Times New Roman" w:hAnsi="Times New Roman"/>
              </w:rPr>
              <w:t>Доля организаций дополн</w:t>
            </w:r>
            <w:r w:rsidRPr="00070033">
              <w:rPr>
                <w:rFonts w:ascii="Times New Roman" w:hAnsi="Times New Roman"/>
              </w:rPr>
              <w:t>и</w:t>
            </w:r>
            <w:r w:rsidRPr="00070033">
              <w:rPr>
                <w:rFonts w:ascii="Times New Roman" w:hAnsi="Times New Roman"/>
              </w:rPr>
              <w:t>тельного образования, в</w:t>
            </w:r>
            <w:r w:rsidRPr="00070033">
              <w:rPr>
                <w:rFonts w:ascii="Times New Roman" w:hAnsi="Times New Roman"/>
              </w:rPr>
              <w:t>о</w:t>
            </w:r>
            <w:r w:rsidRPr="00070033">
              <w:rPr>
                <w:rFonts w:ascii="Times New Roman" w:hAnsi="Times New Roman"/>
              </w:rPr>
              <w:t>влеченных в систему нез</w:t>
            </w:r>
            <w:r w:rsidRPr="00070033">
              <w:rPr>
                <w:rFonts w:ascii="Times New Roman" w:hAnsi="Times New Roman"/>
              </w:rPr>
              <w:t>а</w:t>
            </w:r>
            <w:r w:rsidRPr="00070033">
              <w:rPr>
                <w:rFonts w:ascii="Times New Roman" w:hAnsi="Times New Roman"/>
              </w:rPr>
              <w:t>висимой оценки качества дополнительного образов</w:t>
            </w:r>
            <w:r w:rsidRPr="00070033">
              <w:rPr>
                <w:rFonts w:ascii="Times New Roman" w:hAnsi="Times New Roman"/>
              </w:rPr>
              <w:t>а</w:t>
            </w:r>
            <w:r w:rsidRPr="00070033">
              <w:rPr>
                <w:rFonts w:ascii="Times New Roman" w:hAnsi="Times New Roman"/>
              </w:rPr>
              <w:t>ния детей</w:t>
            </w:r>
          </w:p>
        </w:tc>
      </w:tr>
      <w:tr w:rsidR="004F0DC5"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4F0DC5" w:rsidRPr="00070033" w:rsidRDefault="004F0DC5" w:rsidP="004F0DC5">
            <w:pPr>
              <w:pStyle w:val="ConsPlusCell"/>
              <w:jc w:val="center"/>
              <w:rPr>
                <w:rFonts w:ascii="Times New Roman" w:hAnsi="Times New Roman"/>
              </w:rPr>
            </w:pPr>
            <w:r w:rsidRPr="00070033">
              <w:rPr>
                <w:rFonts w:ascii="Times New Roman" w:hAnsi="Times New Roman"/>
              </w:rPr>
              <w:lastRenderedPageBreak/>
              <w:t>22</w:t>
            </w:r>
          </w:p>
        </w:tc>
        <w:tc>
          <w:tcPr>
            <w:tcW w:w="972"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autoSpaceDE w:val="0"/>
              <w:autoSpaceDN w:val="0"/>
              <w:adjustRightInd w:val="0"/>
              <w:jc w:val="both"/>
              <w:rPr>
                <w:bCs/>
              </w:rPr>
            </w:pPr>
            <w:r w:rsidRPr="00070033">
              <w:rPr>
                <w:bCs/>
                <w:sz w:val="22"/>
                <w:szCs w:val="22"/>
              </w:rPr>
              <w:t xml:space="preserve">Основное мероприятие 3.5. Реализация регионального проекта </w:t>
            </w:r>
            <w:r w:rsidR="00954760">
              <w:rPr>
                <w:bCs/>
                <w:sz w:val="22"/>
                <w:szCs w:val="22"/>
              </w:rPr>
              <w:t>«</w:t>
            </w:r>
            <w:r w:rsidRPr="00070033">
              <w:rPr>
                <w:bCs/>
                <w:sz w:val="22"/>
                <w:szCs w:val="22"/>
              </w:rPr>
              <w:t>Цифровая образов</w:t>
            </w:r>
            <w:r w:rsidRPr="00070033">
              <w:rPr>
                <w:bCs/>
                <w:sz w:val="22"/>
                <w:szCs w:val="22"/>
              </w:rPr>
              <w:t>а</w:t>
            </w:r>
            <w:r w:rsidRPr="00070033">
              <w:rPr>
                <w:bCs/>
                <w:sz w:val="22"/>
                <w:szCs w:val="22"/>
              </w:rPr>
              <w:t>тельная среда</w:t>
            </w:r>
            <w:r w:rsidR="00954760">
              <w:rPr>
                <w:bCs/>
                <w:sz w:val="22"/>
                <w:szCs w:val="22"/>
              </w:rPr>
              <w:t>»</w:t>
            </w:r>
            <w:r w:rsidR="00597775" w:rsidRPr="00070033">
              <w:rPr>
                <w:bCs/>
                <w:sz w:val="22"/>
                <w:szCs w:val="22"/>
              </w:rPr>
              <w:t xml:space="preserve"> </w:t>
            </w:r>
            <w:r w:rsidRPr="00070033">
              <w:rPr>
                <w:rStyle w:val="aff4"/>
                <w:sz w:val="22"/>
                <w:szCs w:val="22"/>
              </w:rPr>
              <w:t xml:space="preserve"> </w:t>
            </w:r>
            <w:r w:rsidR="00597775" w:rsidRPr="00070033">
              <w:rPr>
                <w:sz w:val="22"/>
                <w:szCs w:val="22"/>
              </w:rPr>
              <w:t xml:space="preserve">(федеральный проект </w:t>
            </w:r>
            <w:r w:rsidR="00954760">
              <w:rPr>
                <w:sz w:val="22"/>
                <w:szCs w:val="22"/>
              </w:rPr>
              <w:t>«</w:t>
            </w:r>
            <w:r w:rsidR="00597775" w:rsidRPr="00070033">
              <w:rPr>
                <w:sz w:val="22"/>
                <w:szCs w:val="22"/>
              </w:rPr>
              <w:t>Цифровая образов</w:t>
            </w:r>
            <w:r w:rsidR="00597775" w:rsidRPr="00070033">
              <w:rPr>
                <w:sz w:val="22"/>
                <w:szCs w:val="22"/>
              </w:rPr>
              <w:t>а</w:t>
            </w:r>
            <w:r w:rsidR="00597775" w:rsidRPr="00070033">
              <w:rPr>
                <w:sz w:val="22"/>
                <w:szCs w:val="22"/>
              </w:rPr>
              <w:t>тельная среда</w:t>
            </w:r>
            <w:r w:rsidR="00954760">
              <w:rPr>
                <w:sz w:val="22"/>
                <w:szCs w:val="22"/>
              </w:rPr>
              <w:t>»</w:t>
            </w:r>
            <w:r w:rsidR="00597775" w:rsidRPr="00070033">
              <w:rPr>
                <w:sz w:val="22"/>
                <w:szCs w:val="22"/>
              </w:rPr>
              <w:t>)</w:t>
            </w:r>
          </w:p>
        </w:tc>
        <w:tc>
          <w:tcPr>
            <w:tcW w:w="731"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 xml:space="preserve">вания мэрии </w:t>
            </w:r>
          </w:p>
          <w:p w:rsidR="004F0DC5" w:rsidRPr="00070033" w:rsidRDefault="004F0DC5" w:rsidP="004F0DC5">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jc w:val="center"/>
              <w:rPr>
                <w:rFonts w:ascii="Times New Roman" w:hAnsi="Times New Roman"/>
              </w:rPr>
            </w:pPr>
            <w:r w:rsidRPr="00070033">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33"/>
              <w:spacing w:line="240" w:lineRule="auto"/>
              <w:jc w:val="both"/>
              <w:rPr>
                <w:sz w:val="22"/>
                <w:szCs w:val="22"/>
              </w:rPr>
            </w:pPr>
            <w:r w:rsidRPr="00070033">
              <w:rPr>
                <w:sz w:val="22"/>
                <w:szCs w:val="22"/>
              </w:rPr>
              <w:t>Создание центра цифрового образ</w:t>
            </w:r>
            <w:r w:rsidRPr="00070033">
              <w:rPr>
                <w:sz w:val="22"/>
                <w:szCs w:val="22"/>
              </w:rPr>
              <w:t>о</w:t>
            </w:r>
            <w:r w:rsidRPr="00070033">
              <w:rPr>
                <w:sz w:val="22"/>
                <w:szCs w:val="22"/>
              </w:rPr>
              <w:t xml:space="preserve">вания </w:t>
            </w:r>
            <w:r w:rsidR="00954760">
              <w:rPr>
                <w:sz w:val="22"/>
                <w:szCs w:val="22"/>
              </w:rPr>
              <w:t>«</w:t>
            </w:r>
            <w:r w:rsidRPr="00070033">
              <w:rPr>
                <w:sz w:val="22"/>
                <w:szCs w:val="22"/>
              </w:rPr>
              <w:t>IT-куб</w:t>
            </w:r>
            <w:r w:rsidR="00954760">
              <w:rPr>
                <w:sz w:val="22"/>
                <w:szCs w:val="22"/>
              </w:rPr>
              <w:t>»</w:t>
            </w:r>
            <w:r w:rsidRPr="00070033">
              <w:rPr>
                <w:sz w:val="22"/>
                <w:szCs w:val="22"/>
              </w:rPr>
              <w:t>.</w:t>
            </w:r>
          </w:p>
        </w:tc>
        <w:tc>
          <w:tcPr>
            <w:tcW w:w="687"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rPr>
                <w:rFonts w:ascii="Times New Roman" w:hAnsi="Times New Roman"/>
              </w:rPr>
            </w:pPr>
            <w:r w:rsidRPr="00070033">
              <w:rPr>
                <w:rFonts w:ascii="Times New Roman" w:hAnsi="Times New Roman"/>
              </w:rPr>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и доступн</w:t>
            </w:r>
            <w:r w:rsidRPr="00070033">
              <w:rPr>
                <w:rFonts w:ascii="Times New Roman" w:hAnsi="Times New Roman"/>
              </w:rPr>
              <w:t>о</w:t>
            </w:r>
            <w:r w:rsidRPr="00070033">
              <w:rPr>
                <w:rFonts w:ascii="Times New Roman" w:hAnsi="Times New Roman"/>
              </w:rPr>
              <w:t>стью предоставля</w:t>
            </w:r>
            <w:r w:rsidRPr="00070033">
              <w:rPr>
                <w:rFonts w:ascii="Times New Roman" w:hAnsi="Times New Roman"/>
              </w:rPr>
              <w:t>е</w:t>
            </w:r>
            <w:r w:rsidRPr="00070033">
              <w:rPr>
                <w:rFonts w:ascii="Times New Roman" w:hAnsi="Times New Roman"/>
              </w:rPr>
              <w:t>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дополн</w:t>
            </w:r>
            <w:r w:rsidRPr="00070033">
              <w:rPr>
                <w:rFonts w:ascii="Times New Roman" w:hAnsi="Times New Roman"/>
              </w:rPr>
              <w:t>и</w:t>
            </w:r>
            <w:r w:rsidRPr="00070033">
              <w:rPr>
                <w:rFonts w:ascii="Times New Roman" w:hAnsi="Times New Roman"/>
              </w:rPr>
              <w:t>тельного образования детей</w:t>
            </w:r>
          </w:p>
          <w:p w:rsidR="004F0DC5" w:rsidRPr="00070033" w:rsidRDefault="004F0DC5" w:rsidP="004F0DC5">
            <w:pPr>
              <w:pStyle w:val="ConsPlusCell"/>
              <w:rPr>
                <w:rFonts w:ascii="Times New Roman" w:hAnsi="Times New Roman"/>
              </w:rPr>
            </w:pPr>
            <w:r w:rsidRPr="00070033">
              <w:rPr>
                <w:rFonts w:ascii="Times New Roman" w:hAnsi="Times New Roman"/>
              </w:rPr>
              <w:t>Доля детей, охваченных о</w:t>
            </w:r>
            <w:r w:rsidRPr="00070033">
              <w:rPr>
                <w:rFonts w:ascii="Times New Roman" w:hAnsi="Times New Roman"/>
              </w:rPr>
              <w:t>б</w:t>
            </w:r>
            <w:r w:rsidRPr="00070033">
              <w:rPr>
                <w:rFonts w:ascii="Times New Roman" w:hAnsi="Times New Roman"/>
              </w:rPr>
              <w:t>разовательными програ</w:t>
            </w:r>
            <w:r w:rsidRPr="00070033">
              <w:rPr>
                <w:rFonts w:ascii="Times New Roman" w:hAnsi="Times New Roman"/>
              </w:rPr>
              <w:t>м</w:t>
            </w:r>
            <w:r w:rsidRPr="00070033">
              <w:rPr>
                <w:rFonts w:ascii="Times New Roman" w:hAnsi="Times New Roman"/>
              </w:rPr>
              <w:t>мами дополнительного о</w:t>
            </w:r>
            <w:r w:rsidRPr="00070033">
              <w:rPr>
                <w:rFonts w:ascii="Times New Roman" w:hAnsi="Times New Roman"/>
              </w:rPr>
              <w:t>б</w:t>
            </w:r>
            <w:r w:rsidRPr="00070033">
              <w:rPr>
                <w:rFonts w:ascii="Times New Roman" w:hAnsi="Times New Roman"/>
              </w:rPr>
              <w:t>разования детей, в общей численности детей и мол</w:t>
            </w:r>
            <w:r w:rsidRPr="00070033">
              <w:rPr>
                <w:rFonts w:ascii="Times New Roman" w:hAnsi="Times New Roman"/>
              </w:rPr>
              <w:t>о</w:t>
            </w:r>
            <w:r w:rsidRPr="00070033">
              <w:rPr>
                <w:rFonts w:ascii="Times New Roman" w:hAnsi="Times New Roman"/>
              </w:rPr>
              <w:t>дежи в возрасте 5-18 лет</w:t>
            </w:r>
          </w:p>
          <w:p w:rsidR="004F0DC5" w:rsidRPr="00070033" w:rsidRDefault="004F0DC5" w:rsidP="004F0DC5">
            <w:r w:rsidRPr="00070033">
              <w:rPr>
                <w:bCs/>
                <w:kern w:val="24"/>
                <w:sz w:val="22"/>
                <w:szCs w:val="22"/>
              </w:rPr>
              <w:t>Доля детей и подростков, получающих дополнител</w:t>
            </w:r>
            <w:r w:rsidRPr="00070033">
              <w:rPr>
                <w:bCs/>
                <w:kern w:val="24"/>
                <w:sz w:val="22"/>
                <w:szCs w:val="22"/>
              </w:rPr>
              <w:t>ь</w:t>
            </w:r>
            <w:r w:rsidRPr="00070033">
              <w:rPr>
                <w:bCs/>
                <w:kern w:val="24"/>
                <w:sz w:val="22"/>
                <w:szCs w:val="22"/>
              </w:rPr>
              <w:t>ное образование по образ</w:t>
            </w:r>
            <w:r w:rsidRPr="00070033">
              <w:rPr>
                <w:bCs/>
                <w:kern w:val="24"/>
                <w:sz w:val="22"/>
                <w:szCs w:val="22"/>
              </w:rPr>
              <w:t>о</w:t>
            </w:r>
            <w:r w:rsidRPr="00070033">
              <w:rPr>
                <w:bCs/>
                <w:kern w:val="24"/>
                <w:sz w:val="22"/>
                <w:szCs w:val="22"/>
              </w:rPr>
              <w:t>вательным программам те</w:t>
            </w:r>
            <w:r w:rsidRPr="00070033">
              <w:rPr>
                <w:bCs/>
                <w:kern w:val="24"/>
                <w:sz w:val="22"/>
                <w:szCs w:val="22"/>
              </w:rPr>
              <w:t>х</w:t>
            </w:r>
            <w:r w:rsidRPr="00070033">
              <w:rPr>
                <w:bCs/>
                <w:kern w:val="24"/>
                <w:sz w:val="22"/>
                <w:szCs w:val="22"/>
              </w:rPr>
              <w:t>нической и естественно-научной направленности</w:t>
            </w:r>
          </w:p>
        </w:tc>
      </w:tr>
      <w:tr w:rsidR="004F0DC5" w:rsidRPr="00070033" w:rsidTr="00376BE7">
        <w:trPr>
          <w:gridAfter w:val="1"/>
          <w:wAfter w:w="4" w:type="pct"/>
          <w:trHeight w:val="1080"/>
        </w:trPr>
        <w:tc>
          <w:tcPr>
            <w:tcW w:w="161"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autoSpaceDE w:val="0"/>
              <w:autoSpaceDN w:val="0"/>
              <w:jc w:val="center"/>
              <w:rPr>
                <w:bCs/>
              </w:rPr>
            </w:pPr>
            <w:r w:rsidRPr="00070033">
              <w:rPr>
                <w:bCs/>
                <w:sz w:val="22"/>
                <w:szCs w:val="22"/>
              </w:rPr>
              <w:lastRenderedPageBreak/>
              <w:t>23</w:t>
            </w:r>
          </w:p>
        </w:tc>
        <w:tc>
          <w:tcPr>
            <w:tcW w:w="972"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autoSpaceDE w:val="0"/>
              <w:autoSpaceDN w:val="0"/>
              <w:adjustRightInd w:val="0"/>
              <w:jc w:val="both"/>
              <w:rPr>
                <w:bCs/>
              </w:rPr>
            </w:pPr>
            <w:r w:rsidRPr="00070033">
              <w:rPr>
                <w:bCs/>
                <w:sz w:val="22"/>
                <w:szCs w:val="22"/>
              </w:rPr>
              <w:t xml:space="preserve">Основное мероприятие 3.6. Реализация регионального проекта </w:t>
            </w:r>
            <w:r w:rsidR="00954760">
              <w:rPr>
                <w:bCs/>
                <w:sz w:val="22"/>
                <w:szCs w:val="22"/>
              </w:rPr>
              <w:t>«</w:t>
            </w:r>
            <w:r w:rsidRPr="00070033">
              <w:rPr>
                <w:bCs/>
                <w:sz w:val="22"/>
                <w:szCs w:val="22"/>
              </w:rPr>
              <w:t>Успех каждого р</w:t>
            </w:r>
            <w:r w:rsidRPr="00070033">
              <w:rPr>
                <w:bCs/>
                <w:sz w:val="22"/>
                <w:szCs w:val="22"/>
              </w:rPr>
              <w:t>е</w:t>
            </w:r>
            <w:r w:rsidRPr="00070033">
              <w:rPr>
                <w:bCs/>
                <w:sz w:val="22"/>
                <w:szCs w:val="22"/>
              </w:rPr>
              <w:t>бенка</w:t>
            </w:r>
            <w:r w:rsidR="00954760">
              <w:rPr>
                <w:bCs/>
                <w:sz w:val="22"/>
                <w:szCs w:val="22"/>
              </w:rPr>
              <w:t>»</w:t>
            </w:r>
            <w:r w:rsidR="00597775" w:rsidRPr="00070033">
              <w:rPr>
                <w:bCs/>
                <w:sz w:val="22"/>
                <w:szCs w:val="22"/>
              </w:rPr>
              <w:t xml:space="preserve"> (федеральный проект </w:t>
            </w:r>
            <w:r w:rsidR="00954760">
              <w:rPr>
                <w:bCs/>
                <w:sz w:val="22"/>
                <w:szCs w:val="22"/>
              </w:rPr>
              <w:t>«</w:t>
            </w:r>
            <w:r w:rsidR="00597775" w:rsidRPr="00070033">
              <w:rPr>
                <w:bCs/>
                <w:sz w:val="22"/>
                <w:szCs w:val="22"/>
              </w:rPr>
              <w:t>Успех каждого ребенка</w:t>
            </w:r>
            <w:r w:rsidR="00954760">
              <w:rPr>
                <w:bCs/>
                <w:sz w:val="22"/>
                <w:szCs w:val="22"/>
              </w:rPr>
              <w:t>»</w:t>
            </w:r>
            <w:r w:rsidR="00597775" w:rsidRPr="00070033">
              <w:rPr>
                <w:bCs/>
                <w:sz w:val="22"/>
                <w:szCs w:val="22"/>
              </w:rPr>
              <w:t>)</w:t>
            </w:r>
          </w:p>
        </w:tc>
        <w:tc>
          <w:tcPr>
            <w:tcW w:w="731"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 xml:space="preserve">вания мэрии </w:t>
            </w:r>
          </w:p>
          <w:p w:rsidR="004F0DC5" w:rsidRPr="00070033" w:rsidRDefault="004F0DC5" w:rsidP="004F0DC5">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33"/>
              <w:spacing w:line="240" w:lineRule="auto"/>
              <w:jc w:val="both"/>
              <w:rPr>
                <w:sz w:val="22"/>
                <w:szCs w:val="22"/>
              </w:rPr>
            </w:pPr>
            <w:r w:rsidRPr="00070033">
              <w:rPr>
                <w:sz w:val="22"/>
                <w:szCs w:val="22"/>
              </w:rPr>
              <w:t>Создание новых мест в образов</w:t>
            </w:r>
            <w:r w:rsidRPr="00070033">
              <w:rPr>
                <w:sz w:val="22"/>
                <w:szCs w:val="22"/>
              </w:rPr>
              <w:t>а</w:t>
            </w:r>
            <w:r w:rsidRPr="00070033">
              <w:rPr>
                <w:sz w:val="22"/>
                <w:szCs w:val="22"/>
              </w:rPr>
              <w:t>тельных организ</w:t>
            </w:r>
            <w:r w:rsidRPr="00070033">
              <w:rPr>
                <w:sz w:val="22"/>
                <w:szCs w:val="22"/>
              </w:rPr>
              <w:t>а</w:t>
            </w:r>
            <w:r w:rsidRPr="00070033">
              <w:rPr>
                <w:sz w:val="22"/>
                <w:szCs w:val="22"/>
              </w:rPr>
              <w:t>циях различных т</w:t>
            </w:r>
            <w:r w:rsidRPr="00070033">
              <w:rPr>
                <w:sz w:val="22"/>
                <w:szCs w:val="22"/>
              </w:rPr>
              <w:t>и</w:t>
            </w:r>
            <w:r w:rsidRPr="00070033">
              <w:rPr>
                <w:sz w:val="22"/>
                <w:szCs w:val="22"/>
              </w:rPr>
              <w:t>пов для реализации дополнительных общеразвивающих программ всех направленностей, включающих: орг</w:t>
            </w:r>
            <w:r w:rsidRPr="00070033">
              <w:rPr>
                <w:sz w:val="22"/>
                <w:szCs w:val="22"/>
              </w:rPr>
              <w:t>а</w:t>
            </w:r>
            <w:r w:rsidRPr="00070033">
              <w:rPr>
                <w:sz w:val="22"/>
                <w:szCs w:val="22"/>
              </w:rPr>
              <w:t>низацию пред</w:t>
            </w:r>
            <w:r w:rsidRPr="00070033">
              <w:rPr>
                <w:sz w:val="22"/>
                <w:szCs w:val="22"/>
              </w:rPr>
              <w:t>о</w:t>
            </w:r>
            <w:r w:rsidRPr="00070033">
              <w:rPr>
                <w:sz w:val="22"/>
                <w:szCs w:val="22"/>
              </w:rPr>
              <w:t>ставления дополн</w:t>
            </w:r>
            <w:r w:rsidRPr="00070033">
              <w:rPr>
                <w:sz w:val="22"/>
                <w:szCs w:val="22"/>
              </w:rPr>
              <w:t>и</w:t>
            </w:r>
            <w:r w:rsidRPr="00070033">
              <w:rPr>
                <w:sz w:val="22"/>
                <w:szCs w:val="22"/>
              </w:rPr>
              <w:t>тельного образов</w:t>
            </w:r>
            <w:r w:rsidRPr="00070033">
              <w:rPr>
                <w:sz w:val="22"/>
                <w:szCs w:val="22"/>
              </w:rPr>
              <w:t>а</w:t>
            </w:r>
            <w:r w:rsidRPr="00070033">
              <w:rPr>
                <w:sz w:val="22"/>
                <w:szCs w:val="22"/>
              </w:rPr>
              <w:t>ния детей в мун</w:t>
            </w:r>
            <w:r w:rsidRPr="00070033">
              <w:rPr>
                <w:sz w:val="22"/>
                <w:szCs w:val="22"/>
              </w:rPr>
              <w:t>и</w:t>
            </w:r>
            <w:r w:rsidRPr="00070033">
              <w:rPr>
                <w:sz w:val="22"/>
                <w:szCs w:val="22"/>
              </w:rPr>
              <w:t>ципальных образ</w:t>
            </w:r>
            <w:r w:rsidRPr="00070033">
              <w:rPr>
                <w:sz w:val="22"/>
                <w:szCs w:val="22"/>
              </w:rPr>
              <w:t>о</w:t>
            </w:r>
            <w:r w:rsidRPr="00070033">
              <w:rPr>
                <w:sz w:val="22"/>
                <w:szCs w:val="22"/>
              </w:rPr>
              <w:t>вательных орган</w:t>
            </w:r>
            <w:r w:rsidRPr="00070033">
              <w:rPr>
                <w:sz w:val="22"/>
                <w:szCs w:val="22"/>
              </w:rPr>
              <w:t>и</w:t>
            </w:r>
            <w:r w:rsidRPr="00070033">
              <w:rPr>
                <w:sz w:val="22"/>
                <w:szCs w:val="22"/>
              </w:rPr>
              <w:t>зациях (за исключ</w:t>
            </w:r>
            <w:r w:rsidRPr="00070033">
              <w:rPr>
                <w:sz w:val="22"/>
                <w:szCs w:val="22"/>
              </w:rPr>
              <w:t>е</w:t>
            </w:r>
            <w:r w:rsidRPr="00070033">
              <w:rPr>
                <w:sz w:val="22"/>
                <w:szCs w:val="22"/>
              </w:rPr>
              <w:t>нием дополнител</w:t>
            </w:r>
            <w:r w:rsidRPr="00070033">
              <w:rPr>
                <w:sz w:val="22"/>
                <w:szCs w:val="22"/>
              </w:rPr>
              <w:t>ь</w:t>
            </w:r>
            <w:r w:rsidRPr="00070033">
              <w:rPr>
                <w:sz w:val="22"/>
                <w:szCs w:val="22"/>
              </w:rPr>
              <w:t>ного образования детей, финансовое обеспечение кот</w:t>
            </w:r>
            <w:r w:rsidRPr="00070033">
              <w:rPr>
                <w:sz w:val="22"/>
                <w:szCs w:val="22"/>
              </w:rPr>
              <w:t>о</w:t>
            </w:r>
            <w:r w:rsidRPr="00070033">
              <w:rPr>
                <w:sz w:val="22"/>
                <w:szCs w:val="22"/>
              </w:rPr>
              <w:t>рого осуществляе</w:t>
            </w:r>
            <w:r w:rsidRPr="00070033">
              <w:rPr>
                <w:sz w:val="22"/>
                <w:szCs w:val="22"/>
              </w:rPr>
              <w:t>т</w:t>
            </w:r>
            <w:r w:rsidRPr="00070033">
              <w:rPr>
                <w:sz w:val="22"/>
                <w:szCs w:val="22"/>
              </w:rPr>
              <w:t>ся органами гос</w:t>
            </w:r>
            <w:r w:rsidRPr="00070033">
              <w:rPr>
                <w:sz w:val="22"/>
                <w:szCs w:val="22"/>
              </w:rPr>
              <w:t>у</w:t>
            </w:r>
            <w:r w:rsidRPr="00070033">
              <w:rPr>
                <w:sz w:val="22"/>
                <w:szCs w:val="22"/>
              </w:rPr>
              <w:t>дарственной власти субъектов Росси</w:t>
            </w:r>
            <w:r w:rsidRPr="00070033">
              <w:rPr>
                <w:sz w:val="22"/>
                <w:szCs w:val="22"/>
              </w:rPr>
              <w:t>й</w:t>
            </w:r>
            <w:r w:rsidRPr="00070033">
              <w:rPr>
                <w:sz w:val="22"/>
                <w:szCs w:val="22"/>
              </w:rPr>
              <w:t xml:space="preserve">ской Федерации) в части приобретения средств обучения и </w:t>
            </w:r>
            <w:r w:rsidRPr="00070033">
              <w:rPr>
                <w:sz w:val="22"/>
                <w:szCs w:val="22"/>
              </w:rPr>
              <w:lastRenderedPageBreak/>
              <w:t>воспитания для р</w:t>
            </w:r>
            <w:r w:rsidRPr="00070033">
              <w:rPr>
                <w:sz w:val="22"/>
                <w:szCs w:val="22"/>
              </w:rPr>
              <w:t>е</w:t>
            </w:r>
            <w:r w:rsidRPr="00070033">
              <w:rPr>
                <w:sz w:val="22"/>
                <w:szCs w:val="22"/>
              </w:rPr>
              <w:t>ализации дополн</w:t>
            </w:r>
            <w:r w:rsidRPr="00070033">
              <w:rPr>
                <w:sz w:val="22"/>
                <w:szCs w:val="22"/>
              </w:rPr>
              <w:t>и</w:t>
            </w:r>
            <w:r w:rsidRPr="00070033">
              <w:rPr>
                <w:sz w:val="22"/>
                <w:szCs w:val="22"/>
              </w:rPr>
              <w:t>тельных общера</w:t>
            </w:r>
            <w:r w:rsidRPr="00070033">
              <w:rPr>
                <w:sz w:val="22"/>
                <w:szCs w:val="22"/>
              </w:rPr>
              <w:t>з</w:t>
            </w:r>
            <w:r w:rsidRPr="00070033">
              <w:rPr>
                <w:sz w:val="22"/>
                <w:szCs w:val="22"/>
              </w:rPr>
              <w:t>вивающих пр</w:t>
            </w:r>
            <w:r w:rsidRPr="00070033">
              <w:rPr>
                <w:sz w:val="22"/>
                <w:szCs w:val="22"/>
              </w:rPr>
              <w:t>о</w:t>
            </w:r>
            <w:r w:rsidRPr="00070033">
              <w:rPr>
                <w:sz w:val="22"/>
                <w:szCs w:val="22"/>
              </w:rPr>
              <w:t>грамм</w:t>
            </w:r>
          </w:p>
        </w:tc>
        <w:tc>
          <w:tcPr>
            <w:tcW w:w="687" w:type="pct"/>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rPr>
                <w:rFonts w:ascii="Times New Roman" w:hAnsi="Times New Roman"/>
              </w:rPr>
            </w:pPr>
            <w:r w:rsidRPr="00070033">
              <w:rPr>
                <w:rFonts w:ascii="Times New Roman" w:hAnsi="Times New Roman"/>
              </w:rPr>
              <w:lastRenderedPageBreak/>
              <w:t>Неудовлетворе</w:t>
            </w:r>
            <w:r w:rsidRPr="00070033">
              <w:rPr>
                <w:rFonts w:ascii="Times New Roman" w:hAnsi="Times New Roman"/>
              </w:rPr>
              <w:t>н</w:t>
            </w:r>
            <w:r w:rsidRPr="00070033">
              <w:rPr>
                <w:rFonts w:ascii="Times New Roman" w:hAnsi="Times New Roman"/>
              </w:rPr>
              <w:t>ность населения к</w:t>
            </w:r>
            <w:r w:rsidRPr="00070033">
              <w:rPr>
                <w:rFonts w:ascii="Times New Roman" w:hAnsi="Times New Roman"/>
              </w:rPr>
              <w:t>а</w:t>
            </w:r>
            <w:r w:rsidRPr="00070033">
              <w:rPr>
                <w:rFonts w:ascii="Times New Roman" w:hAnsi="Times New Roman"/>
              </w:rPr>
              <w:t>чеством и доступн</w:t>
            </w:r>
            <w:r w:rsidRPr="00070033">
              <w:rPr>
                <w:rFonts w:ascii="Times New Roman" w:hAnsi="Times New Roman"/>
              </w:rPr>
              <w:t>о</w:t>
            </w:r>
            <w:r w:rsidRPr="00070033">
              <w:rPr>
                <w:rFonts w:ascii="Times New Roman" w:hAnsi="Times New Roman"/>
              </w:rPr>
              <w:t>стью предоставля</w:t>
            </w:r>
            <w:r w:rsidRPr="00070033">
              <w:rPr>
                <w:rFonts w:ascii="Times New Roman" w:hAnsi="Times New Roman"/>
              </w:rPr>
              <w:t>е</w:t>
            </w:r>
            <w:r w:rsidRPr="00070033">
              <w:rPr>
                <w:rFonts w:ascii="Times New Roman" w:hAnsi="Times New Roman"/>
              </w:rPr>
              <w:t>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rsidR="004F0DC5" w:rsidRPr="00070033" w:rsidRDefault="004F0DC5" w:rsidP="004F0DC5">
            <w:pPr>
              <w:pStyle w:val="ConsPlusCell"/>
              <w:rPr>
                <w:rFonts w:ascii="Times New Roman" w:hAnsi="Times New Roman"/>
              </w:rPr>
            </w:pPr>
            <w:r w:rsidRPr="00070033">
              <w:rPr>
                <w:rFonts w:ascii="Times New Roman" w:hAnsi="Times New Roman"/>
              </w:rPr>
              <w:t>Удовлетворенность насел</w:t>
            </w:r>
            <w:r w:rsidRPr="00070033">
              <w:rPr>
                <w:rFonts w:ascii="Times New Roman" w:hAnsi="Times New Roman"/>
              </w:rPr>
              <w:t>е</w:t>
            </w:r>
            <w:r w:rsidRPr="00070033">
              <w:rPr>
                <w:rFonts w:ascii="Times New Roman" w:hAnsi="Times New Roman"/>
              </w:rPr>
              <w:t>ния качеством дополн</w:t>
            </w:r>
            <w:r w:rsidRPr="00070033">
              <w:rPr>
                <w:rFonts w:ascii="Times New Roman" w:hAnsi="Times New Roman"/>
              </w:rPr>
              <w:t>и</w:t>
            </w:r>
            <w:r w:rsidRPr="00070033">
              <w:rPr>
                <w:rFonts w:ascii="Times New Roman" w:hAnsi="Times New Roman"/>
              </w:rPr>
              <w:t>тельного образования детей</w:t>
            </w:r>
          </w:p>
          <w:p w:rsidR="004F0DC5" w:rsidRPr="00070033" w:rsidRDefault="004F0DC5" w:rsidP="004F0DC5">
            <w:pPr>
              <w:pStyle w:val="ConsPlusCell"/>
              <w:rPr>
                <w:rFonts w:ascii="Times New Roman" w:hAnsi="Times New Roman"/>
              </w:rPr>
            </w:pPr>
            <w:r w:rsidRPr="00070033">
              <w:rPr>
                <w:rFonts w:ascii="Times New Roman" w:hAnsi="Times New Roman"/>
              </w:rPr>
              <w:t>Доля детей, охваченных о</w:t>
            </w:r>
            <w:r w:rsidRPr="00070033">
              <w:rPr>
                <w:rFonts w:ascii="Times New Roman" w:hAnsi="Times New Roman"/>
              </w:rPr>
              <w:t>б</w:t>
            </w:r>
            <w:r w:rsidRPr="00070033">
              <w:rPr>
                <w:rFonts w:ascii="Times New Roman" w:hAnsi="Times New Roman"/>
              </w:rPr>
              <w:t>разовательными програ</w:t>
            </w:r>
            <w:r w:rsidRPr="00070033">
              <w:rPr>
                <w:rFonts w:ascii="Times New Roman" w:hAnsi="Times New Roman"/>
              </w:rPr>
              <w:t>м</w:t>
            </w:r>
            <w:r w:rsidRPr="00070033">
              <w:rPr>
                <w:rFonts w:ascii="Times New Roman" w:hAnsi="Times New Roman"/>
              </w:rPr>
              <w:t>мами дополнительного о</w:t>
            </w:r>
            <w:r w:rsidRPr="00070033">
              <w:rPr>
                <w:rFonts w:ascii="Times New Roman" w:hAnsi="Times New Roman"/>
              </w:rPr>
              <w:t>б</w:t>
            </w:r>
            <w:r w:rsidRPr="00070033">
              <w:rPr>
                <w:rFonts w:ascii="Times New Roman" w:hAnsi="Times New Roman"/>
              </w:rPr>
              <w:t>разования детей, в общей численности детей и мол</w:t>
            </w:r>
            <w:r w:rsidRPr="00070033">
              <w:rPr>
                <w:rFonts w:ascii="Times New Roman" w:hAnsi="Times New Roman"/>
              </w:rPr>
              <w:t>о</w:t>
            </w:r>
            <w:r w:rsidRPr="00070033">
              <w:rPr>
                <w:rFonts w:ascii="Times New Roman" w:hAnsi="Times New Roman"/>
              </w:rPr>
              <w:t>дежи в возрасте 5-18 лет</w:t>
            </w:r>
          </w:p>
          <w:p w:rsidR="004F0DC5" w:rsidRPr="00070033" w:rsidRDefault="004F0DC5" w:rsidP="004F0DC5">
            <w:r w:rsidRPr="00070033">
              <w:rPr>
                <w:bCs/>
                <w:kern w:val="24"/>
                <w:sz w:val="22"/>
                <w:szCs w:val="22"/>
              </w:rPr>
              <w:t>Доля детей и подростков, получающих дополнител</w:t>
            </w:r>
            <w:r w:rsidRPr="00070033">
              <w:rPr>
                <w:bCs/>
                <w:kern w:val="24"/>
                <w:sz w:val="22"/>
                <w:szCs w:val="22"/>
              </w:rPr>
              <w:t>ь</w:t>
            </w:r>
            <w:r w:rsidRPr="00070033">
              <w:rPr>
                <w:bCs/>
                <w:kern w:val="24"/>
                <w:sz w:val="22"/>
                <w:szCs w:val="22"/>
              </w:rPr>
              <w:t>ное образование по образ</w:t>
            </w:r>
            <w:r w:rsidRPr="00070033">
              <w:rPr>
                <w:bCs/>
                <w:kern w:val="24"/>
                <w:sz w:val="22"/>
                <w:szCs w:val="22"/>
              </w:rPr>
              <w:t>о</w:t>
            </w:r>
            <w:r w:rsidRPr="00070033">
              <w:rPr>
                <w:bCs/>
                <w:kern w:val="24"/>
                <w:sz w:val="22"/>
                <w:szCs w:val="22"/>
              </w:rPr>
              <w:t>вательным программам те</w:t>
            </w:r>
            <w:r w:rsidRPr="00070033">
              <w:rPr>
                <w:bCs/>
                <w:kern w:val="24"/>
                <w:sz w:val="22"/>
                <w:szCs w:val="22"/>
              </w:rPr>
              <w:t>х</w:t>
            </w:r>
            <w:r w:rsidRPr="00070033">
              <w:rPr>
                <w:bCs/>
                <w:kern w:val="24"/>
                <w:sz w:val="22"/>
                <w:szCs w:val="22"/>
              </w:rPr>
              <w:t>нической и естественно-научной направленности</w:t>
            </w:r>
          </w:p>
          <w:p w:rsidR="004F0DC5" w:rsidRPr="00070033" w:rsidRDefault="004F0DC5" w:rsidP="004F0DC5">
            <w:pPr>
              <w:pStyle w:val="ConsPlusCell"/>
              <w:rPr>
                <w:rFonts w:ascii="Times New Roman" w:hAnsi="Times New Roman"/>
              </w:rPr>
            </w:pPr>
          </w:p>
        </w:tc>
      </w:tr>
      <w:tr w:rsidR="000B4D7D" w:rsidRPr="00070033"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rsidR="000B4D7D" w:rsidRPr="00070033" w:rsidRDefault="000B4D7D" w:rsidP="000B4D7D">
            <w:pPr>
              <w:jc w:val="center"/>
              <w:rPr>
                <w:bCs/>
              </w:rPr>
            </w:pPr>
            <w:r w:rsidRPr="00070033">
              <w:rPr>
                <w:bCs/>
                <w:sz w:val="22"/>
                <w:szCs w:val="22"/>
              </w:rPr>
              <w:lastRenderedPageBreak/>
              <w:t>24</w:t>
            </w:r>
          </w:p>
        </w:tc>
        <w:tc>
          <w:tcPr>
            <w:tcW w:w="4839" w:type="pct"/>
            <w:gridSpan w:val="9"/>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 xml:space="preserve">Подпрограмма 4 </w:t>
            </w:r>
            <w:r w:rsidR="00954760">
              <w:rPr>
                <w:rFonts w:ascii="Times New Roman" w:hAnsi="Times New Roman"/>
              </w:rPr>
              <w:t>«</w:t>
            </w:r>
            <w:r w:rsidRPr="00070033">
              <w:rPr>
                <w:rFonts w:ascii="Times New Roman" w:hAnsi="Times New Roman"/>
              </w:rPr>
              <w:t>Кадровое обеспечение муниципальной системы образования</w:t>
            </w:r>
            <w:r w:rsidR="00954760">
              <w:rPr>
                <w:rFonts w:ascii="Times New Roman" w:hAnsi="Times New Roman"/>
              </w:rPr>
              <w:t>»</w:t>
            </w:r>
            <w:r w:rsidRPr="00070033">
              <w:rPr>
                <w:rFonts w:ascii="Times New Roman" w:hAnsi="Times New Roman"/>
              </w:rPr>
              <w:t xml:space="preserve"> </w:t>
            </w:r>
          </w:p>
        </w:tc>
      </w:tr>
      <w:tr w:rsidR="000B4D7D"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4D7D" w:rsidRPr="00070033" w:rsidRDefault="000B4D7D" w:rsidP="000B4D7D">
            <w:pPr>
              <w:jc w:val="center"/>
              <w:rPr>
                <w:bCs/>
              </w:rPr>
            </w:pPr>
            <w:r w:rsidRPr="00070033">
              <w:rPr>
                <w:sz w:val="22"/>
                <w:szCs w:val="22"/>
              </w:rPr>
              <w:t>25</w:t>
            </w:r>
          </w:p>
        </w:tc>
        <w:tc>
          <w:tcPr>
            <w:tcW w:w="972" w:type="pct"/>
            <w:tcBorders>
              <w:top w:val="single" w:sz="6" w:space="0" w:color="auto"/>
              <w:left w:val="single" w:sz="6" w:space="0" w:color="auto"/>
              <w:bottom w:val="single" w:sz="6" w:space="0" w:color="auto"/>
              <w:right w:val="single" w:sz="6" w:space="0" w:color="auto"/>
            </w:tcBorders>
          </w:tcPr>
          <w:p w:rsidR="000B4D7D" w:rsidRPr="00070033" w:rsidRDefault="000B4D7D" w:rsidP="000B4D7D">
            <w:r w:rsidRPr="00070033">
              <w:rPr>
                <w:sz w:val="22"/>
                <w:szCs w:val="22"/>
              </w:rPr>
              <w:t>Основное мероприятие 4.1. Осуществление выплат г</w:t>
            </w:r>
            <w:r w:rsidRPr="00070033">
              <w:rPr>
                <w:sz w:val="22"/>
                <w:szCs w:val="22"/>
              </w:rPr>
              <w:t>о</w:t>
            </w:r>
            <w:r w:rsidRPr="00070033">
              <w:rPr>
                <w:sz w:val="22"/>
                <w:szCs w:val="22"/>
              </w:rPr>
              <w:t>родских премий работникам муниципальных образов</w:t>
            </w:r>
            <w:r w:rsidRPr="00070033">
              <w:rPr>
                <w:sz w:val="22"/>
                <w:szCs w:val="22"/>
              </w:rPr>
              <w:t>а</w:t>
            </w:r>
            <w:r w:rsidRPr="00070033">
              <w:rPr>
                <w:sz w:val="22"/>
                <w:szCs w:val="22"/>
              </w:rPr>
              <w:t xml:space="preserve">тельных учреждений </w:t>
            </w:r>
          </w:p>
        </w:tc>
        <w:tc>
          <w:tcPr>
            <w:tcW w:w="731"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w:t>
            </w:r>
          </w:p>
        </w:tc>
        <w:tc>
          <w:tcPr>
            <w:tcW w:w="395"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Повышение соц</w:t>
            </w:r>
            <w:r w:rsidRPr="00070033">
              <w:rPr>
                <w:rFonts w:ascii="Times New Roman" w:hAnsi="Times New Roman"/>
              </w:rPr>
              <w:t>и</w:t>
            </w:r>
            <w:r w:rsidRPr="00070033">
              <w:rPr>
                <w:rFonts w:ascii="Times New Roman" w:hAnsi="Times New Roman"/>
              </w:rPr>
              <w:t>альной защищенн</w:t>
            </w:r>
            <w:r w:rsidRPr="00070033">
              <w:rPr>
                <w:rFonts w:ascii="Times New Roman" w:hAnsi="Times New Roman"/>
              </w:rPr>
              <w:t>о</w:t>
            </w:r>
            <w:r w:rsidRPr="00070033">
              <w:rPr>
                <w:rFonts w:ascii="Times New Roman" w:hAnsi="Times New Roman"/>
              </w:rPr>
              <w:t>сти работников м</w:t>
            </w:r>
            <w:r w:rsidRPr="00070033">
              <w:rPr>
                <w:rFonts w:ascii="Times New Roman" w:hAnsi="Times New Roman"/>
              </w:rPr>
              <w:t>у</w:t>
            </w:r>
            <w:r w:rsidRPr="00070033">
              <w:rPr>
                <w:rFonts w:ascii="Times New Roman" w:hAnsi="Times New Roman"/>
              </w:rPr>
              <w:t>ниципальной с</w:t>
            </w:r>
            <w:r w:rsidRPr="00070033">
              <w:rPr>
                <w:rFonts w:ascii="Times New Roman" w:hAnsi="Times New Roman"/>
              </w:rPr>
              <w:t>и</w:t>
            </w:r>
            <w:r w:rsidRPr="00070033">
              <w:rPr>
                <w:rFonts w:ascii="Times New Roman" w:hAnsi="Times New Roman"/>
              </w:rPr>
              <w:t>стемы образования</w:t>
            </w:r>
          </w:p>
        </w:tc>
        <w:tc>
          <w:tcPr>
            <w:tcW w:w="687"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Низкая укомплект</w:t>
            </w:r>
            <w:r w:rsidRPr="00070033">
              <w:rPr>
                <w:rFonts w:ascii="Times New Roman" w:hAnsi="Times New Roman"/>
              </w:rPr>
              <w:t>о</w:t>
            </w:r>
            <w:r w:rsidRPr="00070033">
              <w:rPr>
                <w:rFonts w:ascii="Times New Roman" w:hAnsi="Times New Roman"/>
              </w:rPr>
              <w:t>ванность кадрами образовательных учреждений, выс</w:t>
            </w:r>
            <w:r w:rsidRPr="00070033">
              <w:rPr>
                <w:rFonts w:ascii="Times New Roman" w:hAnsi="Times New Roman"/>
              </w:rPr>
              <w:t>о</w:t>
            </w:r>
            <w:r w:rsidRPr="00070033">
              <w:rPr>
                <w:rFonts w:ascii="Times New Roman" w:hAnsi="Times New Roman"/>
              </w:rPr>
              <w:t>кая текучесть пед</w:t>
            </w:r>
            <w:r w:rsidRPr="00070033">
              <w:rPr>
                <w:rFonts w:ascii="Times New Roman" w:hAnsi="Times New Roman"/>
              </w:rPr>
              <w:t>а</w:t>
            </w:r>
            <w:r w:rsidRPr="00070033">
              <w:rPr>
                <w:rFonts w:ascii="Times New Roman" w:hAnsi="Times New Roman"/>
              </w:rPr>
              <w:t>гогических кадров и младшего обслуж</w:t>
            </w:r>
            <w:r w:rsidRPr="00070033">
              <w:rPr>
                <w:rFonts w:ascii="Times New Roman" w:hAnsi="Times New Roman"/>
              </w:rPr>
              <w:t>и</w:t>
            </w:r>
            <w:r w:rsidRPr="00070033">
              <w:rPr>
                <w:rFonts w:ascii="Times New Roman" w:hAnsi="Times New Roman"/>
              </w:rPr>
              <w:t xml:space="preserve">вающего персонала </w:t>
            </w:r>
          </w:p>
          <w:p w:rsidR="000B4D7D" w:rsidRPr="00070033" w:rsidRDefault="000B4D7D" w:rsidP="000B4D7D">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rsidR="000B4D7D" w:rsidRPr="00070033" w:rsidRDefault="000B4D7D" w:rsidP="000B4D7D">
            <w:r w:rsidRPr="00070033">
              <w:rPr>
                <w:sz w:val="22"/>
                <w:szCs w:val="22"/>
              </w:rPr>
              <w:t>Текучесть кадров</w:t>
            </w:r>
          </w:p>
        </w:tc>
      </w:tr>
      <w:tr w:rsidR="000B4D7D"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4D7D" w:rsidRPr="00070033" w:rsidRDefault="000B4D7D" w:rsidP="000B4D7D">
            <w:pPr>
              <w:jc w:val="center"/>
              <w:rPr>
                <w:bCs/>
              </w:rPr>
            </w:pPr>
            <w:r w:rsidRPr="00070033">
              <w:rPr>
                <w:bCs/>
                <w:sz w:val="22"/>
                <w:szCs w:val="22"/>
              </w:rPr>
              <w:t>26</w:t>
            </w:r>
          </w:p>
        </w:tc>
        <w:tc>
          <w:tcPr>
            <w:tcW w:w="972"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Основное мероприятие 4.2. Осуществление денежных выплат работникам муниц</w:t>
            </w:r>
            <w:r w:rsidRPr="00070033">
              <w:rPr>
                <w:rFonts w:ascii="Times New Roman" w:hAnsi="Times New Roman"/>
              </w:rPr>
              <w:t>и</w:t>
            </w:r>
            <w:r w:rsidRPr="00070033">
              <w:rPr>
                <w:rFonts w:ascii="Times New Roman" w:hAnsi="Times New Roman"/>
              </w:rPr>
              <w:t>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Управление образ</w:t>
            </w:r>
            <w:r w:rsidRPr="00070033">
              <w:rPr>
                <w:rFonts w:ascii="Times New Roman" w:hAnsi="Times New Roman"/>
              </w:rPr>
              <w:t>о</w:t>
            </w:r>
            <w:r w:rsidRPr="00070033">
              <w:rPr>
                <w:rFonts w:ascii="Times New Roman" w:hAnsi="Times New Roman"/>
              </w:rPr>
              <w:t>вания мэрии, руков</w:t>
            </w:r>
            <w:r w:rsidRPr="00070033">
              <w:rPr>
                <w:rFonts w:ascii="Times New Roman" w:hAnsi="Times New Roman"/>
              </w:rPr>
              <w:t>о</w:t>
            </w:r>
            <w:r w:rsidRPr="00070033">
              <w:rPr>
                <w:rFonts w:ascii="Times New Roman" w:hAnsi="Times New Roman"/>
              </w:rPr>
              <w:t>дители муниципал</w:t>
            </w:r>
            <w:r w:rsidRPr="00070033">
              <w:rPr>
                <w:rFonts w:ascii="Times New Roman" w:hAnsi="Times New Roman"/>
              </w:rPr>
              <w:t>ь</w:t>
            </w:r>
            <w:r w:rsidRPr="00070033">
              <w:rPr>
                <w:rFonts w:ascii="Times New Roman" w:hAnsi="Times New Roman"/>
              </w:rPr>
              <w:t>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Повышение соц</w:t>
            </w:r>
            <w:r w:rsidRPr="00070033">
              <w:rPr>
                <w:rFonts w:ascii="Times New Roman" w:hAnsi="Times New Roman"/>
              </w:rPr>
              <w:t>и</w:t>
            </w:r>
            <w:r w:rsidRPr="00070033">
              <w:rPr>
                <w:rFonts w:ascii="Times New Roman" w:hAnsi="Times New Roman"/>
              </w:rPr>
              <w:t>альной защищенн</w:t>
            </w:r>
            <w:r w:rsidRPr="00070033">
              <w:rPr>
                <w:rFonts w:ascii="Times New Roman" w:hAnsi="Times New Roman"/>
              </w:rPr>
              <w:t>о</w:t>
            </w:r>
            <w:r w:rsidRPr="00070033">
              <w:rPr>
                <w:rFonts w:ascii="Times New Roman" w:hAnsi="Times New Roman"/>
              </w:rPr>
              <w:t>сти работников м</w:t>
            </w:r>
            <w:r w:rsidRPr="00070033">
              <w:rPr>
                <w:rFonts w:ascii="Times New Roman" w:hAnsi="Times New Roman"/>
              </w:rPr>
              <w:t>у</w:t>
            </w:r>
            <w:r w:rsidRPr="00070033">
              <w:rPr>
                <w:rFonts w:ascii="Times New Roman" w:hAnsi="Times New Roman"/>
              </w:rPr>
              <w:t>ниципальной с</w:t>
            </w:r>
            <w:r w:rsidRPr="00070033">
              <w:rPr>
                <w:rFonts w:ascii="Times New Roman" w:hAnsi="Times New Roman"/>
              </w:rPr>
              <w:t>и</w:t>
            </w:r>
            <w:r w:rsidRPr="00070033">
              <w:rPr>
                <w:rFonts w:ascii="Times New Roman" w:hAnsi="Times New Roman"/>
              </w:rPr>
              <w:t>стемы образования</w:t>
            </w:r>
          </w:p>
        </w:tc>
        <w:tc>
          <w:tcPr>
            <w:tcW w:w="687"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Низкая укомплект</w:t>
            </w:r>
            <w:r w:rsidRPr="00070033">
              <w:rPr>
                <w:rFonts w:ascii="Times New Roman" w:hAnsi="Times New Roman"/>
              </w:rPr>
              <w:t>о</w:t>
            </w:r>
            <w:r w:rsidRPr="00070033">
              <w:rPr>
                <w:rFonts w:ascii="Times New Roman" w:hAnsi="Times New Roman"/>
              </w:rPr>
              <w:t>ванность кадрами образовательных учреждений, стар</w:t>
            </w:r>
            <w:r w:rsidRPr="00070033">
              <w:rPr>
                <w:rFonts w:ascii="Times New Roman" w:hAnsi="Times New Roman"/>
              </w:rPr>
              <w:t>е</w:t>
            </w:r>
            <w:r w:rsidRPr="00070033">
              <w:rPr>
                <w:rFonts w:ascii="Times New Roman" w:hAnsi="Times New Roman"/>
              </w:rPr>
              <w:t>ние и выгорание педагогических ка</w:t>
            </w:r>
            <w:r w:rsidRPr="00070033">
              <w:rPr>
                <w:rFonts w:ascii="Times New Roman" w:hAnsi="Times New Roman"/>
              </w:rPr>
              <w:t>д</w:t>
            </w:r>
            <w:r w:rsidRPr="00070033">
              <w:rPr>
                <w:rFonts w:ascii="Times New Roman" w:hAnsi="Times New Roman"/>
              </w:rPr>
              <w:t xml:space="preserve">ров </w:t>
            </w:r>
          </w:p>
          <w:p w:rsidR="000B4D7D" w:rsidRPr="00070033" w:rsidRDefault="000B4D7D" w:rsidP="000B4D7D">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rsidR="000B4D7D" w:rsidRPr="00070033" w:rsidRDefault="000B4D7D" w:rsidP="000B4D7D">
            <w:r w:rsidRPr="00070033">
              <w:rPr>
                <w:sz w:val="22"/>
                <w:szCs w:val="22"/>
              </w:rPr>
              <w:t xml:space="preserve">Текучесть кадров, </w:t>
            </w:r>
          </w:p>
          <w:p w:rsidR="000B4D7D" w:rsidRPr="00070033" w:rsidRDefault="000B4D7D" w:rsidP="000B4D7D">
            <w:r w:rsidRPr="00070033">
              <w:rPr>
                <w:sz w:val="22"/>
                <w:szCs w:val="22"/>
              </w:rPr>
              <w:t>доля педагогов с высшим профессиональным образ</w:t>
            </w:r>
            <w:r w:rsidRPr="00070033">
              <w:rPr>
                <w:sz w:val="22"/>
                <w:szCs w:val="22"/>
              </w:rPr>
              <w:t>о</w:t>
            </w:r>
            <w:r w:rsidRPr="00070033">
              <w:rPr>
                <w:sz w:val="22"/>
                <w:szCs w:val="22"/>
              </w:rPr>
              <w:t>ванием в общей численн</w:t>
            </w:r>
            <w:r w:rsidRPr="00070033">
              <w:rPr>
                <w:sz w:val="22"/>
                <w:szCs w:val="22"/>
              </w:rPr>
              <w:t>о</w:t>
            </w:r>
            <w:r w:rsidRPr="00070033">
              <w:rPr>
                <w:sz w:val="22"/>
                <w:szCs w:val="22"/>
              </w:rPr>
              <w:t>сти педагогических рабо</w:t>
            </w:r>
            <w:r w:rsidRPr="00070033">
              <w:rPr>
                <w:sz w:val="22"/>
                <w:szCs w:val="22"/>
              </w:rPr>
              <w:t>т</w:t>
            </w:r>
            <w:r w:rsidRPr="00070033">
              <w:rPr>
                <w:sz w:val="22"/>
                <w:szCs w:val="22"/>
              </w:rPr>
              <w:t>ников,</w:t>
            </w:r>
          </w:p>
          <w:p w:rsidR="000B4D7D" w:rsidRPr="00070033" w:rsidRDefault="000B4D7D" w:rsidP="000B4D7D">
            <w:r w:rsidRPr="00070033">
              <w:rPr>
                <w:sz w:val="22"/>
                <w:szCs w:val="22"/>
              </w:rPr>
              <w:t>доля педагогических рабо</w:t>
            </w:r>
            <w:r w:rsidRPr="00070033">
              <w:rPr>
                <w:sz w:val="22"/>
                <w:szCs w:val="22"/>
              </w:rPr>
              <w:t>т</w:t>
            </w:r>
            <w:r w:rsidRPr="00070033">
              <w:rPr>
                <w:sz w:val="22"/>
                <w:szCs w:val="22"/>
              </w:rPr>
              <w:t>ников, имеющих стаж раб</w:t>
            </w:r>
            <w:r w:rsidRPr="00070033">
              <w:rPr>
                <w:sz w:val="22"/>
                <w:szCs w:val="22"/>
              </w:rPr>
              <w:t>о</w:t>
            </w:r>
            <w:r w:rsidRPr="00070033">
              <w:rPr>
                <w:sz w:val="22"/>
                <w:szCs w:val="22"/>
              </w:rPr>
              <w:t xml:space="preserve">ты до 5 лет </w:t>
            </w:r>
          </w:p>
        </w:tc>
      </w:tr>
      <w:tr w:rsidR="000B4D7D"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4D7D" w:rsidRPr="00070033" w:rsidRDefault="000B4D7D" w:rsidP="000B4D7D">
            <w:pPr>
              <w:jc w:val="center"/>
              <w:rPr>
                <w:bCs/>
              </w:rPr>
            </w:pPr>
            <w:r w:rsidRPr="00070033">
              <w:rPr>
                <w:sz w:val="22"/>
                <w:szCs w:val="22"/>
              </w:rPr>
              <w:t>27</w:t>
            </w:r>
          </w:p>
        </w:tc>
        <w:tc>
          <w:tcPr>
            <w:tcW w:w="972" w:type="pct"/>
            <w:tcBorders>
              <w:top w:val="single" w:sz="6" w:space="0" w:color="auto"/>
              <w:left w:val="single" w:sz="6" w:space="0" w:color="auto"/>
              <w:bottom w:val="single" w:sz="6" w:space="0" w:color="auto"/>
              <w:right w:val="single" w:sz="6" w:space="0" w:color="auto"/>
            </w:tcBorders>
          </w:tcPr>
          <w:p w:rsidR="000B4D7D" w:rsidRPr="00070033" w:rsidRDefault="000B4D7D" w:rsidP="000B4D7D">
            <w:r w:rsidRPr="00070033">
              <w:rPr>
                <w:bCs/>
                <w:sz w:val="22"/>
                <w:szCs w:val="22"/>
              </w:rPr>
              <w:t>Основное мероприятие 4.3. Представление лучших пед</w:t>
            </w:r>
            <w:r w:rsidRPr="00070033">
              <w:rPr>
                <w:bCs/>
                <w:sz w:val="22"/>
                <w:szCs w:val="22"/>
              </w:rPr>
              <w:t>а</w:t>
            </w:r>
            <w:r w:rsidRPr="00070033">
              <w:rPr>
                <w:bCs/>
                <w:sz w:val="22"/>
                <w:szCs w:val="22"/>
              </w:rPr>
              <w:t xml:space="preserve">гогов сферы образования к </w:t>
            </w:r>
            <w:r w:rsidRPr="00070033">
              <w:rPr>
                <w:bCs/>
                <w:sz w:val="22"/>
                <w:szCs w:val="22"/>
              </w:rPr>
              <w:lastRenderedPageBreak/>
              <w:t>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lastRenderedPageBreak/>
              <w:t>Управление образ</w:t>
            </w:r>
            <w:r w:rsidRPr="00070033">
              <w:rPr>
                <w:rFonts w:ascii="Times New Roman" w:hAnsi="Times New Roman"/>
              </w:rPr>
              <w:t>о</w:t>
            </w:r>
            <w:r w:rsidRPr="00070033">
              <w:rPr>
                <w:rFonts w:ascii="Times New Roman" w:hAnsi="Times New Roman"/>
              </w:rPr>
              <w:t>вания мэрии, руков</w:t>
            </w:r>
            <w:r w:rsidRPr="00070033">
              <w:rPr>
                <w:rFonts w:ascii="Times New Roman" w:hAnsi="Times New Roman"/>
              </w:rPr>
              <w:t>о</w:t>
            </w:r>
            <w:r w:rsidRPr="00070033">
              <w:rPr>
                <w:rFonts w:ascii="Times New Roman" w:hAnsi="Times New Roman"/>
              </w:rPr>
              <w:t>дители муниципал</w:t>
            </w:r>
            <w:r w:rsidRPr="00070033">
              <w:rPr>
                <w:rFonts w:ascii="Times New Roman" w:hAnsi="Times New Roman"/>
              </w:rPr>
              <w:t>ь</w:t>
            </w:r>
            <w:r w:rsidRPr="00070033">
              <w:rPr>
                <w:rFonts w:ascii="Times New Roman" w:hAnsi="Times New Roman"/>
              </w:rPr>
              <w:lastRenderedPageBreak/>
              <w:t>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jc w:val="center"/>
              <w:rPr>
                <w:rFonts w:ascii="Times New Roman" w:hAnsi="Times New Roman"/>
              </w:rPr>
            </w:pPr>
            <w:r w:rsidRPr="00070033">
              <w:rPr>
                <w:rFonts w:ascii="Times New Roman" w:hAnsi="Times New Roman"/>
              </w:rPr>
              <w:lastRenderedPageBreak/>
              <w:t>2022</w:t>
            </w:r>
          </w:p>
        </w:tc>
        <w:tc>
          <w:tcPr>
            <w:tcW w:w="449"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Повышение пр</w:t>
            </w:r>
            <w:r w:rsidRPr="00070033">
              <w:rPr>
                <w:rFonts w:ascii="Times New Roman" w:hAnsi="Times New Roman"/>
              </w:rPr>
              <w:t>о</w:t>
            </w:r>
            <w:r w:rsidRPr="00070033">
              <w:rPr>
                <w:rFonts w:ascii="Times New Roman" w:hAnsi="Times New Roman"/>
              </w:rPr>
              <w:t xml:space="preserve">фессионального имиджа профессии </w:t>
            </w:r>
            <w:r w:rsidRPr="00070033">
              <w:rPr>
                <w:rFonts w:ascii="Times New Roman" w:hAnsi="Times New Roman"/>
              </w:rPr>
              <w:lastRenderedPageBreak/>
              <w:t>педагога</w:t>
            </w:r>
          </w:p>
        </w:tc>
        <w:tc>
          <w:tcPr>
            <w:tcW w:w="687" w:type="pct"/>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lastRenderedPageBreak/>
              <w:t>Низкая укомплект</w:t>
            </w:r>
            <w:r w:rsidRPr="00070033">
              <w:rPr>
                <w:rFonts w:ascii="Times New Roman" w:hAnsi="Times New Roman"/>
              </w:rPr>
              <w:t>о</w:t>
            </w:r>
            <w:r w:rsidRPr="00070033">
              <w:rPr>
                <w:rFonts w:ascii="Times New Roman" w:hAnsi="Times New Roman"/>
              </w:rPr>
              <w:t xml:space="preserve">ванность кадрами образовательных </w:t>
            </w:r>
            <w:r w:rsidRPr="00070033">
              <w:rPr>
                <w:rFonts w:ascii="Times New Roman" w:hAnsi="Times New Roman"/>
              </w:rPr>
              <w:lastRenderedPageBreak/>
              <w:t>учреждений</w:t>
            </w:r>
          </w:p>
        </w:tc>
        <w:tc>
          <w:tcPr>
            <w:tcW w:w="928" w:type="pct"/>
            <w:gridSpan w:val="2"/>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lastRenderedPageBreak/>
              <w:t xml:space="preserve">Текучесть кадров, </w:t>
            </w:r>
          </w:p>
          <w:p w:rsidR="000B4D7D" w:rsidRPr="00070033" w:rsidRDefault="000B4D7D" w:rsidP="000B4D7D">
            <w:pPr>
              <w:pStyle w:val="ConsPlusCell"/>
              <w:rPr>
                <w:rFonts w:ascii="Times New Roman" w:hAnsi="Times New Roman"/>
              </w:rPr>
            </w:pPr>
            <w:r w:rsidRPr="00070033">
              <w:rPr>
                <w:rFonts w:ascii="Times New Roman" w:hAnsi="Times New Roman"/>
              </w:rPr>
              <w:t>доля педагогов с высшим профессиональным образ</w:t>
            </w:r>
            <w:r w:rsidRPr="00070033">
              <w:rPr>
                <w:rFonts w:ascii="Times New Roman" w:hAnsi="Times New Roman"/>
              </w:rPr>
              <w:t>о</w:t>
            </w:r>
            <w:r w:rsidRPr="00070033">
              <w:rPr>
                <w:rFonts w:ascii="Times New Roman" w:hAnsi="Times New Roman"/>
              </w:rPr>
              <w:lastRenderedPageBreak/>
              <w:t>ванием в общей численн</w:t>
            </w:r>
            <w:r w:rsidRPr="00070033">
              <w:rPr>
                <w:rFonts w:ascii="Times New Roman" w:hAnsi="Times New Roman"/>
              </w:rPr>
              <w:t>о</w:t>
            </w:r>
            <w:r w:rsidRPr="00070033">
              <w:rPr>
                <w:rFonts w:ascii="Times New Roman" w:hAnsi="Times New Roman"/>
              </w:rPr>
              <w:t>сти педагогических рабо</w:t>
            </w:r>
            <w:r w:rsidRPr="00070033">
              <w:rPr>
                <w:rFonts w:ascii="Times New Roman" w:hAnsi="Times New Roman"/>
              </w:rPr>
              <w:t>т</w:t>
            </w:r>
            <w:r w:rsidRPr="00070033">
              <w:rPr>
                <w:rFonts w:ascii="Times New Roman" w:hAnsi="Times New Roman"/>
              </w:rPr>
              <w:t xml:space="preserve">ников, </w:t>
            </w:r>
          </w:p>
          <w:p w:rsidR="000B4D7D" w:rsidRPr="00070033" w:rsidRDefault="000B4D7D" w:rsidP="000B4D7D">
            <w:pPr>
              <w:pStyle w:val="ConsPlusCell"/>
              <w:rPr>
                <w:rFonts w:ascii="Times New Roman" w:hAnsi="Times New Roman"/>
              </w:rPr>
            </w:pPr>
            <w:r w:rsidRPr="00070033">
              <w:rPr>
                <w:rFonts w:ascii="Times New Roman" w:hAnsi="Times New Roman"/>
              </w:rPr>
              <w:t>доля выпускников учрежд</w:t>
            </w:r>
            <w:r w:rsidRPr="00070033">
              <w:rPr>
                <w:rFonts w:ascii="Times New Roman" w:hAnsi="Times New Roman"/>
              </w:rPr>
              <w:t>е</w:t>
            </w:r>
            <w:r w:rsidRPr="00070033">
              <w:rPr>
                <w:rFonts w:ascii="Times New Roman" w:hAnsi="Times New Roman"/>
              </w:rPr>
              <w:t>ний начального, среднего и высшего профессиональн</w:t>
            </w:r>
            <w:r w:rsidRPr="00070033">
              <w:rPr>
                <w:rFonts w:ascii="Times New Roman" w:hAnsi="Times New Roman"/>
              </w:rPr>
              <w:t>о</w:t>
            </w:r>
            <w:r w:rsidRPr="00070033">
              <w:rPr>
                <w:rFonts w:ascii="Times New Roman" w:hAnsi="Times New Roman"/>
              </w:rPr>
              <w:t>го образования, труд</w:t>
            </w:r>
            <w:r w:rsidRPr="00070033">
              <w:rPr>
                <w:rFonts w:ascii="Times New Roman" w:hAnsi="Times New Roman"/>
              </w:rPr>
              <w:t>о</w:t>
            </w:r>
            <w:r w:rsidRPr="00070033">
              <w:rPr>
                <w:rFonts w:ascii="Times New Roman" w:hAnsi="Times New Roman"/>
              </w:rPr>
              <w:t>устроившихся в муниц</w:t>
            </w:r>
            <w:r w:rsidRPr="00070033">
              <w:rPr>
                <w:rFonts w:ascii="Times New Roman" w:hAnsi="Times New Roman"/>
              </w:rPr>
              <w:t>и</w:t>
            </w:r>
            <w:r w:rsidRPr="00070033">
              <w:rPr>
                <w:rFonts w:ascii="Times New Roman" w:hAnsi="Times New Roman"/>
              </w:rPr>
              <w:t>пальные образовательные учреждения на начало уче</w:t>
            </w:r>
            <w:r w:rsidRPr="00070033">
              <w:rPr>
                <w:rFonts w:ascii="Times New Roman" w:hAnsi="Times New Roman"/>
              </w:rPr>
              <w:t>б</w:t>
            </w:r>
            <w:r w:rsidRPr="00070033">
              <w:rPr>
                <w:rFonts w:ascii="Times New Roman" w:hAnsi="Times New Roman"/>
              </w:rPr>
              <w:t>ного года, от общей числе</w:t>
            </w:r>
            <w:r w:rsidRPr="00070033">
              <w:rPr>
                <w:rFonts w:ascii="Times New Roman" w:hAnsi="Times New Roman"/>
              </w:rPr>
              <w:t>н</w:t>
            </w:r>
            <w:r w:rsidRPr="00070033">
              <w:rPr>
                <w:rFonts w:ascii="Times New Roman" w:hAnsi="Times New Roman"/>
              </w:rPr>
              <w:t>ности педагогических р</w:t>
            </w:r>
            <w:r w:rsidRPr="00070033">
              <w:rPr>
                <w:rFonts w:ascii="Times New Roman" w:hAnsi="Times New Roman"/>
              </w:rPr>
              <w:t>а</w:t>
            </w:r>
            <w:r w:rsidRPr="00070033">
              <w:rPr>
                <w:rFonts w:ascii="Times New Roman" w:hAnsi="Times New Roman"/>
              </w:rPr>
              <w:t>ботников,</w:t>
            </w:r>
          </w:p>
          <w:p w:rsidR="000B4D7D" w:rsidRPr="00070033" w:rsidRDefault="000B4D7D" w:rsidP="000B4D7D">
            <w:pPr>
              <w:jc w:val="both"/>
            </w:pPr>
            <w:r w:rsidRPr="00070033">
              <w:rPr>
                <w:sz w:val="22"/>
                <w:szCs w:val="22"/>
              </w:rPr>
              <w:t>доля педагогических рабо</w:t>
            </w:r>
            <w:r w:rsidRPr="00070033">
              <w:rPr>
                <w:sz w:val="22"/>
                <w:szCs w:val="22"/>
              </w:rPr>
              <w:t>т</w:t>
            </w:r>
            <w:r w:rsidRPr="00070033">
              <w:rPr>
                <w:sz w:val="22"/>
                <w:szCs w:val="22"/>
              </w:rPr>
              <w:t>ников, получивших в уст</w:t>
            </w:r>
            <w:r w:rsidRPr="00070033">
              <w:rPr>
                <w:sz w:val="22"/>
                <w:szCs w:val="22"/>
              </w:rPr>
              <w:t>а</w:t>
            </w:r>
            <w:r w:rsidRPr="00070033">
              <w:rPr>
                <w:sz w:val="22"/>
                <w:szCs w:val="22"/>
              </w:rPr>
              <w:t>новленном порядке первую и высшую квалификацио</w:t>
            </w:r>
            <w:r w:rsidRPr="00070033">
              <w:rPr>
                <w:sz w:val="22"/>
                <w:szCs w:val="22"/>
              </w:rPr>
              <w:t>н</w:t>
            </w:r>
            <w:r w:rsidRPr="00070033">
              <w:rPr>
                <w:sz w:val="22"/>
                <w:szCs w:val="22"/>
              </w:rPr>
              <w:t>ные категории и подтве</w:t>
            </w:r>
            <w:r w:rsidRPr="00070033">
              <w:rPr>
                <w:sz w:val="22"/>
                <w:szCs w:val="22"/>
              </w:rPr>
              <w:t>р</w:t>
            </w:r>
            <w:r w:rsidRPr="00070033">
              <w:rPr>
                <w:sz w:val="22"/>
                <w:szCs w:val="22"/>
              </w:rPr>
              <w:t>ждение соответствия зан</w:t>
            </w:r>
            <w:r w:rsidRPr="00070033">
              <w:rPr>
                <w:sz w:val="22"/>
                <w:szCs w:val="22"/>
              </w:rPr>
              <w:t>и</w:t>
            </w:r>
            <w:r w:rsidRPr="00070033">
              <w:rPr>
                <w:sz w:val="22"/>
                <w:szCs w:val="22"/>
              </w:rPr>
              <w:t>маемой должности, в общей численности педагогич</w:t>
            </w:r>
            <w:r w:rsidRPr="00070033">
              <w:rPr>
                <w:sz w:val="22"/>
                <w:szCs w:val="22"/>
              </w:rPr>
              <w:t>е</w:t>
            </w:r>
            <w:r w:rsidRPr="00070033">
              <w:rPr>
                <w:sz w:val="22"/>
                <w:szCs w:val="22"/>
              </w:rPr>
              <w:t>ских работников;</w:t>
            </w:r>
          </w:p>
          <w:p w:rsidR="000B4D7D" w:rsidRPr="00070033" w:rsidRDefault="000B4D7D" w:rsidP="000B4D7D">
            <w:pPr>
              <w:jc w:val="both"/>
            </w:pPr>
            <w:r w:rsidRPr="00070033">
              <w:rPr>
                <w:sz w:val="22"/>
                <w:szCs w:val="22"/>
              </w:rPr>
              <w:t>доля педагогов, прошедших повышение квалификации и профессиональную подг</w:t>
            </w:r>
            <w:r w:rsidRPr="00070033">
              <w:rPr>
                <w:sz w:val="22"/>
                <w:szCs w:val="22"/>
              </w:rPr>
              <w:t>о</w:t>
            </w:r>
            <w:r w:rsidRPr="00070033">
              <w:rPr>
                <w:sz w:val="22"/>
                <w:szCs w:val="22"/>
              </w:rPr>
              <w:t>товку, в общей численности педагогических работников</w:t>
            </w:r>
          </w:p>
        </w:tc>
      </w:tr>
      <w:tr w:rsidR="000B4D7D" w:rsidRPr="00070033" w:rsidTr="000B4D7D">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0B4D7D" w:rsidRPr="00070033" w:rsidRDefault="000B4D7D" w:rsidP="000B4D7D">
            <w:pPr>
              <w:pStyle w:val="ConsPlusCell"/>
              <w:jc w:val="center"/>
              <w:rPr>
                <w:rFonts w:ascii="Times New Roman" w:hAnsi="Times New Roman"/>
              </w:rPr>
            </w:pPr>
            <w:r w:rsidRPr="00070033">
              <w:rPr>
                <w:rFonts w:ascii="Times New Roman" w:hAnsi="Times New Roman"/>
              </w:rPr>
              <w:lastRenderedPageBreak/>
              <w:t>28</w:t>
            </w:r>
          </w:p>
        </w:tc>
        <w:tc>
          <w:tcPr>
            <w:tcW w:w="4835" w:type="pct"/>
            <w:gridSpan w:val="8"/>
            <w:tcBorders>
              <w:top w:val="single" w:sz="6" w:space="0" w:color="auto"/>
              <w:left w:val="single" w:sz="6" w:space="0" w:color="auto"/>
              <w:bottom w:val="single" w:sz="6" w:space="0" w:color="auto"/>
              <w:right w:val="single" w:sz="6" w:space="0" w:color="auto"/>
            </w:tcBorders>
          </w:tcPr>
          <w:p w:rsidR="000B4D7D" w:rsidRPr="00070033" w:rsidRDefault="000B4D7D" w:rsidP="000B4D7D">
            <w:pPr>
              <w:pStyle w:val="ConsPlusCell"/>
              <w:rPr>
                <w:rFonts w:ascii="Times New Roman" w:hAnsi="Times New Roman"/>
              </w:rPr>
            </w:pPr>
            <w:r w:rsidRPr="00070033">
              <w:rPr>
                <w:rFonts w:ascii="Times New Roman" w:hAnsi="Times New Roman"/>
              </w:rPr>
              <w:t xml:space="preserve">Подпрограмма 5 </w:t>
            </w:r>
            <w:r w:rsidR="00954760">
              <w:rPr>
                <w:rFonts w:ascii="Times New Roman" w:hAnsi="Times New Roman"/>
              </w:rPr>
              <w:t>«</w:t>
            </w:r>
            <w:r w:rsidRPr="00070033">
              <w:rPr>
                <w:rFonts w:ascii="Times New Roman" w:hAnsi="Times New Roman"/>
              </w:rPr>
              <w:t>Укрепление материально-технической базы образовательных учреждений города и обеспечение их безопасности</w:t>
            </w:r>
            <w:r w:rsidR="00954760">
              <w:rPr>
                <w:rFonts w:ascii="Times New Roman" w:hAnsi="Times New Roman"/>
              </w:rPr>
              <w:t>»</w:t>
            </w:r>
            <w:r w:rsidRPr="00070033">
              <w:rPr>
                <w:rFonts w:ascii="Times New Roman" w:hAnsi="Times New Roman"/>
              </w:rPr>
              <w:t xml:space="preserve"> </w:t>
            </w:r>
          </w:p>
        </w:tc>
      </w:tr>
      <w:tr w:rsidR="00940F43"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940F43" w:rsidRPr="00070033" w:rsidRDefault="00940F43" w:rsidP="00940F43">
            <w:pPr>
              <w:pStyle w:val="ConsPlusCell"/>
              <w:jc w:val="center"/>
              <w:rPr>
                <w:rFonts w:ascii="Times New Roman" w:hAnsi="Times New Roman"/>
              </w:rPr>
            </w:pPr>
            <w:r w:rsidRPr="00070033">
              <w:rPr>
                <w:rFonts w:ascii="Times New Roman" w:hAnsi="Times New Roman"/>
              </w:rPr>
              <w:lastRenderedPageBreak/>
              <w:t>39</w:t>
            </w:r>
          </w:p>
        </w:tc>
        <w:tc>
          <w:tcPr>
            <w:tcW w:w="972" w:type="pct"/>
            <w:tcBorders>
              <w:top w:val="single" w:sz="6" w:space="0" w:color="auto"/>
              <w:left w:val="single" w:sz="6" w:space="0" w:color="auto"/>
              <w:bottom w:val="single" w:sz="6" w:space="0" w:color="auto"/>
              <w:right w:val="single" w:sz="6" w:space="0" w:color="auto"/>
            </w:tcBorders>
          </w:tcPr>
          <w:p w:rsidR="00940F43" w:rsidRPr="00070033" w:rsidRDefault="00940F43" w:rsidP="00E9753D">
            <w:pPr>
              <w:jc w:val="both"/>
            </w:pPr>
            <w:r w:rsidRPr="00070033">
              <w:rPr>
                <w:sz w:val="22"/>
                <w:szCs w:val="22"/>
              </w:rPr>
              <w:t xml:space="preserve">Основное мероприятие </w:t>
            </w:r>
            <w:r w:rsidR="00E9753D" w:rsidRPr="00070033">
              <w:rPr>
                <w:sz w:val="22"/>
                <w:szCs w:val="22"/>
              </w:rPr>
              <w:t>5</w:t>
            </w:r>
            <w:r w:rsidRPr="00070033">
              <w:rPr>
                <w:sz w:val="22"/>
                <w:szCs w:val="22"/>
              </w:rPr>
              <w:t>.1. Ремонты, работы по благ</w:t>
            </w:r>
            <w:r w:rsidRPr="00070033">
              <w:rPr>
                <w:sz w:val="22"/>
                <w:szCs w:val="22"/>
              </w:rPr>
              <w:t>о</w:t>
            </w:r>
            <w:r w:rsidRPr="00070033">
              <w:rPr>
                <w:sz w:val="22"/>
                <w:szCs w:val="22"/>
              </w:rPr>
              <w:t>устройству территорий, ра</w:t>
            </w:r>
            <w:r w:rsidRPr="00070033">
              <w:rPr>
                <w:sz w:val="22"/>
                <w:szCs w:val="22"/>
              </w:rPr>
              <w:t>з</w:t>
            </w:r>
            <w:r w:rsidRPr="00070033">
              <w:rPr>
                <w:sz w:val="22"/>
                <w:szCs w:val="22"/>
              </w:rPr>
              <w:t>работка проектно-сметной документации, государстве</w:t>
            </w:r>
            <w:r w:rsidRPr="00070033">
              <w:rPr>
                <w:sz w:val="22"/>
                <w:szCs w:val="22"/>
              </w:rPr>
              <w:t>н</w:t>
            </w:r>
            <w:r w:rsidRPr="00070033">
              <w:rPr>
                <w:sz w:val="22"/>
                <w:szCs w:val="22"/>
              </w:rPr>
              <w:t>ная экспертиза проектно-сметной документации Цель мероприятия: выполнение работ в соответствии с но</w:t>
            </w:r>
            <w:r w:rsidRPr="00070033">
              <w:rPr>
                <w:sz w:val="22"/>
                <w:szCs w:val="22"/>
              </w:rPr>
              <w:t>р</w:t>
            </w:r>
            <w:r w:rsidRPr="00070033">
              <w:rPr>
                <w:sz w:val="22"/>
                <w:szCs w:val="22"/>
              </w:rPr>
              <w:t>мами СанПиНа, по предпис</w:t>
            </w:r>
            <w:r w:rsidRPr="00070033">
              <w:rPr>
                <w:sz w:val="22"/>
                <w:szCs w:val="22"/>
              </w:rPr>
              <w:t>а</w:t>
            </w:r>
            <w:r w:rsidRPr="00070033">
              <w:rPr>
                <w:sz w:val="22"/>
                <w:szCs w:val="22"/>
              </w:rPr>
              <w:t>ниям Роспотребнадзора, устранение предписаний ко</w:t>
            </w:r>
            <w:r w:rsidRPr="00070033">
              <w:rPr>
                <w:sz w:val="22"/>
                <w:szCs w:val="22"/>
              </w:rPr>
              <w:t>н</w:t>
            </w:r>
            <w:r w:rsidRPr="00070033">
              <w:rPr>
                <w:sz w:val="22"/>
                <w:szCs w:val="22"/>
              </w:rPr>
              <w:t>тролирующих органов</w:t>
            </w:r>
          </w:p>
        </w:tc>
        <w:tc>
          <w:tcPr>
            <w:tcW w:w="731"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ind w:left="-57" w:right="-113"/>
            </w:pPr>
            <w:r w:rsidRPr="00070033">
              <w:rPr>
                <w:sz w:val="22"/>
                <w:szCs w:val="22"/>
              </w:rPr>
              <w:t>Управление образов</w:t>
            </w:r>
            <w:r w:rsidRPr="00070033">
              <w:rPr>
                <w:sz w:val="22"/>
                <w:szCs w:val="22"/>
              </w:rPr>
              <w:t>а</w:t>
            </w:r>
            <w:r w:rsidRPr="00070033">
              <w:rPr>
                <w:sz w:val="22"/>
                <w:szCs w:val="22"/>
              </w:rPr>
              <w:t xml:space="preserve">ния,  МАУ </w:t>
            </w:r>
            <w:r w:rsidR="00954760">
              <w:rPr>
                <w:sz w:val="22"/>
                <w:szCs w:val="22"/>
              </w:rPr>
              <w:t>«</w:t>
            </w:r>
            <w:r w:rsidRPr="00070033">
              <w:rPr>
                <w:sz w:val="22"/>
                <w:szCs w:val="22"/>
              </w:rPr>
              <w:t>Центр комплексного обсл</w:t>
            </w:r>
            <w:r w:rsidRPr="00070033">
              <w:rPr>
                <w:sz w:val="22"/>
                <w:szCs w:val="22"/>
              </w:rPr>
              <w:t>у</w:t>
            </w:r>
            <w:r w:rsidRPr="00070033">
              <w:rPr>
                <w:sz w:val="22"/>
                <w:szCs w:val="22"/>
              </w:rPr>
              <w:t>живания</w:t>
            </w:r>
            <w:r w:rsidR="00954760">
              <w:rPr>
                <w:sz w:val="22"/>
                <w:szCs w:val="22"/>
              </w:rPr>
              <w:t>»</w:t>
            </w:r>
          </w:p>
        </w:tc>
        <w:tc>
          <w:tcPr>
            <w:tcW w:w="395"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rPr>
                <w:rFonts w:ascii="Times New Roman" w:hAnsi="Times New Roman"/>
              </w:rPr>
            </w:pPr>
            <w:r w:rsidRPr="00070033">
              <w:rPr>
                <w:rFonts w:ascii="Times New Roman" w:hAnsi="Times New Roman"/>
              </w:rPr>
              <w:t>Соответствие учр</w:t>
            </w:r>
            <w:r w:rsidRPr="00070033">
              <w:rPr>
                <w:rFonts w:ascii="Times New Roman" w:hAnsi="Times New Roman"/>
              </w:rPr>
              <w:t>е</w:t>
            </w:r>
            <w:r w:rsidRPr="00070033">
              <w:rPr>
                <w:rFonts w:ascii="Times New Roman" w:hAnsi="Times New Roman"/>
              </w:rPr>
              <w:t>ждений нормам СанПиН</w:t>
            </w:r>
          </w:p>
        </w:tc>
        <w:tc>
          <w:tcPr>
            <w:tcW w:w="687"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rPr>
                <w:rFonts w:ascii="Times New Roman" w:hAnsi="Times New Roman"/>
              </w:rPr>
            </w:pPr>
            <w:r w:rsidRPr="00070033">
              <w:rPr>
                <w:rFonts w:ascii="Times New Roman" w:hAnsi="Times New Roman"/>
              </w:rPr>
              <w:t>Предписание ко</w:t>
            </w:r>
            <w:r w:rsidRPr="00070033">
              <w:rPr>
                <w:rFonts w:ascii="Times New Roman" w:hAnsi="Times New Roman"/>
              </w:rPr>
              <w:t>н</w:t>
            </w:r>
            <w:r w:rsidRPr="00070033">
              <w:rPr>
                <w:rFonts w:ascii="Times New Roman" w:hAnsi="Times New Roman"/>
              </w:rPr>
              <w:t>тролирующих орг</w:t>
            </w:r>
            <w:r w:rsidRPr="00070033">
              <w:rPr>
                <w:rFonts w:ascii="Times New Roman" w:hAnsi="Times New Roman"/>
              </w:rPr>
              <w:t>а</w:t>
            </w:r>
            <w:r w:rsidRPr="00070033">
              <w:rPr>
                <w:rFonts w:ascii="Times New Roman" w:hAnsi="Times New Roman"/>
              </w:rPr>
              <w:t>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rPr>
                <w:rFonts w:ascii="Times New Roman" w:hAnsi="Times New Roman"/>
              </w:rPr>
            </w:pPr>
            <w:r w:rsidRPr="00070033">
              <w:rPr>
                <w:rFonts w:ascii="Times New Roman" w:hAnsi="Times New Roman"/>
              </w:rPr>
              <w:t>Доля образовательных учреждений, в которых пр</w:t>
            </w:r>
            <w:r w:rsidRPr="00070033">
              <w:rPr>
                <w:rFonts w:ascii="Times New Roman" w:hAnsi="Times New Roman"/>
              </w:rPr>
              <w:t>о</w:t>
            </w:r>
            <w:r w:rsidRPr="00070033">
              <w:rPr>
                <w:rFonts w:ascii="Times New Roman" w:hAnsi="Times New Roman"/>
              </w:rPr>
              <w:t>ведены текущие ремонты и работы по благоустройству территорий  в соответствии с финансированием</w:t>
            </w:r>
          </w:p>
        </w:tc>
      </w:tr>
      <w:tr w:rsidR="00940F43" w:rsidRPr="00070033"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940F43" w:rsidRPr="00070033" w:rsidRDefault="00940F43" w:rsidP="00940F43">
            <w:pPr>
              <w:pStyle w:val="ConsPlusCell"/>
              <w:jc w:val="center"/>
              <w:rPr>
                <w:rFonts w:ascii="Times New Roman" w:hAnsi="Times New Roman"/>
              </w:rPr>
            </w:pPr>
            <w:r w:rsidRPr="00070033">
              <w:rPr>
                <w:rFonts w:ascii="Times New Roman" w:hAnsi="Times New Roman"/>
              </w:rPr>
              <w:t>30</w:t>
            </w:r>
          </w:p>
        </w:tc>
        <w:tc>
          <w:tcPr>
            <w:tcW w:w="972" w:type="pct"/>
            <w:tcBorders>
              <w:top w:val="single" w:sz="6" w:space="0" w:color="auto"/>
              <w:left w:val="single" w:sz="6" w:space="0" w:color="auto"/>
              <w:bottom w:val="single" w:sz="6" w:space="0" w:color="auto"/>
              <w:right w:val="single" w:sz="6" w:space="0" w:color="auto"/>
            </w:tcBorders>
          </w:tcPr>
          <w:p w:rsidR="00940F43" w:rsidRPr="00070033" w:rsidRDefault="00940F43" w:rsidP="00E9753D">
            <w:r w:rsidRPr="00070033">
              <w:rPr>
                <w:sz w:val="22"/>
                <w:szCs w:val="22"/>
              </w:rPr>
              <w:t xml:space="preserve">Основное мероприятие </w:t>
            </w:r>
            <w:r w:rsidR="00E9753D" w:rsidRPr="00070033">
              <w:rPr>
                <w:sz w:val="22"/>
                <w:szCs w:val="22"/>
              </w:rPr>
              <w:t>5</w:t>
            </w:r>
            <w:r w:rsidRPr="00070033">
              <w:rPr>
                <w:sz w:val="22"/>
                <w:szCs w:val="22"/>
              </w:rPr>
              <w:t>.2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ind w:left="-57" w:right="-113"/>
            </w:pPr>
            <w:r w:rsidRPr="00070033">
              <w:rPr>
                <w:sz w:val="22"/>
                <w:szCs w:val="22"/>
              </w:rPr>
              <w:t>Управление образов</w:t>
            </w:r>
            <w:r w:rsidRPr="00070033">
              <w:rPr>
                <w:sz w:val="22"/>
                <w:szCs w:val="22"/>
              </w:rPr>
              <w:t>а</w:t>
            </w:r>
            <w:r w:rsidRPr="00070033">
              <w:rPr>
                <w:sz w:val="22"/>
                <w:szCs w:val="22"/>
              </w:rPr>
              <w:t xml:space="preserve">ния, МАУ </w:t>
            </w:r>
            <w:r w:rsidR="00954760">
              <w:rPr>
                <w:sz w:val="22"/>
                <w:szCs w:val="22"/>
              </w:rPr>
              <w:t>«</w:t>
            </w:r>
            <w:r w:rsidRPr="00070033">
              <w:rPr>
                <w:sz w:val="22"/>
                <w:szCs w:val="22"/>
              </w:rPr>
              <w:t>Центр ко</w:t>
            </w:r>
            <w:r w:rsidRPr="00070033">
              <w:rPr>
                <w:sz w:val="22"/>
                <w:szCs w:val="22"/>
              </w:rPr>
              <w:t>м</w:t>
            </w:r>
            <w:r w:rsidRPr="00070033">
              <w:rPr>
                <w:sz w:val="22"/>
                <w:szCs w:val="22"/>
              </w:rPr>
              <w:t>плексного обслужив</w:t>
            </w:r>
            <w:r w:rsidRPr="00070033">
              <w:rPr>
                <w:sz w:val="22"/>
                <w:szCs w:val="22"/>
              </w:rPr>
              <w:t>а</w:t>
            </w:r>
            <w:r w:rsidRPr="00070033">
              <w:rPr>
                <w:sz w:val="22"/>
                <w:szCs w:val="22"/>
              </w:rPr>
              <w:t>ния</w:t>
            </w:r>
            <w:r w:rsidR="00954760">
              <w:rPr>
                <w:sz w:val="22"/>
                <w:szCs w:val="22"/>
              </w:rPr>
              <w:t>»</w:t>
            </w:r>
          </w:p>
        </w:tc>
        <w:tc>
          <w:tcPr>
            <w:tcW w:w="395"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rPr>
                <w:rFonts w:ascii="Times New Roman" w:hAnsi="Times New Roman"/>
              </w:rPr>
            </w:pPr>
            <w:r w:rsidRPr="00070033">
              <w:rPr>
                <w:rFonts w:ascii="Times New Roman" w:hAnsi="Times New Roman"/>
              </w:rPr>
              <w:t>Оснащение учр</w:t>
            </w:r>
            <w:r w:rsidRPr="00070033">
              <w:rPr>
                <w:rFonts w:ascii="Times New Roman" w:hAnsi="Times New Roman"/>
              </w:rPr>
              <w:t>е</w:t>
            </w:r>
            <w:r w:rsidRPr="00070033">
              <w:rPr>
                <w:rFonts w:ascii="Times New Roman" w:hAnsi="Times New Roman"/>
              </w:rPr>
              <w:t>ждений новым те</w:t>
            </w:r>
            <w:r w:rsidRPr="00070033">
              <w:rPr>
                <w:rFonts w:ascii="Times New Roman" w:hAnsi="Times New Roman"/>
              </w:rPr>
              <w:t>х</w:t>
            </w:r>
            <w:r w:rsidRPr="00070033">
              <w:rPr>
                <w:rFonts w:ascii="Times New Roman" w:hAnsi="Times New Roman"/>
              </w:rPr>
              <w:t>нологичным обор</w:t>
            </w:r>
            <w:r w:rsidRPr="00070033">
              <w:rPr>
                <w:rFonts w:ascii="Times New Roman" w:hAnsi="Times New Roman"/>
              </w:rPr>
              <w:t>у</w:t>
            </w:r>
            <w:r w:rsidRPr="00070033">
              <w:rPr>
                <w:rFonts w:ascii="Times New Roman" w:hAnsi="Times New Roman"/>
              </w:rPr>
              <w:t>дованием, мебелью. Замена аварийного оборудования.</w:t>
            </w:r>
          </w:p>
          <w:p w:rsidR="00940F43" w:rsidRPr="00070033" w:rsidRDefault="00940F43" w:rsidP="00940F43">
            <w:pPr>
              <w:pStyle w:val="ConsPlusCell"/>
              <w:rPr>
                <w:rFonts w:ascii="Times New Roman" w:hAnsi="Times New Roman"/>
              </w:rPr>
            </w:pPr>
          </w:p>
        </w:tc>
        <w:tc>
          <w:tcPr>
            <w:tcW w:w="687" w:type="pct"/>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rPr>
                <w:rFonts w:ascii="Times New Roman" w:hAnsi="Times New Roman"/>
              </w:rPr>
            </w:pPr>
            <w:r w:rsidRPr="00070033">
              <w:rPr>
                <w:rFonts w:ascii="Times New Roman" w:hAnsi="Times New Roman"/>
              </w:rPr>
              <w:t>Предписание ко</w:t>
            </w:r>
            <w:r w:rsidRPr="00070033">
              <w:rPr>
                <w:rFonts w:ascii="Times New Roman" w:hAnsi="Times New Roman"/>
              </w:rPr>
              <w:t>н</w:t>
            </w:r>
            <w:r w:rsidRPr="00070033">
              <w:rPr>
                <w:rFonts w:ascii="Times New Roman" w:hAnsi="Times New Roman"/>
              </w:rPr>
              <w:t>тролирующих орг</w:t>
            </w:r>
            <w:r w:rsidRPr="00070033">
              <w:rPr>
                <w:rFonts w:ascii="Times New Roman" w:hAnsi="Times New Roman"/>
              </w:rPr>
              <w:t>а</w:t>
            </w:r>
            <w:r w:rsidRPr="00070033">
              <w:rPr>
                <w:rFonts w:ascii="Times New Roman" w:hAnsi="Times New Roman"/>
              </w:rPr>
              <w:t>нов о невыполнении требований Са</w:t>
            </w:r>
            <w:r w:rsidRPr="00070033">
              <w:rPr>
                <w:rFonts w:ascii="Times New Roman" w:hAnsi="Times New Roman"/>
              </w:rPr>
              <w:t>н</w:t>
            </w:r>
            <w:r w:rsidRPr="00070033">
              <w:rPr>
                <w:rFonts w:ascii="Times New Roman" w:hAnsi="Times New Roman"/>
              </w:rPr>
              <w:t>ПиН.</w:t>
            </w:r>
          </w:p>
        </w:tc>
        <w:tc>
          <w:tcPr>
            <w:tcW w:w="928" w:type="pct"/>
            <w:gridSpan w:val="2"/>
            <w:tcBorders>
              <w:top w:val="single" w:sz="6" w:space="0" w:color="auto"/>
              <w:left w:val="single" w:sz="6" w:space="0" w:color="auto"/>
              <w:bottom w:val="single" w:sz="6" w:space="0" w:color="auto"/>
              <w:right w:val="single" w:sz="6" w:space="0" w:color="auto"/>
            </w:tcBorders>
          </w:tcPr>
          <w:p w:rsidR="00940F43" w:rsidRPr="00070033" w:rsidRDefault="00940F43" w:rsidP="00940F43">
            <w:pPr>
              <w:pStyle w:val="ConsPlusCell"/>
              <w:rPr>
                <w:rFonts w:ascii="Times New Roman" w:hAnsi="Times New Roman"/>
              </w:rPr>
            </w:pPr>
            <w:r w:rsidRPr="00070033">
              <w:rPr>
                <w:rFonts w:ascii="Times New Roman" w:hAnsi="Times New Roman"/>
              </w:rPr>
              <w:t>Доля образовательных учреждений, в которых з</w:t>
            </w:r>
            <w:r w:rsidRPr="00070033">
              <w:rPr>
                <w:rFonts w:ascii="Times New Roman" w:hAnsi="Times New Roman"/>
              </w:rPr>
              <w:t>а</w:t>
            </w:r>
            <w:r w:rsidRPr="00070033">
              <w:rPr>
                <w:rFonts w:ascii="Times New Roman" w:hAnsi="Times New Roman"/>
              </w:rPr>
              <w:t>мена аварийного и по пре</w:t>
            </w:r>
            <w:r w:rsidRPr="00070033">
              <w:rPr>
                <w:rFonts w:ascii="Times New Roman" w:hAnsi="Times New Roman"/>
              </w:rPr>
              <w:t>д</w:t>
            </w:r>
            <w:r w:rsidRPr="00070033">
              <w:rPr>
                <w:rFonts w:ascii="Times New Roman" w:hAnsi="Times New Roman"/>
              </w:rPr>
              <w:t>писаниям Роспотребнадзора оборудования, мебели, м</w:t>
            </w:r>
            <w:r w:rsidRPr="00070033">
              <w:rPr>
                <w:rFonts w:ascii="Times New Roman" w:hAnsi="Times New Roman"/>
              </w:rPr>
              <w:t>а</w:t>
            </w:r>
            <w:r w:rsidRPr="00070033">
              <w:rPr>
                <w:rFonts w:ascii="Times New Roman" w:hAnsi="Times New Roman"/>
              </w:rPr>
              <w:t>лых архитектурных форм для образовательных учр</w:t>
            </w:r>
            <w:r w:rsidRPr="00070033">
              <w:rPr>
                <w:rFonts w:ascii="Times New Roman" w:hAnsi="Times New Roman"/>
              </w:rPr>
              <w:t>е</w:t>
            </w:r>
            <w:r w:rsidRPr="00070033">
              <w:rPr>
                <w:rFonts w:ascii="Times New Roman" w:hAnsi="Times New Roman"/>
              </w:rPr>
              <w:t>ждений выполнялись в с</w:t>
            </w:r>
            <w:r w:rsidRPr="00070033">
              <w:rPr>
                <w:rFonts w:ascii="Times New Roman" w:hAnsi="Times New Roman"/>
              </w:rPr>
              <w:t>о</w:t>
            </w:r>
            <w:r w:rsidRPr="00070033">
              <w:rPr>
                <w:rFonts w:ascii="Times New Roman" w:hAnsi="Times New Roman"/>
              </w:rPr>
              <w:t>ответствии с финансиров</w:t>
            </w:r>
            <w:r w:rsidRPr="00070033">
              <w:rPr>
                <w:rFonts w:ascii="Times New Roman" w:hAnsi="Times New Roman"/>
              </w:rPr>
              <w:t>а</w:t>
            </w:r>
            <w:r w:rsidRPr="00070033">
              <w:rPr>
                <w:rFonts w:ascii="Times New Roman" w:hAnsi="Times New Roman"/>
              </w:rPr>
              <w:t>нием</w:t>
            </w:r>
          </w:p>
        </w:tc>
      </w:tr>
      <w:tr w:rsidR="00E9753D" w:rsidRPr="00070033" w:rsidTr="0037750F">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rsidR="00E9753D" w:rsidRPr="00070033" w:rsidRDefault="00E9753D" w:rsidP="00E9753D">
            <w:pPr>
              <w:jc w:val="center"/>
              <w:rPr>
                <w:bCs/>
              </w:rPr>
            </w:pPr>
            <w:r w:rsidRPr="00070033">
              <w:rPr>
                <w:bCs/>
                <w:sz w:val="22"/>
                <w:szCs w:val="22"/>
              </w:rPr>
              <w:t>31</w:t>
            </w:r>
          </w:p>
        </w:tc>
        <w:tc>
          <w:tcPr>
            <w:tcW w:w="972" w:type="pct"/>
            <w:tcBorders>
              <w:top w:val="single" w:sz="6" w:space="0" w:color="auto"/>
              <w:left w:val="single" w:sz="6" w:space="0" w:color="auto"/>
              <w:bottom w:val="single" w:sz="6" w:space="0" w:color="auto"/>
              <w:right w:val="single" w:sz="4" w:space="0" w:color="auto"/>
            </w:tcBorders>
          </w:tcPr>
          <w:p w:rsidR="00E9753D" w:rsidRPr="00070033" w:rsidRDefault="00E9753D" w:rsidP="00E9753D">
            <w:r w:rsidRPr="00070033">
              <w:rPr>
                <w:sz w:val="22"/>
                <w:szCs w:val="22"/>
              </w:rPr>
              <w:t>5.3. Проведение мероприятий по обеспечению условий для организации питания обуч</w:t>
            </w:r>
            <w:r w:rsidRPr="00070033">
              <w:rPr>
                <w:sz w:val="22"/>
                <w:szCs w:val="22"/>
              </w:rPr>
              <w:t>а</w:t>
            </w:r>
            <w:r w:rsidRPr="00070033">
              <w:rPr>
                <w:sz w:val="22"/>
                <w:szCs w:val="22"/>
              </w:rPr>
              <w:t>ющихся  в муниципальных общеобразовательных орг</w:t>
            </w:r>
            <w:r w:rsidRPr="00070033">
              <w:rPr>
                <w:sz w:val="22"/>
                <w:szCs w:val="22"/>
              </w:rPr>
              <w:t>а</w:t>
            </w:r>
            <w:r w:rsidRPr="00070033">
              <w:rPr>
                <w:sz w:val="22"/>
                <w:szCs w:val="22"/>
              </w:rPr>
              <w:lastRenderedPageBreak/>
              <w:t>низациях</w:t>
            </w:r>
          </w:p>
        </w:tc>
        <w:tc>
          <w:tcPr>
            <w:tcW w:w="731" w:type="pct"/>
            <w:tcBorders>
              <w:top w:val="single" w:sz="6" w:space="0" w:color="auto"/>
              <w:left w:val="single" w:sz="4" w:space="0" w:color="auto"/>
              <w:bottom w:val="single" w:sz="6" w:space="0" w:color="auto"/>
              <w:right w:val="single" w:sz="4" w:space="0" w:color="auto"/>
            </w:tcBorders>
          </w:tcPr>
          <w:p w:rsidR="00E9753D" w:rsidRPr="00070033" w:rsidRDefault="00E9753D" w:rsidP="00E9753D">
            <w:pPr>
              <w:autoSpaceDE w:val="0"/>
              <w:autoSpaceDN w:val="0"/>
            </w:pPr>
            <w:r w:rsidRPr="00070033">
              <w:rPr>
                <w:sz w:val="22"/>
                <w:szCs w:val="22"/>
              </w:rPr>
              <w:lastRenderedPageBreak/>
              <w:t>Управление образ</w:t>
            </w:r>
            <w:r w:rsidRPr="00070033">
              <w:rPr>
                <w:sz w:val="22"/>
                <w:szCs w:val="22"/>
              </w:rPr>
              <w:t>о</w:t>
            </w:r>
            <w:r w:rsidRPr="00070033">
              <w:rPr>
                <w:sz w:val="22"/>
                <w:szCs w:val="22"/>
              </w:rPr>
              <w:t>вания</w:t>
            </w:r>
          </w:p>
        </w:tc>
        <w:tc>
          <w:tcPr>
            <w:tcW w:w="395" w:type="pct"/>
            <w:tcBorders>
              <w:top w:val="single" w:sz="6" w:space="0" w:color="auto"/>
              <w:left w:val="single" w:sz="6" w:space="0" w:color="auto"/>
              <w:bottom w:val="single" w:sz="6" w:space="0" w:color="auto"/>
              <w:right w:val="single" w:sz="6" w:space="0" w:color="auto"/>
            </w:tcBorders>
          </w:tcPr>
          <w:p w:rsidR="00E9753D" w:rsidRPr="00070033" w:rsidRDefault="00E9753D" w:rsidP="00E9753D">
            <w:pPr>
              <w:pStyle w:val="ConsPlusCell"/>
              <w:jc w:val="center"/>
              <w:rPr>
                <w:rFonts w:ascii="Times New Roman" w:hAnsi="Times New Roman"/>
              </w:rPr>
            </w:pPr>
            <w:r w:rsidRPr="00070033">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rsidR="00E9753D" w:rsidRPr="00070033" w:rsidRDefault="00E9753D" w:rsidP="00E9753D">
            <w:pPr>
              <w:pStyle w:val="ConsPlusCell"/>
              <w:jc w:val="center"/>
              <w:rPr>
                <w:rFonts w:ascii="Times New Roman" w:hAnsi="Times New Roman"/>
              </w:rPr>
            </w:pPr>
            <w:r w:rsidRPr="00070033">
              <w:rPr>
                <w:rFonts w:ascii="Times New Roman" w:hAnsi="Times New Roman"/>
              </w:rPr>
              <w:t>2024</w:t>
            </w:r>
          </w:p>
        </w:tc>
        <w:tc>
          <w:tcPr>
            <w:tcW w:w="673" w:type="pct"/>
            <w:tcBorders>
              <w:top w:val="single" w:sz="6" w:space="0" w:color="auto"/>
              <w:left w:val="single" w:sz="4" w:space="0" w:color="auto"/>
              <w:bottom w:val="single" w:sz="6" w:space="0" w:color="auto"/>
              <w:right w:val="single" w:sz="4" w:space="0" w:color="auto"/>
            </w:tcBorders>
          </w:tcPr>
          <w:p w:rsidR="00E9753D" w:rsidRPr="00070033" w:rsidRDefault="00E9753D" w:rsidP="00E9753D">
            <w:r w:rsidRPr="00070033">
              <w:rPr>
                <w:sz w:val="22"/>
                <w:szCs w:val="22"/>
              </w:rPr>
              <w:t>Соответствие м</w:t>
            </w:r>
            <w:r w:rsidRPr="00070033">
              <w:rPr>
                <w:sz w:val="22"/>
                <w:szCs w:val="22"/>
              </w:rPr>
              <w:t>у</w:t>
            </w:r>
            <w:r w:rsidRPr="00070033">
              <w:rPr>
                <w:sz w:val="22"/>
                <w:szCs w:val="22"/>
              </w:rPr>
              <w:t>ниципальных о</w:t>
            </w:r>
            <w:r w:rsidRPr="00070033">
              <w:rPr>
                <w:sz w:val="22"/>
                <w:szCs w:val="22"/>
              </w:rPr>
              <w:t>б</w:t>
            </w:r>
            <w:r w:rsidRPr="00070033">
              <w:rPr>
                <w:sz w:val="22"/>
                <w:szCs w:val="22"/>
              </w:rPr>
              <w:t>щеобразовательных учреждений нормам СанПиН</w:t>
            </w:r>
          </w:p>
        </w:tc>
        <w:tc>
          <w:tcPr>
            <w:tcW w:w="687" w:type="pct"/>
            <w:tcBorders>
              <w:top w:val="single" w:sz="6" w:space="0" w:color="auto"/>
              <w:left w:val="single" w:sz="4" w:space="0" w:color="auto"/>
              <w:bottom w:val="single" w:sz="6" w:space="0" w:color="auto"/>
              <w:right w:val="single" w:sz="4" w:space="0" w:color="auto"/>
            </w:tcBorders>
          </w:tcPr>
          <w:p w:rsidR="00E9753D" w:rsidRPr="00070033" w:rsidRDefault="00E9753D" w:rsidP="00E9753D">
            <w:pPr>
              <w:autoSpaceDE w:val="0"/>
              <w:autoSpaceDN w:val="0"/>
            </w:pPr>
            <w:r w:rsidRPr="00070033">
              <w:rPr>
                <w:sz w:val="22"/>
                <w:szCs w:val="22"/>
              </w:rPr>
              <w:t>Предписание ко</w:t>
            </w:r>
            <w:r w:rsidRPr="00070033">
              <w:rPr>
                <w:sz w:val="22"/>
                <w:szCs w:val="22"/>
              </w:rPr>
              <w:t>н</w:t>
            </w:r>
            <w:r w:rsidRPr="00070033">
              <w:rPr>
                <w:sz w:val="22"/>
                <w:szCs w:val="22"/>
              </w:rPr>
              <w:t>тролирующих орг</w:t>
            </w:r>
            <w:r w:rsidRPr="00070033">
              <w:rPr>
                <w:sz w:val="22"/>
                <w:szCs w:val="22"/>
              </w:rPr>
              <w:t>а</w:t>
            </w:r>
            <w:r w:rsidRPr="00070033">
              <w:rPr>
                <w:sz w:val="22"/>
                <w:szCs w:val="22"/>
              </w:rPr>
              <w:t>нов о невыполнении требований Са</w:t>
            </w:r>
            <w:r w:rsidRPr="00070033">
              <w:rPr>
                <w:sz w:val="22"/>
                <w:szCs w:val="22"/>
              </w:rPr>
              <w:t>н</w:t>
            </w:r>
            <w:r w:rsidRPr="00070033">
              <w:rPr>
                <w:sz w:val="22"/>
                <w:szCs w:val="22"/>
              </w:rPr>
              <w:t>ПиН.</w:t>
            </w:r>
          </w:p>
        </w:tc>
        <w:tc>
          <w:tcPr>
            <w:tcW w:w="928" w:type="pct"/>
            <w:gridSpan w:val="2"/>
            <w:tcBorders>
              <w:top w:val="single" w:sz="6" w:space="0" w:color="auto"/>
              <w:left w:val="single" w:sz="4" w:space="0" w:color="auto"/>
              <w:bottom w:val="single" w:sz="6" w:space="0" w:color="auto"/>
              <w:right w:val="single" w:sz="6" w:space="0" w:color="auto"/>
            </w:tcBorders>
          </w:tcPr>
          <w:p w:rsidR="00E9753D" w:rsidRPr="00070033" w:rsidRDefault="00E9753D" w:rsidP="00E9753D">
            <w:pPr>
              <w:pStyle w:val="ConsPlusCell"/>
              <w:rPr>
                <w:rFonts w:ascii="Times New Roman" w:hAnsi="Times New Roman"/>
              </w:rPr>
            </w:pPr>
            <w:r w:rsidRPr="00070033">
              <w:rPr>
                <w:rFonts w:ascii="Times New Roman" w:hAnsi="Times New Roman"/>
              </w:rPr>
              <w:t>Количество муниципальных общеобразовательных орг</w:t>
            </w:r>
            <w:r w:rsidRPr="00070033">
              <w:rPr>
                <w:rFonts w:ascii="Times New Roman" w:hAnsi="Times New Roman"/>
              </w:rPr>
              <w:t>а</w:t>
            </w:r>
            <w:r w:rsidRPr="00070033">
              <w:rPr>
                <w:rFonts w:ascii="Times New Roman" w:hAnsi="Times New Roman"/>
              </w:rPr>
              <w:t>низаций, в которых улу</w:t>
            </w:r>
            <w:r w:rsidRPr="00070033">
              <w:rPr>
                <w:rFonts w:ascii="Times New Roman" w:hAnsi="Times New Roman"/>
              </w:rPr>
              <w:t>ч</w:t>
            </w:r>
            <w:r w:rsidRPr="00070033">
              <w:rPr>
                <w:rFonts w:ascii="Times New Roman" w:hAnsi="Times New Roman"/>
              </w:rPr>
              <w:t>шены условия для орган</w:t>
            </w:r>
            <w:r w:rsidRPr="00070033">
              <w:rPr>
                <w:rFonts w:ascii="Times New Roman" w:hAnsi="Times New Roman"/>
              </w:rPr>
              <w:t>и</w:t>
            </w:r>
            <w:r w:rsidRPr="00070033">
              <w:rPr>
                <w:rFonts w:ascii="Times New Roman" w:hAnsi="Times New Roman"/>
              </w:rPr>
              <w:t>зации питания обучающи</w:t>
            </w:r>
            <w:r w:rsidRPr="00070033">
              <w:rPr>
                <w:rFonts w:ascii="Times New Roman" w:hAnsi="Times New Roman"/>
              </w:rPr>
              <w:t>х</w:t>
            </w:r>
            <w:r w:rsidRPr="00070033">
              <w:rPr>
                <w:rFonts w:ascii="Times New Roman" w:hAnsi="Times New Roman"/>
              </w:rPr>
              <w:lastRenderedPageBreak/>
              <w:t>ся, за счет проведения р</w:t>
            </w:r>
            <w:r w:rsidRPr="00070033">
              <w:rPr>
                <w:rFonts w:ascii="Times New Roman" w:hAnsi="Times New Roman"/>
              </w:rPr>
              <w:t>е</w:t>
            </w:r>
            <w:r w:rsidRPr="00070033">
              <w:rPr>
                <w:rFonts w:ascii="Times New Roman" w:hAnsi="Times New Roman"/>
              </w:rPr>
              <w:t>монтных работ и модерн</w:t>
            </w:r>
            <w:r w:rsidRPr="00070033">
              <w:rPr>
                <w:rFonts w:ascii="Times New Roman" w:hAnsi="Times New Roman"/>
              </w:rPr>
              <w:t>и</w:t>
            </w:r>
            <w:r w:rsidRPr="00070033">
              <w:rPr>
                <w:rFonts w:ascii="Times New Roman" w:hAnsi="Times New Roman"/>
              </w:rPr>
              <w:t>зации технологического оборудования на пищебл</w:t>
            </w:r>
            <w:r w:rsidRPr="00070033">
              <w:rPr>
                <w:rFonts w:ascii="Times New Roman" w:hAnsi="Times New Roman"/>
              </w:rPr>
              <w:t>о</w:t>
            </w:r>
            <w:r w:rsidRPr="00070033">
              <w:rPr>
                <w:rFonts w:ascii="Times New Roman" w:hAnsi="Times New Roman"/>
              </w:rPr>
              <w:t>ках  общеобразовательных организаций, в отчетном финансовом году</w:t>
            </w:r>
          </w:p>
        </w:tc>
      </w:tr>
    </w:tbl>
    <w:p w:rsidR="0089187A" w:rsidRPr="00070033" w:rsidRDefault="0089187A" w:rsidP="0014750D">
      <w:pPr>
        <w:pStyle w:val="25"/>
        <w:tabs>
          <w:tab w:val="left" w:pos="8820"/>
        </w:tabs>
        <w:spacing w:after="0" w:line="240" w:lineRule="auto"/>
        <w:ind w:left="0"/>
        <w:rPr>
          <w:sz w:val="26"/>
          <w:szCs w:val="26"/>
        </w:rPr>
        <w:sectPr w:rsidR="0089187A" w:rsidRPr="00070033" w:rsidSect="00F445CD">
          <w:pgSz w:w="16838" w:h="11906" w:orient="landscape"/>
          <w:pgMar w:top="1985" w:right="567" w:bottom="454" w:left="680" w:header="567" w:footer="0" w:gutter="0"/>
          <w:pgNumType w:start="1"/>
          <w:cols w:space="708"/>
          <w:titlePg/>
          <w:docGrid w:linePitch="360"/>
        </w:sectPr>
      </w:pPr>
    </w:p>
    <w:p w:rsidR="0089187A" w:rsidRPr="00070033" w:rsidRDefault="0089187A" w:rsidP="002E6B80">
      <w:pPr>
        <w:pStyle w:val="Style49"/>
        <w:widowControl/>
        <w:tabs>
          <w:tab w:val="left" w:pos="917"/>
        </w:tabs>
        <w:ind w:firstLine="11907"/>
        <w:rPr>
          <w:rStyle w:val="FontStyle83"/>
          <w:szCs w:val="26"/>
        </w:rPr>
      </w:pPr>
      <w:r w:rsidRPr="00070033">
        <w:rPr>
          <w:rStyle w:val="FontStyle83"/>
          <w:szCs w:val="26"/>
        </w:rPr>
        <w:lastRenderedPageBreak/>
        <w:t xml:space="preserve">Приложение 3 </w:t>
      </w:r>
    </w:p>
    <w:p w:rsidR="0089187A" w:rsidRPr="00070033" w:rsidRDefault="0089187A" w:rsidP="002E6B80">
      <w:pPr>
        <w:pStyle w:val="Style49"/>
        <w:widowControl/>
        <w:tabs>
          <w:tab w:val="left" w:pos="917"/>
        </w:tabs>
        <w:ind w:firstLine="11907"/>
        <w:rPr>
          <w:rStyle w:val="FontStyle83"/>
          <w:szCs w:val="26"/>
        </w:rPr>
      </w:pPr>
      <w:r w:rsidRPr="00070033">
        <w:rPr>
          <w:rStyle w:val="FontStyle83"/>
          <w:szCs w:val="26"/>
        </w:rPr>
        <w:t>к муниципальной программе</w:t>
      </w:r>
    </w:p>
    <w:p w:rsidR="0089187A" w:rsidRPr="00070033" w:rsidRDefault="0089187A" w:rsidP="002E6B80">
      <w:pPr>
        <w:pStyle w:val="25"/>
        <w:tabs>
          <w:tab w:val="left" w:pos="8820"/>
        </w:tabs>
        <w:spacing w:after="0" w:line="240" w:lineRule="auto"/>
        <w:ind w:left="284"/>
        <w:jc w:val="right"/>
        <w:rPr>
          <w:sz w:val="16"/>
          <w:szCs w:val="16"/>
        </w:rPr>
      </w:pPr>
    </w:p>
    <w:p w:rsidR="0089187A" w:rsidRPr="00070033" w:rsidRDefault="0089187A" w:rsidP="002E6B80">
      <w:pPr>
        <w:pStyle w:val="Style49"/>
        <w:widowControl/>
        <w:tabs>
          <w:tab w:val="left" w:pos="917"/>
        </w:tabs>
        <w:jc w:val="center"/>
        <w:rPr>
          <w:sz w:val="26"/>
          <w:szCs w:val="26"/>
        </w:rPr>
      </w:pPr>
      <w:r w:rsidRPr="00070033">
        <w:rPr>
          <w:sz w:val="26"/>
          <w:szCs w:val="26"/>
        </w:rPr>
        <w:t>Ресурсное обеспечение реализации муниципальной программы за счет собственных средств городского бюджета</w:t>
      </w:r>
    </w:p>
    <w:p w:rsidR="0089187A" w:rsidRPr="00070033" w:rsidRDefault="0089187A" w:rsidP="002E6B80">
      <w:pPr>
        <w:pStyle w:val="Style49"/>
        <w:widowControl/>
        <w:tabs>
          <w:tab w:val="left" w:pos="917"/>
        </w:tabs>
        <w:jc w:val="both"/>
        <w:rPr>
          <w:rStyle w:val="FontStyle83"/>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308"/>
        <w:gridCol w:w="3010"/>
        <w:gridCol w:w="1827"/>
        <w:gridCol w:w="1821"/>
        <w:gridCol w:w="1818"/>
      </w:tblGrid>
      <w:tr w:rsidR="0035088C" w:rsidRPr="00070033" w:rsidTr="002A261D">
        <w:trPr>
          <w:trHeight w:val="463"/>
          <w:tblHeader/>
        </w:trPr>
        <w:tc>
          <w:tcPr>
            <w:tcW w:w="186" w:type="pct"/>
            <w:vMerge w:val="restart"/>
            <w:vAlign w:val="center"/>
          </w:tcPr>
          <w:p w:rsidR="0035088C" w:rsidRPr="00070033" w:rsidRDefault="0035088C" w:rsidP="002A261D">
            <w:pPr>
              <w:jc w:val="center"/>
            </w:pPr>
            <w:r w:rsidRPr="00070033">
              <w:rPr>
                <w:sz w:val="22"/>
                <w:szCs w:val="22"/>
              </w:rPr>
              <w:t>№</w:t>
            </w:r>
          </w:p>
          <w:p w:rsidR="0035088C" w:rsidRPr="00070033" w:rsidRDefault="0035088C" w:rsidP="002A261D">
            <w:pPr>
              <w:jc w:val="center"/>
            </w:pPr>
            <w:r w:rsidRPr="00070033">
              <w:rPr>
                <w:sz w:val="22"/>
                <w:szCs w:val="22"/>
              </w:rPr>
              <w:t>п/п</w:t>
            </w:r>
          </w:p>
        </w:tc>
        <w:tc>
          <w:tcPr>
            <w:tcW w:w="2054" w:type="pct"/>
            <w:vMerge w:val="restart"/>
            <w:vAlign w:val="center"/>
          </w:tcPr>
          <w:p w:rsidR="0035088C" w:rsidRPr="00070033" w:rsidRDefault="0035088C" w:rsidP="002A261D">
            <w:pPr>
              <w:ind w:left="-57" w:right="-57"/>
              <w:jc w:val="center"/>
            </w:pPr>
            <w:r w:rsidRPr="00070033">
              <w:rPr>
                <w:sz w:val="22"/>
                <w:szCs w:val="22"/>
              </w:rPr>
              <w:t>Наименование муниципальной программы,</w:t>
            </w:r>
          </w:p>
          <w:p w:rsidR="0035088C" w:rsidRPr="00070033" w:rsidRDefault="0035088C" w:rsidP="002A261D">
            <w:pPr>
              <w:ind w:left="-57" w:right="-57"/>
              <w:jc w:val="center"/>
            </w:pPr>
            <w:r w:rsidRPr="00070033">
              <w:rPr>
                <w:sz w:val="22"/>
                <w:szCs w:val="22"/>
              </w:rPr>
              <w:t>подпрограммы муниципальной программы,</w:t>
            </w:r>
          </w:p>
          <w:p w:rsidR="004616D2" w:rsidRPr="00070033" w:rsidRDefault="0035088C" w:rsidP="002A261D">
            <w:pPr>
              <w:ind w:left="-57" w:right="-57"/>
              <w:jc w:val="center"/>
            </w:pPr>
            <w:r w:rsidRPr="00070033">
              <w:rPr>
                <w:sz w:val="22"/>
                <w:szCs w:val="22"/>
              </w:rPr>
              <w:t>в</w:t>
            </w:r>
            <w:r w:rsidR="004616D2" w:rsidRPr="00070033">
              <w:rPr>
                <w:sz w:val="22"/>
                <w:szCs w:val="22"/>
              </w:rPr>
              <w:t>едомственной целевой программы,</w:t>
            </w:r>
          </w:p>
          <w:p w:rsidR="0035088C" w:rsidRPr="00070033" w:rsidRDefault="0035088C" w:rsidP="002A261D">
            <w:pPr>
              <w:ind w:left="-57" w:right="-57"/>
              <w:jc w:val="center"/>
            </w:pPr>
            <w:r w:rsidRPr="00070033">
              <w:rPr>
                <w:sz w:val="22"/>
                <w:szCs w:val="22"/>
              </w:rPr>
              <w:t>основного мероприятия</w:t>
            </w:r>
          </w:p>
        </w:tc>
        <w:tc>
          <w:tcPr>
            <w:tcW w:w="980" w:type="pct"/>
            <w:vMerge w:val="restart"/>
            <w:vAlign w:val="center"/>
          </w:tcPr>
          <w:p w:rsidR="0035088C" w:rsidRPr="00070033" w:rsidRDefault="0035088C" w:rsidP="002A261D">
            <w:pPr>
              <w:ind w:left="-113" w:right="-113"/>
              <w:jc w:val="center"/>
            </w:pPr>
            <w:r w:rsidRPr="00070033">
              <w:rPr>
                <w:sz w:val="22"/>
                <w:szCs w:val="22"/>
              </w:rPr>
              <w:t>Ответственный</w:t>
            </w:r>
          </w:p>
          <w:p w:rsidR="0035088C" w:rsidRPr="00070033" w:rsidRDefault="0035088C" w:rsidP="002A261D">
            <w:pPr>
              <w:ind w:left="-113" w:right="-113"/>
              <w:jc w:val="center"/>
            </w:pPr>
            <w:r w:rsidRPr="00070033">
              <w:rPr>
                <w:sz w:val="22"/>
                <w:szCs w:val="22"/>
              </w:rPr>
              <w:t>исполнитель,</w:t>
            </w:r>
          </w:p>
          <w:p w:rsidR="0035088C" w:rsidRPr="00070033" w:rsidRDefault="0035088C" w:rsidP="002A261D">
            <w:pPr>
              <w:ind w:left="-113" w:right="-113"/>
              <w:jc w:val="center"/>
            </w:pPr>
            <w:r w:rsidRPr="00070033">
              <w:rPr>
                <w:sz w:val="22"/>
                <w:szCs w:val="22"/>
              </w:rPr>
              <w:t>соисполнитель</w:t>
            </w:r>
          </w:p>
        </w:tc>
        <w:tc>
          <w:tcPr>
            <w:tcW w:w="1780" w:type="pct"/>
            <w:gridSpan w:val="3"/>
            <w:vAlign w:val="center"/>
          </w:tcPr>
          <w:p w:rsidR="0035088C" w:rsidRPr="00070033" w:rsidRDefault="0035088C" w:rsidP="002A261D">
            <w:pPr>
              <w:jc w:val="center"/>
            </w:pPr>
            <w:r w:rsidRPr="00070033">
              <w:rPr>
                <w:sz w:val="22"/>
                <w:szCs w:val="22"/>
              </w:rPr>
              <w:t>Расходы (тыс. руб.), год</w:t>
            </w:r>
            <w:r w:rsidR="00EA4A67" w:rsidRPr="00070033">
              <w:rPr>
                <w:sz w:val="22"/>
                <w:szCs w:val="22"/>
              </w:rPr>
              <w:t>*</w:t>
            </w:r>
          </w:p>
        </w:tc>
      </w:tr>
      <w:tr w:rsidR="0035088C" w:rsidRPr="00070033" w:rsidTr="002A261D">
        <w:trPr>
          <w:tblHeader/>
        </w:trPr>
        <w:tc>
          <w:tcPr>
            <w:tcW w:w="186" w:type="pct"/>
            <w:vMerge/>
            <w:vAlign w:val="center"/>
          </w:tcPr>
          <w:p w:rsidR="0035088C" w:rsidRPr="00070033" w:rsidRDefault="0035088C" w:rsidP="005E2F35">
            <w:pPr>
              <w:jc w:val="center"/>
            </w:pPr>
          </w:p>
        </w:tc>
        <w:tc>
          <w:tcPr>
            <w:tcW w:w="2054" w:type="pct"/>
            <w:vMerge/>
            <w:vAlign w:val="center"/>
          </w:tcPr>
          <w:p w:rsidR="0035088C" w:rsidRPr="00070033" w:rsidRDefault="0035088C" w:rsidP="002A261D"/>
        </w:tc>
        <w:tc>
          <w:tcPr>
            <w:tcW w:w="980" w:type="pct"/>
            <w:vMerge/>
            <w:vAlign w:val="center"/>
          </w:tcPr>
          <w:p w:rsidR="0035088C" w:rsidRPr="00070033" w:rsidRDefault="0035088C" w:rsidP="002A261D"/>
        </w:tc>
        <w:tc>
          <w:tcPr>
            <w:tcW w:w="595" w:type="pct"/>
            <w:vAlign w:val="center"/>
          </w:tcPr>
          <w:p w:rsidR="0035088C" w:rsidRPr="00070033" w:rsidRDefault="0035088C" w:rsidP="00FD2E2F">
            <w:pPr>
              <w:jc w:val="center"/>
            </w:pPr>
            <w:r w:rsidRPr="00070033">
              <w:rPr>
                <w:sz w:val="22"/>
                <w:szCs w:val="22"/>
              </w:rPr>
              <w:t>2022</w:t>
            </w:r>
          </w:p>
        </w:tc>
        <w:tc>
          <w:tcPr>
            <w:tcW w:w="593" w:type="pct"/>
            <w:vAlign w:val="center"/>
          </w:tcPr>
          <w:p w:rsidR="0035088C" w:rsidRPr="00070033" w:rsidRDefault="0035088C" w:rsidP="00FD2E2F">
            <w:pPr>
              <w:jc w:val="center"/>
            </w:pPr>
            <w:r w:rsidRPr="00070033">
              <w:rPr>
                <w:sz w:val="22"/>
                <w:szCs w:val="22"/>
              </w:rPr>
              <w:t>2023</w:t>
            </w:r>
          </w:p>
        </w:tc>
        <w:tc>
          <w:tcPr>
            <w:tcW w:w="592" w:type="pct"/>
            <w:vAlign w:val="center"/>
          </w:tcPr>
          <w:p w:rsidR="0035088C" w:rsidRPr="00070033" w:rsidRDefault="0035088C" w:rsidP="00FD2E2F">
            <w:pPr>
              <w:jc w:val="center"/>
            </w:pPr>
            <w:r w:rsidRPr="00070033">
              <w:rPr>
                <w:sz w:val="22"/>
                <w:szCs w:val="22"/>
              </w:rPr>
              <w:t>2024</w:t>
            </w:r>
          </w:p>
        </w:tc>
      </w:tr>
      <w:tr w:rsidR="00C441A2" w:rsidRPr="00070033" w:rsidTr="002A261D">
        <w:trPr>
          <w:trHeight w:val="520"/>
        </w:trPr>
        <w:tc>
          <w:tcPr>
            <w:tcW w:w="186" w:type="pct"/>
            <w:vMerge w:val="restart"/>
            <w:vAlign w:val="center"/>
          </w:tcPr>
          <w:p w:rsidR="00C441A2" w:rsidRPr="00070033" w:rsidRDefault="00C441A2" w:rsidP="005E2F35">
            <w:pPr>
              <w:jc w:val="center"/>
            </w:pPr>
            <w:r w:rsidRPr="00070033">
              <w:rPr>
                <w:sz w:val="22"/>
                <w:szCs w:val="22"/>
              </w:rPr>
              <w:t>1</w:t>
            </w:r>
          </w:p>
        </w:tc>
        <w:tc>
          <w:tcPr>
            <w:tcW w:w="2054" w:type="pct"/>
            <w:vMerge w:val="restart"/>
            <w:vAlign w:val="center"/>
          </w:tcPr>
          <w:p w:rsidR="00C441A2" w:rsidRPr="00070033" w:rsidRDefault="00C441A2" w:rsidP="00054305">
            <w:pPr>
              <w:jc w:val="both"/>
            </w:pPr>
            <w:r w:rsidRPr="00070033">
              <w:rPr>
                <w:sz w:val="22"/>
                <w:szCs w:val="22"/>
              </w:rPr>
              <w:t xml:space="preserve">Муниципальная программа </w:t>
            </w:r>
            <w:r w:rsidR="00954760">
              <w:rPr>
                <w:sz w:val="22"/>
                <w:szCs w:val="22"/>
              </w:rPr>
              <w:t>«</w:t>
            </w:r>
            <w:r w:rsidRPr="00070033">
              <w:rPr>
                <w:sz w:val="22"/>
                <w:szCs w:val="22"/>
              </w:rPr>
              <w:t>Развитие образования</w:t>
            </w:r>
            <w:r w:rsidR="00954760">
              <w:rPr>
                <w:sz w:val="22"/>
                <w:szCs w:val="22"/>
              </w:rPr>
              <w:t>»</w:t>
            </w:r>
            <w:r w:rsidRPr="00070033">
              <w:rPr>
                <w:sz w:val="22"/>
                <w:szCs w:val="22"/>
              </w:rPr>
              <w:t xml:space="preserve"> на 2022-2024 годы</w:t>
            </w:r>
          </w:p>
        </w:tc>
        <w:tc>
          <w:tcPr>
            <w:tcW w:w="980" w:type="pct"/>
            <w:vAlign w:val="center"/>
          </w:tcPr>
          <w:p w:rsidR="00C441A2" w:rsidRPr="00070033" w:rsidRDefault="00C441A2" w:rsidP="002A261D">
            <w:r w:rsidRPr="00070033">
              <w:rPr>
                <w:sz w:val="22"/>
                <w:szCs w:val="22"/>
              </w:rPr>
              <w:t>Всего, в т.ч.</w:t>
            </w:r>
          </w:p>
        </w:tc>
        <w:tc>
          <w:tcPr>
            <w:tcW w:w="595" w:type="pct"/>
            <w:vAlign w:val="center"/>
          </w:tcPr>
          <w:p w:rsidR="00C441A2" w:rsidRPr="00070033" w:rsidRDefault="00C441A2" w:rsidP="00A14C1D">
            <w:pPr>
              <w:jc w:val="center"/>
            </w:pPr>
            <w:r w:rsidRPr="00070033">
              <w:rPr>
                <w:sz w:val="22"/>
                <w:szCs w:val="22"/>
              </w:rPr>
              <w:t>1</w:t>
            </w:r>
            <w:r w:rsidR="00A14C1D" w:rsidRPr="00070033">
              <w:rPr>
                <w:sz w:val="22"/>
                <w:szCs w:val="22"/>
              </w:rPr>
              <w:t> 273 802,2</w:t>
            </w:r>
          </w:p>
        </w:tc>
        <w:tc>
          <w:tcPr>
            <w:tcW w:w="593" w:type="pct"/>
            <w:vAlign w:val="center"/>
          </w:tcPr>
          <w:p w:rsidR="00C441A2" w:rsidRPr="00070033" w:rsidRDefault="0023795C">
            <w:pPr>
              <w:jc w:val="center"/>
            </w:pPr>
            <w:r w:rsidRPr="00070033">
              <w:rPr>
                <w:sz w:val="22"/>
                <w:szCs w:val="22"/>
              </w:rPr>
              <w:t>1 26</w:t>
            </w:r>
            <w:r w:rsidR="00C441A2" w:rsidRPr="00070033">
              <w:rPr>
                <w:sz w:val="22"/>
                <w:szCs w:val="22"/>
              </w:rPr>
              <w:t>6 684,2</w:t>
            </w:r>
          </w:p>
        </w:tc>
        <w:tc>
          <w:tcPr>
            <w:tcW w:w="592" w:type="pct"/>
            <w:vAlign w:val="center"/>
          </w:tcPr>
          <w:p w:rsidR="00C441A2" w:rsidRPr="00070033" w:rsidRDefault="0023795C">
            <w:pPr>
              <w:jc w:val="center"/>
            </w:pPr>
            <w:r w:rsidRPr="00070033">
              <w:rPr>
                <w:sz w:val="22"/>
                <w:szCs w:val="22"/>
              </w:rPr>
              <w:t>1 26</w:t>
            </w:r>
            <w:r w:rsidR="00C441A2" w:rsidRPr="00070033">
              <w:rPr>
                <w:sz w:val="22"/>
                <w:szCs w:val="22"/>
              </w:rPr>
              <w:t>6 650,6</w:t>
            </w:r>
          </w:p>
        </w:tc>
      </w:tr>
      <w:tr w:rsidR="00C441A2" w:rsidRPr="00070033" w:rsidTr="002A261D">
        <w:trPr>
          <w:trHeight w:val="520"/>
        </w:trPr>
        <w:tc>
          <w:tcPr>
            <w:tcW w:w="186" w:type="pct"/>
            <w:vMerge/>
            <w:vAlign w:val="center"/>
          </w:tcPr>
          <w:p w:rsidR="00C441A2" w:rsidRPr="00070033" w:rsidRDefault="00C441A2" w:rsidP="005E2F35">
            <w:pPr>
              <w:jc w:val="center"/>
            </w:pPr>
          </w:p>
        </w:tc>
        <w:tc>
          <w:tcPr>
            <w:tcW w:w="2054" w:type="pct"/>
            <w:vMerge/>
            <w:vAlign w:val="center"/>
          </w:tcPr>
          <w:p w:rsidR="00C441A2" w:rsidRPr="00070033" w:rsidRDefault="00C441A2" w:rsidP="00054305">
            <w:pPr>
              <w:jc w:val="both"/>
            </w:pPr>
          </w:p>
        </w:tc>
        <w:tc>
          <w:tcPr>
            <w:tcW w:w="980" w:type="pct"/>
            <w:vAlign w:val="center"/>
          </w:tcPr>
          <w:p w:rsidR="00C441A2" w:rsidRPr="00070033" w:rsidRDefault="00C441A2" w:rsidP="00597775">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 xml:space="preserve">муниципальные </w:t>
            </w:r>
            <w:r w:rsidR="00681A73" w:rsidRPr="00070033">
              <w:rPr>
                <w:sz w:val="22"/>
                <w:szCs w:val="22"/>
              </w:rPr>
              <w:t>учр</w:t>
            </w:r>
            <w:r w:rsidR="00681A73" w:rsidRPr="00070033">
              <w:rPr>
                <w:sz w:val="22"/>
                <w:szCs w:val="22"/>
              </w:rPr>
              <w:t>е</w:t>
            </w:r>
            <w:r w:rsidR="00681A73" w:rsidRPr="00070033">
              <w:rPr>
                <w:sz w:val="22"/>
                <w:szCs w:val="22"/>
              </w:rPr>
              <w:t>ждения</w:t>
            </w:r>
            <w:r w:rsidR="00597775" w:rsidRPr="00070033">
              <w:rPr>
                <w:sz w:val="22"/>
                <w:szCs w:val="22"/>
              </w:rPr>
              <w:t>, подведомственные управлению образования м</w:t>
            </w:r>
            <w:r w:rsidR="00597775" w:rsidRPr="00070033">
              <w:rPr>
                <w:sz w:val="22"/>
                <w:szCs w:val="22"/>
              </w:rPr>
              <w:t>э</w:t>
            </w:r>
            <w:r w:rsidR="00597775" w:rsidRPr="00070033">
              <w:rPr>
                <w:sz w:val="22"/>
                <w:szCs w:val="22"/>
              </w:rPr>
              <w:t>рии</w:t>
            </w:r>
          </w:p>
        </w:tc>
        <w:tc>
          <w:tcPr>
            <w:tcW w:w="595" w:type="pct"/>
            <w:vAlign w:val="center"/>
          </w:tcPr>
          <w:p w:rsidR="00C441A2" w:rsidRPr="00070033" w:rsidRDefault="00C441A2">
            <w:pPr>
              <w:jc w:val="center"/>
            </w:pPr>
            <w:r w:rsidRPr="00070033">
              <w:rPr>
                <w:sz w:val="22"/>
                <w:szCs w:val="22"/>
              </w:rPr>
              <w:t>1 233 802,2</w:t>
            </w:r>
          </w:p>
        </w:tc>
        <w:tc>
          <w:tcPr>
            <w:tcW w:w="593" w:type="pct"/>
            <w:vAlign w:val="center"/>
          </w:tcPr>
          <w:p w:rsidR="00C441A2" w:rsidRPr="00070033" w:rsidRDefault="00C441A2">
            <w:pPr>
              <w:jc w:val="center"/>
            </w:pPr>
            <w:r w:rsidRPr="00070033">
              <w:rPr>
                <w:sz w:val="22"/>
                <w:szCs w:val="22"/>
              </w:rPr>
              <w:t>1 226 684,2</w:t>
            </w:r>
          </w:p>
        </w:tc>
        <w:tc>
          <w:tcPr>
            <w:tcW w:w="592" w:type="pct"/>
            <w:vAlign w:val="center"/>
          </w:tcPr>
          <w:p w:rsidR="00C441A2" w:rsidRPr="00070033" w:rsidRDefault="00C441A2">
            <w:pPr>
              <w:jc w:val="center"/>
            </w:pPr>
            <w:r w:rsidRPr="00070033">
              <w:rPr>
                <w:sz w:val="22"/>
                <w:szCs w:val="22"/>
              </w:rPr>
              <w:t>1 226 650,6</w:t>
            </w:r>
          </w:p>
        </w:tc>
      </w:tr>
      <w:tr w:rsidR="0035088C" w:rsidRPr="00070033" w:rsidTr="002A261D">
        <w:trPr>
          <w:trHeight w:val="566"/>
        </w:trPr>
        <w:tc>
          <w:tcPr>
            <w:tcW w:w="186" w:type="pct"/>
            <w:vMerge/>
            <w:vAlign w:val="center"/>
          </w:tcPr>
          <w:p w:rsidR="0035088C" w:rsidRPr="00070033" w:rsidRDefault="0035088C" w:rsidP="005E2F35">
            <w:pPr>
              <w:jc w:val="center"/>
            </w:pPr>
          </w:p>
        </w:tc>
        <w:tc>
          <w:tcPr>
            <w:tcW w:w="2054" w:type="pct"/>
            <w:vMerge/>
            <w:vAlign w:val="center"/>
          </w:tcPr>
          <w:p w:rsidR="0035088C" w:rsidRPr="00070033" w:rsidRDefault="0035088C" w:rsidP="00054305">
            <w:pPr>
              <w:jc w:val="both"/>
            </w:pPr>
          </w:p>
        </w:tc>
        <w:tc>
          <w:tcPr>
            <w:tcW w:w="980" w:type="pct"/>
            <w:vAlign w:val="center"/>
          </w:tcPr>
          <w:p w:rsidR="0035088C" w:rsidRPr="00070033" w:rsidRDefault="0035088C" w:rsidP="00A14C1D">
            <w:r w:rsidRPr="00070033">
              <w:rPr>
                <w:sz w:val="22"/>
                <w:szCs w:val="22"/>
              </w:rPr>
              <w:t>М</w:t>
            </w:r>
            <w:r w:rsidR="00A14C1D" w:rsidRPr="00070033">
              <w:rPr>
                <w:sz w:val="22"/>
                <w:szCs w:val="22"/>
              </w:rPr>
              <w:t>АУ</w:t>
            </w:r>
            <w:r w:rsidRPr="00070033">
              <w:rPr>
                <w:sz w:val="22"/>
                <w:szCs w:val="22"/>
              </w:rPr>
              <w:t xml:space="preserve"> </w:t>
            </w:r>
            <w:r w:rsidR="00954760">
              <w:rPr>
                <w:sz w:val="22"/>
                <w:szCs w:val="22"/>
              </w:rPr>
              <w:t>«</w:t>
            </w:r>
            <w:r w:rsidRPr="00070033">
              <w:rPr>
                <w:sz w:val="22"/>
                <w:szCs w:val="22"/>
              </w:rPr>
              <w:t>Центр комплексного обслу</w:t>
            </w:r>
            <w:r w:rsidR="009E6D28" w:rsidRPr="00070033">
              <w:rPr>
                <w:sz w:val="22"/>
                <w:szCs w:val="22"/>
              </w:rPr>
              <w:t>жива</w:t>
            </w:r>
            <w:r w:rsidRPr="00070033">
              <w:rPr>
                <w:sz w:val="22"/>
                <w:szCs w:val="22"/>
              </w:rPr>
              <w:t>ния</w:t>
            </w:r>
            <w:r w:rsidR="00954760">
              <w:rPr>
                <w:sz w:val="22"/>
                <w:szCs w:val="22"/>
              </w:rPr>
              <w:t>»</w:t>
            </w:r>
          </w:p>
        </w:tc>
        <w:tc>
          <w:tcPr>
            <w:tcW w:w="595" w:type="pct"/>
            <w:vAlign w:val="center"/>
          </w:tcPr>
          <w:p w:rsidR="0035088C" w:rsidRPr="00070033" w:rsidRDefault="00EA4A67" w:rsidP="00A14C1D">
            <w:pPr>
              <w:jc w:val="center"/>
            </w:pPr>
            <w:r w:rsidRPr="00070033">
              <w:rPr>
                <w:sz w:val="22"/>
                <w:szCs w:val="22"/>
              </w:rPr>
              <w:t>40 000,0</w:t>
            </w:r>
          </w:p>
        </w:tc>
        <w:tc>
          <w:tcPr>
            <w:tcW w:w="593" w:type="pct"/>
            <w:vAlign w:val="center"/>
          </w:tcPr>
          <w:p w:rsidR="0035088C" w:rsidRPr="00070033" w:rsidRDefault="0023795C" w:rsidP="002A261D">
            <w:pPr>
              <w:jc w:val="center"/>
            </w:pPr>
            <w:r w:rsidRPr="00070033">
              <w:rPr>
                <w:sz w:val="22"/>
                <w:szCs w:val="22"/>
              </w:rPr>
              <w:t>40 000,00</w:t>
            </w:r>
          </w:p>
        </w:tc>
        <w:tc>
          <w:tcPr>
            <w:tcW w:w="592" w:type="pct"/>
            <w:vAlign w:val="center"/>
          </w:tcPr>
          <w:p w:rsidR="0035088C" w:rsidRPr="00070033" w:rsidRDefault="0023795C" w:rsidP="002A261D">
            <w:pPr>
              <w:jc w:val="center"/>
            </w:pPr>
            <w:r w:rsidRPr="00070033">
              <w:rPr>
                <w:sz w:val="22"/>
                <w:szCs w:val="22"/>
              </w:rPr>
              <w:t>40 000,00</w:t>
            </w:r>
          </w:p>
        </w:tc>
      </w:tr>
      <w:tr w:rsidR="00CA4428" w:rsidRPr="00070033" w:rsidTr="002A261D">
        <w:trPr>
          <w:trHeight w:val="1513"/>
        </w:trPr>
        <w:tc>
          <w:tcPr>
            <w:tcW w:w="186" w:type="pct"/>
            <w:vAlign w:val="center"/>
          </w:tcPr>
          <w:p w:rsidR="00CA4428" w:rsidRPr="00070033" w:rsidRDefault="00CA4428" w:rsidP="005E2F35">
            <w:pPr>
              <w:jc w:val="center"/>
            </w:pPr>
            <w:r w:rsidRPr="00070033">
              <w:rPr>
                <w:sz w:val="22"/>
                <w:szCs w:val="22"/>
              </w:rPr>
              <w:t>2</w:t>
            </w:r>
          </w:p>
        </w:tc>
        <w:tc>
          <w:tcPr>
            <w:tcW w:w="2054" w:type="pct"/>
            <w:vAlign w:val="center"/>
          </w:tcPr>
          <w:p w:rsidR="00CA4428" w:rsidRPr="00070033" w:rsidRDefault="00CA4428" w:rsidP="00054305">
            <w:pPr>
              <w:jc w:val="both"/>
            </w:pPr>
            <w:r w:rsidRPr="00070033">
              <w:rPr>
                <w:sz w:val="22"/>
                <w:szCs w:val="22"/>
              </w:rPr>
              <w:t>Основное мероприятие 1. Организация и проведение меропри</w:t>
            </w:r>
            <w:r w:rsidRPr="00070033">
              <w:rPr>
                <w:sz w:val="22"/>
                <w:szCs w:val="22"/>
              </w:rPr>
              <w:t>я</w:t>
            </w:r>
            <w:r w:rsidRPr="00070033">
              <w:rPr>
                <w:sz w:val="22"/>
                <w:szCs w:val="22"/>
              </w:rPr>
              <w:t xml:space="preserve">тий управлением образования мэрии (августовское совещание, прием мэром города выпускников, награжденных премией </w:t>
            </w:r>
            <w:r w:rsidR="00954760">
              <w:rPr>
                <w:sz w:val="22"/>
                <w:szCs w:val="22"/>
              </w:rPr>
              <w:t>«</w:t>
            </w:r>
            <w:r w:rsidRPr="00070033">
              <w:rPr>
                <w:sz w:val="22"/>
                <w:szCs w:val="22"/>
              </w:rPr>
              <w:t>За особые успехи в обучении</w:t>
            </w:r>
            <w:r w:rsidR="00954760">
              <w:rPr>
                <w:sz w:val="22"/>
                <w:szCs w:val="22"/>
              </w:rPr>
              <w:t>»</w:t>
            </w:r>
            <w:r w:rsidRPr="00070033">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w:t>
            </w:r>
          </w:p>
        </w:tc>
        <w:tc>
          <w:tcPr>
            <w:tcW w:w="980" w:type="pct"/>
            <w:vAlign w:val="center"/>
          </w:tcPr>
          <w:p w:rsidR="00CA4428" w:rsidRPr="00070033" w:rsidRDefault="00CA4428" w:rsidP="002A261D">
            <w:r w:rsidRPr="00070033">
              <w:rPr>
                <w:sz w:val="22"/>
                <w:szCs w:val="22"/>
              </w:rPr>
              <w:t>Управление образования м</w:t>
            </w:r>
            <w:r w:rsidRPr="00070033">
              <w:rPr>
                <w:sz w:val="22"/>
                <w:szCs w:val="22"/>
              </w:rPr>
              <w:t>э</w:t>
            </w:r>
            <w:r w:rsidRPr="00070033">
              <w:rPr>
                <w:sz w:val="22"/>
                <w:szCs w:val="22"/>
              </w:rPr>
              <w:t>рии</w:t>
            </w:r>
          </w:p>
        </w:tc>
        <w:tc>
          <w:tcPr>
            <w:tcW w:w="595" w:type="pct"/>
            <w:vAlign w:val="center"/>
          </w:tcPr>
          <w:p w:rsidR="00CA4428" w:rsidRPr="00070033" w:rsidRDefault="00CA4428">
            <w:pPr>
              <w:jc w:val="center"/>
            </w:pPr>
            <w:r w:rsidRPr="00070033">
              <w:rPr>
                <w:sz w:val="22"/>
                <w:szCs w:val="22"/>
              </w:rPr>
              <w:t>633,5</w:t>
            </w:r>
          </w:p>
        </w:tc>
        <w:tc>
          <w:tcPr>
            <w:tcW w:w="593" w:type="pct"/>
            <w:vAlign w:val="center"/>
          </w:tcPr>
          <w:p w:rsidR="00CA4428" w:rsidRPr="00070033" w:rsidRDefault="00CA4428">
            <w:pPr>
              <w:jc w:val="center"/>
            </w:pPr>
            <w:r w:rsidRPr="00070033">
              <w:rPr>
                <w:sz w:val="22"/>
                <w:szCs w:val="22"/>
              </w:rPr>
              <w:t>633,5</w:t>
            </w:r>
          </w:p>
        </w:tc>
        <w:tc>
          <w:tcPr>
            <w:tcW w:w="592" w:type="pct"/>
            <w:vAlign w:val="center"/>
          </w:tcPr>
          <w:p w:rsidR="00CA4428" w:rsidRPr="00070033" w:rsidRDefault="00CA4428">
            <w:pPr>
              <w:jc w:val="center"/>
            </w:pPr>
            <w:r w:rsidRPr="00070033">
              <w:rPr>
                <w:sz w:val="22"/>
                <w:szCs w:val="22"/>
              </w:rPr>
              <w:t>633,5</w:t>
            </w:r>
          </w:p>
        </w:tc>
      </w:tr>
      <w:tr w:rsidR="00CA4428" w:rsidRPr="00070033" w:rsidTr="002A261D">
        <w:trPr>
          <w:trHeight w:val="641"/>
        </w:trPr>
        <w:tc>
          <w:tcPr>
            <w:tcW w:w="186" w:type="pct"/>
            <w:vMerge w:val="restart"/>
            <w:vAlign w:val="center"/>
          </w:tcPr>
          <w:p w:rsidR="00CA4428" w:rsidRPr="00070033" w:rsidRDefault="00CA4428" w:rsidP="005E2F35">
            <w:pPr>
              <w:jc w:val="center"/>
            </w:pPr>
            <w:r w:rsidRPr="00070033">
              <w:rPr>
                <w:sz w:val="22"/>
                <w:szCs w:val="22"/>
              </w:rPr>
              <w:t>3</w:t>
            </w:r>
          </w:p>
        </w:tc>
        <w:tc>
          <w:tcPr>
            <w:tcW w:w="2054" w:type="pct"/>
            <w:vAlign w:val="center"/>
          </w:tcPr>
          <w:p w:rsidR="00CA4428" w:rsidRPr="00070033" w:rsidRDefault="00CA4428" w:rsidP="00054305">
            <w:pPr>
              <w:jc w:val="both"/>
            </w:pPr>
            <w:r w:rsidRPr="00070033">
              <w:rPr>
                <w:sz w:val="22"/>
                <w:szCs w:val="22"/>
              </w:rPr>
              <w:t>Основное мероприятие 2. Обеспечение питанием  обучающихся в МОУ</w:t>
            </w:r>
          </w:p>
        </w:tc>
        <w:tc>
          <w:tcPr>
            <w:tcW w:w="980" w:type="pct"/>
            <w:vAlign w:val="center"/>
          </w:tcPr>
          <w:p w:rsidR="00CA4428" w:rsidRPr="00070033" w:rsidRDefault="00CA4428"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CA4428" w:rsidRPr="00070033" w:rsidRDefault="00CA4428">
            <w:pPr>
              <w:jc w:val="center"/>
            </w:pPr>
            <w:r w:rsidRPr="00070033">
              <w:rPr>
                <w:sz w:val="22"/>
                <w:szCs w:val="22"/>
              </w:rPr>
              <w:t>7 182,4</w:t>
            </w:r>
          </w:p>
        </w:tc>
        <w:tc>
          <w:tcPr>
            <w:tcW w:w="593" w:type="pct"/>
            <w:vAlign w:val="center"/>
          </w:tcPr>
          <w:p w:rsidR="00CA4428" w:rsidRPr="00070033" w:rsidRDefault="00CA4428">
            <w:pPr>
              <w:jc w:val="center"/>
            </w:pPr>
            <w:r w:rsidRPr="00070033">
              <w:rPr>
                <w:sz w:val="22"/>
                <w:szCs w:val="22"/>
              </w:rPr>
              <w:t>7 078,0</w:t>
            </w:r>
          </w:p>
        </w:tc>
        <w:tc>
          <w:tcPr>
            <w:tcW w:w="592" w:type="pct"/>
            <w:vAlign w:val="center"/>
          </w:tcPr>
          <w:p w:rsidR="00CA4428" w:rsidRPr="00070033" w:rsidRDefault="00CA4428">
            <w:pPr>
              <w:jc w:val="center"/>
            </w:pPr>
            <w:r w:rsidRPr="00070033">
              <w:rPr>
                <w:sz w:val="22"/>
                <w:szCs w:val="22"/>
              </w:rPr>
              <w:t>7 078,0</w:t>
            </w:r>
          </w:p>
        </w:tc>
      </w:tr>
      <w:tr w:rsidR="00CA4428" w:rsidRPr="00070033" w:rsidTr="002A261D">
        <w:trPr>
          <w:trHeight w:val="820"/>
        </w:trPr>
        <w:tc>
          <w:tcPr>
            <w:tcW w:w="186" w:type="pct"/>
            <w:vMerge/>
            <w:vAlign w:val="center"/>
          </w:tcPr>
          <w:p w:rsidR="00CA4428" w:rsidRPr="00070033" w:rsidRDefault="00CA4428" w:rsidP="005E2F35">
            <w:pPr>
              <w:jc w:val="center"/>
            </w:pPr>
          </w:p>
        </w:tc>
        <w:tc>
          <w:tcPr>
            <w:tcW w:w="2054" w:type="pct"/>
            <w:vAlign w:val="center"/>
          </w:tcPr>
          <w:p w:rsidR="00CA4428" w:rsidRPr="00070033" w:rsidRDefault="00CA4428" w:rsidP="00054305">
            <w:pPr>
              <w:ind w:left="-57" w:right="-57"/>
              <w:jc w:val="both"/>
            </w:pPr>
            <w:r w:rsidRPr="00070033">
              <w:rPr>
                <w:sz w:val="22"/>
                <w:szCs w:val="22"/>
              </w:rPr>
              <w:t>в том числе организация бесплатного горячего питания обуча</w:t>
            </w:r>
            <w:r w:rsidRPr="00070033">
              <w:rPr>
                <w:sz w:val="22"/>
                <w:szCs w:val="22"/>
              </w:rPr>
              <w:t>ю</w:t>
            </w:r>
            <w:r w:rsidRPr="00070033">
              <w:rPr>
                <w:sz w:val="22"/>
                <w:szCs w:val="22"/>
              </w:rPr>
              <w:t>щихся, получающих начальное общее образование в муниц</w:t>
            </w:r>
            <w:r w:rsidRPr="00070033">
              <w:rPr>
                <w:sz w:val="22"/>
                <w:szCs w:val="22"/>
              </w:rPr>
              <w:t>и</w:t>
            </w:r>
            <w:r w:rsidRPr="00070033">
              <w:rPr>
                <w:sz w:val="22"/>
                <w:szCs w:val="22"/>
              </w:rPr>
              <w:t>пальных образовательных организациях</w:t>
            </w:r>
          </w:p>
        </w:tc>
        <w:tc>
          <w:tcPr>
            <w:tcW w:w="980" w:type="pct"/>
            <w:vAlign w:val="center"/>
          </w:tcPr>
          <w:p w:rsidR="00CA4428" w:rsidRPr="00070033" w:rsidRDefault="00CA4428"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CA4428" w:rsidRPr="00070033" w:rsidRDefault="00CA4428">
            <w:pPr>
              <w:jc w:val="center"/>
            </w:pPr>
            <w:r w:rsidRPr="00070033">
              <w:rPr>
                <w:sz w:val="22"/>
                <w:szCs w:val="22"/>
              </w:rPr>
              <w:t>4 255,9</w:t>
            </w:r>
          </w:p>
        </w:tc>
        <w:tc>
          <w:tcPr>
            <w:tcW w:w="593" w:type="pct"/>
            <w:vAlign w:val="center"/>
          </w:tcPr>
          <w:p w:rsidR="00CA4428" w:rsidRPr="00070033" w:rsidRDefault="00CA4428">
            <w:pPr>
              <w:jc w:val="center"/>
            </w:pPr>
            <w:r w:rsidRPr="00070033">
              <w:rPr>
                <w:sz w:val="22"/>
                <w:szCs w:val="22"/>
              </w:rPr>
              <w:t>4 151,5</w:t>
            </w:r>
          </w:p>
        </w:tc>
        <w:tc>
          <w:tcPr>
            <w:tcW w:w="592" w:type="pct"/>
            <w:vAlign w:val="center"/>
          </w:tcPr>
          <w:p w:rsidR="00CA4428" w:rsidRPr="00070033" w:rsidRDefault="00CA4428">
            <w:pPr>
              <w:jc w:val="center"/>
            </w:pPr>
            <w:r w:rsidRPr="00070033">
              <w:rPr>
                <w:sz w:val="22"/>
                <w:szCs w:val="22"/>
              </w:rPr>
              <w:t>4 151,5</w:t>
            </w:r>
          </w:p>
        </w:tc>
      </w:tr>
      <w:tr w:rsidR="00385A46" w:rsidRPr="00070033" w:rsidTr="002A261D">
        <w:trPr>
          <w:trHeight w:val="832"/>
        </w:trPr>
        <w:tc>
          <w:tcPr>
            <w:tcW w:w="186" w:type="pct"/>
            <w:vAlign w:val="center"/>
          </w:tcPr>
          <w:p w:rsidR="00385A46" w:rsidRPr="00070033" w:rsidRDefault="00385A46" w:rsidP="005E2F35">
            <w:pPr>
              <w:jc w:val="center"/>
            </w:pPr>
            <w:r w:rsidRPr="00070033">
              <w:rPr>
                <w:sz w:val="22"/>
                <w:szCs w:val="22"/>
              </w:rPr>
              <w:t>4</w:t>
            </w:r>
          </w:p>
        </w:tc>
        <w:tc>
          <w:tcPr>
            <w:tcW w:w="2054" w:type="pct"/>
            <w:vAlign w:val="center"/>
          </w:tcPr>
          <w:p w:rsidR="00385A46" w:rsidRPr="00070033" w:rsidRDefault="00385A46" w:rsidP="00054305">
            <w:pPr>
              <w:jc w:val="both"/>
            </w:pPr>
            <w:r w:rsidRPr="00070033">
              <w:rPr>
                <w:sz w:val="22"/>
                <w:szCs w:val="22"/>
              </w:rPr>
              <w:t>Основное мероприятие 3. Организация работы по реализации целей, задач управления, выполнения его функциональных об</w:t>
            </w:r>
            <w:r w:rsidRPr="00070033">
              <w:rPr>
                <w:sz w:val="22"/>
                <w:szCs w:val="22"/>
              </w:rPr>
              <w:t>я</w:t>
            </w:r>
            <w:r w:rsidRPr="00070033">
              <w:rPr>
                <w:sz w:val="22"/>
                <w:szCs w:val="22"/>
              </w:rPr>
              <w:t>занностей и реализация мероприятий муниципальной програ</w:t>
            </w:r>
            <w:r w:rsidRPr="00070033">
              <w:rPr>
                <w:sz w:val="22"/>
                <w:szCs w:val="22"/>
              </w:rPr>
              <w:t>м</w:t>
            </w:r>
            <w:r w:rsidRPr="00070033">
              <w:rPr>
                <w:sz w:val="22"/>
                <w:szCs w:val="22"/>
              </w:rPr>
              <w:t>мы</w:t>
            </w:r>
          </w:p>
        </w:tc>
        <w:tc>
          <w:tcPr>
            <w:tcW w:w="980" w:type="pct"/>
            <w:vAlign w:val="center"/>
          </w:tcPr>
          <w:p w:rsidR="00385A46" w:rsidRPr="00070033" w:rsidRDefault="00385A46" w:rsidP="002A261D">
            <w:r w:rsidRPr="00070033">
              <w:rPr>
                <w:sz w:val="22"/>
                <w:szCs w:val="22"/>
              </w:rPr>
              <w:t>Управление образования м</w:t>
            </w:r>
            <w:r w:rsidRPr="00070033">
              <w:rPr>
                <w:sz w:val="22"/>
                <w:szCs w:val="22"/>
              </w:rPr>
              <w:t>э</w:t>
            </w:r>
            <w:r w:rsidRPr="00070033">
              <w:rPr>
                <w:sz w:val="22"/>
                <w:szCs w:val="22"/>
              </w:rPr>
              <w:t>рии</w:t>
            </w:r>
          </w:p>
        </w:tc>
        <w:tc>
          <w:tcPr>
            <w:tcW w:w="595" w:type="pct"/>
            <w:vAlign w:val="center"/>
          </w:tcPr>
          <w:p w:rsidR="00385A46" w:rsidRPr="00070033" w:rsidRDefault="00385A46">
            <w:pPr>
              <w:jc w:val="center"/>
              <w:rPr>
                <w:bCs/>
              </w:rPr>
            </w:pPr>
            <w:r w:rsidRPr="00070033">
              <w:rPr>
                <w:bCs/>
                <w:sz w:val="22"/>
                <w:szCs w:val="22"/>
              </w:rPr>
              <w:t>17 822,4</w:t>
            </w:r>
          </w:p>
        </w:tc>
        <w:tc>
          <w:tcPr>
            <w:tcW w:w="593" w:type="pct"/>
            <w:vAlign w:val="center"/>
          </w:tcPr>
          <w:p w:rsidR="00385A46" w:rsidRPr="00070033" w:rsidRDefault="00385A46">
            <w:pPr>
              <w:jc w:val="center"/>
              <w:rPr>
                <w:bCs/>
              </w:rPr>
            </w:pPr>
            <w:r w:rsidRPr="00070033">
              <w:rPr>
                <w:bCs/>
                <w:sz w:val="22"/>
                <w:szCs w:val="22"/>
              </w:rPr>
              <w:t>17 822,4</w:t>
            </w:r>
          </w:p>
        </w:tc>
        <w:tc>
          <w:tcPr>
            <w:tcW w:w="592" w:type="pct"/>
            <w:vAlign w:val="center"/>
          </w:tcPr>
          <w:p w:rsidR="00385A46" w:rsidRPr="00070033" w:rsidRDefault="00385A46">
            <w:pPr>
              <w:jc w:val="center"/>
              <w:rPr>
                <w:bCs/>
              </w:rPr>
            </w:pPr>
            <w:r w:rsidRPr="00070033">
              <w:rPr>
                <w:bCs/>
                <w:sz w:val="22"/>
                <w:szCs w:val="22"/>
              </w:rPr>
              <w:t>17 822,4</w:t>
            </w:r>
          </w:p>
        </w:tc>
      </w:tr>
      <w:tr w:rsidR="001F722A" w:rsidRPr="00070033" w:rsidTr="002A261D">
        <w:trPr>
          <w:trHeight w:val="703"/>
        </w:trPr>
        <w:tc>
          <w:tcPr>
            <w:tcW w:w="186" w:type="pct"/>
            <w:vAlign w:val="center"/>
          </w:tcPr>
          <w:p w:rsidR="001F722A" w:rsidRPr="00070033" w:rsidRDefault="001F722A" w:rsidP="005E2F35">
            <w:pPr>
              <w:jc w:val="center"/>
            </w:pPr>
            <w:r w:rsidRPr="00070033">
              <w:rPr>
                <w:sz w:val="22"/>
                <w:szCs w:val="22"/>
              </w:rPr>
              <w:lastRenderedPageBreak/>
              <w:t>5</w:t>
            </w:r>
          </w:p>
        </w:tc>
        <w:tc>
          <w:tcPr>
            <w:tcW w:w="2054" w:type="pct"/>
            <w:vAlign w:val="center"/>
          </w:tcPr>
          <w:p w:rsidR="001F722A" w:rsidRPr="00070033" w:rsidRDefault="001F722A" w:rsidP="00054305">
            <w:pPr>
              <w:jc w:val="both"/>
            </w:pPr>
            <w:r w:rsidRPr="00070033">
              <w:rPr>
                <w:sz w:val="22"/>
                <w:szCs w:val="22"/>
              </w:rPr>
              <w:t>Основное мероприятие 4. Экономическое и материально-техническое сопровождение деятельности муниципальных о</w:t>
            </w:r>
            <w:r w:rsidRPr="00070033">
              <w:rPr>
                <w:sz w:val="22"/>
                <w:szCs w:val="22"/>
              </w:rPr>
              <w:t>б</w:t>
            </w:r>
            <w:r w:rsidRPr="00070033">
              <w:rPr>
                <w:sz w:val="22"/>
                <w:szCs w:val="22"/>
              </w:rPr>
              <w:t>разовательных учреждений</w:t>
            </w:r>
          </w:p>
          <w:p w:rsidR="001F722A" w:rsidRPr="00070033" w:rsidRDefault="001F722A" w:rsidP="00054305">
            <w:pPr>
              <w:jc w:val="both"/>
            </w:pPr>
          </w:p>
        </w:tc>
        <w:tc>
          <w:tcPr>
            <w:tcW w:w="980" w:type="pct"/>
            <w:vAlign w:val="center"/>
          </w:tcPr>
          <w:p w:rsidR="001F722A" w:rsidRPr="00070033" w:rsidRDefault="001F722A" w:rsidP="002A261D">
            <w:r w:rsidRPr="00070033">
              <w:rPr>
                <w:sz w:val="22"/>
                <w:szCs w:val="22"/>
              </w:rPr>
              <w:t>Управление образования м</w:t>
            </w:r>
            <w:r w:rsidRPr="00070033">
              <w:rPr>
                <w:sz w:val="22"/>
                <w:szCs w:val="22"/>
              </w:rPr>
              <w:t>э</w:t>
            </w:r>
            <w:r w:rsidRPr="00070033">
              <w:rPr>
                <w:sz w:val="22"/>
                <w:szCs w:val="22"/>
              </w:rPr>
              <w:t>рии</w:t>
            </w:r>
          </w:p>
        </w:tc>
        <w:tc>
          <w:tcPr>
            <w:tcW w:w="595" w:type="pct"/>
            <w:vAlign w:val="center"/>
          </w:tcPr>
          <w:p w:rsidR="001F722A" w:rsidRPr="00070033" w:rsidRDefault="001F722A">
            <w:pPr>
              <w:jc w:val="center"/>
              <w:rPr>
                <w:bCs/>
              </w:rPr>
            </w:pPr>
            <w:r w:rsidRPr="00070033">
              <w:rPr>
                <w:bCs/>
                <w:sz w:val="22"/>
                <w:szCs w:val="22"/>
              </w:rPr>
              <w:t>39 559,1</w:t>
            </w:r>
          </w:p>
        </w:tc>
        <w:tc>
          <w:tcPr>
            <w:tcW w:w="593" w:type="pct"/>
            <w:vAlign w:val="center"/>
          </w:tcPr>
          <w:p w:rsidR="001F722A" w:rsidRPr="00070033" w:rsidRDefault="001F722A">
            <w:pPr>
              <w:jc w:val="center"/>
              <w:rPr>
                <w:bCs/>
              </w:rPr>
            </w:pPr>
            <w:r w:rsidRPr="00070033">
              <w:rPr>
                <w:bCs/>
                <w:sz w:val="22"/>
                <w:szCs w:val="22"/>
              </w:rPr>
              <w:t>39 559,1</w:t>
            </w:r>
          </w:p>
        </w:tc>
        <w:tc>
          <w:tcPr>
            <w:tcW w:w="592" w:type="pct"/>
            <w:vAlign w:val="center"/>
          </w:tcPr>
          <w:p w:rsidR="001F722A" w:rsidRPr="00070033" w:rsidRDefault="001F722A">
            <w:pPr>
              <w:jc w:val="center"/>
              <w:rPr>
                <w:bCs/>
              </w:rPr>
            </w:pPr>
            <w:r w:rsidRPr="00070033">
              <w:rPr>
                <w:bCs/>
                <w:sz w:val="22"/>
                <w:szCs w:val="22"/>
              </w:rPr>
              <w:t>39 559,1</w:t>
            </w:r>
          </w:p>
        </w:tc>
      </w:tr>
      <w:tr w:rsidR="0035088C" w:rsidRPr="00070033" w:rsidTr="002A261D">
        <w:trPr>
          <w:trHeight w:val="492"/>
        </w:trPr>
        <w:tc>
          <w:tcPr>
            <w:tcW w:w="186" w:type="pct"/>
            <w:vAlign w:val="center"/>
          </w:tcPr>
          <w:p w:rsidR="0035088C" w:rsidRPr="00070033" w:rsidRDefault="007637BC" w:rsidP="005E2F35">
            <w:pPr>
              <w:jc w:val="center"/>
            </w:pPr>
            <w:r w:rsidRPr="00070033">
              <w:rPr>
                <w:sz w:val="22"/>
                <w:szCs w:val="22"/>
              </w:rPr>
              <w:t>6</w:t>
            </w:r>
          </w:p>
        </w:tc>
        <w:tc>
          <w:tcPr>
            <w:tcW w:w="2054" w:type="pct"/>
            <w:vAlign w:val="center"/>
          </w:tcPr>
          <w:p w:rsidR="0035088C" w:rsidRPr="00070033" w:rsidRDefault="0035088C" w:rsidP="002A261D">
            <w:r w:rsidRPr="00070033">
              <w:rPr>
                <w:sz w:val="22"/>
                <w:szCs w:val="22"/>
              </w:rPr>
              <w:t>Подпрограмма 1. Дошкольное образование</w:t>
            </w:r>
          </w:p>
        </w:tc>
        <w:tc>
          <w:tcPr>
            <w:tcW w:w="980" w:type="pct"/>
            <w:vAlign w:val="center"/>
          </w:tcPr>
          <w:p w:rsidR="0035088C" w:rsidRPr="00070033" w:rsidRDefault="0035088C"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35088C" w:rsidRPr="00070033" w:rsidRDefault="00DE735E" w:rsidP="002A261D">
            <w:pPr>
              <w:jc w:val="center"/>
            </w:pPr>
            <w:r w:rsidRPr="00070033">
              <w:rPr>
                <w:sz w:val="22"/>
                <w:szCs w:val="22"/>
              </w:rPr>
              <w:t>631 463,2</w:t>
            </w:r>
          </w:p>
        </w:tc>
        <w:tc>
          <w:tcPr>
            <w:tcW w:w="593" w:type="pct"/>
            <w:vAlign w:val="center"/>
          </w:tcPr>
          <w:p w:rsidR="0035088C" w:rsidRPr="00070033" w:rsidRDefault="00DE735E" w:rsidP="002A261D">
            <w:pPr>
              <w:jc w:val="center"/>
            </w:pPr>
            <w:r w:rsidRPr="00070033">
              <w:rPr>
                <w:sz w:val="22"/>
                <w:szCs w:val="22"/>
              </w:rPr>
              <w:t>630 950,9</w:t>
            </w:r>
          </w:p>
        </w:tc>
        <w:tc>
          <w:tcPr>
            <w:tcW w:w="592" w:type="pct"/>
            <w:vAlign w:val="center"/>
          </w:tcPr>
          <w:p w:rsidR="0035088C" w:rsidRPr="00070033" w:rsidRDefault="00DE735E" w:rsidP="002A261D">
            <w:pPr>
              <w:jc w:val="center"/>
            </w:pPr>
            <w:r w:rsidRPr="00070033">
              <w:rPr>
                <w:sz w:val="22"/>
                <w:szCs w:val="22"/>
              </w:rPr>
              <w:t>630 950,0</w:t>
            </w:r>
          </w:p>
        </w:tc>
      </w:tr>
      <w:tr w:rsidR="005F0ABB" w:rsidRPr="00070033" w:rsidTr="002A261D">
        <w:trPr>
          <w:trHeight w:val="451"/>
        </w:trPr>
        <w:tc>
          <w:tcPr>
            <w:tcW w:w="186" w:type="pct"/>
            <w:vAlign w:val="center"/>
          </w:tcPr>
          <w:p w:rsidR="005F0ABB" w:rsidRPr="00070033" w:rsidRDefault="00D42F70" w:rsidP="005E2F35">
            <w:pPr>
              <w:jc w:val="center"/>
            </w:pPr>
            <w:r w:rsidRPr="00070033">
              <w:rPr>
                <w:sz w:val="22"/>
                <w:szCs w:val="22"/>
              </w:rPr>
              <w:t>7</w:t>
            </w:r>
          </w:p>
        </w:tc>
        <w:tc>
          <w:tcPr>
            <w:tcW w:w="2054" w:type="pct"/>
            <w:vAlign w:val="center"/>
          </w:tcPr>
          <w:p w:rsidR="005F0ABB" w:rsidRPr="00070033" w:rsidRDefault="005F0ABB" w:rsidP="000143A0">
            <w:pPr>
              <w:ind w:left="-57" w:right="-113"/>
              <w:jc w:val="both"/>
            </w:pPr>
            <w:r w:rsidRPr="00070033">
              <w:rPr>
                <w:sz w:val="22"/>
                <w:szCs w:val="22"/>
              </w:rPr>
              <w:t>Основное мероприятие 1.2. Создание условий для осуществления присмотра и ухода за детьми в муниципальных дошкольных о</w:t>
            </w:r>
            <w:r w:rsidRPr="00070033">
              <w:rPr>
                <w:sz w:val="22"/>
                <w:szCs w:val="22"/>
              </w:rPr>
              <w:t>б</w:t>
            </w:r>
            <w:r w:rsidRPr="00070033">
              <w:rPr>
                <w:sz w:val="22"/>
                <w:szCs w:val="22"/>
              </w:rPr>
              <w:t>разовательных учреждениях и дошкольных группах муниципал</w:t>
            </w:r>
            <w:r w:rsidRPr="00070033">
              <w:rPr>
                <w:sz w:val="22"/>
                <w:szCs w:val="22"/>
              </w:rPr>
              <w:t>ь</w:t>
            </w:r>
            <w:r w:rsidRPr="00070033">
              <w:rPr>
                <w:sz w:val="22"/>
                <w:szCs w:val="22"/>
              </w:rPr>
              <w:t>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980" w:type="pct"/>
            <w:vAlign w:val="center"/>
          </w:tcPr>
          <w:p w:rsidR="005F0ABB" w:rsidRPr="00070033" w:rsidRDefault="005F0ABB"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5F0ABB" w:rsidRPr="00070033" w:rsidRDefault="005F0ABB">
            <w:pPr>
              <w:jc w:val="center"/>
              <w:rPr>
                <w:bCs/>
                <w:iCs/>
              </w:rPr>
            </w:pPr>
            <w:r w:rsidRPr="00070033">
              <w:rPr>
                <w:bCs/>
                <w:iCs/>
                <w:sz w:val="22"/>
                <w:szCs w:val="22"/>
              </w:rPr>
              <w:t>630 950,0</w:t>
            </w:r>
          </w:p>
        </w:tc>
        <w:tc>
          <w:tcPr>
            <w:tcW w:w="593" w:type="pct"/>
            <w:vAlign w:val="center"/>
          </w:tcPr>
          <w:p w:rsidR="005F0ABB" w:rsidRPr="00070033" w:rsidRDefault="005F0ABB">
            <w:pPr>
              <w:jc w:val="center"/>
              <w:rPr>
                <w:bCs/>
                <w:iCs/>
              </w:rPr>
            </w:pPr>
            <w:r w:rsidRPr="00070033">
              <w:rPr>
                <w:bCs/>
                <w:iCs/>
                <w:sz w:val="22"/>
                <w:szCs w:val="22"/>
              </w:rPr>
              <w:t>630 950,0</w:t>
            </w:r>
          </w:p>
        </w:tc>
        <w:tc>
          <w:tcPr>
            <w:tcW w:w="592" w:type="pct"/>
            <w:vAlign w:val="center"/>
          </w:tcPr>
          <w:p w:rsidR="005F0ABB" w:rsidRPr="00070033" w:rsidRDefault="005F0ABB">
            <w:pPr>
              <w:jc w:val="center"/>
              <w:rPr>
                <w:bCs/>
                <w:iCs/>
              </w:rPr>
            </w:pPr>
            <w:r w:rsidRPr="00070033">
              <w:rPr>
                <w:bCs/>
                <w:iCs/>
                <w:sz w:val="22"/>
                <w:szCs w:val="22"/>
              </w:rPr>
              <w:t>630 950,0</w:t>
            </w:r>
          </w:p>
        </w:tc>
      </w:tr>
      <w:tr w:rsidR="008036BC" w:rsidRPr="00070033" w:rsidTr="009E6D28">
        <w:trPr>
          <w:trHeight w:val="492"/>
        </w:trPr>
        <w:tc>
          <w:tcPr>
            <w:tcW w:w="186" w:type="pct"/>
            <w:vMerge w:val="restart"/>
            <w:vAlign w:val="center"/>
          </w:tcPr>
          <w:p w:rsidR="008036BC" w:rsidRPr="00070033" w:rsidRDefault="00D42F70" w:rsidP="005E2F35">
            <w:pPr>
              <w:jc w:val="center"/>
            </w:pPr>
            <w:r w:rsidRPr="00070033">
              <w:rPr>
                <w:sz w:val="22"/>
                <w:szCs w:val="22"/>
              </w:rPr>
              <w:t>8</w:t>
            </w:r>
          </w:p>
        </w:tc>
        <w:tc>
          <w:tcPr>
            <w:tcW w:w="2054" w:type="pct"/>
            <w:vAlign w:val="center"/>
          </w:tcPr>
          <w:p w:rsidR="008036BC" w:rsidRPr="00070033" w:rsidRDefault="008036BC" w:rsidP="000143A0">
            <w:pPr>
              <w:ind w:left="-57" w:right="-113"/>
              <w:jc w:val="both"/>
            </w:pPr>
            <w:r w:rsidRPr="00070033">
              <w:rPr>
                <w:sz w:val="22"/>
                <w:szCs w:val="22"/>
              </w:rPr>
              <w:t>Основное мероприятие 1.4. Создание в дошкольных образов</w:t>
            </w:r>
            <w:r w:rsidRPr="00070033">
              <w:rPr>
                <w:sz w:val="22"/>
                <w:szCs w:val="22"/>
              </w:rPr>
              <w:t>а</w:t>
            </w:r>
            <w:r w:rsidRPr="00070033">
              <w:rPr>
                <w:sz w:val="22"/>
                <w:szCs w:val="22"/>
              </w:rPr>
              <w:t>тельных, общеобразовательных организациях, организациях д</w:t>
            </w:r>
            <w:r w:rsidRPr="00070033">
              <w:rPr>
                <w:sz w:val="22"/>
                <w:szCs w:val="22"/>
              </w:rPr>
              <w:t>о</w:t>
            </w:r>
            <w:r w:rsidRPr="00070033">
              <w:rPr>
                <w:sz w:val="22"/>
                <w:szCs w:val="22"/>
              </w:rPr>
              <w:t>полнительного образования детей (в том числе в организациях, осуществляющих образовательную деятельность по адаптирова</w:t>
            </w:r>
            <w:r w:rsidRPr="00070033">
              <w:rPr>
                <w:sz w:val="22"/>
                <w:szCs w:val="22"/>
              </w:rPr>
              <w:t>н</w:t>
            </w:r>
            <w:r w:rsidRPr="00070033">
              <w:rPr>
                <w:sz w:val="22"/>
                <w:szCs w:val="22"/>
              </w:rPr>
              <w:t>ным основным общеобразовательным программам) условий для получения детьми-инвалидами качественного образования: с</w:t>
            </w:r>
            <w:r w:rsidRPr="00070033">
              <w:rPr>
                <w:sz w:val="22"/>
                <w:szCs w:val="22"/>
              </w:rPr>
              <w:t>о</w:t>
            </w:r>
            <w:r w:rsidRPr="00070033">
              <w:rPr>
                <w:sz w:val="22"/>
                <w:szCs w:val="22"/>
              </w:rPr>
              <w:t>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w:t>
            </w:r>
            <w:r w:rsidRPr="00070033">
              <w:rPr>
                <w:sz w:val="22"/>
                <w:szCs w:val="22"/>
              </w:rPr>
              <w:t>о</w:t>
            </w:r>
            <w:r w:rsidRPr="00070033">
              <w:rPr>
                <w:sz w:val="22"/>
                <w:szCs w:val="22"/>
              </w:rPr>
              <w:t>вание входных лестниц поручнями, устройство парковки (стоя</w:t>
            </w:r>
            <w:r w:rsidRPr="00070033">
              <w:rPr>
                <w:sz w:val="22"/>
                <w:szCs w:val="22"/>
              </w:rPr>
              <w:t>н</w:t>
            </w:r>
            <w:r w:rsidRPr="00070033">
              <w:rPr>
                <w:sz w:val="22"/>
                <w:szCs w:val="22"/>
              </w:rPr>
              <w:t>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w:t>
            </w:r>
            <w:r w:rsidRPr="00070033">
              <w:rPr>
                <w:sz w:val="22"/>
                <w:szCs w:val="22"/>
              </w:rPr>
              <w:t>т</w:t>
            </w:r>
            <w:r w:rsidRPr="00070033">
              <w:rPr>
                <w:sz w:val="22"/>
                <w:szCs w:val="22"/>
              </w:rPr>
              <w:t>ницах внутри здания, дублирование лестниц внутри здания па</w:t>
            </w:r>
            <w:r w:rsidRPr="00070033">
              <w:rPr>
                <w:sz w:val="22"/>
                <w:szCs w:val="22"/>
              </w:rPr>
              <w:t>н</w:t>
            </w:r>
            <w:r w:rsidRPr="00070033">
              <w:rPr>
                <w:sz w:val="22"/>
                <w:szCs w:val="22"/>
              </w:rPr>
              <w:lastRenderedPageBreak/>
              <w:t>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w:t>
            </w:r>
            <w:r w:rsidRPr="00070033">
              <w:rPr>
                <w:sz w:val="22"/>
                <w:szCs w:val="22"/>
              </w:rPr>
              <w:t>а</w:t>
            </w:r>
            <w:r w:rsidRPr="00070033">
              <w:rPr>
                <w:sz w:val="22"/>
                <w:szCs w:val="22"/>
              </w:rPr>
              <w:t>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w:t>
            </w:r>
            <w:r w:rsidRPr="00070033">
              <w:rPr>
                <w:sz w:val="22"/>
                <w:szCs w:val="22"/>
              </w:rPr>
              <w:t>ь</w:t>
            </w:r>
            <w:r w:rsidRPr="00070033">
              <w:rPr>
                <w:sz w:val="22"/>
                <w:szCs w:val="22"/>
              </w:rPr>
              <w:t>ефными знаками; оборудование системой индивидуального пр</w:t>
            </w:r>
            <w:r w:rsidRPr="00070033">
              <w:rPr>
                <w:sz w:val="22"/>
                <w:szCs w:val="22"/>
              </w:rPr>
              <w:t>о</w:t>
            </w:r>
            <w:r w:rsidRPr="00070033">
              <w:rPr>
                <w:sz w:val="22"/>
                <w:szCs w:val="22"/>
              </w:rPr>
              <w:t>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w:t>
            </w:r>
            <w:r w:rsidRPr="00070033">
              <w:rPr>
                <w:sz w:val="22"/>
                <w:szCs w:val="22"/>
              </w:rPr>
              <w:t>и</w:t>
            </w:r>
            <w:r w:rsidRPr="00070033">
              <w:rPr>
                <w:sz w:val="22"/>
                <w:szCs w:val="22"/>
              </w:rPr>
              <w:t>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w:t>
            </w:r>
            <w:r w:rsidRPr="00070033">
              <w:rPr>
                <w:sz w:val="22"/>
                <w:szCs w:val="22"/>
              </w:rPr>
              <w:t>а</w:t>
            </w:r>
            <w:r w:rsidRPr="00070033">
              <w:rPr>
                <w:sz w:val="22"/>
                <w:szCs w:val="22"/>
              </w:rPr>
              <w:t>бинетов, кабинетов педагогов-психологов, учителей-логопедов, комнат психологической разгрузки, медицинских кабинетов с учетом требований действующего законодательства (установка поручней, расширение дверных проемов, устранение перепадов высот, порогов, оснащение специализированной мебелью и об</w:t>
            </w:r>
            <w:r w:rsidRPr="00070033">
              <w:rPr>
                <w:sz w:val="22"/>
                <w:szCs w:val="22"/>
              </w:rPr>
              <w:t>о</w:t>
            </w:r>
            <w:r w:rsidRPr="00070033">
              <w:rPr>
                <w:sz w:val="22"/>
                <w:szCs w:val="22"/>
              </w:rPr>
              <w:t>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w:t>
            </w:r>
            <w:r w:rsidRPr="00070033">
              <w:rPr>
                <w:sz w:val="22"/>
                <w:szCs w:val="22"/>
              </w:rPr>
              <w:t>б</w:t>
            </w:r>
            <w:r w:rsidRPr="00070033">
              <w:rPr>
                <w:sz w:val="22"/>
                <w:szCs w:val="22"/>
              </w:rPr>
              <w:t>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w:t>
            </w:r>
            <w:r w:rsidRPr="00070033">
              <w:rPr>
                <w:sz w:val="22"/>
                <w:szCs w:val="22"/>
              </w:rPr>
              <w:t>а</w:t>
            </w:r>
            <w:r w:rsidRPr="00070033">
              <w:rPr>
                <w:sz w:val="22"/>
                <w:szCs w:val="22"/>
              </w:rPr>
              <w:t>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w:t>
            </w:r>
            <w:r w:rsidRPr="00070033">
              <w:rPr>
                <w:sz w:val="22"/>
                <w:szCs w:val="22"/>
              </w:rPr>
              <w:t>о</w:t>
            </w:r>
            <w:r w:rsidRPr="00070033">
              <w:rPr>
                <w:sz w:val="22"/>
                <w:szCs w:val="22"/>
              </w:rPr>
              <w:t>образных особых образовательных потребностей и индивидуал</w:t>
            </w:r>
            <w:r w:rsidRPr="00070033">
              <w:rPr>
                <w:sz w:val="22"/>
                <w:szCs w:val="22"/>
              </w:rPr>
              <w:t>ь</w:t>
            </w:r>
            <w:r w:rsidRPr="00070033">
              <w:rPr>
                <w:sz w:val="22"/>
                <w:szCs w:val="22"/>
              </w:rPr>
              <w:t>ных возможностей детей-инвалидов в соответствии с федерал</w:t>
            </w:r>
            <w:r w:rsidRPr="00070033">
              <w:rPr>
                <w:sz w:val="22"/>
                <w:szCs w:val="22"/>
              </w:rPr>
              <w:t>ь</w:t>
            </w:r>
            <w:r w:rsidRPr="00070033">
              <w:rPr>
                <w:sz w:val="22"/>
                <w:szCs w:val="22"/>
              </w:rPr>
              <w:t>ными государственными образовательными стандартами начал</w:t>
            </w:r>
            <w:r w:rsidRPr="00070033">
              <w:rPr>
                <w:sz w:val="22"/>
                <w:szCs w:val="22"/>
              </w:rPr>
              <w:t>ь</w:t>
            </w:r>
            <w:r w:rsidRPr="00070033">
              <w:rPr>
                <w:sz w:val="22"/>
                <w:szCs w:val="22"/>
              </w:rPr>
              <w:t>ного общего образования обучающихся с ограниченными во</w:t>
            </w:r>
            <w:r w:rsidRPr="00070033">
              <w:rPr>
                <w:sz w:val="22"/>
                <w:szCs w:val="22"/>
              </w:rPr>
              <w:t>з</w:t>
            </w:r>
            <w:r w:rsidRPr="00070033">
              <w:rPr>
                <w:sz w:val="22"/>
                <w:szCs w:val="22"/>
              </w:rPr>
              <w:lastRenderedPageBreak/>
              <w:t>можностями здоровья и обучающихся с умственной отсталостью; оснащение специально оборудованным автотранспортом для п</w:t>
            </w:r>
            <w:r w:rsidRPr="00070033">
              <w:rPr>
                <w:sz w:val="22"/>
                <w:szCs w:val="22"/>
              </w:rPr>
              <w:t>е</w:t>
            </w:r>
            <w:r w:rsidRPr="00070033">
              <w:rPr>
                <w:sz w:val="22"/>
                <w:szCs w:val="22"/>
              </w:rPr>
              <w:t>ревозки детей-инвалидов); оснащение специальным оборудов</w:t>
            </w:r>
            <w:r w:rsidRPr="00070033">
              <w:rPr>
                <w:sz w:val="22"/>
                <w:szCs w:val="22"/>
              </w:rPr>
              <w:t>а</w:t>
            </w:r>
            <w:r w:rsidRPr="00070033">
              <w:rPr>
                <w:sz w:val="22"/>
                <w:szCs w:val="22"/>
              </w:rPr>
              <w:t>нием для дистанционного общего и дополнительного образования детей-инвалидов</w:t>
            </w:r>
          </w:p>
        </w:tc>
        <w:tc>
          <w:tcPr>
            <w:tcW w:w="980" w:type="pct"/>
            <w:vAlign w:val="center"/>
          </w:tcPr>
          <w:p w:rsidR="008036BC" w:rsidRPr="00070033" w:rsidRDefault="008036BC" w:rsidP="00273B16">
            <w:r w:rsidRPr="00070033">
              <w:rPr>
                <w:sz w:val="22"/>
                <w:szCs w:val="22"/>
              </w:rPr>
              <w:lastRenderedPageBreak/>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8036BC" w:rsidRPr="00070033" w:rsidRDefault="008036BC" w:rsidP="002A261D">
            <w:pPr>
              <w:jc w:val="center"/>
            </w:pPr>
            <w:r w:rsidRPr="00070033">
              <w:rPr>
                <w:sz w:val="22"/>
                <w:szCs w:val="22"/>
              </w:rPr>
              <w:t>512,3</w:t>
            </w:r>
          </w:p>
        </w:tc>
        <w:tc>
          <w:tcPr>
            <w:tcW w:w="593" w:type="pct"/>
            <w:vAlign w:val="center"/>
          </w:tcPr>
          <w:p w:rsidR="008036BC" w:rsidRPr="00070033" w:rsidRDefault="008036BC" w:rsidP="002A261D">
            <w:pPr>
              <w:jc w:val="center"/>
            </w:pPr>
          </w:p>
        </w:tc>
        <w:tc>
          <w:tcPr>
            <w:tcW w:w="592" w:type="pct"/>
            <w:vAlign w:val="center"/>
          </w:tcPr>
          <w:p w:rsidR="008036BC" w:rsidRPr="00070033" w:rsidRDefault="008036BC" w:rsidP="002A261D">
            <w:pPr>
              <w:jc w:val="center"/>
            </w:pPr>
          </w:p>
        </w:tc>
      </w:tr>
      <w:tr w:rsidR="0035088C" w:rsidRPr="00070033" w:rsidTr="009E6D28">
        <w:trPr>
          <w:trHeight w:val="840"/>
        </w:trPr>
        <w:tc>
          <w:tcPr>
            <w:tcW w:w="186" w:type="pct"/>
            <w:vMerge/>
            <w:vAlign w:val="center"/>
          </w:tcPr>
          <w:p w:rsidR="0035088C" w:rsidRPr="00070033" w:rsidRDefault="0035088C" w:rsidP="005E2F35">
            <w:pPr>
              <w:jc w:val="center"/>
            </w:pPr>
          </w:p>
        </w:tc>
        <w:tc>
          <w:tcPr>
            <w:tcW w:w="2054" w:type="pct"/>
            <w:vAlign w:val="center"/>
          </w:tcPr>
          <w:p w:rsidR="0035088C" w:rsidRPr="00070033" w:rsidRDefault="0035088C" w:rsidP="002A261D">
            <w:pPr>
              <w:autoSpaceDE w:val="0"/>
              <w:autoSpaceDN w:val="0"/>
              <w:adjustRightInd w:val="0"/>
            </w:pPr>
            <w:r w:rsidRPr="00070033">
              <w:rPr>
                <w:sz w:val="22"/>
                <w:szCs w:val="22"/>
              </w:rPr>
              <w:t>в том числе проведение работ по повышению уровня доступн</w:t>
            </w:r>
            <w:r w:rsidRPr="00070033">
              <w:rPr>
                <w:sz w:val="22"/>
                <w:szCs w:val="22"/>
              </w:rPr>
              <w:t>о</w:t>
            </w:r>
            <w:r w:rsidRPr="00070033">
              <w:rPr>
                <w:sz w:val="22"/>
                <w:szCs w:val="22"/>
              </w:rPr>
              <w:t>сти для инвалидов и других маломобильных групп населения объектов муниципальных образовательных организаций</w:t>
            </w:r>
          </w:p>
        </w:tc>
        <w:tc>
          <w:tcPr>
            <w:tcW w:w="980" w:type="pct"/>
            <w:vAlign w:val="center"/>
          </w:tcPr>
          <w:p w:rsidR="0035088C" w:rsidRPr="00070033" w:rsidRDefault="0035088C"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35088C" w:rsidRPr="00070033" w:rsidRDefault="005D081A" w:rsidP="002A261D">
            <w:pPr>
              <w:jc w:val="center"/>
            </w:pPr>
            <w:r w:rsidRPr="00070033">
              <w:rPr>
                <w:sz w:val="22"/>
                <w:szCs w:val="22"/>
              </w:rPr>
              <w:t>512,3</w:t>
            </w:r>
          </w:p>
        </w:tc>
        <w:tc>
          <w:tcPr>
            <w:tcW w:w="593" w:type="pct"/>
            <w:vAlign w:val="center"/>
          </w:tcPr>
          <w:p w:rsidR="0035088C" w:rsidRPr="00070033" w:rsidRDefault="0035088C" w:rsidP="002A261D">
            <w:pPr>
              <w:jc w:val="center"/>
            </w:pPr>
          </w:p>
        </w:tc>
        <w:tc>
          <w:tcPr>
            <w:tcW w:w="592" w:type="pct"/>
            <w:vAlign w:val="center"/>
          </w:tcPr>
          <w:p w:rsidR="0035088C" w:rsidRPr="00070033" w:rsidRDefault="0035088C" w:rsidP="002A261D">
            <w:pPr>
              <w:jc w:val="center"/>
            </w:pPr>
          </w:p>
        </w:tc>
      </w:tr>
      <w:tr w:rsidR="0035088C" w:rsidRPr="00070033" w:rsidTr="009E6D28">
        <w:trPr>
          <w:trHeight w:val="1279"/>
        </w:trPr>
        <w:tc>
          <w:tcPr>
            <w:tcW w:w="186" w:type="pct"/>
            <w:vAlign w:val="center"/>
          </w:tcPr>
          <w:p w:rsidR="0035088C" w:rsidRPr="00070033" w:rsidRDefault="00D42F70" w:rsidP="005E2F35">
            <w:pPr>
              <w:jc w:val="center"/>
            </w:pPr>
            <w:r w:rsidRPr="00070033">
              <w:rPr>
                <w:sz w:val="22"/>
                <w:szCs w:val="22"/>
              </w:rPr>
              <w:t>9</w:t>
            </w:r>
          </w:p>
        </w:tc>
        <w:tc>
          <w:tcPr>
            <w:tcW w:w="2054" w:type="pct"/>
            <w:vAlign w:val="center"/>
          </w:tcPr>
          <w:p w:rsidR="0035088C" w:rsidRPr="00070033" w:rsidRDefault="005D081A" w:rsidP="00D24423">
            <w:r w:rsidRPr="00070033">
              <w:rPr>
                <w:sz w:val="22"/>
                <w:szCs w:val="22"/>
              </w:rPr>
              <w:t xml:space="preserve">Основное мероприятие 1.5. Реализация регионального проекта </w:t>
            </w:r>
            <w:r w:rsidR="00954760">
              <w:rPr>
                <w:sz w:val="22"/>
                <w:szCs w:val="22"/>
              </w:rPr>
              <w:t>«</w:t>
            </w:r>
            <w:r w:rsidRPr="00070033">
              <w:rPr>
                <w:sz w:val="22"/>
                <w:szCs w:val="22"/>
              </w:rPr>
              <w:t>Содействие занятости</w:t>
            </w:r>
            <w:r w:rsidR="00954760">
              <w:rPr>
                <w:sz w:val="22"/>
                <w:szCs w:val="22"/>
              </w:rPr>
              <w:t>»</w:t>
            </w:r>
            <w:r w:rsidRPr="00070033">
              <w:rPr>
                <w:sz w:val="22"/>
                <w:szCs w:val="22"/>
              </w:rPr>
              <w:t xml:space="preserve"> (федеральный проект </w:t>
            </w:r>
            <w:r w:rsidR="00954760">
              <w:rPr>
                <w:sz w:val="22"/>
                <w:szCs w:val="22"/>
              </w:rPr>
              <w:t>«</w:t>
            </w:r>
            <w:r w:rsidRPr="00070033">
              <w:rPr>
                <w:sz w:val="22"/>
                <w:szCs w:val="22"/>
              </w:rPr>
              <w:t>Содействие з</w:t>
            </w:r>
            <w:r w:rsidRPr="00070033">
              <w:rPr>
                <w:sz w:val="22"/>
                <w:szCs w:val="22"/>
              </w:rPr>
              <w:t>а</w:t>
            </w:r>
            <w:r w:rsidRPr="00070033">
              <w:rPr>
                <w:sz w:val="22"/>
                <w:szCs w:val="22"/>
              </w:rPr>
              <w:t>нятости</w:t>
            </w:r>
            <w:r w:rsidR="00954760">
              <w:rPr>
                <w:sz w:val="22"/>
                <w:szCs w:val="22"/>
              </w:rPr>
              <w:t>»</w:t>
            </w:r>
            <w:r w:rsidRPr="00070033">
              <w:rPr>
                <w:sz w:val="22"/>
                <w:szCs w:val="22"/>
              </w:rPr>
              <w:t>)</w:t>
            </w:r>
          </w:p>
        </w:tc>
        <w:tc>
          <w:tcPr>
            <w:tcW w:w="980" w:type="pct"/>
            <w:vAlign w:val="center"/>
          </w:tcPr>
          <w:p w:rsidR="0035088C" w:rsidRPr="00070033" w:rsidRDefault="0035088C" w:rsidP="00A14C1D">
            <w:pPr>
              <w:ind w:right="-57"/>
            </w:pPr>
            <w:r w:rsidRPr="00070033">
              <w:rPr>
                <w:sz w:val="22"/>
                <w:szCs w:val="22"/>
              </w:rPr>
              <w:t>Управление образования м</w:t>
            </w:r>
            <w:r w:rsidRPr="00070033">
              <w:rPr>
                <w:sz w:val="22"/>
                <w:szCs w:val="22"/>
              </w:rPr>
              <w:t>э</w:t>
            </w:r>
            <w:r w:rsidRPr="00070033">
              <w:rPr>
                <w:sz w:val="22"/>
                <w:szCs w:val="22"/>
              </w:rPr>
              <w:t>рии</w:t>
            </w:r>
          </w:p>
        </w:tc>
        <w:tc>
          <w:tcPr>
            <w:tcW w:w="595" w:type="pct"/>
            <w:vAlign w:val="center"/>
          </w:tcPr>
          <w:p w:rsidR="0035088C" w:rsidRPr="00070033" w:rsidRDefault="0035088C" w:rsidP="002A261D">
            <w:pPr>
              <w:jc w:val="center"/>
            </w:pPr>
            <w:r w:rsidRPr="00070033">
              <w:rPr>
                <w:sz w:val="22"/>
                <w:szCs w:val="22"/>
              </w:rPr>
              <w:t>0,9</w:t>
            </w:r>
          </w:p>
        </w:tc>
        <w:tc>
          <w:tcPr>
            <w:tcW w:w="593" w:type="pct"/>
            <w:vAlign w:val="center"/>
          </w:tcPr>
          <w:p w:rsidR="0035088C" w:rsidRPr="00070033" w:rsidRDefault="0035088C" w:rsidP="002A261D">
            <w:pPr>
              <w:jc w:val="center"/>
            </w:pPr>
            <w:r w:rsidRPr="00070033">
              <w:rPr>
                <w:sz w:val="22"/>
                <w:szCs w:val="22"/>
              </w:rPr>
              <w:t>0,9</w:t>
            </w:r>
          </w:p>
        </w:tc>
        <w:tc>
          <w:tcPr>
            <w:tcW w:w="592" w:type="pct"/>
            <w:vAlign w:val="center"/>
          </w:tcPr>
          <w:p w:rsidR="0035088C" w:rsidRPr="00070033" w:rsidRDefault="0035088C" w:rsidP="002A261D">
            <w:pPr>
              <w:jc w:val="center"/>
            </w:pPr>
          </w:p>
        </w:tc>
      </w:tr>
      <w:tr w:rsidR="004B2D52" w:rsidRPr="00070033" w:rsidTr="002A261D">
        <w:trPr>
          <w:trHeight w:val="241"/>
        </w:trPr>
        <w:tc>
          <w:tcPr>
            <w:tcW w:w="186" w:type="pct"/>
            <w:vMerge w:val="restart"/>
            <w:vAlign w:val="center"/>
          </w:tcPr>
          <w:p w:rsidR="004B2D52" w:rsidRPr="00070033" w:rsidRDefault="004B2D52" w:rsidP="003A58EC">
            <w:pPr>
              <w:jc w:val="center"/>
            </w:pPr>
            <w:r w:rsidRPr="00070033">
              <w:rPr>
                <w:sz w:val="22"/>
                <w:szCs w:val="22"/>
              </w:rPr>
              <w:t>1</w:t>
            </w:r>
            <w:r w:rsidR="00D42F70" w:rsidRPr="00070033">
              <w:rPr>
                <w:sz w:val="22"/>
                <w:szCs w:val="22"/>
              </w:rPr>
              <w:t>0</w:t>
            </w:r>
          </w:p>
        </w:tc>
        <w:tc>
          <w:tcPr>
            <w:tcW w:w="2054" w:type="pct"/>
            <w:vMerge w:val="restart"/>
            <w:vAlign w:val="center"/>
          </w:tcPr>
          <w:p w:rsidR="004B2D52" w:rsidRPr="00070033" w:rsidRDefault="004B2D52" w:rsidP="002A261D">
            <w:r w:rsidRPr="00070033">
              <w:rPr>
                <w:sz w:val="22"/>
                <w:szCs w:val="22"/>
              </w:rPr>
              <w:t>Подпрограмма 2. Общее образование</w:t>
            </w:r>
          </w:p>
        </w:tc>
        <w:tc>
          <w:tcPr>
            <w:tcW w:w="980" w:type="pct"/>
            <w:vAlign w:val="center"/>
          </w:tcPr>
          <w:p w:rsidR="004B2D52" w:rsidRPr="00070033" w:rsidRDefault="004B2D52" w:rsidP="002A261D">
            <w:r w:rsidRPr="00070033">
              <w:rPr>
                <w:sz w:val="22"/>
                <w:szCs w:val="22"/>
              </w:rPr>
              <w:t>Всего, в т.ч.</w:t>
            </w:r>
          </w:p>
        </w:tc>
        <w:tc>
          <w:tcPr>
            <w:tcW w:w="595" w:type="pct"/>
            <w:vAlign w:val="center"/>
          </w:tcPr>
          <w:p w:rsidR="004B2D52" w:rsidRPr="00070033" w:rsidRDefault="004B2D52">
            <w:pPr>
              <w:jc w:val="center"/>
            </w:pPr>
            <w:r w:rsidRPr="00070033">
              <w:rPr>
                <w:sz w:val="22"/>
                <w:szCs w:val="22"/>
              </w:rPr>
              <w:t>333 693,8</w:t>
            </w:r>
          </w:p>
        </w:tc>
        <w:tc>
          <w:tcPr>
            <w:tcW w:w="593" w:type="pct"/>
            <w:vAlign w:val="center"/>
          </w:tcPr>
          <w:p w:rsidR="004B2D52" w:rsidRPr="00070033" w:rsidRDefault="004B2D52">
            <w:pPr>
              <w:jc w:val="center"/>
            </w:pPr>
            <w:r w:rsidRPr="00070033">
              <w:rPr>
                <w:sz w:val="22"/>
                <w:szCs w:val="22"/>
              </w:rPr>
              <w:t>327 340,1</w:t>
            </w:r>
          </w:p>
        </w:tc>
        <w:tc>
          <w:tcPr>
            <w:tcW w:w="592" w:type="pct"/>
            <w:vAlign w:val="center"/>
          </w:tcPr>
          <w:p w:rsidR="004B2D52" w:rsidRPr="00070033" w:rsidRDefault="004B2D52">
            <w:pPr>
              <w:jc w:val="center"/>
            </w:pPr>
            <w:r w:rsidRPr="00070033">
              <w:rPr>
                <w:sz w:val="22"/>
                <w:szCs w:val="22"/>
              </w:rPr>
              <w:t>327 340,1</w:t>
            </w:r>
          </w:p>
        </w:tc>
      </w:tr>
      <w:tr w:rsidR="004B2D52" w:rsidRPr="00070033" w:rsidTr="002A261D">
        <w:trPr>
          <w:trHeight w:val="273"/>
        </w:trPr>
        <w:tc>
          <w:tcPr>
            <w:tcW w:w="186" w:type="pct"/>
            <w:vMerge/>
            <w:vAlign w:val="center"/>
          </w:tcPr>
          <w:p w:rsidR="004B2D52" w:rsidRPr="00070033" w:rsidRDefault="004B2D52" w:rsidP="003A58EC">
            <w:pPr>
              <w:jc w:val="center"/>
            </w:pPr>
          </w:p>
        </w:tc>
        <w:tc>
          <w:tcPr>
            <w:tcW w:w="2054" w:type="pct"/>
            <w:vMerge/>
            <w:vAlign w:val="center"/>
          </w:tcPr>
          <w:p w:rsidR="004B2D52" w:rsidRPr="00070033" w:rsidRDefault="004B2D52" w:rsidP="002A261D"/>
        </w:tc>
        <w:tc>
          <w:tcPr>
            <w:tcW w:w="980" w:type="pct"/>
            <w:vAlign w:val="center"/>
          </w:tcPr>
          <w:p w:rsidR="004B2D52" w:rsidRPr="00070033" w:rsidRDefault="004B2D52" w:rsidP="002A261D">
            <w:pPr>
              <w:ind w:left="-57"/>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4B2D52" w:rsidRPr="00070033" w:rsidRDefault="004B2D52">
            <w:pPr>
              <w:jc w:val="center"/>
            </w:pPr>
            <w:r w:rsidRPr="00070033">
              <w:rPr>
                <w:sz w:val="22"/>
                <w:szCs w:val="22"/>
              </w:rPr>
              <w:t>333 693,8</w:t>
            </w:r>
          </w:p>
        </w:tc>
        <w:tc>
          <w:tcPr>
            <w:tcW w:w="593" w:type="pct"/>
            <w:vAlign w:val="center"/>
          </w:tcPr>
          <w:p w:rsidR="004B2D52" w:rsidRPr="00070033" w:rsidRDefault="004B2D52">
            <w:pPr>
              <w:jc w:val="center"/>
            </w:pPr>
            <w:r w:rsidRPr="00070033">
              <w:rPr>
                <w:sz w:val="22"/>
                <w:szCs w:val="22"/>
              </w:rPr>
              <w:t>327 340,1</w:t>
            </w:r>
          </w:p>
        </w:tc>
        <w:tc>
          <w:tcPr>
            <w:tcW w:w="592" w:type="pct"/>
            <w:vAlign w:val="center"/>
          </w:tcPr>
          <w:p w:rsidR="004B2D52" w:rsidRPr="00070033" w:rsidRDefault="004B2D52">
            <w:pPr>
              <w:jc w:val="center"/>
            </w:pPr>
            <w:r w:rsidRPr="00070033">
              <w:rPr>
                <w:sz w:val="22"/>
                <w:szCs w:val="22"/>
              </w:rPr>
              <w:t>327 340,1</w:t>
            </w:r>
          </w:p>
        </w:tc>
      </w:tr>
      <w:tr w:rsidR="003A335D" w:rsidRPr="00070033" w:rsidTr="009E6D28">
        <w:trPr>
          <w:trHeight w:val="1118"/>
        </w:trPr>
        <w:tc>
          <w:tcPr>
            <w:tcW w:w="186" w:type="pct"/>
            <w:vAlign w:val="center"/>
          </w:tcPr>
          <w:p w:rsidR="003A335D" w:rsidRPr="00070033" w:rsidRDefault="003A335D" w:rsidP="004D6BF7">
            <w:pPr>
              <w:jc w:val="center"/>
            </w:pPr>
            <w:r w:rsidRPr="00070033">
              <w:rPr>
                <w:sz w:val="22"/>
                <w:szCs w:val="22"/>
              </w:rPr>
              <w:t>1</w:t>
            </w:r>
            <w:r w:rsidR="00D42F70" w:rsidRPr="00070033">
              <w:rPr>
                <w:sz w:val="22"/>
                <w:szCs w:val="22"/>
              </w:rPr>
              <w:t>1</w:t>
            </w:r>
          </w:p>
        </w:tc>
        <w:tc>
          <w:tcPr>
            <w:tcW w:w="2054" w:type="pct"/>
            <w:vAlign w:val="center"/>
          </w:tcPr>
          <w:p w:rsidR="003A335D" w:rsidRPr="00070033" w:rsidRDefault="003A335D" w:rsidP="002A261D">
            <w:pPr>
              <w:ind w:left="-57" w:right="-57"/>
            </w:pPr>
            <w:r w:rsidRPr="00070033">
              <w:rPr>
                <w:sz w:val="22"/>
                <w:szCs w:val="22"/>
              </w:rPr>
              <w:t xml:space="preserve">Основное мероприятие 2.1. </w:t>
            </w:r>
            <w:r w:rsidRPr="00070033">
              <w:rPr>
                <w:bCs/>
                <w:sz w:val="22"/>
                <w:szCs w:val="22"/>
              </w:rPr>
              <w:t>Организация предоставления общ</w:t>
            </w:r>
            <w:r w:rsidRPr="00070033">
              <w:rPr>
                <w:bCs/>
                <w:sz w:val="22"/>
                <w:szCs w:val="22"/>
              </w:rPr>
              <w:t>е</w:t>
            </w:r>
            <w:r w:rsidRPr="00070033">
              <w:rPr>
                <w:bCs/>
                <w:sz w:val="22"/>
                <w:szCs w:val="22"/>
              </w:rPr>
              <w:t>доступного и бесплатного дошкольного образования, начального общего, основного общего, среднего общего образования в м</w:t>
            </w:r>
            <w:r w:rsidRPr="00070033">
              <w:rPr>
                <w:bCs/>
                <w:sz w:val="22"/>
                <w:szCs w:val="22"/>
              </w:rPr>
              <w:t>у</w:t>
            </w:r>
            <w:r w:rsidRPr="00070033">
              <w:rPr>
                <w:bCs/>
                <w:sz w:val="22"/>
                <w:szCs w:val="22"/>
              </w:rPr>
              <w:t>ниципальных общеобразовательных учреждениях</w:t>
            </w:r>
          </w:p>
        </w:tc>
        <w:tc>
          <w:tcPr>
            <w:tcW w:w="980" w:type="pct"/>
            <w:vAlign w:val="center"/>
          </w:tcPr>
          <w:p w:rsidR="003A335D" w:rsidRPr="00070033" w:rsidRDefault="003A335D" w:rsidP="002A261D">
            <w:pPr>
              <w:ind w:right="-57"/>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3A335D" w:rsidRPr="00070033" w:rsidRDefault="003A335D">
            <w:pPr>
              <w:jc w:val="center"/>
            </w:pPr>
            <w:r w:rsidRPr="00070033">
              <w:rPr>
                <w:sz w:val="22"/>
                <w:szCs w:val="22"/>
              </w:rPr>
              <w:t>332 212,3</w:t>
            </w:r>
          </w:p>
        </w:tc>
        <w:tc>
          <w:tcPr>
            <w:tcW w:w="593" w:type="pct"/>
            <w:vAlign w:val="center"/>
          </w:tcPr>
          <w:p w:rsidR="003A335D" w:rsidRPr="00070033" w:rsidRDefault="003A335D">
            <w:pPr>
              <w:jc w:val="center"/>
            </w:pPr>
            <w:r w:rsidRPr="00070033">
              <w:rPr>
                <w:sz w:val="22"/>
                <w:szCs w:val="22"/>
              </w:rPr>
              <w:t>325 858,6</w:t>
            </w:r>
          </w:p>
        </w:tc>
        <w:tc>
          <w:tcPr>
            <w:tcW w:w="592" w:type="pct"/>
            <w:vAlign w:val="center"/>
          </w:tcPr>
          <w:p w:rsidR="003A335D" w:rsidRPr="00070033" w:rsidRDefault="003A335D">
            <w:pPr>
              <w:jc w:val="center"/>
            </w:pPr>
            <w:r w:rsidRPr="00070033">
              <w:rPr>
                <w:sz w:val="22"/>
                <w:szCs w:val="22"/>
              </w:rPr>
              <w:t>325 858,6</w:t>
            </w:r>
          </w:p>
        </w:tc>
      </w:tr>
      <w:tr w:rsidR="00D3634F" w:rsidRPr="00070033" w:rsidTr="002A261D">
        <w:tc>
          <w:tcPr>
            <w:tcW w:w="186" w:type="pct"/>
            <w:vAlign w:val="center"/>
          </w:tcPr>
          <w:p w:rsidR="00D3634F" w:rsidRPr="00070033" w:rsidRDefault="00D3634F" w:rsidP="008C225D">
            <w:pPr>
              <w:jc w:val="center"/>
            </w:pPr>
            <w:r w:rsidRPr="00070033">
              <w:rPr>
                <w:sz w:val="22"/>
                <w:szCs w:val="22"/>
              </w:rPr>
              <w:t>1</w:t>
            </w:r>
            <w:r w:rsidR="00D42F70" w:rsidRPr="00070033">
              <w:rPr>
                <w:sz w:val="22"/>
                <w:szCs w:val="22"/>
              </w:rPr>
              <w:t>2</w:t>
            </w:r>
          </w:p>
        </w:tc>
        <w:tc>
          <w:tcPr>
            <w:tcW w:w="2054" w:type="pct"/>
            <w:vAlign w:val="center"/>
          </w:tcPr>
          <w:p w:rsidR="00D3634F" w:rsidRPr="00070033" w:rsidRDefault="00D3634F" w:rsidP="002A261D">
            <w:pPr>
              <w:ind w:left="-57" w:right="-113"/>
              <w:rPr>
                <w:bCs/>
              </w:rPr>
            </w:pPr>
            <w:r w:rsidRPr="00070033">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980" w:type="pct"/>
            <w:vAlign w:val="center"/>
          </w:tcPr>
          <w:p w:rsidR="00D3634F" w:rsidRPr="00070033" w:rsidRDefault="00D3634F" w:rsidP="002A261D">
            <w:pPr>
              <w:ind w:left="-57" w:right="-113"/>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учрежд</w:t>
            </w:r>
            <w:r w:rsidR="004128EF" w:rsidRPr="00070033">
              <w:rPr>
                <w:sz w:val="22"/>
                <w:szCs w:val="22"/>
              </w:rPr>
              <w:t>е</w:t>
            </w:r>
            <w:r w:rsidR="004128EF" w:rsidRPr="00070033">
              <w:rPr>
                <w:sz w:val="22"/>
                <w:szCs w:val="22"/>
              </w:rPr>
              <w:t>ния, подведомственные упра</w:t>
            </w:r>
            <w:r w:rsidR="004128EF" w:rsidRPr="00070033">
              <w:rPr>
                <w:sz w:val="22"/>
                <w:szCs w:val="22"/>
              </w:rPr>
              <w:t>в</w:t>
            </w:r>
            <w:r w:rsidR="004128EF" w:rsidRPr="00070033">
              <w:rPr>
                <w:sz w:val="22"/>
                <w:szCs w:val="22"/>
              </w:rPr>
              <w:t>лению образования мэрии</w:t>
            </w:r>
          </w:p>
        </w:tc>
        <w:tc>
          <w:tcPr>
            <w:tcW w:w="595" w:type="pct"/>
            <w:vAlign w:val="center"/>
          </w:tcPr>
          <w:p w:rsidR="00D3634F" w:rsidRPr="00070033" w:rsidRDefault="00D3634F">
            <w:pPr>
              <w:jc w:val="center"/>
            </w:pPr>
            <w:r w:rsidRPr="00070033">
              <w:rPr>
                <w:sz w:val="22"/>
                <w:szCs w:val="22"/>
              </w:rPr>
              <w:t>576,0</w:t>
            </w:r>
          </w:p>
        </w:tc>
        <w:tc>
          <w:tcPr>
            <w:tcW w:w="593" w:type="pct"/>
            <w:vAlign w:val="center"/>
          </w:tcPr>
          <w:p w:rsidR="00D3634F" w:rsidRPr="00070033" w:rsidRDefault="00D3634F">
            <w:pPr>
              <w:jc w:val="center"/>
            </w:pPr>
            <w:r w:rsidRPr="00070033">
              <w:rPr>
                <w:sz w:val="22"/>
                <w:szCs w:val="22"/>
              </w:rPr>
              <w:t>576,0</w:t>
            </w:r>
          </w:p>
        </w:tc>
        <w:tc>
          <w:tcPr>
            <w:tcW w:w="592" w:type="pct"/>
            <w:vAlign w:val="center"/>
          </w:tcPr>
          <w:p w:rsidR="00D3634F" w:rsidRPr="00070033" w:rsidRDefault="00D3634F">
            <w:pPr>
              <w:jc w:val="center"/>
            </w:pPr>
            <w:r w:rsidRPr="00070033">
              <w:rPr>
                <w:sz w:val="22"/>
                <w:szCs w:val="22"/>
              </w:rPr>
              <w:t>576,0</w:t>
            </w:r>
          </w:p>
        </w:tc>
      </w:tr>
      <w:tr w:rsidR="0035088C" w:rsidRPr="00070033" w:rsidTr="002A261D">
        <w:tc>
          <w:tcPr>
            <w:tcW w:w="186" w:type="pct"/>
            <w:vAlign w:val="center"/>
          </w:tcPr>
          <w:p w:rsidR="0035088C" w:rsidRPr="00070033" w:rsidRDefault="001C45B8" w:rsidP="003A58EC">
            <w:pPr>
              <w:jc w:val="center"/>
            </w:pPr>
            <w:r w:rsidRPr="00070033">
              <w:rPr>
                <w:sz w:val="22"/>
                <w:szCs w:val="22"/>
              </w:rPr>
              <w:t>1</w:t>
            </w:r>
            <w:r w:rsidR="00D42F70" w:rsidRPr="00070033">
              <w:rPr>
                <w:sz w:val="22"/>
                <w:szCs w:val="22"/>
              </w:rPr>
              <w:t>3</w:t>
            </w:r>
          </w:p>
        </w:tc>
        <w:tc>
          <w:tcPr>
            <w:tcW w:w="2054" w:type="pct"/>
            <w:vAlign w:val="center"/>
          </w:tcPr>
          <w:p w:rsidR="0035088C" w:rsidRPr="00070033" w:rsidRDefault="00507EF6" w:rsidP="00110661">
            <w:pPr>
              <w:ind w:right="-113"/>
            </w:pPr>
            <w:r w:rsidRPr="00070033">
              <w:rPr>
                <w:rStyle w:val="FontStyle83"/>
                <w:sz w:val="22"/>
                <w:szCs w:val="22"/>
              </w:rPr>
              <w:t>Основное мероприятие 2.</w:t>
            </w:r>
            <w:r w:rsidR="00110661" w:rsidRPr="00070033">
              <w:rPr>
                <w:rStyle w:val="FontStyle83"/>
                <w:sz w:val="22"/>
                <w:szCs w:val="22"/>
              </w:rPr>
              <w:t>4</w:t>
            </w:r>
            <w:r w:rsidR="0035088C" w:rsidRPr="00070033">
              <w:rPr>
                <w:rStyle w:val="FontStyle83"/>
                <w:sz w:val="22"/>
                <w:szCs w:val="22"/>
              </w:rPr>
              <w:t>.  Организация проведения общ</w:t>
            </w:r>
            <w:r w:rsidR="0035088C" w:rsidRPr="00070033">
              <w:rPr>
                <w:rStyle w:val="FontStyle83"/>
                <w:sz w:val="22"/>
                <w:szCs w:val="22"/>
              </w:rPr>
              <w:t>е</w:t>
            </w:r>
            <w:r w:rsidR="0035088C" w:rsidRPr="00070033">
              <w:rPr>
                <w:rStyle w:val="FontStyle83"/>
                <w:sz w:val="22"/>
                <w:szCs w:val="22"/>
              </w:rPr>
              <w:t>ственно-значимых мероприятий в сфере образования, науки и молодежной политики</w:t>
            </w:r>
          </w:p>
        </w:tc>
        <w:tc>
          <w:tcPr>
            <w:tcW w:w="980" w:type="pct"/>
            <w:vAlign w:val="center"/>
          </w:tcPr>
          <w:p w:rsidR="0035088C" w:rsidRPr="00070033" w:rsidRDefault="0035088C"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lastRenderedPageBreak/>
              <w:t>рии</w:t>
            </w:r>
          </w:p>
        </w:tc>
        <w:tc>
          <w:tcPr>
            <w:tcW w:w="595" w:type="pct"/>
            <w:vAlign w:val="center"/>
          </w:tcPr>
          <w:p w:rsidR="0035088C" w:rsidRPr="00070033" w:rsidRDefault="0035088C" w:rsidP="002A261D">
            <w:pPr>
              <w:jc w:val="center"/>
            </w:pPr>
            <w:r w:rsidRPr="00070033">
              <w:rPr>
                <w:sz w:val="22"/>
                <w:szCs w:val="22"/>
              </w:rPr>
              <w:lastRenderedPageBreak/>
              <w:t>905,5</w:t>
            </w:r>
          </w:p>
        </w:tc>
        <w:tc>
          <w:tcPr>
            <w:tcW w:w="593" w:type="pct"/>
            <w:vAlign w:val="center"/>
          </w:tcPr>
          <w:p w:rsidR="0035088C" w:rsidRPr="00070033" w:rsidRDefault="0035088C" w:rsidP="002A261D">
            <w:pPr>
              <w:jc w:val="center"/>
            </w:pPr>
            <w:r w:rsidRPr="00070033">
              <w:rPr>
                <w:sz w:val="22"/>
                <w:szCs w:val="22"/>
              </w:rPr>
              <w:t>905,5</w:t>
            </w:r>
          </w:p>
        </w:tc>
        <w:tc>
          <w:tcPr>
            <w:tcW w:w="592" w:type="pct"/>
            <w:vAlign w:val="center"/>
          </w:tcPr>
          <w:p w:rsidR="0035088C" w:rsidRPr="00070033" w:rsidRDefault="0035088C" w:rsidP="002A261D">
            <w:pPr>
              <w:jc w:val="center"/>
            </w:pPr>
            <w:r w:rsidRPr="00070033">
              <w:rPr>
                <w:sz w:val="22"/>
                <w:szCs w:val="22"/>
              </w:rPr>
              <w:t>905,5</w:t>
            </w:r>
          </w:p>
        </w:tc>
      </w:tr>
      <w:tr w:rsidR="00C90FBA" w:rsidRPr="00070033" w:rsidTr="002A261D">
        <w:tc>
          <w:tcPr>
            <w:tcW w:w="186" w:type="pct"/>
            <w:vAlign w:val="center"/>
          </w:tcPr>
          <w:p w:rsidR="00C90FBA" w:rsidRPr="00070033" w:rsidRDefault="00D42F70" w:rsidP="00866068">
            <w:pPr>
              <w:jc w:val="center"/>
            </w:pPr>
            <w:r w:rsidRPr="00070033">
              <w:rPr>
                <w:sz w:val="22"/>
                <w:szCs w:val="22"/>
              </w:rPr>
              <w:lastRenderedPageBreak/>
              <w:t>14</w:t>
            </w:r>
          </w:p>
        </w:tc>
        <w:tc>
          <w:tcPr>
            <w:tcW w:w="2054" w:type="pct"/>
            <w:vAlign w:val="center"/>
          </w:tcPr>
          <w:p w:rsidR="00C90FBA" w:rsidRPr="00070033" w:rsidRDefault="00C90FBA" w:rsidP="002A261D">
            <w:r w:rsidRPr="00070033">
              <w:rPr>
                <w:sz w:val="22"/>
                <w:szCs w:val="22"/>
              </w:rPr>
              <w:t>Подпрограмма 3. Дополнительное образование</w:t>
            </w:r>
          </w:p>
        </w:tc>
        <w:tc>
          <w:tcPr>
            <w:tcW w:w="980" w:type="pct"/>
            <w:vAlign w:val="center"/>
          </w:tcPr>
          <w:p w:rsidR="00C90FBA" w:rsidRPr="00070033" w:rsidRDefault="00C90FBA" w:rsidP="00273B16">
            <w:pPr>
              <w:ind w:left="-57" w:right="-57"/>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C90FBA" w:rsidRPr="00070033" w:rsidRDefault="00C90FBA">
            <w:pPr>
              <w:jc w:val="center"/>
              <w:rPr>
                <w:sz w:val="20"/>
                <w:szCs w:val="20"/>
              </w:rPr>
            </w:pPr>
            <w:r w:rsidRPr="00070033">
              <w:rPr>
                <w:sz w:val="20"/>
                <w:szCs w:val="20"/>
              </w:rPr>
              <w:t>136 044,7</w:t>
            </w:r>
          </w:p>
        </w:tc>
        <w:tc>
          <w:tcPr>
            <w:tcW w:w="593" w:type="pct"/>
            <w:vAlign w:val="center"/>
          </w:tcPr>
          <w:p w:rsidR="00C90FBA" w:rsidRPr="00070033" w:rsidRDefault="00C90FBA">
            <w:pPr>
              <w:jc w:val="center"/>
              <w:rPr>
                <w:sz w:val="20"/>
                <w:szCs w:val="20"/>
              </w:rPr>
            </w:pPr>
            <w:r w:rsidRPr="00070033">
              <w:rPr>
                <w:sz w:val="20"/>
                <w:szCs w:val="20"/>
              </w:rPr>
              <w:t>136 042,7</w:t>
            </w:r>
          </w:p>
        </w:tc>
        <w:tc>
          <w:tcPr>
            <w:tcW w:w="592" w:type="pct"/>
            <w:vAlign w:val="center"/>
          </w:tcPr>
          <w:p w:rsidR="00C90FBA" w:rsidRPr="00070033" w:rsidRDefault="00C90FBA">
            <w:pPr>
              <w:jc w:val="center"/>
              <w:rPr>
                <w:sz w:val="20"/>
                <w:szCs w:val="20"/>
              </w:rPr>
            </w:pPr>
            <w:r w:rsidRPr="00070033">
              <w:rPr>
                <w:sz w:val="20"/>
                <w:szCs w:val="20"/>
              </w:rPr>
              <w:t>136 042,6</w:t>
            </w:r>
          </w:p>
        </w:tc>
      </w:tr>
      <w:tr w:rsidR="00C90FBA" w:rsidRPr="00070033" w:rsidTr="002A261D">
        <w:tc>
          <w:tcPr>
            <w:tcW w:w="186" w:type="pct"/>
            <w:vAlign w:val="center"/>
          </w:tcPr>
          <w:p w:rsidR="00C90FBA" w:rsidRPr="00070033" w:rsidRDefault="00D42F70" w:rsidP="005E2F35">
            <w:pPr>
              <w:jc w:val="center"/>
            </w:pPr>
            <w:r w:rsidRPr="00070033">
              <w:rPr>
                <w:sz w:val="22"/>
                <w:szCs w:val="22"/>
              </w:rPr>
              <w:t>15</w:t>
            </w:r>
          </w:p>
        </w:tc>
        <w:tc>
          <w:tcPr>
            <w:tcW w:w="2054" w:type="pct"/>
            <w:vAlign w:val="center"/>
          </w:tcPr>
          <w:p w:rsidR="00C90FBA" w:rsidRPr="00070033" w:rsidRDefault="00C90FBA" w:rsidP="002A261D">
            <w:r w:rsidRPr="00070033">
              <w:rPr>
                <w:sz w:val="22"/>
                <w:szCs w:val="22"/>
              </w:rPr>
              <w:t>Основное мероприятие 3.1. Организация предоставления д</w:t>
            </w:r>
            <w:r w:rsidRPr="00070033">
              <w:rPr>
                <w:sz w:val="22"/>
                <w:szCs w:val="22"/>
              </w:rPr>
              <w:t>о</w:t>
            </w:r>
            <w:r w:rsidRPr="00070033">
              <w:rPr>
                <w:sz w:val="22"/>
                <w:szCs w:val="22"/>
              </w:rPr>
              <w:t>полнительного образования детям</w:t>
            </w:r>
          </w:p>
        </w:tc>
        <w:tc>
          <w:tcPr>
            <w:tcW w:w="980" w:type="pct"/>
            <w:vAlign w:val="center"/>
          </w:tcPr>
          <w:p w:rsidR="00C90FBA" w:rsidRPr="00070033" w:rsidRDefault="00C90FBA" w:rsidP="002A261D">
            <w:pPr>
              <w:ind w:left="-57" w:right="-57"/>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C90FBA" w:rsidRPr="00070033" w:rsidRDefault="00C90FBA">
            <w:pPr>
              <w:jc w:val="center"/>
            </w:pPr>
            <w:r w:rsidRPr="00070033">
              <w:rPr>
                <w:sz w:val="22"/>
                <w:szCs w:val="22"/>
              </w:rPr>
              <w:t>135 190,1</w:t>
            </w:r>
          </w:p>
        </w:tc>
        <w:tc>
          <w:tcPr>
            <w:tcW w:w="593" w:type="pct"/>
            <w:vAlign w:val="center"/>
          </w:tcPr>
          <w:p w:rsidR="00C90FBA" w:rsidRPr="00070033" w:rsidRDefault="00C90FBA">
            <w:pPr>
              <w:jc w:val="center"/>
            </w:pPr>
            <w:r w:rsidRPr="00070033">
              <w:rPr>
                <w:sz w:val="22"/>
                <w:szCs w:val="22"/>
              </w:rPr>
              <w:t>135 190,1</w:t>
            </w:r>
          </w:p>
        </w:tc>
        <w:tc>
          <w:tcPr>
            <w:tcW w:w="592" w:type="pct"/>
            <w:vAlign w:val="center"/>
          </w:tcPr>
          <w:p w:rsidR="00C90FBA" w:rsidRPr="00070033" w:rsidRDefault="00C90FBA">
            <w:pPr>
              <w:jc w:val="center"/>
            </w:pPr>
            <w:r w:rsidRPr="00070033">
              <w:rPr>
                <w:sz w:val="22"/>
                <w:szCs w:val="22"/>
              </w:rPr>
              <w:t>135 190,1</w:t>
            </w:r>
          </w:p>
        </w:tc>
      </w:tr>
      <w:tr w:rsidR="00D3634F" w:rsidRPr="00070033" w:rsidTr="002A261D">
        <w:tc>
          <w:tcPr>
            <w:tcW w:w="186" w:type="pct"/>
            <w:vAlign w:val="center"/>
          </w:tcPr>
          <w:p w:rsidR="00D3634F" w:rsidRPr="00070033" w:rsidRDefault="00D42F70" w:rsidP="00866068">
            <w:pPr>
              <w:jc w:val="center"/>
            </w:pPr>
            <w:r w:rsidRPr="00070033">
              <w:rPr>
                <w:sz w:val="22"/>
                <w:szCs w:val="22"/>
              </w:rPr>
              <w:t>16</w:t>
            </w:r>
          </w:p>
        </w:tc>
        <w:tc>
          <w:tcPr>
            <w:tcW w:w="2054" w:type="pct"/>
            <w:vAlign w:val="center"/>
          </w:tcPr>
          <w:p w:rsidR="00D3634F" w:rsidRPr="00070033" w:rsidRDefault="00D3634F" w:rsidP="002A261D">
            <w:pPr>
              <w:ind w:left="-57" w:right="-170"/>
            </w:pPr>
            <w:r w:rsidRPr="00070033">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w:t>
            </w:r>
            <w:r w:rsidRPr="00070033">
              <w:rPr>
                <w:sz w:val="22"/>
                <w:szCs w:val="22"/>
              </w:rPr>
              <w:t>о</w:t>
            </w:r>
            <w:r w:rsidRPr="00070033">
              <w:rPr>
                <w:sz w:val="22"/>
                <w:szCs w:val="22"/>
              </w:rPr>
              <w:t>го уровня</w:t>
            </w:r>
          </w:p>
        </w:tc>
        <w:tc>
          <w:tcPr>
            <w:tcW w:w="980" w:type="pct"/>
            <w:vAlign w:val="center"/>
          </w:tcPr>
          <w:p w:rsidR="00D3634F" w:rsidRPr="00070033" w:rsidRDefault="00D3634F"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2A261D">
            <w:pPr>
              <w:jc w:val="center"/>
            </w:pPr>
            <w:r w:rsidRPr="00070033">
              <w:rPr>
                <w:sz w:val="22"/>
                <w:szCs w:val="22"/>
              </w:rPr>
              <w:t>258,0</w:t>
            </w:r>
          </w:p>
        </w:tc>
        <w:tc>
          <w:tcPr>
            <w:tcW w:w="593" w:type="pct"/>
            <w:vAlign w:val="center"/>
          </w:tcPr>
          <w:p w:rsidR="00D3634F" w:rsidRPr="00070033" w:rsidRDefault="00D3634F" w:rsidP="002A261D">
            <w:pPr>
              <w:jc w:val="center"/>
            </w:pPr>
            <w:r w:rsidRPr="00070033">
              <w:rPr>
                <w:sz w:val="22"/>
                <w:szCs w:val="22"/>
              </w:rPr>
              <w:t>258,0</w:t>
            </w:r>
          </w:p>
        </w:tc>
        <w:tc>
          <w:tcPr>
            <w:tcW w:w="592" w:type="pct"/>
            <w:vAlign w:val="center"/>
          </w:tcPr>
          <w:p w:rsidR="00D3634F" w:rsidRPr="00070033" w:rsidRDefault="00D3634F" w:rsidP="002A261D">
            <w:pPr>
              <w:jc w:val="center"/>
            </w:pPr>
            <w:r w:rsidRPr="00070033">
              <w:rPr>
                <w:sz w:val="22"/>
                <w:szCs w:val="22"/>
              </w:rPr>
              <w:t>258,0</w:t>
            </w:r>
          </w:p>
        </w:tc>
      </w:tr>
      <w:tr w:rsidR="00D3634F" w:rsidRPr="00070033" w:rsidTr="002A261D">
        <w:tc>
          <w:tcPr>
            <w:tcW w:w="186" w:type="pct"/>
            <w:vAlign w:val="center"/>
          </w:tcPr>
          <w:p w:rsidR="00D3634F" w:rsidRPr="00070033" w:rsidRDefault="00D42F70" w:rsidP="00866068">
            <w:pPr>
              <w:jc w:val="center"/>
            </w:pPr>
            <w:r w:rsidRPr="00070033">
              <w:rPr>
                <w:sz w:val="22"/>
                <w:szCs w:val="22"/>
              </w:rPr>
              <w:t>17</w:t>
            </w:r>
          </w:p>
        </w:tc>
        <w:tc>
          <w:tcPr>
            <w:tcW w:w="2054" w:type="pct"/>
            <w:vAlign w:val="center"/>
          </w:tcPr>
          <w:p w:rsidR="00D3634F" w:rsidRPr="00070033" w:rsidRDefault="00D3634F" w:rsidP="002A261D">
            <w:pPr>
              <w:autoSpaceDE w:val="0"/>
              <w:autoSpaceDN w:val="0"/>
              <w:adjustRightInd w:val="0"/>
              <w:outlineLvl w:val="0"/>
            </w:pPr>
            <w:r w:rsidRPr="00070033">
              <w:rPr>
                <w:rStyle w:val="FontStyle83"/>
                <w:sz w:val="22"/>
                <w:szCs w:val="22"/>
              </w:rPr>
              <w:t>Основное мероприятие 3.3.  Организация проведения общ</w:t>
            </w:r>
            <w:r w:rsidRPr="00070033">
              <w:rPr>
                <w:rStyle w:val="FontStyle83"/>
                <w:sz w:val="22"/>
                <w:szCs w:val="22"/>
              </w:rPr>
              <w:t>е</w:t>
            </w:r>
            <w:r w:rsidRPr="00070033">
              <w:rPr>
                <w:rStyle w:val="FontStyle83"/>
                <w:sz w:val="22"/>
                <w:szCs w:val="22"/>
              </w:rPr>
              <w:t>ственно-значимых мероприятий в сфере образования, науки и молодежной политики</w:t>
            </w:r>
          </w:p>
        </w:tc>
        <w:tc>
          <w:tcPr>
            <w:tcW w:w="980" w:type="pct"/>
            <w:vAlign w:val="center"/>
          </w:tcPr>
          <w:p w:rsidR="00D3634F" w:rsidRPr="00070033" w:rsidRDefault="00D3634F"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2A261D">
            <w:pPr>
              <w:jc w:val="center"/>
            </w:pPr>
            <w:r w:rsidRPr="00070033">
              <w:rPr>
                <w:sz w:val="22"/>
                <w:szCs w:val="22"/>
              </w:rPr>
              <w:t>594,5</w:t>
            </w:r>
          </w:p>
        </w:tc>
        <w:tc>
          <w:tcPr>
            <w:tcW w:w="593" w:type="pct"/>
            <w:vAlign w:val="center"/>
          </w:tcPr>
          <w:p w:rsidR="00D3634F" w:rsidRPr="00070033" w:rsidRDefault="00D3634F" w:rsidP="002A261D">
            <w:pPr>
              <w:jc w:val="center"/>
            </w:pPr>
            <w:r w:rsidRPr="00070033">
              <w:rPr>
                <w:sz w:val="22"/>
                <w:szCs w:val="22"/>
              </w:rPr>
              <w:t>594,5</w:t>
            </w:r>
          </w:p>
        </w:tc>
        <w:tc>
          <w:tcPr>
            <w:tcW w:w="592" w:type="pct"/>
            <w:vAlign w:val="center"/>
          </w:tcPr>
          <w:p w:rsidR="00D3634F" w:rsidRPr="00070033" w:rsidRDefault="00D3634F" w:rsidP="002A261D">
            <w:pPr>
              <w:jc w:val="center"/>
            </w:pPr>
            <w:r w:rsidRPr="00070033">
              <w:rPr>
                <w:sz w:val="22"/>
                <w:szCs w:val="22"/>
              </w:rPr>
              <w:t>594,5</w:t>
            </w:r>
          </w:p>
        </w:tc>
      </w:tr>
      <w:tr w:rsidR="00D3634F" w:rsidRPr="00070033" w:rsidTr="002A261D">
        <w:tc>
          <w:tcPr>
            <w:tcW w:w="186" w:type="pct"/>
            <w:vAlign w:val="center"/>
          </w:tcPr>
          <w:p w:rsidR="00D3634F" w:rsidRPr="00070033" w:rsidRDefault="00D42F70" w:rsidP="00866068">
            <w:pPr>
              <w:jc w:val="center"/>
            </w:pPr>
            <w:r w:rsidRPr="00070033">
              <w:rPr>
                <w:sz w:val="22"/>
                <w:szCs w:val="22"/>
              </w:rPr>
              <w:t>18</w:t>
            </w:r>
          </w:p>
        </w:tc>
        <w:tc>
          <w:tcPr>
            <w:tcW w:w="2054" w:type="pct"/>
            <w:vAlign w:val="center"/>
          </w:tcPr>
          <w:p w:rsidR="00D3634F" w:rsidRPr="00070033" w:rsidRDefault="00D3634F" w:rsidP="002A261D">
            <w:pPr>
              <w:autoSpaceDE w:val="0"/>
              <w:autoSpaceDN w:val="0"/>
              <w:adjustRightInd w:val="0"/>
              <w:rPr>
                <w:rStyle w:val="FontStyle83"/>
                <w:sz w:val="22"/>
              </w:rPr>
            </w:pPr>
            <w:r w:rsidRPr="00070033">
              <w:rPr>
                <w:bCs/>
                <w:sz w:val="22"/>
                <w:szCs w:val="22"/>
              </w:rPr>
              <w:t xml:space="preserve">Основное мероприятие 3.4. </w:t>
            </w:r>
            <w:r w:rsidR="00C27F6D" w:rsidRPr="00070033">
              <w:rPr>
                <w:sz w:val="22"/>
                <w:szCs w:val="22"/>
              </w:rPr>
              <w:t>Формирование организационно-финансовых механизмов в системе дополнительного образов</w:t>
            </w:r>
            <w:r w:rsidR="00C27F6D" w:rsidRPr="00070033">
              <w:rPr>
                <w:sz w:val="22"/>
                <w:szCs w:val="22"/>
              </w:rPr>
              <w:t>а</w:t>
            </w:r>
            <w:r w:rsidR="00C27F6D" w:rsidRPr="00070033">
              <w:rPr>
                <w:sz w:val="22"/>
                <w:szCs w:val="22"/>
              </w:rPr>
              <w:t>ния детей, направленных на совершенствование системы ф</w:t>
            </w:r>
            <w:r w:rsidR="00C27F6D" w:rsidRPr="00070033">
              <w:rPr>
                <w:sz w:val="22"/>
                <w:szCs w:val="22"/>
              </w:rPr>
              <w:t>и</w:t>
            </w:r>
            <w:r w:rsidR="00C27F6D" w:rsidRPr="00070033">
              <w:rPr>
                <w:sz w:val="22"/>
                <w:szCs w:val="22"/>
              </w:rPr>
              <w:t>нансирования дополнительного образования детей, обеспеч</w:t>
            </w:r>
            <w:r w:rsidR="00C27F6D" w:rsidRPr="00070033">
              <w:rPr>
                <w:sz w:val="22"/>
                <w:szCs w:val="22"/>
              </w:rPr>
              <w:t>и</w:t>
            </w:r>
            <w:r w:rsidR="00C27F6D" w:rsidRPr="00070033">
              <w:rPr>
                <w:sz w:val="22"/>
                <w:szCs w:val="22"/>
              </w:rPr>
              <w:t>вающих повышение качества дополни-тельного образования детей, создание конкурентной среды в системе дополнительно-го образования детей, а также равный доступ детей к обучению по дополнительным общеобразовательным программам</w:t>
            </w:r>
          </w:p>
        </w:tc>
        <w:tc>
          <w:tcPr>
            <w:tcW w:w="980" w:type="pct"/>
            <w:vAlign w:val="center"/>
          </w:tcPr>
          <w:p w:rsidR="00D3634F" w:rsidRPr="00070033" w:rsidRDefault="00D3634F" w:rsidP="002A261D">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2A261D">
            <w:pPr>
              <w:jc w:val="center"/>
            </w:pPr>
          </w:p>
        </w:tc>
        <w:tc>
          <w:tcPr>
            <w:tcW w:w="593" w:type="pct"/>
            <w:vAlign w:val="center"/>
          </w:tcPr>
          <w:p w:rsidR="00D3634F" w:rsidRPr="00070033" w:rsidRDefault="00D3634F" w:rsidP="002A261D">
            <w:pPr>
              <w:jc w:val="center"/>
            </w:pPr>
          </w:p>
        </w:tc>
        <w:tc>
          <w:tcPr>
            <w:tcW w:w="592" w:type="pct"/>
            <w:vAlign w:val="center"/>
          </w:tcPr>
          <w:p w:rsidR="00D3634F" w:rsidRPr="00070033" w:rsidRDefault="00D3634F" w:rsidP="002A261D">
            <w:pPr>
              <w:jc w:val="center"/>
            </w:pPr>
          </w:p>
        </w:tc>
      </w:tr>
      <w:tr w:rsidR="00D3634F" w:rsidRPr="00070033" w:rsidTr="000A7651">
        <w:trPr>
          <w:trHeight w:val="1059"/>
        </w:trPr>
        <w:tc>
          <w:tcPr>
            <w:tcW w:w="186" w:type="pct"/>
            <w:vAlign w:val="center"/>
          </w:tcPr>
          <w:p w:rsidR="00D3634F" w:rsidRPr="00070033" w:rsidRDefault="00D42F70" w:rsidP="00866068">
            <w:pPr>
              <w:jc w:val="center"/>
            </w:pPr>
            <w:r w:rsidRPr="00070033">
              <w:rPr>
                <w:sz w:val="22"/>
                <w:szCs w:val="22"/>
              </w:rPr>
              <w:t>19</w:t>
            </w:r>
          </w:p>
        </w:tc>
        <w:tc>
          <w:tcPr>
            <w:tcW w:w="2054" w:type="pct"/>
            <w:vAlign w:val="center"/>
          </w:tcPr>
          <w:p w:rsidR="00D3634F" w:rsidRPr="00070033" w:rsidRDefault="00D3634F" w:rsidP="00F628A0">
            <w:r w:rsidRPr="00070033">
              <w:rPr>
                <w:sz w:val="22"/>
                <w:szCs w:val="22"/>
              </w:rPr>
              <w:t xml:space="preserve">Основное мероприятие 3.5. Реализация регионального проекта </w:t>
            </w:r>
            <w:r w:rsidR="00954760">
              <w:rPr>
                <w:sz w:val="22"/>
                <w:szCs w:val="22"/>
              </w:rPr>
              <w:t>«</w:t>
            </w:r>
            <w:r w:rsidRPr="00070033">
              <w:rPr>
                <w:sz w:val="22"/>
                <w:szCs w:val="22"/>
              </w:rPr>
              <w:t>Цифровая образовательная среда</w:t>
            </w:r>
            <w:r w:rsidR="00954760">
              <w:rPr>
                <w:sz w:val="22"/>
                <w:szCs w:val="22"/>
              </w:rPr>
              <w:t>»</w:t>
            </w:r>
            <w:r w:rsidR="00A14C1D" w:rsidRPr="00070033">
              <w:rPr>
                <w:sz w:val="22"/>
                <w:szCs w:val="22"/>
              </w:rPr>
              <w:t xml:space="preserve"> </w:t>
            </w:r>
            <w:r w:rsidR="005E6234" w:rsidRPr="00070033">
              <w:rPr>
                <w:sz w:val="22"/>
                <w:szCs w:val="22"/>
              </w:rPr>
              <w:t xml:space="preserve">(федеральный проект </w:t>
            </w:r>
            <w:r w:rsidR="00954760">
              <w:rPr>
                <w:sz w:val="22"/>
                <w:szCs w:val="22"/>
              </w:rPr>
              <w:t>«</w:t>
            </w:r>
            <w:r w:rsidR="005E6234" w:rsidRPr="00070033">
              <w:rPr>
                <w:sz w:val="22"/>
                <w:szCs w:val="22"/>
              </w:rPr>
              <w:t>Цифровая образовательная среда</w:t>
            </w:r>
            <w:r w:rsidR="00954760">
              <w:rPr>
                <w:sz w:val="22"/>
                <w:szCs w:val="22"/>
              </w:rPr>
              <w:t>»</w:t>
            </w:r>
            <w:r w:rsidR="005E6234" w:rsidRPr="00070033">
              <w:rPr>
                <w:sz w:val="22"/>
                <w:szCs w:val="22"/>
              </w:rPr>
              <w:t>)</w:t>
            </w:r>
          </w:p>
        </w:tc>
        <w:tc>
          <w:tcPr>
            <w:tcW w:w="980" w:type="pct"/>
            <w:vAlign w:val="center"/>
          </w:tcPr>
          <w:p w:rsidR="00D3634F" w:rsidRPr="00070033" w:rsidRDefault="00D3634F" w:rsidP="002A261D">
            <w:pPr>
              <w:ind w:left="-57" w:right="-57"/>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C97966">
            <w:pPr>
              <w:jc w:val="center"/>
              <w:rPr>
                <w:color w:val="000000"/>
              </w:rPr>
            </w:pPr>
            <w:r w:rsidRPr="00070033">
              <w:rPr>
                <w:color w:val="000000"/>
                <w:sz w:val="22"/>
                <w:szCs w:val="22"/>
              </w:rPr>
              <w:t>1,8</w:t>
            </w:r>
          </w:p>
        </w:tc>
        <w:tc>
          <w:tcPr>
            <w:tcW w:w="593" w:type="pct"/>
            <w:vAlign w:val="center"/>
          </w:tcPr>
          <w:p w:rsidR="00D3634F" w:rsidRPr="00070033" w:rsidRDefault="00D3634F" w:rsidP="00C97966">
            <w:pPr>
              <w:jc w:val="center"/>
              <w:rPr>
                <w:color w:val="000000"/>
              </w:rPr>
            </w:pPr>
          </w:p>
        </w:tc>
        <w:tc>
          <w:tcPr>
            <w:tcW w:w="592" w:type="pct"/>
            <w:vAlign w:val="center"/>
          </w:tcPr>
          <w:p w:rsidR="00D3634F" w:rsidRPr="00070033" w:rsidRDefault="00D3634F" w:rsidP="002A261D">
            <w:pPr>
              <w:jc w:val="center"/>
              <w:rPr>
                <w:color w:val="000000"/>
              </w:rPr>
            </w:pPr>
          </w:p>
        </w:tc>
      </w:tr>
      <w:tr w:rsidR="00D3634F" w:rsidRPr="00070033" w:rsidTr="000A7651">
        <w:trPr>
          <w:trHeight w:val="848"/>
        </w:trPr>
        <w:tc>
          <w:tcPr>
            <w:tcW w:w="186" w:type="pct"/>
            <w:vAlign w:val="center"/>
          </w:tcPr>
          <w:p w:rsidR="00D3634F" w:rsidRPr="00070033" w:rsidRDefault="00D3634F" w:rsidP="00866068">
            <w:pPr>
              <w:jc w:val="center"/>
            </w:pPr>
            <w:r w:rsidRPr="00070033">
              <w:rPr>
                <w:sz w:val="22"/>
                <w:szCs w:val="22"/>
              </w:rPr>
              <w:lastRenderedPageBreak/>
              <w:t>2</w:t>
            </w:r>
            <w:r w:rsidR="00D42F70" w:rsidRPr="00070033">
              <w:rPr>
                <w:sz w:val="22"/>
                <w:szCs w:val="22"/>
              </w:rPr>
              <w:t>0</w:t>
            </w:r>
          </w:p>
        </w:tc>
        <w:tc>
          <w:tcPr>
            <w:tcW w:w="2054" w:type="pct"/>
            <w:vAlign w:val="center"/>
          </w:tcPr>
          <w:p w:rsidR="00D3634F" w:rsidRPr="00070033" w:rsidRDefault="00D3634F" w:rsidP="002A261D">
            <w:r w:rsidRPr="00070033">
              <w:rPr>
                <w:sz w:val="22"/>
                <w:szCs w:val="22"/>
              </w:rPr>
              <w:t xml:space="preserve">Основное мероприятие 3.6. Реализация регионального проекта </w:t>
            </w:r>
            <w:r w:rsidR="00954760">
              <w:rPr>
                <w:sz w:val="22"/>
                <w:szCs w:val="22"/>
              </w:rPr>
              <w:t>«</w:t>
            </w:r>
            <w:r w:rsidRPr="00070033">
              <w:rPr>
                <w:sz w:val="22"/>
                <w:szCs w:val="22"/>
              </w:rPr>
              <w:t>Успех каждого ребенка</w:t>
            </w:r>
            <w:r w:rsidR="00954760">
              <w:rPr>
                <w:sz w:val="22"/>
                <w:szCs w:val="22"/>
              </w:rPr>
              <w:t>»</w:t>
            </w:r>
            <w:r w:rsidR="00F628A0" w:rsidRPr="00070033">
              <w:rPr>
                <w:sz w:val="22"/>
                <w:szCs w:val="22"/>
              </w:rPr>
              <w:t xml:space="preserve"> </w:t>
            </w:r>
            <w:r w:rsidR="005E6234" w:rsidRPr="00070033">
              <w:rPr>
                <w:sz w:val="22"/>
                <w:szCs w:val="22"/>
              </w:rPr>
              <w:t xml:space="preserve">(федеральный проект </w:t>
            </w:r>
            <w:r w:rsidR="00954760">
              <w:rPr>
                <w:sz w:val="22"/>
                <w:szCs w:val="22"/>
              </w:rPr>
              <w:t>«</w:t>
            </w:r>
            <w:r w:rsidR="005E6234" w:rsidRPr="00070033">
              <w:rPr>
                <w:sz w:val="22"/>
                <w:szCs w:val="22"/>
              </w:rPr>
              <w:t>Успех каждого ребенка</w:t>
            </w:r>
            <w:r w:rsidR="00954760">
              <w:rPr>
                <w:sz w:val="22"/>
                <w:szCs w:val="22"/>
              </w:rPr>
              <w:t>»</w:t>
            </w:r>
            <w:r w:rsidR="005E6234" w:rsidRPr="00070033">
              <w:rPr>
                <w:sz w:val="22"/>
                <w:szCs w:val="22"/>
              </w:rPr>
              <w:t>)</w:t>
            </w:r>
          </w:p>
        </w:tc>
        <w:tc>
          <w:tcPr>
            <w:tcW w:w="980" w:type="pct"/>
            <w:vAlign w:val="center"/>
          </w:tcPr>
          <w:p w:rsidR="00D3634F" w:rsidRPr="00070033" w:rsidRDefault="00D3634F" w:rsidP="002A261D">
            <w:pPr>
              <w:ind w:left="-57" w:right="-57"/>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C97966">
            <w:pPr>
              <w:jc w:val="center"/>
              <w:rPr>
                <w:color w:val="000000"/>
              </w:rPr>
            </w:pPr>
            <w:r w:rsidRPr="00070033">
              <w:rPr>
                <w:color w:val="000000"/>
                <w:sz w:val="22"/>
                <w:szCs w:val="22"/>
              </w:rPr>
              <w:t>0,3</w:t>
            </w:r>
          </w:p>
        </w:tc>
        <w:tc>
          <w:tcPr>
            <w:tcW w:w="593" w:type="pct"/>
            <w:vAlign w:val="center"/>
          </w:tcPr>
          <w:p w:rsidR="00D3634F" w:rsidRPr="00070033" w:rsidRDefault="00D3634F" w:rsidP="00C97966">
            <w:pPr>
              <w:jc w:val="center"/>
              <w:rPr>
                <w:color w:val="000000"/>
              </w:rPr>
            </w:pPr>
            <w:r w:rsidRPr="00070033">
              <w:rPr>
                <w:color w:val="000000"/>
                <w:sz w:val="22"/>
                <w:szCs w:val="22"/>
              </w:rPr>
              <w:t>0,1</w:t>
            </w:r>
          </w:p>
        </w:tc>
        <w:tc>
          <w:tcPr>
            <w:tcW w:w="592" w:type="pct"/>
            <w:vAlign w:val="center"/>
          </w:tcPr>
          <w:p w:rsidR="00D3634F" w:rsidRPr="00070033" w:rsidRDefault="00D3634F" w:rsidP="002A261D">
            <w:pPr>
              <w:jc w:val="center"/>
              <w:rPr>
                <w:color w:val="000000"/>
              </w:rPr>
            </w:pPr>
          </w:p>
        </w:tc>
      </w:tr>
      <w:tr w:rsidR="00D3634F" w:rsidRPr="00070033" w:rsidTr="000A7651">
        <w:trPr>
          <w:trHeight w:val="614"/>
        </w:trPr>
        <w:tc>
          <w:tcPr>
            <w:tcW w:w="186" w:type="pct"/>
            <w:vAlign w:val="center"/>
          </w:tcPr>
          <w:p w:rsidR="00D3634F" w:rsidRPr="00070033" w:rsidRDefault="00D42F70" w:rsidP="00CD33ED">
            <w:pPr>
              <w:jc w:val="center"/>
            </w:pPr>
            <w:r w:rsidRPr="00070033">
              <w:rPr>
                <w:sz w:val="22"/>
                <w:szCs w:val="22"/>
              </w:rPr>
              <w:t>21</w:t>
            </w:r>
          </w:p>
        </w:tc>
        <w:tc>
          <w:tcPr>
            <w:tcW w:w="2054" w:type="pct"/>
            <w:vAlign w:val="center"/>
          </w:tcPr>
          <w:p w:rsidR="00D3634F" w:rsidRPr="00070033" w:rsidRDefault="00D3634F" w:rsidP="002A261D">
            <w:r w:rsidRPr="00070033">
              <w:rPr>
                <w:sz w:val="22"/>
                <w:szCs w:val="22"/>
              </w:rPr>
              <w:t>Подпрограмма 4.  Кадровое обеспечение муниципальной сист</w:t>
            </w:r>
            <w:r w:rsidRPr="00070033">
              <w:rPr>
                <w:sz w:val="22"/>
                <w:szCs w:val="22"/>
              </w:rPr>
              <w:t>е</w:t>
            </w:r>
            <w:r w:rsidRPr="00070033">
              <w:rPr>
                <w:sz w:val="22"/>
                <w:szCs w:val="22"/>
              </w:rPr>
              <w:t>мы образования</w:t>
            </w:r>
          </w:p>
        </w:tc>
        <w:tc>
          <w:tcPr>
            <w:tcW w:w="980" w:type="pct"/>
            <w:vAlign w:val="center"/>
          </w:tcPr>
          <w:p w:rsidR="00D3634F" w:rsidRPr="00070033" w:rsidRDefault="00D3634F" w:rsidP="002A261D">
            <w:pPr>
              <w:ind w:left="-57" w:right="-113"/>
              <w:rPr>
                <w:lang w:val="en-US"/>
              </w:rPr>
            </w:pPr>
            <w:r w:rsidRPr="00070033">
              <w:rPr>
                <w:sz w:val="22"/>
                <w:szCs w:val="22"/>
              </w:rPr>
              <w:t>Управление образования м</w:t>
            </w:r>
            <w:r w:rsidRPr="00070033">
              <w:rPr>
                <w:sz w:val="22"/>
                <w:szCs w:val="22"/>
              </w:rPr>
              <w:t>э</w:t>
            </w:r>
            <w:r w:rsidRPr="00070033">
              <w:rPr>
                <w:sz w:val="22"/>
                <w:szCs w:val="22"/>
              </w:rPr>
              <w:t>рии</w:t>
            </w:r>
          </w:p>
        </w:tc>
        <w:tc>
          <w:tcPr>
            <w:tcW w:w="595" w:type="pct"/>
            <w:vAlign w:val="center"/>
          </w:tcPr>
          <w:p w:rsidR="00D3634F" w:rsidRPr="00070033" w:rsidRDefault="00D3634F">
            <w:pPr>
              <w:jc w:val="center"/>
            </w:pPr>
            <w:r w:rsidRPr="00070033">
              <w:rPr>
                <w:sz w:val="22"/>
                <w:szCs w:val="22"/>
              </w:rPr>
              <w:t>67 224,9</w:t>
            </w:r>
          </w:p>
        </w:tc>
        <w:tc>
          <w:tcPr>
            <w:tcW w:w="593" w:type="pct"/>
            <w:vAlign w:val="center"/>
          </w:tcPr>
          <w:p w:rsidR="00D3634F" w:rsidRPr="00070033" w:rsidRDefault="00D3634F">
            <w:pPr>
              <w:jc w:val="center"/>
            </w:pPr>
            <w:r w:rsidRPr="00070033">
              <w:rPr>
                <w:sz w:val="22"/>
                <w:szCs w:val="22"/>
              </w:rPr>
              <w:t>67 257,5</w:t>
            </w:r>
          </w:p>
        </w:tc>
        <w:tc>
          <w:tcPr>
            <w:tcW w:w="592" w:type="pct"/>
            <w:vAlign w:val="center"/>
          </w:tcPr>
          <w:p w:rsidR="00D3634F" w:rsidRPr="00070033" w:rsidRDefault="00D3634F">
            <w:pPr>
              <w:jc w:val="center"/>
            </w:pPr>
            <w:r w:rsidRPr="00070033">
              <w:rPr>
                <w:sz w:val="22"/>
                <w:szCs w:val="22"/>
              </w:rPr>
              <w:t>67 224,9</w:t>
            </w:r>
          </w:p>
        </w:tc>
      </w:tr>
      <w:tr w:rsidR="00D3634F" w:rsidRPr="00070033" w:rsidTr="000A7651">
        <w:trPr>
          <w:trHeight w:val="991"/>
        </w:trPr>
        <w:tc>
          <w:tcPr>
            <w:tcW w:w="186" w:type="pct"/>
            <w:vAlign w:val="center"/>
          </w:tcPr>
          <w:p w:rsidR="00D3634F" w:rsidRPr="00070033" w:rsidRDefault="00D42F70" w:rsidP="00CD33ED">
            <w:pPr>
              <w:jc w:val="center"/>
            </w:pPr>
            <w:r w:rsidRPr="00070033">
              <w:rPr>
                <w:sz w:val="22"/>
                <w:szCs w:val="22"/>
              </w:rPr>
              <w:t>22</w:t>
            </w:r>
          </w:p>
        </w:tc>
        <w:tc>
          <w:tcPr>
            <w:tcW w:w="2054" w:type="pct"/>
            <w:vAlign w:val="center"/>
          </w:tcPr>
          <w:p w:rsidR="00D3634F" w:rsidRPr="00070033" w:rsidRDefault="00D3634F" w:rsidP="002A261D">
            <w:r w:rsidRPr="00070033">
              <w:rPr>
                <w:sz w:val="22"/>
                <w:szCs w:val="22"/>
              </w:rPr>
              <w:t>Основное мероприятие 4.1. Осуществление выплат городских премий работникам муниципальных образовательных учрежд</w:t>
            </w:r>
            <w:r w:rsidRPr="00070033">
              <w:rPr>
                <w:sz w:val="22"/>
                <w:szCs w:val="22"/>
              </w:rPr>
              <w:t>е</w:t>
            </w:r>
            <w:r w:rsidRPr="00070033">
              <w:rPr>
                <w:sz w:val="22"/>
                <w:szCs w:val="22"/>
              </w:rPr>
              <w:t>ний</w:t>
            </w:r>
          </w:p>
        </w:tc>
        <w:tc>
          <w:tcPr>
            <w:tcW w:w="980" w:type="pct"/>
            <w:vAlign w:val="center"/>
          </w:tcPr>
          <w:p w:rsidR="00D3634F" w:rsidRPr="00070033" w:rsidRDefault="00D3634F" w:rsidP="006005E8">
            <w:pPr>
              <w:ind w:left="-57" w:right="-113"/>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учрежд</w:t>
            </w:r>
            <w:r w:rsidR="004128EF" w:rsidRPr="00070033">
              <w:rPr>
                <w:sz w:val="22"/>
                <w:szCs w:val="22"/>
              </w:rPr>
              <w:t>е</w:t>
            </w:r>
            <w:r w:rsidR="004128EF" w:rsidRPr="00070033">
              <w:rPr>
                <w:sz w:val="22"/>
                <w:szCs w:val="22"/>
              </w:rPr>
              <w:t>ния, подведомственные упра</w:t>
            </w:r>
            <w:r w:rsidR="004128EF" w:rsidRPr="00070033">
              <w:rPr>
                <w:sz w:val="22"/>
                <w:szCs w:val="22"/>
              </w:rPr>
              <w:t>в</w:t>
            </w:r>
            <w:r w:rsidR="004128EF" w:rsidRPr="00070033">
              <w:rPr>
                <w:sz w:val="22"/>
                <w:szCs w:val="22"/>
              </w:rPr>
              <w:t>лению образования мэрии</w:t>
            </w:r>
          </w:p>
        </w:tc>
        <w:tc>
          <w:tcPr>
            <w:tcW w:w="595" w:type="pct"/>
            <w:vAlign w:val="center"/>
          </w:tcPr>
          <w:p w:rsidR="00D3634F" w:rsidRPr="00070033" w:rsidRDefault="00D3634F">
            <w:pPr>
              <w:jc w:val="center"/>
            </w:pPr>
            <w:r w:rsidRPr="00070033">
              <w:rPr>
                <w:sz w:val="22"/>
                <w:szCs w:val="22"/>
              </w:rPr>
              <w:t>1 139,3</w:t>
            </w:r>
          </w:p>
        </w:tc>
        <w:tc>
          <w:tcPr>
            <w:tcW w:w="593" w:type="pct"/>
            <w:vAlign w:val="center"/>
          </w:tcPr>
          <w:p w:rsidR="00D3634F" w:rsidRPr="00070033" w:rsidRDefault="00D3634F">
            <w:pPr>
              <w:jc w:val="center"/>
            </w:pPr>
            <w:r w:rsidRPr="00070033">
              <w:rPr>
                <w:sz w:val="22"/>
                <w:szCs w:val="22"/>
              </w:rPr>
              <w:t>1 139,3</w:t>
            </w:r>
          </w:p>
        </w:tc>
        <w:tc>
          <w:tcPr>
            <w:tcW w:w="592" w:type="pct"/>
            <w:vAlign w:val="center"/>
          </w:tcPr>
          <w:p w:rsidR="00D3634F" w:rsidRPr="00070033" w:rsidRDefault="00D3634F">
            <w:pPr>
              <w:jc w:val="center"/>
            </w:pPr>
            <w:r w:rsidRPr="00070033">
              <w:rPr>
                <w:sz w:val="22"/>
                <w:szCs w:val="22"/>
              </w:rPr>
              <w:t>1 139,3</w:t>
            </w:r>
          </w:p>
        </w:tc>
      </w:tr>
      <w:tr w:rsidR="00D3634F" w:rsidRPr="00070033" w:rsidTr="002A261D">
        <w:tc>
          <w:tcPr>
            <w:tcW w:w="186" w:type="pct"/>
            <w:vAlign w:val="center"/>
          </w:tcPr>
          <w:p w:rsidR="00D3634F" w:rsidRPr="00070033" w:rsidRDefault="00D42F70" w:rsidP="00CD33ED">
            <w:pPr>
              <w:jc w:val="center"/>
            </w:pPr>
            <w:r w:rsidRPr="00070033">
              <w:rPr>
                <w:sz w:val="22"/>
                <w:szCs w:val="22"/>
              </w:rPr>
              <w:t>23</w:t>
            </w:r>
          </w:p>
        </w:tc>
        <w:tc>
          <w:tcPr>
            <w:tcW w:w="2054" w:type="pct"/>
            <w:vAlign w:val="center"/>
          </w:tcPr>
          <w:p w:rsidR="00D3634F" w:rsidRPr="00070033" w:rsidRDefault="00D3634F" w:rsidP="002A261D">
            <w:r w:rsidRPr="00070033">
              <w:rPr>
                <w:sz w:val="22"/>
                <w:szCs w:val="22"/>
              </w:rPr>
              <w:t>Основное мероприятие 4.2. Осуществление денежных выплат работникам муниципальных образовательных учреждений</w:t>
            </w:r>
          </w:p>
        </w:tc>
        <w:tc>
          <w:tcPr>
            <w:tcW w:w="980" w:type="pct"/>
            <w:vAlign w:val="center"/>
          </w:tcPr>
          <w:p w:rsidR="00D3634F" w:rsidRPr="00070033" w:rsidRDefault="00D3634F" w:rsidP="002A261D">
            <w:pPr>
              <w:ind w:left="-57" w:right="-113"/>
            </w:pPr>
            <w:r w:rsidRPr="00070033">
              <w:rPr>
                <w:sz w:val="22"/>
                <w:szCs w:val="22"/>
              </w:rPr>
              <w:t>Управление образования м</w:t>
            </w:r>
            <w:r w:rsidRPr="00070033">
              <w:rPr>
                <w:sz w:val="22"/>
                <w:szCs w:val="22"/>
              </w:rPr>
              <w:t>э</w:t>
            </w:r>
            <w:r w:rsidRPr="00070033">
              <w:rPr>
                <w:sz w:val="22"/>
                <w:szCs w:val="22"/>
              </w:rPr>
              <w:t>рии</w:t>
            </w:r>
          </w:p>
        </w:tc>
        <w:tc>
          <w:tcPr>
            <w:tcW w:w="595" w:type="pct"/>
            <w:vAlign w:val="center"/>
          </w:tcPr>
          <w:p w:rsidR="00D3634F" w:rsidRPr="00070033" w:rsidRDefault="00D3634F">
            <w:pPr>
              <w:jc w:val="center"/>
            </w:pPr>
            <w:r w:rsidRPr="00070033">
              <w:rPr>
                <w:sz w:val="22"/>
                <w:szCs w:val="22"/>
              </w:rPr>
              <w:t>66 085,6</w:t>
            </w:r>
          </w:p>
        </w:tc>
        <w:tc>
          <w:tcPr>
            <w:tcW w:w="593" w:type="pct"/>
            <w:vAlign w:val="center"/>
          </w:tcPr>
          <w:p w:rsidR="00D3634F" w:rsidRPr="00070033" w:rsidRDefault="00D3634F">
            <w:pPr>
              <w:jc w:val="center"/>
            </w:pPr>
            <w:r w:rsidRPr="00070033">
              <w:rPr>
                <w:sz w:val="22"/>
                <w:szCs w:val="22"/>
              </w:rPr>
              <w:t>66 085,6</w:t>
            </w:r>
          </w:p>
        </w:tc>
        <w:tc>
          <w:tcPr>
            <w:tcW w:w="592" w:type="pct"/>
            <w:vAlign w:val="center"/>
          </w:tcPr>
          <w:p w:rsidR="00D3634F" w:rsidRPr="00070033" w:rsidRDefault="00D3634F">
            <w:pPr>
              <w:jc w:val="center"/>
            </w:pPr>
            <w:r w:rsidRPr="00070033">
              <w:rPr>
                <w:sz w:val="22"/>
                <w:szCs w:val="22"/>
              </w:rPr>
              <w:t>66 085,6</w:t>
            </w:r>
          </w:p>
        </w:tc>
      </w:tr>
      <w:tr w:rsidR="00D3634F" w:rsidRPr="00070033" w:rsidTr="002A261D">
        <w:trPr>
          <w:trHeight w:val="1081"/>
        </w:trPr>
        <w:tc>
          <w:tcPr>
            <w:tcW w:w="186" w:type="pct"/>
            <w:vAlign w:val="center"/>
          </w:tcPr>
          <w:p w:rsidR="00D3634F" w:rsidRPr="00070033" w:rsidRDefault="00D42F70" w:rsidP="00CD33ED">
            <w:pPr>
              <w:jc w:val="center"/>
            </w:pPr>
            <w:r w:rsidRPr="00070033">
              <w:rPr>
                <w:sz w:val="22"/>
                <w:szCs w:val="22"/>
              </w:rPr>
              <w:t>24</w:t>
            </w:r>
          </w:p>
        </w:tc>
        <w:tc>
          <w:tcPr>
            <w:tcW w:w="2054" w:type="pct"/>
            <w:vAlign w:val="center"/>
          </w:tcPr>
          <w:p w:rsidR="00D3634F" w:rsidRPr="00070033" w:rsidRDefault="00D3634F" w:rsidP="002A261D">
            <w:r w:rsidRPr="00070033">
              <w:rPr>
                <w:sz w:val="22"/>
                <w:szCs w:val="22"/>
              </w:rPr>
              <w:t xml:space="preserve">Основное мероприятие 4.3. </w:t>
            </w:r>
            <w:r w:rsidRPr="00070033">
              <w:rPr>
                <w:bCs/>
                <w:sz w:val="22"/>
                <w:szCs w:val="22"/>
              </w:rPr>
              <w:t>Представление лучших педагогов сферы образования к поощрению  наградами всех уровней</w:t>
            </w:r>
          </w:p>
        </w:tc>
        <w:tc>
          <w:tcPr>
            <w:tcW w:w="980" w:type="pct"/>
            <w:vAlign w:val="center"/>
          </w:tcPr>
          <w:p w:rsidR="00D3634F" w:rsidRPr="00070033" w:rsidRDefault="00D3634F" w:rsidP="006005E8">
            <w:pPr>
              <w:ind w:left="-57" w:right="-113"/>
            </w:pPr>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учрежд</w:t>
            </w:r>
            <w:r w:rsidR="004128EF" w:rsidRPr="00070033">
              <w:rPr>
                <w:sz w:val="22"/>
                <w:szCs w:val="22"/>
              </w:rPr>
              <w:t>е</w:t>
            </w:r>
            <w:r w:rsidR="004128EF" w:rsidRPr="00070033">
              <w:rPr>
                <w:sz w:val="22"/>
                <w:szCs w:val="22"/>
              </w:rPr>
              <w:t>ния, подведомственные упра</w:t>
            </w:r>
            <w:r w:rsidR="004128EF" w:rsidRPr="00070033">
              <w:rPr>
                <w:sz w:val="22"/>
                <w:szCs w:val="22"/>
              </w:rPr>
              <w:t>в</w:t>
            </w:r>
            <w:r w:rsidR="004128EF" w:rsidRPr="00070033">
              <w:rPr>
                <w:sz w:val="22"/>
                <w:szCs w:val="22"/>
              </w:rPr>
              <w:t>лению образования мэрии</w:t>
            </w:r>
          </w:p>
        </w:tc>
        <w:tc>
          <w:tcPr>
            <w:tcW w:w="595" w:type="pct"/>
            <w:vAlign w:val="center"/>
          </w:tcPr>
          <w:p w:rsidR="00D3634F" w:rsidRPr="00070033" w:rsidRDefault="00D3634F">
            <w:pPr>
              <w:jc w:val="center"/>
            </w:pPr>
            <w:r w:rsidRPr="00070033">
              <w:rPr>
                <w:sz w:val="22"/>
                <w:szCs w:val="22"/>
              </w:rPr>
              <w:t> </w:t>
            </w:r>
          </w:p>
        </w:tc>
        <w:tc>
          <w:tcPr>
            <w:tcW w:w="593" w:type="pct"/>
            <w:vAlign w:val="center"/>
          </w:tcPr>
          <w:p w:rsidR="00D3634F" w:rsidRPr="00070033" w:rsidRDefault="00D3634F">
            <w:pPr>
              <w:jc w:val="center"/>
            </w:pPr>
            <w:r w:rsidRPr="00070033">
              <w:rPr>
                <w:sz w:val="22"/>
                <w:szCs w:val="22"/>
              </w:rPr>
              <w:t>32,6</w:t>
            </w:r>
          </w:p>
        </w:tc>
        <w:tc>
          <w:tcPr>
            <w:tcW w:w="592" w:type="pct"/>
            <w:vAlign w:val="center"/>
          </w:tcPr>
          <w:p w:rsidR="00D3634F" w:rsidRPr="00070033" w:rsidRDefault="00D3634F">
            <w:pPr>
              <w:jc w:val="center"/>
            </w:pPr>
            <w:r w:rsidRPr="00070033">
              <w:rPr>
                <w:sz w:val="22"/>
                <w:szCs w:val="22"/>
              </w:rPr>
              <w:t> </w:t>
            </w:r>
          </w:p>
        </w:tc>
      </w:tr>
      <w:tr w:rsidR="00D3634F" w:rsidRPr="00070033" w:rsidTr="002A261D">
        <w:trPr>
          <w:trHeight w:val="363"/>
        </w:trPr>
        <w:tc>
          <w:tcPr>
            <w:tcW w:w="186" w:type="pct"/>
            <w:vMerge w:val="restart"/>
            <w:vAlign w:val="center"/>
          </w:tcPr>
          <w:p w:rsidR="00D3634F" w:rsidRPr="00070033" w:rsidRDefault="00D42F70" w:rsidP="00CD33ED">
            <w:pPr>
              <w:jc w:val="center"/>
            </w:pPr>
            <w:r w:rsidRPr="00070033">
              <w:rPr>
                <w:sz w:val="22"/>
                <w:szCs w:val="22"/>
              </w:rPr>
              <w:t>25</w:t>
            </w:r>
          </w:p>
        </w:tc>
        <w:tc>
          <w:tcPr>
            <w:tcW w:w="2054" w:type="pct"/>
            <w:vMerge w:val="restart"/>
            <w:vAlign w:val="center"/>
          </w:tcPr>
          <w:p w:rsidR="00D3634F" w:rsidRPr="00070033" w:rsidRDefault="00D3634F" w:rsidP="002A261D">
            <w:r w:rsidRPr="00070033">
              <w:rPr>
                <w:sz w:val="22"/>
                <w:szCs w:val="22"/>
              </w:rPr>
              <w:t>Подпрограмма 5.  Укрепление материально-технической базы образовательных учреждений города и обеспечение их безопа</w:t>
            </w:r>
            <w:r w:rsidRPr="00070033">
              <w:rPr>
                <w:sz w:val="22"/>
                <w:szCs w:val="22"/>
              </w:rPr>
              <w:t>с</w:t>
            </w:r>
            <w:r w:rsidRPr="00070033">
              <w:rPr>
                <w:sz w:val="22"/>
                <w:szCs w:val="22"/>
              </w:rPr>
              <w:t>ности</w:t>
            </w:r>
          </w:p>
        </w:tc>
        <w:tc>
          <w:tcPr>
            <w:tcW w:w="980" w:type="pct"/>
            <w:vAlign w:val="center"/>
          </w:tcPr>
          <w:p w:rsidR="00D3634F" w:rsidRPr="00070033" w:rsidRDefault="00D3634F" w:rsidP="002A261D">
            <w:r w:rsidRPr="00070033">
              <w:rPr>
                <w:sz w:val="22"/>
                <w:szCs w:val="22"/>
              </w:rPr>
              <w:t>Всего, в т.ч.</w:t>
            </w:r>
          </w:p>
        </w:tc>
        <w:tc>
          <w:tcPr>
            <w:tcW w:w="595" w:type="pct"/>
            <w:vAlign w:val="center"/>
          </w:tcPr>
          <w:p w:rsidR="00D3634F" w:rsidRPr="00070033" w:rsidRDefault="002A12A0" w:rsidP="002A261D">
            <w:pPr>
              <w:jc w:val="center"/>
            </w:pPr>
            <w:r w:rsidRPr="00070033">
              <w:rPr>
                <w:sz w:val="22"/>
                <w:szCs w:val="22"/>
              </w:rPr>
              <w:t>40 178,2</w:t>
            </w:r>
          </w:p>
        </w:tc>
        <w:tc>
          <w:tcPr>
            <w:tcW w:w="593" w:type="pct"/>
            <w:vAlign w:val="center"/>
          </w:tcPr>
          <w:p w:rsidR="00D3634F" w:rsidRPr="00070033" w:rsidRDefault="00C50C63" w:rsidP="002A261D">
            <w:pPr>
              <w:jc w:val="center"/>
            </w:pPr>
            <w:r w:rsidRPr="00070033">
              <w:rPr>
                <w:sz w:val="22"/>
                <w:szCs w:val="22"/>
              </w:rPr>
              <w:t>40 000,0</w:t>
            </w:r>
          </w:p>
        </w:tc>
        <w:tc>
          <w:tcPr>
            <w:tcW w:w="592" w:type="pct"/>
            <w:vAlign w:val="center"/>
          </w:tcPr>
          <w:p w:rsidR="00D3634F" w:rsidRPr="00070033" w:rsidRDefault="00C50C63" w:rsidP="002A261D">
            <w:pPr>
              <w:jc w:val="center"/>
            </w:pPr>
            <w:r w:rsidRPr="00070033">
              <w:rPr>
                <w:sz w:val="22"/>
                <w:szCs w:val="22"/>
              </w:rPr>
              <w:t>40 000,0</w:t>
            </w:r>
          </w:p>
        </w:tc>
      </w:tr>
      <w:tr w:rsidR="00D3634F" w:rsidRPr="00070033" w:rsidTr="002A261D">
        <w:trPr>
          <w:trHeight w:val="425"/>
        </w:trPr>
        <w:tc>
          <w:tcPr>
            <w:tcW w:w="186" w:type="pct"/>
            <w:vMerge/>
            <w:vAlign w:val="center"/>
          </w:tcPr>
          <w:p w:rsidR="00D3634F" w:rsidRPr="00070033" w:rsidRDefault="00D3634F" w:rsidP="00CD33ED">
            <w:pPr>
              <w:jc w:val="center"/>
            </w:pPr>
          </w:p>
        </w:tc>
        <w:tc>
          <w:tcPr>
            <w:tcW w:w="2054" w:type="pct"/>
            <w:vMerge/>
            <w:vAlign w:val="center"/>
          </w:tcPr>
          <w:p w:rsidR="00D3634F" w:rsidRPr="00070033" w:rsidRDefault="00D3634F" w:rsidP="002A261D"/>
        </w:tc>
        <w:tc>
          <w:tcPr>
            <w:tcW w:w="980" w:type="pct"/>
            <w:vAlign w:val="center"/>
          </w:tcPr>
          <w:p w:rsidR="00D3634F" w:rsidRPr="00070033" w:rsidRDefault="00D3634F" w:rsidP="002E5362">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2A261D">
            <w:pPr>
              <w:jc w:val="center"/>
            </w:pPr>
            <w:r w:rsidRPr="00070033">
              <w:rPr>
                <w:sz w:val="22"/>
                <w:szCs w:val="22"/>
              </w:rPr>
              <w:t>178,2</w:t>
            </w:r>
          </w:p>
        </w:tc>
        <w:tc>
          <w:tcPr>
            <w:tcW w:w="593" w:type="pct"/>
            <w:vAlign w:val="center"/>
          </w:tcPr>
          <w:p w:rsidR="00D3634F" w:rsidRPr="00070033" w:rsidRDefault="00D3634F" w:rsidP="002A261D">
            <w:pPr>
              <w:jc w:val="center"/>
            </w:pPr>
          </w:p>
        </w:tc>
        <w:tc>
          <w:tcPr>
            <w:tcW w:w="592" w:type="pct"/>
            <w:vAlign w:val="center"/>
          </w:tcPr>
          <w:p w:rsidR="00D3634F" w:rsidRPr="00070033" w:rsidRDefault="00D3634F" w:rsidP="002A261D">
            <w:pPr>
              <w:jc w:val="center"/>
            </w:pPr>
          </w:p>
        </w:tc>
      </w:tr>
      <w:tr w:rsidR="00D3634F" w:rsidRPr="00070033" w:rsidTr="000A7651">
        <w:trPr>
          <w:trHeight w:val="611"/>
        </w:trPr>
        <w:tc>
          <w:tcPr>
            <w:tcW w:w="186" w:type="pct"/>
            <w:vMerge/>
            <w:vAlign w:val="center"/>
          </w:tcPr>
          <w:p w:rsidR="00D3634F" w:rsidRPr="00070033" w:rsidRDefault="00D3634F" w:rsidP="00CD33ED">
            <w:pPr>
              <w:jc w:val="center"/>
            </w:pPr>
          </w:p>
        </w:tc>
        <w:tc>
          <w:tcPr>
            <w:tcW w:w="2054" w:type="pct"/>
            <w:vMerge/>
            <w:vAlign w:val="center"/>
          </w:tcPr>
          <w:p w:rsidR="00D3634F" w:rsidRPr="00070033" w:rsidRDefault="00D3634F" w:rsidP="002A261D"/>
        </w:tc>
        <w:tc>
          <w:tcPr>
            <w:tcW w:w="980" w:type="pct"/>
            <w:vAlign w:val="center"/>
          </w:tcPr>
          <w:p w:rsidR="00D3634F" w:rsidRPr="00070033" w:rsidRDefault="00D3634F" w:rsidP="002A261D">
            <w:r w:rsidRPr="00070033">
              <w:rPr>
                <w:sz w:val="22"/>
                <w:szCs w:val="22"/>
              </w:rPr>
              <w:t xml:space="preserve">МАУ </w:t>
            </w:r>
            <w:r w:rsidR="00954760">
              <w:rPr>
                <w:sz w:val="22"/>
                <w:szCs w:val="22"/>
              </w:rPr>
              <w:t>«</w:t>
            </w:r>
            <w:r w:rsidRPr="00070033">
              <w:rPr>
                <w:sz w:val="22"/>
                <w:szCs w:val="22"/>
              </w:rPr>
              <w:t>Центр комплексного обслуживания</w:t>
            </w:r>
            <w:r w:rsidR="00954760">
              <w:rPr>
                <w:sz w:val="22"/>
                <w:szCs w:val="22"/>
              </w:rPr>
              <w:t>»</w:t>
            </w:r>
          </w:p>
        </w:tc>
        <w:tc>
          <w:tcPr>
            <w:tcW w:w="595" w:type="pct"/>
            <w:vAlign w:val="center"/>
          </w:tcPr>
          <w:p w:rsidR="00D3634F" w:rsidRPr="00070033" w:rsidRDefault="00F628A0" w:rsidP="002A12A0">
            <w:pPr>
              <w:jc w:val="center"/>
            </w:pPr>
            <w:r w:rsidRPr="00070033">
              <w:rPr>
                <w:sz w:val="22"/>
                <w:szCs w:val="22"/>
              </w:rPr>
              <w:t>40</w:t>
            </w:r>
            <w:r w:rsidR="002A12A0" w:rsidRPr="00070033">
              <w:rPr>
                <w:sz w:val="22"/>
                <w:szCs w:val="22"/>
              </w:rPr>
              <w:t> 000,0</w:t>
            </w:r>
          </w:p>
        </w:tc>
        <w:tc>
          <w:tcPr>
            <w:tcW w:w="593" w:type="pct"/>
            <w:vAlign w:val="center"/>
          </w:tcPr>
          <w:p w:rsidR="00D3634F" w:rsidRPr="00070033" w:rsidRDefault="004F34FC" w:rsidP="002A261D">
            <w:pPr>
              <w:jc w:val="center"/>
            </w:pPr>
            <w:r w:rsidRPr="00070033">
              <w:t>40 000,0</w:t>
            </w:r>
          </w:p>
        </w:tc>
        <w:tc>
          <w:tcPr>
            <w:tcW w:w="592" w:type="pct"/>
            <w:vAlign w:val="center"/>
          </w:tcPr>
          <w:p w:rsidR="00D3634F" w:rsidRPr="00070033" w:rsidRDefault="004F34FC" w:rsidP="002A261D">
            <w:pPr>
              <w:jc w:val="center"/>
            </w:pPr>
            <w:r w:rsidRPr="00070033">
              <w:t>40 000,0</w:t>
            </w:r>
          </w:p>
        </w:tc>
      </w:tr>
      <w:tr w:rsidR="00D3634F" w:rsidRPr="00070033" w:rsidTr="00A44E2D">
        <w:trPr>
          <w:trHeight w:val="323"/>
        </w:trPr>
        <w:tc>
          <w:tcPr>
            <w:tcW w:w="186" w:type="pct"/>
            <w:vMerge w:val="restart"/>
            <w:vAlign w:val="center"/>
          </w:tcPr>
          <w:p w:rsidR="00D3634F" w:rsidRPr="00070033" w:rsidRDefault="00D42F70" w:rsidP="00CD33ED">
            <w:pPr>
              <w:jc w:val="center"/>
            </w:pPr>
            <w:r w:rsidRPr="00070033">
              <w:rPr>
                <w:sz w:val="22"/>
                <w:szCs w:val="22"/>
              </w:rPr>
              <w:t>26</w:t>
            </w:r>
          </w:p>
        </w:tc>
        <w:tc>
          <w:tcPr>
            <w:tcW w:w="2054" w:type="pct"/>
            <w:vMerge w:val="restart"/>
            <w:vAlign w:val="center"/>
          </w:tcPr>
          <w:p w:rsidR="00D3634F" w:rsidRPr="00070033" w:rsidRDefault="00D3634F" w:rsidP="008E0F24">
            <w:r w:rsidRPr="00070033">
              <w:rPr>
                <w:sz w:val="22"/>
                <w:szCs w:val="22"/>
              </w:rPr>
              <w:t>Основное мероприятие 5.1. Ремонты, работы по благо-устройству территорий, разработка проектно-сметной докуме</w:t>
            </w:r>
            <w:r w:rsidRPr="00070033">
              <w:rPr>
                <w:sz w:val="22"/>
                <w:szCs w:val="22"/>
              </w:rPr>
              <w:t>н</w:t>
            </w:r>
            <w:r w:rsidRPr="00070033">
              <w:rPr>
                <w:sz w:val="22"/>
                <w:szCs w:val="22"/>
              </w:rPr>
              <w:t>тации, государственная экспертиза проектно-сметной докуме</w:t>
            </w:r>
            <w:r w:rsidRPr="00070033">
              <w:rPr>
                <w:sz w:val="22"/>
                <w:szCs w:val="22"/>
              </w:rPr>
              <w:t>н</w:t>
            </w:r>
            <w:r w:rsidRPr="00070033">
              <w:rPr>
                <w:sz w:val="22"/>
                <w:szCs w:val="22"/>
              </w:rPr>
              <w:t>тации</w:t>
            </w:r>
          </w:p>
        </w:tc>
        <w:tc>
          <w:tcPr>
            <w:tcW w:w="980" w:type="pct"/>
            <w:vAlign w:val="center"/>
          </w:tcPr>
          <w:p w:rsidR="00D3634F" w:rsidRPr="00070033" w:rsidRDefault="00D3634F" w:rsidP="002A261D">
            <w:r w:rsidRPr="00070033">
              <w:rPr>
                <w:sz w:val="22"/>
                <w:szCs w:val="22"/>
              </w:rPr>
              <w:t>Всего, в т.ч.</w:t>
            </w:r>
          </w:p>
        </w:tc>
        <w:tc>
          <w:tcPr>
            <w:tcW w:w="595" w:type="pct"/>
            <w:vAlign w:val="center"/>
          </w:tcPr>
          <w:p w:rsidR="00D3634F" w:rsidRPr="00070033" w:rsidRDefault="00F628A0" w:rsidP="00A44E2D">
            <w:pPr>
              <w:jc w:val="center"/>
            </w:pPr>
            <w:r w:rsidRPr="00070033">
              <w:rPr>
                <w:sz w:val="22"/>
                <w:szCs w:val="22"/>
              </w:rPr>
              <w:t>40 000,0</w:t>
            </w:r>
          </w:p>
        </w:tc>
        <w:tc>
          <w:tcPr>
            <w:tcW w:w="593" w:type="pct"/>
            <w:vAlign w:val="center"/>
          </w:tcPr>
          <w:p w:rsidR="00D3634F" w:rsidRPr="00070033" w:rsidRDefault="00C50C63" w:rsidP="002A261D">
            <w:pPr>
              <w:jc w:val="center"/>
            </w:pPr>
            <w:r w:rsidRPr="00070033">
              <w:rPr>
                <w:sz w:val="22"/>
                <w:szCs w:val="22"/>
              </w:rPr>
              <w:t>40 000,0</w:t>
            </w:r>
          </w:p>
        </w:tc>
        <w:tc>
          <w:tcPr>
            <w:tcW w:w="592" w:type="pct"/>
            <w:vAlign w:val="center"/>
          </w:tcPr>
          <w:p w:rsidR="00D3634F" w:rsidRPr="00070033" w:rsidRDefault="00C50C63" w:rsidP="002A261D">
            <w:pPr>
              <w:jc w:val="center"/>
            </w:pPr>
            <w:r w:rsidRPr="00070033">
              <w:rPr>
                <w:sz w:val="22"/>
                <w:szCs w:val="22"/>
              </w:rPr>
              <w:t>40 000,0</w:t>
            </w:r>
          </w:p>
        </w:tc>
      </w:tr>
      <w:tr w:rsidR="00D3634F" w:rsidRPr="00070033" w:rsidTr="00A44E2D">
        <w:trPr>
          <w:trHeight w:val="323"/>
        </w:trPr>
        <w:tc>
          <w:tcPr>
            <w:tcW w:w="186" w:type="pct"/>
            <w:vMerge/>
            <w:vAlign w:val="center"/>
          </w:tcPr>
          <w:p w:rsidR="00D3634F" w:rsidRPr="00070033" w:rsidRDefault="00D3634F" w:rsidP="00CD33ED">
            <w:pPr>
              <w:jc w:val="center"/>
            </w:pPr>
          </w:p>
        </w:tc>
        <w:tc>
          <w:tcPr>
            <w:tcW w:w="2054" w:type="pct"/>
            <w:vMerge/>
            <w:vAlign w:val="center"/>
          </w:tcPr>
          <w:p w:rsidR="00D3634F" w:rsidRPr="00070033" w:rsidRDefault="00D3634F" w:rsidP="002A261D"/>
        </w:tc>
        <w:tc>
          <w:tcPr>
            <w:tcW w:w="980" w:type="pct"/>
            <w:vAlign w:val="center"/>
          </w:tcPr>
          <w:p w:rsidR="00D3634F" w:rsidRPr="00070033" w:rsidRDefault="00D3634F" w:rsidP="002A261D">
            <w:r w:rsidRPr="00070033">
              <w:rPr>
                <w:sz w:val="22"/>
                <w:szCs w:val="22"/>
              </w:rPr>
              <w:t xml:space="preserve">МАУ </w:t>
            </w:r>
            <w:r w:rsidR="00954760">
              <w:rPr>
                <w:sz w:val="22"/>
                <w:szCs w:val="22"/>
              </w:rPr>
              <w:t>«</w:t>
            </w:r>
            <w:r w:rsidRPr="00070033">
              <w:rPr>
                <w:sz w:val="22"/>
                <w:szCs w:val="22"/>
              </w:rPr>
              <w:t>Центр комплексного обслуживания</w:t>
            </w:r>
            <w:r w:rsidR="00954760">
              <w:rPr>
                <w:sz w:val="22"/>
                <w:szCs w:val="22"/>
              </w:rPr>
              <w:t>»</w:t>
            </w:r>
          </w:p>
        </w:tc>
        <w:tc>
          <w:tcPr>
            <w:tcW w:w="595" w:type="pct"/>
            <w:vAlign w:val="center"/>
          </w:tcPr>
          <w:p w:rsidR="00D3634F" w:rsidRPr="00070033" w:rsidRDefault="00F628A0" w:rsidP="00A44E2D">
            <w:pPr>
              <w:jc w:val="center"/>
            </w:pPr>
            <w:r w:rsidRPr="00070033">
              <w:rPr>
                <w:sz w:val="22"/>
                <w:szCs w:val="22"/>
              </w:rPr>
              <w:t>40 000,0</w:t>
            </w:r>
          </w:p>
        </w:tc>
        <w:tc>
          <w:tcPr>
            <w:tcW w:w="593" w:type="pct"/>
            <w:vAlign w:val="center"/>
          </w:tcPr>
          <w:p w:rsidR="00D3634F" w:rsidRPr="00070033" w:rsidRDefault="00C50C63" w:rsidP="002A261D">
            <w:pPr>
              <w:jc w:val="center"/>
            </w:pPr>
            <w:r w:rsidRPr="00070033">
              <w:rPr>
                <w:sz w:val="22"/>
                <w:szCs w:val="22"/>
              </w:rPr>
              <w:t>40 000,0</w:t>
            </w:r>
          </w:p>
        </w:tc>
        <w:tc>
          <w:tcPr>
            <w:tcW w:w="592" w:type="pct"/>
            <w:vAlign w:val="center"/>
          </w:tcPr>
          <w:p w:rsidR="00D3634F" w:rsidRPr="00070033" w:rsidRDefault="00C50C63" w:rsidP="002A261D">
            <w:pPr>
              <w:jc w:val="center"/>
            </w:pPr>
            <w:r w:rsidRPr="00070033">
              <w:rPr>
                <w:sz w:val="22"/>
                <w:szCs w:val="22"/>
              </w:rPr>
              <w:t>40 000,0</w:t>
            </w:r>
          </w:p>
        </w:tc>
      </w:tr>
      <w:tr w:rsidR="00D3634F" w:rsidRPr="00070033" w:rsidTr="000A7651">
        <w:trPr>
          <w:trHeight w:val="369"/>
        </w:trPr>
        <w:tc>
          <w:tcPr>
            <w:tcW w:w="186" w:type="pct"/>
            <w:vMerge w:val="restart"/>
            <w:vAlign w:val="center"/>
          </w:tcPr>
          <w:p w:rsidR="00D3634F" w:rsidRPr="00070033" w:rsidRDefault="00D42F70" w:rsidP="00CD33ED">
            <w:pPr>
              <w:jc w:val="center"/>
            </w:pPr>
            <w:r w:rsidRPr="00070033">
              <w:rPr>
                <w:sz w:val="22"/>
                <w:szCs w:val="22"/>
              </w:rPr>
              <w:t>27</w:t>
            </w:r>
          </w:p>
        </w:tc>
        <w:tc>
          <w:tcPr>
            <w:tcW w:w="2054" w:type="pct"/>
            <w:vMerge w:val="restart"/>
            <w:vAlign w:val="center"/>
          </w:tcPr>
          <w:p w:rsidR="00D3634F" w:rsidRPr="00070033" w:rsidRDefault="00D3634F" w:rsidP="008E0F24">
            <w:r w:rsidRPr="00070033">
              <w:rPr>
                <w:sz w:val="22"/>
                <w:szCs w:val="22"/>
              </w:rPr>
              <w:t>Основное мероприятие 5.2. Оборудование, мебель, малые арх</w:t>
            </w:r>
            <w:r w:rsidRPr="00070033">
              <w:rPr>
                <w:sz w:val="22"/>
                <w:szCs w:val="22"/>
              </w:rPr>
              <w:t>и</w:t>
            </w:r>
            <w:r w:rsidRPr="00070033">
              <w:rPr>
                <w:sz w:val="22"/>
                <w:szCs w:val="22"/>
              </w:rPr>
              <w:t>тектурные формы для образовательных учреждений</w:t>
            </w:r>
          </w:p>
        </w:tc>
        <w:tc>
          <w:tcPr>
            <w:tcW w:w="980" w:type="pct"/>
            <w:vAlign w:val="center"/>
          </w:tcPr>
          <w:p w:rsidR="00D3634F" w:rsidRPr="00070033" w:rsidRDefault="00D3634F" w:rsidP="002A261D">
            <w:r w:rsidRPr="00070033">
              <w:rPr>
                <w:sz w:val="22"/>
                <w:szCs w:val="22"/>
              </w:rPr>
              <w:t>Всего, в т.ч.</w:t>
            </w:r>
          </w:p>
        </w:tc>
        <w:tc>
          <w:tcPr>
            <w:tcW w:w="595" w:type="pct"/>
            <w:vAlign w:val="center"/>
          </w:tcPr>
          <w:p w:rsidR="00D3634F" w:rsidRPr="00070033" w:rsidRDefault="00F628A0">
            <w:pPr>
              <w:jc w:val="center"/>
            </w:pPr>
            <w:r w:rsidRPr="00070033">
              <w:rPr>
                <w:sz w:val="22"/>
                <w:szCs w:val="22"/>
              </w:rPr>
              <w:t>0,0</w:t>
            </w:r>
          </w:p>
          <w:p w:rsidR="00F628A0" w:rsidRPr="00070033" w:rsidRDefault="00F628A0">
            <w:pPr>
              <w:jc w:val="center"/>
            </w:pPr>
          </w:p>
        </w:tc>
        <w:tc>
          <w:tcPr>
            <w:tcW w:w="593" w:type="pct"/>
            <w:vAlign w:val="center"/>
          </w:tcPr>
          <w:p w:rsidR="00D3634F" w:rsidRPr="00070033" w:rsidRDefault="00D3634F" w:rsidP="002A261D">
            <w:pPr>
              <w:jc w:val="center"/>
            </w:pPr>
          </w:p>
        </w:tc>
        <w:tc>
          <w:tcPr>
            <w:tcW w:w="592" w:type="pct"/>
            <w:vAlign w:val="center"/>
          </w:tcPr>
          <w:p w:rsidR="00D3634F" w:rsidRPr="00070033" w:rsidRDefault="00D3634F" w:rsidP="002A261D">
            <w:pPr>
              <w:jc w:val="center"/>
            </w:pPr>
          </w:p>
        </w:tc>
      </w:tr>
      <w:tr w:rsidR="00D3634F" w:rsidRPr="00070033" w:rsidTr="002A261D">
        <w:trPr>
          <w:trHeight w:val="650"/>
        </w:trPr>
        <w:tc>
          <w:tcPr>
            <w:tcW w:w="186" w:type="pct"/>
            <w:vMerge/>
            <w:vAlign w:val="center"/>
          </w:tcPr>
          <w:p w:rsidR="00D3634F" w:rsidRPr="00070033" w:rsidRDefault="00D3634F" w:rsidP="00CD33ED">
            <w:pPr>
              <w:jc w:val="center"/>
            </w:pPr>
          </w:p>
        </w:tc>
        <w:tc>
          <w:tcPr>
            <w:tcW w:w="2054" w:type="pct"/>
            <w:vMerge/>
            <w:vAlign w:val="center"/>
          </w:tcPr>
          <w:p w:rsidR="00D3634F" w:rsidRPr="00070033" w:rsidRDefault="00D3634F" w:rsidP="002A261D"/>
        </w:tc>
        <w:tc>
          <w:tcPr>
            <w:tcW w:w="980" w:type="pct"/>
            <w:vAlign w:val="center"/>
          </w:tcPr>
          <w:p w:rsidR="00D3634F" w:rsidRPr="00070033" w:rsidRDefault="00D3634F" w:rsidP="002A261D">
            <w:r w:rsidRPr="00070033">
              <w:rPr>
                <w:sz w:val="22"/>
                <w:szCs w:val="22"/>
              </w:rPr>
              <w:t xml:space="preserve">МАУ </w:t>
            </w:r>
            <w:r w:rsidR="00954760">
              <w:rPr>
                <w:sz w:val="22"/>
                <w:szCs w:val="22"/>
              </w:rPr>
              <w:t>«</w:t>
            </w:r>
            <w:r w:rsidRPr="00070033">
              <w:rPr>
                <w:sz w:val="22"/>
                <w:szCs w:val="22"/>
              </w:rPr>
              <w:t>Центр комплексного обслуживания</w:t>
            </w:r>
            <w:r w:rsidR="00954760">
              <w:rPr>
                <w:sz w:val="22"/>
                <w:szCs w:val="22"/>
              </w:rPr>
              <w:t>»</w:t>
            </w:r>
          </w:p>
        </w:tc>
        <w:tc>
          <w:tcPr>
            <w:tcW w:w="595" w:type="pct"/>
            <w:vAlign w:val="center"/>
          </w:tcPr>
          <w:p w:rsidR="00D3634F" w:rsidRPr="00070033" w:rsidRDefault="00F628A0">
            <w:pPr>
              <w:jc w:val="center"/>
            </w:pPr>
            <w:r w:rsidRPr="00070033">
              <w:rPr>
                <w:sz w:val="22"/>
                <w:szCs w:val="22"/>
              </w:rPr>
              <w:t>0,0</w:t>
            </w:r>
          </w:p>
          <w:p w:rsidR="00F628A0" w:rsidRPr="00070033" w:rsidRDefault="00F628A0">
            <w:pPr>
              <w:jc w:val="center"/>
            </w:pPr>
          </w:p>
        </w:tc>
        <w:tc>
          <w:tcPr>
            <w:tcW w:w="593" w:type="pct"/>
            <w:vAlign w:val="center"/>
          </w:tcPr>
          <w:p w:rsidR="00D3634F" w:rsidRPr="00070033" w:rsidRDefault="00D3634F" w:rsidP="002A261D">
            <w:pPr>
              <w:jc w:val="center"/>
            </w:pPr>
          </w:p>
        </w:tc>
        <w:tc>
          <w:tcPr>
            <w:tcW w:w="592" w:type="pct"/>
            <w:vAlign w:val="center"/>
          </w:tcPr>
          <w:p w:rsidR="00D3634F" w:rsidRPr="00070033" w:rsidRDefault="00D3634F" w:rsidP="002A261D">
            <w:pPr>
              <w:jc w:val="center"/>
            </w:pPr>
          </w:p>
        </w:tc>
      </w:tr>
      <w:tr w:rsidR="00D3634F" w:rsidRPr="00070033" w:rsidTr="000A7651">
        <w:trPr>
          <w:trHeight w:val="984"/>
        </w:trPr>
        <w:tc>
          <w:tcPr>
            <w:tcW w:w="186" w:type="pct"/>
            <w:vAlign w:val="center"/>
          </w:tcPr>
          <w:p w:rsidR="00D3634F" w:rsidRPr="00070033" w:rsidRDefault="00D42F70" w:rsidP="00CD33ED">
            <w:pPr>
              <w:jc w:val="center"/>
            </w:pPr>
            <w:r w:rsidRPr="00070033">
              <w:rPr>
                <w:sz w:val="22"/>
                <w:szCs w:val="22"/>
              </w:rPr>
              <w:t>28</w:t>
            </w:r>
          </w:p>
        </w:tc>
        <w:tc>
          <w:tcPr>
            <w:tcW w:w="2054" w:type="pct"/>
            <w:vAlign w:val="center"/>
          </w:tcPr>
          <w:p w:rsidR="00D3634F" w:rsidRPr="00070033" w:rsidRDefault="00D3634F" w:rsidP="003B6B83">
            <w:r w:rsidRPr="00070033">
              <w:rPr>
                <w:sz w:val="22"/>
                <w:szCs w:val="22"/>
              </w:rPr>
              <w:t>Основное мероприятие 5.3. Проведение мероприятий по обе</w:t>
            </w:r>
            <w:r w:rsidRPr="00070033">
              <w:rPr>
                <w:sz w:val="22"/>
                <w:szCs w:val="22"/>
              </w:rPr>
              <w:t>с</w:t>
            </w:r>
            <w:r w:rsidRPr="00070033">
              <w:rPr>
                <w:sz w:val="22"/>
                <w:szCs w:val="22"/>
              </w:rPr>
              <w:t>печению условий для организации питания обучающихся  в м</w:t>
            </w:r>
            <w:r w:rsidRPr="00070033">
              <w:rPr>
                <w:sz w:val="22"/>
                <w:szCs w:val="22"/>
              </w:rPr>
              <w:t>у</w:t>
            </w:r>
            <w:r w:rsidRPr="00070033">
              <w:rPr>
                <w:sz w:val="22"/>
                <w:szCs w:val="22"/>
              </w:rPr>
              <w:t>ниципальных общеобразовательных организациях</w:t>
            </w:r>
          </w:p>
        </w:tc>
        <w:tc>
          <w:tcPr>
            <w:tcW w:w="980" w:type="pct"/>
            <w:vAlign w:val="center"/>
          </w:tcPr>
          <w:p w:rsidR="00D3634F" w:rsidRPr="00070033" w:rsidRDefault="00D3634F" w:rsidP="002E5362">
            <w:r w:rsidRPr="00070033">
              <w:rPr>
                <w:sz w:val="22"/>
                <w:szCs w:val="22"/>
              </w:rPr>
              <w:t>Управление образования м</w:t>
            </w:r>
            <w:r w:rsidRPr="00070033">
              <w:rPr>
                <w:sz w:val="22"/>
                <w:szCs w:val="22"/>
              </w:rPr>
              <w:t>э</w:t>
            </w:r>
            <w:r w:rsidRPr="00070033">
              <w:rPr>
                <w:sz w:val="22"/>
                <w:szCs w:val="22"/>
              </w:rPr>
              <w:t xml:space="preserve">рии, </w:t>
            </w:r>
            <w:r w:rsidR="004128EF" w:rsidRPr="00070033">
              <w:rPr>
                <w:sz w:val="22"/>
                <w:szCs w:val="22"/>
              </w:rPr>
              <w:t>муниципальные учр</w:t>
            </w:r>
            <w:r w:rsidR="004128EF" w:rsidRPr="00070033">
              <w:rPr>
                <w:sz w:val="22"/>
                <w:szCs w:val="22"/>
              </w:rPr>
              <w:t>е</w:t>
            </w:r>
            <w:r w:rsidR="004128EF" w:rsidRPr="00070033">
              <w:rPr>
                <w:sz w:val="22"/>
                <w:szCs w:val="22"/>
              </w:rPr>
              <w:t>ждения, подведомственные управлению образования м</w:t>
            </w:r>
            <w:r w:rsidR="004128EF" w:rsidRPr="00070033">
              <w:rPr>
                <w:sz w:val="22"/>
                <w:szCs w:val="22"/>
              </w:rPr>
              <w:t>э</w:t>
            </w:r>
            <w:r w:rsidR="004128EF" w:rsidRPr="00070033">
              <w:rPr>
                <w:sz w:val="22"/>
                <w:szCs w:val="22"/>
              </w:rPr>
              <w:t>рии</w:t>
            </w:r>
          </w:p>
        </w:tc>
        <w:tc>
          <w:tcPr>
            <w:tcW w:w="595" w:type="pct"/>
            <w:vAlign w:val="center"/>
          </w:tcPr>
          <w:p w:rsidR="00D3634F" w:rsidRPr="00070033" w:rsidRDefault="00D3634F" w:rsidP="00C97966">
            <w:pPr>
              <w:jc w:val="center"/>
              <w:rPr>
                <w:color w:val="000000"/>
              </w:rPr>
            </w:pPr>
            <w:r w:rsidRPr="00070033">
              <w:rPr>
                <w:color w:val="000000"/>
                <w:sz w:val="22"/>
                <w:szCs w:val="22"/>
              </w:rPr>
              <w:t>178,2</w:t>
            </w:r>
          </w:p>
        </w:tc>
        <w:tc>
          <w:tcPr>
            <w:tcW w:w="593" w:type="pct"/>
            <w:vAlign w:val="center"/>
          </w:tcPr>
          <w:p w:rsidR="00D3634F" w:rsidRPr="00070033" w:rsidRDefault="00D3634F" w:rsidP="002A261D">
            <w:pPr>
              <w:jc w:val="center"/>
              <w:rPr>
                <w:color w:val="000000"/>
              </w:rPr>
            </w:pPr>
          </w:p>
        </w:tc>
        <w:tc>
          <w:tcPr>
            <w:tcW w:w="592" w:type="pct"/>
            <w:vAlign w:val="center"/>
          </w:tcPr>
          <w:p w:rsidR="00D3634F" w:rsidRPr="00070033" w:rsidRDefault="00D3634F" w:rsidP="002A261D">
            <w:pPr>
              <w:jc w:val="center"/>
              <w:rPr>
                <w:color w:val="000000"/>
              </w:rPr>
            </w:pPr>
          </w:p>
        </w:tc>
      </w:tr>
    </w:tbl>
    <w:p w:rsidR="0089187A" w:rsidRPr="00070033" w:rsidRDefault="0089187A" w:rsidP="00BC46AE">
      <w:pPr>
        <w:pStyle w:val="Style49"/>
        <w:widowControl/>
        <w:tabs>
          <w:tab w:val="left" w:pos="917"/>
        </w:tabs>
        <w:rPr>
          <w:rStyle w:val="FontStyle83"/>
          <w:i/>
          <w:sz w:val="20"/>
          <w:szCs w:val="20"/>
        </w:rPr>
      </w:pPr>
    </w:p>
    <w:p w:rsidR="0089187A" w:rsidRPr="00070033" w:rsidRDefault="00A14C1D" w:rsidP="00A14C1D">
      <w:pPr>
        <w:pStyle w:val="Style49"/>
        <w:widowControl/>
        <w:tabs>
          <w:tab w:val="left" w:pos="917"/>
        </w:tabs>
        <w:rPr>
          <w:rStyle w:val="FontStyle83"/>
          <w:i/>
          <w:sz w:val="20"/>
          <w:szCs w:val="20"/>
        </w:rPr>
      </w:pPr>
      <w:r w:rsidRPr="00070033">
        <w:rPr>
          <w:rStyle w:val="FontStyle83"/>
          <w:i/>
          <w:sz w:val="20"/>
          <w:szCs w:val="20"/>
        </w:rPr>
        <w:t>*</w:t>
      </w:r>
      <w:r w:rsidR="004128EF" w:rsidRPr="00070033">
        <w:t xml:space="preserve"> </w:t>
      </w:r>
      <w:r w:rsidR="004128EF" w:rsidRPr="00070033">
        <w:rPr>
          <w:rStyle w:val="FontStyle83"/>
          <w:i/>
          <w:sz w:val="20"/>
          <w:szCs w:val="20"/>
        </w:rPr>
        <w:t>расходы городского бюджета возможны к уточнению после доведения межбюджетных трансфертов за счет средств федерального и областного бюджетов</w:t>
      </w:r>
      <w:r w:rsidRPr="00070033">
        <w:rPr>
          <w:rStyle w:val="FontStyle83"/>
          <w:i/>
          <w:sz w:val="20"/>
          <w:szCs w:val="20"/>
        </w:rPr>
        <w:t>.</w:t>
      </w:r>
    </w:p>
    <w:p w:rsidR="0089187A" w:rsidRPr="00070033" w:rsidRDefault="0089187A">
      <w:pPr>
        <w:rPr>
          <w:rStyle w:val="FontStyle83"/>
          <w:szCs w:val="26"/>
        </w:rPr>
      </w:pPr>
      <w:r w:rsidRPr="00070033">
        <w:rPr>
          <w:rStyle w:val="FontStyle83"/>
          <w:szCs w:val="26"/>
        </w:rPr>
        <w:br w:type="page"/>
      </w:r>
    </w:p>
    <w:p w:rsidR="0089187A" w:rsidRPr="00070033" w:rsidRDefault="0089187A" w:rsidP="002E6B80">
      <w:pPr>
        <w:pStyle w:val="Style49"/>
        <w:widowControl/>
        <w:tabs>
          <w:tab w:val="left" w:pos="917"/>
        </w:tabs>
        <w:ind w:firstLine="11907"/>
        <w:rPr>
          <w:rStyle w:val="FontStyle83"/>
          <w:szCs w:val="26"/>
        </w:rPr>
      </w:pPr>
      <w:r w:rsidRPr="00070033">
        <w:rPr>
          <w:rStyle w:val="FontStyle83"/>
          <w:szCs w:val="26"/>
        </w:rPr>
        <w:t>Приложение 4</w:t>
      </w:r>
    </w:p>
    <w:p w:rsidR="0089187A" w:rsidRPr="00070033" w:rsidRDefault="0089187A" w:rsidP="002E6B80">
      <w:pPr>
        <w:pStyle w:val="Style49"/>
        <w:widowControl/>
        <w:tabs>
          <w:tab w:val="left" w:pos="917"/>
        </w:tabs>
        <w:ind w:firstLine="11907"/>
        <w:rPr>
          <w:rStyle w:val="FontStyle83"/>
          <w:szCs w:val="26"/>
        </w:rPr>
      </w:pPr>
      <w:r w:rsidRPr="00070033">
        <w:rPr>
          <w:rStyle w:val="FontStyle83"/>
          <w:szCs w:val="26"/>
        </w:rPr>
        <w:t>к муниципальной программе</w:t>
      </w:r>
    </w:p>
    <w:p w:rsidR="0089187A" w:rsidRPr="00070033" w:rsidRDefault="0089187A" w:rsidP="002E6B80">
      <w:pPr>
        <w:jc w:val="right"/>
        <w:rPr>
          <w:sz w:val="26"/>
          <w:szCs w:val="26"/>
        </w:rPr>
      </w:pPr>
    </w:p>
    <w:p w:rsidR="0089187A" w:rsidRPr="00070033" w:rsidRDefault="0089187A" w:rsidP="002E6B80">
      <w:pPr>
        <w:jc w:val="center"/>
        <w:rPr>
          <w:sz w:val="26"/>
          <w:szCs w:val="26"/>
        </w:rPr>
      </w:pPr>
      <w:r w:rsidRPr="00070033">
        <w:rPr>
          <w:sz w:val="26"/>
          <w:szCs w:val="26"/>
        </w:rPr>
        <w:t>Ресурсное обеспечение и прогнозная (справочная) оценка расходов городского бюджета, федерального, областного бюджетов</w:t>
      </w:r>
    </w:p>
    <w:p w:rsidR="0089187A" w:rsidRPr="00070033" w:rsidRDefault="0089187A" w:rsidP="002E6B80">
      <w:pPr>
        <w:jc w:val="center"/>
        <w:rPr>
          <w:sz w:val="26"/>
          <w:szCs w:val="26"/>
        </w:rPr>
      </w:pPr>
      <w:r w:rsidRPr="00070033">
        <w:rPr>
          <w:sz w:val="26"/>
          <w:szCs w:val="26"/>
        </w:rPr>
        <w:t>внебюджетных источников на реализацию целей муниципальной программы города</w:t>
      </w:r>
    </w:p>
    <w:p w:rsidR="0089187A" w:rsidRPr="00070033" w:rsidRDefault="0089187A" w:rsidP="002E6B80">
      <w:pPr>
        <w:jc w:val="both"/>
        <w:rPr>
          <w:sz w:val="22"/>
          <w:szCs w:val="22"/>
        </w:rPr>
      </w:pPr>
    </w:p>
    <w:tbl>
      <w:tblPr>
        <w:tblW w:w="4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5049"/>
        <w:gridCol w:w="2332"/>
        <w:gridCol w:w="1956"/>
        <w:gridCol w:w="1956"/>
        <w:gridCol w:w="1951"/>
      </w:tblGrid>
      <w:tr w:rsidR="005351A0" w:rsidRPr="00070033" w:rsidTr="00F35616">
        <w:trPr>
          <w:cantSplit/>
          <w:trHeight w:val="634"/>
          <w:tblHeader/>
          <w:jc w:val="center"/>
        </w:trPr>
        <w:tc>
          <w:tcPr>
            <w:tcW w:w="179" w:type="pct"/>
            <w:vMerge w:val="restart"/>
            <w:vAlign w:val="center"/>
          </w:tcPr>
          <w:p w:rsidR="005351A0" w:rsidRPr="00070033" w:rsidRDefault="005351A0" w:rsidP="00F11CF2">
            <w:pPr>
              <w:autoSpaceDE w:val="0"/>
              <w:autoSpaceDN w:val="0"/>
              <w:adjustRightInd w:val="0"/>
              <w:jc w:val="center"/>
              <w:rPr>
                <w:sz w:val="20"/>
                <w:szCs w:val="20"/>
              </w:rPr>
            </w:pPr>
            <w:r w:rsidRPr="00070033">
              <w:rPr>
                <w:sz w:val="20"/>
                <w:szCs w:val="20"/>
              </w:rPr>
              <w:t>№ п/п</w:t>
            </w:r>
          </w:p>
        </w:tc>
        <w:tc>
          <w:tcPr>
            <w:tcW w:w="1838" w:type="pct"/>
            <w:vMerge w:val="restart"/>
            <w:vAlign w:val="center"/>
          </w:tcPr>
          <w:p w:rsidR="005351A0" w:rsidRPr="00070033" w:rsidRDefault="005351A0" w:rsidP="00F11CF2">
            <w:pPr>
              <w:autoSpaceDE w:val="0"/>
              <w:autoSpaceDN w:val="0"/>
              <w:adjustRightInd w:val="0"/>
              <w:ind w:left="-57" w:right="-57"/>
              <w:jc w:val="center"/>
              <w:rPr>
                <w:sz w:val="20"/>
                <w:szCs w:val="20"/>
              </w:rPr>
            </w:pPr>
            <w:r w:rsidRPr="00070033">
              <w:rPr>
                <w:sz w:val="20"/>
                <w:szCs w:val="20"/>
              </w:rPr>
              <w:t xml:space="preserve">Наименование муниципальной программы, </w:t>
            </w:r>
          </w:p>
          <w:p w:rsidR="005351A0" w:rsidRPr="00070033" w:rsidRDefault="005351A0" w:rsidP="00F11CF2">
            <w:pPr>
              <w:autoSpaceDE w:val="0"/>
              <w:autoSpaceDN w:val="0"/>
              <w:adjustRightInd w:val="0"/>
              <w:ind w:left="-57" w:right="-57"/>
              <w:jc w:val="center"/>
              <w:rPr>
                <w:sz w:val="20"/>
                <w:szCs w:val="20"/>
              </w:rPr>
            </w:pPr>
            <w:r w:rsidRPr="00070033">
              <w:rPr>
                <w:sz w:val="20"/>
                <w:szCs w:val="20"/>
              </w:rPr>
              <w:t xml:space="preserve">подпрограммы муниципальной программы, </w:t>
            </w:r>
          </w:p>
          <w:p w:rsidR="005351A0" w:rsidRPr="00070033" w:rsidRDefault="005351A0" w:rsidP="00F11CF2">
            <w:pPr>
              <w:autoSpaceDE w:val="0"/>
              <w:autoSpaceDN w:val="0"/>
              <w:adjustRightInd w:val="0"/>
              <w:ind w:left="-57" w:right="-57"/>
              <w:jc w:val="center"/>
              <w:rPr>
                <w:sz w:val="20"/>
                <w:szCs w:val="20"/>
              </w:rPr>
            </w:pPr>
            <w:r w:rsidRPr="00070033">
              <w:rPr>
                <w:sz w:val="20"/>
                <w:szCs w:val="20"/>
              </w:rPr>
              <w:t xml:space="preserve">ведомственной целевой программы, </w:t>
            </w:r>
          </w:p>
          <w:p w:rsidR="005351A0" w:rsidRPr="00070033" w:rsidRDefault="005351A0" w:rsidP="00F11CF2">
            <w:pPr>
              <w:autoSpaceDE w:val="0"/>
              <w:autoSpaceDN w:val="0"/>
              <w:adjustRightInd w:val="0"/>
              <w:ind w:left="-57" w:right="-57"/>
              <w:jc w:val="center"/>
              <w:rPr>
                <w:sz w:val="20"/>
                <w:szCs w:val="20"/>
              </w:rPr>
            </w:pPr>
            <w:r w:rsidRPr="00070033">
              <w:rPr>
                <w:sz w:val="20"/>
                <w:szCs w:val="20"/>
              </w:rPr>
              <w:t>основного мероприятия</w:t>
            </w:r>
          </w:p>
        </w:tc>
        <w:tc>
          <w:tcPr>
            <w:tcW w:w="849" w:type="pct"/>
            <w:vMerge w:val="restart"/>
            <w:vAlign w:val="center"/>
          </w:tcPr>
          <w:p w:rsidR="005351A0" w:rsidRPr="00070033" w:rsidRDefault="005351A0" w:rsidP="00F11CF2">
            <w:pPr>
              <w:autoSpaceDE w:val="0"/>
              <w:autoSpaceDN w:val="0"/>
              <w:adjustRightInd w:val="0"/>
              <w:jc w:val="center"/>
              <w:rPr>
                <w:sz w:val="20"/>
                <w:szCs w:val="20"/>
              </w:rPr>
            </w:pPr>
            <w:r w:rsidRPr="00070033">
              <w:rPr>
                <w:sz w:val="20"/>
                <w:szCs w:val="20"/>
              </w:rPr>
              <w:t>Источники ресурсного обеспечения</w:t>
            </w:r>
          </w:p>
        </w:tc>
        <w:tc>
          <w:tcPr>
            <w:tcW w:w="2134" w:type="pct"/>
            <w:gridSpan w:val="3"/>
            <w:vAlign w:val="center"/>
          </w:tcPr>
          <w:p w:rsidR="005351A0" w:rsidRPr="00070033" w:rsidRDefault="005351A0" w:rsidP="00F11CF2">
            <w:pPr>
              <w:autoSpaceDE w:val="0"/>
              <w:autoSpaceDN w:val="0"/>
              <w:adjustRightInd w:val="0"/>
              <w:jc w:val="center"/>
              <w:rPr>
                <w:sz w:val="20"/>
                <w:szCs w:val="20"/>
              </w:rPr>
            </w:pPr>
            <w:r w:rsidRPr="00070033">
              <w:rPr>
                <w:sz w:val="20"/>
                <w:szCs w:val="20"/>
              </w:rPr>
              <w:t>Оценка расходов (тыс. руб.), год</w:t>
            </w:r>
            <w:r w:rsidR="00EA4A67" w:rsidRPr="00070033">
              <w:rPr>
                <w:sz w:val="20"/>
                <w:szCs w:val="20"/>
              </w:rPr>
              <w:t>*</w:t>
            </w:r>
          </w:p>
        </w:tc>
      </w:tr>
      <w:tr w:rsidR="005351A0" w:rsidRPr="00070033" w:rsidTr="00F35616">
        <w:trPr>
          <w:cantSplit/>
          <w:trHeight w:val="432"/>
          <w:tblHeader/>
          <w:jc w:val="center"/>
        </w:trPr>
        <w:tc>
          <w:tcPr>
            <w:tcW w:w="179" w:type="pct"/>
            <w:vMerge/>
            <w:vAlign w:val="center"/>
          </w:tcPr>
          <w:p w:rsidR="005351A0" w:rsidRPr="00070033" w:rsidRDefault="005351A0" w:rsidP="00F11CF2">
            <w:pPr>
              <w:autoSpaceDE w:val="0"/>
              <w:autoSpaceDN w:val="0"/>
              <w:adjustRightInd w:val="0"/>
              <w:jc w:val="center"/>
              <w:rPr>
                <w:sz w:val="20"/>
                <w:szCs w:val="20"/>
              </w:rPr>
            </w:pPr>
          </w:p>
        </w:tc>
        <w:tc>
          <w:tcPr>
            <w:tcW w:w="1838" w:type="pct"/>
            <w:vMerge/>
            <w:vAlign w:val="center"/>
          </w:tcPr>
          <w:p w:rsidR="005351A0" w:rsidRPr="00070033" w:rsidRDefault="005351A0" w:rsidP="00F11CF2">
            <w:pPr>
              <w:autoSpaceDE w:val="0"/>
              <w:autoSpaceDN w:val="0"/>
              <w:adjustRightInd w:val="0"/>
              <w:rPr>
                <w:sz w:val="20"/>
                <w:szCs w:val="20"/>
              </w:rPr>
            </w:pPr>
          </w:p>
        </w:tc>
        <w:tc>
          <w:tcPr>
            <w:tcW w:w="849" w:type="pct"/>
            <w:vMerge/>
            <w:vAlign w:val="center"/>
          </w:tcPr>
          <w:p w:rsidR="005351A0" w:rsidRPr="00070033" w:rsidRDefault="005351A0" w:rsidP="00F11CF2">
            <w:pPr>
              <w:autoSpaceDE w:val="0"/>
              <w:autoSpaceDN w:val="0"/>
              <w:adjustRightInd w:val="0"/>
              <w:rPr>
                <w:sz w:val="20"/>
                <w:szCs w:val="20"/>
              </w:rPr>
            </w:pPr>
          </w:p>
        </w:tc>
        <w:tc>
          <w:tcPr>
            <w:tcW w:w="712" w:type="pct"/>
            <w:vAlign w:val="center"/>
          </w:tcPr>
          <w:p w:rsidR="005351A0" w:rsidRPr="00070033" w:rsidRDefault="00182DAE" w:rsidP="00397533">
            <w:pPr>
              <w:autoSpaceDE w:val="0"/>
              <w:autoSpaceDN w:val="0"/>
              <w:adjustRightInd w:val="0"/>
              <w:jc w:val="center"/>
              <w:rPr>
                <w:sz w:val="20"/>
                <w:szCs w:val="20"/>
              </w:rPr>
            </w:pPr>
            <w:r w:rsidRPr="00070033">
              <w:rPr>
                <w:sz w:val="20"/>
                <w:szCs w:val="20"/>
              </w:rPr>
              <w:t>2022</w:t>
            </w:r>
          </w:p>
        </w:tc>
        <w:tc>
          <w:tcPr>
            <w:tcW w:w="712" w:type="pct"/>
            <w:vAlign w:val="center"/>
          </w:tcPr>
          <w:p w:rsidR="005351A0" w:rsidRPr="00070033" w:rsidRDefault="00182DAE" w:rsidP="00397533">
            <w:pPr>
              <w:autoSpaceDE w:val="0"/>
              <w:autoSpaceDN w:val="0"/>
              <w:adjustRightInd w:val="0"/>
              <w:jc w:val="center"/>
              <w:rPr>
                <w:sz w:val="20"/>
                <w:szCs w:val="20"/>
              </w:rPr>
            </w:pPr>
            <w:r w:rsidRPr="00070033">
              <w:rPr>
                <w:sz w:val="20"/>
                <w:szCs w:val="20"/>
              </w:rPr>
              <w:t>2023</w:t>
            </w:r>
          </w:p>
        </w:tc>
        <w:tc>
          <w:tcPr>
            <w:tcW w:w="710" w:type="pct"/>
            <w:vAlign w:val="center"/>
          </w:tcPr>
          <w:p w:rsidR="005351A0" w:rsidRPr="00070033" w:rsidRDefault="00182DAE" w:rsidP="00397533">
            <w:pPr>
              <w:autoSpaceDE w:val="0"/>
              <w:autoSpaceDN w:val="0"/>
              <w:adjustRightInd w:val="0"/>
              <w:jc w:val="center"/>
              <w:rPr>
                <w:sz w:val="20"/>
                <w:szCs w:val="20"/>
              </w:rPr>
            </w:pPr>
            <w:r w:rsidRPr="00070033">
              <w:rPr>
                <w:sz w:val="20"/>
                <w:szCs w:val="20"/>
              </w:rPr>
              <w:t>2024</w:t>
            </w:r>
          </w:p>
        </w:tc>
      </w:tr>
      <w:tr w:rsidR="000315DC" w:rsidRPr="00070033" w:rsidTr="00F35616">
        <w:trPr>
          <w:cantSplit/>
          <w:trHeight w:val="269"/>
          <w:jc w:val="center"/>
        </w:trPr>
        <w:tc>
          <w:tcPr>
            <w:tcW w:w="179" w:type="pct"/>
            <w:vMerge w:val="restart"/>
            <w:vAlign w:val="center"/>
          </w:tcPr>
          <w:p w:rsidR="000315DC" w:rsidRPr="00070033" w:rsidRDefault="000315DC" w:rsidP="00F11CF2">
            <w:pPr>
              <w:autoSpaceDE w:val="0"/>
              <w:autoSpaceDN w:val="0"/>
              <w:adjustRightInd w:val="0"/>
              <w:jc w:val="center"/>
              <w:rPr>
                <w:sz w:val="20"/>
                <w:szCs w:val="20"/>
              </w:rPr>
            </w:pPr>
            <w:r w:rsidRPr="00070033">
              <w:rPr>
                <w:sz w:val="20"/>
                <w:szCs w:val="20"/>
              </w:rPr>
              <w:t>1</w:t>
            </w:r>
          </w:p>
        </w:tc>
        <w:tc>
          <w:tcPr>
            <w:tcW w:w="1838" w:type="pct"/>
            <w:vMerge w:val="restart"/>
            <w:vAlign w:val="center"/>
          </w:tcPr>
          <w:p w:rsidR="000315DC" w:rsidRPr="00070033" w:rsidRDefault="000315DC" w:rsidP="00202706">
            <w:pPr>
              <w:autoSpaceDE w:val="0"/>
              <w:autoSpaceDN w:val="0"/>
              <w:adjustRightInd w:val="0"/>
              <w:rPr>
                <w:sz w:val="20"/>
                <w:szCs w:val="20"/>
              </w:rPr>
            </w:pPr>
            <w:r w:rsidRPr="00070033">
              <w:rPr>
                <w:sz w:val="20"/>
                <w:szCs w:val="20"/>
              </w:rPr>
              <w:t xml:space="preserve">Муниципальная программа </w:t>
            </w:r>
            <w:r w:rsidR="00954760">
              <w:rPr>
                <w:sz w:val="20"/>
                <w:szCs w:val="20"/>
              </w:rPr>
              <w:t>«</w:t>
            </w:r>
            <w:r w:rsidRPr="00070033">
              <w:rPr>
                <w:sz w:val="20"/>
                <w:szCs w:val="20"/>
              </w:rPr>
              <w:t>Развитие образования</w:t>
            </w:r>
            <w:r w:rsidR="00954760">
              <w:rPr>
                <w:sz w:val="20"/>
                <w:szCs w:val="20"/>
              </w:rPr>
              <w:t>»</w:t>
            </w:r>
            <w:r w:rsidRPr="00070033">
              <w:rPr>
                <w:sz w:val="20"/>
                <w:szCs w:val="20"/>
              </w:rPr>
              <w:t xml:space="preserve"> на 2022-2024 годы</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всего</w:t>
            </w:r>
          </w:p>
        </w:tc>
        <w:tc>
          <w:tcPr>
            <w:tcW w:w="712" w:type="pct"/>
            <w:vAlign w:val="center"/>
          </w:tcPr>
          <w:p w:rsidR="000315DC" w:rsidRPr="00070033" w:rsidRDefault="005E6234">
            <w:pPr>
              <w:jc w:val="center"/>
              <w:rPr>
                <w:sz w:val="20"/>
                <w:szCs w:val="20"/>
              </w:rPr>
            </w:pPr>
            <w:r w:rsidRPr="00070033">
              <w:rPr>
                <w:sz w:val="20"/>
                <w:szCs w:val="20"/>
              </w:rPr>
              <w:t>5 521 783,1</w:t>
            </w:r>
          </w:p>
        </w:tc>
        <w:tc>
          <w:tcPr>
            <w:tcW w:w="712" w:type="pct"/>
            <w:vAlign w:val="center"/>
          </w:tcPr>
          <w:p w:rsidR="000315DC" w:rsidRPr="00070033" w:rsidRDefault="004F34FC">
            <w:pPr>
              <w:jc w:val="center"/>
              <w:rPr>
                <w:sz w:val="20"/>
                <w:szCs w:val="20"/>
              </w:rPr>
            </w:pPr>
            <w:r w:rsidRPr="00070033">
              <w:rPr>
                <w:sz w:val="20"/>
                <w:szCs w:val="20"/>
              </w:rPr>
              <w:t>5 480</w:t>
            </w:r>
            <w:r w:rsidR="000315DC" w:rsidRPr="00070033">
              <w:rPr>
                <w:sz w:val="20"/>
                <w:szCs w:val="20"/>
              </w:rPr>
              <w:t xml:space="preserve"> 928,2</w:t>
            </w:r>
          </w:p>
        </w:tc>
        <w:tc>
          <w:tcPr>
            <w:tcW w:w="710" w:type="pct"/>
            <w:vAlign w:val="center"/>
          </w:tcPr>
          <w:p w:rsidR="000315DC" w:rsidRPr="00070033" w:rsidRDefault="004F34FC">
            <w:pPr>
              <w:jc w:val="center"/>
              <w:rPr>
                <w:sz w:val="20"/>
                <w:szCs w:val="20"/>
              </w:rPr>
            </w:pPr>
            <w:r w:rsidRPr="00070033">
              <w:rPr>
                <w:sz w:val="20"/>
                <w:szCs w:val="20"/>
              </w:rPr>
              <w:t>5 47</w:t>
            </w:r>
            <w:r w:rsidR="000315DC" w:rsidRPr="00070033">
              <w:rPr>
                <w:sz w:val="20"/>
                <w:szCs w:val="20"/>
              </w:rPr>
              <w:t>1 004,3</w:t>
            </w:r>
          </w:p>
        </w:tc>
      </w:tr>
      <w:tr w:rsidR="000315DC" w:rsidRPr="00070033" w:rsidTr="00F35616">
        <w:trPr>
          <w:cantSplit/>
          <w:trHeight w:val="287"/>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rsidP="005E6234">
            <w:pPr>
              <w:jc w:val="center"/>
              <w:rPr>
                <w:sz w:val="20"/>
                <w:szCs w:val="20"/>
              </w:rPr>
            </w:pPr>
            <w:r w:rsidRPr="00070033">
              <w:rPr>
                <w:sz w:val="20"/>
                <w:szCs w:val="20"/>
              </w:rPr>
              <w:t>1</w:t>
            </w:r>
            <w:r w:rsidR="005E6234" w:rsidRPr="00070033">
              <w:rPr>
                <w:sz w:val="20"/>
                <w:szCs w:val="20"/>
              </w:rPr>
              <w:t> 273 802,2</w:t>
            </w:r>
          </w:p>
        </w:tc>
        <w:tc>
          <w:tcPr>
            <w:tcW w:w="712" w:type="pct"/>
            <w:vAlign w:val="center"/>
          </w:tcPr>
          <w:p w:rsidR="000315DC" w:rsidRPr="00070033" w:rsidRDefault="004F34FC">
            <w:pPr>
              <w:jc w:val="center"/>
              <w:rPr>
                <w:sz w:val="20"/>
                <w:szCs w:val="20"/>
              </w:rPr>
            </w:pPr>
            <w:r w:rsidRPr="00070033">
              <w:rPr>
                <w:sz w:val="20"/>
                <w:szCs w:val="20"/>
              </w:rPr>
              <w:t>1 26</w:t>
            </w:r>
            <w:r w:rsidR="000315DC" w:rsidRPr="00070033">
              <w:rPr>
                <w:sz w:val="20"/>
                <w:szCs w:val="20"/>
              </w:rPr>
              <w:t>6 684,2</w:t>
            </w:r>
          </w:p>
        </w:tc>
        <w:tc>
          <w:tcPr>
            <w:tcW w:w="710" w:type="pct"/>
            <w:vAlign w:val="center"/>
          </w:tcPr>
          <w:p w:rsidR="000315DC" w:rsidRPr="00070033" w:rsidRDefault="004F34FC">
            <w:pPr>
              <w:jc w:val="center"/>
              <w:rPr>
                <w:sz w:val="20"/>
                <w:szCs w:val="20"/>
              </w:rPr>
            </w:pPr>
            <w:r w:rsidRPr="00070033">
              <w:rPr>
                <w:sz w:val="20"/>
                <w:szCs w:val="20"/>
              </w:rPr>
              <w:t>1 26</w:t>
            </w:r>
            <w:r w:rsidR="000315DC" w:rsidRPr="00070033">
              <w:rPr>
                <w:sz w:val="20"/>
                <w:szCs w:val="20"/>
              </w:rPr>
              <w:t>6 650,6</w:t>
            </w:r>
          </w:p>
        </w:tc>
      </w:tr>
      <w:tr w:rsidR="000315DC" w:rsidRPr="00070033" w:rsidTr="00F35616">
        <w:trPr>
          <w:cantSplit/>
          <w:trHeight w:val="199"/>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273B16">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pPr>
              <w:jc w:val="center"/>
              <w:rPr>
                <w:sz w:val="20"/>
                <w:szCs w:val="20"/>
              </w:rPr>
            </w:pPr>
            <w:r w:rsidRPr="00070033">
              <w:rPr>
                <w:sz w:val="20"/>
                <w:szCs w:val="20"/>
              </w:rPr>
              <w:t>3 550 238,4</w:t>
            </w:r>
          </w:p>
        </w:tc>
        <w:tc>
          <w:tcPr>
            <w:tcW w:w="712" w:type="pct"/>
            <w:vAlign w:val="center"/>
          </w:tcPr>
          <w:p w:rsidR="000315DC" w:rsidRPr="00070033" w:rsidRDefault="000315DC">
            <w:pPr>
              <w:jc w:val="center"/>
              <w:rPr>
                <w:sz w:val="20"/>
                <w:szCs w:val="20"/>
              </w:rPr>
            </w:pPr>
            <w:r w:rsidRPr="00070033">
              <w:rPr>
                <w:sz w:val="20"/>
                <w:szCs w:val="20"/>
              </w:rPr>
              <w:t>3 538 903,0</w:t>
            </w:r>
          </w:p>
        </w:tc>
        <w:tc>
          <w:tcPr>
            <w:tcW w:w="710" w:type="pct"/>
            <w:vAlign w:val="center"/>
          </w:tcPr>
          <w:p w:rsidR="000315DC" w:rsidRPr="00070033" w:rsidRDefault="000315DC">
            <w:pPr>
              <w:jc w:val="center"/>
              <w:rPr>
                <w:sz w:val="20"/>
                <w:szCs w:val="20"/>
              </w:rPr>
            </w:pPr>
            <w:r w:rsidRPr="00070033">
              <w:rPr>
                <w:sz w:val="20"/>
                <w:szCs w:val="20"/>
              </w:rPr>
              <w:t>3 538 507,4</w:t>
            </w:r>
          </w:p>
        </w:tc>
      </w:tr>
      <w:tr w:rsidR="000315DC" w:rsidRPr="00070033" w:rsidTr="00F35616">
        <w:trPr>
          <w:cantSplit/>
          <w:trHeight w:val="23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273B16">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pPr>
              <w:jc w:val="center"/>
              <w:rPr>
                <w:sz w:val="20"/>
                <w:szCs w:val="20"/>
              </w:rPr>
            </w:pPr>
            <w:r w:rsidRPr="00070033">
              <w:rPr>
                <w:sz w:val="20"/>
                <w:szCs w:val="20"/>
              </w:rPr>
              <w:t>337 742,5</w:t>
            </w:r>
          </w:p>
        </w:tc>
        <w:tc>
          <w:tcPr>
            <w:tcW w:w="712" w:type="pct"/>
            <w:vAlign w:val="center"/>
          </w:tcPr>
          <w:p w:rsidR="000315DC" w:rsidRPr="00070033" w:rsidRDefault="000315DC">
            <w:pPr>
              <w:jc w:val="center"/>
              <w:rPr>
                <w:sz w:val="20"/>
                <w:szCs w:val="20"/>
              </w:rPr>
            </w:pPr>
            <w:r w:rsidRPr="00070033">
              <w:rPr>
                <w:sz w:val="20"/>
                <w:szCs w:val="20"/>
              </w:rPr>
              <w:t>315 341,0</w:t>
            </w:r>
          </w:p>
        </w:tc>
        <w:tc>
          <w:tcPr>
            <w:tcW w:w="710" w:type="pct"/>
            <w:vAlign w:val="center"/>
          </w:tcPr>
          <w:p w:rsidR="000315DC" w:rsidRPr="00070033" w:rsidRDefault="000315DC">
            <w:pPr>
              <w:jc w:val="center"/>
              <w:rPr>
                <w:sz w:val="20"/>
                <w:szCs w:val="20"/>
              </w:rPr>
            </w:pPr>
            <w:r w:rsidRPr="00070033">
              <w:rPr>
                <w:sz w:val="20"/>
                <w:szCs w:val="20"/>
              </w:rPr>
              <w:t>305 846,3</w:t>
            </w:r>
          </w:p>
        </w:tc>
      </w:tr>
      <w:tr w:rsidR="000315DC" w:rsidRPr="00070033" w:rsidTr="00F35616">
        <w:trPr>
          <w:cantSplit/>
          <w:trHeight w:val="27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273B16">
            <w:pPr>
              <w:autoSpaceDE w:val="0"/>
              <w:autoSpaceDN w:val="0"/>
              <w:adjustRightInd w:val="0"/>
              <w:rPr>
                <w:sz w:val="20"/>
                <w:szCs w:val="20"/>
              </w:rPr>
            </w:pPr>
            <w:r w:rsidRPr="00070033">
              <w:rPr>
                <w:sz w:val="20"/>
                <w:szCs w:val="20"/>
              </w:rPr>
              <w:t xml:space="preserve">внебюджетные </w:t>
            </w:r>
          </w:p>
          <w:p w:rsidR="000315DC" w:rsidRPr="00070033" w:rsidRDefault="000315DC" w:rsidP="00273B16">
            <w:pPr>
              <w:autoSpaceDE w:val="0"/>
              <w:autoSpaceDN w:val="0"/>
              <w:adjustRightInd w:val="0"/>
              <w:rPr>
                <w:sz w:val="20"/>
                <w:szCs w:val="20"/>
              </w:rPr>
            </w:pPr>
            <w:r w:rsidRPr="00070033">
              <w:rPr>
                <w:sz w:val="20"/>
                <w:szCs w:val="20"/>
              </w:rPr>
              <w:t>источники</w:t>
            </w:r>
          </w:p>
        </w:tc>
        <w:tc>
          <w:tcPr>
            <w:tcW w:w="712" w:type="pct"/>
            <w:vAlign w:val="center"/>
          </w:tcPr>
          <w:p w:rsidR="000315DC" w:rsidRPr="00070033" w:rsidRDefault="000315DC">
            <w:pPr>
              <w:jc w:val="center"/>
              <w:rPr>
                <w:sz w:val="20"/>
                <w:szCs w:val="20"/>
              </w:rPr>
            </w:pPr>
            <w:r w:rsidRPr="00070033">
              <w:rPr>
                <w:sz w:val="20"/>
                <w:szCs w:val="20"/>
              </w:rPr>
              <w:t>360 000,0</w:t>
            </w:r>
          </w:p>
        </w:tc>
        <w:tc>
          <w:tcPr>
            <w:tcW w:w="712" w:type="pct"/>
            <w:vAlign w:val="center"/>
          </w:tcPr>
          <w:p w:rsidR="000315DC" w:rsidRPr="00070033" w:rsidRDefault="000315DC">
            <w:pPr>
              <w:jc w:val="center"/>
              <w:rPr>
                <w:sz w:val="20"/>
                <w:szCs w:val="20"/>
              </w:rPr>
            </w:pPr>
            <w:r w:rsidRPr="00070033">
              <w:rPr>
                <w:sz w:val="20"/>
                <w:szCs w:val="20"/>
              </w:rPr>
              <w:t>360 000,0</w:t>
            </w:r>
          </w:p>
        </w:tc>
        <w:tc>
          <w:tcPr>
            <w:tcW w:w="710" w:type="pct"/>
            <w:vAlign w:val="center"/>
          </w:tcPr>
          <w:p w:rsidR="000315DC" w:rsidRPr="00070033" w:rsidRDefault="000315DC">
            <w:pPr>
              <w:jc w:val="center"/>
              <w:rPr>
                <w:sz w:val="20"/>
                <w:szCs w:val="20"/>
              </w:rPr>
            </w:pPr>
            <w:r w:rsidRPr="00070033">
              <w:rPr>
                <w:sz w:val="20"/>
                <w:szCs w:val="20"/>
              </w:rPr>
              <w:t>360 000,0</w:t>
            </w:r>
          </w:p>
        </w:tc>
      </w:tr>
      <w:tr w:rsidR="00F4260E" w:rsidRPr="00070033" w:rsidTr="00F35616">
        <w:trPr>
          <w:trHeight w:val="1082"/>
          <w:jc w:val="center"/>
        </w:trPr>
        <w:tc>
          <w:tcPr>
            <w:tcW w:w="179" w:type="pct"/>
            <w:vAlign w:val="center"/>
          </w:tcPr>
          <w:p w:rsidR="00F4260E" w:rsidRPr="00070033" w:rsidRDefault="00F4260E" w:rsidP="00F11CF2">
            <w:pPr>
              <w:autoSpaceDE w:val="0"/>
              <w:autoSpaceDN w:val="0"/>
              <w:adjustRightInd w:val="0"/>
              <w:jc w:val="center"/>
              <w:rPr>
                <w:sz w:val="20"/>
                <w:szCs w:val="20"/>
              </w:rPr>
            </w:pPr>
            <w:r w:rsidRPr="00070033">
              <w:rPr>
                <w:sz w:val="20"/>
                <w:szCs w:val="20"/>
              </w:rPr>
              <w:t>2</w:t>
            </w:r>
          </w:p>
        </w:tc>
        <w:tc>
          <w:tcPr>
            <w:tcW w:w="1838" w:type="pct"/>
            <w:vAlign w:val="center"/>
          </w:tcPr>
          <w:p w:rsidR="00F4260E" w:rsidRPr="00070033" w:rsidRDefault="00F4260E" w:rsidP="00F11CF2">
            <w:pPr>
              <w:autoSpaceDE w:val="0"/>
              <w:autoSpaceDN w:val="0"/>
              <w:adjustRightInd w:val="0"/>
              <w:rPr>
                <w:sz w:val="20"/>
                <w:szCs w:val="20"/>
              </w:rPr>
            </w:pPr>
            <w:r w:rsidRPr="00070033">
              <w:rPr>
                <w:sz w:val="20"/>
                <w:szCs w:val="20"/>
              </w:rPr>
              <w:t>Основное мероприятие 1. Организация и проведение мероприятий управлением образования мэрии (августо</w:t>
            </w:r>
            <w:r w:rsidRPr="00070033">
              <w:rPr>
                <w:sz w:val="20"/>
                <w:szCs w:val="20"/>
              </w:rPr>
              <w:t>в</w:t>
            </w:r>
            <w:r w:rsidRPr="00070033">
              <w:rPr>
                <w:sz w:val="20"/>
                <w:szCs w:val="20"/>
              </w:rPr>
              <w:t xml:space="preserve">ское совещание, прием мэром города выпускников, награжденных премией </w:t>
            </w:r>
            <w:r w:rsidR="00954760">
              <w:rPr>
                <w:sz w:val="20"/>
                <w:szCs w:val="20"/>
              </w:rPr>
              <w:t>«</w:t>
            </w:r>
            <w:r w:rsidRPr="00070033">
              <w:rPr>
                <w:sz w:val="20"/>
                <w:szCs w:val="20"/>
              </w:rPr>
              <w:t>За особые успехи в обучении</w:t>
            </w:r>
            <w:r w:rsidR="00954760">
              <w:rPr>
                <w:sz w:val="20"/>
                <w:szCs w:val="20"/>
              </w:rPr>
              <w:t>»</w:t>
            </w:r>
            <w:r w:rsidRPr="00070033">
              <w:rPr>
                <w:sz w:val="20"/>
                <w:szCs w:val="20"/>
              </w:rPr>
              <w:t xml:space="preserve"> (медалистов), Учитель года, День учителя, прием и об</w:t>
            </w:r>
            <w:r w:rsidRPr="00070033">
              <w:rPr>
                <w:sz w:val="20"/>
                <w:szCs w:val="20"/>
              </w:rPr>
              <w:t>у</w:t>
            </w:r>
            <w:r w:rsidRPr="00070033">
              <w:rPr>
                <w:sz w:val="20"/>
                <w:szCs w:val="20"/>
              </w:rPr>
              <w:t xml:space="preserve">чение молодых специалистов, организация </w:t>
            </w:r>
            <w:r w:rsidRPr="00070033">
              <w:rPr>
                <w:sz w:val="22"/>
                <w:szCs w:val="22"/>
              </w:rPr>
              <w:t>меропри</w:t>
            </w:r>
            <w:r w:rsidRPr="00070033">
              <w:rPr>
                <w:sz w:val="22"/>
                <w:szCs w:val="22"/>
              </w:rPr>
              <w:t>я</w:t>
            </w:r>
            <w:r w:rsidRPr="00070033">
              <w:rPr>
                <w:sz w:val="22"/>
                <w:szCs w:val="22"/>
              </w:rPr>
              <w:t>тия</w:t>
            </w:r>
            <w:r w:rsidRPr="00070033">
              <w:rPr>
                <w:sz w:val="20"/>
                <w:szCs w:val="20"/>
              </w:rPr>
              <w:t>, посвященного Дню Знаний</w:t>
            </w:r>
          </w:p>
        </w:tc>
        <w:tc>
          <w:tcPr>
            <w:tcW w:w="849" w:type="pct"/>
            <w:vAlign w:val="center"/>
          </w:tcPr>
          <w:p w:rsidR="00F4260E" w:rsidRPr="00070033" w:rsidRDefault="00F4260E"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F4260E" w:rsidRPr="00070033" w:rsidRDefault="00F4260E">
            <w:pPr>
              <w:jc w:val="center"/>
              <w:rPr>
                <w:sz w:val="20"/>
                <w:szCs w:val="20"/>
              </w:rPr>
            </w:pPr>
            <w:r w:rsidRPr="00070033">
              <w:rPr>
                <w:sz w:val="20"/>
                <w:szCs w:val="20"/>
              </w:rPr>
              <w:t>633,5</w:t>
            </w:r>
          </w:p>
        </w:tc>
        <w:tc>
          <w:tcPr>
            <w:tcW w:w="712" w:type="pct"/>
            <w:vAlign w:val="center"/>
          </w:tcPr>
          <w:p w:rsidR="00F4260E" w:rsidRPr="00070033" w:rsidRDefault="00F4260E">
            <w:pPr>
              <w:jc w:val="center"/>
              <w:rPr>
                <w:sz w:val="20"/>
                <w:szCs w:val="20"/>
              </w:rPr>
            </w:pPr>
            <w:r w:rsidRPr="00070033">
              <w:rPr>
                <w:sz w:val="20"/>
                <w:szCs w:val="20"/>
              </w:rPr>
              <w:t>633,5</w:t>
            </w:r>
          </w:p>
        </w:tc>
        <w:tc>
          <w:tcPr>
            <w:tcW w:w="710" w:type="pct"/>
            <w:vAlign w:val="center"/>
          </w:tcPr>
          <w:p w:rsidR="00F4260E" w:rsidRPr="00070033" w:rsidRDefault="00F4260E">
            <w:pPr>
              <w:jc w:val="center"/>
              <w:rPr>
                <w:sz w:val="20"/>
                <w:szCs w:val="20"/>
              </w:rPr>
            </w:pPr>
            <w:r w:rsidRPr="00070033">
              <w:rPr>
                <w:sz w:val="20"/>
                <w:szCs w:val="20"/>
              </w:rPr>
              <w:t>633,5</w:t>
            </w:r>
          </w:p>
        </w:tc>
      </w:tr>
      <w:tr w:rsidR="000315DC" w:rsidRPr="00070033" w:rsidTr="000315DC">
        <w:trPr>
          <w:trHeight w:val="281"/>
          <w:jc w:val="center"/>
        </w:trPr>
        <w:tc>
          <w:tcPr>
            <w:tcW w:w="179" w:type="pct"/>
            <w:vMerge w:val="restart"/>
            <w:vAlign w:val="center"/>
          </w:tcPr>
          <w:p w:rsidR="000315DC" w:rsidRPr="00070033" w:rsidRDefault="000315DC" w:rsidP="00F11CF2">
            <w:pPr>
              <w:autoSpaceDE w:val="0"/>
              <w:autoSpaceDN w:val="0"/>
              <w:adjustRightInd w:val="0"/>
              <w:jc w:val="center"/>
              <w:rPr>
                <w:sz w:val="20"/>
                <w:szCs w:val="20"/>
              </w:rPr>
            </w:pPr>
            <w:r w:rsidRPr="00070033">
              <w:rPr>
                <w:sz w:val="20"/>
                <w:szCs w:val="20"/>
              </w:rPr>
              <w:t>3</w:t>
            </w:r>
          </w:p>
        </w:tc>
        <w:tc>
          <w:tcPr>
            <w:tcW w:w="1838" w:type="pct"/>
            <w:vMerge w:val="restart"/>
            <w:vAlign w:val="center"/>
          </w:tcPr>
          <w:p w:rsidR="000315DC" w:rsidRPr="00070033" w:rsidRDefault="000315DC" w:rsidP="00591567">
            <w:pPr>
              <w:autoSpaceDE w:val="0"/>
              <w:autoSpaceDN w:val="0"/>
              <w:adjustRightInd w:val="0"/>
              <w:rPr>
                <w:sz w:val="20"/>
                <w:szCs w:val="20"/>
              </w:rPr>
            </w:pPr>
            <w:r w:rsidRPr="00070033">
              <w:rPr>
                <w:sz w:val="20"/>
                <w:szCs w:val="20"/>
              </w:rPr>
              <w:t>Основное мероприятие 2. Обеспечение питанием обуч</w:t>
            </w:r>
            <w:r w:rsidRPr="00070033">
              <w:rPr>
                <w:sz w:val="20"/>
                <w:szCs w:val="20"/>
              </w:rPr>
              <w:t>а</w:t>
            </w:r>
            <w:r w:rsidRPr="00070033">
              <w:rPr>
                <w:sz w:val="20"/>
                <w:szCs w:val="20"/>
              </w:rPr>
              <w:t>ющихся в МОУ</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всего</w:t>
            </w:r>
          </w:p>
        </w:tc>
        <w:tc>
          <w:tcPr>
            <w:tcW w:w="712" w:type="pct"/>
            <w:vAlign w:val="center"/>
          </w:tcPr>
          <w:p w:rsidR="000315DC" w:rsidRPr="00070033" w:rsidRDefault="000315DC">
            <w:pPr>
              <w:jc w:val="center"/>
              <w:rPr>
                <w:sz w:val="20"/>
                <w:szCs w:val="20"/>
              </w:rPr>
            </w:pPr>
            <w:r w:rsidRPr="00070033">
              <w:rPr>
                <w:sz w:val="20"/>
                <w:szCs w:val="20"/>
              </w:rPr>
              <w:t>252 468,7</w:t>
            </w:r>
          </w:p>
        </w:tc>
        <w:tc>
          <w:tcPr>
            <w:tcW w:w="712" w:type="pct"/>
            <w:vAlign w:val="center"/>
          </w:tcPr>
          <w:p w:rsidR="000315DC" w:rsidRPr="00070033" w:rsidRDefault="000315DC">
            <w:pPr>
              <w:jc w:val="center"/>
              <w:rPr>
                <w:sz w:val="20"/>
                <w:szCs w:val="20"/>
              </w:rPr>
            </w:pPr>
            <w:r w:rsidRPr="00070033">
              <w:rPr>
                <w:sz w:val="20"/>
                <w:szCs w:val="20"/>
              </w:rPr>
              <w:t>247 250,3</w:t>
            </w:r>
          </w:p>
        </w:tc>
        <w:tc>
          <w:tcPr>
            <w:tcW w:w="710" w:type="pct"/>
            <w:vAlign w:val="center"/>
          </w:tcPr>
          <w:p w:rsidR="000315DC" w:rsidRPr="00070033" w:rsidRDefault="000315DC">
            <w:pPr>
              <w:jc w:val="center"/>
              <w:rPr>
                <w:sz w:val="20"/>
                <w:szCs w:val="20"/>
              </w:rPr>
            </w:pPr>
            <w:r w:rsidRPr="00070033">
              <w:rPr>
                <w:sz w:val="20"/>
                <w:szCs w:val="20"/>
              </w:rPr>
              <w:t>247 250,3</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591567">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pPr>
              <w:jc w:val="center"/>
              <w:rPr>
                <w:sz w:val="20"/>
                <w:szCs w:val="20"/>
              </w:rPr>
            </w:pPr>
            <w:r w:rsidRPr="00070033">
              <w:rPr>
                <w:sz w:val="20"/>
                <w:szCs w:val="20"/>
              </w:rPr>
              <w:t>7 182,4</w:t>
            </w:r>
          </w:p>
        </w:tc>
        <w:tc>
          <w:tcPr>
            <w:tcW w:w="712" w:type="pct"/>
            <w:vAlign w:val="center"/>
          </w:tcPr>
          <w:p w:rsidR="000315DC" w:rsidRPr="00070033" w:rsidRDefault="000315DC">
            <w:pPr>
              <w:jc w:val="center"/>
              <w:rPr>
                <w:sz w:val="20"/>
                <w:szCs w:val="20"/>
              </w:rPr>
            </w:pPr>
            <w:r w:rsidRPr="00070033">
              <w:rPr>
                <w:sz w:val="20"/>
                <w:szCs w:val="20"/>
              </w:rPr>
              <w:t>7 078,0</w:t>
            </w:r>
          </w:p>
        </w:tc>
        <w:tc>
          <w:tcPr>
            <w:tcW w:w="710" w:type="pct"/>
            <w:vAlign w:val="center"/>
          </w:tcPr>
          <w:p w:rsidR="000315DC" w:rsidRPr="00070033" w:rsidRDefault="000315DC">
            <w:pPr>
              <w:jc w:val="center"/>
              <w:rPr>
                <w:sz w:val="20"/>
                <w:szCs w:val="20"/>
              </w:rPr>
            </w:pPr>
            <w:r w:rsidRPr="00070033">
              <w:rPr>
                <w:sz w:val="20"/>
                <w:szCs w:val="20"/>
              </w:rPr>
              <w:t>7 078,0</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591567">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pPr>
              <w:jc w:val="center"/>
              <w:rPr>
                <w:sz w:val="20"/>
                <w:szCs w:val="20"/>
              </w:rPr>
            </w:pPr>
            <w:r w:rsidRPr="00070033">
              <w:rPr>
                <w:sz w:val="20"/>
                <w:szCs w:val="20"/>
              </w:rPr>
              <w:t>84 711,3</w:t>
            </w:r>
          </w:p>
        </w:tc>
        <w:tc>
          <w:tcPr>
            <w:tcW w:w="712" w:type="pct"/>
            <w:vAlign w:val="center"/>
          </w:tcPr>
          <w:p w:rsidR="000315DC" w:rsidRPr="00070033" w:rsidRDefault="000315DC">
            <w:pPr>
              <w:jc w:val="center"/>
              <w:rPr>
                <w:sz w:val="20"/>
                <w:szCs w:val="20"/>
              </w:rPr>
            </w:pPr>
            <w:r w:rsidRPr="00070033">
              <w:rPr>
                <w:sz w:val="20"/>
                <w:szCs w:val="20"/>
              </w:rPr>
              <w:t>83 535,2</w:t>
            </w:r>
          </w:p>
        </w:tc>
        <w:tc>
          <w:tcPr>
            <w:tcW w:w="710" w:type="pct"/>
            <w:vAlign w:val="center"/>
          </w:tcPr>
          <w:p w:rsidR="000315DC" w:rsidRPr="00070033" w:rsidRDefault="000315DC">
            <w:pPr>
              <w:jc w:val="center"/>
              <w:rPr>
                <w:sz w:val="20"/>
                <w:szCs w:val="20"/>
              </w:rPr>
            </w:pPr>
            <w:r w:rsidRPr="00070033">
              <w:rPr>
                <w:sz w:val="20"/>
                <w:szCs w:val="20"/>
              </w:rPr>
              <w:t>83 535,2</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591567">
            <w:pPr>
              <w:autoSpaceDE w:val="0"/>
              <w:autoSpaceDN w:val="0"/>
              <w:adjustRightInd w:val="0"/>
              <w:rPr>
                <w:sz w:val="20"/>
                <w:szCs w:val="20"/>
              </w:rPr>
            </w:pPr>
          </w:p>
        </w:tc>
        <w:tc>
          <w:tcPr>
            <w:tcW w:w="849" w:type="pct"/>
            <w:vAlign w:val="center"/>
          </w:tcPr>
          <w:p w:rsidR="000315DC" w:rsidRPr="00070033" w:rsidRDefault="000315DC" w:rsidP="00B436ED">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pPr>
              <w:jc w:val="center"/>
              <w:rPr>
                <w:sz w:val="20"/>
                <w:szCs w:val="20"/>
              </w:rPr>
            </w:pPr>
            <w:r w:rsidRPr="00070033">
              <w:rPr>
                <w:sz w:val="20"/>
                <w:szCs w:val="20"/>
              </w:rPr>
              <w:t>160 575,0</w:t>
            </w:r>
          </w:p>
        </w:tc>
        <w:tc>
          <w:tcPr>
            <w:tcW w:w="712" w:type="pct"/>
            <w:vAlign w:val="center"/>
          </w:tcPr>
          <w:p w:rsidR="000315DC" w:rsidRPr="00070033" w:rsidRDefault="000315DC">
            <w:pPr>
              <w:jc w:val="center"/>
              <w:rPr>
                <w:sz w:val="20"/>
                <w:szCs w:val="20"/>
              </w:rPr>
            </w:pPr>
            <w:r w:rsidRPr="00070033">
              <w:rPr>
                <w:sz w:val="20"/>
                <w:szCs w:val="20"/>
              </w:rPr>
              <w:t>156 637,1</w:t>
            </w:r>
          </w:p>
        </w:tc>
        <w:tc>
          <w:tcPr>
            <w:tcW w:w="710" w:type="pct"/>
            <w:vAlign w:val="center"/>
          </w:tcPr>
          <w:p w:rsidR="000315DC" w:rsidRPr="00070033" w:rsidRDefault="000315DC">
            <w:pPr>
              <w:jc w:val="center"/>
              <w:rPr>
                <w:sz w:val="20"/>
                <w:szCs w:val="20"/>
              </w:rPr>
            </w:pPr>
            <w:r w:rsidRPr="00070033">
              <w:rPr>
                <w:sz w:val="20"/>
                <w:szCs w:val="20"/>
              </w:rPr>
              <w:t>156 637,1</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restart"/>
            <w:vAlign w:val="center"/>
          </w:tcPr>
          <w:p w:rsidR="000315DC" w:rsidRPr="00070033" w:rsidRDefault="000315DC" w:rsidP="00591567">
            <w:pPr>
              <w:autoSpaceDE w:val="0"/>
              <w:autoSpaceDN w:val="0"/>
              <w:adjustRightInd w:val="0"/>
              <w:rPr>
                <w:sz w:val="20"/>
                <w:szCs w:val="20"/>
              </w:rPr>
            </w:pPr>
            <w:r w:rsidRPr="00070033">
              <w:rPr>
                <w:sz w:val="20"/>
                <w:szCs w:val="20"/>
              </w:rPr>
              <w:t>в том числе организация бесплатного горячего питания обучающихся, получающих начальное общее образов</w:t>
            </w:r>
            <w:r w:rsidRPr="00070033">
              <w:rPr>
                <w:sz w:val="20"/>
                <w:szCs w:val="20"/>
              </w:rPr>
              <w:t>а</w:t>
            </w:r>
            <w:r w:rsidRPr="00070033">
              <w:rPr>
                <w:sz w:val="20"/>
                <w:szCs w:val="20"/>
              </w:rPr>
              <w:t>ние в муниципальных образовательных организациях</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всего</w:t>
            </w:r>
          </w:p>
        </w:tc>
        <w:tc>
          <w:tcPr>
            <w:tcW w:w="712" w:type="pct"/>
            <w:vAlign w:val="center"/>
          </w:tcPr>
          <w:p w:rsidR="000315DC" w:rsidRPr="00070033" w:rsidRDefault="000315DC">
            <w:pPr>
              <w:jc w:val="center"/>
              <w:rPr>
                <w:sz w:val="20"/>
                <w:szCs w:val="20"/>
              </w:rPr>
            </w:pPr>
            <w:r w:rsidRPr="00070033">
              <w:rPr>
                <w:sz w:val="20"/>
                <w:szCs w:val="20"/>
              </w:rPr>
              <w:t>212 794,8</w:t>
            </w:r>
          </w:p>
        </w:tc>
        <w:tc>
          <w:tcPr>
            <w:tcW w:w="712" w:type="pct"/>
            <w:vAlign w:val="center"/>
          </w:tcPr>
          <w:p w:rsidR="000315DC" w:rsidRPr="00070033" w:rsidRDefault="000315DC">
            <w:pPr>
              <w:jc w:val="center"/>
              <w:rPr>
                <w:sz w:val="20"/>
                <w:szCs w:val="20"/>
              </w:rPr>
            </w:pPr>
            <w:r w:rsidRPr="00070033">
              <w:rPr>
                <w:sz w:val="20"/>
                <w:szCs w:val="20"/>
              </w:rPr>
              <w:t>207 576,4</w:t>
            </w:r>
          </w:p>
        </w:tc>
        <w:tc>
          <w:tcPr>
            <w:tcW w:w="710" w:type="pct"/>
            <w:vAlign w:val="center"/>
          </w:tcPr>
          <w:p w:rsidR="000315DC" w:rsidRPr="00070033" w:rsidRDefault="000315DC">
            <w:pPr>
              <w:jc w:val="center"/>
              <w:rPr>
                <w:sz w:val="20"/>
                <w:szCs w:val="20"/>
              </w:rPr>
            </w:pPr>
            <w:r w:rsidRPr="00070033">
              <w:rPr>
                <w:sz w:val="20"/>
                <w:szCs w:val="20"/>
              </w:rPr>
              <w:t>207 576,4</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pPr>
              <w:jc w:val="center"/>
              <w:rPr>
                <w:sz w:val="20"/>
                <w:szCs w:val="20"/>
              </w:rPr>
            </w:pPr>
            <w:r w:rsidRPr="00070033">
              <w:rPr>
                <w:sz w:val="20"/>
                <w:szCs w:val="20"/>
              </w:rPr>
              <w:t>4 255,9</w:t>
            </w:r>
          </w:p>
        </w:tc>
        <w:tc>
          <w:tcPr>
            <w:tcW w:w="712" w:type="pct"/>
            <w:vAlign w:val="center"/>
          </w:tcPr>
          <w:p w:rsidR="000315DC" w:rsidRPr="00070033" w:rsidRDefault="000315DC">
            <w:pPr>
              <w:jc w:val="center"/>
              <w:rPr>
                <w:sz w:val="20"/>
                <w:szCs w:val="20"/>
              </w:rPr>
            </w:pPr>
            <w:r w:rsidRPr="00070033">
              <w:rPr>
                <w:sz w:val="20"/>
                <w:szCs w:val="20"/>
              </w:rPr>
              <w:t>4 151,5</w:t>
            </w:r>
          </w:p>
        </w:tc>
        <w:tc>
          <w:tcPr>
            <w:tcW w:w="710" w:type="pct"/>
            <w:vAlign w:val="center"/>
          </w:tcPr>
          <w:p w:rsidR="000315DC" w:rsidRPr="00070033" w:rsidRDefault="000315DC">
            <w:pPr>
              <w:jc w:val="center"/>
              <w:rPr>
                <w:sz w:val="20"/>
                <w:szCs w:val="20"/>
              </w:rPr>
            </w:pPr>
            <w:r w:rsidRPr="00070033">
              <w:rPr>
                <w:sz w:val="20"/>
                <w:szCs w:val="20"/>
              </w:rPr>
              <w:t>4 151,5</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pPr>
              <w:jc w:val="center"/>
              <w:rPr>
                <w:sz w:val="20"/>
                <w:szCs w:val="20"/>
              </w:rPr>
            </w:pPr>
            <w:r w:rsidRPr="00070033">
              <w:rPr>
                <w:sz w:val="20"/>
                <w:szCs w:val="20"/>
              </w:rPr>
              <w:t>47 963,9</w:t>
            </w:r>
          </w:p>
        </w:tc>
        <w:tc>
          <w:tcPr>
            <w:tcW w:w="712" w:type="pct"/>
            <w:vAlign w:val="center"/>
          </w:tcPr>
          <w:p w:rsidR="000315DC" w:rsidRPr="00070033" w:rsidRDefault="000315DC">
            <w:pPr>
              <w:jc w:val="center"/>
              <w:rPr>
                <w:sz w:val="20"/>
                <w:szCs w:val="20"/>
              </w:rPr>
            </w:pPr>
            <w:r w:rsidRPr="00070033">
              <w:rPr>
                <w:sz w:val="20"/>
                <w:szCs w:val="20"/>
              </w:rPr>
              <w:t>46 787,8</w:t>
            </w:r>
          </w:p>
        </w:tc>
        <w:tc>
          <w:tcPr>
            <w:tcW w:w="710" w:type="pct"/>
            <w:vAlign w:val="center"/>
          </w:tcPr>
          <w:p w:rsidR="000315DC" w:rsidRPr="00070033" w:rsidRDefault="000315DC">
            <w:pPr>
              <w:jc w:val="center"/>
              <w:rPr>
                <w:sz w:val="20"/>
                <w:szCs w:val="20"/>
              </w:rPr>
            </w:pPr>
            <w:r w:rsidRPr="00070033">
              <w:rPr>
                <w:sz w:val="20"/>
                <w:szCs w:val="20"/>
              </w:rPr>
              <w:t>46 787,8</w:t>
            </w:r>
          </w:p>
        </w:tc>
      </w:tr>
      <w:tr w:rsidR="000315DC" w:rsidRPr="00070033" w:rsidTr="000315DC">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pPr>
              <w:jc w:val="center"/>
              <w:rPr>
                <w:sz w:val="20"/>
                <w:szCs w:val="20"/>
              </w:rPr>
            </w:pPr>
            <w:r w:rsidRPr="00070033">
              <w:rPr>
                <w:sz w:val="20"/>
                <w:szCs w:val="20"/>
              </w:rPr>
              <w:t>160 575,0</w:t>
            </w:r>
          </w:p>
        </w:tc>
        <w:tc>
          <w:tcPr>
            <w:tcW w:w="712" w:type="pct"/>
            <w:vAlign w:val="center"/>
          </w:tcPr>
          <w:p w:rsidR="000315DC" w:rsidRPr="00070033" w:rsidRDefault="000315DC">
            <w:pPr>
              <w:jc w:val="center"/>
              <w:rPr>
                <w:sz w:val="20"/>
                <w:szCs w:val="20"/>
              </w:rPr>
            </w:pPr>
            <w:r w:rsidRPr="00070033">
              <w:rPr>
                <w:sz w:val="20"/>
                <w:szCs w:val="20"/>
              </w:rPr>
              <w:t>156 637,1</w:t>
            </w:r>
          </w:p>
        </w:tc>
        <w:tc>
          <w:tcPr>
            <w:tcW w:w="710" w:type="pct"/>
            <w:vAlign w:val="center"/>
          </w:tcPr>
          <w:p w:rsidR="000315DC" w:rsidRPr="00070033" w:rsidRDefault="000315DC">
            <w:pPr>
              <w:jc w:val="center"/>
              <w:rPr>
                <w:sz w:val="20"/>
                <w:szCs w:val="20"/>
              </w:rPr>
            </w:pPr>
            <w:r w:rsidRPr="00070033">
              <w:rPr>
                <w:sz w:val="20"/>
                <w:szCs w:val="20"/>
              </w:rPr>
              <w:t>156 637,1</w:t>
            </w:r>
          </w:p>
        </w:tc>
      </w:tr>
      <w:tr w:rsidR="000315DC" w:rsidRPr="00070033" w:rsidTr="000315DC">
        <w:trPr>
          <w:trHeight w:val="1127"/>
          <w:jc w:val="center"/>
        </w:trPr>
        <w:tc>
          <w:tcPr>
            <w:tcW w:w="179" w:type="pct"/>
            <w:vAlign w:val="center"/>
          </w:tcPr>
          <w:p w:rsidR="000315DC" w:rsidRPr="00070033" w:rsidRDefault="000315DC" w:rsidP="00F11CF2">
            <w:pPr>
              <w:autoSpaceDE w:val="0"/>
              <w:autoSpaceDN w:val="0"/>
              <w:adjustRightInd w:val="0"/>
              <w:jc w:val="center"/>
              <w:rPr>
                <w:sz w:val="20"/>
                <w:szCs w:val="20"/>
              </w:rPr>
            </w:pPr>
            <w:r w:rsidRPr="00070033">
              <w:rPr>
                <w:sz w:val="20"/>
                <w:szCs w:val="20"/>
              </w:rPr>
              <w:t>4</w:t>
            </w:r>
          </w:p>
        </w:tc>
        <w:tc>
          <w:tcPr>
            <w:tcW w:w="1838" w:type="pct"/>
            <w:vAlign w:val="center"/>
          </w:tcPr>
          <w:p w:rsidR="000315DC" w:rsidRPr="00070033" w:rsidRDefault="000315DC" w:rsidP="00F11CF2">
            <w:pPr>
              <w:autoSpaceDE w:val="0"/>
              <w:autoSpaceDN w:val="0"/>
              <w:adjustRightInd w:val="0"/>
              <w:ind w:right="-57"/>
              <w:rPr>
                <w:sz w:val="20"/>
                <w:szCs w:val="20"/>
              </w:rPr>
            </w:pPr>
            <w:r w:rsidRPr="00070033">
              <w:rPr>
                <w:sz w:val="20"/>
                <w:szCs w:val="20"/>
              </w:rPr>
              <w:t>Основное мероприятие 3. Организация работы по реал</w:t>
            </w:r>
            <w:r w:rsidRPr="00070033">
              <w:rPr>
                <w:sz w:val="20"/>
                <w:szCs w:val="20"/>
              </w:rPr>
              <w:t>и</w:t>
            </w:r>
            <w:r w:rsidRPr="00070033">
              <w:rPr>
                <w:sz w:val="20"/>
                <w:szCs w:val="20"/>
              </w:rPr>
              <w:t>зации целей, задач управления, выполнения его функц</w:t>
            </w:r>
            <w:r w:rsidRPr="00070033">
              <w:rPr>
                <w:sz w:val="20"/>
                <w:szCs w:val="20"/>
              </w:rPr>
              <w:t>и</w:t>
            </w:r>
            <w:r w:rsidRPr="00070033">
              <w:rPr>
                <w:sz w:val="20"/>
                <w:szCs w:val="20"/>
              </w:rPr>
              <w:t>ональных обязанностей и реализация мероприятий мун</w:t>
            </w:r>
            <w:r w:rsidRPr="00070033">
              <w:rPr>
                <w:sz w:val="20"/>
                <w:szCs w:val="20"/>
              </w:rPr>
              <w:t>и</w:t>
            </w:r>
            <w:r w:rsidRPr="00070033">
              <w:rPr>
                <w:sz w:val="20"/>
                <w:szCs w:val="20"/>
              </w:rPr>
              <w:t>ципальной программы</w:t>
            </w:r>
          </w:p>
        </w:tc>
        <w:tc>
          <w:tcPr>
            <w:tcW w:w="849" w:type="pct"/>
            <w:vAlign w:val="center"/>
          </w:tcPr>
          <w:p w:rsidR="000315DC" w:rsidRPr="00070033" w:rsidRDefault="000315DC" w:rsidP="00273B16">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pPr>
              <w:jc w:val="center"/>
              <w:rPr>
                <w:sz w:val="20"/>
                <w:szCs w:val="20"/>
              </w:rPr>
            </w:pPr>
            <w:r w:rsidRPr="00070033">
              <w:rPr>
                <w:sz w:val="20"/>
                <w:szCs w:val="20"/>
              </w:rPr>
              <w:t>17 822,4</w:t>
            </w:r>
          </w:p>
        </w:tc>
        <w:tc>
          <w:tcPr>
            <w:tcW w:w="712" w:type="pct"/>
            <w:vAlign w:val="center"/>
          </w:tcPr>
          <w:p w:rsidR="000315DC" w:rsidRPr="00070033" w:rsidRDefault="000315DC">
            <w:pPr>
              <w:jc w:val="center"/>
              <w:rPr>
                <w:sz w:val="20"/>
                <w:szCs w:val="20"/>
              </w:rPr>
            </w:pPr>
            <w:r w:rsidRPr="00070033">
              <w:rPr>
                <w:sz w:val="20"/>
                <w:szCs w:val="20"/>
              </w:rPr>
              <w:t>17 822,4</w:t>
            </w:r>
          </w:p>
        </w:tc>
        <w:tc>
          <w:tcPr>
            <w:tcW w:w="710" w:type="pct"/>
            <w:vAlign w:val="center"/>
          </w:tcPr>
          <w:p w:rsidR="000315DC" w:rsidRPr="00070033" w:rsidRDefault="000315DC">
            <w:pPr>
              <w:jc w:val="center"/>
              <w:rPr>
                <w:sz w:val="20"/>
                <w:szCs w:val="20"/>
              </w:rPr>
            </w:pPr>
            <w:r w:rsidRPr="00070033">
              <w:rPr>
                <w:sz w:val="20"/>
                <w:szCs w:val="20"/>
              </w:rPr>
              <w:t>17 822,4</w:t>
            </w:r>
          </w:p>
        </w:tc>
      </w:tr>
      <w:tr w:rsidR="000315DC" w:rsidRPr="00070033" w:rsidTr="00F35616">
        <w:trPr>
          <w:trHeight w:val="272"/>
          <w:jc w:val="center"/>
        </w:trPr>
        <w:tc>
          <w:tcPr>
            <w:tcW w:w="179" w:type="pct"/>
            <w:vAlign w:val="center"/>
          </w:tcPr>
          <w:p w:rsidR="000315DC" w:rsidRPr="00070033" w:rsidRDefault="000315DC" w:rsidP="00F11CF2">
            <w:pPr>
              <w:autoSpaceDE w:val="0"/>
              <w:autoSpaceDN w:val="0"/>
              <w:adjustRightInd w:val="0"/>
              <w:jc w:val="center"/>
              <w:rPr>
                <w:sz w:val="20"/>
                <w:szCs w:val="20"/>
              </w:rPr>
            </w:pPr>
            <w:r w:rsidRPr="00070033">
              <w:rPr>
                <w:sz w:val="20"/>
                <w:szCs w:val="20"/>
              </w:rPr>
              <w:lastRenderedPageBreak/>
              <w:t>5</w:t>
            </w:r>
          </w:p>
        </w:tc>
        <w:tc>
          <w:tcPr>
            <w:tcW w:w="1838" w:type="pct"/>
            <w:vAlign w:val="center"/>
          </w:tcPr>
          <w:p w:rsidR="000315DC" w:rsidRPr="00070033" w:rsidRDefault="000315DC" w:rsidP="00F11CF2">
            <w:pPr>
              <w:rPr>
                <w:sz w:val="20"/>
                <w:szCs w:val="20"/>
              </w:rPr>
            </w:pPr>
            <w:r w:rsidRPr="00070033">
              <w:rPr>
                <w:sz w:val="20"/>
                <w:szCs w:val="20"/>
              </w:rPr>
              <w:t>Основное мероприятие 4. Экономическое и материал</w:t>
            </w:r>
            <w:r w:rsidRPr="00070033">
              <w:rPr>
                <w:sz w:val="20"/>
                <w:szCs w:val="20"/>
              </w:rPr>
              <w:t>ь</w:t>
            </w:r>
            <w:r w:rsidRPr="00070033">
              <w:rPr>
                <w:sz w:val="20"/>
                <w:szCs w:val="20"/>
              </w:rPr>
              <w:t>но-техническое сопровождение деятельности муниц</w:t>
            </w:r>
            <w:r w:rsidRPr="00070033">
              <w:rPr>
                <w:sz w:val="20"/>
                <w:szCs w:val="20"/>
              </w:rPr>
              <w:t>и</w:t>
            </w:r>
            <w:r w:rsidRPr="00070033">
              <w:rPr>
                <w:sz w:val="20"/>
                <w:szCs w:val="20"/>
              </w:rPr>
              <w:t>пальных образовательных учреждений</w:t>
            </w:r>
          </w:p>
        </w:tc>
        <w:tc>
          <w:tcPr>
            <w:tcW w:w="849" w:type="pct"/>
            <w:vAlign w:val="center"/>
          </w:tcPr>
          <w:p w:rsidR="000315DC" w:rsidRPr="00070033" w:rsidRDefault="000315DC" w:rsidP="00273B16">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pPr>
              <w:jc w:val="center"/>
              <w:rPr>
                <w:sz w:val="20"/>
                <w:szCs w:val="20"/>
              </w:rPr>
            </w:pPr>
            <w:r w:rsidRPr="00070033">
              <w:rPr>
                <w:sz w:val="20"/>
                <w:szCs w:val="20"/>
              </w:rPr>
              <w:t>39 559,1</w:t>
            </w:r>
          </w:p>
        </w:tc>
        <w:tc>
          <w:tcPr>
            <w:tcW w:w="712" w:type="pct"/>
            <w:vAlign w:val="center"/>
          </w:tcPr>
          <w:p w:rsidR="000315DC" w:rsidRPr="00070033" w:rsidRDefault="000315DC">
            <w:pPr>
              <w:jc w:val="center"/>
              <w:rPr>
                <w:sz w:val="20"/>
                <w:szCs w:val="20"/>
              </w:rPr>
            </w:pPr>
            <w:r w:rsidRPr="00070033">
              <w:rPr>
                <w:sz w:val="20"/>
                <w:szCs w:val="20"/>
              </w:rPr>
              <w:t>39 559,1</w:t>
            </w:r>
          </w:p>
        </w:tc>
        <w:tc>
          <w:tcPr>
            <w:tcW w:w="710" w:type="pct"/>
            <w:vAlign w:val="center"/>
          </w:tcPr>
          <w:p w:rsidR="000315DC" w:rsidRPr="00070033" w:rsidRDefault="000315DC">
            <w:pPr>
              <w:jc w:val="center"/>
              <w:rPr>
                <w:sz w:val="20"/>
                <w:szCs w:val="20"/>
              </w:rPr>
            </w:pPr>
            <w:r w:rsidRPr="00070033">
              <w:rPr>
                <w:sz w:val="20"/>
                <w:szCs w:val="20"/>
              </w:rPr>
              <w:t>39 559,1</w:t>
            </w:r>
          </w:p>
        </w:tc>
      </w:tr>
      <w:tr w:rsidR="00EE3360" w:rsidRPr="00070033" w:rsidTr="00F35616">
        <w:trPr>
          <w:trHeight w:val="267"/>
          <w:jc w:val="center"/>
        </w:trPr>
        <w:tc>
          <w:tcPr>
            <w:tcW w:w="179" w:type="pct"/>
            <w:vMerge w:val="restart"/>
            <w:vAlign w:val="center"/>
          </w:tcPr>
          <w:p w:rsidR="00EE3360" w:rsidRPr="00070033" w:rsidRDefault="00EE3360" w:rsidP="00F11CF2">
            <w:pPr>
              <w:autoSpaceDE w:val="0"/>
              <w:autoSpaceDN w:val="0"/>
              <w:adjustRightInd w:val="0"/>
              <w:jc w:val="center"/>
              <w:rPr>
                <w:sz w:val="20"/>
                <w:szCs w:val="20"/>
              </w:rPr>
            </w:pPr>
            <w:r w:rsidRPr="00070033">
              <w:rPr>
                <w:sz w:val="20"/>
                <w:szCs w:val="20"/>
              </w:rPr>
              <w:t>6</w:t>
            </w:r>
          </w:p>
        </w:tc>
        <w:tc>
          <w:tcPr>
            <w:tcW w:w="1838" w:type="pct"/>
            <w:vMerge w:val="restart"/>
            <w:vAlign w:val="center"/>
          </w:tcPr>
          <w:p w:rsidR="00EE3360" w:rsidRPr="00070033" w:rsidRDefault="00EE3360" w:rsidP="00F11CF2">
            <w:pPr>
              <w:autoSpaceDE w:val="0"/>
              <w:autoSpaceDN w:val="0"/>
              <w:adjustRightInd w:val="0"/>
              <w:rPr>
                <w:sz w:val="20"/>
                <w:szCs w:val="20"/>
              </w:rPr>
            </w:pPr>
            <w:r w:rsidRPr="00070033">
              <w:rPr>
                <w:sz w:val="20"/>
                <w:szCs w:val="20"/>
              </w:rPr>
              <w:t>Подпрограмма 1. Дошкольное образование</w:t>
            </w:r>
          </w:p>
        </w:tc>
        <w:tc>
          <w:tcPr>
            <w:tcW w:w="849" w:type="pct"/>
            <w:vAlign w:val="center"/>
          </w:tcPr>
          <w:p w:rsidR="00EE3360" w:rsidRPr="00070033" w:rsidRDefault="00EE3360" w:rsidP="00F11CF2">
            <w:pPr>
              <w:autoSpaceDE w:val="0"/>
              <w:autoSpaceDN w:val="0"/>
              <w:adjustRightInd w:val="0"/>
              <w:rPr>
                <w:sz w:val="20"/>
                <w:szCs w:val="20"/>
              </w:rPr>
            </w:pPr>
            <w:r w:rsidRPr="00070033">
              <w:rPr>
                <w:sz w:val="20"/>
                <w:szCs w:val="20"/>
              </w:rPr>
              <w:t>всего</w:t>
            </w:r>
          </w:p>
        </w:tc>
        <w:tc>
          <w:tcPr>
            <w:tcW w:w="712" w:type="pct"/>
            <w:vAlign w:val="center"/>
          </w:tcPr>
          <w:p w:rsidR="00EE3360" w:rsidRPr="00070033" w:rsidRDefault="00EE3360">
            <w:pPr>
              <w:jc w:val="center"/>
              <w:rPr>
                <w:sz w:val="20"/>
                <w:szCs w:val="20"/>
              </w:rPr>
            </w:pPr>
            <w:r w:rsidRPr="00070033">
              <w:rPr>
                <w:sz w:val="20"/>
                <w:szCs w:val="20"/>
              </w:rPr>
              <w:t>2 836 621,4</w:t>
            </w:r>
          </w:p>
        </w:tc>
        <w:tc>
          <w:tcPr>
            <w:tcW w:w="712" w:type="pct"/>
            <w:vAlign w:val="center"/>
          </w:tcPr>
          <w:p w:rsidR="00EE3360" w:rsidRPr="00070033" w:rsidRDefault="00EE3360">
            <w:pPr>
              <w:jc w:val="center"/>
              <w:rPr>
                <w:sz w:val="20"/>
                <w:szCs w:val="20"/>
              </w:rPr>
            </w:pPr>
            <w:r w:rsidRPr="00070033">
              <w:rPr>
                <w:sz w:val="20"/>
                <w:szCs w:val="20"/>
              </w:rPr>
              <w:t>2 835 449,1</w:t>
            </w:r>
          </w:p>
        </w:tc>
        <w:tc>
          <w:tcPr>
            <w:tcW w:w="710" w:type="pct"/>
            <w:vAlign w:val="center"/>
          </w:tcPr>
          <w:p w:rsidR="00EE3360" w:rsidRPr="00070033" w:rsidRDefault="00EE3360">
            <w:pPr>
              <w:jc w:val="center"/>
              <w:rPr>
                <w:sz w:val="20"/>
                <w:szCs w:val="20"/>
              </w:rPr>
            </w:pPr>
            <w:r w:rsidRPr="00070033">
              <w:rPr>
                <w:sz w:val="20"/>
                <w:szCs w:val="20"/>
              </w:rPr>
              <w:t>2 826 563,4</w:t>
            </w:r>
          </w:p>
        </w:tc>
      </w:tr>
      <w:tr w:rsidR="00EE3360" w:rsidRPr="00070033" w:rsidTr="00F35616">
        <w:trPr>
          <w:trHeight w:val="271"/>
          <w:jc w:val="center"/>
        </w:trPr>
        <w:tc>
          <w:tcPr>
            <w:tcW w:w="179" w:type="pct"/>
            <w:vMerge/>
            <w:vAlign w:val="center"/>
          </w:tcPr>
          <w:p w:rsidR="00EE3360" w:rsidRPr="00070033" w:rsidRDefault="00EE3360" w:rsidP="00F11CF2">
            <w:pPr>
              <w:autoSpaceDE w:val="0"/>
              <w:autoSpaceDN w:val="0"/>
              <w:adjustRightInd w:val="0"/>
              <w:jc w:val="center"/>
              <w:rPr>
                <w:sz w:val="20"/>
                <w:szCs w:val="20"/>
              </w:rPr>
            </w:pPr>
          </w:p>
        </w:tc>
        <w:tc>
          <w:tcPr>
            <w:tcW w:w="1838" w:type="pct"/>
            <w:vMerge/>
            <w:vAlign w:val="center"/>
          </w:tcPr>
          <w:p w:rsidR="00EE3360" w:rsidRPr="00070033" w:rsidRDefault="00EE3360" w:rsidP="00F11CF2">
            <w:pPr>
              <w:autoSpaceDE w:val="0"/>
              <w:autoSpaceDN w:val="0"/>
              <w:adjustRightInd w:val="0"/>
              <w:rPr>
                <w:sz w:val="20"/>
                <w:szCs w:val="20"/>
              </w:rPr>
            </w:pPr>
          </w:p>
        </w:tc>
        <w:tc>
          <w:tcPr>
            <w:tcW w:w="849" w:type="pct"/>
            <w:vAlign w:val="center"/>
          </w:tcPr>
          <w:p w:rsidR="00EE3360" w:rsidRPr="00070033" w:rsidRDefault="00EE3360"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EE3360" w:rsidRPr="00070033" w:rsidRDefault="00EE3360">
            <w:pPr>
              <w:jc w:val="center"/>
              <w:rPr>
                <w:sz w:val="20"/>
                <w:szCs w:val="20"/>
              </w:rPr>
            </w:pPr>
            <w:r w:rsidRPr="00070033">
              <w:rPr>
                <w:sz w:val="20"/>
                <w:szCs w:val="20"/>
              </w:rPr>
              <w:t>631 463,2</w:t>
            </w:r>
          </w:p>
        </w:tc>
        <w:tc>
          <w:tcPr>
            <w:tcW w:w="712" w:type="pct"/>
            <w:vAlign w:val="center"/>
          </w:tcPr>
          <w:p w:rsidR="00EE3360" w:rsidRPr="00070033" w:rsidRDefault="00EE3360">
            <w:pPr>
              <w:jc w:val="center"/>
              <w:rPr>
                <w:sz w:val="20"/>
                <w:szCs w:val="20"/>
              </w:rPr>
            </w:pPr>
            <w:r w:rsidRPr="00070033">
              <w:rPr>
                <w:sz w:val="20"/>
                <w:szCs w:val="20"/>
              </w:rPr>
              <w:t>630 950,9</w:t>
            </w:r>
          </w:p>
        </w:tc>
        <w:tc>
          <w:tcPr>
            <w:tcW w:w="710" w:type="pct"/>
            <w:vAlign w:val="center"/>
          </w:tcPr>
          <w:p w:rsidR="00EE3360" w:rsidRPr="00070033" w:rsidRDefault="00EE3360">
            <w:pPr>
              <w:jc w:val="center"/>
              <w:rPr>
                <w:sz w:val="20"/>
                <w:szCs w:val="20"/>
              </w:rPr>
            </w:pPr>
            <w:r w:rsidRPr="00070033">
              <w:rPr>
                <w:sz w:val="20"/>
                <w:szCs w:val="20"/>
              </w:rPr>
              <w:t>630 950,0</w:t>
            </w:r>
          </w:p>
        </w:tc>
      </w:tr>
      <w:tr w:rsidR="00EE3360" w:rsidRPr="00070033" w:rsidTr="00F35616">
        <w:trPr>
          <w:trHeight w:val="274"/>
          <w:jc w:val="center"/>
        </w:trPr>
        <w:tc>
          <w:tcPr>
            <w:tcW w:w="179" w:type="pct"/>
            <w:vMerge/>
            <w:vAlign w:val="center"/>
          </w:tcPr>
          <w:p w:rsidR="00EE3360" w:rsidRPr="00070033" w:rsidRDefault="00EE3360" w:rsidP="00F11CF2">
            <w:pPr>
              <w:autoSpaceDE w:val="0"/>
              <w:autoSpaceDN w:val="0"/>
              <w:adjustRightInd w:val="0"/>
              <w:jc w:val="center"/>
              <w:rPr>
                <w:sz w:val="20"/>
                <w:szCs w:val="20"/>
              </w:rPr>
            </w:pPr>
          </w:p>
        </w:tc>
        <w:tc>
          <w:tcPr>
            <w:tcW w:w="1838" w:type="pct"/>
            <w:vMerge/>
            <w:vAlign w:val="center"/>
          </w:tcPr>
          <w:p w:rsidR="00EE3360" w:rsidRPr="00070033" w:rsidRDefault="00EE3360" w:rsidP="00F11CF2">
            <w:pPr>
              <w:autoSpaceDE w:val="0"/>
              <w:autoSpaceDN w:val="0"/>
              <w:adjustRightInd w:val="0"/>
              <w:rPr>
                <w:sz w:val="20"/>
                <w:szCs w:val="20"/>
              </w:rPr>
            </w:pPr>
          </w:p>
        </w:tc>
        <w:tc>
          <w:tcPr>
            <w:tcW w:w="849" w:type="pct"/>
            <w:vAlign w:val="center"/>
          </w:tcPr>
          <w:p w:rsidR="00EE3360" w:rsidRPr="00070033" w:rsidRDefault="00EE3360" w:rsidP="00C97966">
            <w:pPr>
              <w:autoSpaceDE w:val="0"/>
              <w:autoSpaceDN w:val="0"/>
              <w:adjustRightInd w:val="0"/>
              <w:rPr>
                <w:sz w:val="20"/>
                <w:szCs w:val="20"/>
              </w:rPr>
            </w:pPr>
            <w:r w:rsidRPr="00070033">
              <w:rPr>
                <w:sz w:val="20"/>
                <w:szCs w:val="20"/>
              </w:rPr>
              <w:t>областной бюджет</w:t>
            </w:r>
          </w:p>
        </w:tc>
        <w:tc>
          <w:tcPr>
            <w:tcW w:w="712" w:type="pct"/>
            <w:vAlign w:val="center"/>
          </w:tcPr>
          <w:p w:rsidR="00EE3360" w:rsidRPr="00070033" w:rsidRDefault="00EE3360">
            <w:pPr>
              <w:jc w:val="center"/>
              <w:rPr>
                <w:sz w:val="20"/>
                <w:szCs w:val="20"/>
              </w:rPr>
            </w:pPr>
            <w:r w:rsidRPr="00070033">
              <w:rPr>
                <w:sz w:val="20"/>
                <w:szCs w:val="20"/>
              </w:rPr>
              <w:t>1 836 628,8</w:t>
            </w:r>
          </w:p>
        </w:tc>
        <w:tc>
          <w:tcPr>
            <w:tcW w:w="712" w:type="pct"/>
            <w:vAlign w:val="center"/>
          </w:tcPr>
          <w:p w:rsidR="00EE3360" w:rsidRPr="00070033" w:rsidRDefault="00EE3360">
            <w:pPr>
              <w:jc w:val="center"/>
              <w:rPr>
                <w:sz w:val="20"/>
                <w:szCs w:val="20"/>
              </w:rPr>
            </w:pPr>
            <w:r w:rsidRPr="00070033">
              <w:rPr>
                <w:sz w:val="20"/>
                <w:szCs w:val="20"/>
              </w:rPr>
              <w:t>1 835 968,8</w:t>
            </w:r>
          </w:p>
        </w:tc>
        <w:tc>
          <w:tcPr>
            <w:tcW w:w="710" w:type="pct"/>
            <w:vAlign w:val="center"/>
          </w:tcPr>
          <w:p w:rsidR="00EE3360" w:rsidRPr="00070033" w:rsidRDefault="00EE3360">
            <w:pPr>
              <w:jc w:val="center"/>
              <w:rPr>
                <w:sz w:val="20"/>
                <w:szCs w:val="20"/>
              </w:rPr>
            </w:pPr>
            <w:r w:rsidRPr="00070033">
              <w:rPr>
                <w:sz w:val="20"/>
                <w:szCs w:val="20"/>
              </w:rPr>
              <w:t>1 835 613,4</w:t>
            </w:r>
          </w:p>
        </w:tc>
      </w:tr>
      <w:tr w:rsidR="00EE3360" w:rsidRPr="00070033" w:rsidTr="00F35616">
        <w:trPr>
          <w:trHeight w:val="279"/>
          <w:jc w:val="center"/>
        </w:trPr>
        <w:tc>
          <w:tcPr>
            <w:tcW w:w="179" w:type="pct"/>
            <w:vMerge/>
            <w:vAlign w:val="center"/>
          </w:tcPr>
          <w:p w:rsidR="00EE3360" w:rsidRPr="00070033" w:rsidRDefault="00EE3360" w:rsidP="00F11CF2">
            <w:pPr>
              <w:autoSpaceDE w:val="0"/>
              <w:autoSpaceDN w:val="0"/>
              <w:adjustRightInd w:val="0"/>
              <w:jc w:val="center"/>
              <w:rPr>
                <w:sz w:val="20"/>
                <w:szCs w:val="20"/>
              </w:rPr>
            </w:pPr>
          </w:p>
        </w:tc>
        <w:tc>
          <w:tcPr>
            <w:tcW w:w="1838" w:type="pct"/>
            <w:vMerge/>
            <w:vAlign w:val="center"/>
          </w:tcPr>
          <w:p w:rsidR="00EE3360" w:rsidRPr="00070033" w:rsidRDefault="00EE3360" w:rsidP="00F11CF2">
            <w:pPr>
              <w:autoSpaceDE w:val="0"/>
              <w:autoSpaceDN w:val="0"/>
              <w:adjustRightInd w:val="0"/>
              <w:rPr>
                <w:sz w:val="20"/>
                <w:szCs w:val="20"/>
              </w:rPr>
            </w:pPr>
          </w:p>
        </w:tc>
        <w:tc>
          <w:tcPr>
            <w:tcW w:w="849" w:type="pct"/>
            <w:vAlign w:val="center"/>
          </w:tcPr>
          <w:p w:rsidR="00EE3360" w:rsidRPr="00070033" w:rsidRDefault="00EE3360" w:rsidP="00C97966">
            <w:pPr>
              <w:autoSpaceDE w:val="0"/>
              <w:autoSpaceDN w:val="0"/>
              <w:adjustRightInd w:val="0"/>
              <w:rPr>
                <w:sz w:val="20"/>
                <w:szCs w:val="20"/>
              </w:rPr>
            </w:pPr>
            <w:r w:rsidRPr="00070033">
              <w:rPr>
                <w:sz w:val="20"/>
                <w:szCs w:val="20"/>
              </w:rPr>
              <w:t>федеральный бюджет</w:t>
            </w:r>
          </w:p>
        </w:tc>
        <w:tc>
          <w:tcPr>
            <w:tcW w:w="712" w:type="pct"/>
            <w:vAlign w:val="center"/>
          </w:tcPr>
          <w:p w:rsidR="00EE3360" w:rsidRPr="00070033" w:rsidRDefault="00EE3360">
            <w:pPr>
              <w:jc w:val="center"/>
              <w:rPr>
                <w:sz w:val="20"/>
                <w:szCs w:val="20"/>
              </w:rPr>
            </w:pPr>
            <w:r w:rsidRPr="00070033">
              <w:rPr>
                <w:sz w:val="20"/>
                <w:szCs w:val="20"/>
              </w:rPr>
              <w:t>8 529,4</w:t>
            </w:r>
          </w:p>
        </w:tc>
        <w:tc>
          <w:tcPr>
            <w:tcW w:w="712" w:type="pct"/>
            <w:vAlign w:val="center"/>
          </w:tcPr>
          <w:p w:rsidR="00EE3360" w:rsidRPr="00070033" w:rsidRDefault="00EE3360">
            <w:pPr>
              <w:jc w:val="center"/>
              <w:rPr>
                <w:sz w:val="20"/>
                <w:szCs w:val="20"/>
              </w:rPr>
            </w:pPr>
            <w:r w:rsidRPr="00070033">
              <w:rPr>
                <w:sz w:val="20"/>
                <w:szCs w:val="20"/>
              </w:rPr>
              <w:t>8 529,4</w:t>
            </w:r>
          </w:p>
        </w:tc>
        <w:tc>
          <w:tcPr>
            <w:tcW w:w="710" w:type="pct"/>
            <w:vAlign w:val="center"/>
          </w:tcPr>
          <w:p w:rsidR="00EE3360" w:rsidRPr="00070033" w:rsidRDefault="00EE3360">
            <w:pPr>
              <w:jc w:val="center"/>
              <w:rPr>
                <w:sz w:val="20"/>
                <w:szCs w:val="20"/>
              </w:rPr>
            </w:pPr>
          </w:p>
        </w:tc>
      </w:tr>
      <w:tr w:rsidR="00EE3360" w:rsidRPr="00070033" w:rsidTr="00F35616">
        <w:trPr>
          <w:trHeight w:val="283"/>
          <w:jc w:val="center"/>
        </w:trPr>
        <w:tc>
          <w:tcPr>
            <w:tcW w:w="179" w:type="pct"/>
            <w:vMerge/>
            <w:vAlign w:val="center"/>
          </w:tcPr>
          <w:p w:rsidR="00EE3360" w:rsidRPr="00070033" w:rsidRDefault="00EE3360" w:rsidP="00F11CF2">
            <w:pPr>
              <w:autoSpaceDE w:val="0"/>
              <w:autoSpaceDN w:val="0"/>
              <w:adjustRightInd w:val="0"/>
              <w:jc w:val="center"/>
              <w:rPr>
                <w:sz w:val="20"/>
                <w:szCs w:val="20"/>
              </w:rPr>
            </w:pPr>
          </w:p>
        </w:tc>
        <w:tc>
          <w:tcPr>
            <w:tcW w:w="1838" w:type="pct"/>
            <w:vMerge/>
            <w:vAlign w:val="center"/>
          </w:tcPr>
          <w:p w:rsidR="00EE3360" w:rsidRPr="00070033" w:rsidRDefault="00EE3360" w:rsidP="00F11CF2">
            <w:pPr>
              <w:autoSpaceDE w:val="0"/>
              <w:autoSpaceDN w:val="0"/>
              <w:adjustRightInd w:val="0"/>
              <w:rPr>
                <w:sz w:val="20"/>
                <w:szCs w:val="20"/>
              </w:rPr>
            </w:pPr>
          </w:p>
        </w:tc>
        <w:tc>
          <w:tcPr>
            <w:tcW w:w="849" w:type="pct"/>
            <w:vAlign w:val="center"/>
          </w:tcPr>
          <w:p w:rsidR="00EE3360" w:rsidRPr="00070033" w:rsidRDefault="00EE3360" w:rsidP="00C97966">
            <w:pPr>
              <w:autoSpaceDE w:val="0"/>
              <w:autoSpaceDN w:val="0"/>
              <w:adjustRightInd w:val="0"/>
              <w:rPr>
                <w:sz w:val="20"/>
                <w:szCs w:val="20"/>
              </w:rPr>
            </w:pPr>
            <w:r w:rsidRPr="00070033">
              <w:rPr>
                <w:sz w:val="20"/>
                <w:szCs w:val="20"/>
              </w:rPr>
              <w:t xml:space="preserve">внебюджетные </w:t>
            </w:r>
          </w:p>
          <w:p w:rsidR="00EE3360" w:rsidRPr="00070033" w:rsidRDefault="00EE3360" w:rsidP="00C97966">
            <w:pPr>
              <w:autoSpaceDE w:val="0"/>
              <w:autoSpaceDN w:val="0"/>
              <w:adjustRightInd w:val="0"/>
              <w:rPr>
                <w:sz w:val="20"/>
                <w:szCs w:val="20"/>
              </w:rPr>
            </w:pPr>
            <w:r w:rsidRPr="00070033">
              <w:rPr>
                <w:sz w:val="20"/>
                <w:szCs w:val="20"/>
              </w:rPr>
              <w:t>источники</w:t>
            </w:r>
          </w:p>
        </w:tc>
        <w:tc>
          <w:tcPr>
            <w:tcW w:w="712" w:type="pct"/>
            <w:vAlign w:val="center"/>
          </w:tcPr>
          <w:p w:rsidR="00EE3360" w:rsidRPr="00070033" w:rsidRDefault="00EE3360">
            <w:pPr>
              <w:jc w:val="center"/>
              <w:rPr>
                <w:sz w:val="20"/>
                <w:szCs w:val="20"/>
              </w:rPr>
            </w:pPr>
            <w:r w:rsidRPr="00070033">
              <w:rPr>
                <w:sz w:val="20"/>
                <w:szCs w:val="20"/>
              </w:rPr>
              <w:t>360 000,0</w:t>
            </w:r>
          </w:p>
        </w:tc>
        <w:tc>
          <w:tcPr>
            <w:tcW w:w="712" w:type="pct"/>
            <w:vAlign w:val="center"/>
          </w:tcPr>
          <w:p w:rsidR="00EE3360" w:rsidRPr="00070033" w:rsidRDefault="00EE3360">
            <w:pPr>
              <w:jc w:val="center"/>
              <w:rPr>
                <w:sz w:val="20"/>
                <w:szCs w:val="20"/>
              </w:rPr>
            </w:pPr>
            <w:r w:rsidRPr="00070033">
              <w:rPr>
                <w:sz w:val="20"/>
                <w:szCs w:val="20"/>
              </w:rPr>
              <w:t>360 000,0</w:t>
            </w:r>
          </w:p>
        </w:tc>
        <w:tc>
          <w:tcPr>
            <w:tcW w:w="710" w:type="pct"/>
            <w:vAlign w:val="center"/>
          </w:tcPr>
          <w:p w:rsidR="00EE3360" w:rsidRPr="00070033" w:rsidRDefault="00EE3360">
            <w:pPr>
              <w:jc w:val="center"/>
              <w:rPr>
                <w:sz w:val="20"/>
                <w:szCs w:val="20"/>
              </w:rPr>
            </w:pPr>
            <w:r w:rsidRPr="00070033">
              <w:rPr>
                <w:sz w:val="20"/>
                <w:szCs w:val="20"/>
              </w:rPr>
              <w:t>360 000,0</w:t>
            </w:r>
          </w:p>
        </w:tc>
      </w:tr>
      <w:tr w:rsidR="000315DC" w:rsidRPr="00070033" w:rsidTr="00273B16">
        <w:trPr>
          <w:trHeight w:val="920"/>
          <w:jc w:val="center"/>
        </w:trPr>
        <w:tc>
          <w:tcPr>
            <w:tcW w:w="179" w:type="pct"/>
            <w:vAlign w:val="center"/>
          </w:tcPr>
          <w:p w:rsidR="000315DC" w:rsidRPr="00070033" w:rsidRDefault="000315DC" w:rsidP="00F11CF2">
            <w:pPr>
              <w:autoSpaceDE w:val="0"/>
              <w:autoSpaceDN w:val="0"/>
              <w:adjustRightInd w:val="0"/>
              <w:jc w:val="center"/>
              <w:rPr>
                <w:sz w:val="20"/>
                <w:szCs w:val="20"/>
              </w:rPr>
            </w:pPr>
            <w:r w:rsidRPr="00070033">
              <w:rPr>
                <w:sz w:val="20"/>
                <w:szCs w:val="20"/>
              </w:rPr>
              <w:t>7</w:t>
            </w:r>
          </w:p>
        </w:tc>
        <w:tc>
          <w:tcPr>
            <w:tcW w:w="1838" w:type="pct"/>
            <w:vAlign w:val="center"/>
          </w:tcPr>
          <w:p w:rsidR="000315DC" w:rsidRPr="00070033" w:rsidRDefault="000315DC" w:rsidP="00F11CF2">
            <w:pPr>
              <w:rPr>
                <w:sz w:val="20"/>
                <w:szCs w:val="20"/>
              </w:rPr>
            </w:pPr>
            <w:r w:rsidRPr="00070033">
              <w:rPr>
                <w:sz w:val="20"/>
                <w:szCs w:val="20"/>
              </w:rPr>
              <w:t>Основное мероприятие 1.1. Организация предоставления общедоступного и бесплатного дошкольного образов</w:t>
            </w:r>
            <w:r w:rsidRPr="00070033">
              <w:rPr>
                <w:sz w:val="20"/>
                <w:szCs w:val="20"/>
              </w:rPr>
              <w:t>а</w:t>
            </w:r>
            <w:r w:rsidRPr="00070033">
              <w:rPr>
                <w:sz w:val="20"/>
                <w:szCs w:val="20"/>
              </w:rPr>
              <w:t>ния в муниципальных дошкольных образовательных учреждениях</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rsidP="00273B16">
            <w:pPr>
              <w:jc w:val="center"/>
              <w:rPr>
                <w:sz w:val="20"/>
                <w:szCs w:val="20"/>
              </w:rPr>
            </w:pPr>
            <w:r w:rsidRPr="00070033">
              <w:rPr>
                <w:sz w:val="20"/>
                <w:szCs w:val="20"/>
              </w:rPr>
              <w:t>1 756 163,3</w:t>
            </w:r>
          </w:p>
        </w:tc>
        <w:tc>
          <w:tcPr>
            <w:tcW w:w="712" w:type="pct"/>
            <w:vAlign w:val="center"/>
          </w:tcPr>
          <w:p w:rsidR="000315DC" w:rsidRPr="00070033" w:rsidRDefault="000315DC" w:rsidP="00273B16">
            <w:pPr>
              <w:jc w:val="center"/>
              <w:rPr>
                <w:sz w:val="20"/>
                <w:szCs w:val="20"/>
              </w:rPr>
            </w:pPr>
            <w:r w:rsidRPr="00070033">
              <w:rPr>
                <w:sz w:val="20"/>
                <w:szCs w:val="20"/>
              </w:rPr>
              <w:t>1 756 163,3</w:t>
            </w:r>
          </w:p>
        </w:tc>
        <w:tc>
          <w:tcPr>
            <w:tcW w:w="710" w:type="pct"/>
            <w:vAlign w:val="center"/>
          </w:tcPr>
          <w:p w:rsidR="000315DC" w:rsidRPr="00070033" w:rsidRDefault="000315DC" w:rsidP="00273B16">
            <w:pPr>
              <w:jc w:val="center"/>
              <w:rPr>
                <w:sz w:val="20"/>
                <w:szCs w:val="20"/>
              </w:rPr>
            </w:pPr>
            <w:r w:rsidRPr="00070033">
              <w:rPr>
                <w:sz w:val="20"/>
                <w:szCs w:val="20"/>
              </w:rPr>
              <w:t>1 756 163,3</w:t>
            </w:r>
          </w:p>
        </w:tc>
      </w:tr>
      <w:tr w:rsidR="00EE3360" w:rsidRPr="00070033" w:rsidTr="00F35616">
        <w:trPr>
          <w:trHeight w:val="555"/>
          <w:jc w:val="center"/>
        </w:trPr>
        <w:tc>
          <w:tcPr>
            <w:tcW w:w="179" w:type="pct"/>
            <w:vMerge w:val="restart"/>
            <w:vAlign w:val="center"/>
          </w:tcPr>
          <w:p w:rsidR="00EE3360" w:rsidRPr="00070033" w:rsidRDefault="00EE3360" w:rsidP="00F11CF2">
            <w:pPr>
              <w:autoSpaceDE w:val="0"/>
              <w:autoSpaceDN w:val="0"/>
              <w:adjustRightInd w:val="0"/>
              <w:jc w:val="center"/>
              <w:rPr>
                <w:sz w:val="20"/>
                <w:szCs w:val="20"/>
              </w:rPr>
            </w:pPr>
            <w:r w:rsidRPr="00070033">
              <w:rPr>
                <w:sz w:val="20"/>
                <w:szCs w:val="20"/>
              </w:rPr>
              <w:t>8</w:t>
            </w:r>
          </w:p>
        </w:tc>
        <w:tc>
          <w:tcPr>
            <w:tcW w:w="1838" w:type="pct"/>
            <w:vMerge w:val="restart"/>
            <w:vAlign w:val="center"/>
          </w:tcPr>
          <w:p w:rsidR="00EE3360" w:rsidRPr="00070033" w:rsidRDefault="00EE3360" w:rsidP="00F11CF2">
            <w:pPr>
              <w:rPr>
                <w:sz w:val="20"/>
                <w:szCs w:val="20"/>
              </w:rPr>
            </w:pPr>
            <w:r w:rsidRPr="00070033">
              <w:rPr>
                <w:sz w:val="20"/>
                <w:szCs w:val="20"/>
              </w:rPr>
              <w:t>Основное мероприятие 1.2. Создание условий для ос</w:t>
            </w:r>
            <w:r w:rsidRPr="00070033">
              <w:rPr>
                <w:sz w:val="20"/>
                <w:szCs w:val="20"/>
              </w:rPr>
              <w:t>у</w:t>
            </w:r>
            <w:r w:rsidRPr="00070033">
              <w:rPr>
                <w:sz w:val="20"/>
                <w:szCs w:val="20"/>
              </w:rPr>
              <w:t>ществления присмотра и ухода за детьми в муниципал</w:t>
            </w:r>
            <w:r w:rsidRPr="00070033">
              <w:rPr>
                <w:sz w:val="20"/>
                <w:szCs w:val="20"/>
              </w:rPr>
              <w:t>ь</w:t>
            </w:r>
            <w:r w:rsidRPr="00070033">
              <w:rPr>
                <w:sz w:val="20"/>
                <w:szCs w:val="20"/>
              </w:rPr>
              <w:t>ных дошкольных образовательных учреждениях и д</w:t>
            </w:r>
            <w:r w:rsidRPr="00070033">
              <w:rPr>
                <w:sz w:val="20"/>
                <w:szCs w:val="20"/>
              </w:rPr>
              <w:t>о</w:t>
            </w:r>
            <w:r w:rsidRPr="00070033">
              <w:rPr>
                <w:sz w:val="20"/>
                <w:szCs w:val="20"/>
              </w:rPr>
              <w:t>школьных группах муниципальных общеобразовател</w:t>
            </w:r>
            <w:r w:rsidRPr="00070033">
              <w:rPr>
                <w:sz w:val="20"/>
                <w:szCs w:val="20"/>
              </w:rPr>
              <w:t>ь</w:t>
            </w:r>
            <w:r w:rsidRPr="00070033">
              <w:rPr>
                <w:sz w:val="20"/>
                <w:szCs w:val="20"/>
              </w:rPr>
              <w:t>ных учреждений, реализующих основные общеобраз</w:t>
            </w:r>
            <w:r w:rsidRPr="00070033">
              <w:rPr>
                <w:sz w:val="20"/>
                <w:szCs w:val="20"/>
              </w:rPr>
              <w:t>о</w:t>
            </w:r>
            <w:r w:rsidRPr="00070033">
              <w:rPr>
                <w:sz w:val="20"/>
                <w:szCs w:val="20"/>
              </w:rPr>
              <w:t>вательные программы - образовательные программы дошкольного образования</w:t>
            </w:r>
          </w:p>
        </w:tc>
        <w:tc>
          <w:tcPr>
            <w:tcW w:w="849" w:type="pct"/>
            <w:vAlign w:val="center"/>
          </w:tcPr>
          <w:p w:rsidR="00EE3360" w:rsidRPr="00070033" w:rsidRDefault="00EE3360" w:rsidP="00C97966">
            <w:pPr>
              <w:autoSpaceDE w:val="0"/>
              <w:autoSpaceDN w:val="0"/>
              <w:adjustRightInd w:val="0"/>
              <w:rPr>
                <w:sz w:val="20"/>
                <w:szCs w:val="20"/>
              </w:rPr>
            </w:pPr>
            <w:r w:rsidRPr="00070033">
              <w:rPr>
                <w:sz w:val="20"/>
                <w:szCs w:val="20"/>
              </w:rPr>
              <w:t>всего</w:t>
            </w:r>
          </w:p>
        </w:tc>
        <w:tc>
          <w:tcPr>
            <w:tcW w:w="712" w:type="pct"/>
            <w:vAlign w:val="center"/>
          </w:tcPr>
          <w:p w:rsidR="00EE3360" w:rsidRPr="00070033" w:rsidRDefault="00EE3360">
            <w:pPr>
              <w:jc w:val="center"/>
              <w:rPr>
                <w:sz w:val="20"/>
                <w:szCs w:val="20"/>
              </w:rPr>
            </w:pPr>
            <w:r w:rsidRPr="00070033">
              <w:rPr>
                <w:sz w:val="20"/>
                <w:szCs w:val="20"/>
              </w:rPr>
              <w:t>990 950,0</w:t>
            </w:r>
          </w:p>
        </w:tc>
        <w:tc>
          <w:tcPr>
            <w:tcW w:w="712" w:type="pct"/>
            <w:vAlign w:val="center"/>
          </w:tcPr>
          <w:p w:rsidR="00EE3360" w:rsidRPr="00070033" w:rsidRDefault="00EE3360">
            <w:pPr>
              <w:jc w:val="center"/>
              <w:rPr>
                <w:sz w:val="20"/>
                <w:szCs w:val="20"/>
              </w:rPr>
            </w:pPr>
            <w:r w:rsidRPr="00070033">
              <w:rPr>
                <w:sz w:val="20"/>
                <w:szCs w:val="20"/>
              </w:rPr>
              <w:t>990 950,0</w:t>
            </w:r>
          </w:p>
        </w:tc>
        <w:tc>
          <w:tcPr>
            <w:tcW w:w="710" w:type="pct"/>
            <w:vAlign w:val="center"/>
          </w:tcPr>
          <w:p w:rsidR="00EE3360" w:rsidRPr="00070033" w:rsidRDefault="00EE3360">
            <w:pPr>
              <w:jc w:val="center"/>
              <w:rPr>
                <w:sz w:val="20"/>
                <w:szCs w:val="20"/>
              </w:rPr>
            </w:pPr>
            <w:r w:rsidRPr="00070033">
              <w:rPr>
                <w:sz w:val="20"/>
                <w:szCs w:val="20"/>
              </w:rPr>
              <w:t>990 950,0</w:t>
            </w:r>
          </w:p>
        </w:tc>
      </w:tr>
      <w:tr w:rsidR="00EE3360" w:rsidRPr="00070033" w:rsidTr="00F35616">
        <w:trPr>
          <w:trHeight w:val="481"/>
          <w:jc w:val="center"/>
        </w:trPr>
        <w:tc>
          <w:tcPr>
            <w:tcW w:w="179" w:type="pct"/>
            <w:vMerge/>
            <w:vAlign w:val="center"/>
          </w:tcPr>
          <w:p w:rsidR="00EE3360" w:rsidRPr="00070033" w:rsidRDefault="00EE3360" w:rsidP="00F11CF2">
            <w:pPr>
              <w:autoSpaceDE w:val="0"/>
              <w:autoSpaceDN w:val="0"/>
              <w:adjustRightInd w:val="0"/>
              <w:jc w:val="center"/>
              <w:rPr>
                <w:sz w:val="20"/>
                <w:szCs w:val="20"/>
              </w:rPr>
            </w:pPr>
          </w:p>
        </w:tc>
        <w:tc>
          <w:tcPr>
            <w:tcW w:w="1838" w:type="pct"/>
            <w:vMerge/>
            <w:vAlign w:val="center"/>
          </w:tcPr>
          <w:p w:rsidR="00EE3360" w:rsidRPr="00070033" w:rsidRDefault="00EE3360" w:rsidP="00F11CF2">
            <w:pPr>
              <w:rPr>
                <w:sz w:val="20"/>
                <w:szCs w:val="20"/>
              </w:rPr>
            </w:pPr>
          </w:p>
        </w:tc>
        <w:tc>
          <w:tcPr>
            <w:tcW w:w="849" w:type="pct"/>
            <w:vAlign w:val="center"/>
          </w:tcPr>
          <w:p w:rsidR="00EE3360" w:rsidRPr="00070033" w:rsidRDefault="00EE3360"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EE3360" w:rsidRPr="00070033" w:rsidRDefault="00EE3360">
            <w:pPr>
              <w:jc w:val="center"/>
              <w:rPr>
                <w:sz w:val="20"/>
                <w:szCs w:val="20"/>
              </w:rPr>
            </w:pPr>
            <w:r w:rsidRPr="00070033">
              <w:rPr>
                <w:sz w:val="20"/>
                <w:szCs w:val="20"/>
              </w:rPr>
              <w:t>630 950,0</w:t>
            </w:r>
          </w:p>
        </w:tc>
        <w:tc>
          <w:tcPr>
            <w:tcW w:w="712" w:type="pct"/>
            <w:vAlign w:val="center"/>
          </w:tcPr>
          <w:p w:rsidR="00EE3360" w:rsidRPr="00070033" w:rsidRDefault="00EE3360">
            <w:pPr>
              <w:jc w:val="center"/>
              <w:rPr>
                <w:sz w:val="20"/>
                <w:szCs w:val="20"/>
              </w:rPr>
            </w:pPr>
            <w:r w:rsidRPr="00070033">
              <w:rPr>
                <w:sz w:val="20"/>
                <w:szCs w:val="20"/>
              </w:rPr>
              <w:t>630 950,0</w:t>
            </w:r>
          </w:p>
        </w:tc>
        <w:tc>
          <w:tcPr>
            <w:tcW w:w="710" w:type="pct"/>
            <w:vAlign w:val="center"/>
          </w:tcPr>
          <w:p w:rsidR="00EE3360" w:rsidRPr="00070033" w:rsidRDefault="00EE3360">
            <w:pPr>
              <w:jc w:val="center"/>
              <w:rPr>
                <w:sz w:val="20"/>
                <w:szCs w:val="20"/>
              </w:rPr>
            </w:pPr>
            <w:r w:rsidRPr="00070033">
              <w:rPr>
                <w:sz w:val="20"/>
                <w:szCs w:val="20"/>
              </w:rPr>
              <w:t>630 950,0</w:t>
            </w:r>
          </w:p>
        </w:tc>
      </w:tr>
      <w:tr w:rsidR="000315DC" w:rsidRPr="00070033" w:rsidTr="00F35616">
        <w:trPr>
          <w:trHeight w:val="339"/>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ind w:right="-57"/>
              <w:rPr>
                <w:sz w:val="20"/>
                <w:szCs w:val="20"/>
              </w:rPr>
            </w:pPr>
          </w:p>
        </w:tc>
        <w:tc>
          <w:tcPr>
            <w:tcW w:w="849" w:type="pct"/>
            <w:vAlign w:val="center"/>
          </w:tcPr>
          <w:p w:rsidR="000315DC" w:rsidRPr="00070033" w:rsidRDefault="000315DC" w:rsidP="00C97966">
            <w:pPr>
              <w:autoSpaceDE w:val="0"/>
              <w:autoSpaceDN w:val="0"/>
              <w:adjustRightInd w:val="0"/>
              <w:rPr>
                <w:sz w:val="20"/>
                <w:szCs w:val="20"/>
              </w:rPr>
            </w:pPr>
            <w:r w:rsidRPr="00070033">
              <w:rPr>
                <w:sz w:val="20"/>
                <w:szCs w:val="20"/>
              </w:rPr>
              <w:t xml:space="preserve">внебюджетные </w:t>
            </w:r>
          </w:p>
          <w:p w:rsidR="000315DC" w:rsidRPr="00070033" w:rsidRDefault="000315DC" w:rsidP="00C97966">
            <w:pPr>
              <w:autoSpaceDE w:val="0"/>
              <w:autoSpaceDN w:val="0"/>
              <w:adjustRightInd w:val="0"/>
              <w:rPr>
                <w:sz w:val="20"/>
                <w:szCs w:val="20"/>
              </w:rPr>
            </w:pPr>
            <w:r w:rsidRPr="00070033">
              <w:rPr>
                <w:sz w:val="20"/>
                <w:szCs w:val="20"/>
              </w:rPr>
              <w:t>источники</w:t>
            </w:r>
          </w:p>
        </w:tc>
        <w:tc>
          <w:tcPr>
            <w:tcW w:w="712" w:type="pct"/>
            <w:vAlign w:val="center"/>
          </w:tcPr>
          <w:p w:rsidR="000315DC" w:rsidRPr="00070033" w:rsidRDefault="000315DC">
            <w:pPr>
              <w:jc w:val="center"/>
              <w:rPr>
                <w:sz w:val="20"/>
                <w:szCs w:val="20"/>
              </w:rPr>
            </w:pPr>
            <w:r w:rsidRPr="00070033">
              <w:rPr>
                <w:sz w:val="20"/>
                <w:szCs w:val="20"/>
              </w:rPr>
              <w:t>360 000,0</w:t>
            </w:r>
          </w:p>
        </w:tc>
        <w:tc>
          <w:tcPr>
            <w:tcW w:w="712" w:type="pct"/>
            <w:vAlign w:val="center"/>
          </w:tcPr>
          <w:p w:rsidR="000315DC" w:rsidRPr="00070033" w:rsidRDefault="000315DC">
            <w:pPr>
              <w:jc w:val="center"/>
              <w:rPr>
                <w:sz w:val="20"/>
                <w:szCs w:val="20"/>
              </w:rPr>
            </w:pPr>
            <w:r w:rsidRPr="00070033">
              <w:rPr>
                <w:sz w:val="20"/>
                <w:szCs w:val="20"/>
              </w:rPr>
              <w:t>360 000,0</w:t>
            </w:r>
          </w:p>
        </w:tc>
        <w:tc>
          <w:tcPr>
            <w:tcW w:w="710" w:type="pct"/>
            <w:vAlign w:val="center"/>
          </w:tcPr>
          <w:p w:rsidR="000315DC" w:rsidRPr="00070033" w:rsidRDefault="000315DC">
            <w:pPr>
              <w:jc w:val="center"/>
              <w:rPr>
                <w:sz w:val="20"/>
                <w:szCs w:val="20"/>
              </w:rPr>
            </w:pPr>
            <w:r w:rsidRPr="00070033">
              <w:rPr>
                <w:sz w:val="20"/>
                <w:szCs w:val="20"/>
              </w:rPr>
              <w:t>360 000,0</w:t>
            </w:r>
          </w:p>
        </w:tc>
      </w:tr>
      <w:tr w:rsidR="000315DC" w:rsidRPr="00070033" w:rsidTr="00F35616">
        <w:trPr>
          <w:trHeight w:val="966"/>
          <w:jc w:val="center"/>
        </w:trPr>
        <w:tc>
          <w:tcPr>
            <w:tcW w:w="179" w:type="pct"/>
            <w:vAlign w:val="center"/>
          </w:tcPr>
          <w:p w:rsidR="000315DC" w:rsidRPr="00070033" w:rsidRDefault="000315DC" w:rsidP="00F11CF2">
            <w:pPr>
              <w:autoSpaceDE w:val="0"/>
              <w:autoSpaceDN w:val="0"/>
              <w:adjustRightInd w:val="0"/>
              <w:jc w:val="center"/>
              <w:rPr>
                <w:sz w:val="20"/>
                <w:szCs w:val="20"/>
              </w:rPr>
            </w:pPr>
            <w:r w:rsidRPr="00070033">
              <w:rPr>
                <w:sz w:val="20"/>
                <w:szCs w:val="20"/>
              </w:rPr>
              <w:t>9</w:t>
            </w:r>
          </w:p>
        </w:tc>
        <w:tc>
          <w:tcPr>
            <w:tcW w:w="1838" w:type="pct"/>
            <w:vAlign w:val="center"/>
          </w:tcPr>
          <w:p w:rsidR="000315DC" w:rsidRPr="00070033" w:rsidRDefault="000315DC" w:rsidP="00F11CF2">
            <w:pPr>
              <w:ind w:right="-57"/>
              <w:rPr>
                <w:sz w:val="20"/>
                <w:szCs w:val="20"/>
              </w:rPr>
            </w:pPr>
            <w:r w:rsidRPr="00070033">
              <w:rPr>
                <w:sz w:val="20"/>
                <w:szCs w:val="20"/>
              </w:rPr>
              <w:t>Основное мероприятие 1.3. Оказание содействия родит</w:t>
            </w:r>
            <w:r w:rsidRPr="00070033">
              <w:rPr>
                <w:sz w:val="20"/>
                <w:szCs w:val="20"/>
              </w:rPr>
              <w:t>е</w:t>
            </w:r>
            <w:r w:rsidRPr="00070033">
              <w:rPr>
                <w:sz w:val="20"/>
                <w:szCs w:val="20"/>
              </w:rPr>
              <w:t>лям (законным представителям) детей, посещающих д</w:t>
            </w:r>
            <w:r w:rsidRPr="00070033">
              <w:rPr>
                <w:sz w:val="20"/>
                <w:szCs w:val="20"/>
              </w:rPr>
              <w:t>о</w:t>
            </w:r>
            <w:r w:rsidRPr="00070033">
              <w:rPr>
                <w:sz w:val="20"/>
                <w:szCs w:val="20"/>
              </w:rPr>
              <w:t>школьные образовательные учреждения, реализующие основные общеобразовательные программы - образов</w:t>
            </w:r>
            <w:r w:rsidRPr="00070033">
              <w:rPr>
                <w:sz w:val="20"/>
                <w:szCs w:val="20"/>
              </w:rPr>
              <w:t>а</w:t>
            </w:r>
            <w:r w:rsidRPr="00070033">
              <w:rPr>
                <w:sz w:val="20"/>
                <w:szCs w:val="20"/>
              </w:rPr>
              <w:t>тельные программы дошкольного образования</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pPr>
              <w:jc w:val="center"/>
              <w:rPr>
                <w:sz w:val="20"/>
                <w:szCs w:val="20"/>
              </w:rPr>
            </w:pPr>
            <w:r w:rsidRPr="00070033">
              <w:rPr>
                <w:sz w:val="20"/>
                <w:szCs w:val="20"/>
              </w:rPr>
              <w:t>79 450,1</w:t>
            </w:r>
          </w:p>
        </w:tc>
        <w:tc>
          <w:tcPr>
            <w:tcW w:w="712" w:type="pct"/>
            <w:vAlign w:val="center"/>
          </w:tcPr>
          <w:p w:rsidR="000315DC" w:rsidRPr="00070033" w:rsidRDefault="000315DC">
            <w:pPr>
              <w:jc w:val="center"/>
              <w:rPr>
                <w:sz w:val="20"/>
                <w:szCs w:val="20"/>
              </w:rPr>
            </w:pPr>
            <w:r w:rsidRPr="00070033">
              <w:rPr>
                <w:sz w:val="20"/>
                <w:szCs w:val="20"/>
              </w:rPr>
              <w:t>79 450,1</w:t>
            </w:r>
          </w:p>
        </w:tc>
        <w:tc>
          <w:tcPr>
            <w:tcW w:w="710" w:type="pct"/>
            <w:vAlign w:val="center"/>
          </w:tcPr>
          <w:p w:rsidR="000315DC" w:rsidRPr="00070033" w:rsidRDefault="000315DC">
            <w:pPr>
              <w:jc w:val="center"/>
              <w:rPr>
                <w:sz w:val="20"/>
                <w:szCs w:val="20"/>
              </w:rPr>
            </w:pPr>
            <w:r w:rsidRPr="00070033">
              <w:rPr>
                <w:sz w:val="20"/>
                <w:szCs w:val="20"/>
              </w:rPr>
              <w:t>79 450,1</w:t>
            </w:r>
          </w:p>
        </w:tc>
      </w:tr>
      <w:tr w:rsidR="000315DC" w:rsidRPr="00070033" w:rsidTr="00F35616">
        <w:trPr>
          <w:trHeight w:val="411"/>
          <w:jc w:val="center"/>
        </w:trPr>
        <w:tc>
          <w:tcPr>
            <w:tcW w:w="179" w:type="pct"/>
            <w:vMerge w:val="restart"/>
            <w:vAlign w:val="center"/>
          </w:tcPr>
          <w:p w:rsidR="000315DC" w:rsidRPr="00070033" w:rsidRDefault="000315DC" w:rsidP="00F11CF2">
            <w:pPr>
              <w:autoSpaceDE w:val="0"/>
              <w:autoSpaceDN w:val="0"/>
              <w:adjustRightInd w:val="0"/>
              <w:jc w:val="center"/>
              <w:rPr>
                <w:sz w:val="20"/>
                <w:szCs w:val="20"/>
              </w:rPr>
            </w:pPr>
            <w:r w:rsidRPr="00070033">
              <w:rPr>
                <w:sz w:val="20"/>
                <w:szCs w:val="20"/>
              </w:rPr>
              <w:t>10</w:t>
            </w:r>
          </w:p>
        </w:tc>
        <w:tc>
          <w:tcPr>
            <w:tcW w:w="1838" w:type="pct"/>
            <w:vMerge w:val="restart"/>
            <w:vAlign w:val="center"/>
          </w:tcPr>
          <w:p w:rsidR="000315DC" w:rsidRPr="00070033" w:rsidRDefault="000315DC" w:rsidP="00AE053B">
            <w:pPr>
              <w:ind w:right="-57"/>
              <w:rPr>
                <w:sz w:val="20"/>
                <w:szCs w:val="20"/>
              </w:rPr>
            </w:pPr>
            <w:r w:rsidRPr="00070033">
              <w:rPr>
                <w:sz w:val="20"/>
                <w:szCs w:val="20"/>
              </w:rPr>
              <w:t>Основное мероприятие 1.4. Создание в дошкольных о</w:t>
            </w:r>
            <w:r w:rsidRPr="00070033">
              <w:rPr>
                <w:sz w:val="20"/>
                <w:szCs w:val="20"/>
              </w:rPr>
              <w:t>б</w:t>
            </w:r>
            <w:r w:rsidRPr="00070033">
              <w:rPr>
                <w:sz w:val="20"/>
                <w:szCs w:val="20"/>
              </w:rPr>
              <w:t>разовательных, общеобразовательных организациях, о</w:t>
            </w:r>
            <w:r w:rsidRPr="00070033">
              <w:rPr>
                <w:sz w:val="20"/>
                <w:szCs w:val="20"/>
              </w:rPr>
              <w:t>р</w:t>
            </w:r>
            <w:r w:rsidRPr="00070033">
              <w:rPr>
                <w:sz w:val="20"/>
                <w:szCs w:val="20"/>
              </w:rPr>
              <w:t>ганизациях дополнительного образования детей (в том числе в организациях, осуществляющих образовател</w:t>
            </w:r>
            <w:r w:rsidRPr="00070033">
              <w:rPr>
                <w:sz w:val="20"/>
                <w:szCs w:val="20"/>
              </w:rPr>
              <w:t>ь</w:t>
            </w:r>
            <w:r w:rsidRPr="00070033">
              <w:rPr>
                <w:sz w:val="20"/>
                <w:szCs w:val="20"/>
              </w:rPr>
              <w:t>ную деятельность по адаптированным основным общ</w:t>
            </w:r>
            <w:r w:rsidRPr="00070033">
              <w:rPr>
                <w:sz w:val="20"/>
                <w:szCs w:val="20"/>
              </w:rPr>
              <w:t>е</w:t>
            </w:r>
            <w:r w:rsidRPr="00070033">
              <w:rPr>
                <w:sz w:val="20"/>
                <w:szCs w:val="20"/>
              </w:rPr>
              <w:t>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w:t>
            </w:r>
            <w:r w:rsidRPr="00070033">
              <w:rPr>
                <w:sz w:val="20"/>
                <w:szCs w:val="20"/>
              </w:rPr>
              <w:t>к</w:t>
            </w:r>
            <w:r w:rsidRPr="00070033">
              <w:rPr>
                <w:sz w:val="20"/>
                <w:szCs w:val="20"/>
              </w:rPr>
              <w:t>туры (оборудование доступными элементами информ</w:t>
            </w:r>
            <w:r w:rsidRPr="00070033">
              <w:rPr>
                <w:sz w:val="20"/>
                <w:szCs w:val="20"/>
              </w:rPr>
              <w:t>а</w:t>
            </w:r>
            <w:r w:rsidRPr="00070033">
              <w:rPr>
                <w:sz w:val="20"/>
                <w:szCs w:val="20"/>
              </w:rPr>
              <w:t xml:space="preserve">ции об объекте; устройство входных калиток; устройство пешеходных дорожек для передвижения инвалидов к </w:t>
            </w:r>
            <w:r w:rsidRPr="00070033">
              <w:rPr>
                <w:sz w:val="20"/>
                <w:szCs w:val="20"/>
              </w:rPr>
              <w:lastRenderedPageBreak/>
              <w:t>зданию; установка тактильных средств на покрытии п</w:t>
            </w:r>
            <w:r w:rsidRPr="00070033">
              <w:rPr>
                <w:sz w:val="20"/>
                <w:szCs w:val="20"/>
              </w:rPr>
              <w:t>е</w:t>
            </w:r>
            <w:r w:rsidRPr="00070033">
              <w:rPr>
                <w:sz w:val="20"/>
                <w:szCs w:val="20"/>
              </w:rPr>
              <w:t>шеходных путей, дублирование входных лестниц панд</w:t>
            </w:r>
            <w:r w:rsidRPr="00070033">
              <w:rPr>
                <w:sz w:val="20"/>
                <w:szCs w:val="20"/>
              </w:rPr>
              <w:t>у</w:t>
            </w:r>
            <w:r w:rsidRPr="00070033">
              <w:rPr>
                <w:sz w:val="20"/>
                <w:szCs w:val="20"/>
              </w:rPr>
              <w:t>сами или другими устройствами подъема, оборудование входных лестниц поручнями, устройство парковки (ст</w:t>
            </w:r>
            <w:r w:rsidRPr="00070033">
              <w:rPr>
                <w:sz w:val="20"/>
                <w:szCs w:val="20"/>
              </w:rPr>
              <w:t>о</w:t>
            </w:r>
            <w:r w:rsidRPr="00070033">
              <w:rPr>
                <w:sz w:val="20"/>
                <w:szCs w:val="20"/>
              </w:rPr>
              <w:t>янки) автомобиля инвалида, оборудование площадки п</w:t>
            </w:r>
            <w:r w:rsidRPr="00070033">
              <w:rPr>
                <w:sz w:val="20"/>
                <w:szCs w:val="20"/>
              </w:rPr>
              <w:t>е</w:t>
            </w:r>
            <w:r w:rsidRPr="00070033">
              <w:rPr>
                <w:sz w:val="20"/>
                <w:szCs w:val="20"/>
              </w:rPr>
              <w:t>ред входом в здание навесом; расширение дверных про</w:t>
            </w:r>
            <w:r w:rsidRPr="00070033">
              <w:rPr>
                <w:sz w:val="20"/>
                <w:szCs w:val="20"/>
              </w:rPr>
              <w:t>е</w:t>
            </w:r>
            <w:r w:rsidRPr="00070033">
              <w:rPr>
                <w:sz w:val="20"/>
                <w:szCs w:val="20"/>
              </w:rPr>
              <w:t>мов дверей на входе в здание с последующей установкой дверей; устройство в тамбуре твердого покрытия, не д</w:t>
            </w:r>
            <w:r w:rsidRPr="00070033">
              <w:rPr>
                <w:sz w:val="20"/>
                <w:szCs w:val="20"/>
              </w:rPr>
              <w:t>о</w:t>
            </w:r>
            <w:r w:rsidRPr="00070033">
              <w:rPr>
                <w:sz w:val="20"/>
                <w:szCs w:val="20"/>
              </w:rPr>
              <w:t>пускающего скольжения при намокании, установка зв</w:t>
            </w:r>
            <w:r w:rsidRPr="00070033">
              <w:rPr>
                <w:sz w:val="20"/>
                <w:szCs w:val="20"/>
              </w:rPr>
              <w:t>у</w:t>
            </w:r>
            <w:r w:rsidRPr="00070033">
              <w:rPr>
                <w:sz w:val="20"/>
                <w:szCs w:val="20"/>
              </w:rPr>
              <w:t>ковых информаторов; установка поручней на лестницах внутри здания, дублирование лестниц внутри здания пандусами или другими устройствами подъема; расш</w:t>
            </w:r>
            <w:r w:rsidRPr="00070033">
              <w:rPr>
                <w:sz w:val="20"/>
                <w:szCs w:val="20"/>
              </w:rPr>
              <w:t>и</w:t>
            </w:r>
            <w:r w:rsidRPr="00070033">
              <w:rPr>
                <w:sz w:val="20"/>
                <w:szCs w:val="20"/>
              </w:rPr>
              <w:t>рение дверных проемов дверей с последующей устано</w:t>
            </w:r>
            <w:r w:rsidRPr="00070033">
              <w:rPr>
                <w:sz w:val="20"/>
                <w:szCs w:val="20"/>
              </w:rPr>
              <w:t>в</w:t>
            </w:r>
            <w:r w:rsidRPr="00070033">
              <w:rPr>
                <w:sz w:val="20"/>
                <w:szCs w:val="20"/>
              </w:rPr>
              <w:t>кой дверей; демонтаж дверных порогов, замена напол</w:t>
            </w:r>
            <w:r w:rsidRPr="00070033">
              <w:rPr>
                <w:sz w:val="20"/>
                <w:szCs w:val="20"/>
              </w:rPr>
              <w:t>ь</w:t>
            </w:r>
            <w:r w:rsidRPr="00070033">
              <w:rPr>
                <w:sz w:val="20"/>
                <w:szCs w:val="20"/>
              </w:rPr>
              <w:t>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w:t>
            </w:r>
            <w:r w:rsidRPr="00070033">
              <w:rPr>
                <w:sz w:val="20"/>
                <w:szCs w:val="20"/>
              </w:rPr>
              <w:t>ь</w:t>
            </w:r>
            <w:r w:rsidRPr="00070033">
              <w:rPr>
                <w:sz w:val="20"/>
                <w:szCs w:val="20"/>
              </w:rPr>
              <w:t>ефными знаками; оборудование системой индивидуал</w:t>
            </w:r>
            <w:r w:rsidRPr="00070033">
              <w:rPr>
                <w:sz w:val="20"/>
                <w:szCs w:val="20"/>
              </w:rPr>
              <w:t>ь</w:t>
            </w:r>
            <w:r w:rsidRPr="00070033">
              <w:rPr>
                <w:sz w:val="20"/>
                <w:szCs w:val="20"/>
              </w:rPr>
              <w:t>ного прослушивания; оборудование санитарно-гигиенических помещений поручнями, штангами, пов</w:t>
            </w:r>
            <w:r w:rsidRPr="00070033">
              <w:rPr>
                <w:sz w:val="20"/>
                <w:szCs w:val="20"/>
              </w:rPr>
              <w:t>о</w:t>
            </w:r>
            <w:r w:rsidRPr="00070033">
              <w:rPr>
                <w:sz w:val="20"/>
                <w:szCs w:val="20"/>
              </w:rPr>
              <w:t>ротными или откидными сидениями, крючками (для одежды; костылей и других принадлежностей; двуст</w:t>
            </w:r>
            <w:r w:rsidRPr="00070033">
              <w:rPr>
                <w:sz w:val="20"/>
                <w:szCs w:val="20"/>
              </w:rPr>
              <w:t>о</w:t>
            </w:r>
            <w:r w:rsidRPr="00070033">
              <w:rPr>
                <w:sz w:val="20"/>
                <w:szCs w:val="20"/>
              </w:rPr>
              <w:t>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w:t>
            </w:r>
            <w:r w:rsidRPr="00070033">
              <w:rPr>
                <w:sz w:val="20"/>
                <w:szCs w:val="20"/>
              </w:rPr>
              <w:t>а</w:t>
            </w:r>
            <w:r w:rsidRPr="00070033">
              <w:rPr>
                <w:sz w:val="20"/>
                <w:szCs w:val="20"/>
              </w:rPr>
              <w:t>ние и приспособление раздевалок, спортивных и актовых залов, столовых, библиотек, учебных кабинетов, кабин</w:t>
            </w:r>
            <w:r w:rsidRPr="00070033">
              <w:rPr>
                <w:sz w:val="20"/>
                <w:szCs w:val="20"/>
              </w:rPr>
              <w:t>е</w:t>
            </w:r>
            <w:r w:rsidRPr="00070033">
              <w:rPr>
                <w:sz w:val="20"/>
                <w:szCs w:val="20"/>
              </w:rPr>
              <w:t>тов педагогов-психологов, учителей-логопедов, комнат психологической разгрузки, медицинских кабинетов с учетом требований действующего законодательства (установка поручней, расширение дверных проемов, устранение перепадов высот, порогов, оснащение спец</w:t>
            </w:r>
            <w:r w:rsidRPr="00070033">
              <w:rPr>
                <w:sz w:val="20"/>
                <w:szCs w:val="20"/>
              </w:rPr>
              <w:t>и</w:t>
            </w:r>
            <w:r w:rsidRPr="00070033">
              <w:rPr>
                <w:sz w:val="20"/>
                <w:szCs w:val="20"/>
              </w:rPr>
              <w:t xml:space="preserve">ализированной мебелью и оборудованием для инвалидов и т.д.) и т.д.; оснащение кабинетов педагога-психолога, </w:t>
            </w:r>
            <w:r w:rsidRPr="00070033">
              <w:rPr>
                <w:sz w:val="20"/>
                <w:szCs w:val="20"/>
              </w:rPr>
              <w:lastRenderedPageBreak/>
              <w:t>учителя-логопеда и учителя-дефектолога, кабинета пс</w:t>
            </w:r>
            <w:r w:rsidRPr="00070033">
              <w:rPr>
                <w:sz w:val="20"/>
                <w:szCs w:val="20"/>
              </w:rPr>
              <w:t>и</w:t>
            </w:r>
            <w:r w:rsidRPr="00070033">
              <w:rPr>
                <w:sz w:val="20"/>
                <w:szCs w:val="20"/>
              </w:rPr>
              <w:t>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w:t>
            </w:r>
            <w:r w:rsidRPr="00070033">
              <w:rPr>
                <w:sz w:val="20"/>
                <w:szCs w:val="20"/>
              </w:rPr>
              <w:t>о</w:t>
            </w:r>
            <w:r w:rsidRPr="00070033">
              <w:rPr>
                <w:sz w:val="20"/>
                <w:szCs w:val="20"/>
              </w:rPr>
              <w:t>грамм, учебные пособия и дидактические материалы), специальным реабилитационным, специальным компь</w:t>
            </w:r>
            <w:r w:rsidRPr="00070033">
              <w:rPr>
                <w:sz w:val="20"/>
                <w:szCs w:val="20"/>
              </w:rPr>
              <w:t>ю</w:t>
            </w:r>
            <w:r w:rsidRPr="00070033">
              <w:rPr>
                <w:sz w:val="20"/>
                <w:szCs w:val="20"/>
              </w:rPr>
              <w:t>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w:t>
            </w:r>
            <w:r w:rsidRPr="00070033">
              <w:rPr>
                <w:sz w:val="20"/>
                <w:szCs w:val="20"/>
              </w:rPr>
              <w:t>о</w:t>
            </w:r>
            <w:r w:rsidRPr="00070033">
              <w:rPr>
                <w:sz w:val="20"/>
                <w:szCs w:val="20"/>
              </w:rPr>
              <w:t>бых образовательных потребностей и индивидуальных возможностей детей-инвалидов в соответствии с фед</w:t>
            </w:r>
            <w:r w:rsidRPr="00070033">
              <w:rPr>
                <w:sz w:val="20"/>
                <w:szCs w:val="20"/>
              </w:rPr>
              <w:t>е</w:t>
            </w:r>
            <w:r w:rsidRPr="00070033">
              <w:rPr>
                <w:sz w:val="20"/>
                <w:szCs w:val="20"/>
              </w:rPr>
              <w:t>ральными государственными образовательными станда</w:t>
            </w:r>
            <w:r w:rsidRPr="00070033">
              <w:rPr>
                <w:sz w:val="20"/>
                <w:szCs w:val="20"/>
              </w:rPr>
              <w:t>р</w:t>
            </w:r>
            <w:r w:rsidRPr="00070033">
              <w:rPr>
                <w:sz w:val="20"/>
                <w:szCs w:val="20"/>
              </w:rPr>
              <w:t>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w:t>
            </w:r>
            <w:r w:rsidRPr="00070033">
              <w:rPr>
                <w:sz w:val="20"/>
                <w:szCs w:val="20"/>
              </w:rPr>
              <w:t>о</w:t>
            </w:r>
            <w:r w:rsidRPr="00070033">
              <w:rPr>
                <w:sz w:val="20"/>
                <w:szCs w:val="20"/>
              </w:rPr>
              <w:t>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lastRenderedPageBreak/>
              <w:t>всего</w:t>
            </w:r>
          </w:p>
        </w:tc>
        <w:tc>
          <w:tcPr>
            <w:tcW w:w="712" w:type="pct"/>
            <w:vAlign w:val="center"/>
          </w:tcPr>
          <w:p w:rsidR="000315DC" w:rsidRPr="00070033" w:rsidRDefault="000315DC" w:rsidP="00C97966">
            <w:pPr>
              <w:jc w:val="center"/>
              <w:rPr>
                <w:sz w:val="20"/>
                <w:szCs w:val="20"/>
              </w:rPr>
            </w:pPr>
            <w:r w:rsidRPr="00070033">
              <w:rPr>
                <w:sz w:val="20"/>
                <w:szCs w:val="20"/>
              </w:rPr>
              <w:t>1 172,3</w:t>
            </w:r>
          </w:p>
        </w:tc>
        <w:tc>
          <w:tcPr>
            <w:tcW w:w="712" w:type="pct"/>
            <w:vAlign w:val="center"/>
          </w:tcPr>
          <w:p w:rsidR="000315DC" w:rsidRPr="00070033" w:rsidRDefault="000315DC">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56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ind w:right="-57"/>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rsidP="00C97966">
            <w:pPr>
              <w:jc w:val="center"/>
              <w:rPr>
                <w:sz w:val="20"/>
                <w:szCs w:val="20"/>
              </w:rPr>
            </w:pPr>
            <w:r w:rsidRPr="00070033">
              <w:rPr>
                <w:sz w:val="20"/>
                <w:szCs w:val="20"/>
              </w:rPr>
              <w:t>512,3</w:t>
            </w:r>
          </w:p>
        </w:tc>
        <w:tc>
          <w:tcPr>
            <w:tcW w:w="712" w:type="pct"/>
            <w:vAlign w:val="center"/>
          </w:tcPr>
          <w:p w:rsidR="000315DC" w:rsidRPr="00070033" w:rsidRDefault="000315DC">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56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ind w:right="-57"/>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rsidP="00C97966">
            <w:pPr>
              <w:jc w:val="center"/>
              <w:rPr>
                <w:sz w:val="20"/>
                <w:szCs w:val="20"/>
              </w:rPr>
            </w:pPr>
            <w:r w:rsidRPr="00070033">
              <w:rPr>
                <w:sz w:val="20"/>
                <w:szCs w:val="20"/>
              </w:rPr>
              <w:t>660,0</w:t>
            </w:r>
          </w:p>
        </w:tc>
        <w:tc>
          <w:tcPr>
            <w:tcW w:w="712" w:type="pct"/>
            <w:vAlign w:val="center"/>
          </w:tcPr>
          <w:p w:rsidR="000315DC" w:rsidRPr="00070033" w:rsidRDefault="000315DC">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56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ind w:right="-57"/>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rsidP="00C97966">
            <w:pPr>
              <w:jc w:val="center"/>
              <w:rPr>
                <w:sz w:val="20"/>
                <w:szCs w:val="20"/>
              </w:rPr>
            </w:pPr>
          </w:p>
        </w:tc>
        <w:tc>
          <w:tcPr>
            <w:tcW w:w="712" w:type="pct"/>
            <w:vAlign w:val="center"/>
          </w:tcPr>
          <w:p w:rsidR="000315DC" w:rsidRPr="00070033" w:rsidRDefault="000315DC" w:rsidP="00F11CF2">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30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restart"/>
            <w:vAlign w:val="center"/>
          </w:tcPr>
          <w:p w:rsidR="000315DC" w:rsidRPr="00070033" w:rsidRDefault="000315DC" w:rsidP="00F11CF2">
            <w:pPr>
              <w:autoSpaceDE w:val="0"/>
              <w:autoSpaceDN w:val="0"/>
              <w:adjustRightInd w:val="0"/>
              <w:rPr>
                <w:sz w:val="20"/>
                <w:szCs w:val="20"/>
              </w:rPr>
            </w:pPr>
            <w:r w:rsidRPr="00070033">
              <w:rPr>
                <w:sz w:val="20"/>
                <w:szCs w:val="20"/>
              </w:rPr>
              <w:t>в том числе проведение работ по повышению уровня доступности для инвалидов и других маломобильных групп населения объектов муниципальных образов</w:t>
            </w:r>
            <w:r w:rsidRPr="00070033">
              <w:rPr>
                <w:sz w:val="20"/>
                <w:szCs w:val="20"/>
              </w:rPr>
              <w:t>а</w:t>
            </w:r>
            <w:r w:rsidRPr="00070033">
              <w:rPr>
                <w:sz w:val="20"/>
                <w:szCs w:val="20"/>
              </w:rPr>
              <w:t>тельных организаций</w:t>
            </w:r>
          </w:p>
        </w:tc>
        <w:tc>
          <w:tcPr>
            <w:tcW w:w="849" w:type="pct"/>
            <w:vAlign w:val="center"/>
          </w:tcPr>
          <w:p w:rsidR="000315DC" w:rsidRPr="00070033" w:rsidRDefault="000315DC" w:rsidP="00D959DC">
            <w:pPr>
              <w:autoSpaceDE w:val="0"/>
              <w:autoSpaceDN w:val="0"/>
              <w:adjustRightInd w:val="0"/>
              <w:rPr>
                <w:sz w:val="20"/>
                <w:szCs w:val="20"/>
              </w:rPr>
            </w:pPr>
            <w:r w:rsidRPr="00070033">
              <w:rPr>
                <w:sz w:val="20"/>
                <w:szCs w:val="20"/>
              </w:rPr>
              <w:t>всего</w:t>
            </w:r>
          </w:p>
        </w:tc>
        <w:tc>
          <w:tcPr>
            <w:tcW w:w="712" w:type="pct"/>
            <w:vAlign w:val="center"/>
          </w:tcPr>
          <w:p w:rsidR="000315DC" w:rsidRPr="00070033" w:rsidRDefault="000315DC" w:rsidP="00C97966">
            <w:pPr>
              <w:jc w:val="center"/>
              <w:rPr>
                <w:sz w:val="20"/>
                <w:szCs w:val="20"/>
              </w:rPr>
            </w:pPr>
            <w:r w:rsidRPr="00070033">
              <w:rPr>
                <w:sz w:val="20"/>
                <w:szCs w:val="20"/>
              </w:rPr>
              <w:t>1 172,3</w:t>
            </w:r>
          </w:p>
        </w:tc>
        <w:tc>
          <w:tcPr>
            <w:tcW w:w="712" w:type="pct"/>
            <w:vAlign w:val="center"/>
          </w:tcPr>
          <w:p w:rsidR="000315DC" w:rsidRPr="00070033" w:rsidRDefault="000315DC" w:rsidP="00D959DC">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277"/>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D959DC">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rsidP="00C97966">
            <w:pPr>
              <w:jc w:val="center"/>
              <w:rPr>
                <w:sz w:val="20"/>
                <w:szCs w:val="20"/>
              </w:rPr>
            </w:pPr>
            <w:r w:rsidRPr="00070033">
              <w:rPr>
                <w:sz w:val="20"/>
                <w:szCs w:val="20"/>
              </w:rPr>
              <w:t>512,3</w:t>
            </w:r>
          </w:p>
        </w:tc>
        <w:tc>
          <w:tcPr>
            <w:tcW w:w="712" w:type="pct"/>
            <w:vAlign w:val="center"/>
          </w:tcPr>
          <w:p w:rsidR="000315DC" w:rsidRPr="00070033" w:rsidRDefault="000315DC" w:rsidP="00D959DC">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28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D959DC">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rsidP="00C97966">
            <w:pPr>
              <w:jc w:val="center"/>
              <w:rPr>
                <w:sz w:val="20"/>
                <w:szCs w:val="20"/>
              </w:rPr>
            </w:pPr>
            <w:r w:rsidRPr="00070033">
              <w:rPr>
                <w:sz w:val="20"/>
                <w:szCs w:val="20"/>
              </w:rPr>
              <w:t>660,0</w:t>
            </w:r>
          </w:p>
        </w:tc>
        <w:tc>
          <w:tcPr>
            <w:tcW w:w="712" w:type="pct"/>
            <w:vAlign w:val="center"/>
          </w:tcPr>
          <w:p w:rsidR="000315DC" w:rsidRPr="00070033" w:rsidRDefault="000315DC" w:rsidP="00D959DC">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F35616">
        <w:trPr>
          <w:trHeight w:val="271"/>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D959DC">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rsidP="00F11CF2">
            <w:pPr>
              <w:jc w:val="center"/>
              <w:rPr>
                <w:sz w:val="20"/>
                <w:szCs w:val="20"/>
              </w:rPr>
            </w:pPr>
          </w:p>
        </w:tc>
        <w:tc>
          <w:tcPr>
            <w:tcW w:w="712" w:type="pct"/>
            <w:vAlign w:val="center"/>
          </w:tcPr>
          <w:p w:rsidR="000315DC" w:rsidRPr="00070033" w:rsidRDefault="000315DC" w:rsidP="00F11CF2">
            <w:pPr>
              <w:jc w:val="center"/>
              <w:rPr>
                <w:sz w:val="20"/>
                <w:szCs w:val="20"/>
              </w:rPr>
            </w:pPr>
          </w:p>
        </w:tc>
        <w:tc>
          <w:tcPr>
            <w:tcW w:w="710" w:type="pct"/>
            <w:vAlign w:val="center"/>
          </w:tcPr>
          <w:p w:rsidR="000315DC" w:rsidRPr="00070033" w:rsidRDefault="000315DC" w:rsidP="00F22DCB">
            <w:pPr>
              <w:jc w:val="center"/>
              <w:rPr>
                <w:sz w:val="20"/>
                <w:szCs w:val="20"/>
              </w:rPr>
            </w:pPr>
          </w:p>
        </w:tc>
      </w:tr>
      <w:tr w:rsidR="000315DC" w:rsidRPr="00070033" w:rsidTr="006E241D">
        <w:trPr>
          <w:trHeight w:val="325"/>
          <w:jc w:val="center"/>
        </w:trPr>
        <w:tc>
          <w:tcPr>
            <w:tcW w:w="179" w:type="pct"/>
            <w:vMerge w:val="restart"/>
            <w:vAlign w:val="center"/>
          </w:tcPr>
          <w:p w:rsidR="000315DC" w:rsidRPr="00070033" w:rsidRDefault="000315DC" w:rsidP="00F11CF2">
            <w:pPr>
              <w:autoSpaceDE w:val="0"/>
              <w:autoSpaceDN w:val="0"/>
              <w:adjustRightInd w:val="0"/>
              <w:jc w:val="center"/>
              <w:rPr>
                <w:sz w:val="20"/>
                <w:szCs w:val="20"/>
              </w:rPr>
            </w:pPr>
            <w:r w:rsidRPr="00070033">
              <w:rPr>
                <w:sz w:val="20"/>
                <w:szCs w:val="20"/>
              </w:rPr>
              <w:t>11</w:t>
            </w:r>
          </w:p>
        </w:tc>
        <w:tc>
          <w:tcPr>
            <w:tcW w:w="1838" w:type="pct"/>
            <w:vMerge w:val="restart"/>
            <w:vAlign w:val="center"/>
          </w:tcPr>
          <w:p w:rsidR="000315DC" w:rsidRPr="00070033" w:rsidRDefault="000315DC" w:rsidP="00BB15EB">
            <w:pPr>
              <w:autoSpaceDE w:val="0"/>
              <w:autoSpaceDN w:val="0"/>
              <w:adjustRightInd w:val="0"/>
              <w:rPr>
                <w:sz w:val="20"/>
                <w:szCs w:val="20"/>
              </w:rPr>
            </w:pPr>
            <w:r w:rsidRPr="00070033">
              <w:rPr>
                <w:sz w:val="20"/>
                <w:szCs w:val="20"/>
              </w:rPr>
              <w:t xml:space="preserve">Основное мероприятие 1.5. Реализация регионального проекта </w:t>
            </w:r>
            <w:r w:rsidR="00954760">
              <w:rPr>
                <w:sz w:val="20"/>
                <w:szCs w:val="20"/>
              </w:rPr>
              <w:t>«</w:t>
            </w:r>
            <w:r w:rsidRPr="00070033">
              <w:rPr>
                <w:sz w:val="20"/>
                <w:szCs w:val="20"/>
              </w:rPr>
              <w:t>Содействие занятости</w:t>
            </w:r>
            <w:r w:rsidR="00954760">
              <w:rPr>
                <w:sz w:val="20"/>
                <w:szCs w:val="20"/>
              </w:rPr>
              <w:t>»</w:t>
            </w:r>
            <w:r w:rsidRPr="00070033">
              <w:rPr>
                <w:sz w:val="20"/>
                <w:szCs w:val="20"/>
              </w:rPr>
              <w:t xml:space="preserve"> (федеральный проект </w:t>
            </w:r>
            <w:r w:rsidR="00954760">
              <w:rPr>
                <w:sz w:val="20"/>
                <w:szCs w:val="20"/>
              </w:rPr>
              <w:t>«</w:t>
            </w:r>
            <w:r w:rsidRPr="00070033">
              <w:rPr>
                <w:sz w:val="20"/>
                <w:szCs w:val="20"/>
              </w:rPr>
              <w:t>Содействие занятости</w:t>
            </w:r>
            <w:r w:rsidR="00954760">
              <w:rPr>
                <w:sz w:val="20"/>
                <w:szCs w:val="20"/>
              </w:rPr>
              <w:t>»</w:t>
            </w:r>
            <w:r w:rsidRPr="00070033">
              <w:rPr>
                <w:sz w:val="20"/>
                <w:szCs w:val="20"/>
              </w:rPr>
              <w:t>)</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всего</w:t>
            </w:r>
          </w:p>
        </w:tc>
        <w:tc>
          <w:tcPr>
            <w:tcW w:w="712" w:type="pct"/>
            <w:vAlign w:val="center"/>
          </w:tcPr>
          <w:p w:rsidR="000315DC" w:rsidRPr="00070033" w:rsidRDefault="000315DC">
            <w:pPr>
              <w:jc w:val="center"/>
              <w:rPr>
                <w:sz w:val="20"/>
                <w:szCs w:val="20"/>
              </w:rPr>
            </w:pPr>
            <w:r w:rsidRPr="00070033">
              <w:rPr>
                <w:sz w:val="20"/>
                <w:szCs w:val="20"/>
              </w:rPr>
              <w:t>8 885,7</w:t>
            </w:r>
          </w:p>
        </w:tc>
        <w:tc>
          <w:tcPr>
            <w:tcW w:w="712" w:type="pct"/>
            <w:vAlign w:val="center"/>
          </w:tcPr>
          <w:p w:rsidR="000315DC" w:rsidRPr="00070033" w:rsidRDefault="000315DC">
            <w:pPr>
              <w:jc w:val="center"/>
              <w:rPr>
                <w:sz w:val="20"/>
                <w:szCs w:val="20"/>
              </w:rPr>
            </w:pPr>
            <w:r w:rsidRPr="00070033">
              <w:rPr>
                <w:sz w:val="20"/>
                <w:szCs w:val="20"/>
              </w:rPr>
              <w:t>8 885,7</w:t>
            </w:r>
          </w:p>
        </w:tc>
        <w:tc>
          <w:tcPr>
            <w:tcW w:w="710" w:type="pct"/>
            <w:vAlign w:val="center"/>
          </w:tcPr>
          <w:p w:rsidR="000315DC" w:rsidRPr="00070033" w:rsidRDefault="000315DC">
            <w:pPr>
              <w:jc w:val="center"/>
              <w:rPr>
                <w:sz w:val="20"/>
                <w:szCs w:val="20"/>
              </w:rPr>
            </w:pPr>
          </w:p>
        </w:tc>
      </w:tr>
      <w:tr w:rsidR="000315DC" w:rsidRPr="00070033" w:rsidTr="006E241D">
        <w:trPr>
          <w:trHeight w:val="32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pPr>
              <w:jc w:val="center"/>
              <w:rPr>
                <w:sz w:val="20"/>
                <w:szCs w:val="20"/>
              </w:rPr>
            </w:pPr>
            <w:r w:rsidRPr="00070033">
              <w:rPr>
                <w:sz w:val="20"/>
                <w:szCs w:val="20"/>
              </w:rPr>
              <w:t>0,9</w:t>
            </w:r>
          </w:p>
        </w:tc>
        <w:tc>
          <w:tcPr>
            <w:tcW w:w="712" w:type="pct"/>
            <w:vAlign w:val="center"/>
          </w:tcPr>
          <w:p w:rsidR="000315DC" w:rsidRPr="00070033" w:rsidRDefault="000315DC">
            <w:pPr>
              <w:jc w:val="center"/>
              <w:rPr>
                <w:sz w:val="20"/>
                <w:szCs w:val="20"/>
              </w:rPr>
            </w:pPr>
            <w:r w:rsidRPr="00070033">
              <w:rPr>
                <w:sz w:val="20"/>
                <w:szCs w:val="20"/>
              </w:rPr>
              <w:t>0,9</w:t>
            </w:r>
          </w:p>
        </w:tc>
        <w:tc>
          <w:tcPr>
            <w:tcW w:w="710" w:type="pct"/>
            <w:vAlign w:val="center"/>
          </w:tcPr>
          <w:p w:rsidR="000315DC" w:rsidRPr="00070033" w:rsidRDefault="000315DC">
            <w:pPr>
              <w:jc w:val="center"/>
              <w:rPr>
                <w:sz w:val="20"/>
                <w:szCs w:val="20"/>
              </w:rPr>
            </w:pPr>
          </w:p>
        </w:tc>
      </w:tr>
      <w:tr w:rsidR="000315DC" w:rsidRPr="00070033" w:rsidTr="006E241D">
        <w:trPr>
          <w:trHeight w:val="32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pPr>
              <w:jc w:val="center"/>
              <w:rPr>
                <w:sz w:val="20"/>
                <w:szCs w:val="20"/>
              </w:rPr>
            </w:pPr>
            <w:r w:rsidRPr="00070033">
              <w:rPr>
                <w:sz w:val="20"/>
                <w:szCs w:val="20"/>
              </w:rPr>
              <w:t>355,4</w:t>
            </w:r>
          </w:p>
        </w:tc>
        <w:tc>
          <w:tcPr>
            <w:tcW w:w="712" w:type="pct"/>
            <w:vAlign w:val="center"/>
          </w:tcPr>
          <w:p w:rsidR="000315DC" w:rsidRPr="00070033" w:rsidRDefault="000315DC">
            <w:pPr>
              <w:jc w:val="center"/>
              <w:rPr>
                <w:sz w:val="20"/>
                <w:szCs w:val="20"/>
              </w:rPr>
            </w:pPr>
            <w:r w:rsidRPr="00070033">
              <w:rPr>
                <w:sz w:val="20"/>
                <w:szCs w:val="20"/>
              </w:rPr>
              <w:t>355,4</w:t>
            </w:r>
          </w:p>
        </w:tc>
        <w:tc>
          <w:tcPr>
            <w:tcW w:w="710" w:type="pct"/>
            <w:vAlign w:val="center"/>
          </w:tcPr>
          <w:p w:rsidR="000315DC" w:rsidRPr="00070033" w:rsidRDefault="000315DC">
            <w:pPr>
              <w:jc w:val="center"/>
              <w:rPr>
                <w:sz w:val="20"/>
                <w:szCs w:val="20"/>
              </w:rPr>
            </w:pPr>
          </w:p>
        </w:tc>
      </w:tr>
      <w:tr w:rsidR="000315DC" w:rsidRPr="00070033" w:rsidTr="006E241D">
        <w:trPr>
          <w:trHeight w:val="325"/>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Merge/>
            <w:vAlign w:val="center"/>
          </w:tcPr>
          <w:p w:rsidR="000315DC" w:rsidRPr="00070033" w:rsidRDefault="000315DC" w:rsidP="00F11CF2">
            <w:pPr>
              <w:autoSpaceDE w:val="0"/>
              <w:autoSpaceDN w:val="0"/>
              <w:adjustRightInd w:val="0"/>
              <w:rPr>
                <w:sz w:val="20"/>
                <w:szCs w:val="20"/>
              </w:rPr>
            </w:pP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pPr>
              <w:jc w:val="center"/>
              <w:rPr>
                <w:sz w:val="20"/>
                <w:szCs w:val="20"/>
              </w:rPr>
            </w:pPr>
            <w:r w:rsidRPr="00070033">
              <w:rPr>
                <w:sz w:val="20"/>
                <w:szCs w:val="20"/>
              </w:rPr>
              <w:t>8 529,4</w:t>
            </w:r>
          </w:p>
        </w:tc>
        <w:tc>
          <w:tcPr>
            <w:tcW w:w="712" w:type="pct"/>
            <w:vAlign w:val="center"/>
          </w:tcPr>
          <w:p w:rsidR="000315DC" w:rsidRPr="00070033" w:rsidRDefault="000315DC">
            <w:pPr>
              <w:jc w:val="center"/>
              <w:rPr>
                <w:sz w:val="20"/>
                <w:szCs w:val="20"/>
              </w:rPr>
            </w:pPr>
            <w:r w:rsidRPr="00070033">
              <w:rPr>
                <w:sz w:val="20"/>
                <w:szCs w:val="20"/>
              </w:rPr>
              <w:t>8 529,4</w:t>
            </w:r>
          </w:p>
        </w:tc>
        <w:tc>
          <w:tcPr>
            <w:tcW w:w="710" w:type="pct"/>
            <w:vAlign w:val="center"/>
          </w:tcPr>
          <w:p w:rsidR="000315DC" w:rsidRPr="00070033" w:rsidRDefault="000315DC">
            <w:pPr>
              <w:jc w:val="center"/>
              <w:rPr>
                <w:sz w:val="20"/>
                <w:szCs w:val="20"/>
              </w:rPr>
            </w:pPr>
          </w:p>
        </w:tc>
      </w:tr>
      <w:tr w:rsidR="003F42A1" w:rsidRPr="00070033" w:rsidTr="00F35616">
        <w:trPr>
          <w:trHeight w:val="269"/>
          <w:jc w:val="center"/>
        </w:trPr>
        <w:tc>
          <w:tcPr>
            <w:tcW w:w="179" w:type="pct"/>
            <w:vMerge w:val="restart"/>
            <w:vAlign w:val="center"/>
          </w:tcPr>
          <w:p w:rsidR="003F42A1" w:rsidRPr="00070033" w:rsidRDefault="003F42A1" w:rsidP="00F11CF2">
            <w:pPr>
              <w:autoSpaceDE w:val="0"/>
              <w:autoSpaceDN w:val="0"/>
              <w:adjustRightInd w:val="0"/>
              <w:jc w:val="center"/>
              <w:rPr>
                <w:sz w:val="20"/>
                <w:szCs w:val="20"/>
              </w:rPr>
            </w:pPr>
            <w:r w:rsidRPr="00070033">
              <w:rPr>
                <w:sz w:val="20"/>
                <w:szCs w:val="20"/>
              </w:rPr>
              <w:t>1</w:t>
            </w:r>
            <w:r w:rsidR="00C7263B" w:rsidRPr="00070033">
              <w:rPr>
                <w:sz w:val="20"/>
                <w:szCs w:val="20"/>
              </w:rPr>
              <w:t>2</w:t>
            </w:r>
          </w:p>
        </w:tc>
        <w:tc>
          <w:tcPr>
            <w:tcW w:w="1838" w:type="pct"/>
            <w:vMerge w:val="restart"/>
            <w:vAlign w:val="center"/>
          </w:tcPr>
          <w:p w:rsidR="003F42A1" w:rsidRPr="00070033" w:rsidRDefault="003F42A1" w:rsidP="00F11CF2">
            <w:pPr>
              <w:autoSpaceDE w:val="0"/>
              <w:autoSpaceDN w:val="0"/>
              <w:adjustRightInd w:val="0"/>
              <w:rPr>
                <w:sz w:val="20"/>
                <w:szCs w:val="20"/>
              </w:rPr>
            </w:pPr>
            <w:r w:rsidRPr="00070033">
              <w:rPr>
                <w:sz w:val="20"/>
                <w:szCs w:val="20"/>
              </w:rPr>
              <w:t>Подпрограмма 2.  Общее образование</w:t>
            </w:r>
          </w:p>
        </w:tc>
        <w:tc>
          <w:tcPr>
            <w:tcW w:w="849" w:type="pct"/>
            <w:vAlign w:val="center"/>
          </w:tcPr>
          <w:p w:rsidR="003F42A1" w:rsidRPr="00070033" w:rsidRDefault="003F42A1" w:rsidP="00F11CF2">
            <w:pPr>
              <w:autoSpaceDE w:val="0"/>
              <w:autoSpaceDN w:val="0"/>
              <w:adjustRightInd w:val="0"/>
              <w:rPr>
                <w:sz w:val="20"/>
                <w:szCs w:val="20"/>
              </w:rPr>
            </w:pPr>
            <w:r w:rsidRPr="00070033">
              <w:rPr>
                <w:sz w:val="20"/>
                <w:szCs w:val="20"/>
              </w:rPr>
              <w:t>всего</w:t>
            </w:r>
          </w:p>
        </w:tc>
        <w:tc>
          <w:tcPr>
            <w:tcW w:w="712" w:type="pct"/>
            <w:vAlign w:val="center"/>
          </w:tcPr>
          <w:p w:rsidR="003F42A1" w:rsidRPr="00070033" w:rsidRDefault="003F42A1">
            <w:pPr>
              <w:jc w:val="center"/>
              <w:rPr>
                <w:sz w:val="20"/>
                <w:szCs w:val="20"/>
              </w:rPr>
            </w:pPr>
            <w:r w:rsidRPr="00070033">
              <w:rPr>
                <w:sz w:val="20"/>
                <w:szCs w:val="20"/>
              </w:rPr>
              <w:t>2 102 261,8</w:t>
            </w:r>
          </w:p>
        </w:tc>
        <w:tc>
          <w:tcPr>
            <w:tcW w:w="712" w:type="pct"/>
            <w:vAlign w:val="center"/>
          </w:tcPr>
          <w:p w:rsidR="003F42A1" w:rsidRPr="00070033" w:rsidRDefault="003F42A1">
            <w:pPr>
              <w:jc w:val="center"/>
              <w:rPr>
                <w:sz w:val="20"/>
                <w:szCs w:val="20"/>
              </w:rPr>
            </w:pPr>
            <w:r w:rsidRPr="00070033">
              <w:rPr>
                <w:sz w:val="20"/>
                <w:szCs w:val="20"/>
              </w:rPr>
              <w:t>2 095 908,1</w:t>
            </w:r>
          </w:p>
        </w:tc>
        <w:tc>
          <w:tcPr>
            <w:tcW w:w="710" w:type="pct"/>
            <w:vAlign w:val="center"/>
          </w:tcPr>
          <w:p w:rsidR="003F42A1" w:rsidRPr="00070033" w:rsidRDefault="003F42A1">
            <w:pPr>
              <w:jc w:val="center"/>
              <w:rPr>
                <w:sz w:val="20"/>
                <w:szCs w:val="20"/>
              </w:rPr>
            </w:pPr>
            <w:r w:rsidRPr="00070033">
              <w:rPr>
                <w:sz w:val="20"/>
                <w:szCs w:val="20"/>
              </w:rPr>
              <w:t>2 095 908,1</w:t>
            </w:r>
          </w:p>
        </w:tc>
      </w:tr>
      <w:tr w:rsidR="003F42A1" w:rsidRPr="00070033" w:rsidTr="00F35616">
        <w:trPr>
          <w:trHeight w:val="20"/>
          <w:jc w:val="center"/>
        </w:trPr>
        <w:tc>
          <w:tcPr>
            <w:tcW w:w="179" w:type="pct"/>
            <w:vMerge/>
            <w:vAlign w:val="center"/>
          </w:tcPr>
          <w:p w:rsidR="003F42A1" w:rsidRPr="00070033" w:rsidRDefault="003F42A1" w:rsidP="00F11CF2">
            <w:pPr>
              <w:autoSpaceDE w:val="0"/>
              <w:autoSpaceDN w:val="0"/>
              <w:adjustRightInd w:val="0"/>
              <w:jc w:val="center"/>
              <w:rPr>
                <w:sz w:val="20"/>
                <w:szCs w:val="20"/>
              </w:rPr>
            </w:pPr>
          </w:p>
        </w:tc>
        <w:tc>
          <w:tcPr>
            <w:tcW w:w="1838" w:type="pct"/>
            <w:vMerge/>
            <w:vAlign w:val="center"/>
          </w:tcPr>
          <w:p w:rsidR="003F42A1" w:rsidRPr="00070033" w:rsidRDefault="003F42A1" w:rsidP="00F11CF2">
            <w:pPr>
              <w:autoSpaceDE w:val="0"/>
              <w:autoSpaceDN w:val="0"/>
              <w:adjustRightInd w:val="0"/>
              <w:rPr>
                <w:sz w:val="20"/>
                <w:szCs w:val="20"/>
              </w:rPr>
            </w:pPr>
          </w:p>
        </w:tc>
        <w:tc>
          <w:tcPr>
            <w:tcW w:w="849" w:type="pct"/>
            <w:vAlign w:val="center"/>
          </w:tcPr>
          <w:p w:rsidR="003F42A1" w:rsidRPr="00070033" w:rsidRDefault="003F42A1"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3F42A1" w:rsidRPr="00070033" w:rsidRDefault="003F42A1">
            <w:pPr>
              <w:jc w:val="center"/>
              <w:rPr>
                <w:sz w:val="20"/>
                <w:szCs w:val="20"/>
              </w:rPr>
            </w:pPr>
            <w:r w:rsidRPr="00070033">
              <w:rPr>
                <w:sz w:val="20"/>
                <w:szCs w:val="20"/>
              </w:rPr>
              <w:t>333 693,8</w:t>
            </w:r>
          </w:p>
        </w:tc>
        <w:tc>
          <w:tcPr>
            <w:tcW w:w="712" w:type="pct"/>
            <w:vAlign w:val="center"/>
          </w:tcPr>
          <w:p w:rsidR="003F42A1" w:rsidRPr="00070033" w:rsidRDefault="003F42A1">
            <w:pPr>
              <w:jc w:val="center"/>
              <w:rPr>
                <w:sz w:val="20"/>
                <w:szCs w:val="20"/>
              </w:rPr>
            </w:pPr>
            <w:r w:rsidRPr="00070033">
              <w:rPr>
                <w:sz w:val="20"/>
                <w:szCs w:val="20"/>
              </w:rPr>
              <w:t>327 340,1</w:t>
            </w:r>
          </w:p>
        </w:tc>
        <w:tc>
          <w:tcPr>
            <w:tcW w:w="710" w:type="pct"/>
            <w:vAlign w:val="center"/>
          </w:tcPr>
          <w:p w:rsidR="003F42A1" w:rsidRPr="00070033" w:rsidRDefault="003F42A1">
            <w:pPr>
              <w:jc w:val="center"/>
              <w:rPr>
                <w:sz w:val="20"/>
                <w:szCs w:val="20"/>
              </w:rPr>
            </w:pPr>
            <w:r w:rsidRPr="00070033">
              <w:rPr>
                <w:sz w:val="20"/>
                <w:szCs w:val="20"/>
              </w:rPr>
              <w:t>327 340,1</w:t>
            </w:r>
          </w:p>
        </w:tc>
      </w:tr>
      <w:tr w:rsidR="003F42A1" w:rsidRPr="00070033" w:rsidTr="00F35616">
        <w:trPr>
          <w:trHeight w:val="20"/>
          <w:jc w:val="center"/>
        </w:trPr>
        <w:tc>
          <w:tcPr>
            <w:tcW w:w="179" w:type="pct"/>
            <w:vMerge/>
            <w:vAlign w:val="center"/>
          </w:tcPr>
          <w:p w:rsidR="003F42A1" w:rsidRPr="00070033" w:rsidRDefault="003F42A1" w:rsidP="00F11CF2">
            <w:pPr>
              <w:autoSpaceDE w:val="0"/>
              <w:autoSpaceDN w:val="0"/>
              <w:adjustRightInd w:val="0"/>
              <w:jc w:val="center"/>
              <w:rPr>
                <w:sz w:val="20"/>
                <w:szCs w:val="20"/>
              </w:rPr>
            </w:pPr>
          </w:p>
        </w:tc>
        <w:tc>
          <w:tcPr>
            <w:tcW w:w="1838" w:type="pct"/>
            <w:vMerge/>
            <w:vAlign w:val="center"/>
          </w:tcPr>
          <w:p w:rsidR="003F42A1" w:rsidRPr="00070033" w:rsidRDefault="003F42A1" w:rsidP="00F11CF2">
            <w:pPr>
              <w:autoSpaceDE w:val="0"/>
              <w:autoSpaceDN w:val="0"/>
              <w:adjustRightInd w:val="0"/>
              <w:rPr>
                <w:sz w:val="20"/>
                <w:szCs w:val="20"/>
              </w:rPr>
            </w:pPr>
          </w:p>
        </w:tc>
        <w:tc>
          <w:tcPr>
            <w:tcW w:w="849" w:type="pct"/>
            <w:vAlign w:val="center"/>
          </w:tcPr>
          <w:p w:rsidR="003F42A1" w:rsidRPr="00070033" w:rsidRDefault="003F42A1" w:rsidP="00C97966">
            <w:pPr>
              <w:autoSpaceDE w:val="0"/>
              <w:autoSpaceDN w:val="0"/>
              <w:adjustRightInd w:val="0"/>
              <w:rPr>
                <w:sz w:val="20"/>
                <w:szCs w:val="20"/>
              </w:rPr>
            </w:pPr>
            <w:r w:rsidRPr="00070033">
              <w:rPr>
                <w:sz w:val="20"/>
                <w:szCs w:val="20"/>
              </w:rPr>
              <w:t>областной бюджет</w:t>
            </w:r>
          </w:p>
        </w:tc>
        <w:tc>
          <w:tcPr>
            <w:tcW w:w="712" w:type="pct"/>
            <w:vAlign w:val="center"/>
          </w:tcPr>
          <w:p w:rsidR="003F42A1" w:rsidRPr="00070033" w:rsidRDefault="003F42A1">
            <w:pPr>
              <w:jc w:val="center"/>
              <w:rPr>
                <w:sz w:val="20"/>
                <w:szCs w:val="20"/>
              </w:rPr>
            </w:pPr>
            <w:r w:rsidRPr="00070033">
              <w:rPr>
                <w:sz w:val="20"/>
                <w:szCs w:val="20"/>
              </w:rPr>
              <w:t>1 619 358,8</w:t>
            </w:r>
          </w:p>
        </w:tc>
        <w:tc>
          <w:tcPr>
            <w:tcW w:w="712" w:type="pct"/>
            <w:vAlign w:val="center"/>
          </w:tcPr>
          <w:p w:rsidR="003F42A1" w:rsidRPr="00070033" w:rsidRDefault="003F42A1">
            <w:pPr>
              <w:jc w:val="center"/>
              <w:rPr>
                <w:sz w:val="20"/>
                <w:szCs w:val="20"/>
              </w:rPr>
            </w:pPr>
            <w:r w:rsidRPr="00070033">
              <w:rPr>
                <w:sz w:val="20"/>
                <w:szCs w:val="20"/>
              </w:rPr>
              <w:t>1 619 358,8</w:t>
            </w:r>
          </w:p>
        </w:tc>
        <w:tc>
          <w:tcPr>
            <w:tcW w:w="710" w:type="pct"/>
            <w:vAlign w:val="center"/>
          </w:tcPr>
          <w:p w:rsidR="003F42A1" w:rsidRPr="00070033" w:rsidRDefault="003F42A1">
            <w:pPr>
              <w:jc w:val="center"/>
              <w:rPr>
                <w:sz w:val="20"/>
                <w:szCs w:val="20"/>
              </w:rPr>
            </w:pPr>
            <w:r w:rsidRPr="00070033">
              <w:rPr>
                <w:sz w:val="20"/>
                <w:szCs w:val="20"/>
              </w:rPr>
              <w:t>1 619 358,8</w:t>
            </w:r>
          </w:p>
        </w:tc>
      </w:tr>
      <w:tr w:rsidR="003F42A1" w:rsidRPr="00070033" w:rsidTr="00F35616">
        <w:trPr>
          <w:trHeight w:val="20"/>
          <w:jc w:val="center"/>
        </w:trPr>
        <w:tc>
          <w:tcPr>
            <w:tcW w:w="179" w:type="pct"/>
            <w:vMerge/>
            <w:vAlign w:val="center"/>
          </w:tcPr>
          <w:p w:rsidR="003F42A1" w:rsidRPr="00070033" w:rsidRDefault="003F42A1" w:rsidP="00F11CF2">
            <w:pPr>
              <w:autoSpaceDE w:val="0"/>
              <w:autoSpaceDN w:val="0"/>
              <w:adjustRightInd w:val="0"/>
              <w:jc w:val="center"/>
              <w:rPr>
                <w:sz w:val="20"/>
                <w:szCs w:val="20"/>
              </w:rPr>
            </w:pPr>
          </w:p>
        </w:tc>
        <w:tc>
          <w:tcPr>
            <w:tcW w:w="1838" w:type="pct"/>
            <w:vMerge/>
            <w:vAlign w:val="center"/>
          </w:tcPr>
          <w:p w:rsidR="003F42A1" w:rsidRPr="00070033" w:rsidRDefault="003F42A1" w:rsidP="00F11CF2">
            <w:pPr>
              <w:autoSpaceDE w:val="0"/>
              <w:autoSpaceDN w:val="0"/>
              <w:adjustRightInd w:val="0"/>
              <w:rPr>
                <w:sz w:val="20"/>
                <w:szCs w:val="20"/>
              </w:rPr>
            </w:pPr>
          </w:p>
        </w:tc>
        <w:tc>
          <w:tcPr>
            <w:tcW w:w="849" w:type="pct"/>
            <w:vAlign w:val="center"/>
          </w:tcPr>
          <w:p w:rsidR="003F42A1" w:rsidRPr="00070033" w:rsidRDefault="003F42A1" w:rsidP="00C97966">
            <w:pPr>
              <w:autoSpaceDE w:val="0"/>
              <w:autoSpaceDN w:val="0"/>
              <w:adjustRightInd w:val="0"/>
              <w:rPr>
                <w:sz w:val="20"/>
                <w:szCs w:val="20"/>
              </w:rPr>
            </w:pPr>
            <w:r w:rsidRPr="00070033">
              <w:rPr>
                <w:sz w:val="20"/>
                <w:szCs w:val="20"/>
              </w:rPr>
              <w:t>федеральный бюджет</w:t>
            </w:r>
          </w:p>
        </w:tc>
        <w:tc>
          <w:tcPr>
            <w:tcW w:w="712" w:type="pct"/>
            <w:vAlign w:val="center"/>
          </w:tcPr>
          <w:p w:rsidR="003F42A1" w:rsidRPr="00070033" w:rsidRDefault="003F42A1">
            <w:pPr>
              <w:jc w:val="center"/>
              <w:rPr>
                <w:sz w:val="20"/>
                <w:szCs w:val="20"/>
              </w:rPr>
            </w:pPr>
            <w:r w:rsidRPr="00070033">
              <w:rPr>
                <w:sz w:val="20"/>
                <w:szCs w:val="20"/>
              </w:rPr>
              <w:t>149 209,2</w:t>
            </w:r>
          </w:p>
        </w:tc>
        <w:tc>
          <w:tcPr>
            <w:tcW w:w="712" w:type="pct"/>
            <w:vAlign w:val="center"/>
          </w:tcPr>
          <w:p w:rsidR="003F42A1" w:rsidRPr="00070033" w:rsidRDefault="003F42A1">
            <w:pPr>
              <w:jc w:val="center"/>
              <w:rPr>
                <w:sz w:val="20"/>
                <w:szCs w:val="20"/>
              </w:rPr>
            </w:pPr>
            <w:r w:rsidRPr="00070033">
              <w:rPr>
                <w:sz w:val="20"/>
                <w:szCs w:val="20"/>
              </w:rPr>
              <w:t>149 209,2</w:t>
            </w:r>
          </w:p>
        </w:tc>
        <w:tc>
          <w:tcPr>
            <w:tcW w:w="710" w:type="pct"/>
            <w:vAlign w:val="center"/>
          </w:tcPr>
          <w:p w:rsidR="003F42A1" w:rsidRPr="00070033" w:rsidRDefault="003F42A1">
            <w:pPr>
              <w:jc w:val="center"/>
              <w:rPr>
                <w:sz w:val="20"/>
                <w:szCs w:val="20"/>
              </w:rPr>
            </w:pPr>
            <w:r w:rsidRPr="00070033">
              <w:rPr>
                <w:sz w:val="20"/>
                <w:szCs w:val="20"/>
              </w:rPr>
              <w:t>149 209,2</w:t>
            </w:r>
          </w:p>
        </w:tc>
      </w:tr>
      <w:tr w:rsidR="003F42A1" w:rsidRPr="00070033" w:rsidTr="00F35616">
        <w:trPr>
          <w:trHeight w:val="257"/>
          <w:jc w:val="center"/>
        </w:trPr>
        <w:tc>
          <w:tcPr>
            <w:tcW w:w="179" w:type="pct"/>
            <w:vMerge w:val="restart"/>
            <w:vAlign w:val="center"/>
          </w:tcPr>
          <w:p w:rsidR="003F42A1" w:rsidRPr="00070033" w:rsidRDefault="003F42A1" w:rsidP="00F11CF2">
            <w:pPr>
              <w:autoSpaceDE w:val="0"/>
              <w:autoSpaceDN w:val="0"/>
              <w:adjustRightInd w:val="0"/>
              <w:jc w:val="center"/>
              <w:rPr>
                <w:sz w:val="20"/>
                <w:szCs w:val="20"/>
              </w:rPr>
            </w:pPr>
            <w:r w:rsidRPr="00070033">
              <w:rPr>
                <w:sz w:val="20"/>
                <w:szCs w:val="20"/>
              </w:rPr>
              <w:t>1</w:t>
            </w:r>
            <w:r w:rsidR="00C7263B" w:rsidRPr="00070033">
              <w:rPr>
                <w:sz w:val="20"/>
                <w:szCs w:val="20"/>
              </w:rPr>
              <w:t>3</w:t>
            </w:r>
          </w:p>
        </w:tc>
        <w:tc>
          <w:tcPr>
            <w:tcW w:w="1838" w:type="pct"/>
            <w:vMerge w:val="restart"/>
            <w:vAlign w:val="center"/>
          </w:tcPr>
          <w:p w:rsidR="003F42A1" w:rsidRPr="00070033" w:rsidRDefault="003F42A1" w:rsidP="00F11CF2">
            <w:pPr>
              <w:autoSpaceDE w:val="0"/>
              <w:autoSpaceDN w:val="0"/>
              <w:adjustRightInd w:val="0"/>
              <w:rPr>
                <w:sz w:val="20"/>
                <w:szCs w:val="20"/>
              </w:rPr>
            </w:pPr>
            <w:r w:rsidRPr="00070033">
              <w:rPr>
                <w:sz w:val="20"/>
                <w:szCs w:val="20"/>
              </w:rPr>
              <w:t>Основное мероприятие 2.1. Организация предоставления общедоступного и бесплатного дошкольного образов</w:t>
            </w:r>
            <w:r w:rsidRPr="00070033">
              <w:rPr>
                <w:sz w:val="20"/>
                <w:szCs w:val="20"/>
              </w:rPr>
              <w:t>а</w:t>
            </w:r>
            <w:r w:rsidRPr="00070033">
              <w:rPr>
                <w:sz w:val="20"/>
                <w:szCs w:val="20"/>
              </w:rPr>
              <w:t xml:space="preserve">ния, начального общего, основного общего, среднего </w:t>
            </w:r>
            <w:r w:rsidRPr="00070033">
              <w:rPr>
                <w:sz w:val="20"/>
                <w:szCs w:val="20"/>
              </w:rPr>
              <w:lastRenderedPageBreak/>
              <w:t>общего образования в муниципальных общеобразов</w:t>
            </w:r>
            <w:r w:rsidRPr="00070033">
              <w:rPr>
                <w:sz w:val="20"/>
                <w:szCs w:val="20"/>
              </w:rPr>
              <w:t>а</w:t>
            </w:r>
            <w:r w:rsidRPr="00070033">
              <w:rPr>
                <w:sz w:val="20"/>
                <w:szCs w:val="20"/>
              </w:rPr>
              <w:t>тельных учреждениях</w:t>
            </w:r>
          </w:p>
        </w:tc>
        <w:tc>
          <w:tcPr>
            <w:tcW w:w="849" w:type="pct"/>
            <w:vAlign w:val="center"/>
          </w:tcPr>
          <w:p w:rsidR="003F42A1" w:rsidRPr="00070033" w:rsidRDefault="003F42A1" w:rsidP="00F11CF2">
            <w:pPr>
              <w:autoSpaceDE w:val="0"/>
              <w:autoSpaceDN w:val="0"/>
              <w:adjustRightInd w:val="0"/>
              <w:rPr>
                <w:sz w:val="20"/>
                <w:szCs w:val="20"/>
              </w:rPr>
            </w:pPr>
            <w:r w:rsidRPr="00070033">
              <w:rPr>
                <w:sz w:val="20"/>
                <w:szCs w:val="20"/>
              </w:rPr>
              <w:lastRenderedPageBreak/>
              <w:t>всего</w:t>
            </w:r>
          </w:p>
        </w:tc>
        <w:tc>
          <w:tcPr>
            <w:tcW w:w="712" w:type="pct"/>
            <w:vAlign w:val="center"/>
          </w:tcPr>
          <w:p w:rsidR="003F42A1" w:rsidRPr="00070033" w:rsidRDefault="003F42A1">
            <w:pPr>
              <w:jc w:val="center"/>
              <w:rPr>
                <w:sz w:val="20"/>
                <w:szCs w:val="20"/>
              </w:rPr>
            </w:pPr>
            <w:r w:rsidRPr="00070033">
              <w:rPr>
                <w:sz w:val="20"/>
                <w:szCs w:val="20"/>
              </w:rPr>
              <w:t>2 028 370,6</w:t>
            </w:r>
          </w:p>
        </w:tc>
        <w:tc>
          <w:tcPr>
            <w:tcW w:w="712" w:type="pct"/>
            <w:vAlign w:val="center"/>
          </w:tcPr>
          <w:p w:rsidR="003F42A1" w:rsidRPr="00070033" w:rsidRDefault="003F42A1">
            <w:pPr>
              <w:jc w:val="center"/>
              <w:rPr>
                <w:sz w:val="20"/>
                <w:szCs w:val="20"/>
              </w:rPr>
            </w:pPr>
            <w:r w:rsidRPr="00070033">
              <w:rPr>
                <w:sz w:val="20"/>
                <w:szCs w:val="20"/>
              </w:rPr>
              <w:t>2 022 016,9</w:t>
            </w:r>
          </w:p>
        </w:tc>
        <w:tc>
          <w:tcPr>
            <w:tcW w:w="710" w:type="pct"/>
            <w:vAlign w:val="center"/>
          </w:tcPr>
          <w:p w:rsidR="003F42A1" w:rsidRPr="00070033" w:rsidRDefault="003F42A1">
            <w:pPr>
              <w:jc w:val="center"/>
              <w:rPr>
                <w:sz w:val="20"/>
                <w:szCs w:val="20"/>
              </w:rPr>
            </w:pPr>
            <w:r w:rsidRPr="00070033">
              <w:rPr>
                <w:sz w:val="20"/>
                <w:szCs w:val="20"/>
              </w:rPr>
              <w:t>2 022 016,9</w:t>
            </w:r>
          </w:p>
        </w:tc>
      </w:tr>
      <w:tr w:rsidR="003F42A1" w:rsidRPr="00070033" w:rsidTr="00F35616">
        <w:trPr>
          <w:trHeight w:val="275"/>
          <w:jc w:val="center"/>
        </w:trPr>
        <w:tc>
          <w:tcPr>
            <w:tcW w:w="179" w:type="pct"/>
            <w:vMerge/>
            <w:vAlign w:val="center"/>
          </w:tcPr>
          <w:p w:rsidR="003F42A1" w:rsidRPr="00070033" w:rsidRDefault="003F42A1" w:rsidP="00F11CF2">
            <w:pPr>
              <w:autoSpaceDE w:val="0"/>
              <w:autoSpaceDN w:val="0"/>
              <w:adjustRightInd w:val="0"/>
              <w:jc w:val="center"/>
              <w:rPr>
                <w:sz w:val="20"/>
                <w:szCs w:val="20"/>
              </w:rPr>
            </w:pPr>
          </w:p>
        </w:tc>
        <w:tc>
          <w:tcPr>
            <w:tcW w:w="1838" w:type="pct"/>
            <w:vMerge/>
            <w:vAlign w:val="center"/>
          </w:tcPr>
          <w:p w:rsidR="003F42A1" w:rsidRPr="00070033" w:rsidRDefault="003F42A1" w:rsidP="00F11CF2">
            <w:pPr>
              <w:autoSpaceDE w:val="0"/>
              <w:autoSpaceDN w:val="0"/>
              <w:adjustRightInd w:val="0"/>
              <w:rPr>
                <w:sz w:val="20"/>
                <w:szCs w:val="20"/>
              </w:rPr>
            </w:pPr>
          </w:p>
        </w:tc>
        <w:tc>
          <w:tcPr>
            <w:tcW w:w="849" w:type="pct"/>
            <w:vAlign w:val="center"/>
          </w:tcPr>
          <w:p w:rsidR="003F42A1" w:rsidRPr="00070033" w:rsidRDefault="003F42A1"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3F42A1" w:rsidRPr="00070033" w:rsidRDefault="003F42A1">
            <w:pPr>
              <w:jc w:val="center"/>
              <w:rPr>
                <w:sz w:val="20"/>
                <w:szCs w:val="20"/>
              </w:rPr>
            </w:pPr>
            <w:r w:rsidRPr="00070033">
              <w:rPr>
                <w:sz w:val="20"/>
                <w:szCs w:val="20"/>
              </w:rPr>
              <w:t>332 212,3</w:t>
            </w:r>
          </w:p>
        </w:tc>
        <w:tc>
          <w:tcPr>
            <w:tcW w:w="712" w:type="pct"/>
            <w:vAlign w:val="center"/>
          </w:tcPr>
          <w:p w:rsidR="003F42A1" w:rsidRPr="00070033" w:rsidRDefault="003F42A1">
            <w:pPr>
              <w:jc w:val="center"/>
              <w:rPr>
                <w:sz w:val="20"/>
                <w:szCs w:val="20"/>
              </w:rPr>
            </w:pPr>
            <w:r w:rsidRPr="00070033">
              <w:rPr>
                <w:sz w:val="20"/>
                <w:szCs w:val="20"/>
              </w:rPr>
              <w:t>325 858,6</w:t>
            </w:r>
          </w:p>
        </w:tc>
        <w:tc>
          <w:tcPr>
            <w:tcW w:w="710" w:type="pct"/>
            <w:vAlign w:val="center"/>
          </w:tcPr>
          <w:p w:rsidR="003F42A1" w:rsidRPr="00070033" w:rsidRDefault="003F42A1">
            <w:pPr>
              <w:jc w:val="center"/>
              <w:rPr>
                <w:sz w:val="20"/>
                <w:szCs w:val="20"/>
              </w:rPr>
            </w:pPr>
            <w:r w:rsidRPr="00070033">
              <w:rPr>
                <w:sz w:val="20"/>
                <w:szCs w:val="20"/>
              </w:rPr>
              <w:t>325 858,6</w:t>
            </w:r>
          </w:p>
        </w:tc>
      </w:tr>
      <w:tr w:rsidR="003F42A1" w:rsidRPr="00070033" w:rsidTr="00F35616">
        <w:trPr>
          <w:trHeight w:val="279"/>
          <w:jc w:val="center"/>
        </w:trPr>
        <w:tc>
          <w:tcPr>
            <w:tcW w:w="179" w:type="pct"/>
            <w:vMerge/>
            <w:vAlign w:val="center"/>
          </w:tcPr>
          <w:p w:rsidR="003F42A1" w:rsidRPr="00070033" w:rsidRDefault="003F42A1" w:rsidP="00F11CF2">
            <w:pPr>
              <w:autoSpaceDE w:val="0"/>
              <w:autoSpaceDN w:val="0"/>
              <w:adjustRightInd w:val="0"/>
              <w:jc w:val="center"/>
              <w:rPr>
                <w:sz w:val="20"/>
                <w:szCs w:val="20"/>
              </w:rPr>
            </w:pPr>
          </w:p>
        </w:tc>
        <w:tc>
          <w:tcPr>
            <w:tcW w:w="1838" w:type="pct"/>
            <w:vMerge/>
            <w:vAlign w:val="center"/>
          </w:tcPr>
          <w:p w:rsidR="003F42A1" w:rsidRPr="00070033" w:rsidRDefault="003F42A1" w:rsidP="00F11CF2">
            <w:pPr>
              <w:autoSpaceDE w:val="0"/>
              <w:autoSpaceDN w:val="0"/>
              <w:adjustRightInd w:val="0"/>
              <w:rPr>
                <w:sz w:val="20"/>
                <w:szCs w:val="20"/>
              </w:rPr>
            </w:pPr>
          </w:p>
        </w:tc>
        <w:tc>
          <w:tcPr>
            <w:tcW w:w="849" w:type="pct"/>
            <w:vAlign w:val="center"/>
          </w:tcPr>
          <w:p w:rsidR="003F42A1" w:rsidRPr="00070033" w:rsidRDefault="003F42A1"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3F42A1" w:rsidRPr="00070033" w:rsidRDefault="003F42A1">
            <w:pPr>
              <w:jc w:val="center"/>
              <w:rPr>
                <w:sz w:val="20"/>
                <w:szCs w:val="20"/>
              </w:rPr>
            </w:pPr>
            <w:r w:rsidRPr="00070033">
              <w:rPr>
                <w:sz w:val="20"/>
                <w:szCs w:val="20"/>
              </w:rPr>
              <w:t>1 546 949,1</w:t>
            </w:r>
          </w:p>
        </w:tc>
        <w:tc>
          <w:tcPr>
            <w:tcW w:w="712" w:type="pct"/>
            <w:vAlign w:val="center"/>
          </w:tcPr>
          <w:p w:rsidR="003F42A1" w:rsidRPr="00070033" w:rsidRDefault="003F42A1">
            <w:pPr>
              <w:jc w:val="center"/>
              <w:rPr>
                <w:sz w:val="20"/>
                <w:szCs w:val="20"/>
              </w:rPr>
            </w:pPr>
            <w:r w:rsidRPr="00070033">
              <w:rPr>
                <w:sz w:val="20"/>
                <w:szCs w:val="20"/>
              </w:rPr>
              <w:t>1 546 949,1</w:t>
            </w:r>
          </w:p>
        </w:tc>
        <w:tc>
          <w:tcPr>
            <w:tcW w:w="710" w:type="pct"/>
            <w:vAlign w:val="center"/>
          </w:tcPr>
          <w:p w:rsidR="003F42A1" w:rsidRPr="00070033" w:rsidRDefault="003F42A1">
            <w:pPr>
              <w:jc w:val="center"/>
              <w:rPr>
                <w:sz w:val="20"/>
                <w:szCs w:val="20"/>
              </w:rPr>
            </w:pPr>
            <w:r w:rsidRPr="00070033">
              <w:rPr>
                <w:sz w:val="20"/>
                <w:szCs w:val="20"/>
              </w:rPr>
              <w:t>1 546 949,1</w:t>
            </w:r>
          </w:p>
        </w:tc>
      </w:tr>
      <w:tr w:rsidR="003F42A1" w:rsidRPr="00070033" w:rsidTr="00F35616">
        <w:trPr>
          <w:trHeight w:val="269"/>
          <w:jc w:val="center"/>
        </w:trPr>
        <w:tc>
          <w:tcPr>
            <w:tcW w:w="179" w:type="pct"/>
            <w:vMerge/>
            <w:vAlign w:val="center"/>
          </w:tcPr>
          <w:p w:rsidR="003F42A1" w:rsidRPr="00070033" w:rsidRDefault="003F42A1" w:rsidP="00F11CF2">
            <w:pPr>
              <w:autoSpaceDE w:val="0"/>
              <w:autoSpaceDN w:val="0"/>
              <w:adjustRightInd w:val="0"/>
              <w:jc w:val="center"/>
              <w:rPr>
                <w:sz w:val="20"/>
                <w:szCs w:val="20"/>
              </w:rPr>
            </w:pPr>
          </w:p>
        </w:tc>
        <w:tc>
          <w:tcPr>
            <w:tcW w:w="1838" w:type="pct"/>
            <w:vMerge/>
            <w:vAlign w:val="center"/>
          </w:tcPr>
          <w:p w:rsidR="003F42A1" w:rsidRPr="00070033" w:rsidRDefault="003F42A1" w:rsidP="00F11CF2">
            <w:pPr>
              <w:autoSpaceDE w:val="0"/>
              <w:autoSpaceDN w:val="0"/>
              <w:adjustRightInd w:val="0"/>
              <w:rPr>
                <w:sz w:val="20"/>
                <w:szCs w:val="20"/>
              </w:rPr>
            </w:pPr>
          </w:p>
        </w:tc>
        <w:tc>
          <w:tcPr>
            <w:tcW w:w="849" w:type="pct"/>
            <w:vAlign w:val="center"/>
          </w:tcPr>
          <w:p w:rsidR="003F42A1" w:rsidRPr="00070033" w:rsidRDefault="003F42A1"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3F42A1" w:rsidRPr="00070033" w:rsidRDefault="003F42A1">
            <w:pPr>
              <w:jc w:val="center"/>
              <w:rPr>
                <w:sz w:val="20"/>
                <w:szCs w:val="20"/>
              </w:rPr>
            </w:pPr>
            <w:r w:rsidRPr="00070033">
              <w:rPr>
                <w:sz w:val="20"/>
                <w:szCs w:val="20"/>
              </w:rPr>
              <w:t>149 209,2</w:t>
            </w:r>
          </w:p>
        </w:tc>
        <w:tc>
          <w:tcPr>
            <w:tcW w:w="712" w:type="pct"/>
            <w:vAlign w:val="center"/>
          </w:tcPr>
          <w:p w:rsidR="003F42A1" w:rsidRPr="00070033" w:rsidRDefault="003F42A1">
            <w:pPr>
              <w:jc w:val="center"/>
              <w:rPr>
                <w:sz w:val="20"/>
                <w:szCs w:val="20"/>
              </w:rPr>
            </w:pPr>
            <w:r w:rsidRPr="00070033">
              <w:rPr>
                <w:sz w:val="20"/>
                <w:szCs w:val="20"/>
              </w:rPr>
              <w:t>149 209,2</w:t>
            </w:r>
          </w:p>
        </w:tc>
        <w:tc>
          <w:tcPr>
            <w:tcW w:w="710" w:type="pct"/>
            <w:vAlign w:val="center"/>
          </w:tcPr>
          <w:p w:rsidR="003F42A1" w:rsidRPr="00070033" w:rsidRDefault="003F42A1">
            <w:pPr>
              <w:jc w:val="center"/>
              <w:rPr>
                <w:sz w:val="20"/>
                <w:szCs w:val="20"/>
              </w:rPr>
            </w:pPr>
            <w:r w:rsidRPr="00070033">
              <w:rPr>
                <w:sz w:val="20"/>
                <w:szCs w:val="20"/>
              </w:rPr>
              <w:t>149 209,2</w:t>
            </w:r>
          </w:p>
        </w:tc>
      </w:tr>
      <w:tr w:rsidR="000315DC" w:rsidRPr="00070033" w:rsidTr="00F35616">
        <w:trPr>
          <w:trHeight w:val="1950"/>
          <w:jc w:val="center"/>
        </w:trPr>
        <w:tc>
          <w:tcPr>
            <w:tcW w:w="179" w:type="pct"/>
            <w:vMerge/>
            <w:vAlign w:val="center"/>
          </w:tcPr>
          <w:p w:rsidR="000315DC" w:rsidRPr="00070033" w:rsidRDefault="000315DC" w:rsidP="00F11CF2">
            <w:pPr>
              <w:autoSpaceDE w:val="0"/>
              <w:autoSpaceDN w:val="0"/>
              <w:adjustRightInd w:val="0"/>
              <w:jc w:val="center"/>
              <w:rPr>
                <w:sz w:val="20"/>
                <w:szCs w:val="20"/>
              </w:rPr>
            </w:pPr>
          </w:p>
        </w:tc>
        <w:tc>
          <w:tcPr>
            <w:tcW w:w="1838" w:type="pct"/>
            <w:vAlign w:val="center"/>
          </w:tcPr>
          <w:p w:rsidR="000315DC" w:rsidRPr="00070033" w:rsidRDefault="000315DC" w:rsidP="00F11CF2">
            <w:pPr>
              <w:rPr>
                <w:sz w:val="20"/>
                <w:szCs w:val="20"/>
              </w:rPr>
            </w:pPr>
            <w:r w:rsidRPr="00070033">
              <w:rPr>
                <w:sz w:val="20"/>
                <w:szCs w:val="20"/>
              </w:rPr>
              <w:t>в том числе обеспечение дошкольного образования в муниципальных образовательных организациях, начал</w:t>
            </w:r>
            <w:r w:rsidRPr="00070033">
              <w:rPr>
                <w:sz w:val="20"/>
                <w:szCs w:val="20"/>
              </w:rPr>
              <w:t>ь</w:t>
            </w:r>
            <w:r w:rsidRPr="00070033">
              <w:rPr>
                <w:sz w:val="20"/>
                <w:szCs w:val="20"/>
              </w:rPr>
              <w:t>ного общего, основного общего, среднего общего обр</w:t>
            </w:r>
            <w:r w:rsidRPr="00070033">
              <w:rPr>
                <w:sz w:val="20"/>
                <w:szCs w:val="20"/>
              </w:rPr>
              <w:t>а</w:t>
            </w:r>
            <w:r w:rsidRPr="00070033">
              <w:rPr>
                <w:sz w:val="20"/>
                <w:szCs w:val="20"/>
              </w:rPr>
              <w:t>зования в муниципальных общеобразовательных орг</w:t>
            </w:r>
            <w:r w:rsidRPr="00070033">
              <w:rPr>
                <w:sz w:val="20"/>
                <w:szCs w:val="20"/>
              </w:rPr>
              <w:t>а</w:t>
            </w:r>
            <w:r w:rsidRPr="00070033">
              <w:rPr>
                <w:sz w:val="20"/>
                <w:szCs w:val="20"/>
              </w:rPr>
              <w:t>низациях, обеспечение дополнительного образования детей в муниципальных общеобразовательных орган</w:t>
            </w:r>
            <w:r w:rsidRPr="00070033">
              <w:rPr>
                <w:sz w:val="20"/>
                <w:szCs w:val="20"/>
              </w:rPr>
              <w:t>и</w:t>
            </w:r>
            <w:r w:rsidRPr="00070033">
              <w:rPr>
                <w:sz w:val="20"/>
                <w:szCs w:val="20"/>
              </w:rPr>
              <w:t>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0315DC" w:rsidRPr="00070033" w:rsidRDefault="000315DC" w:rsidP="007E6FB6">
            <w:pPr>
              <w:jc w:val="center"/>
              <w:rPr>
                <w:sz w:val="20"/>
                <w:szCs w:val="20"/>
              </w:rPr>
            </w:pPr>
            <w:r w:rsidRPr="00070033">
              <w:rPr>
                <w:sz w:val="20"/>
                <w:szCs w:val="20"/>
              </w:rPr>
              <w:t>149 209,2</w:t>
            </w:r>
          </w:p>
        </w:tc>
        <w:tc>
          <w:tcPr>
            <w:tcW w:w="712" w:type="pct"/>
            <w:vAlign w:val="center"/>
          </w:tcPr>
          <w:p w:rsidR="000315DC" w:rsidRPr="00070033" w:rsidRDefault="000315DC" w:rsidP="007E6FB6">
            <w:pPr>
              <w:jc w:val="center"/>
              <w:rPr>
                <w:sz w:val="20"/>
                <w:szCs w:val="20"/>
              </w:rPr>
            </w:pPr>
            <w:r w:rsidRPr="00070033">
              <w:rPr>
                <w:sz w:val="20"/>
                <w:szCs w:val="20"/>
              </w:rPr>
              <w:t>149 209,2</w:t>
            </w:r>
          </w:p>
        </w:tc>
        <w:tc>
          <w:tcPr>
            <w:tcW w:w="710" w:type="pct"/>
            <w:vAlign w:val="center"/>
          </w:tcPr>
          <w:p w:rsidR="000315DC" w:rsidRPr="00070033" w:rsidRDefault="000315DC" w:rsidP="007E6FB6">
            <w:pPr>
              <w:jc w:val="center"/>
              <w:rPr>
                <w:sz w:val="20"/>
                <w:szCs w:val="20"/>
              </w:rPr>
            </w:pPr>
            <w:r w:rsidRPr="00070033">
              <w:rPr>
                <w:sz w:val="20"/>
                <w:szCs w:val="20"/>
              </w:rPr>
              <w:t>149 209,2</w:t>
            </w:r>
          </w:p>
        </w:tc>
      </w:tr>
      <w:tr w:rsidR="000315DC" w:rsidRPr="00070033" w:rsidTr="00F35616">
        <w:trPr>
          <w:trHeight w:val="792"/>
          <w:jc w:val="center"/>
        </w:trPr>
        <w:tc>
          <w:tcPr>
            <w:tcW w:w="179" w:type="pct"/>
            <w:vAlign w:val="center"/>
          </w:tcPr>
          <w:p w:rsidR="000315DC" w:rsidRPr="00070033" w:rsidRDefault="000315DC" w:rsidP="00C97966">
            <w:pPr>
              <w:autoSpaceDE w:val="0"/>
              <w:autoSpaceDN w:val="0"/>
              <w:adjustRightInd w:val="0"/>
              <w:jc w:val="center"/>
              <w:rPr>
                <w:sz w:val="20"/>
                <w:szCs w:val="20"/>
              </w:rPr>
            </w:pPr>
            <w:r w:rsidRPr="00070033">
              <w:rPr>
                <w:sz w:val="20"/>
                <w:szCs w:val="20"/>
              </w:rPr>
              <w:t>1</w:t>
            </w:r>
            <w:r w:rsidR="00C7263B" w:rsidRPr="00070033">
              <w:rPr>
                <w:sz w:val="20"/>
                <w:szCs w:val="20"/>
              </w:rPr>
              <w:t>4</w:t>
            </w:r>
          </w:p>
        </w:tc>
        <w:tc>
          <w:tcPr>
            <w:tcW w:w="1838" w:type="pct"/>
            <w:vAlign w:val="center"/>
          </w:tcPr>
          <w:p w:rsidR="000315DC" w:rsidRPr="00070033" w:rsidRDefault="000315DC" w:rsidP="00C97966">
            <w:pPr>
              <w:rPr>
                <w:sz w:val="20"/>
                <w:szCs w:val="20"/>
              </w:rPr>
            </w:pPr>
            <w:r w:rsidRPr="00070033">
              <w:rPr>
                <w:sz w:val="20"/>
                <w:szCs w:val="20"/>
              </w:rPr>
              <w:t xml:space="preserve">Основное мероприятие 2.2. Осуществление отдельных государственных полномочий в соответствии с законом области  от 17.12.2007 № 1719-ОЗ </w:t>
            </w:r>
            <w:r w:rsidR="00954760">
              <w:rPr>
                <w:sz w:val="20"/>
                <w:szCs w:val="20"/>
              </w:rPr>
              <w:t>«</w:t>
            </w:r>
            <w:r w:rsidRPr="00070033">
              <w:rPr>
                <w:sz w:val="20"/>
                <w:szCs w:val="20"/>
              </w:rPr>
              <w:t>О наделении органов местного самоуправления отдельными государственн</w:t>
            </w:r>
            <w:r w:rsidRPr="00070033">
              <w:rPr>
                <w:sz w:val="20"/>
                <w:szCs w:val="20"/>
              </w:rPr>
              <w:t>ы</w:t>
            </w:r>
            <w:r w:rsidRPr="00070033">
              <w:rPr>
                <w:sz w:val="20"/>
                <w:szCs w:val="20"/>
              </w:rPr>
              <w:t>ми полномочиями в сфере образования</w:t>
            </w:r>
            <w:r w:rsidR="00954760">
              <w:rPr>
                <w:sz w:val="20"/>
                <w:szCs w:val="20"/>
              </w:rPr>
              <w:t>»</w:t>
            </w:r>
          </w:p>
        </w:tc>
        <w:tc>
          <w:tcPr>
            <w:tcW w:w="849" w:type="pct"/>
            <w:vAlign w:val="center"/>
          </w:tcPr>
          <w:p w:rsidR="000315DC" w:rsidRPr="00070033" w:rsidRDefault="000315DC" w:rsidP="00C97966">
            <w:pPr>
              <w:autoSpaceDE w:val="0"/>
              <w:autoSpaceDN w:val="0"/>
              <w:adjustRightInd w:val="0"/>
              <w:rPr>
                <w:sz w:val="20"/>
                <w:szCs w:val="20"/>
              </w:rPr>
            </w:pPr>
            <w:r w:rsidRPr="00070033">
              <w:rPr>
                <w:sz w:val="20"/>
                <w:szCs w:val="20"/>
              </w:rPr>
              <w:t>областной бюджет</w:t>
            </w:r>
          </w:p>
        </w:tc>
        <w:tc>
          <w:tcPr>
            <w:tcW w:w="712" w:type="pct"/>
            <w:vAlign w:val="center"/>
          </w:tcPr>
          <w:p w:rsidR="000315DC" w:rsidRPr="00070033" w:rsidRDefault="000315DC" w:rsidP="00C97966">
            <w:pPr>
              <w:jc w:val="center"/>
              <w:rPr>
                <w:sz w:val="20"/>
                <w:szCs w:val="20"/>
              </w:rPr>
            </w:pPr>
            <w:r w:rsidRPr="00070033">
              <w:rPr>
                <w:sz w:val="20"/>
                <w:szCs w:val="20"/>
              </w:rPr>
              <w:t>72 409,7</w:t>
            </w:r>
          </w:p>
        </w:tc>
        <w:tc>
          <w:tcPr>
            <w:tcW w:w="712" w:type="pct"/>
            <w:vAlign w:val="center"/>
          </w:tcPr>
          <w:p w:rsidR="000315DC" w:rsidRPr="00070033" w:rsidRDefault="000315DC" w:rsidP="00C97966">
            <w:pPr>
              <w:jc w:val="center"/>
              <w:rPr>
                <w:sz w:val="20"/>
                <w:szCs w:val="20"/>
              </w:rPr>
            </w:pPr>
            <w:r w:rsidRPr="00070033">
              <w:rPr>
                <w:sz w:val="20"/>
                <w:szCs w:val="20"/>
              </w:rPr>
              <w:t>72 409,7</w:t>
            </w:r>
          </w:p>
        </w:tc>
        <w:tc>
          <w:tcPr>
            <w:tcW w:w="710" w:type="pct"/>
            <w:vAlign w:val="center"/>
          </w:tcPr>
          <w:p w:rsidR="000315DC" w:rsidRPr="00070033" w:rsidRDefault="000315DC" w:rsidP="00C97966">
            <w:pPr>
              <w:jc w:val="center"/>
              <w:rPr>
                <w:sz w:val="20"/>
                <w:szCs w:val="20"/>
              </w:rPr>
            </w:pPr>
            <w:r w:rsidRPr="00070033">
              <w:rPr>
                <w:sz w:val="20"/>
                <w:szCs w:val="20"/>
              </w:rPr>
              <w:t>72 409,7</w:t>
            </w:r>
          </w:p>
        </w:tc>
      </w:tr>
      <w:tr w:rsidR="00A81A3C" w:rsidRPr="00070033" w:rsidTr="00F35616">
        <w:trPr>
          <w:trHeight w:val="792"/>
          <w:jc w:val="center"/>
        </w:trPr>
        <w:tc>
          <w:tcPr>
            <w:tcW w:w="179" w:type="pct"/>
            <w:vAlign w:val="center"/>
          </w:tcPr>
          <w:p w:rsidR="00A81A3C" w:rsidRPr="00070033" w:rsidRDefault="00A81A3C" w:rsidP="00C97966">
            <w:pPr>
              <w:autoSpaceDE w:val="0"/>
              <w:autoSpaceDN w:val="0"/>
              <w:adjustRightInd w:val="0"/>
              <w:jc w:val="center"/>
              <w:rPr>
                <w:sz w:val="20"/>
                <w:szCs w:val="20"/>
              </w:rPr>
            </w:pPr>
            <w:r w:rsidRPr="00070033">
              <w:rPr>
                <w:sz w:val="20"/>
                <w:szCs w:val="20"/>
              </w:rPr>
              <w:t>1</w:t>
            </w:r>
            <w:r w:rsidR="00C7263B" w:rsidRPr="00070033">
              <w:rPr>
                <w:sz w:val="20"/>
                <w:szCs w:val="20"/>
              </w:rPr>
              <w:t>5</w:t>
            </w:r>
          </w:p>
        </w:tc>
        <w:tc>
          <w:tcPr>
            <w:tcW w:w="1838" w:type="pct"/>
            <w:vAlign w:val="center"/>
          </w:tcPr>
          <w:p w:rsidR="00A81A3C" w:rsidRPr="00070033" w:rsidRDefault="00A81A3C" w:rsidP="00C97966">
            <w:pPr>
              <w:rPr>
                <w:sz w:val="20"/>
                <w:szCs w:val="20"/>
              </w:rPr>
            </w:pPr>
            <w:r w:rsidRPr="00070033">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849" w:type="pct"/>
            <w:vAlign w:val="center"/>
          </w:tcPr>
          <w:p w:rsidR="00A81A3C" w:rsidRPr="00070033" w:rsidRDefault="00A81A3C" w:rsidP="00C97966">
            <w:pPr>
              <w:autoSpaceDE w:val="0"/>
              <w:autoSpaceDN w:val="0"/>
              <w:adjustRightInd w:val="0"/>
              <w:rPr>
                <w:sz w:val="20"/>
                <w:szCs w:val="20"/>
              </w:rPr>
            </w:pPr>
            <w:r w:rsidRPr="00070033">
              <w:rPr>
                <w:sz w:val="20"/>
                <w:szCs w:val="20"/>
              </w:rPr>
              <w:t>городской бюджет</w:t>
            </w:r>
          </w:p>
        </w:tc>
        <w:tc>
          <w:tcPr>
            <w:tcW w:w="712" w:type="pct"/>
            <w:vAlign w:val="center"/>
          </w:tcPr>
          <w:p w:rsidR="00A81A3C" w:rsidRPr="00070033" w:rsidRDefault="00A81A3C">
            <w:pPr>
              <w:jc w:val="center"/>
              <w:rPr>
                <w:sz w:val="20"/>
                <w:szCs w:val="20"/>
              </w:rPr>
            </w:pPr>
            <w:r w:rsidRPr="00070033">
              <w:rPr>
                <w:sz w:val="20"/>
                <w:szCs w:val="20"/>
              </w:rPr>
              <w:t>576,0</w:t>
            </w:r>
          </w:p>
        </w:tc>
        <w:tc>
          <w:tcPr>
            <w:tcW w:w="712" w:type="pct"/>
            <w:vAlign w:val="center"/>
          </w:tcPr>
          <w:p w:rsidR="00A81A3C" w:rsidRPr="00070033" w:rsidRDefault="00A81A3C">
            <w:pPr>
              <w:jc w:val="center"/>
              <w:rPr>
                <w:sz w:val="20"/>
                <w:szCs w:val="20"/>
              </w:rPr>
            </w:pPr>
            <w:r w:rsidRPr="00070033">
              <w:rPr>
                <w:sz w:val="20"/>
                <w:szCs w:val="20"/>
              </w:rPr>
              <w:t>576,0</w:t>
            </w:r>
          </w:p>
        </w:tc>
        <w:tc>
          <w:tcPr>
            <w:tcW w:w="710" w:type="pct"/>
            <w:vAlign w:val="center"/>
          </w:tcPr>
          <w:p w:rsidR="00A81A3C" w:rsidRPr="00070033" w:rsidRDefault="00A81A3C">
            <w:pPr>
              <w:jc w:val="center"/>
              <w:rPr>
                <w:sz w:val="20"/>
                <w:szCs w:val="20"/>
              </w:rPr>
            </w:pPr>
            <w:r w:rsidRPr="00070033">
              <w:rPr>
                <w:sz w:val="20"/>
                <w:szCs w:val="20"/>
              </w:rPr>
              <w:t>576,0</w:t>
            </w:r>
          </w:p>
        </w:tc>
      </w:tr>
      <w:tr w:rsidR="000315DC" w:rsidRPr="00070033" w:rsidTr="00F35616">
        <w:trPr>
          <w:trHeight w:val="20"/>
          <w:jc w:val="center"/>
        </w:trPr>
        <w:tc>
          <w:tcPr>
            <w:tcW w:w="179" w:type="pct"/>
            <w:vAlign w:val="center"/>
          </w:tcPr>
          <w:p w:rsidR="000315DC" w:rsidRPr="00070033" w:rsidRDefault="000315DC" w:rsidP="00F11CF2">
            <w:pPr>
              <w:autoSpaceDE w:val="0"/>
              <w:autoSpaceDN w:val="0"/>
              <w:adjustRightInd w:val="0"/>
              <w:jc w:val="center"/>
              <w:outlineLvl w:val="0"/>
              <w:rPr>
                <w:sz w:val="20"/>
                <w:szCs w:val="20"/>
              </w:rPr>
            </w:pPr>
            <w:r w:rsidRPr="00070033">
              <w:rPr>
                <w:sz w:val="20"/>
                <w:szCs w:val="20"/>
              </w:rPr>
              <w:t>1</w:t>
            </w:r>
            <w:r w:rsidR="00C7263B" w:rsidRPr="00070033">
              <w:rPr>
                <w:sz w:val="20"/>
                <w:szCs w:val="20"/>
              </w:rPr>
              <w:t>6</w:t>
            </w:r>
          </w:p>
        </w:tc>
        <w:tc>
          <w:tcPr>
            <w:tcW w:w="1838" w:type="pct"/>
            <w:vAlign w:val="center"/>
          </w:tcPr>
          <w:p w:rsidR="000315DC" w:rsidRPr="00070033" w:rsidRDefault="000315DC" w:rsidP="00F41A3D">
            <w:pPr>
              <w:rPr>
                <w:sz w:val="20"/>
                <w:szCs w:val="20"/>
              </w:rPr>
            </w:pPr>
            <w:r w:rsidRPr="00070033">
              <w:rPr>
                <w:sz w:val="20"/>
                <w:szCs w:val="20"/>
              </w:rPr>
              <w:t>Основное мероприятие 2.4.  Организация проведения общественно-значимых мероприятий  в сфере образов</w:t>
            </w:r>
            <w:r w:rsidRPr="00070033">
              <w:rPr>
                <w:sz w:val="20"/>
                <w:szCs w:val="20"/>
              </w:rPr>
              <w:t>а</w:t>
            </w:r>
            <w:r w:rsidRPr="00070033">
              <w:rPr>
                <w:sz w:val="20"/>
                <w:szCs w:val="20"/>
              </w:rPr>
              <w:t>ния, науки и молодежной политики</w:t>
            </w:r>
          </w:p>
        </w:tc>
        <w:tc>
          <w:tcPr>
            <w:tcW w:w="849" w:type="pct"/>
            <w:vAlign w:val="center"/>
          </w:tcPr>
          <w:p w:rsidR="000315DC" w:rsidRPr="00070033" w:rsidRDefault="000315DC"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0315DC" w:rsidRPr="00070033" w:rsidRDefault="000315DC" w:rsidP="00F11CF2">
            <w:pPr>
              <w:jc w:val="center"/>
              <w:rPr>
                <w:sz w:val="20"/>
                <w:szCs w:val="20"/>
              </w:rPr>
            </w:pPr>
            <w:r w:rsidRPr="00070033">
              <w:rPr>
                <w:sz w:val="20"/>
                <w:szCs w:val="20"/>
              </w:rPr>
              <w:t>905,5</w:t>
            </w:r>
          </w:p>
        </w:tc>
        <w:tc>
          <w:tcPr>
            <w:tcW w:w="712" w:type="pct"/>
            <w:vAlign w:val="center"/>
          </w:tcPr>
          <w:p w:rsidR="000315DC" w:rsidRPr="00070033" w:rsidRDefault="000315DC" w:rsidP="00F11CF2">
            <w:pPr>
              <w:jc w:val="center"/>
              <w:rPr>
                <w:sz w:val="20"/>
                <w:szCs w:val="20"/>
              </w:rPr>
            </w:pPr>
            <w:r w:rsidRPr="00070033">
              <w:rPr>
                <w:sz w:val="20"/>
                <w:szCs w:val="20"/>
              </w:rPr>
              <w:t>905,5</w:t>
            </w:r>
          </w:p>
        </w:tc>
        <w:tc>
          <w:tcPr>
            <w:tcW w:w="710" w:type="pct"/>
            <w:vAlign w:val="center"/>
          </w:tcPr>
          <w:p w:rsidR="000315DC" w:rsidRPr="00070033" w:rsidRDefault="000315DC" w:rsidP="00303855">
            <w:pPr>
              <w:jc w:val="center"/>
              <w:rPr>
                <w:sz w:val="20"/>
                <w:szCs w:val="20"/>
              </w:rPr>
            </w:pPr>
            <w:r w:rsidRPr="00070033">
              <w:rPr>
                <w:sz w:val="20"/>
                <w:szCs w:val="20"/>
              </w:rPr>
              <w:t>905,5</w:t>
            </w:r>
          </w:p>
        </w:tc>
      </w:tr>
      <w:tr w:rsidR="00552B9F" w:rsidRPr="00070033" w:rsidTr="00F35616">
        <w:trPr>
          <w:trHeight w:val="279"/>
          <w:jc w:val="center"/>
        </w:trPr>
        <w:tc>
          <w:tcPr>
            <w:tcW w:w="179" w:type="pct"/>
            <w:vMerge w:val="restart"/>
            <w:vAlign w:val="center"/>
          </w:tcPr>
          <w:p w:rsidR="00552B9F" w:rsidRPr="00070033" w:rsidRDefault="00C7263B" w:rsidP="00F11CF2">
            <w:pPr>
              <w:autoSpaceDE w:val="0"/>
              <w:autoSpaceDN w:val="0"/>
              <w:adjustRightInd w:val="0"/>
              <w:jc w:val="center"/>
              <w:rPr>
                <w:sz w:val="20"/>
                <w:szCs w:val="20"/>
              </w:rPr>
            </w:pPr>
            <w:r w:rsidRPr="00070033">
              <w:rPr>
                <w:sz w:val="20"/>
                <w:szCs w:val="20"/>
              </w:rPr>
              <w:t>17</w:t>
            </w:r>
          </w:p>
        </w:tc>
        <w:tc>
          <w:tcPr>
            <w:tcW w:w="1838" w:type="pct"/>
            <w:vMerge w:val="restart"/>
            <w:vAlign w:val="center"/>
          </w:tcPr>
          <w:p w:rsidR="00552B9F" w:rsidRPr="00070033" w:rsidRDefault="00552B9F" w:rsidP="00F11CF2">
            <w:pPr>
              <w:autoSpaceDE w:val="0"/>
              <w:autoSpaceDN w:val="0"/>
              <w:adjustRightInd w:val="0"/>
              <w:rPr>
                <w:sz w:val="20"/>
                <w:szCs w:val="20"/>
              </w:rPr>
            </w:pPr>
            <w:r w:rsidRPr="00070033">
              <w:rPr>
                <w:sz w:val="20"/>
                <w:szCs w:val="20"/>
              </w:rPr>
              <w:t>Подпрограмма 3. Дополнительное образование</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552B9F">
            <w:pPr>
              <w:jc w:val="center"/>
              <w:rPr>
                <w:sz w:val="20"/>
                <w:szCs w:val="20"/>
              </w:rPr>
            </w:pPr>
            <w:r w:rsidRPr="00070033">
              <w:rPr>
                <w:sz w:val="20"/>
                <w:szCs w:val="20"/>
              </w:rPr>
              <w:t>156 283,1</w:t>
            </w:r>
          </w:p>
        </w:tc>
        <w:tc>
          <w:tcPr>
            <w:tcW w:w="712" w:type="pct"/>
            <w:vAlign w:val="center"/>
          </w:tcPr>
          <w:p w:rsidR="00552B9F" w:rsidRPr="00070033" w:rsidRDefault="00552B9F">
            <w:pPr>
              <w:jc w:val="center"/>
              <w:rPr>
                <w:sz w:val="20"/>
                <w:szCs w:val="20"/>
              </w:rPr>
            </w:pPr>
            <w:r w:rsidRPr="00070033">
              <w:rPr>
                <w:sz w:val="20"/>
                <w:szCs w:val="20"/>
              </w:rPr>
              <w:t>137 048,2</w:t>
            </w:r>
          </w:p>
        </w:tc>
        <w:tc>
          <w:tcPr>
            <w:tcW w:w="710" w:type="pct"/>
            <w:vAlign w:val="center"/>
          </w:tcPr>
          <w:p w:rsidR="00552B9F" w:rsidRPr="00070033" w:rsidRDefault="00552B9F">
            <w:pPr>
              <w:jc w:val="center"/>
              <w:rPr>
                <w:sz w:val="20"/>
                <w:szCs w:val="20"/>
              </w:rPr>
            </w:pPr>
            <w:r w:rsidRPr="00070033">
              <w:rPr>
                <w:sz w:val="20"/>
                <w:szCs w:val="20"/>
              </w:rPr>
              <w:t>136 042,6</w:t>
            </w:r>
          </w:p>
        </w:tc>
      </w:tr>
      <w:tr w:rsidR="00552B9F" w:rsidRPr="00070033" w:rsidTr="00F35616">
        <w:trPr>
          <w:trHeight w:val="283"/>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sz w:val="20"/>
                <w:szCs w:val="20"/>
              </w:rPr>
            </w:pPr>
            <w:r w:rsidRPr="00070033">
              <w:rPr>
                <w:sz w:val="20"/>
                <w:szCs w:val="20"/>
              </w:rPr>
              <w:t>136 044,7</w:t>
            </w:r>
          </w:p>
        </w:tc>
        <w:tc>
          <w:tcPr>
            <w:tcW w:w="712" w:type="pct"/>
            <w:vAlign w:val="center"/>
          </w:tcPr>
          <w:p w:rsidR="00552B9F" w:rsidRPr="00070033" w:rsidRDefault="00552B9F">
            <w:pPr>
              <w:jc w:val="center"/>
              <w:rPr>
                <w:sz w:val="20"/>
                <w:szCs w:val="20"/>
              </w:rPr>
            </w:pPr>
            <w:r w:rsidRPr="00070033">
              <w:rPr>
                <w:sz w:val="20"/>
                <w:szCs w:val="20"/>
              </w:rPr>
              <w:t>136 042,7</w:t>
            </w:r>
          </w:p>
        </w:tc>
        <w:tc>
          <w:tcPr>
            <w:tcW w:w="710" w:type="pct"/>
            <w:vAlign w:val="center"/>
          </w:tcPr>
          <w:p w:rsidR="00552B9F" w:rsidRPr="00070033" w:rsidRDefault="00552B9F">
            <w:pPr>
              <w:jc w:val="center"/>
              <w:rPr>
                <w:sz w:val="20"/>
                <w:szCs w:val="20"/>
              </w:rPr>
            </w:pPr>
            <w:r w:rsidRPr="00070033">
              <w:rPr>
                <w:sz w:val="20"/>
                <w:szCs w:val="20"/>
              </w:rPr>
              <w:t>136 042,6</w:t>
            </w:r>
          </w:p>
        </w:tc>
      </w:tr>
      <w:tr w:rsidR="00552B9F" w:rsidRPr="00070033" w:rsidTr="00F35616">
        <w:trPr>
          <w:trHeight w:val="277"/>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pPr>
              <w:jc w:val="center"/>
              <w:rPr>
                <w:sz w:val="20"/>
                <w:szCs w:val="20"/>
              </w:rPr>
            </w:pPr>
            <w:r w:rsidRPr="00070033">
              <w:rPr>
                <w:sz w:val="20"/>
                <w:szCs w:val="20"/>
              </w:rPr>
              <w:t>809,5</w:t>
            </w:r>
          </w:p>
        </w:tc>
        <w:tc>
          <w:tcPr>
            <w:tcW w:w="712" w:type="pct"/>
            <w:vAlign w:val="center"/>
          </w:tcPr>
          <w:p w:rsidR="00552B9F" w:rsidRPr="00070033" w:rsidRDefault="00552B9F">
            <w:pPr>
              <w:jc w:val="center"/>
              <w:rPr>
                <w:sz w:val="20"/>
                <w:szCs w:val="20"/>
              </w:rPr>
            </w:pPr>
            <w:r w:rsidRPr="00070033">
              <w:rPr>
                <w:sz w:val="20"/>
                <w:szCs w:val="20"/>
              </w:rPr>
              <w:t>40,2</w:t>
            </w:r>
          </w:p>
        </w:tc>
        <w:tc>
          <w:tcPr>
            <w:tcW w:w="710" w:type="pct"/>
            <w:vAlign w:val="center"/>
          </w:tcPr>
          <w:p w:rsidR="00552B9F" w:rsidRPr="00070033" w:rsidRDefault="00552B9F">
            <w:pPr>
              <w:jc w:val="center"/>
              <w:rPr>
                <w:sz w:val="20"/>
                <w:szCs w:val="20"/>
              </w:rPr>
            </w:pPr>
          </w:p>
        </w:tc>
      </w:tr>
      <w:tr w:rsidR="00552B9F" w:rsidRPr="00070033" w:rsidTr="00F35616">
        <w:trPr>
          <w:trHeight w:val="267"/>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pPr>
              <w:jc w:val="center"/>
              <w:rPr>
                <w:sz w:val="20"/>
                <w:szCs w:val="20"/>
              </w:rPr>
            </w:pPr>
            <w:r w:rsidRPr="00070033">
              <w:rPr>
                <w:sz w:val="20"/>
                <w:szCs w:val="20"/>
              </w:rPr>
              <w:t>19 428,9</w:t>
            </w:r>
          </w:p>
        </w:tc>
        <w:tc>
          <w:tcPr>
            <w:tcW w:w="712" w:type="pct"/>
            <w:vAlign w:val="center"/>
          </w:tcPr>
          <w:p w:rsidR="00552B9F" w:rsidRPr="00070033" w:rsidRDefault="00552B9F">
            <w:pPr>
              <w:jc w:val="center"/>
              <w:rPr>
                <w:sz w:val="20"/>
                <w:szCs w:val="20"/>
              </w:rPr>
            </w:pPr>
            <w:r w:rsidRPr="00070033">
              <w:rPr>
                <w:sz w:val="20"/>
                <w:szCs w:val="20"/>
              </w:rPr>
              <w:t>965,3</w:t>
            </w:r>
          </w:p>
        </w:tc>
        <w:tc>
          <w:tcPr>
            <w:tcW w:w="710" w:type="pct"/>
            <w:vAlign w:val="center"/>
          </w:tcPr>
          <w:p w:rsidR="00552B9F" w:rsidRPr="00070033" w:rsidRDefault="00552B9F">
            <w:pPr>
              <w:jc w:val="center"/>
              <w:rPr>
                <w:sz w:val="20"/>
                <w:szCs w:val="20"/>
              </w:rPr>
            </w:pPr>
          </w:p>
        </w:tc>
      </w:tr>
      <w:tr w:rsidR="00552B9F" w:rsidRPr="00070033" w:rsidTr="00552B9F">
        <w:trPr>
          <w:trHeight w:val="643"/>
          <w:jc w:val="center"/>
        </w:trPr>
        <w:tc>
          <w:tcPr>
            <w:tcW w:w="179" w:type="pct"/>
            <w:vAlign w:val="center"/>
          </w:tcPr>
          <w:p w:rsidR="00552B9F" w:rsidRPr="00070033" w:rsidRDefault="00C7263B" w:rsidP="00F11CF2">
            <w:pPr>
              <w:autoSpaceDE w:val="0"/>
              <w:autoSpaceDN w:val="0"/>
              <w:adjustRightInd w:val="0"/>
              <w:jc w:val="center"/>
              <w:rPr>
                <w:sz w:val="20"/>
                <w:szCs w:val="20"/>
              </w:rPr>
            </w:pPr>
            <w:r w:rsidRPr="00070033">
              <w:rPr>
                <w:sz w:val="20"/>
                <w:szCs w:val="20"/>
              </w:rPr>
              <w:t>18</w:t>
            </w:r>
          </w:p>
        </w:tc>
        <w:tc>
          <w:tcPr>
            <w:tcW w:w="1838" w:type="pct"/>
            <w:vAlign w:val="center"/>
          </w:tcPr>
          <w:p w:rsidR="00552B9F" w:rsidRPr="00070033" w:rsidRDefault="00552B9F" w:rsidP="00F11CF2">
            <w:pPr>
              <w:rPr>
                <w:sz w:val="20"/>
                <w:szCs w:val="20"/>
              </w:rPr>
            </w:pPr>
            <w:r w:rsidRPr="00070033">
              <w:rPr>
                <w:sz w:val="20"/>
                <w:szCs w:val="20"/>
              </w:rPr>
              <w:t>Основное мероприятие 3.1. Организация предоставления дополнительного образования детям</w:t>
            </w:r>
          </w:p>
        </w:tc>
        <w:tc>
          <w:tcPr>
            <w:tcW w:w="849" w:type="pct"/>
            <w:vAlign w:val="center"/>
          </w:tcPr>
          <w:p w:rsidR="00552B9F" w:rsidRPr="00070033" w:rsidRDefault="00552B9F" w:rsidP="00273B16">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sz w:val="20"/>
                <w:szCs w:val="20"/>
              </w:rPr>
            </w:pPr>
            <w:r w:rsidRPr="00070033">
              <w:rPr>
                <w:sz w:val="20"/>
                <w:szCs w:val="20"/>
              </w:rPr>
              <w:t>135 190,1</w:t>
            </w:r>
          </w:p>
        </w:tc>
        <w:tc>
          <w:tcPr>
            <w:tcW w:w="712" w:type="pct"/>
            <w:vAlign w:val="center"/>
          </w:tcPr>
          <w:p w:rsidR="00552B9F" w:rsidRPr="00070033" w:rsidRDefault="00552B9F">
            <w:pPr>
              <w:jc w:val="center"/>
              <w:rPr>
                <w:sz w:val="20"/>
                <w:szCs w:val="20"/>
              </w:rPr>
            </w:pPr>
            <w:r w:rsidRPr="00070033">
              <w:rPr>
                <w:sz w:val="20"/>
                <w:szCs w:val="20"/>
              </w:rPr>
              <w:t>135 190,1</w:t>
            </w:r>
          </w:p>
        </w:tc>
        <w:tc>
          <w:tcPr>
            <w:tcW w:w="710" w:type="pct"/>
            <w:vAlign w:val="center"/>
          </w:tcPr>
          <w:p w:rsidR="00552B9F" w:rsidRPr="00070033" w:rsidRDefault="00552B9F">
            <w:pPr>
              <w:jc w:val="center"/>
              <w:rPr>
                <w:sz w:val="20"/>
                <w:szCs w:val="20"/>
              </w:rPr>
            </w:pPr>
            <w:r w:rsidRPr="00070033">
              <w:rPr>
                <w:sz w:val="20"/>
                <w:szCs w:val="20"/>
              </w:rPr>
              <w:t>135 190,1</w:t>
            </w:r>
          </w:p>
        </w:tc>
      </w:tr>
      <w:tr w:rsidR="00552B9F" w:rsidRPr="00070033" w:rsidTr="00F35616">
        <w:trPr>
          <w:trHeight w:val="20"/>
          <w:jc w:val="center"/>
        </w:trPr>
        <w:tc>
          <w:tcPr>
            <w:tcW w:w="179" w:type="pct"/>
            <w:vAlign w:val="center"/>
          </w:tcPr>
          <w:p w:rsidR="00552B9F" w:rsidRPr="00070033" w:rsidRDefault="00C7263B" w:rsidP="00F11CF2">
            <w:pPr>
              <w:autoSpaceDE w:val="0"/>
              <w:autoSpaceDN w:val="0"/>
              <w:adjustRightInd w:val="0"/>
              <w:jc w:val="center"/>
              <w:rPr>
                <w:sz w:val="20"/>
                <w:szCs w:val="20"/>
              </w:rPr>
            </w:pPr>
            <w:r w:rsidRPr="00070033">
              <w:rPr>
                <w:sz w:val="20"/>
                <w:szCs w:val="20"/>
              </w:rPr>
              <w:t>19</w:t>
            </w:r>
          </w:p>
        </w:tc>
        <w:tc>
          <w:tcPr>
            <w:tcW w:w="1838" w:type="pct"/>
            <w:vAlign w:val="center"/>
          </w:tcPr>
          <w:p w:rsidR="00552B9F" w:rsidRPr="00070033" w:rsidRDefault="00552B9F" w:rsidP="00F11CF2">
            <w:pPr>
              <w:rPr>
                <w:sz w:val="20"/>
                <w:szCs w:val="20"/>
              </w:rPr>
            </w:pPr>
            <w:r w:rsidRPr="00070033">
              <w:rPr>
                <w:sz w:val="20"/>
                <w:szCs w:val="20"/>
              </w:rPr>
              <w:t>Основное мероприятие 3.2. Организация и проведение массовых мероприятий муниципального уровня разли</w:t>
            </w:r>
            <w:r w:rsidRPr="00070033">
              <w:rPr>
                <w:sz w:val="20"/>
                <w:szCs w:val="20"/>
              </w:rPr>
              <w:t>ч</w:t>
            </w:r>
            <w:r w:rsidRPr="00070033">
              <w:rPr>
                <w:sz w:val="20"/>
                <w:szCs w:val="20"/>
              </w:rPr>
              <w:t>ной направленности с обучающимися, обеспечение уч</w:t>
            </w:r>
            <w:r w:rsidRPr="00070033">
              <w:rPr>
                <w:sz w:val="20"/>
                <w:szCs w:val="20"/>
              </w:rPr>
              <w:t>а</w:t>
            </w:r>
            <w:r w:rsidRPr="00070033">
              <w:rPr>
                <w:sz w:val="20"/>
                <w:szCs w:val="20"/>
              </w:rPr>
              <w:t>стия в мероприятиях различного уровня</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rsidP="00F11CF2">
            <w:pPr>
              <w:autoSpaceDE w:val="0"/>
              <w:autoSpaceDN w:val="0"/>
              <w:adjustRightInd w:val="0"/>
              <w:jc w:val="center"/>
              <w:rPr>
                <w:sz w:val="20"/>
                <w:szCs w:val="20"/>
              </w:rPr>
            </w:pPr>
            <w:r w:rsidRPr="00070033">
              <w:rPr>
                <w:sz w:val="20"/>
                <w:szCs w:val="20"/>
              </w:rPr>
              <w:t>258,0</w:t>
            </w:r>
          </w:p>
        </w:tc>
        <w:tc>
          <w:tcPr>
            <w:tcW w:w="712" w:type="pct"/>
            <w:vAlign w:val="center"/>
          </w:tcPr>
          <w:p w:rsidR="00552B9F" w:rsidRPr="00070033" w:rsidRDefault="00552B9F" w:rsidP="00F11CF2">
            <w:pPr>
              <w:autoSpaceDE w:val="0"/>
              <w:autoSpaceDN w:val="0"/>
              <w:adjustRightInd w:val="0"/>
              <w:jc w:val="center"/>
              <w:rPr>
                <w:sz w:val="20"/>
                <w:szCs w:val="20"/>
              </w:rPr>
            </w:pPr>
            <w:r w:rsidRPr="00070033">
              <w:rPr>
                <w:sz w:val="20"/>
                <w:szCs w:val="20"/>
              </w:rPr>
              <w:t>258,0</w:t>
            </w:r>
          </w:p>
        </w:tc>
        <w:tc>
          <w:tcPr>
            <w:tcW w:w="710" w:type="pct"/>
            <w:vAlign w:val="center"/>
          </w:tcPr>
          <w:p w:rsidR="00552B9F" w:rsidRPr="00070033" w:rsidRDefault="00552B9F" w:rsidP="00BA1F09">
            <w:pPr>
              <w:autoSpaceDE w:val="0"/>
              <w:autoSpaceDN w:val="0"/>
              <w:adjustRightInd w:val="0"/>
              <w:jc w:val="center"/>
              <w:rPr>
                <w:sz w:val="20"/>
                <w:szCs w:val="20"/>
              </w:rPr>
            </w:pPr>
            <w:r w:rsidRPr="00070033">
              <w:rPr>
                <w:sz w:val="20"/>
                <w:szCs w:val="20"/>
              </w:rPr>
              <w:t>258,0</w:t>
            </w:r>
          </w:p>
        </w:tc>
      </w:tr>
      <w:tr w:rsidR="00552B9F" w:rsidRPr="00070033" w:rsidTr="00F35616">
        <w:trPr>
          <w:trHeight w:val="20"/>
          <w:jc w:val="center"/>
        </w:trPr>
        <w:tc>
          <w:tcPr>
            <w:tcW w:w="179" w:type="pct"/>
            <w:vAlign w:val="center"/>
          </w:tcPr>
          <w:p w:rsidR="00552B9F" w:rsidRPr="00070033" w:rsidRDefault="00552B9F" w:rsidP="00F11CF2">
            <w:pPr>
              <w:autoSpaceDE w:val="0"/>
              <w:autoSpaceDN w:val="0"/>
              <w:adjustRightInd w:val="0"/>
              <w:jc w:val="center"/>
              <w:rPr>
                <w:sz w:val="20"/>
                <w:szCs w:val="20"/>
              </w:rPr>
            </w:pPr>
            <w:r w:rsidRPr="00070033">
              <w:rPr>
                <w:sz w:val="20"/>
                <w:szCs w:val="20"/>
              </w:rPr>
              <w:t>2</w:t>
            </w:r>
            <w:r w:rsidR="00C7263B" w:rsidRPr="00070033">
              <w:rPr>
                <w:sz w:val="20"/>
                <w:szCs w:val="20"/>
              </w:rPr>
              <w:t>0</w:t>
            </w:r>
          </w:p>
        </w:tc>
        <w:tc>
          <w:tcPr>
            <w:tcW w:w="1838" w:type="pct"/>
            <w:vAlign w:val="center"/>
          </w:tcPr>
          <w:p w:rsidR="00552B9F" w:rsidRPr="00070033" w:rsidRDefault="00552B9F" w:rsidP="00900FF0">
            <w:pPr>
              <w:autoSpaceDE w:val="0"/>
              <w:autoSpaceDN w:val="0"/>
              <w:adjustRightInd w:val="0"/>
              <w:ind w:right="-57"/>
              <w:outlineLvl w:val="0"/>
              <w:rPr>
                <w:sz w:val="20"/>
                <w:szCs w:val="20"/>
              </w:rPr>
            </w:pPr>
            <w:r w:rsidRPr="00070033">
              <w:rPr>
                <w:sz w:val="20"/>
                <w:szCs w:val="20"/>
              </w:rPr>
              <w:t>Основное мероприятие 3.3.  Организация проведения общественно-значимых мероприятий в сфере образов</w:t>
            </w:r>
            <w:r w:rsidRPr="00070033">
              <w:rPr>
                <w:sz w:val="20"/>
                <w:szCs w:val="20"/>
              </w:rPr>
              <w:t>а</w:t>
            </w:r>
            <w:r w:rsidRPr="00070033">
              <w:rPr>
                <w:sz w:val="20"/>
                <w:szCs w:val="20"/>
              </w:rPr>
              <w:t>ния, науки и молодежной политики</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rsidP="00F11CF2">
            <w:pPr>
              <w:jc w:val="center"/>
              <w:rPr>
                <w:sz w:val="20"/>
                <w:szCs w:val="20"/>
              </w:rPr>
            </w:pPr>
            <w:r w:rsidRPr="00070033">
              <w:rPr>
                <w:sz w:val="20"/>
                <w:szCs w:val="20"/>
              </w:rPr>
              <w:t>594,5</w:t>
            </w:r>
          </w:p>
        </w:tc>
        <w:tc>
          <w:tcPr>
            <w:tcW w:w="712" w:type="pct"/>
            <w:vAlign w:val="center"/>
          </w:tcPr>
          <w:p w:rsidR="00552B9F" w:rsidRPr="00070033" w:rsidRDefault="00552B9F" w:rsidP="00F11CF2">
            <w:pPr>
              <w:jc w:val="center"/>
              <w:rPr>
                <w:sz w:val="20"/>
                <w:szCs w:val="20"/>
              </w:rPr>
            </w:pPr>
            <w:r w:rsidRPr="00070033">
              <w:rPr>
                <w:sz w:val="20"/>
                <w:szCs w:val="20"/>
              </w:rPr>
              <w:t>594,5</w:t>
            </w:r>
          </w:p>
        </w:tc>
        <w:tc>
          <w:tcPr>
            <w:tcW w:w="710" w:type="pct"/>
            <w:vAlign w:val="center"/>
          </w:tcPr>
          <w:p w:rsidR="00552B9F" w:rsidRPr="00070033" w:rsidRDefault="00552B9F" w:rsidP="00482244">
            <w:pPr>
              <w:jc w:val="center"/>
              <w:rPr>
                <w:sz w:val="20"/>
                <w:szCs w:val="20"/>
              </w:rPr>
            </w:pPr>
            <w:r w:rsidRPr="00070033">
              <w:rPr>
                <w:sz w:val="20"/>
                <w:szCs w:val="20"/>
              </w:rPr>
              <w:t>594,5</w:t>
            </w:r>
          </w:p>
        </w:tc>
      </w:tr>
      <w:tr w:rsidR="00552B9F" w:rsidRPr="00070033" w:rsidTr="00552B9F">
        <w:trPr>
          <w:trHeight w:val="906"/>
          <w:jc w:val="center"/>
        </w:trPr>
        <w:tc>
          <w:tcPr>
            <w:tcW w:w="179" w:type="pct"/>
            <w:vAlign w:val="center"/>
          </w:tcPr>
          <w:p w:rsidR="00552B9F" w:rsidRPr="00070033" w:rsidRDefault="00552B9F" w:rsidP="00F11CF2">
            <w:pPr>
              <w:autoSpaceDE w:val="0"/>
              <w:autoSpaceDN w:val="0"/>
              <w:adjustRightInd w:val="0"/>
              <w:jc w:val="center"/>
              <w:rPr>
                <w:sz w:val="20"/>
                <w:szCs w:val="20"/>
              </w:rPr>
            </w:pPr>
            <w:r w:rsidRPr="00070033">
              <w:rPr>
                <w:sz w:val="20"/>
                <w:szCs w:val="20"/>
              </w:rPr>
              <w:lastRenderedPageBreak/>
              <w:t>2</w:t>
            </w:r>
            <w:r w:rsidR="00C7263B" w:rsidRPr="00070033">
              <w:rPr>
                <w:sz w:val="20"/>
                <w:szCs w:val="20"/>
              </w:rPr>
              <w:t>1</w:t>
            </w:r>
          </w:p>
        </w:tc>
        <w:tc>
          <w:tcPr>
            <w:tcW w:w="1838" w:type="pct"/>
            <w:vAlign w:val="center"/>
          </w:tcPr>
          <w:p w:rsidR="00552B9F" w:rsidRPr="00070033" w:rsidRDefault="00552B9F" w:rsidP="00F11CF2">
            <w:pPr>
              <w:autoSpaceDE w:val="0"/>
              <w:autoSpaceDN w:val="0"/>
              <w:adjustRightInd w:val="0"/>
              <w:jc w:val="both"/>
              <w:rPr>
                <w:sz w:val="20"/>
                <w:szCs w:val="20"/>
              </w:rPr>
            </w:pPr>
            <w:r w:rsidRPr="00070033">
              <w:rPr>
                <w:bCs/>
                <w:sz w:val="20"/>
                <w:szCs w:val="20"/>
              </w:rPr>
              <w:t xml:space="preserve">Основное мероприятие 3.4. </w:t>
            </w:r>
            <w:r w:rsidR="00C27F6D" w:rsidRPr="00070033">
              <w:rPr>
                <w:sz w:val="20"/>
                <w:szCs w:val="20"/>
              </w:rPr>
              <w:t>Формирование организац</w:t>
            </w:r>
            <w:r w:rsidR="00C27F6D" w:rsidRPr="00070033">
              <w:rPr>
                <w:sz w:val="20"/>
                <w:szCs w:val="20"/>
              </w:rPr>
              <w:t>и</w:t>
            </w:r>
            <w:r w:rsidR="00C27F6D" w:rsidRPr="00070033">
              <w:rPr>
                <w:sz w:val="20"/>
                <w:szCs w:val="20"/>
              </w:rPr>
              <w:t>онно-финансовых механизмов в системе дополнительн</w:t>
            </w:r>
            <w:r w:rsidR="00C27F6D" w:rsidRPr="00070033">
              <w:rPr>
                <w:sz w:val="20"/>
                <w:szCs w:val="20"/>
              </w:rPr>
              <w:t>о</w:t>
            </w:r>
            <w:r w:rsidR="00C27F6D" w:rsidRPr="00070033">
              <w:rPr>
                <w:sz w:val="20"/>
                <w:szCs w:val="20"/>
              </w:rPr>
              <w:t>го образования детей, направленных на совершенств</w:t>
            </w:r>
            <w:r w:rsidR="00C27F6D" w:rsidRPr="00070033">
              <w:rPr>
                <w:sz w:val="20"/>
                <w:szCs w:val="20"/>
              </w:rPr>
              <w:t>о</w:t>
            </w:r>
            <w:r w:rsidR="00C27F6D" w:rsidRPr="00070033">
              <w:rPr>
                <w:sz w:val="20"/>
                <w:szCs w:val="20"/>
              </w:rPr>
              <w:t>вание системы финансирования дополнительного обр</w:t>
            </w:r>
            <w:r w:rsidR="00C27F6D" w:rsidRPr="00070033">
              <w:rPr>
                <w:sz w:val="20"/>
                <w:szCs w:val="20"/>
              </w:rPr>
              <w:t>а</w:t>
            </w:r>
            <w:r w:rsidR="00C27F6D" w:rsidRPr="00070033">
              <w:rPr>
                <w:sz w:val="20"/>
                <w:szCs w:val="20"/>
              </w:rPr>
              <w:t>зования детей, обеспечивающих повышение качества дополни-тельного образования детей, создание конк</w:t>
            </w:r>
            <w:r w:rsidR="00C27F6D" w:rsidRPr="00070033">
              <w:rPr>
                <w:sz w:val="20"/>
                <w:szCs w:val="20"/>
              </w:rPr>
              <w:t>у</w:t>
            </w:r>
            <w:r w:rsidR="00C27F6D" w:rsidRPr="00070033">
              <w:rPr>
                <w:sz w:val="20"/>
                <w:szCs w:val="20"/>
              </w:rPr>
              <w:t>рентной среды в системе дополнительного образования детей, а также равный доступ детей к обучению по д</w:t>
            </w:r>
            <w:r w:rsidR="00C27F6D" w:rsidRPr="00070033">
              <w:rPr>
                <w:sz w:val="20"/>
                <w:szCs w:val="20"/>
              </w:rPr>
              <w:t>о</w:t>
            </w:r>
            <w:r w:rsidR="00C27F6D" w:rsidRPr="00070033">
              <w:rPr>
                <w:sz w:val="20"/>
                <w:szCs w:val="20"/>
              </w:rPr>
              <w:t>полнительным общеобразовательным программам</w:t>
            </w:r>
          </w:p>
        </w:tc>
        <w:tc>
          <w:tcPr>
            <w:tcW w:w="849" w:type="pct"/>
            <w:vAlign w:val="center"/>
          </w:tcPr>
          <w:p w:rsidR="00552B9F" w:rsidRPr="00070033" w:rsidRDefault="00552B9F" w:rsidP="00273B16">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sz w:val="20"/>
                <w:szCs w:val="20"/>
              </w:rPr>
            </w:pPr>
          </w:p>
        </w:tc>
        <w:tc>
          <w:tcPr>
            <w:tcW w:w="712" w:type="pct"/>
            <w:vAlign w:val="center"/>
          </w:tcPr>
          <w:p w:rsidR="00552B9F" w:rsidRPr="00070033" w:rsidRDefault="00552B9F" w:rsidP="00F11CF2">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C97966">
        <w:trPr>
          <w:trHeight w:val="311"/>
          <w:jc w:val="center"/>
        </w:trPr>
        <w:tc>
          <w:tcPr>
            <w:tcW w:w="179" w:type="pct"/>
            <w:vMerge w:val="restart"/>
            <w:vAlign w:val="center"/>
          </w:tcPr>
          <w:p w:rsidR="00552B9F" w:rsidRPr="00070033" w:rsidRDefault="00552B9F" w:rsidP="00F11CF2">
            <w:pPr>
              <w:autoSpaceDE w:val="0"/>
              <w:autoSpaceDN w:val="0"/>
              <w:adjustRightInd w:val="0"/>
              <w:jc w:val="center"/>
              <w:rPr>
                <w:sz w:val="20"/>
                <w:szCs w:val="20"/>
              </w:rPr>
            </w:pPr>
            <w:r w:rsidRPr="00070033">
              <w:rPr>
                <w:sz w:val="20"/>
                <w:szCs w:val="20"/>
              </w:rPr>
              <w:t>2</w:t>
            </w:r>
            <w:r w:rsidR="00C7263B" w:rsidRPr="00070033">
              <w:rPr>
                <w:sz w:val="20"/>
                <w:szCs w:val="20"/>
              </w:rPr>
              <w:t>2</w:t>
            </w:r>
          </w:p>
        </w:tc>
        <w:tc>
          <w:tcPr>
            <w:tcW w:w="1838" w:type="pct"/>
            <w:vMerge w:val="restart"/>
            <w:vAlign w:val="center"/>
          </w:tcPr>
          <w:p w:rsidR="00552B9F" w:rsidRPr="00070033" w:rsidRDefault="00552B9F" w:rsidP="00F11CF2">
            <w:pPr>
              <w:autoSpaceDE w:val="0"/>
              <w:autoSpaceDN w:val="0"/>
              <w:adjustRightInd w:val="0"/>
              <w:rPr>
                <w:sz w:val="20"/>
                <w:szCs w:val="20"/>
              </w:rPr>
            </w:pPr>
            <w:r w:rsidRPr="00070033">
              <w:rPr>
                <w:sz w:val="20"/>
                <w:szCs w:val="20"/>
              </w:rPr>
              <w:t xml:space="preserve">Основное мероприятие 3.5. Реализация регионального проекта </w:t>
            </w:r>
            <w:r w:rsidR="00954760">
              <w:rPr>
                <w:sz w:val="20"/>
                <w:szCs w:val="20"/>
              </w:rPr>
              <w:t>«</w:t>
            </w:r>
            <w:r w:rsidRPr="00070033">
              <w:rPr>
                <w:sz w:val="20"/>
                <w:szCs w:val="20"/>
              </w:rPr>
              <w:t>Цифровая образовательная среда</w:t>
            </w:r>
            <w:r w:rsidR="00954760">
              <w:rPr>
                <w:sz w:val="20"/>
                <w:szCs w:val="20"/>
              </w:rPr>
              <w:t>»</w:t>
            </w:r>
            <w:r w:rsidRPr="00070033">
              <w:rPr>
                <w:sz w:val="20"/>
                <w:szCs w:val="20"/>
              </w:rPr>
              <w:t xml:space="preserve"> </w:t>
            </w:r>
            <w:r w:rsidR="00F628A0" w:rsidRPr="00070033">
              <w:rPr>
                <w:sz w:val="20"/>
                <w:szCs w:val="20"/>
              </w:rPr>
              <w:t>(федерал</w:t>
            </w:r>
            <w:r w:rsidR="00F628A0" w:rsidRPr="00070033">
              <w:rPr>
                <w:sz w:val="20"/>
                <w:szCs w:val="20"/>
              </w:rPr>
              <w:t>ь</w:t>
            </w:r>
            <w:r w:rsidR="00F628A0" w:rsidRPr="00070033">
              <w:rPr>
                <w:sz w:val="20"/>
                <w:szCs w:val="20"/>
              </w:rPr>
              <w:t xml:space="preserve">ный проект </w:t>
            </w:r>
            <w:r w:rsidR="00954760">
              <w:rPr>
                <w:sz w:val="20"/>
                <w:szCs w:val="20"/>
              </w:rPr>
              <w:t>«</w:t>
            </w:r>
            <w:r w:rsidR="00F628A0" w:rsidRPr="00070033">
              <w:rPr>
                <w:sz w:val="20"/>
                <w:szCs w:val="20"/>
              </w:rPr>
              <w:t>Цифровая образовательная среда</w:t>
            </w:r>
            <w:r w:rsidR="00954760">
              <w:rPr>
                <w:sz w:val="20"/>
                <w:szCs w:val="20"/>
              </w:rPr>
              <w:t>»</w:t>
            </w:r>
            <w:r w:rsidR="00F628A0" w:rsidRPr="00070033">
              <w:rPr>
                <w:sz w:val="20"/>
                <w:szCs w:val="20"/>
              </w:rPr>
              <w:t>)</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552B9F" w:rsidP="00C97966">
            <w:pPr>
              <w:jc w:val="center"/>
              <w:rPr>
                <w:sz w:val="20"/>
                <w:szCs w:val="20"/>
              </w:rPr>
            </w:pPr>
            <w:r w:rsidRPr="00070033">
              <w:rPr>
                <w:sz w:val="20"/>
                <w:szCs w:val="20"/>
              </w:rPr>
              <w:t>17 445,3</w:t>
            </w:r>
          </w:p>
        </w:tc>
        <w:tc>
          <w:tcPr>
            <w:tcW w:w="712" w:type="pct"/>
          </w:tcPr>
          <w:p w:rsidR="00552B9F" w:rsidRPr="00070033" w:rsidRDefault="00552B9F" w:rsidP="00C97966">
            <w:pPr>
              <w:jc w:val="center"/>
              <w:rPr>
                <w:bCs/>
                <w:iCs/>
                <w:sz w:val="20"/>
                <w:szCs w:val="20"/>
              </w:rPr>
            </w:pPr>
          </w:p>
        </w:tc>
        <w:tc>
          <w:tcPr>
            <w:tcW w:w="710" w:type="pct"/>
          </w:tcPr>
          <w:p w:rsidR="00552B9F" w:rsidRPr="00070033" w:rsidRDefault="00552B9F" w:rsidP="00F11CF2">
            <w:pPr>
              <w:jc w:val="center"/>
              <w:rPr>
                <w:bCs/>
                <w:iCs/>
                <w:sz w:val="20"/>
                <w:szCs w:val="20"/>
              </w:rPr>
            </w:pPr>
          </w:p>
        </w:tc>
      </w:tr>
      <w:tr w:rsidR="00552B9F" w:rsidRPr="00070033" w:rsidTr="00C9796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rsidP="00C97966">
            <w:pPr>
              <w:jc w:val="center"/>
              <w:rPr>
                <w:sz w:val="20"/>
                <w:szCs w:val="20"/>
              </w:rPr>
            </w:pPr>
            <w:r w:rsidRPr="00070033">
              <w:rPr>
                <w:sz w:val="20"/>
                <w:szCs w:val="20"/>
              </w:rPr>
              <w:t>1,8</w:t>
            </w:r>
          </w:p>
        </w:tc>
        <w:tc>
          <w:tcPr>
            <w:tcW w:w="712" w:type="pct"/>
          </w:tcPr>
          <w:p w:rsidR="00552B9F" w:rsidRPr="00070033" w:rsidRDefault="00552B9F" w:rsidP="00C97966">
            <w:pPr>
              <w:jc w:val="center"/>
              <w:rPr>
                <w:bCs/>
                <w:sz w:val="20"/>
                <w:szCs w:val="20"/>
              </w:rPr>
            </w:pPr>
          </w:p>
        </w:tc>
        <w:tc>
          <w:tcPr>
            <w:tcW w:w="710" w:type="pct"/>
          </w:tcPr>
          <w:p w:rsidR="00552B9F" w:rsidRPr="00070033" w:rsidRDefault="00552B9F" w:rsidP="00F11CF2">
            <w:pPr>
              <w:jc w:val="center"/>
              <w:rPr>
                <w:bCs/>
                <w:sz w:val="20"/>
                <w:szCs w:val="20"/>
              </w:rPr>
            </w:pPr>
          </w:p>
        </w:tc>
      </w:tr>
      <w:tr w:rsidR="00552B9F" w:rsidRPr="00070033" w:rsidTr="00C9796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rsidP="00C97966">
            <w:pPr>
              <w:jc w:val="center"/>
              <w:rPr>
                <w:sz w:val="20"/>
                <w:szCs w:val="20"/>
              </w:rPr>
            </w:pPr>
            <w:r w:rsidRPr="00070033">
              <w:rPr>
                <w:sz w:val="20"/>
                <w:szCs w:val="20"/>
              </w:rPr>
              <w:t>697,7</w:t>
            </w:r>
          </w:p>
        </w:tc>
        <w:tc>
          <w:tcPr>
            <w:tcW w:w="712" w:type="pct"/>
          </w:tcPr>
          <w:p w:rsidR="00552B9F" w:rsidRPr="00070033" w:rsidRDefault="00552B9F" w:rsidP="00C97966">
            <w:pPr>
              <w:jc w:val="center"/>
              <w:rPr>
                <w:bCs/>
                <w:sz w:val="20"/>
                <w:szCs w:val="20"/>
              </w:rPr>
            </w:pPr>
          </w:p>
        </w:tc>
        <w:tc>
          <w:tcPr>
            <w:tcW w:w="710" w:type="pct"/>
          </w:tcPr>
          <w:p w:rsidR="00552B9F" w:rsidRPr="00070033" w:rsidRDefault="00552B9F" w:rsidP="00F11CF2">
            <w:pPr>
              <w:jc w:val="center"/>
              <w:rPr>
                <w:bCs/>
                <w:sz w:val="20"/>
                <w:szCs w:val="20"/>
              </w:rPr>
            </w:pPr>
          </w:p>
        </w:tc>
      </w:tr>
      <w:tr w:rsidR="00552B9F" w:rsidRPr="00070033" w:rsidTr="00C9796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rsidP="00C97966">
            <w:pPr>
              <w:jc w:val="center"/>
              <w:rPr>
                <w:sz w:val="20"/>
                <w:szCs w:val="20"/>
              </w:rPr>
            </w:pPr>
            <w:r w:rsidRPr="00070033">
              <w:rPr>
                <w:sz w:val="20"/>
                <w:szCs w:val="20"/>
              </w:rPr>
              <w:t>16 745,8</w:t>
            </w:r>
          </w:p>
        </w:tc>
        <w:tc>
          <w:tcPr>
            <w:tcW w:w="712" w:type="pct"/>
          </w:tcPr>
          <w:p w:rsidR="00552B9F" w:rsidRPr="00070033" w:rsidRDefault="00552B9F" w:rsidP="00C97966">
            <w:pPr>
              <w:jc w:val="center"/>
              <w:rPr>
                <w:bCs/>
                <w:sz w:val="20"/>
                <w:szCs w:val="20"/>
              </w:rPr>
            </w:pPr>
          </w:p>
        </w:tc>
        <w:tc>
          <w:tcPr>
            <w:tcW w:w="710" w:type="pct"/>
          </w:tcPr>
          <w:p w:rsidR="00552B9F" w:rsidRPr="00070033" w:rsidRDefault="00552B9F" w:rsidP="00F11CF2">
            <w:pPr>
              <w:jc w:val="center"/>
              <w:rPr>
                <w:bCs/>
                <w:sz w:val="20"/>
                <w:szCs w:val="20"/>
              </w:rPr>
            </w:pPr>
          </w:p>
        </w:tc>
      </w:tr>
      <w:tr w:rsidR="00552B9F" w:rsidRPr="00070033" w:rsidTr="00F35616">
        <w:trPr>
          <w:trHeight w:val="277"/>
          <w:jc w:val="center"/>
        </w:trPr>
        <w:tc>
          <w:tcPr>
            <w:tcW w:w="179" w:type="pct"/>
            <w:vMerge w:val="restart"/>
            <w:vAlign w:val="center"/>
          </w:tcPr>
          <w:p w:rsidR="00552B9F" w:rsidRPr="00070033" w:rsidRDefault="00C7263B" w:rsidP="00F11CF2">
            <w:pPr>
              <w:autoSpaceDE w:val="0"/>
              <w:autoSpaceDN w:val="0"/>
              <w:adjustRightInd w:val="0"/>
              <w:jc w:val="center"/>
              <w:rPr>
                <w:sz w:val="20"/>
                <w:szCs w:val="20"/>
              </w:rPr>
            </w:pPr>
            <w:r w:rsidRPr="00070033">
              <w:rPr>
                <w:sz w:val="20"/>
                <w:szCs w:val="20"/>
              </w:rPr>
              <w:t>23</w:t>
            </w:r>
          </w:p>
        </w:tc>
        <w:tc>
          <w:tcPr>
            <w:tcW w:w="1838" w:type="pct"/>
            <w:vMerge w:val="restart"/>
            <w:vAlign w:val="center"/>
          </w:tcPr>
          <w:p w:rsidR="00552B9F" w:rsidRPr="00070033" w:rsidRDefault="00552B9F" w:rsidP="00F11CF2">
            <w:pPr>
              <w:autoSpaceDE w:val="0"/>
              <w:autoSpaceDN w:val="0"/>
              <w:adjustRightInd w:val="0"/>
              <w:rPr>
                <w:sz w:val="20"/>
                <w:szCs w:val="20"/>
              </w:rPr>
            </w:pPr>
            <w:r w:rsidRPr="00070033">
              <w:rPr>
                <w:sz w:val="20"/>
                <w:szCs w:val="20"/>
              </w:rPr>
              <w:t xml:space="preserve">Основное мероприятие 3.6. Реализация регионального проекта </w:t>
            </w:r>
            <w:r w:rsidR="00954760">
              <w:rPr>
                <w:sz w:val="20"/>
                <w:szCs w:val="20"/>
              </w:rPr>
              <w:t>«</w:t>
            </w:r>
            <w:r w:rsidRPr="00070033">
              <w:rPr>
                <w:sz w:val="20"/>
                <w:szCs w:val="20"/>
              </w:rPr>
              <w:t>Успех каждого ребенка</w:t>
            </w:r>
            <w:r w:rsidR="00954760">
              <w:rPr>
                <w:sz w:val="20"/>
                <w:szCs w:val="20"/>
              </w:rPr>
              <w:t>»</w:t>
            </w:r>
            <w:r w:rsidR="00F628A0" w:rsidRPr="00070033">
              <w:rPr>
                <w:sz w:val="20"/>
                <w:szCs w:val="20"/>
              </w:rPr>
              <w:t xml:space="preserve"> (федеральный проект </w:t>
            </w:r>
            <w:r w:rsidR="00954760">
              <w:rPr>
                <w:sz w:val="20"/>
                <w:szCs w:val="20"/>
              </w:rPr>
              <w:t>«</w:t>
            </w:r>
            <w:r w:rsidR="00F628A0" w:rsidRPr="00070033">
              <w:rPr>
                <w:sz w:val="20"/>
                <w:szCs w:val="20"/>
              </w:rPr>
              <w:t>Успех каждого ребенка</w:t>
            </w:r>
            <w:r w:rsidR="00954760">
              <w:rPr>
                <w:sz w:val="20"/>
                <w:szCs w:val="20"/>
              </w:rPr>
              <w:t>»</w:t>
            </w:r>
            <w:r w:rsidR="00F628A0" w:rsidRPr="00070033">
              <w:rPr>
                <w:sz w:val="20"/>
                <w:szCs w:val="20"/>
              </w:rPr>
              <w:t>)</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552B9F" w:rsidP="00C97966">
            <w:pPr>
              <w:jc w:val="center"/>
              <w:rPr>
                <w:sz w:val="20"/>
                <w:szCs w:val="20"/>
              </w:rPr>
            </w:pPr>
            <w:r w:rsidRPr="00070033">
              <w:rPr>
                <w:sz w:val="20"/>
                <w:szCs w:val="20"/>
              </w:rPr>
              <w:t>2 795,2</w:t>
            </w:r>
          </w:p>
        </w:tc>
        <w:tc>
          <w:tcPr>
            <w:tcW w:w="712" w:type="pct"/>
            <w:vAlign w:val="center"/>
          </w:tcPr>
          <w:p w:rsidR="00552B9F" w:rsidRPr="00070033" w:rsidRDefault="00552B9F" w:rsidP="00C97966">
            <w:pPr>
              <w:jc w:val="center"/>
              <w:rPr>
                <w:sz w:val="20"/>
                <w:szCs w:val="20"/>
              </w:rPr>
            </w:pPr>
            <w:r w:rsidRPr="00070033">
              <w:rPr>
                <w:sz w:val="20"/>
                <w:szCs w:val="20"/>
              </w:rPr>
              <w:t>1 005,6</w:t>
            </w:r>
          </w:p>
        </w:tc>
        <w:tc>
          <w:tcPr>
            <w:tcW w:w="710" w:type="pct"/>
            <w:vAlign w:val="center"/>
          </w:tcPr>
          <w:p w:rsidR="00552B9F" w:rsidRPr="00070033" w:rsidRDefault="00552B9F">
            <w:pPr>
              <w:jc w:val="center"/>
              <w:rPr>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rsidP="00C97966">
            <w:pPr>
              <w:jc w:val="center"/>
              <w:rPr>
                <w:sz w:val="20"/>
                <w:szCs w:val="20"/>
              </w:rPr>
            </w:pPr>
            <w:r w:rsidRPr="00070033">
              <w:rPr>
                <w:sz w:val="20"/>
                <w:szCs w:val="20"/>
              </w:rPr>
              <w:t>0,3</w:t>
            </w:r>
          </w:p>
        </w:tc>
        <w:tc>
          <w:tcPr>
            <w:tcW w:w="712" w:type="pct"/>
            <w:vAlign w:val="center"/>
          </w:tcPr>
          <w:p w:rsidR="00552B9F" w:rsidRPr="00070033" w:rsidRDefault="00552B9F" w:rsidP="00C97966">
            <w:pPr>
              <w:jc w:val="center"/>
              <w:rPr>
                <w:sz w:val="20"/>
                <w:szCs w:val="20"/>
              </w:rPr>
            </w:pPr>
            <w:r w:rsidRPr="00070033">
              <w:rPr>
                <w:sz w:val="20"/>
                <w:szCs w:val="20"/>
              </w:rPr>
              <w:t>0,1</w:t>
            </w:r>
          </w:p>
        </w:tc>
        <w:tc>
          <w:tcPr>
            <w:tcW w:w="710" w:type="pct"/>
            <w:vAlign w:val="center"/>
          </w:tcPr>
          <w:p w:rsidR="00552B9F" w:rsidRPr="00070033" w:rsidRDefault="00552B9F">
            <w:pPr>
              <w:jc w:val="center"/>
              <w:rPr>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rsidP="00C97966">
            <w:pPr>
              <w:jc w:val="center"/>
              <w:rPr>
                <w:sz w:val="20"/>
                <w:szCs w:val="20"/>
              </w:rPr>
            </w:pPr>
            <w:r w:rsidRPr="00070033">
              <w:rPr>
                <w:sz w:val="20"/>
                <w:szCs w:val="20"/>
              </w:rPr>
              <w:t>111,8</w:t>
            </w:r>
          </w:p>
        </w:tc>
        <w:tc>
          <w:tcPr>
            <w:tcW w:w="712" w:type="pct"/>
            <w:vAlign w:val="center"/>
          </w:tcPr>
          <w:p w:rsidR="00552B9F" w:rsidRPr="00070033" w:rsidRDefault="00552B9F" w:rsidP="00C97966">
            <w:pPr>
              <w:jc w:val="center"/>
              <w:rPr>
                <w:sz w:val="20"/>
                <w:szCs w:val="20"/>
              </w:rPr>
            </w:pPr>
            <w:r w:rsidRPr="00070033">
              <w:rPr>
                <w:sz w:val="20"/>
                <w:szCs w:val="20"/>
              </w:rPr>
              <w:t>40,2</w:t>
            </w:r>
          </w:p>
        </w:tc>
        <w:tc>
          <w:tcPr>
            <w:tcW w:w="710" w:type="pct"/>
            <w:vAlign w:val="center"/>
          </w:tcPr>
          <w:p w:rsidR="00552B9F" w:rsidRPr="00070033" w:rsidRDefault="00552B9F">
            <w:pPr>
              <w:jc w:val="center"/>
              <w:rPr>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rsidP="00C97966">
            <w:pPr>
              <w:jc w:val="center"/>
              <w:rPr>
                <w:sz w:val="20"/>
                <w:szCs w:val="20"/>
              </w:rPr>
            </w:pPr>
            <w:r w:rsidRPr="00070033">
              <w:rPr>
                <w:sz w:val="20"/>
                <w:szCs w:val="20"/>
              </w:rPr>
              <w:t>2 683,1</w:t>
            </w:r>
          </w:p>
        </w:tc>
        <w:tc>
          <w:tcPr>
            <w:tcW w:w="712" w:type="pct"/>
            <w:vAlign w:val="center"/>
          </w:tcPr>
          <w:p w:rsidR="00552B9F" w:rsidRPr="00070033" w:rsidRDefault="00552B9F" w:rsidP="00C97966">
            <w:pPr>
              <w:jc w:val="center"/>
              <w:rPr>
                <w:sz w:val="20"/>
                <w:szCs w:val="20"/>
              </w:rPr>
            </w:pPr>
            <w:r w:rsidRPr="00070033">
              <w:rPr>
                <w:sz w:val="20"/>
                <w:szCs w:val="20"/>
              </w:rPr>
              <w:t>965,3</w:t>
            </w:r>
          </w:p>
        </w:tc>
        <w:tc>
          <w:tcPr>
            <w:tcW w:w="710" w:type="pct"/>
            <w:vAlign w:val="center"/>
          </w:tcPr>
          <w:p w:rsidR="00552B9F" w:rsidRPr="00070033" w:rsidRDefault="00552B9F">
            <w:pPr>
              <w:jc w:val="center"/>
              <w:rPr>
                <w:sz w:val="20"/>
                <w:szCs w:val="20"/>
              </w:rPr>
            </w:pPr>
          </w:p>
        </w:tc>
      </w:tr>
      <w:tr w:rsidR="00552B9F" w:rsidRPr="00070033" w:rsidTr="0079372C">
        <w:trPr>
          <w:trHeight w:val="255"/>
          <w:jc w:val="center"/>
        </w:trPr>
        <w:tc>
          <w:tcPr>
            <w:tcW w:w="179" w:type="pct"/>
            <w:vMerge w:val="restart"/>
            <w:vAlign w:val="center"/>
          </w:tcPr>
          <w:p w:rsidR="00552B9F" w:rsidRPr="00070033" w:rsidRDefault="00C7263B" w:rsidP="00F11CF2">
            <w:pPr>
              <w:autoSpaceDE w:val="0"/>
              <w:autoSpaceDN w:val="0"/>
              <w:adjustRightInd w:val="0"/>
              <w:jc w:val="center"/>
              <w:rPr>
                <w:sz w:val="20"/>
                <w:szCs w:val="20"/>
              </w:rPr>
            </w:pPr>
            <w:r w:rsidRPr="00070033">
              <w:rPr>
                <w:sz w:val="20"/>
                <w:szCs w:val="20"/>
              </w:rPr>
              <w:t>24</w:t>
            </w:r>
          </w:p>
        </w:tc>
        <w:tc>
          <w:tcPr>
            <w:tcW w:w="1838" w:type="pct"/>
            <w:vMerge w:val="restart"/>
            <w:vAlign w:val="center"/>
          </w:tcPr>
          <w:p w:rsidR="00552B9F" w:rsidRPr="00070033" w:rsidRDefault="00552B9F" w:rsidP="00F11CF2">
            <w:pPr>
              <w:autoSpaceDE w:val="0"/>
              <w:autoSpaceDN w:val="0"/>
              <w:adjustRightInd w:val="0"/>
              <w:rPr>
                <w:sz w:val="20"/>
                <w:szCs w:val="20"/>
              </w:rPr>
            </w:pPr>
            <w:r w:rsidRPr="00070033">
              <w:rPr>
                <w:sz w:val="20"/>
                <w:szCs w:val="20"/>
              </w:rPr>
              <w:t>Подпрограмма 4. Кадровое обеспечение муниципальной системы образования</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552B9F">
            <w:pPr>
              <w:jc w:val="center"/>
              <w:rPr>
                <w:sz w:val="20"/>
                <w:szCs w:val="20"/>
              </w:rPr>
            </w:pPr>
            <w:r w:rsidRPr="00070033">
              <w:rPr>
                <w:sz w:val="20"/>
                <w:szCs w:val="20"/>
              </w:rPr>
              <w:t>67 224,9</w:t>
            </w:r>
          </w:p>
        </w:tc>
        <w:tc>
          <w:tcPr>
            <w:tcW w:w="712" w:type="pct"/>
            <w:vAlign w:val="center"/>
          </w:tcPr>
          <w:p w:rsidR="00552B9F" w:rsidRPr="00070033" w:rsidRDefault="00552B9F">
            <w:pPr>
              <w:jc w:val="center"/>
              <w:rPr>
                <w:sz w:val="20"/>
                <w:szCs w:val="20"/>
              </w:rPr>
            </w:pPr>
            <w:r w:rsidRPr="00070033">
              <w:rPr>
                <w:sz w:val="20"/>
                <w:szCs w:val="20"/>
              </w:rPr>
              <w:t>67 257,5</w:t>
            </w:r>
          </w:p>
        </w:tc>
        <w:tc>
          <w:tcPr>
            <w:tcW w:w="710" w:type="pct"/>
            <w:vAlign w:val="center"/>
          </w:tcPr>
          <w:p w:rsidR="00552B9F" w:rsidRPr="00070033" w:rsidRDefault="00552B9F">
            <w:pPr>
              <w:jc w:val="center"/>
              <w:rPr>
                <w:sz w:val="20"/>
                <w:szCs w:val="20"/>
              </w:rPr>
            </w:pPr>
            <w:r w:rsidRPr="00070033">
              <w:rPr>
                <w:sz w:val="20"/>
                <w:szCs w:val="20"/>
              </w:rPr>
              <w:t>67 224,9</w:t>
            </w:r>
          </w:p>
        </w:tc>
      </w:tr>
      <w:tr w:rsidR="00552B9F" w:rsidRPr="00070033" w:rsidTr="0079372C">
        <w:trPr>
          <w:trHeight w:val="255"/>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sz w:val="20"/>
                <w:szCs w:val="20"/>
              </w:rPr>
            </w:pPr>
            <w:r w:rsidRPr="00070033">
              <w:rPr>
                <w:sz w:val="20"/>
                <w:szCs w:val="20"/>
              </w:rPr>
              <w:t>67 224,9</w:t>
            </w:r>
          </w:p>
        </w:tc>
        <w:tc>
          <w:tcPr>
            <w:tcW w:w="712" w:type="pct"/>
            <w:vAlign w:val="center"/>
          </w:tcPr>
          <w:p w:rsidR="00552B9F" w:rsidRPr="00070033" w:rsidRDefault="00552B9F">
            <w:pPr>
              <w:jc w:val="center"/>
              <w:rPr>
                <w:sz w:val="20"/>
                <w:szCs w:val="20"/>
              </w:rPr>
            </w:pPr>
            <w:r w:rsidRPr="00070033">
              <w:rPr>
                <w:sz w:val="20"/>
                <w:szCs w:val="20"/>
              </w:rPr>
              <w:t>67 257,5</w:t>
            </w:r>
          </w:p>
        </w:tc>
        <w:tc>
          <w:tcPr>
            <w:tcW w:w="710" w:type="pct"/>
            <w:vAlign w:val="center"/>
          </w:tcPr>
          <w:p w:rsidR="00552B9F" w:rsidRPr="00070033" w:rsidRDefault="00552B9F">
            <w:pPr>
              <w:jc w:val="center"/>
              <w:rPr>
                <w:sz w:val="20"/>
                <w:szCs w:val="20"/>
              </w:rPr>
            </w:pPr>
            <w:r w:rsidRPr="00070033">
              <w:rPr>
                <w:sz w:val="20"/>
                <w:szCs w:val="20"/>
              </w:rPr>
              <w:t>67 224,9</w:t>
            </w:r>
          </w:p>
        </w:tc>
      </w:tr>
      <w:tr w:rsidR="00552B9F" w:rsidRPr="00070033" w:rsidTr="0079372C">
        <w:trPr>
          <w:trHeight w:val="255"/>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rsidP="00F11CF2">
            <w:pPr>
              <w:autoSpaceDE w:val="0"/>
              <w:autoSpaceDN w:val="0"/>
              <w:adjustRightInd w:val="0"/>
              <w:jc w:val="center"/>
              <w:rPr>
                <w:sz w:val="20"/>
                <w:szCs w:val="20"/>
              </w:rPr>
            </w:pPr>
          </w:p>
        </w:tc>
        <w:tc>
          <w:tcPr>
            <w:tcW w:w="712" w:type="pct"/>
            <w:vAlign w:val="center"/>
          </w:tcPr>
          <w:p w:rsidR="00552B9F" w:rsidRPr="00070033" w:rsidRDefault="00552B9F" w:rsidP="00F11CF2">
            <w:pPr>
              <w:autoSpaceDE w:val="0"/>
              <w:autoSpaceDN w:val="0"/>
              <w:adjustRightInd w:val="0"/>
              <w:jc w:val="center"/>
              <w:rPr>
                <w:sz w:val="20"/>
                <w:szCs w:val="20"/>
              </w:rPr>
            </w:pPr>
          </w:p>
        </w:tc>
        <w:tc>
          <w:tcPr>
            <w:tcW w:w="710" w:type="pct"/>
          </w:tcPr>
          <w:p w:rsidR="00552B9F" w:rsidRPr="00070033" w:rsidRDefault="00552B9F" w:rsidP="00F11CF2">
            <w:pPr>
              <w:autoSpaceDE w:val="0"/>
              <w:autoSpaceDN w:val="0"/>
              <w:adjustRightInd w:val="0"/>
              <w:jc w:val="center"/>
              <w:rPr>
                <w:sz w:val="20"/>
                <w:szCs w:val="20"/>
              </w:rPr>
            </w:pPr>
          </w:p>
        </w:tc>
      </w:tr>
      <w:tr w:rsidR="00552B9F" w:rsidRPr="00070033" w:rsidTr="0079372C">
        <w:trPr>
          <w:trHeight w:val="255"/>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rsidP="00F11CF2">
            <w:pPr>
              <w:autoSpaceDE w:val="0"/>
              <w:autoSpaceDN w:val="0"/>
              <w:adjustRightInd w:val="0"/>
              <w:jc w:val="center"/>
              <w:rPr>
                <w:sz w:val="20"/>
                <w:szCs w:val="20"/>
              </w:rPr>
            </w:pPr>
          </w:p>
        </w:tc>
        <w:tc>
          <w:tcPr>
            <w:tcW w:w="712" w:type="pct"/>
            <w:vAlign w:val="center"/>
          </w:tcPr>
          <w:p w:rsidR="00552B9F" w:rsidRPr="00070033" w:rsidRDefault="00552B9F" w:rsidP="00F11CF2">
            <w:pPr>
              <w:autoSpaceDE w:val="0"/>
              <w:autoSpaceDN w:val="0"/>
              <w:adjustRightInd w:val="0"/>
              <w:jc w:val="center"/>
              <w:rPr>
                <w:sz w:val="20"/>
                <w:szCs w:val="20"/>
              </w:rPr>
            </w:pPr>
          </w:p>
        </w:tc>
        <w:tc>
          <w:tcPr>
            <w:tcW w:w="710" w:type="pct"/>
          </w:tcPr>
          <w:p w:rsidR="00552B9F" w:rsidRPr="00070033" w:rsidRDefault="00552B9F" w:rsidP="00F11CF2">
            <w:pPr>
              <w:autoSpaceDE w:val="0"/>
              <w:autoSpaceDN w:val="0"/>
              <w:adjustRightInd w:val="0"/>
              <w:jc w:val="center"/>
              <w:rPr>
                <w:sz w:val="20"/>
                <w:szCs w:val="20"/>
              </w:rPr>
            </w:pPr>
          </w:p>
        </w:tc>
      </w:tr>
      <w:tr w:rsidR="00552B9F" w:rsidRPr="00070033" w:rsidTr="00B05DBB">
        <w:trPr>
          <w:trHeight w:val="830"/>
          <w:jc w:val="center"/>
        </w:trPr>
        <w:tc>
          <w:tcPr>
            <w:tcW w:w="179" w:type="pct"/>
            <w:vAlign w:val="center"/>
          </w:tcPr>
          <w:p w:rsidR="00552B9F" w:rsidRPr="00070033" w:rsidRDefault="00C7263B" w:rsidP="00F11CF2">
            <w:pPr>
              <w:autoSpaceDE w:val="0"/>
              <w:autoSpaceDN w:val="0"/>
              <w:adjustRightInd w:val="0"/>
              <w:jc w:val="center"/>
              <w:rPr>
                <w:sz w:val="20"/>
                <w:szCs w:val="20"/>
              </w:rPr>
            </w:pPr>
            <w:r w:rsidRPr="00070033">
              <w:rPr>
                <w:sz w:val="20"/>
                <w:szCs w:val="20"/>
              </w:rPr>
              <w:t>25</w:t>
            </w:r>
          </w:p>
        </w:tc>
        <w:tc>
          <w:tcPr>
            <w:tcW w:w="1838" w:type="pct"/>
            <w:vAlign w:val="center"/>
          </w:tcPr>
          <w:p w:rsidR="00552B9F" w:rsidRPr="00070033" w:rsidRDefault="00552B9F" w:rsidP="00F11CF2">
            <w:pPr>
              <w:rPr>
                <w:sz w:val="20"/>
                <w:szCs w:val="20"/>
              </w:rPr>
            </w:pPr>
            <w:r w:rsidRPr="00070033">
              <w:rPr>
                <w:sz w:val="20"/>
                <w:szCs w:val="20"/>
              </w:rPr>
              <w:t>Основное мероприятие 4.1. Осуществление выплат г</w:t>
            </w:r>
            <w:r w:rsidRPr="00070033">
              <w:rPr>
                <w:sz w:val="20"/>
                <w:szCs w:val="20"/>
              </w:rPr>
              <w:t>о</w:t>
            </w:r>
            <w:r w:rsidRPr="00070033">
              <w:rPr>
                <w:sz w:val="20"/>
                <w:szCs w:val="20"/>
              </w:rPr>
              <w:t>родских премий работникам муниципальных образов</w:t>
            </w:r>
            <w:r w:rsidRPr="00070033">
              <w:rPr>
                <w:sz w:val="20"/>
                <w:szCs w:val="20"/>
              </w:rPr>
              <w:t>а</w:t>
            </w:r>
            <w:r w:rsidRPr="00070033">
              <w:rPr>
                <w:sz w:val="20"/>
                <w:szCs w:val="20"/>
              </w:rPr>
              <w:t>тельных учреждений</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bCs/>
                <w:iCs/>
                <w:sz w:val="20"/>
                <w:szCs w:val="20"/>
              </w:rPr>
            </w:pPr>
            <w:r w:rsidRPr="00070033">
              <w:rPr>
                <w:bCs/>
                <w:iCs/>
                <w:sz w:val="20"/>
                <w:szCs w:val="20"/>
              </w:rPr>
              <w:t>1 139,3</w:t>
            </w:r>
          </w:p>
        </w:tc>
        <w:tc>
          <w:tcPr>
            <w:tcW w:w="712" w:type="pct"/>
            <w:vAlign w:val="center"/>
          </w:tcPr>
          <w:p w:rsidR="00552B9F" w:rsidRPr="00070033" w:rsidRDefault="00552B9F">
            <w:pPr>
              <w:jc w:val="center"/>
              <w:rPr>
                <w:bCs/>
                <w:iCs/>
                <w:sz w:val="20"/>
                <w:szCs w:val="20"/>
              </w:rPr>
            </w:pPr>
            <w:r w:rsidRPr="00070033">
              <w:rPr>
                <w:bCs/>
                <w:iCs/>
                <w:sz w:val="20"/>
                <w:szCs w:val="20"/>
              </w:rPr>
              <w:t>1 139,3</w:t>
            </w:r>
          </w:p>
        </w:tc>
        <w:tc>
          <w:tcPr>
            <w:tcW w:w="710" w:type="pct"/>
            <w:vAlign w:val="center"/>
          </w:tcPr>
          <w:p w:rsidR="00552B9F" w:rsidRPr="00070033" w:rsidRDefault="00552B9F">
            <w:pPr>
              <w:jc w:val="center"/>
              <w:rPr>
                <w:bCs/>
                <w:iCs/>
                <w:sz w:val="20"/>
                <w:szCs w:val="20"/>
              </w:rPr>
            </w:pPr>
            <w:r w:rsidRPr="00070033">
              <w:rPr>
                <w:bCs/>
                <w:iCs/>
                <w:sz w:val="20"/>
                <w:szCs w:val="20"/>
              </w:rPr>
              <w:t>1 139,3</w:t>
            </w:r>
          </w:p>
        </w:tc>
      </w:tr>
      <w:tr w:rsidR="00552B9F" w:rsidRPr="00070033" w:rsidTr="00F35616">
        <w:trPr>
          <w:trHeight w:val="20"/>
          <w:jc w:val="center"/>
        </w:trPr>
        <w:tc>
          <w:tcPr>
            <w:tcW w:w="179" w:type="pct"/>
            <w:vAlign w:val="center"/>
          </w:tcPr>
          <w:p w:rsidR="00552B9F" w:rsidRPr="00070033" w:rsidRDefault="00C7263B" w:rsidP="00F11CF2">
            <w:pPr>
              <w:autoSpaceDE w:val="0"/>
              <w:autoSpaceDN w:val="0"/>
              <w:adjustRightInd w:val="0"/>
              <w:jc w:val="center"/>
              <w:rPr>
                <w:sz w:val="20"/>
                <w:szCs w:val="20"/>
              </w:rPr>
            </w:pPr>
            <w:r w:rsidRPr="00070033">
              <w:rPr>
                <w:sz w:val="20"/>
                <w:szCs w:val="20"/>
              </w:rPr>
              <w:t>26</w:t>
            </w:r>
          </w:p>
        </w:tc>
        <w:tc>
          <w:tcPr>
            <w:tcW w:w="1838" w:type="pct"/>
            <w:vAlign w:val="center"/>
          </w:tcPr>
          <w:p w:rsidR="00552B9F" w:rsidRPr="00070033" w:rsidRDefault="00552B9F" w:rsidP="00F11CF2">
            <w:pPr>
              <w:autoSpaceDE w:val="0"/>
              <w:autoSpaceDN w:val="0"/>
              <w:adjustRightInd w:val="0"/>
              <w:rPr>
                <w:sz w:val="20"/>
                <w:szCs w:val="20"/>
              </w:rPr>
            </w:pPr>
            <w:r w:rsidRPr="00070033">
              <w:rPr>
                <w:sz w:val="20"/>
                <w:szCs w:val="20"/>
              </w:rPr>
              <w:t>Основное мероприятие 4.2. Осуществление денежных выплат работникам муниципальных образовательных учреждений</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bCs/>
                <w:iCs/>
                <w:sz w:val="20"/>
                <w:szCs w:val="20"/>
              </w:rPr>
            </w:pPr>
            <w:r w:rsidRPr="00070033">
              <w:rPr>
                <w:bCs/>
                <w:iCs/>
                <w:sz w:val="20"/>
                <w:szCs w:val="20"/>
              </w:rPr>
              <w:t>66 085,6</w:t>
            </w:r>
          </w:p>
        </w:tc>
        <w:tc>
          <w:tcPr>
            <w:tcW w:w="712" w:type="pct"/>
            <w:vAlign w:val="center"/>
          </w:tcPr>
          <w:p w:rsidR="00552B9F" w:rsidRPr="00070033" w:rsidRDefault="00552B9F">
            <w:pPr>
              <w:jc w:val="center"/>
              <w:rPr>
                <w:bCs/>
                <w:iCs/>
                <w:sz w:val="20"/>
                <w:szCs w:val="20"/>
              </w:rPr>
            </w:pPr>
            <w:r w:rsidRPr="00070033">
              <w:rPr>
                <w:bCs/>
                <w:iCs/>
                <w:sz w:val="20"/>
                <w:szCs w:val="20"/>
              </w:rPr>
              <w:t>66 085,6</w:t>
            </w:r>
          </w:p>
        </w:tc>
        <w:tc>
          <w:tcPr>
            <w:tcW w:w="710" w:type="pct"/>
            <w:vAlign w:val="center"/>
          </w:tcPr>
          <w:p w:rsidR="00552B9F" w:rsidRPr="00070033" w:rsidRDefault="00552B9F">
            <w:pPr>
              <w:jc w:val="center"/>
              <w:rPr>
                <w:bCs/>
                <w:iCs/>
                <w:sz w:val="20"/>
                <w:szCs w:val="20"/>
              </w:rPr>
            </w:pPr>
            <w:r w:rsidRPr="00070033">
              <w:rPr>
                <w:bCs/>
                <w:iCs/>
                <w:sz w:val="20"/>
                <w:szCs w:val="20"/>
              </w:rPr>
              <w:t>66 085,6</w:t>
            </w:r>
          </w:p>
        </w:tc>
      </w:tr>
      <w:tr w:rsidR="00552B9F" w:rsidRPr="00070033" w:rsidTr="00F35616">
        <w:trPr>
          <w:trHeight w:val="20"/>
          <w:jc w:val="center"/>
        </w:trPr>
        <w:tc>
          <w:tcPr>
            <w:tcW w:w="179" w:type="pct"/>
            <w:vAlign w:val="center"/>
          </w:tcPr>
          <w:p w:rsidR="00552B9F" w:rsidRPr="00070033" w:rsidRDefault="00C7263B" w:rsidP="00F11CF2">
            <w:pPr>
              <w:autoSpaceDE w:val="0"/>
              <w:autoSpaceDN w:val="0"/>
              <w:adjustRightInd w:val="0"/>
              <w:jc w:val="center"/>
              <w:rPr>
                <w:sz w:val="20"/>
                <w:szCs w:val="20"/>
              </w:rPr>
            </w:pPr>
            <w:r w:rsidRPr="00070033">
              <w:rPr>
                <w:sz w:val="20"/>
                <w:szCs w:val="20"/>
              </w:rPr>
              <w:t>27</w:t>
            </w:r>
          </w:p>
        </w:tc>
        <w:tc>
          <w:tcPr>
            <w:tcW w:w="1838" w:type="pct"/>
            <w:vAlign w:val="center"/>
          </w:tcPr>
          <w:p w:rsidR="00552B9F" w:rsidRPr="00070033" w:rsidRDefault="00552B9F" w:rsidP="00F11CF2">
            <w:pPr>
              <w:rPr>
                <w:bCs/>
                <w:sz w:val="20"/>
                <w:szCs w:val="20"/>
              </w:rPr>
            </w:pPr>
            <w:r w:rsidRPr="00070033">
              <w:rPr>
                <w:bCs/>
                <w:sz w:val="20"/>
                <w:szCs w:val="20"/>
              </w:rPr>
              <w:t>Основное мероприятие 4.3. Представление лучших пед</w:t>
            </w:r>
            <w:r w:rsidRPr="00070033">
              <w:rPr>
                <w:bCs/>
                <w:sz w:val="20"/>
                <w:szCs w:val="20"/>
              </w:rPr>
              <w:t>а</w:t>
            </w:r>
            <w:r w:rsidRPr="00070033">
              <w:rPr>
                <w:bCs/>
                <w:sz w:val="20"/>
                <w:szCs w:val="20"/>
              </w:rPr>
              <w:t>гогов сферы образования к поощрению  наградами всех уровней</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552B9F">
            <w:pPr>
              <w:jc w:val="center"/>
              <w:rPr>
                <w:bCs/>
                <w:iCs/>
                <w:sz w:val="20"/>
                <w:szCs w:val="20"/>
              </w:rPr>
            </w:pPr>
          </w:p>
        </w:tc>
        <w:tc>
          <w:tcPr>
            <w:tcW w:w="712" w:type="pct"/>
            <w:vAlign w:val="center"/>
          </w:tcPr>
          <w:p w:rsidR="00552B9F" w:rsidRPr="00070033" w:rsidRDefault="00552B9F">
            <w:pPr>
              <w:jc w:val="center"/>
              <w:rPr>
                <w:bCs/>
                <w:iCs/>
                <w:sz w:val="20"/>
                <w:szCs w:val="20"/>
              </w:rPr>
            </w:pPr>
            <w:r w:rsidRPr="00070033">
              <w:rPr>
                <w:bCs/>
                <w:iCs/>
                <w:sz w:val="20"/>
                <w:szCs w:val="20"/>
              </w:rPr>
              <w:t>32,6</w:t>
            </w:r>
          </w:p>
        </w:tc>
        <w:tc>
          <w:tcPr>
            <w:tcW w:w="710" w:type="pct"/>
            <w:vAlign w:val="center"/>
          </w:tcPr>
          <w:p w:rsidR="00552B9F" w:rsidRPr="00070033" w:rsidRDefault="00552B9F">
            <w:pPr>
              <w:jc w:val="center"/>
              <w:rPr>
                <w:bCs/>
                <w:iCs/>
                <w:sz w:val="20"/>
                <w:szCs w:val="20"/>
              </w:rPr>
            </w:pPr>
          </w:p>
        </w:tc>
      </w:tr>
      <w:tr w:rsidR="00552B9F" w:rsidRPr="00070033" w:rsidTr="00F35616">
        <w:trPr>
          <w:trHeight w:val="249"/>
          <w:jc w:val="center"/>
        </w:trPr>
        <w:tc>
          <w:tcPr>
            <w:tcW w:w="179" w:type="pct"/>
            <w:vMerge w:val="restart"/>
            <w:vAlign w:val="center"/>
          </w:tcPr>
          <w:p w:rsidR="00552B9F" w:rsidRPr="00070033" w:rsidRDefault="00C7263B" w:rsidP="00F11CF2">
            <w:pPr>
              <w:autoSpaceDE w:val="0"/>
              <w:autoSpaceDN w:val="0"/>
              <w:adjustRightInd w:val="0"/>
              <w:jc w:val="center"/>
              <w:rPr>
                <w:sz w:val="20"/>
                <w:szCs w:val="20"/>
              </w:rPr>
            </w:pPr>
            <w:r w:rsidRPr="00070033">
              <w:rPr>
                <w:sz w:val="20"/>
                <w:szCs w:val="20"/>
              </w:rPr>
              <w:t>28</w:t>
            </w:r>
          </w:p>
        </w:tc>
        <w:tc>
          <w:tcPr>
            <w:tcW w:w="1838" w:type="pct"/>
            <w:vMerge w:val="restart"/>
            <w:vAlign w:val="center"/>
          </w:tcPr>
          <w:p w:rsidR="00552B9F" w:rsidRPr="00070033" w:rsidRDefault="00552B9F" w:rsidP="0058214B">
            <w:pPr>
              <w:autoSpaceDE w:val="0"/>
              <w:autoSpaceDN w:val="0"/>
              <w:adjustRightInd w:val="0"/>
              <w:rPr>
                <w:sz w:val="20"/>
                <w:szCs w:val="20"/>
              </w:rPr>
            </w:pPr>
            <w:r w:rsidRPr="00070033">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C25CDE">
            <w:pPr>
              <w:jc w:val="center"/>
              <w:rPr>
                <w:sz w:val="20"/>
                <w:szCs w:val="20"/>
              </w:rPr>
            </w:pPr>
            <w:r w:rsidRPr="00070033">
              <w:rPr>
                <w:sz w:val="20"/>
                <w:szCs w:val="20"/>
              </w:rPr>
              <w:t>48 908,2</w:t>
            </w:r>
          </w:p>
        </w:tc>
        <w:tc>
          <w:tcPr>
            <w:tcW w:w="712" w:type="pct"/>
            <w:vAlign w:val="center"/>
          </w:tcPr>
          <w:p w:rsidR="00552B9F" w:rsidRPr="00070033" w:rsidRDefault="004F34FC">
            <w:pPr>
              <w:jc w:val="center"/>
              <w:rPr>
                <w:sz w:val="20"/>
                <w:szCs w:val="20"/>
              </w:rPr>
            </w:pPr>
            <w:r w:rsidRPr="00070033">
              <w:rPr>
                <w:sz w:val="20"/>
                <w:szCs w:val="20"/>
              </w:rPr>
              <w:t>40 000,0</w:t>
            </w:r>
          </w:p>
        </w:tc>
        <w:tc>
          <w:tcPr>
            <w:tcW w:w="710" w:type="pct"/>
            <w:vAlign w:val="center"/>
          </w:tcPr>
          <w:p w:rsidR="00552B9F" w:rsidRPr="00070033" w:rsidRDefault="004F34FC">
            <w:pPr>
              <w:jc w:val="center"/>
              <w:rPr>
                <w:sz w:val="20"/>
                <w:szCs w:val="20"/>
              </w:rPr>
            </w:pPr>
            <w:r w:rsidRPr="00070033">
              <w:rPr>
                <w:sz w:val="20"/>
                <w:szCs w:val="20"/>
              </w:rPr>
              <w:t>40 000,0</w:t>
            </w: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городской бюджет</w:t>
            </w:r>
          </w:p>
        </w:tc>
        <w:tc>
          <w:tcPr>
            <w:tcW w:w="712" w:type="pct"/>
            <w:vAlign w:val="center"/>
          </w:tcPr>
          <w:p w:rsidR="00552B9F" w:rsidRPr="00070033" w:rsidRDefault="00C25CDE">
            <w:pPr>
              <w:jc w:val="center"/>
              <w:rPr>
                <w:sz w:val="20"/>
                <w:szCs w:val="20"/>
              </w:rPr>
            </w:pPr>
            <w:r w:rsidRPr="00070033">
              <w:rPr>
                <w:sz w:val="20"/>
                <w:szCs w:val="20"/>
              </w:rPr>
              <w:t>40 178,2</w:t>
            </w:r>
          </w:p>
        </w:tc>
        <w:tc>
          <w:tcPr>
            <w:tcW w:w="712" w:type="pct"/>
            <w:vAlign w:val="center"/>
          </w:tcPr>
          <w:p w:rsidR="00552B9F" w:rsidRPr="00070033" w:rsidRDefault="004F34FC">
            <w:pPr>
              <w:jc w:val="center"/>
              <w:rPr>
                <w:sz w:val="20"/>
                <w:szCs w:val="20"/>
              </w:rPr>
            </w:pPr>
            <w:r w:rsidRPr="00070033">
              <w:rPr>
                <w:sz w:val="20"/>
                <w:szCs w:val="20"/>
              </w:rPr>
              <w:t>40 000,0</w:t>
            </w:r>
          </w:p>
        </w:tc>
        <w:tc>
          <w:tcPr>
            <w:tcW w:w="710" w:type="pct"/>
            <w:vAlign w:val="center"/>
          </w:tcPr>
          <w:p w:rsidR="00552B9F" w:rsidRPr="00070033" w:rsidRDefault="004F34FC">
            <w:pPr>
              <w:jc w:val="center"/>
              <w:rPr>
                <w:sz w:val="20"/>
                <w:szCs w:val="20"/>
              </w:rPr>
            </w:pPr>
            <w:r w:rsidRPr="00070033">
              <w:rPr>
                <w:sz w:val="20"/>
                <w:szCs w:val="20"/>
              </w:rPr>
              <w:t>40 000,0</w:t>
            </w:r>
          </w:p>
        </w:tc>
      </w:tr>
      <w:tr w:rsidR="00552B9F" w:rsidRPr="00070033" w:rsidTr="00F35616">
        <w:trPr>
          <w:trHeight w:val="161"/>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pPr>
              <w:jc w:val="center"/>
              <w:rPr>
                <w:sz w:val="20"/>
                <w:szCs w:val="20"/>
              </w:rPr>
            </w:pPr>
            <w:r w:rsidRPr="00070033">
              <w:rPr>
                <w:sz w:val="20"/>
                <w:szCs w:val="20"/>
              </w:rPr>
              <w:t>8 730,0</w:t>
            </w:r>
          </w:p>
        </w:tc>
        <w:tc>
          <w:tcPr>
            <w:tcW w:w="712" w:type="pct"/>
            <w:vAlign w:val="center"/>
          </w:tcPr>
          <w:p w:rsidR="00552B9F" w:rsidRPr="00070033" w:rsidRDefault="00552B9F">
            <w:pPr>
              <w:jc w:val="center"/>
              <w:rPr>
                <w:sz w:val="20"/>
                <w:szCs w:val="20"/>
              </w:rPr>
            </w:pPr>
          </w:p>
        </w:tc>
        <w:tc>
          <w:tcPr>
            <w:tcW w:w="710" w:type="pct"/>
            <w:vAlign w:val="center"/>
          </w:tcPr>
          <w:p w:rsidR="00552B9F" w:rsidRPr="00070033" w:rsidRDefault="00552B9F">
            <w:pPr>
              <w:jc w:val="center"/>
              <w:rPr>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autoSpaceDE w:val="0"/>
              <w:autoSpaceDN w:val="0"/>
              <w:adjustRightInd w:val="0"/>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pPr>
              <w:jc w:val="center"/>
              <w:rPr>
                <w:sz w:val="20"/>
                <w:szCs w:val="20"/>
              </w:rPr>
            </w:pPr>
          </w:p>
        </w:tc>
        <w:tc>
          <w:tcPr>
            <w:tcW w:w="712" w:type="pct"/>
            <w:vAlign w:val="center"/>
          </w:tcPr>
          <w:p w:rsidR="00552B9F" w:rsidRPr="00070033" w:rsidRDefault="00552B9F">
            <w:pPr>
              <w:jc w:val="center"/>
              <w:rPr>
                <w:sz w:val="20"/>
                <w:szCs w:val="20"/>
              </w:rPr>
            </w:pPr>
          </w:p>
        </w:tc>
        <w:tc>
          <w:tcPr>
            <w:tcW w:w="710" w:type="pct"/>
            <w:vAlign w:val="center"/>
          </w:tcPr>
          <w:p w:rsidR="00552B9F" w:rsidRPr="00070033" w:rsidRDefault="00552B9F">
            <w:pPr>
              <w:jc w:val="center"/>
              <w:rPr>
                <w:sz w:val="20"/>
                <w:szCs w:val="20"/>
              </w:rPr>
            </w:pPr>
          </w:p>
        </w:tc>
      </w:tr>
      <w:tr w:rsidR="00552B9F" w:rsidRPr="00070033" w:rsidTr="00F35616">
        <w:trPr>
          <w:trHeight w:val="265"/>
          <w:jc w:val="center"/>
        </w:trPr>
        <w:tc>
          <w:tcPr>
            <w:tcW w:w="179" w:type="pct"/>
            <w:vMerge w:val="restart"/>
            <w:vAlign w:val="center"/>
          </w:tcPr>
          <w:p w:rsidR="00552B9F" w:rsidRPr="00070033" w:rsidRDefault="00E8047F" w:rsidP="00F11CF2">
            <w:pPr>
              <w:autoSpaceDE w:val="0"/>
              <w:autoSpaceDN w:val="0"/>
              <w:adjustRightInd w:val="0"/>
              <w:jc w:val="center"/>
              <w:rPr>
                <w:sz w:val="20"/>
                <w:szCs w:val="20"/>
              </w:rPr>
            </w:pPr>
            <w:r w:rsidRPr="00070033">
              <w:rPr>
                <w:sz w:val="20"/>
                <w:szCs w:val="20"/>
              </w:rPr>
              <w:t>29</w:t>
            </w:r>
          </w:p>
        </w:tc>
        <w:tc>
          <w:tcPr>
            <w:tcW w:w="1838" w:type="pct"/>
            <w:vMerge w:val="restart"/>
            <w:vAlign w:val="center"/>
          </w:tcPr>
          <w:p w:rsidR="00552B9F" w:rsidRPr="00070033" w:rsidRDefault="00552B9F" w:rsidP="00644F36">
            <w:pPr>
              <w:rPr>
                <w:sz w:val="20"/>
                <w:szCs w:val="20"/>
              </w:rPr>
            </w:pPr>
            <w:r w:rsidRPr="00070033">
              <w:rPr>
                <w:sz w:val="20"/>
                <w:szCs w:val="20"/>
              </w:rPr>
              <w:t>Основное мероприятие 5.1. Ремонты, работы по благо-</w:t>
            </w:r>
            <w:r w:rsidRPr="00070033">
              <w:rPr>
                <w:sz w:val="20"/>
                <w:szCs w:val="20"/>
              </w:rPr>
              <w:lastRenderedPageBreak/>
              <w:t>устройству территорий, разработка проектно-сметной документации, государственная экспертиза проектно-сметной документации</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lastRenderedPageBreak/>
              <w:t>всего</w:t>
            </w:r>
          </w:p>
        </w:tc>
        <w:tc>
          <w:tcPr>
            <w:tcW w:w="712" w:type="pct"/>
            <w:vAlign w:val="center"/>
          </w:tcPr>
          <w:p w:rsidR="00552B9F" w:rsidRPr="00070033" w:rsidRDefault="00F628A0" w:rsidP="004128EF">
            <w:pPr>
              <w:jc w:val="center"/>
              <w:rPr>
                <w:sz w:val="20"/>
                <w:szCs w:val="20"/>
              </w:rPr>
            </w:pPr>
            <w:r w:rsidRPr="00070033">
              <w:rPr>
                <w:sz w:val="20"/>
                <w:szCs w:val="20"/>
              </w:rPr>
              <w:t>40</w:t>
            </w:r>
            <w:r w:rsidR="004128EF" w:rsidRPr="00070033">
              <w:rPr>
                <w:sz w:val="20"/>
                <w:szCs w:val="20"/>
              </w:rPr>
              <w:t> 000,0</w:t>
            </w:r>
          </w:p>
        </w:tc>
        <w:tc>
          <w:tcPr>
            <w:tcW w:w="712" w:type="pct"/>
            <w:vAlign w:val="center"/>
          </w:tcPr>
          <w:p w:rsidR="00552B9F" w:rsidRPr="00070033" w:rsidRDefault="004F34FC" w:rsidP="00F11CF2">
            <w:pPr>
              <w:jc w:val="center"/>
              <w:rPr>
                <w:iCs/>
                <w:sz w:val="20"/>
                <w:szCs w:val="20"/>
              </w:rPr>
            </w:pPr>
            <w:r w:rsidRPr="00070033">
              <w:rPr>
                <w:iCs/>
                <w:sz w:val="20"/>
                <w:szCs w:val="20"/>
              </w:rPr>
              <w:t>40 000,0</w:t>
            </w:r>
          </w:p>
        </w:tc>
        <w:tc>
          <w:tcPr>
            <w:tcW w:w="710" w:type="pct"/>
          </w:tcPr>
          <w:p w:rsidR="00552B9F" w:rsidRPr="00070033" w:rsidRDefault="004F34FC" w:rsidP="00F11CF2">
            <w:pPr>
              <w:jc w:val="center"/>
              <w:rPr>
                <w:iCs/>
                <w:sz w:val="20"/>
                <w:szCs w:val="20"/>
              </w:rPr>
            </w:pPr>
            <w:r w:rsidRPr="00070033">
              <w:rPr>
                <w:iCs/>
                <w:sz w:val="20"/>
                <w:szCs w:val="20"/>
              </w:rPr>
              <w:t>40 000,0</w:t>
            </w:r>
          </w:p>
        </w:tc>
      </w:tr>
      <w:tr w:rsidR="00552B9F" w:rsidRPr="00070033" w:rsidTr="00C97966">
        <w:trPr>
          <w:trHeight w:val="686"/>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 xml:space="preserve">городской бюджет (МАУ </w:t>
            </w:r>
            <w:r w:rsidR="00954760">
              <w:rPr>
                <w:sz w:val="20"/>
                <w:szCs w:val="20"/>
              </w:rPr>
              <w:t>«</w:t>
            </w:r>
            <w:r w:rsidRPr="00070033">
              <w:rPr>
                <w:sz w:val="20"/>
                <w:szCs w:val="20"/>
              </w:rPr>
              <w:t>Центр комплексного обслуживания</w:t>
            </w:r>
            <w:r w:rsidR="00954760">
              <w:rPr>
                <w:sz w:val="20"/>
                <w:szCs w:val="20"/>
              </w:rPr>
              <w:t>»</w:t>
            </w:r>
            <w:r w:rsidRPr="00070033">
              <w:rPr>
                <w:sz w:val="20"/>
                <w:szCs w:val="20"/>
              </w:rPr>
              <w:t>)</w:t>
            </w:r>
          </w:p>
        </w:tc>
        <w:tc>
          <w:tcPr>
            <w:tcW w:w="712" w:type="pct"/>
            <w:vAlign w:val="bottom"/>
          </w:tcPr>
          <w:p w:rsidR="00552B9F" w:rsidRPr="00070033" w:rsidRDefault="00F628A0">
            <w:pPr>
              <w:jc w:val="center"/>
              <w:rPr>
                <w:sz w:val="20"/>
                <w:szCs w:val="20"/>
              </w:rPr>
            </w:pPr>
            <w:r w:rsidRPr="00070033">
              <w:rPr>
                <w:sz w:val="20"/>
                <w:szCs w:val="20"/>
              </w:rPr>
              <w:t>40 000,0</w:t>
            </w:r>
          </w:p>
        </w:tc>
        <w:tc>
          <w:tcPr>
            <w:tcW w:w="712" w:type="pct"/>
            <w:vAlign w:val="center"/>
          </w:tcPr>
          <w:p w:rsidR="004F34FC" w:rsidRPr="00070033" w:rsidRDefault="004F34FC" w:rsidP="00F11CF2">
            <w:pPr>
              <w:jc w:val="center"/>
              <w:rPr>
                <w:sz w:val="20"/>
                <w:szCs w:val="20"/>
              </w:rPr>
            </w:pPr>
          </w:p>
          <w:p w:rsidR="004F34FC" w:rsidRPr="00070033" w:rsidRDefault="004F34FC" w:rsidP="00F11CF2">
            <w:pPr>
              <w:jc w:val="center"/>
              <w:rPr>
                <w:sz w:val="20"/>
                <w:szCs w:val="20"/>
              </w:rPr>
            </w:pPr>
          </w:p>
          <w:p w:rsidR="00552B9F" w:rsidRPr="00070033" w:rsidRDefault="004F34FC" w:rsidP="00F11CF2">
            <w:pPr>
              <w:jc w:val="center"/>
              <w:rPr>
                <w:sz w:val="20"/>
                <w:szCs w:val="20"/>
              </w:rPr>
            </w:pPr>
            <w:r w:rsidRPr="00070033">
              <w:rPr>
                <w:sz w:val="20"/>
                <w:szCs w:val="20"/>
              </w:rPr>
              <w:t>40 000,0</w:t>
            </w:r>
          </w:p>
        </w:tc>
        <w:tc>
          <w:tcPr>
            <w:tcW w:w="710" w:type="pct"/>
          </w:tcPr>
          <w:p w:rsidR="004F34FC" w:rsidRPr="00070033" w:rsidRDefault="004F34FC" w:rsidP="00F11CF2">
            <w:pPr>
              <w:jc w:val="center"/>
              <w:rPr>
                <w:sz w:val="20"/>
                <w:szCs w:val="20"/>
              </w:rPr>
            </w:pPr>
          </w:p>
          <w:p w:rsidR="004F34FC" w:rsidRPr="00070033" w:rsidRDefault="004F34FC" w:rsidP="00F11CF2">
            <w:pPr>
              <w:jc w:val="center"/>
              <w:rPr>
                <w:sz w:val="20"/>
                <w:szCs w:val="20"/>
              </w:rPr>
            </w:pPr>
          </w:p>
          <w:p w:rsidR="00552B9F" w:rsidRPr="00070033" w:rsidRDefault="004F34FC" w:rsidP="00F11CF2">
            <w:pPr>
              <w:jc w:val="center"/>
              <w:rPr>
                <w:sz w:val="20"/>
                <w:szCs w:val="20"/>
              </w:rPr>
            </w:pPr>
            <w:r w:rsidRPr="00070033">
              <w:rPr>
                <w:sz w:val="20"/>
                <w:szCs w:val="20"/>
              </w:rPr>
              <w:t>40 000,0</w:t>
            </w:r>
          </w:p>
        </w:tc>
      </w:tr>
      <w:tr w:rsidR="00552B9F" w:rsidRPr="00070033" w:rsidTr="00F35616">
        <w:trPr>
          <w:trHeight w:val="285"/>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rsidP="00F11CF2">
            <w:pPr>
              <w:jc w:val="center"/>
              <w:rPr>
                <w:sz w:val="20"/>
                <w:szCs w:val="20"/>
              </w:rPr>
            </w:pPr>
          </w:p>
        </w:tc>
        <w:tc>
          <w:tcPr>
            <w:tcW w:w="712" w:type="pct"/>
            <w:vAlign w:val="center"/>
          </w:tcPr>
          <w:p w:rsidR="00552B9F" w:rsidRPr="00070033" w:rsidRDefault="00552B9F" w:rsidP="00F11CF2">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F35616">
        <w:trPr>
          <w:trHeight w:val="275"/>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rsidP="00F11CF2">
            <w:pPr>
              <w:jc w:val="center"/>
              <w:rPr>
                <w:sz w:val="20"/>
                <w:szCs w:val="20"/>
              </w:rPr>
            </w:pPr>
          </w:p>
        </w:tc>
        <w:tc>
          <w:tcPr>
            <w:tcW w:w="712" w:type="pct"/>
            <w:vAlign w:val="center"/>
          </w:tcPr>
          <w:p w:rsidR="00552B9F" w:rsidRPr="00070033" w:rsidRDefault="00552B9F" w:rsidP="00F11CF2">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F35616">
        <w:trPr>
          <w:trHeight w:val="20"/>
          <w:jc w:val="center"/>
        </w:trPr>
        <w:tc>
          <w:tcPr>
            <w:tcW w:w="179" w:type="pct"/>
            <w:vMerge w:val="restart"/>
            <w:vAlign w:val="center"/>
          </w:tcPr>
          <w:p w:rsidR="00552B9F" w:rsidRPr="00070033" w:rsidRDefault="00552B9F" w:rsidP="00F11CF2">
            <w:pPr>
              <w:autoSpaceDE w:val="0"/>
              <w:autoSpaceDN w:val="0"/>
              <w:adjustRightInd w:val="0"/>
              <w:jc w:val="center"/>
              <w:rPr>
                <w:sz w:val="20"/>
                <w:szCs w:val="20"/>
              </w:rPr>
            </w:pPr>
            <w:r w:rsidRPr="00070033">
              <w:rPr>
                <w:sz w:val="20"/>
                <w:szCs w:val="20"/>
              </w:rPr>
              <w:t>3</w:t>
            </w:r>
            <w:r w:rsidR="00E8047F" w:rsidRPr="00070033">
              <w:rPr>
                <w:sz w:val="20"/>
                <w:szCs w:val="20"/>
              </w:rPr>
              <w:t>0</w:t>
            </w:r>
          </w:p>
        </w:tc>
        <w:tc>
          <w:tcPr>
            <w:tcW w:w="1838" w:type="pct"/>
            <w:vMerge w:val="restart"/>
            <w:vAlign w:val="center"/>
          </w:tcPr>
          <w:p w:rsidR="00552B9F" w:rsidRPr="00070033" w:rsidRDefault="00552B9F" w:rsidP="0058214B">
            <w:pPr>
              <w:rPr>
                <w:sz w:val="20"/>
                <w:szCs w:val="20"/>
              </w:rPr>
            </w:pPr>
            <w:r w:rsidRPr="00070033">
              <w:rPr>
                <w:sz w:val="20"/>
                <w:szCs w:val="20"/>
              </w:rPr>
              <w:t>Основное мероприятие 5.2. Оборудование, мебель, м</w:t>
            </w:r>
            <w:r w:rsidRPr="00070033">
              <w:rPr>
                <w:sz w:val="20"/>
                <w:szCs w:val="20"/>
              </w:rPr>
              <w:t>а</w:t>
            </w:r>
            <w:r w:rsidRPr="00070033">
              <w:rPr>
                <w:sz w:val="20"/>
                <w:szCs w:val="20"/>
              </w:rPr>
              <w:t>лые архитектурные формы для образовательных учр</w:t>
            </w:r>
            <w:r w:rsidRPr="00070033">
              <w:rPr>
                <w:sz w:val="20"/>
                <w:szCs w:val="20"/>
              </w:rPr>
              <w:t>е</w:t>
            </w:r>
            <w:r w:rsidRPr="00070033">
              <w:rPr>
                <w:sz w:val="20"/>
                <w:szCs w:val="20"/>
              </w:rPr>
              <w:t>ждений</w:t>
            </w: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F628A0">
            <w:pPr>
              <w:jc w:val="center"/>
              <w:rPr>
                <w:sz w:val="20"/>
                <w:szCs w:val="20"/>
              </w:rPr>
            </w:pPr>
            <w:r w:rsidRPr="00070033">
              <w:rPr>
                <w:sz w:val="20"/>
                <w:szCs w:val="20"/>
              </w:rPr>
              <w:t>0,0</w:t>
            </w:r>
          </w:p>
        </w:tc>
        <w:tc>
          <w:tcPr>
            <w:tcW w:w="712" w:type="pct"/>
            <w:vAlign w:val="center"/>
          </w:tcPr>
          <w:p w:rsidR="00552B9F" w:rsidRPr="00070033" w:rsidRDefault="00552B9F">
            <w:pPr>
              <w:jc w:val="center"/>
              <w:rPr>
                <w:sz w:val="20"/>
                <w:szCs w:val="20"/>
              </w:rPr>
            </w:pPr>
          </w:p>
        </w:tc>
        <w:tc>
          <w:tcPr>
            <w:tcW w:w="710" w:type="pct"/>
          </w:tcPr>
          <w:p w:rsidR="00552B9F" w:rsidRPr="00070033" w:rsidRDefault="00552B9F" w:rsidP="00F11CF2">
            <w:pPr>
              <w:jc w:val="center"/>
              <w:rPr>
                <w:iCs/>
                <w:color w:val="000000"/>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CD378D">
            <w:pPr>
              <w:autoSpaceDE w:val="0"/>
              <w:autoSpaceDN w:val="0"/>
              <w:adjustRightInd w:val="0"/>
              <w:rPr>
                <w:sz w:val="20"/>
                <w:szCs w:val="20"/>
              </w:rPr>
            </w:pPr>
            <w:r w:rsidRPr="00070033">
              <w:rPr>
                <w:sz w:val="20"/>
                <w:szCs w:val="20"/>
              </w:rPr>
              <w:t xml:space="preserve">городской бюджет (МАУ </w:t>
            </w:r>
            <w:r w:rsidR="00954760">
              <w:rPr>
                <w:sz w:val="20"/>
                <w:szCs w:val="20"/>
              </w:rPr>
              <w:t>«</w:t>
            </w:r>
            <w:r w:rsidRPr="00070033">
              <w:rPr>
                <w:sz w:val="20"/>
                <w:szCs w:val="20"/>
              </w:rPr>
              <w:t>Центр комплексного обслуживания</w:t>
            </w:r>
            <w:r w:rsidR="00954760">
              <w:rPr>
                <w:sz w:val="20"/>
                <w:szCs w:val="20"/>
              </w:rPr>
              <w:t>»</w:t>
            </w:r>
            <w:r w:rsidRPr="00070033">
              <w:rPr>
                <w:sz w:val="20"/>
                <w:szCs w:val="20"/>
              </w:rPr>
              <w:t>)</w:t>
            </w:r>
          </w:p>
        </w:tc>
        <w:tc>
          <w:tcPr>
            <w:tcW w:w="712" w:type="pct"/>
            <w:vAlign w:val="center"/>
          </w:tcPr>
          <w:p w:rsidR="00552B9F" w:rsidRPr="00070033" w:rsidRDefault="00F628A0">
            <w:pPr>
              <w:jc w:val="center"/>
              <w:rPr>
                <w:sz w:val="20"/>
                <w:szCs w:val="20"/>
              </w:rPr>
            </w:pPr>
            <w:r w:rsidRPr="00070033">
              <w:rPr>
                <w:sz w:val="20"/>
                <w:szCs w:val="20"/>
              </w:rPr>
              <w:t>0,0</w:t>
            </w:r>
          </w:p>
        </w:tc>
        <w:tc>
          <w:tcPr>
            <w:tcW w:w="712" w:type="pct"/>
            <w:vAlign w:val="center"/>
          </w:tcPr>
          <w:p w:rsidR="00552B9F" w:rsidRPr="00070033" w:rsidRDefault="00552B9F">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областной бюджет</w:t>
            </w:r>
          </w:p>
        </w:tc>
        <w:tc>
          <w:tcPr>
            <w:tcW w:w="712" w:type="pct"/>
            <w:vAlign w:val="center"/>
          </w:tcPr>
          <w:p w:rsidR="00552B9F" w:rsidRPr="00070033" w:rsidRDefault="00552B9F">
            <w:pPr>
              <w:jc w:val="center"/>
              <w:rPr>
                <w:sz w:val="20"/>
                <w:szCs w:val="20"/>
              </w:rPr>
            </w:pPr>
          </w:p>
        </w:tc>
        <w:tc>
          <w:tcPr>
            <w:tcW w:w="712" w:type="pct"/>
            <w:vAlign w:val="center"/>
          </w:tcPr>
          <w:p w:rsidR="00552B9F" w:rsidRPr="00070033" w:rsidRDefault="00552B9F">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F35616">
        <w:trPr>
          <w:trHeight w:val="2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F11CF2">
            <w:pPr>
              <w:autoSpaceDE w:val="0"/>
              <w:autoSpaceDN w:val="0"/>
              <w:adjustRightInd w:val="0"/>
              <w:rPr>
                <w:sz w:val="20"/>
                <w:szCs w:val="20"/>
              </w:rPr>
            </w:pPr>
            <w:r w:rsidRPr="00070033">
              <w:rPr>
                <w:sz w:val="20"/>
                <w:szCs w:val="20"/>
              </w:rPr>
              <w:t>федеральный бюджет</w:t>
            </w:r>
          </w:p>
        </w:tc>
        <w:tc>
          <w:tcPr>
            <w:tcW w:w="712" w:type="pct"/>
            <w:vAlign w:val="center"/>
          </w:tcPr>
          <w:p w:rsidR="00552B9F" w:rsidRPr="00070033" w:rsidRDefault="00552B9F" w:rsidP="00F11CF2">
            <w:pPr>
              <w:jc w:val="center"/>
              <w:rPr>
                <w:sz w:val="20"/>
                <w:szCs w:val="20"/>
              </w:rPr>
            </w:pPr>
          </w:p>
        </w:tc>
        <w:tc>
          <w:tcPr>
            <w:tcW w:w="712" w:type="pct"/>
            <w:vAlign w:val="center"/>
          </w:tcPr>
          <w:p w:rsidR="00552B9F" w:rsidRPr="00070033" w:rsidRDefault="00552B9F" w:rsidP="00F11CF2">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E078DF">
        <w:trPr>
          <w:trHeight w:val="300"/>
          <w:jc w:val="center"/>
        </w:trPr>
        <w:tc>
          <w:tcPr>
            <w:tcW w:w="179" w:type="pct"/>
            <w:vMerge w:val="restart"/>
            <w:vAlign w:val="center"/>
          </w:tcPr>
          <w:p w:rsidR="00552B9F" w:rsidRPr="00070033" w:rsidRDefault="00E8047F" w:rsidP="00F11CF2">
            <w:pPr>
              <w:autoSpaceDE w:val="0"/>
              <w:autoSpaceDN w:val="0"/>
              <w:adjustRightInd w:val="0"/>
              <w:jc w:val="center"/>
              <w:rPr>
                <w:sz w:val="20"/>
                <w:szCs w:val="20"/>
              </w:rPr>
            </w:pPr>
            <w:r w:rsidRPr="00070033">
              <w:rPr>
                <w:sz w:val="20"/>
                <w:szCs w:val="20"/>
              </w:rPr>
              <w:t>31</w:t>
            </w:r>
          </w:p>
        </w:tc>
        <w:tc>
          <w:tcPr>
            <w:tcW w:w="1838" w:type="pct"/>
            <w:vMerge w:val="restart"/>
            <w:vAlign w:val="center"/>
          </w:tcPr>
          <w:p w:rsidR="00552B9F" w:rsidRPr="00070033" w:rsidRDefault="00552B9F" w:rsidP="0058214B">
            <w:pPr>
              <w:rPr>
                <w:sz w:val="20"/>
                <w:szCs w:val="20"/>
              </w:rPr>
            </w:pPr>
            <w:r w:rsidRPr="00070033">
              <w:rPr>
                <w:sz w:val="20"/>
                <w:szCs w:val="20"/>
              </w:rPr>
              <w:t>Основное мероприятие 5.3. Проведение мероприятий по обеспечению условий для организации питания обуч</w:t>
            </w:r>
            <w:r w:rsidRPr="00070033">
              <w:rPr>
                <w:sz w:val="20"/>
                <w:szCs w:val="20"/>
              </w:rPr>
              <w:t>а</w:t>
            </w:r>
            <w:r w:rsidRPr="00070033">
              <w:rPr>
                <w:sz w:val="20"/>
                <w:szCs w:val="20"/>
              </w:rPr>
              <w:t>ющихся  в муниципальных общеобразовательных орг</w:t>
            </w:r>
            <w:r w:rsidRPr="00070033">
              <w:rPr>
                <w:sz w:val="20"/>
                <w:szCs w:val="20"/>
              </w:rPr>
              <w:t>а</w:t>
            </w:r>
            <w:r w:rsidRPr="00070033">
              <w:rPr>
                <w:sz w:val="20"/>
                <w:szCs w:val="20"/>
              </w:rPr>
              <w:t>низациях</w:t>
            </w:r>
          </w:p>
        </w:tc>
        <w:tc>
          <w:tcPr>
            <w:tcW w:w="849" w:type="pct"/>
            <w:vAlign w:val="center"/>
          </w:tcPr>
          <w:p w:rsidR="00552B9F" w:rsidRPr="00070033" w:rsidRDefault="00552B9F" w:rsidP="00D2316F">
            <w:pPr>
              <w:autoSpaceDE w:val="0"/>
              <w:autoSpaceDN w:val="0"/>
              <w:adjustRightInd w:val="0"/>
              <w:rPr>
                <w:sz w:val="20"/>
                <w:szCs w:val="20"/>
              </w:rPr>
            </w:pPr>
            <w:r w:rsidRPr="00070033">
              <w:rPr>
                <w:sz w:val="20"/>
                <w:szCs w:val="20"/>
              </w:rPr>
              <w:t>всего</w:t>
            </w:r>
          </w:p>
        </w:tc>
        <w:tc>
          <w:tcPr>
            <w:tcW w:w="712" w:type="pct"/>
            <w:vAlign w:val="center"/>
          </w:tcPr>
          <w:p w:rsidR="00552B9F" w:rsidRPr="00070033" w:rsidRDefault="00552B9F" w:rsidP="00C97966">
            <w:pPr>
              <w:jc w:val="center"/>
              <w:rPr>
                <w:sz w:val="20"/>
                <w:szCs w:val="20"/>
              </w:rPr>
            </w:pPr>
            <w:r w:rsidRPr="00070033">
              <w:rPr>
                <w:sz w:val="20"/>
                <w:szCs w:val="20"/>
              </w:rPr>
              <w:t>8 908,2</w:t>
            </w:r>
          </w:p>
        </w:tc>
        <w:tc>
          <w:tcPr>
            <w:tcW w:w="712" w:type="pct"/>
            <w:vAlign w:val="center"/>
          </w:tcPr>
          <w:p w:rsidR="00552B9F" w:rsidRPr="00070033" w:rsidRDefault="00552B9F">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E078DF">
        <w:trPr>
          <w:trHeight w:val="30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D2316F">
            <w:pPr>
              <w:autoSpaceDE w:val="0"/>
              <w:autoSpaceDN w:val="0"/>
              <w:adjustRightInd w:val="0"/>
              <w:ind w:right="-57"/>
              <w:rPr>
                <w:sz w:val="20"/>
                <w:szCs w:val="20"/>
              </w:rPr>
            </w:pPr>
            <w:r w:rsidRPr="00070033">
              <w:rPr>
                <w:sz w:val="20"/>
                <w:szCs w:val="20"/>
              </w:rPr>
              <w:t>городской бюджет</w:t>
            </w:r>
          </w:p>
        </w:tc>
        <w:tc>
          <w:tcPr>
            <w:tcW w:w="712" w:type="pct"/>
            <w:vAlign w:val="center"/>
          </w:tcPr>
          <w:p w:rsidR="00552B9F" w:rsidRPr="00070033" w:rsidRDefault="00552B9F" w:rsidP="00C97966">
            <w:pPr>
              <w:jc w:val="center"/>
              <w:rPr>
                <w:sz w:val="20"/>
                <w:szCs w:val="20"/>
              </w:rPr>
            </w:pPr>
            <w:r w:rsidRPr="00070033">
              <w:rPr>
                <w:sz w:val="20"/>
                <w:szCs w:val="20"/>
              </w:rPr>
              <w:t>178,2</w:t>
            </w:r>
          </w:p>
        </w:tc>
        <w:tc>
          <w:tcPr>
            <w:tcW w:w="712" w:type="pct"/>
            <w:vAlign w:val="center"/>
          </w:tcPr>
          <w:p w:rsidR="00552B9F" w:rsidRPr="00070033" w:rsidRDefault="00552B9F">
            <w:pPr>
              <w:jc w:val="center"/>
              <w:rPr>
                <w:sz w:val="20"/>
                <w:szCs w:val="20"/>
              </w:rPr>
            </w:pPr>
          </w:p>
        </w:tc>
        <w:tc>
          <w:tcPr>
            <w:tcW w:w="710" w:type="pct"/>
          </w:tcPr>
          <w:p w:rsidR="00552B9F" w:rsidRPr="00070033" w:rsidRDefault="00552B9F" w:rsidP="00F11CF2">
            <w:pPr>
              <w:jc w:val="center"/>
              <w:rPr>
                <w:sz w:val="20"/>
                <w:szCs w:val="20"/>
              </w:rPr>
            </w:pPr>
          </w:p>
        </w:tc>
      </w:tr>
      <w:tr w:rsidR="00552B9F" w:rsidRPr="00070033" w:rsidTr="00E078DF">
        <w:trPr>
          <w:trHeight w:val="300"/>
          <w:jc w:val="center"/>
        </w:trPr>
        <w:tc>
          <w:tcPr>
            <w:tcW w:w="179" w:type="pct"/>
            <w:vMerge/>
            <w:vAlign w:val="center"/>
          </w:tcPr>
          <w:p w:rsidR="00552B9F" w:rsidRPr="00070033" w:rsidRDefault="00552B9F" w:rsidP="00F11CF2">
            <w:pPr>
              <w:autoSpaceDE w:val="0"/>
              <w:autoSpaceDN w:val="0"/>
              <w:adjustRightInd w:val="0"/>
              <w:jc w:val="center"/>
              <w:rPr>
                <w:sz w:val="20"/>
                <w:szCs w:val="20"/>
              </w:rPr>
            </w:pPr>
          </w:p>
        </w:tc>
        <w:tc>
          <w:tcPr>
            <w:tcW w:w="1838" w:type="pct"/>
            <w:vMerge/>
            <w:vAlign w:val="center"/>
          </w:tcPr>
          <w:p w:rsidR="00552B9F" w:rsidRPr="00070033" w:rsidRDefault="00552B9F" w:rsidP="00F11CF2">
            <w:pPr>
              <w:rPr>
                <w:sz w:val="20"/>
                <w:szCs w:val="20"/>
              </w:rPr>
            </w:pPr>
          </w:p>
        </w:tc>
        <w:tc>
          <w:tcPr>
            <w:tcW w:w="849" w:type="pct"/>
            <w:vAlign w:val="center"/>
          </w:tcPr>
          <w:p w:rsidR="00552B9F" w:rsidRPr="00070033" w:rsidRDefault="00552B9F" w:rsidP="00D2316F">
            <w:pPr>
              <w:autoSpaceDE w:val="0"/>
              <w:autoSpaceDN w:val="0"/>
              <w:adjustRightInd w:val="0"/>
              <w:ind w:right="-57"/>
              <w:rPr>
                <w:sz w:val="20"/>
                <w:szCs w:val="20"/>
              </w:rPr>
            </w:pPr>
            <w:r w:rsidRPr="00070033">
              <w:rPr>
                <w:sz w:val="20"/>
                <w:szCs w:val="20"/>
              </w:rPr>
              <w:t>областной бюджет</w:t>
            </w:r>
          </w:p>
        </w:tc>
        <w:tc>
          <w:tcPr>
            <w:tcW w:w="712" w:type="pct"/>
            <w:vAlign w:val="center"/>
          </w:tcPr>
          <w:p w:rsidR="00552B9F" w:rsidRPr="00070033" w:rsidRDefault="00552B9F" w:rsidP="00C97966">
            <w:pPr>
              <w:jc w:val="center"/>
              <w:rPr>
                <w:sz w:val="20"/>
                <w:szCs w:val="20"/>
              </w:rPr>
            </w:pPr>
            <w:r w:rsidRPr="00070033">
              <w:rPr>
                <w:sz w:val="20"/>
                <w:szCs w:val="20"/>
              </w:rPr>
              <w:t>8 730,0</w:t>
            </w:r>
          </w:p>
        </w:tc>
        <w:tc>
          <w:tcPr>
            <w:tcW w:w="712" w:type="pct"/>
            <w:vAlign w:val="center"/>
          </w:tcPr>
          <w:p w:rsidR="00552B9F" w:rsidRPr="00070033" w:rsidRDefault="00552B9F">
            <w:pPr>
              <w:jc w:val="center"/>
              <w:rPr>
                <w:sz w:val="20"/>
                <w:szCs w:val="20"/>
              </w:rPr>
            </w:pPr>
          </w:p>
        </w:tc>
        <w:tc>
          <w:tcPr>
            <w:tcW w:w="710" w:type="pct"/>
          </w:tcPr>
          <w:p w:rsidR="00552B9F" w:rsidRPr="00070033" w:rsidRDefault="00552B9F" w:rsidP="00F11CF2">
            <w:pPr>
              <w:jc w:val="center"/>
              <w:rPr>
                <w:sz w:val="20"/>
                <w:szCs w:val="20"/>
              </w:rPr>
            </w:pPr>
          </w:p>
        </w:tc>
      </w:tr>
    </w:tbl>
    <w:p w:rsidR="0089187A" w:rsidRPr="00070033" w:rsidRDefault="0089187A">
      <w:pPr>
        <w:rPr>
          <w:sz w:val="26"/>
          <w:szCs w:val="26"/>
        </w:rPr>
      </w:pPr>
    </w:p>
    <w:p w:rsidR="00A14C1D" w:rsidRPr="00070033" w:rsidRDefault="00A14C1D" w:rsidP="00A14C1D">
      <w:pPr>
        <w:pStyle w:val="Style49"/>
        <w:widowControl/>
        <w:tabs>
          <w:tab w:val="left" w:pos="917"/>
        </w:tabs>
        <w:rPr>
          <w:rStyle w:val="FontStyle83"/>
          <w:i/>
          <w:sz w:val="20"/>
          <w:szCs w:val="20"/>
        </w:rPr>
      </w:pPr>
      <w:r w:rsidRPr="00070033">
        <w:rPr>
          <w:rStyle w:val="FontStyle83"/>
          <w:i/>
          <w:sz w:val="20"/>
          <w:szCs w:val="20"/>
        </w:rPr>
        <w:t>*</w:t>
      </w:r>
      <w:r w:rsidR="00C25CDE" w:rsidRPr="00070033">
        <w:t xml:space="preserve"> </w:t>
      </w:r>
      <w:r w:rsidR="00C25CDE" w:rsidRPr="00070033">
        <w:rPr>
          <w:rStyle w:val="FontStyle83"/>
          <w:i/>
          <w:sz w:val="20"/>
          <w:szCs w:val="20"/>
        </w:rPr>
        <w:t>объем расходов подлежит уточнению после доведения межбюджетных трансфертов за счет средств федерального и областного бюджетов</w:t>
      </w:r>
      <w:r w:rsidRPr="00070033">
        <w:rPr>
          <w:rStyle w:val="FontStyle83"/>
          <w:i/>
          <w:sz w:val="20"/>
          <w:szCs w:val="20"/>
        </w:rPr>
        <w:t>.</w:t>
      </w:r>
    </w:p>
    <w:p w:rsidR="0089187A" w:rsidRPr="00070033" w:rsidRDefault="0089187A" w:rsidP="002E6B80">
      <w:pPr>
        <w:ind w:firstLine="11340"/>
        <w:rPr>
          <w:sz w:val="26"/>
          <w:szCs w:val="26"/>
        </w:rPr>
      </w:pPr>
      <w:r w:rsidRPr="00070033">
        <w:rPr>
          <w:sz w:val="26"/>
          <w:szCs w:val="26"/>
        </w:rPr>
        <w:br w:type="page"/>
      </w:r>
      <w:r w:rsidRPr="00070033">
        <w:rPr>
          <w:sz w:val="26"/>
          <w:szCs w:val="26"/>
        </w:rPr>
        <w:lastRenderedPageBreak/>
        <w:t xml:space="preserve">Приложение 5 </w:t>
      </w:r>
    </w:p>
    <w:p w:rsidR="0089187A" w:rsidRPr="00070033" w:rsidRDefault="0089187A" w:rsidP="002E6B80">
      <w:pPr>
        <w:ind w:firstLine="11340"/>
        <w:rPr>
          <w:sz w:val="26"/>
          <w:szCs w:val="26"/>
        </w:rPr>
      </w:pPr>
      <w:r w:rsidRPr="00070033">
        <w:rPr>
          <w:sz w:val="26"/>
          <w:szCs w:val="26"/>
        </w:rPr>
        <w:t>к муниципальной программе</w:t>
      </w:r>
    </w:p>
    <w:p w:rsidR="0089187A" w:rsidRPr="00070033" w:rsidRDefault="0089187A" w:rsidP="002E6B80">
      <w:pPr>
        <w:jc w:val="right"/>
        <w:rPr>
          <w:sz w:val="26"/>
          <w:szCs w:val="26"/>
        </w:rPr>
      </w:pPr>
    </w:p>
    <w:p w:rsidR="0089187A" w:rsidRPr="00070033" w:rsidRDefault="0089187A" w:rsidP="002E6B80">
      <w:pPr>
        <w:jc w:val="center"/>
        <w:rPr>
          <w:sz w:val="25"/>
          <w:szCs w:val="25"/>
        </w:rPr>
      </w:pPr>
      <w:r w:rsidRPr="00070033">
        <w:rPr>
          <w:sz w:val="25"/>
          <w:szCs w:val="25"/>
        </w:rPr>
        <w:t>Расчеты по бюджетным ассигнованиям городского бюджета на исполнение публичных нормативных обязательств</w:t>
      </w:r>
    </w:p>
    <w:p w:rsidR="0089187A" w:rsidRPr="00070033" w:rsidRDefault="0089187A" w:rsidP="002E6B80">
      <w:pPr>
        <w:jc w:val="center"/>
        <w:rPr>
          <w:sz w:val="25"/>
          <w:szCs w:val="25"/>
        </w:rPr>
      </w:pPr>
      <w:r w:rsidRPr="00070033">
        <w:rPr>
          <w:sz w:val="25"/>
          <w:szCs w:val="25"/>
        </w:rPr>
        <w:t xml:space="preserve">и социальных выплат, осуществляемых за счет средств городского бюджета в соответствии </w:t>
      </w:r>
    </w:p>
    <w:p w:rsidR="0089187A" w:rsidRPr="00070033" w:rsidRDefault="0089187A" w:rsidP="002E6B80">
      <w:pPr>
        <w:jc w:val="center"/>
        <w:rPr>
          <w:sz w:val="25"/>
          <w:szCs w:val="25"/>
        </w:rPr>
      </w:pPr>
      <w:r w:rsidRPr="00070033">
        <w:rPr>
          <w:sz w:val="25"/>
          <w:szCs w:val="25"/>
        </w:rPr>
        <w:t>с законодательством отдельным категориям граждан по муниципальной программе города</w:t>
      </w:r>
    </w:p>
    <w:p w:rsidR="0089187A" w:rsidRPr="00070033" w:rsidRDefault="0089187A" w:rsidP="002E6B80">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04"/>
        <w:gridCol w:w="3459"/>
        <w:gridCol w:w="6127"/>
        <w:gridCol w:w="35"/>
        <w:gridCol w:w="1726"/>
        <w:gridCol w:w="60"/>
        <w:gridCol w:w="1748"/>
        <w:gridCol w:w="85"/>
        <w:gridCol w:w="1761"/>
      </w:tblGrid>
      <w:tr w:rsidR="00241D08" w:rsidRPr="00070033" w:rsidTr="0046388C">
        <w:trPr>
          <w:trHeight w:val="343"/>
          <w:tblHeader/>
          <w:jc w:val="center"/>
        </w:trPr>
        <w:tc>
          <w:tcPr>
            <w:tcW w:w="222" w:type="pct"/>
            <w:vMerge w:val="restart"/>
            <w:vAlign w:val="center"/>
          </w:tcPr>
          <w:p w:rsidR="00241D08" w:rsidRPr="00070033" w:rsidRDefault="00241D08" w:rsidP="002E6B80">
            <w:pPr>
              <w:jc w:val="center"/>
            </w:pPr>
            <w:r w:rsidRPr="00070033">
              <w:rPr>
                <w:sz w:val="22"/>
                <w:szCs w:val="22"/>
              </w:rPr>
              <w:t>№ п/п</w:t>
            </w:r>
          </w:p>
        </w:tc>
        <w:tc>
          <w:tcPr>
            <w:tcW w:w="1127" w:type="pct"/>
            <w:gridSpan w:val="2"/>
            <w:vMerge w:val="restart"/>
            <w:vAlign w:val="center"/>
          </w:tcPr>
          <w:p w:rsidR="00241D08" w:rsidRPr="00070033" w:rsidRDefault="00241D08" w:rsidP="002E6B80">
            <w:pPr>
              <w:jc w:val="center"/>
            </w:pPr>
            <w:r w:rsidRPr="00070033">
              <w:rPr>
                <w:sz w:val="22"/>
                <w:szCs w:val="22"/>
              </w:rPr>
              <w:t>Наименование</w:t>
            </w:r>
          </w:p>
        </w:tc>
        <w:tc>
          <w:tcPr>
            <w:tcW w:w="1949" w:type="pct"/>
            <w:gridSpan w:val="2"/>
            <w:vMerge w:val="restart"/>
            <w:vAlign w:val="center"/>
          </w:tcPr>
          <w:p w:rsidR="00241D08" w:rsidRPr="00070033" w:rsidRDefault="00241D08" w:rsidP="002E6B80">
            <w:pPr>
              <w:jc w:val="center"/>
            </w:pPr>
            <w:r w:rsidRPr="00070033">
              <w:rPr>
                <w:sz w:val="22"/>
                <w:szCs w:val="22"/>
              </w:rPr>
              <w:t>Показатель</w:t>
            </w:r>
          </w:p>
        </w:tc>
        <w:tc>
          <w:tcPr>
            <w:tcW w:w="1702" w:type="pct"/>
            <w:gridSpan w:val="5"/>
            <w:vAlign w:val="center"/>
          </w:tcPr>
          <w:p w:rsidR="00241D08" w:rsidRPr="00070033" w:rsidRDefault="00241D08" w:rsidP="00AA5B1D">
            <w:pPr>
              <w:jc w:val="center"/>
            </w:pPr>
            <w:r w:rsidRPr="00070033">
              <w:rPr>
                <w:sz w:val="22"/>
                <w:szCs w:val="22"/>
              </w:rPr>
              <w:t>Год</w:t>
            </w:r>
          </w:p>
        </w:tc>
      </w:tr>
      <w:tr w:rsidR="00241D08" w:rsidRPr="00070033" w:rsidTr="0046388C">
        <w:trPr>
          <w:tblHeader/>
          <w:jc w:val="center"/>
        </w:trPr>
        <w:tc>
          <w:tcPr>
            <w:tcW w:w="222" w:type="pct"/>
            <w:vMerge/>
            <w:vAlign w:val="center"/>
          </w:tcPr>
          <w:p w:rsidR="00241D08" w:rsidRPr="00070033" w:rsidRDefault="00241D08" w:rsidP="002E6B80">
            <w:pPr>
              <w:jc w:val="center"/>
            </w:pPr>
          </w:p>
        </w:tc>
        <w:tc>
          <w:tcPr>
            <w:tcW w:w="1127" w:type="pct"/>
            <w:gridSpan w:val="2"/>
            <w:vMerge/>
            <w:vAlign w:val="center"/>
          </w:tcPr>
          <w:p w:rsidR="00241D08" w:rsidRPr="00070033" w:rsidRDefault="00241D08" w:rsidP="002E6B80">
            <w:pPr>
              <w:jc w:val="center"/>
            </w:pPr>
          </w:p>
        </w:tc>
        <w:tc>
          <w:tcPr>
            <w:tcW w:w="1949" w:type="pct"/>
            <w:gridSpan w:val="2"/>
            <w:vMerge/>
            <w:vAlign w:val="center"/>
          </w:tcPr>
          <w:p w:rsidR="00241D08" w:rsidRPr="00070033" w:rsidRDefault="00241D08" w:rsidP="002E6B80">
            <w:pPr>
              <w:jc w:val="center"/>
            </w:pPr>
          </w:p>
        </w:tc>
        <w:tc>
          <w:tcPr>
            <w:tcW w:w="565" w:type="pct"/>
            <w:gridSpan w:val="2"/>
            <w:vAlign w:val="center"/>
          </w:tcPr>
          <w:p w:rsidR="00241D08" w:rsidRPr="00070033" w:rsidRDefault="00241D08" w:rsidP="00076991">
            <w:pPr>
              <w:jc w:val="center"/>
            </w:pPr>
            <w:r w:rsidRPr="00070033">
              <w:rPr>
                <w:sz w:val="22"/>
                <w:szCs w:val="22"/>
              </w:rPr>
              <w:t>202</w:t>
            </w:r>
            <w:r w:rsidR="00076991" w:rsidRPr="00070033">
              <w:rPr>
                <w:sz w:val="22"/>
                <w:szCs w:val="22"/>
              </w:rPr>
              <w:t>2</w:t>
            </w:r>
          </w:p>
        </w:tc>
        <w:tc>
          <w:tcPr>
            <w:tcW w:w="580" w:type="pct"/>
            <w:gridSpan w:val="2"/>
            <w:vAlign w:val="center"/>
          </w:tcPr>
          <w:p w:rsidR="00241D08" w:rsidRPr="00070033" w:rsidRDefault="00241D08" w:rsidP="00076991">
            <w:pPr>
              <w:jc w:val="center"/>
            </w:pPr>
            <w:r w:rsidRPr="00070033">
              <w:rPr>
                <w:sz w:val="22"/>
                <w:szCs w:val="22"/>
              </w:rPr>
              <w:t>202</w:t>
            </w:r>
            <w:r w:rsidR="00076991" w:rsidRPr="00070033">
              <w:rPr>
                <w:sz w:val="22"/>
                <w:szCs w:val="22"/>
              </w:rPr>
              <w:t>3</w:t>
            </w:r>
          </w:p>
        </w:tc>
        <w:tc>
          <w:tcPr>
            <w:tcW w:w="557" w:type="pct"/>
            <w:vAlign w:val="center"/>
          </w:tcPr>
          <w:p w:rsidR="00241D08" w:rsidRPr="00070033" w:rsidRDefault="00241D08" w:rsidP="00076991">
            <w:pPr>
              <w:jc w:val="center"/>
            </w:pPr>
            <w:r w:rsidRPr="00070033">
              <w:rPr>
                <w:sz w:val="22"/>
                <w:szCs w:val="22"/>
              </w:rPr>
              <w:t>202</w:t>
            </w:r>
            <w:r w:rsidR="00076991" w:rsidRPr="00070033">
              <w:rPr>
                <w:sz w:val="22"/>
                <w:szCs w:val="22"/>
              </w:rPr>
              <w:t>4</w:t>
            </w:r>
          </w:p>
        </w:tc>
      </w:tr>
      <w:tr w:rsidR="00943C23" w:rsidRPr="00070033" w:rsidTr="0046388C">
        <w:trPr>
          <w:tblHeader/>
          <w:jc w:val="center"/>
        </w:trPr>
        <w:tc>
          <w:tcPr>
            <w:tcW w:w="222" w:type="pct"/>
            <w:vAlign w:val="center"/>
          </w:tcPr>
          <w:p w:rsidR="00943C23" w:rsidRPr="00070033" w:rsidRDefault="00943C23" w:rsidP="002E6B80">
            <w:pPr>
              <w:jc w:val="center"/>
            </w:pPr>
            <w:r w:rsidRPr="00070033">
              <w:t>1</w:t>
            </w:r>
          </w:p>
        </w:tc>
        <w:tc>
          <w:tcPr>
            <w:tcW w:w="1127" w:type="pct"/>
            <w:gridSpan w:val="2"/>
            <w:vAlign w:val="center"/>
          </w:tcPr>
          <w:p w:rsidR="00943C23" w:rsidRPr="00070033" w:rsidRDefault="00943C23" w:rsidP="002E6B80">
            <w:pPr>
              <w:jc w:val="center"/>
            </w:pPr>
            <w:r w:rsidRPr="00070033">
              <w:t>2</w:t>
            </w:r>
          </w:p>
        </w:tc>
        <w:tc>
          <w:tcPr>
            <w:tcW w:w="1949" w:type="pct"/>
            <w:gridSpan w:val="2"/>
            <w:vAlign w:val="center"/>
          </w:tcPr>
          <w:p w:rsidR="00943C23" w:rsidRPr="00070033" w:rsidRDefault="00943C23" w:rsidP="002E6B80">
            <w:pPr>
              <w:jc w:val="center"/>
            </w:pPr>
            <w:r w:rsidRPr="00070033">
              <w:t>3</w:t>
            </w:r>
          </w:p>
        </w:tc>
        <w:tc>
          <w:tcPr>
            <w:tcW w:w="565" w:type="pct"/>
            <w:gridSpan w:val="2"/>
            <w:vAlign w:val="center"/>
          </w:tcPr>
          <w:p w:rsidR="00943C23" w:rsidRPr="00070033" w:rsidRDefault="00943C23" w:rsidP="00076991">
            <w:pPr>
              <w:jc w:val="center"/>
            </w:pPr>
            <w:r w:rsidRPr="00070033">
              <w:rPr>
                <w:sz w:val="22"/>
                <w:szCs w:val="22"/>
              </w:rPr>
              <w:t>4</w:t>
            </w:r>
          </w:p>
        </w:tc>
        <w:tc>
          <w:tcPr>
            <w:tcW w:w="580" w:type="pct"/>
            <w:gridSpan w:val="2"/>
            <w:vAlign w:val="center"/>
          </w:tcPr>
          <w:p w:rsidR="00943C23" w:rsidRPr="00070033" w:rsidRDefault="00943C23" w:rsidP="00076991">
            <w:pPr>
              <w:jc w:val="center"/>
            </w:pPr>
            <w:r w:rsidRPr="00070033">
              <w:rPr>
                <w:sz w:val="22"/>
                <w:szCs w:val="22"/>
              </w:rPr>
              <w:t>5</w:t>
            </w:r>
          </w:p>
        </w:tc>
        <w:tc>
          <w:tcPr>
            <w:tcW w:w="557" w:type="pct"/>
            <w:vAlign w:val="center"/>
          </w:tcPr>
          <w:p w:rsidR="00943C23" w:rsidRPr="00070033" w:rsidRDefault="00943C23" w:rsidP="00076991">
            <w:pPr>
              <w:jc w:val="center"/>
            </w:pPr>
            <w:r w:rsidRPr="00070033">
              <w:rPr>
                <w:sz w:val="22"/>
                <w:szCs w:val="22"/>
              </w:rPr>
              <w:t>6</w:t>
            </w:r>
          </w:p>
        </w:tc>
      </w:tr>
      <w:tr w:rsidR="0046388C" w:rsidRPr="00070033" w:rsidTr="0046388C">
        <w:trPr>
          <w:trHeight w:val="318"/>
          <w:jc w:val="center"/>
        </w:trPr>
        <w:tc>
          <w:tcPr>
            <w:tcW w:w="5000" w:type="pct"/>
            <w:gridSpan w:val="10"/>
            <w:vAlign w:val="center"/>
          </w:tcPr>
          <w:p w:rsidR="0046388C" w:rsidRPr="00070033" w:rsidRDefault="0046388C" w:rsidP="0046388C">
            <w:pPr>
              <w:rPr>
                <w:bCs/>
                <w:iCs/>
              </w:rPr>
            </w:pPr>
            <w:r w:rsidRPr="00070033">
              <w:rPr>
                <w:bCs/>
                <w:iCs/>
                <w:sz w:val="22"/>
                <w:szCs w:val="22"/>
              </w:rPr>
              <w:t>Публичные нормативные обязательства</w:t>
            </w:r>
          </w:p>
        </w:tc>
      </w:tr>
      <w:tr w:rsidR="00B92E57" w:rsidRPr="00070033" w:rsidTr="0046388C">
        <w:trPr>
          <w:trHeight w:val="872"/>
          <w:jc w:val="center"/>
        </w:trPr>
        <w:tc>
          <w:tcPr>
            <w:tcW w:w="222" w:type="pct"/>
            <w:vAlign w:val="center"/>
          </w:tcPr>
          <w:p w:rsidR="00B92E57" w:rsidRPr="00070033" w:rsidRDefault="00B92E57" w:rsidP="002E6B80">
            <w:pPr>
              <w:jc w:val="center"/>
            </w:pPr>
            <w:r w:rsidRPr="00070033">
              <w:rPr>
                <w:sz w:val="22"/>
                <w:szCs w:val="22"/>
              </w:rPr>
              <w:t>1.</w:t>
            </w:r>
          </w:p>
        </w:tc>
        <w:tc>
          <w:tcPr>
            <w:tcW w:w="1127" w:type="pct"/>
            <w:gridSpan w:val="2"/>
            <w:vAlign w:val="center"/>
          </w:tcPr>
          <w:p w:rsidR="00B92E57" w:rsidRPr="00070033" w:rsidRDefault="00B92E57" w:rsidP="000D374D">
            <w:pPr>
              <w:rPr>
                <w:sz w:val="20"/>
                <w:szCs w:val="20"/>
              </w:rPr>
            </w:pPr>
            <w:r w:rsidRPr="00070033">
              <w:rPr>
                <w:sz w:val="20"/>
                <w:szCs w:val="20"/>
              </w:rPr>
              <w:t>Городские премии имени И.А. Мил</w:t>
            </w:r>
            <w:r w:rsidRPr="00070033">
              <w:rPr>
                <w:sz w:val="20"/>
                <w:szCs w:val="20"/>
              </w:rPr>
              <w:t>ю</w:t>
            </w:r>
            <w:r w:rsidRPr="00070033">
              <w:rPr>
                <w:sz w:val="20"/>
                <w:szCs w:val="20"/>
              </w:rPr>
              <w:t>тина в области образования</w:t>
            </w:r>
          </w:p>
        </w:tc>
        <w:tc>
          <w:tcPr>
            <w:tcW w:w="1949" w:type="pct"/>
            <w:gridSpan w:val="2"/>
            <w:vAlign w:val="center"/>
          </w:tcPr>
          <w:p w:rsidR="00B92E57" w:rsidRPr="00070033" w:rsidRDefault="0046388C" w:rsidP="0046388C">
            <w:pPr>
              <w:rPr>
                <w:sz w:val="20"/>
                <w:szCs w:val="20"/>
              </w:rPr>
            </w:pPr>
            <w:r w:rsidRPr="00070033">
              <w:rPr>
                <w:sz w:val="20"/>
                <w:szCs w:val="20"/>
              </w:rPr>
              <w:t>35,0 тыс. руб. *1,302*</w:t>
            </w:r>
            <w:r w:rsidR="00B92E57" w:rsidRPr="00070033">
              <w:rPr>
                <w:sz w:val="20"/>
                <w:szCs w:val="20"/>
              </w:rPr>
              <w:t xml:space="preserve">25 </w:t>
            </w:r>
            <w:r w:rsidRPr="00070033">
              <w:rPr>
                <w:sz w:val="20"/>
                <w:szCs w:val="20"/>
              </w:rPr>
              <w:t>чел.</w:t>
            </w:r>
            <w:r w:rsidR="00B92E57" w:rsidRPr="00070033">
              <w:rPr>
                <w:sz w:val="20"/>
                <w:szCs w:val="20"/>
              </w:rPr>
              <w:t xml:space="preserve"> </w:t>
            </w:r>
          </w:p>
        </w:tc>
        <w:tc>
          <w:tcPr>
            <w:tcW w:w="565" w:type="pct"/>
            <w:gridSpan w:val="2"/>
            <w:vAlign w:val="center"/>
          </w:tcPr>
          <w:p w:rsidR="00B92E57" w:rsidRPr="00070033" w:rsidRDefault="00B92E57">
            <w:pPr>
              <w:jc w:val="center"/>
              <w:rPr>
                <w:bCs/>
                <w:iCs/>
                <w:sz w:val="20"/>
                <w:szCs w:val="20"/>
              </w:rPr>
            </w:pPr>
            <w:r w:rsidRPr="00070033">
              <w:rPr>
                <w:bCs/>
                <w:iCs/>
                <w:sz w:val="20"/>
                <w:szCs w:val="20"/>
              </w:rPr>
              <w:t>1 139,3</w:t>
            </w:r>
          </w:p>
        </w:tc>
        <w:tc>
          <w:tcPr>
            <w:tcW w:w="580" w:type="pct"/>
            <w:gridSpan w:val="2"/>
            <w:vAlign w:val="center"/>
          </w:tcPr>
          <w:p w:rsidR="00B92E57" w:rsidRPr="00070033" w:rsidRDefault="00B92E57">
            <w:pPr>
              <w:jc w:val="center"/>
              <w:rPr>
                <w:bCs/>
                <w:iCs/>
                <w:sz w:val="20"/>
                <w:szCs w:val="20"/>
              </w:rPr>
            </w:pPr>
            <w:r w:rsidRPr="00070033">
              <w:rPr>
                <w:bCs/>
                <w:iCs/>
                <w:sz w:val="20"/>
                <w:szCs w:val="20"/>
              </w:rPr>
              <w:t>1 139,3</w:t>
            </w:r>
          </w:p>
        </w:tc>
        <w:tc>
          <w:tcPr>
            <w:tcW w:w="557" w:type="pct"/>
            <w:vAlign w:val="center"/>
          </w:tcPr>
          <w:p w:rsidR="00B92E57" w:rsidRPr="00070033" w:rsidRDefault="00B92E57">
            <w:pPr>
              <w:jc w:val="center"/>
              <w:rPr>
                <w:bCs/>
                <w:iCs/>
                <w:sz w:val="20"/>
                <w:szCs w:val="20"/>
              </w:rPr>
            </w:pPr>
            <w:r w:rsidRPr="00070033">
              <w:rPr>
                <w:bCs/>
                <w:iCs/>
                <w:sz w:val="20"/>
                <w:szCs w:val="20"/>
              </w:rPr>
              <w:t>1 139,3</w:t>
            </w:r>
          </w:p>
        </w:tc>
      </w:tr>
      <w:tr w:rsidR="00B92E57" w:rsidRPr="00070033" w:rsidTr="0046388C">
        <w:trPr>
          <w:trHeight w:val="1018"/>
          <w:jc w:val="center"/>
        </w:trPr>
        <w:tc>
          <w:tcPr>
            <w:tcW w:w="222" w:type="pct"/>
            <w:vAlign w:val="center"/>
          </w:tcPr>
          <w:p w:rsidR="00B92E57" w:rsidRPr="00070033" w:rsidRDefault="00B92E57" w:rsidP="002E6B80">
            <w:pPr>
              <w:jc w:val="center"/>
            </w:pPr>
            <w:r w:rsidRPr="00070033">
              <w:rPr>
                <w:sz w:val="22"/>
                <w:szCs w:val="22"/>
              </w:rPr>
              <w:t>2.</w:t>
            </w:r>
          </w:p>
        </w:tc>
        <w:tc>
          <w:tcPr>
            <w:tcW w:w="1127" w:type="pct"/>
            <w:gridSpan w:val="2"/>
            <w:vAlign w:val="center"/>
          </w:tcPr>
          <w:p w:rsidR="00B92E57" w:rsidRPr="00070033" w:rsidRDefault="00B92E57" w:rsidP="000D374D">
            <w:pPr>
              <w:rPr>
                <w:sz w:val="20"/>
                <w:szCs w:val="20"/>
              </w:rPr>
            </w:pPr>
            <w:r w:rsidRPr="00070033">
              <w:rPr>
                <w:sz w:val="20"/>
                <w:szCs w:val="20"/>
              </w:rPr>
              <w:t>Премии победителям  конкурса пр</w:t>
            </w:r>
            <w:r w:rsidRPr="00070033">
              <w:rPr>
                <w:sz w:val="20"/>
                <w:szCs w:val="20"/>
              </w:rPr>
              <w:t>о</w:t>
            </w:r>
            <w:r w:rsidRPr="00070033">
              <w:rPr>
                <w:sz w:val="20"/>
                <w:szCs w:val="20"/>
              </w:rPr>
              <w:t xml:space="preserve">фессионального мастерства </w:t>
            </w:r>
            <w:r w:rsidR="00954760">
              <w:rPr>
                <w:sz w:val="20"/>
                <w:szCs w:val="20"/>
              </w:rPr>
              <w:t>«</w:t>
            </w:r>
            <w:r w:rsidRPr="00070033">
              <w:rPr>
                <w:sz w:val="20"/>
                <w:szCs w:val="20"/>
              </w:rPr>
              <w:t>Учитель года</w:t>
            </w:r>
            <w:r w:rsidR="00954760">
              <w:rPr>
                <w:sz w:val="20"/>
                <w:szCs w:val="20"/>
              </w:rPr>
              <w:t>»</w:t>
            </w:r>
          </w:p>
        </w:tc>
        <w:tc>
          <w:tcPr>
            <w:tcW w:w="1949" w:type="pct"/>
            <w:gridSpan w:val="2"/>
            <w:vAlign w:val="center"/>
          </w:tcPr>
          <w:p w:rsidR="00B92E57" w:rsidRPr="00070033" w:rsidRDefault="00B92E57" w:rsidP="0089090A">
            <w:pPr>
              <w:rPr>
                <w:sz w:val="20"/>
                <w:szCs w:val="20"/>
              </w:rPr>
            </w:pPr>
            <w:r w:rsidRPr="00070033">
              <w:rPr>
                <w:sz w:val="20"/>
                <w:szCs w:val="20"/>
              </w:rPr>
              <w:t>I место - 12,0 тыс. руб.*1,302</w:t>
            </w:r>
            <w:r w:rsidR="0046388C" w:rsidRPr="00070033">
              <w:rPr>
                <w:sz w:val="20"/>
                <w:szCs w:val="20"/>
              </w:rPr>
              <w:t>*1 чел.</w:t>
            </w:r>
          </w:p>
          <w:p w:rsidR="00B92E57" w:rsidRPr="00070033" w:rsidRDefault="00B92E57" w:rsidP="0089090A">
            <w:pPr>
              <w:rPr>
                <w:sz w:val="20"/>
                <w:szCs w:val="20"/>
              </w:rPr>
            </w:pPr>
            <w:r w:rsidRPr="00070033">
              <w:rPr>
                <w:sz w:val="20"/>
                <w:szCs w:val="20"/>
              </w:rPr>
              <w:t>II место - 8,0 тыс. руб. *1,302</w:t>
            </w:r>
            <w:r w:rsidR="0046388C" w:rsidRPr="00070033">
              <w:rPr>
                <w:sz w:val="20"/>
                <w:szCs w:val="20"/>
              </w:rPr>
              <w:t>*1 чел.</w:t>
            </w:r>
          </w:p>
          <w:p w:rsidR="00B92E57" w:rsidRPr="00070033" w:rsidRDefault="00B92E57" w:rsidP="0089090A">
            <w:pPr>
              <w:rPr>
                <w:sz w:val="20"/>
                <w:szCs w:val="20"/>
              </w:rPr>
            </w:pPr>
            <w:r w:rsidRPr="00070033">
              <w:rPr>
                <w:sz w:val="20"/>
                <w:szCs w:val="20"/>
              </w:rPr>
              <w:t>II</w:t>
            </w:r>
            <w:r w:rsidRPr="00070033">
              <w:rPr>
                <w:sz w:val="20"/>
                <w:szCs w:val="20"/>
                <w:lang w:val="en-US"/>
              </w:rPr>
              <w:t>I</w:t>
            </w:r>
            <w:r w:rsidRPr="00070033">
              <w:rPr>
                <w:sz w:val="20"/>
                <w:szCs w:val="20"/>
              </w:rPr>
              <w:t xml:space="preserve"> место - 5,0 тыс. руб.*1,302</w:t>
            </w:r>
            <w:r w:rsidR="0046388C" w:rsidRPr="00070033">
              <w:rPr>
                <w:sz w:val="20"/>
                <w:szCs w:val="20"/>
              </w:rPr>
              <w:t>*1 чел.</w:t>
            </w:r>
          </w:p>
        </w:tc>
        <w:tc>
          <w:tcPr>
            <w:tcW w:w="565" w:type="pct"/>
            <w:gridSpan w:val="2"/>
            <w:vAlign w:val="center"/>
          </w:tcPr>
          <w:p w:rsidR="00B92E57" w:rsidRPr="00070033" w:rsidRDefault="00B92E57" w:rsidP="006E6A73">
            <w:pPr>
              <w:jc w:val="center"/>
              <w:rPr>
                <w:sz w:val="20"/>
                <w:szCs w:val="20"/>
              </w:rPr>
            </w:pPr>
          </w:p>
        </w:tc>
        <w:tc>
          <w:tcPr>
            <w:tcW w:w="580" w:type="pct"/>
            <w:gridSpan w:val="2"/>
            <w:vAlign w:val="center"/>
          </w:tcPr>
          <w:p w:rsidR="00B92E57" w:rsidRPr="00070033" w:rsidRDefault="00B92E57" w:rsidP="006E6A73">
            <w:pPr>
              <w:jc w:val="center"/>
              <w:rPr>
                <w:sz w:val="20"/>
                <w:szCs w:val="20"/>
              </w:rPr>
            </w:pPr>
            <w:r w:rsidRPr="00070033">
              <w:rPr>
                <w:sz w:val="20"/>
                <w:szCs w:val="20"/>
              </w:rPr>
              <w:t>32,6</w:t>
            </w:r>
          </w:p>
        </w:tc>
        <w:tc>
          <w:tcPr>
            <w:tcW w:w="557" w:type="pct"/>
            <w:vAlign w:val="center"/>
          </w:tcPr>
          <w:p w:rsidR="00B92E57" w:rsidRPr="00070033" w:rsidRDefault="00B92E57" w:rsidP="006E6A73">
            <w:pPr>
              <w:jc w:val="center"/>
              <w:rPr>
                <w:sz w:val="20"/>
                <w:szCs w:val="20"/>
              </w:rPr>
            </w:pPr>
          </w:p>
        </w:tc>
      </w:tr>
      <w:tr w:rsidR="00B92E57" w:rsidRPr="00070033" w:rsidTr="0046388C">
        <w:trPr>
          <w:jc w:val="center"/>
        </w:trPr>
        <w:tc>
          <w:tcPr>
            <w:tcW w:w="222" w:type="pct"/>
            <w:vAlign w:val="center"/>
          </w:tcPr>
          <w:p w:rsidR="00B92E57" w:rsidRPr="00070033" w:rsidRDefault="0048783D" w:rsidP="002E6B80">
            <w:pPr>
              <w:jc w:val="center"/>
            </w:pPr>
            <w:r w:rsidRPr="00070033">
              <w:rPr>
                <w:sz w:val="22"/>
                <w:szCs w:val="22"/>
              </w:rPr>
              <w:t>3</w:t>
            </w:r>
            <w:r w:rsidR="00B92E57" w:rsidRPr="00070033">
              <w:rPr>
                <w:sz w:val="22"/>
                <w:szCs w:val="22"/>
              </w:rPr>
              <w:t>.</w:t>
            </w:r>
          </w:p>
        </w:tc>
        <w:tc>
          <w:tcPr>
            <w:tcW w:w="1127" w:type="pct"/>
            <w:gridSpan w:val="2"/>
          </w:tcPr>
          <w:p w:rsidR="00B92E57" w:rsidRPr="00070033" w:rsidRDefault="00B92E57" w:rsidP="00EB4E37">
            <w:pPr>
              <w:rPr>
                <w:sz w:val="20"/>
                <w:szCs w:val="20"/>
              </w:rPr>
            </w:pPr>
            <w:r w:rsidRPr="00070033">
              <w:rPr>
                <w:sz w:val="20"/>
                <w:szCs w:val="20"/>
              </w:rPr>
              <w:t xml:space="preserve">Ежемесячное </w:t>
            </w:r>
            <w:r w:rsidR="00EB4E37" w:rsidRPr="00070033">
              <w:rPr>
                <w:sz w:val="20"/>
                <w:szCs w:val="20"/>
              </w:rPr>
              <w:t>социальное пособие на оздоровление отдельным категориям работников муниципальных образов</w:t>
            </w:r>
            <w:r w:rsidR="00EB4E37" w:rsidRPr="00070033">
              <w:rPr>
                <w:sz w:val="20"/>
                <w:szCs w:val="20"/>
              </w:rPr>
              <w:t>а</w:t>
            </w:r>
            <w:r w:rsidR="00EB4E37" w:rsidRPr="00070033">
              <w:rPr>
                <w:sz w:val="20"/>
                <w:szCs w:val="20"/>
              </w:rPr>
              <w:t>тельных учреждений, подведомстве</w:t>
            </w:r>
            <w:r w:rsidR="00EB4E37" w:rsidRPr="00070033">
              <w:rPr>
                <w:sz w:val="20"/>
                <w:szCs w:val="20"/>
              </w:rPr>
              <w:t>н</w:t>
            </w:r>
            <w:r w:rsidR="00EB4E37" w:rsidRPr="00070033">
              <w:rPr>
                <w:sz w:val="20"/>
                <w:szCs w:val="20"/>
              </w:rPr>
              <w:t>ных управлению образования мэрии города Череповца</w:t>
            </w:r>
          </w:p>
        </w:tc>
        <w:tc>
          <w:tcPr>
            <w:tcW w:w="1949" w:type="pct"/>
            <w:gridSpan w:val="2"/>
            <w:vAlign w:val="center"/>
          </w:tcPr>
          <w:p w:rsidR="00B92E57" w:rsidRPr="00070033" w:rsidRDefault="00B92E57" w:rsidP="0046388C">
            <w:pPr>
              <w:rPr>
                <w:sz w:val="20"/>
                <w:szCs w:val="20"/>
              </w:rPr>
            </w:pPr>
            <w:r w:rsidRPr="00070033">
              <w:rPr>
                <w:sz w:val="20"/>
                <w:szCs w:val="20"/>
              </w:rPr>
              <w:t>661 чел.*</w:t>
            </w:r>
            <w:r w:rsidR="0046388C" w:rsidRPr="00070033">
              <w:rPr>
                <w:sz w:val="20"/>
                <w:szCs w:val="20"/>
              </w:rPr>
              <w:t>0,</w:t>
            </w:r>
            <w:r w:rsidRPr="00070033">
              <w:rPr>
                <w:sz w:val="20"/>
                <w:szCs w:val="20"/>
              </w:rPr>
              <w:t>8</w:t>
            </w:r>
            <w:r w:rsidR="0046388C" w:rsidRPr="00070033">
              <w:rPr>
                <w:sz w:val="20"/>
                <w:szCs w:val="20"/>
              </w:rPr>
              <w:t xml:space="preserve"> тыс. руб.</w:t>
            </w:r>
            <w:r w:rsidRPr="00070033">
              <w:rPr>
                <w:sz w:val="20"/>
                <w:szCs w:val="20"/>
              </w:rPr>
              <w:t xml:space="preserve"> руб.*12 мес.+ 243 чел.*4</w:t>
            </w:r>
            <w:r w:rsidR="0046388C" w:rsidRPr="00070033">
              <w:rPr>
                <w:sz w:val="20"/>
                <w:szCs w:val="20"/>
              </w:rPr>
              <w:t>,</w:t>
            </w:r>
            <w:r w:rsidRPr="00070033">
              <w:rPr>
                <w:sz w:val="20"/>
                <w:szCs w:val="20"/>
              </w:rPr>
              <w:t>0</w:t>
            </w:r>
            <w:r w:rsidR="0046388C" w:rsidRPr="00070033">
              <w:rPr>
                <w:sz w:val="20"/>
                <w:szCs w:val="20"/>
              </w:rPr>
              <w:t xml:space="preserve"> тыс.</w:t>
            </w:r>
            <w:r w:rsidRPr="00070033">
              <w:rPr>
                <w:sz w:val="20"/>
                <w:szCs w:val="20"/>
              </w:rPr>
              <w:t xml:space="preserve"> руб.*12 мес.</w:t>
            </w:r>
          </w:p>
        </w:tc>
        <w:tc>
          <w:tcPr>
            <w:tcW w:w="565" w:type="pct"/>
            <w:gridSpan w:val="2"/>
            <w:vAlign w:val="center"/>
          </w:tcPr>
          <w:p w:rsidR="00B92E57" w:rsidRPr="00070033" w:rsidRDefault="00B92E57">
            <w:pPr>
              <w:jc w:val="center"/>
              <w:rPr>
                <w:iCs/>
                <w:sz w:val="20"/>
                <w:szCs w:val="20"/>
              </w:rPr>
            </w:pPr>
            <w:r w:rsidRPr="00070033">
              <w:rPr>
                <w:iCs/>
                <w:sz w:val="20"/>
                <w:szCs w:val="20"/>
              </w:rPr>
              <w:t>18 009,6</w:t>
            </w:r>
          </w:p>
        </w:tc>
        <w:tc>
          <w:tcPr>
            <w:tcW w:w="580" w:type="pct"/>
            <w:gridSpan w:val="2"/>
            <w:vAlign w:val="center"/>
          </w:tcPr>
          <w:p w:rsidR="00B92E57" w:rsidRPr="00070033" w:rsidRDefault="00B92E57">
            <w:pPr>
              <w:jc w:val="center"/>
              <w:rPr>
                <w:iCs/>
                <w:sz w:val="20"/>
                <w:szCs w:val="20"/>
              </w:rPr>
            </w:pPr>
            <w:r w:rsidRPr="00070033">
              <w:rPr>
                <w:iCs/>
                <w:sz w:val="20"/>
                <w:szCs w:val="20"/>
              </w:rPr>
              <w:t>18 009,6</w:t>
            </w:r>
          </w:p>
        </w:tc>
        <w:tc>
          <w:tcPr>
            <w:tcW w:w="557" w:type="pct"/>
            <w:vAlign w:val="center"/>
          </w:tcPr>
          <w:p w:rsidR="00B92E57" w:rsidRPr="00070033" w:rsidRDefault="00B92E57">
            <w:pPr>
              <w:jc w:val="center"/>
              <w:rPr>
                <w:iCs/>
                <w:sz w:val="20"/>
                <w:szCs w:val="20"/>
              </w:rPr>
            </w:pPr>
            <w:r w:rsidRPr="00070033">
              <w:rPr>
                <w:iCs/>
                <w:sz w:val="20"/>
                <w:szCs w:val="20"/>
              </w:rPr>
              <w:t>18 009,6</w:t>
            </w:r>
          </w:p>
        </w:tc>
      </w:tr>
      <w:tr w:rsidR="00943C23" w:rsidRPr="00070033" w:rsidTr="0046388C">
        <w:trPr>
          <w:jc w:val="center"/>
        </w:trPr>
        <w:tc>
          <w:tcPr>
            <w:tcW w:w="5000" w:type="pct"/>
            <w:gridSpan w:val="10"/>
            <w:vAlign w:val="center"/>
          </w:tcPr>
          <w:p w:rsidR="00943C23" w:rsidRPr="00070033" w:rsidRDefault="00943C23" w:rsidP="0046388C">
            <w:pPr>
              <w:rPr>
                <w:iCs/>
              </w:rPr>
            </w:pPr>
            <w:r w:rsidRPr="00070033">
              <w:rPr>
                <w:iCs/>
                <w:sz w:val="22"/>
                <w:szCs w:val="22"/>
              </w:rPr>
              <w:t>Публичные обязательства</w:t>
            </w:r>
          </w:p>
        </w:tc>
      </w:tr>
      <w:tr w:rsidR="00943C23" w:rsidRPr="00070033" w:rsidTr="00943C23">
        <w:trPr>
          <w:jc w:val="center"/>
        </w:trPr>
        <w:tc>
          <w:tcPr>
            <w:tcW w:w="255" w:type="pct"/>
            <w:gridSpan w:val="2"/>
            <w:vAlign w:val="center"/>
          </w:tcPr>
          <w:p w:rsidR="00943C23" w:rsidRPr="00070033" w:rsidRDefault="00943C23" w:rsidP="002128CC">
            <w:pPr>
              <w:jc w:val="center"/>
            </w:pPr>
            <w:r w:rsidRPr="00070033">
              <w:rPr>
                <w:sz w:val="22"/>
                <w:szCs w:val="22"/>
              </w:rPr>
              <w:t>1.</w:t>
            </w:r>
          </w:p>
        </w:tc>
        <w:tc>
          <w:tcPr>
            <w:tcW w:w="1094" w:type="pct"/>
          </w:tcPr>
          <w:p w:rsidR="00943C23" w:rsidRPr="00070033" w:rsidRDefault="00943C23" w:rsidP="002128CC">
            <w:pPr>
              <w:rPr>
                <w:sz w:val="20"/>
                <w:szCs w:val="20"/>
              </w:rPr>
            </w:pPr>
            <w:r w:rsidRPr="00070033">
              <w:rPr>
                <w:sz w:val="20"/>
                <w:szCs w:val="20"/>
              </w:rPr>
              <w:t>Городские стипендии одаренным детям, обучающимся в муниципал</w:t>
            </w:r>
            <w:r w:rsidRPr="00070033">
              <w:rPr>
                <w:sz w:val="20"/>
                <w:szCs w:val="20"/>
              </w:rPr>
              <w:t>ь</w:t>
            </w:r>
            <w:r w:rsidRPr="00070033">
              <w:rPr>
                <w:sz w:val="20"/>
                <w:szCs w:val="20"/>
              </w:rPr>
              <w:t>ных образовательных учреждениях</w:t>
            </w:r>
          </w:p>
        </w:tc>
        <w:tc>
          <w:tcPr>
            <w:tcW w:w="1938" w:type="pct"/>
            <w:vAlign w:val="center"/>
          </w:tcPr>
          <w:p w:rsidR="00943C23" w:rsidRPr="00070033" w:rsidRDefault="00943C23" w:rsidP="002128CC">
            <w:pPr>
              <w:rPr>
                <w:sz w:val="20"/>
                <w:szCs w:val="20"/>
              </w:rPr>
            </w:pPr>
            <w:r w:rsidRPr="00070033">
              <w:rPr>
                <w:sz w:val="20"/>
                <w:szCs w:val="20"/>
              </w:rPr>
              <w:t>50 чел.*1 тыс. руб.*4 четвери</w:t>
            </w:r>
          </w:p>
        </w:tc>
        <w:tc>
          <w:tcPr>
            <w:tcW w:w="557" w:type="pct"/>
            <w:gridSpan w:val="2"/>
            <w:vAlign w:val="center"/>
          </w:tcPr>
          <w:p w:rsidR="00943C23" w:rsidRPr="00070033" w:rsidRDefault="00943C23" w:rsidP="002128CC">
            <w:pPr>
              <w:jc w:val="center"/>
              <w:rPr>
                <w:iCs/>
                <w:sz w:val="20"/>
                <w:szCs w:val="20"/>
              </w:rPr>
            </w:pPr>
            <w:r w:rsidRPr="00070033">
              <w:rPr>
                <w:sz w:val="20"/>
                <w:szCs w:val="20"/>
              </w:rPr>
              <w:t>200,0</w:t>
            </w:r>
          </w:p>
        </w:tc>
        <w:tc>
          <w:tcPr>
            <w:tcW w:w="572" w:type="pct"/>
            <w:gridSpan w:val="2"/>
            <w:vAlign w:val="center"/>
          </w:tcPr>
          <w:p w:rsidR="00943C23" w:rsidRPr="00070033" w:rsidRDefault="00943C23" w:rsidP="002128CC">
            <w:pPr>
              <w:jc w:val="center"/>
              <w:rPr>
                <w:iCs/>
                <w:sz w:val="20"/>
                <w:szCs w:val="20"/>
              </w:rPr>
            </w:pPr>
            <w:r w:rsidRPr="00070033">
              <w:rPr>
                <w:sz w:val="20"/>
                <w:szCs w:val="20"/>
              </w:rPr>
              <w:t>200,0</w:t>
            </w:r>
          </w:p>
        </w:tc>
        <w:tc>
          <w:tcPr>
            <w:tcW w:w="584" w:type="pct"/>
            <w:gridSpan w:val="2"/>
            <w:vAlign w:val="center"/>
          </w:tcPr>
          <w:p w:rsidR="00943C23" w:rsidRPr="00070033" w:rsidRDefault="00943C23" w:rsidP="002128CC">
            <w:pPr>
              <w:jc w:val="center"/>
              <w:rPr>
                <w:iCs/>
                <w:sz w:val="20"/>
                <w:szCs w:val="20"/>
              </w:rPr>
            </w:pPr>
            <w:r w:rsidRPr="00070033">
              <w:rPr>
                <w:sz w:val="20"/>
                <w:szCs w:val="20"/>
              </w:rPr>
              <w:t>200,0</w:t>
            </w:r>
          </w:p>
        </w:tc>
      </w:tr>
      <w:tr w:rsidR="00943C23" w:rsidRPr="00070033" w:rsidTr="00943C23">
        <w:trPr>
          <w:jc w:val="center"/>
        </w:trPr>
        <w:tc>
          <w:tcPr>
            <w:tcW w:w="255" w:type="pct"/>
            <w:gridSpan w:val="2"/>
            <w:vAlign w:val="center"/>
          </w:tcPr>
          <w:p w:rsidR="00943C23" w:rsidRPr="00070033" w:rsidRDefault="00943C23" w:rsidP="002128CC">
            <w:pPr>
              <w:jc w:val="center"/>
            </w:pPr>
            <w:r w:rsidRPr="00070033">
              <w:rPr>
                <w:sz w:val="22"/>
                <w:szCs w:val="22"/>
              </w:rPr>
              <w:t>2.</w:t>
            </w:r>
          </w:p>
        </w:tc>
        <w:tc>
          <w:tcPr>
            <w:tcW w:w="1094" w:type="pct"/>
          </w:tcPr>
          <w:p w:rsidR="00943C23" w:rsidRPr="00070033" w:rsidRDefault="00943C23" w:rsidP="002128CC">
            <w:pPr>
              <w:rPr>
                <w:sz w:val="20"/>
                <w:szCs w:val="20"/>
              </w:rPr>
            </w:pPr>
            <w:r w:rsidRPr="00070033">
              <w:rPr>
                <w:sz w:val="20"/>
                <w:szCs w:val="20"/>
              </w:rPr>
              <w:t xml:space="preserve">Городские премии </w:t>
            </w:r>
            <w:r w:rsidR="00954760">
              <w:rPr>
                <w:sz w:val="20"/>
                <w:szCs w:val="20"/>
              </w:rPr>
              <w:t>«</w:t>
            </w:r>
            <w:r w:rsidRPr="00070033">
              <w:rPr>
                <w:sz w:val="20"/>
                <w:szCs w:val="20"/>
              </w:rPr>
              <w:t>За особые успехи в обучении</w:t>
            </w:r>
            <w:r w:rsidR="00954760">
              <w:rPr>
                <w:sz w:val="20"/>
                <w:szCs w:val="20"/>
              </w:rPr>
              <w:t>»</w:t>
            </w:r>
            <w:r w:rsidRPr="00070033">
              <w:rPr>
                <w:sz w:val="20"/>
                <w:szCs w:val="20"/>
              </w:rPr>
              <w:t xml:space="preserve"> выпускникам муниц</w:t>
            </w:r>
            <w:r w:rsidRPr="00070033">
              <w:rPr>
                <w:sz w:val="20"/>
                <w:szCs w:val="20"/>
              </w:rPr>
              <w:t>и</w:t>
            </w:r>
            <w:r w:rsidRPr="00070033">
              <w:rPr>
                <w:sz w:val="20"/>
                <w:szCs w:val="20"/>
              </w:rPr>
              <w:t>пальных образовательных учрежд</w:t>
            </w:r>
            <w:r w:rsidRPr="00070033">
              <w:rPr>
                <w:sz w:val="20"/>
                <w:szCs w:val="20"/>
              </w:rPr>
              <w:t>е</w:t>
            </w:r>
            <w:r w:rsidRPr="00070033">
              <w:rPr>
                <w:sz w:val="20"/>
                <w:szCs w:val="20"/>
              </w:rPr>
              <w:t>ний</w:t>
            </w:r>
          </w:p>
        </w:tc>
        <w:tc>
          <w:tcPr>
            <w:tcW w:w="1938" w:type="pct"/>
            <w:vAlign w:val="center"/>
          </w:tcPr>
          <w:p w:rsidR="00943C23" w:rsidRPr="00070033" w:rsidRDefault="00943C23" w:rsidP="002128CC">
            <w:pPr>
              <w:rPr>
                <w:sz w:val="20"/>
                <w:szCs w:val="20"/>
              </w:rPr>
            </w:pPr>
            <w:r w:rsidRPr="00070033">
              <w:rPr>
                <w:sz w:val="20"/>
                <w:szCs w:val="20"/>
              </w:rPr>
              <w:t>29 чел.*5 тыс. руб.+77 чел.*3 тыс. руб.</w:t>
            </w:r>
          </w:p>
        </w:tc>
        <w:tc>
          <w:tcPr>
            <w:tcW w:w="557" w:type="pct"/>
            <w:gridSpan w:val="2"/>
            <w:vAlign w:val="center"/>
          </w:tcPr>
          <w:p w:rsidR="00943C23" w:rsidRPr="00070033" w:rsidRDefault="00943C23" w:rsidP="002128CC">
            <w:pPr>
              <w:jc w:val="center"/>
              <w:rPr>
                <w:iCs/>
                <w:sz w:val="20"/>
                <w:szCs w:val="20"/>
              </w:rPr>
            </w:pPr>
            <w:r w:rsidRPr="00070033">
              <w:rPr>
                <w:sz w:val="20"/>
                <w:szCs w:val="20"/>
              </w:rPr>
              <w:t>376,0</w:t>
            </w:r>
          </w:p>
        </w:tc>
        <w:tc>
          <w:tcPr>
            <w:tcW w:w="572" w:type="pct"/>
            <w:gridSpan w:val="2"/>
            <w:vAlign w:val="center"/>
          </w:tcPr>
          <w:p w:rsidR="00943C23" w:rsidRPr="00070033" w:rsidRDefault="00943C23" w:rsidP="002128CC">
            <w:pPr>
              <w:jc w:val="center"/>
              <w:rPr>
                <w:iCs/>
                <w:sz w:val="20"/>
                <w:szCs w:val="20"/>
              </w:rPr>
            </w:pPr>
            <w:r w:rsidRPr="00070033">
              <w:rPr>
                <w:sz w:val="20"/>
                <w:szCs w:val="20"/>
              </w:rPr>
              <w:t>376,0</w:t>
            </w:r>
          </w:p>
        </w:tc>
        <w:tc>
          <w:tcPr>
            <w:tcW w:w="584" w:type="pct"/>
            <w:gridSpan w:val="2"/>
            <w:vAlign w:val="center"/>
          </w:tcPr>
          <w:p w:rsidR="00943C23" w:rsidRPr="00070033" w:rsidRDefault="00943C23" w:rsidP="002128CC">
            <w:pPr>
              <w:jc w:val="center"/>
              <w:rPr>
                <w:iCs/>
                <w:sz w:val="20"/>
                <w:szCs w:val="20"/>
              </w:rPr>
            </w:pPr>
            <w:r w:rsidRPr="00070033">
              <w:rPr>
                <w:sz w:val="20"/>
                <w:szCs w:val="20"/>
              </w:rPr>
              <w:t>376,0</w:t>
            </w:r>
          </w:p>
        </w:tc>
      </w:tr>
      <w:tr w:rsidR="0046388C" w:rsidRPr="00070033" w:rsidTr="0046388C">
        <w:trPr>
          <w:jc w:val="center"/>
        </w:trPr>
        <w:tc>
          <w:tcPr>
            <w:tcW w:w="5000" w:type="pct"/>
            <w:gridSpan w:val="10"/>
            <w:vAlign w:val="center"/>
          </w:tcPr>
          <w:p w:rsidR="0046388C" w:rsidRPr="00070033" w:rsidRDefault="0046388C" w:rsidP="0046388C">
            <w:pPr>
              <w:rPr>
                <w:iCs/>
              </w:rPr>
            </w:pPr>
            <w:r w:rsidRPr="00070033">
              <w:rPr>
                <w:iCs/>
                <w:sz w:val="22"/>
                <w:szCs w:val="22"/>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43C23" w:rsidRPr="00070033" w:rsidTr="0046388C">
        <w:trPr>
          <w:jc w:val="center"/>
        </w:trPr>
        <w:tc>
          <w:tcPr>
            <w:tcW w:w="222" w:type="pct"/>
            <w:vAlign w:val="center"/>
          </w:tcPr>
          <w:p w:rsidR="00943C23" w:rsidRPr="00070033" w:rsidRDefault="00943C23" w:rsidP="00943C23">
            <w:pPr>
              <w:jc w:val="center"/>
            </w:pPr>
            <w:r w:rsidRPr="00070033">
              <w:rPr>
                <w:sz w:val="22"/>
                <w:szCs w:val="22"/>
              </w:rPr>
              <w:t>1.</w:t>
            </w:r>
          </w:p>
        </w:tc>
        <w:tc>
          <w:tcPr>
            <w:tcW w:w="1127" w:type="pct"/>
            <w:gridSpan w:val="2"/>
          </w:tcPr>
          <w:p w:rsidR="00943C23" w:rsidRPr="00070033" w:rsidRDefault="00943C23" w:rsidP="00943C23">
            <w:pPr>
              <w:rPr>
                <w:sz w:val="20"/>
                <w:szCs w:val="20"/>
              </w:rPr>
            </w:pPr>
            <w:r w:rsidRPr="00070033">
              <w:rPr>
                <w:color w:val="22272F"/>
                <w:sz w:val="20"/>
                <w:szCs w:val="20"/>
                <w:shd w:val="clear" w:color="auto" w:fill="FFFFFF"/>
              </w:rPr>
              <w:t>Компенсация части родительской пл</w:t>
            </w:r>
            <w:r w:rsidRPr="00070033">
              <w:rPr>
                <w:color w:val="22272F"/>
                <w:sz w:val="20"/>
                <w:szCs w:val="20"/>
                <w:shd w:val="clear" w:color="auto" w:fill="FFFFFF"/>
              </w:rPr>
              <w:t>а</w:t>
            </w:r>
            <w:r w:rsidRPr="00070033">
              <w:rPr>
                <w:color w:val="22272F"/>
                <w:sz w:val="20"/>
                <w:szCs w:val="20"/>
                <w:shd w:val="clear" w:color="auto" w:fill="FFFFFF"/>
              </w:rPr>
              <w:t>ты за присмотр и уход за детьми штатным работникам муниципальных дошкольных образовательных учр</w:t>
            </w:r>
            <w:r w:rsidRPr="00070033">
              <w:rPr>
                <w:color w:val="22272F"/>
                <w:sz w:val="20"/>
                <w:szCs w:val="20"/>
                <w:shd w:val="clear" w:color="auto" w:fill="FFFFFF"/>
              </w:rPr>
              <w:t>е</w:t>
            </w:r>
            <w:r w:rsidRPr="00070033">
              <w:rPr>
                <w:color w:val="22272F"/>
                <w:sz w:val="20"/>
                <w:szCs w:val="20"/>
                <w:shd w:val="clear" w:color="auto" w:fill="FFFFFF"/>
              </w:rPr>
              <w:t xml:space="preserve">ждений города и дошкольных групп </w:t>
            </w:r>
            <w:r w:rsidRPr="00070033">
              <w:rPr>
                <w:color w:val="22272F"/>
                <w:sz w:val="20"/>
                <w:szCs w:val="20"/>
                <w:shd w:val="clear" w:color="auto" w:fill="FFFFFF"/>
              </w:rPr>
              <w:lastRenderedPageBreak/>
              <w:t>муниципальных общеобразовательных учреждений города, образованных в результате реорганизации</w:t>
            </w:r>
          </w:p>
        </w:tc>
        <w:tc>
          <w:tcPr>
            <w:tcW w:w="1949" w:type="pct"/>
            <w:gridSpan w:val="2"/>
            <w:vAlign w:val="center"/>
          </w:tcPr>
          <w:p w:rsidR="00943C23" w:rsidRPr="00070033" w:rsidRDefault="00943C23" w:rsidP="00943C23">
            <w:pPr>
              <w:rPr>
                <w:sz w:val="20"/>
                <w:szCs w:val="20"/>
              </w:rPr>
            </w:pPr>
            <w:r w:rsidRPr="00070033">
              <w:rPr>
                <w:sz w:val="20"/>
                <w:szCs w:val="20"/>
              </w:rPr>
              <w:lastRenderedPageBreak/>
              <w:t>1393 чел.*127,12 руб. *168 дн.*84,641% коэф. посещаемости</w:t>
            </w:r>
          </w:p>
        </w:tc>
        <w:tc>
          <w:tcPr>
            <w:tcW w:w="565" w:type="pct"/>
            <w:gridSpan w:val="2"/>
            <w:vAlign w:val="center"/>
          </w:tcPr>
          <w:p w:rsidR="00943C23" w:rsidRPr="00070033" w:rsidRDefault="00943C23" w:rsidP="00943C23">
            <w:pPr>
              <w:jc w:val="center"/>
              <w:rPr>
                <w:iCs/>
                <w:sz w:val="20"/>
                <w:szCs w:val="20"/>
              </w:rPr>
            </w:pPr>
            <w:r w:rsidRPr="00070033">
              <w:rPr>
                <w:iCs/>
                <w:sz w:val="20"/>
                <w:szCs w:val="20"/>
              </w:rPr>
              <w:t>25 180,0</w:t>
            </w:r>
          </w:p>
        </w:tc>
        <w:tc>
          <w:tcPr>
            <w:tcW w:w="580" w:type="pct"/>
            <w:gridSpan w:val="2"/>
            <w:vAlign w:val="center"/>
          </w:tcPr>
          <w:p w:rsidR="00943C23" w:rsidRPr="00070033" w:rsidRDefault="00943C23" w:rsidP="00943C23">
            <w:pPr>
              <w:jc w:val="center"/>
              <w:rPr>
                <w:iCs/>
                <w:sz w:val="20"/>
                <w:szCs w:val="20"/>
              </w:rPr>
            </w:pPr>
            <w:r w:rsidRPr="00070033">
              <w:rPr>
                <w:iCs/>
                <w:sz w:val="20"/>
                <w:szCs w:val="20"/>
              </w:rPr>
              <w:t>25 180,0</w:t>
            </w:r>
          </w:p>
        </w:tc>
        <w:tc>
          <w:tcPr>
            <w:tcW w:w="557" w:type="pct"/>
            <w:vAlign w:val="center"/>
          </w:tcPr>
          <w:p w:rsidR="00943C23" w:rsidRPr="00070033" w:rsidRDefault="00943C23" w:rsidP="00943C23">
            <w:pPr>
              <w:jc w:val="center"/>
              <w:rPr>
                <w:iCs/>
                <w:sz w:val="20"/>
                <w:szCs w:val="20"/>
              </w:rPr>
            </w:pPr>
            <w:r w:rsidRPr="00070033">
              <w:rPr>
                <w:iCs/>
                <w:sz w:val="20"/>
                <w:szCs w:val="20"/>
              </w:rPr>
              <w:t>25 180,0</w:t>
            </w:r>
          </w:p>
        </w:tc>
      </w:tr>
      <w:tr w:rsidR="00943C23" w:rsidRPr="00070033" w:rsidTr="0046388C">
        <w:trPr>
          <w:jc w:val="center"/>
        </w:trPr>
        <w:tc>
          <w:tcPr>
            <w:tcW w:w="222" w:type="pct"/>
            <w:vAlign w:val="center"/>
          </w:tcPr>
          <w:p w:rsidR="00943C23" w:rsidRPr="00070033" w:rsidRDefault="00943C23" w:rsidP="00943C23">
            <w:pPr>
              <w:jc w:val="center"/>
            </w:pPr>
            <w:r w:rsidRPr="00070033">
              <w:rPr>
                <w:sz w:val="22"/>
                <w:szCs w:val="22"/>
              </w:rPr>
              <w:lastRenderedPageBreak/>
              <w:t>2.</w:t>
            </w:r>
          </w:p>
        </w:tc>
        <w:tc>
          <w:tcPr>
            <w:tcW w:w="1127" w:type="pct"/>
            <w:gridSpan w:val="2"/>
          </w:tcPr>
          <w:p w:rsidR="00943C23" w:rsidRPr="00070033" w:rsidRDefault="00943C23" w:rsidP="00943C23">
            <w:pPr>
              <w:rPr>
                <w:sz w:val="20"/>
                <w:szCs w:val="20"/>
              </w:rPr>
            </w:pPr>
            <w:r w:rsidRPr="00070033">
              <w:rPr>
                <w:sz w:val="20"/>
                <w:szCs w:val="20"/>
                <w:shd w:val="clear" w:color="auto" w:fill="FFFFFF"/>
              </w:rPr>
              <w:t>Денежная компенсация на оплату ра</w:t>
            </w:r>
            <w:r w:rsidRPr="00070033">
              <w:rPr>
                <w:sz w:val="20"/>
                <w:szCs w:val="20"/>
                <w:shd w:val="clear" w:color="auto" w:fill="FFFFFF"/>
              </w:rPr>
              <w:t>с</w:t>
            </w:r>
            <w:r w:rsidRPr="00070033">
              <w:rPr>
                <w:sz w:val="20"/>
                <w:szCs w:val="20"/>
                <w:shd w:val="clear" w:color="auto" w:fill="FFFFFF"/>
              </w:rPr>
              <w:t>ходов по найму (поднайму) жилых помещений педагогическим работн</w:t>
            </w:r>
            <w:r w:rsidRPr="00070033">
              <w:rPr>
                <w:sz w:val="20"/>
                <w:szCs w:val="20"/>
                <w:shd w:val="clear" w:color="auto" w:fill="FFFFFF"/>
              </w:rPr>
              <w:t>и</w:t>
            </w:r>
            <w:r w:rsidRPr="00070033">
              <w:rPr>
                <w:sz w:val="20"/>
                <w:szCs w:val="20"/>
                <w:shd w:val="clear" w:color="auto" w:fill="FFFFFF"/>
              </w:rPr>
              <w:t>кам муниципальных образовательных учреждений, подведомственных управлению образования мэрии гор</w:t>
            </w:r>
            <w:r w:rsidRPr="00070033">
              <w:rPr>
                <w:sz w:val="20"/>
                <w:szCs w:val="20"/>
                <w:shd w:val="clear" w:color="auto" w:fill="FFFFFF"/>
              </w:rPr>
              <w:t>о</w:t>
            </w:r>
            <w:r w:rsidRPr="00070033">
              <w:rPr>
                <w:sz w:val="20"/>
                <w:szCs w:val="20"/>
                <w:shd w:val="clear" w:color="auto" w:fill="FFFFFF"/>
              </w:rPr>
              <w:t>да Череповца</w:t>
            </w:r>
          </w:p>
        </w:tc>
        <w:tc>
          <w:tcPr>
            <w:tcW w:w="1949" w:type="pct"/>
            <w:gridSpan w:val="2"/>
            <w:vAlign w:val="center"/>
          </w:tcPr>
          <w:p w:rsidR="00943C23" w:rsidRPr="00070033" w:rsidRDefault="00943C23" w:rsidP="00943C23">
            <w:pPr>
              <w:rPr>
                <w:sz w:val="20"/>
                <w:szCs w:val="20"/>
              </w:rPr>
            </w:pPr>
            <w:r w:rsidRPr="00070033">
              <w:rPr>
                <w:sz w:val="20"/>
                <w:szCs w:val="20"/>
              </w:rPr>
              <w:t>212 чел.*12 мес.*9,0 тыс. руб.</w:t>
            </w:r>
          </w:p>
        </w:tc>
        <w:tc>
          <w:tcPr>
            <w:tcW w:w="565" w:type="pct"/>
            <w:gridSpan w:val="2"/>
            <w:vAlign w:val="center"/>
          </w:tcPr>
          <w:p w:rsidR="00943C23" w:rsidRPr="00070033" w:rsidRDefault="00943C23" w:rsidP="00943C23">
            <w:pPr>
              <w:jc w:val="center"/>
              <w:rPr>
                <w:iCs/>
                <w:sz w:val="20"/>
                <w:szCs w:val="20"/>
              </w:rPr>
            </w:pPr>
            <w:r w:rsidRPr="00070033">
              <w:rPr>
                <w:iCs/>
                <w:sz w:val="20"/>
                <w:szCs w:val="20"/>
              </w:rPr>
              <w:t>22 896,0</w:t>
            </w:r>
          </w:p>
        </w:tc>
        <w:tc>
          <w:tcPr>
            <w:tcW w:w="580" w:type="pct"/>
            <w:gridSpan w:val="2"/>
            <w:vAlign w:val="center"/>
          </w:tcPr>
          <w:p w:rsidR="00943C23" w:rsidRPr="00070033" w:rsidRDefault="00943C23" w:rsidP="00943C23">
            <w:pPr>
              <w:jc w:val="center"/>
              <w:rPr>
                <w:iCs/>
                <w:sz w:val="20"/>
                <w:szCs w:val="20"/>
              </w:rPr>
            </w:pPr>
            <w:r w:rsidRPr="00070033">
              <w:rPr>
                <w:iCs/>
                <w:sz w:val="20"/>
                <w:szCs w:val="20"/>
              </w:rPr>
              <w:t>22 896,0</w:t>
            </w:r>
          </w:p>
        </w:tc>
        <w:tc>
          <w:tcPr>
            <w:tcW w:w="557" w:type="pct"/>
            <w:vAlign w:val="center"/>
          </w:tcPr>
          <w:p w:rsidR="00943C23" w:rsidRPr="00070033" w:rsidRDefault="00943C23" w:rsidP="00943C23">
            <w:pPr>
              <w:jc w:val="center"/>
              <w:rPr>
                <w:iCs/>
                <w:sz w:val="20"/>
                <w:szCs w:val="20"/>
              </w:rPr>
            </w:pPr>
            <w:r w:rsidRPr="00070033">
              <w:rPr>
                <w:iCs/>
                <w:sz w:val="20"/>
                <w:szCs w:val="20"/>
              </w:rPr>
              <w:t>22 896,0</w:t>
            </w:r>
          </w:p>
        </w:tc>
      </w:tr>
      <w:tr w:rsidR="00B92E57" w:rsidRPr="00B92E57" w:rsidTr="0046388C">
        <w:trPr>
          <w:jc w:val="center"/>
        </w:trPr>
        <w:tc>
          <w:tcPr>
            <w:tcW w:w="222" w:type="pct"/>
            <w:vAlign w:val="center"/>
          </w:tcPr>
          <w:p w:rsidR="00B92E57" w:rsidRPr="00070033" w:rsidRDefault="00B92E57" w:rsidP="002E6B80">
            <w:pPr>
              <w:jc w:val="center"/>
            </w:pPr>
          </w:p>
        </w:tc>
        <w:tc>
          <w:tcPr>
            <w:tcW w:w="1127" w:type="pct"/>
            <w:gridSpan w:val="2"/>
            <w:vAlign w:val="center"/>
          </w:tcPr>
          <w:p w:rsidR="00B92E57" w:rsidRPr="00070033" w:rsidRDefault="00B92E57" w:rsidP="0048783D">
            <w:r w:rsidRPr="00070033">
              <w:rPr>
                <w:sz w:val="22"/>
                <w:szCs w:val="22"/>
              </w:rPr>
              <w:t>Всего:</w:t>
            </w:r>
          </w:p>
        </w:tc>
        <w:tc>
          <w:tcPr>
            <w:tcW w:w="1949" w:type="pct"/>
            <w:gridSpan w:val="2"/>
            <w:vAlign w:val="center"/>
          </w:tcPr>
          <w:p w:rsidR="00B92E57" w:rsidRPr="00070033" w:rsidRDefault="00B92E57" w:rsidP="002E6B80">
            <w:pPr>
              <w:jc w:val="center"/>
            </w:pPr>
          </w:p>
        </w:tc>
        <w:tc>
          <w:tcPr>
            <w:tcW w:w="565" w:type="pct"/>
            <w:gridSpan w:val="2"/>
            <w:vAlign w:val="center"/>
          </w:tcPr>
          <w:p w:rsidR="00B92E57" w:rsidRPr="00070033" w:rsidRDefault="00BA6C54" w:rsidP="004260FE">
            <w:pPr>
              <w:jc w:val="center"/>
            </w:pPr>
            <w:r w:rsidRPr="00070033">
              <w:rPr>
                <w:sz w:val="22"/>
                <w:szCs w:val="22"/>
              </w:rPr>
              <w:t>67 </w:t>
            </w:r>
            <w:r w:rsidR="004260FE" w:rsidRPr="00070033">
              <w:rPr>
                <w:sz w:val="22"/>
                <w:szCs w:val="22"/>
              </w:rPr>
              <w:t>800</w:t>
            </w:r>
            <w:r w:rsidRPr="00070033">
              <w:rPr>
                <w:sz w:val="22"/>
                <w:szCs w:val="22"/>
              </w:rPr>
              <w:t>,9</w:t>
            </w:r>
          </w:p>
        </w:tc>
        <w:tc>
          <w:tcPr>
            <w:tcW w:w="580" w:type="pct"/>
            <w:gridSpan w:val="2"/>
            <w:vAlign w:val="center"/>
          </w:tcPr>
          <w:p w:rsidR="00B92E57" w:rsidRPr="00070033" w:rsidRDefault="00BA6C54" w:rsidP="004260FE">
            <w:pPr>
              <w:jc w:val="center"/>
            </w:pPr>
            <w:r w:rsidRPr="00070033">
              <w:rPr>
                <w:sz w:val="22"/>
                <w:szCs w:val="22"/>
              </w:rPr>
              <w:t>67 8</w:t>
            </w:r>
            <w:r w:rsidR="004260FE" w:rsidRPr="00070033">
              <w:rPr>
                <w:sz w:val="22"/>
                <w:szCs w:val="22"/>
              </w:rPr>
              <w:t>3</w:t>
            </w:r>
            <w:r w:rsidRPr="00070033">
              <w:rPr>
                <w:sz w:val="22"/>
                <w:szCs w:val="22"/>
              </w:rPr>
              <w:t>3,5</w:t>
            </w:r>
          </w:p>
        </w:tc>
        <w:tc>
          <w:tcPr>
            <w:tcW w:w="557" w:type="pct"/>
            <w:vAlign w:val="center"/>
          </w:tcPr>
          <w:p w:rsidR="00B92E57" w:rsidRPr="00B92E57" w:rsidRDefault="00BA6C54" w:rsidP="004260FE">
            <w:pPr>
              <w:jc w:val="center"/>
            </w:pPr>
            <w:r w:rsidRPr="00070033">
              <w:rPr>
                <w:sz w:val="22"/>
                <w:szCs w:val="22"/>
              </w:rPr>
              <w:t>67 </w:t>
            </w:r>
            <w:r w:rsidR="004260FE" w:rsidRPr="00070033">
              <w:rPr>
                <w:sz w:val="22"/>
                <w:szCs w:val="22"/>
              </w:rPr>
              <w:t>800</w:t>
            </w:r>
            <w:r w:rsidRPr="00070033">
              <w:rPr>
                <w:sz w:val="22"/>
                <w:szCs w:val="22"/>
              </w:rPr>
              <w:t>,9</w:t>
            </w:r>
          </w:p>
        </w:tc>
      </w:tr>
    </w:tbl>
    <w:p w:rsidR="0089187A" w:rsidRPr="00E42F6F" w:rsidRDefault="0089187A" w:rsidP="002335D3">
      <w:pPr>
        <w:jc w:val="both"/>
        <w:outlineLvl w:val="2"/>
        <w:rPr>
          <w:i/>
          <w:sz w:val="20"/>
          <w:szCs w:val="20"/>
        </w:rPr>
      </w:pPr>
    </w:p>
    <w:sectPr w:rsidR="0089187A" w:rsidRPr="00E42F6F" w:rsidSect="00946731">
      <w:footerReference w:type="default" r:id="rId101"/>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86F" w:rsidRDefault="00D6186F" w:rsidP="0097084D">
      <w:r>
        <w:separator/>
      </w:r>
    </w:p>
  </w:endnote>
  <w:endnote w:type="continuationSeparator" w:id="0">
    <w:p w:rsidR="00D6186F" w:rsidRDefault="00D6186F"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51" w:rsidRDefault="008E0551"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E0551" w:rsidRDefault="008E0551" w:rsidP="00772B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51" w:rsidRDefault="008E0551" w:rsidP="00756E4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51" w:rsidRDefault="008E0551" w:rsidP="00756E4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86F" w:rsidRDefault="00D6186F" w:rsidP="0097084D">
      <w:r>
        <w:separator/>
      </w:r>
    </w:p>
  </w:footnote>
  <w:footnote w:type="continuationSeparator" w:id="0">
    <w:p w:rsidR="00D6186F" w:rsidRDefault="00D6186F" w:rsidP="0097084D">
      <w:r>
        <w:continuationSeparator/>
      </w:r>
    </w:p>
  </w:footnote>
  <w:footnote w:id="1">
    <w:p w:rsidR="008E0551" w:rsidRDefault="008E0551">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w:t>
      </w:r>
      <w:r w:rsidRPr="00EB55AF">
        <w:t>о</w:t>
      </w:r>
      <w:r w:rsidRPr="00EB55AF">
        <w:t>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w:t>
      </w:r>
      <w:r w:rsidRPr="00EB55AF">
        <w:t>а</w:t>
      </w:r>
      <w:r w:rsidRPr="00EB55AF">
        <w:t>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w:t>
      </w:r>
      <w:r w:rsidRPr="00EB55AF">
        <w:t>е</w:t>
      </w:r>
      <w:r w:rsidRPr="00EB55AF">
        <w:t>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
    <w:p w:rsidR="008E0551" w:rsidRDefault="008E0551">
      <w:pPr>
        <w:pStyle w:val="afc"/>
      </w:pPr>
      <w:r w:rsidRPr="00B306BA">
        <w:rPr>
          <w:rStyle w:val="aff4"/>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51" w:rsidRDefault="008E0551"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8E0551" w:rsidRDefault="008E0551" w:rsidP="0042587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9C" w:rsidRDefault="00DA5F9C">
    <w:pPr>
      <w:pStyle w:val="a4"/>
      <w:jc w:val="center"/>
    </w:pPr>
    <w:r>
      <w:fldChar w:fldCharType="begin"/>
    </w:r>
    <w:r>
      <w:instrText>PAGE   \* MERGEFORMAT</w:instrText>
    </w:r>
    <w:r>
      <w:fldChar w:fldCharType="separate"/>
    </w:r>
    <w:r w:rsidR="00C71394">
      <w:rPr>
        <w:noProof/>
      </w:rPr>
      <w:t>4</w:t>
    </w:r>
    <w:r>
      <w:fldChar w:fldCharType="end"/>
    </w:r>
  </w:p>
  <w:p w:rsidR="00DA5F9C" w:rsidRDefault="00DA5F9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51" w:rsidRDefault="008E0551">
    <w:pPr>
      <w:pStyle w:val="a4"/>
      <w:jc w:val="center"/>
    </w:pPr>
    <w:r>
      <w:fldChar w:fldCharType="begin"/>
    </w:r>
    <w:r>
      <w:instrText>PAGE   \* MERGEFORMAT</w:instrText>
    </w:r>
    <w:r>
      <w:fldChar w:fldCharType="separate"/>
    </w:r>
    <w:r w:rsidR="00C71394">
      <w:rPr>
        <w:noProof/>
      </w:rPr>
      <w:t>5</w:t>
    </w:r>
    <w:r>
      <w:rPr>
        <w:noProof/>
      </w:rPr>
      <w:fldChar w:fldCharType="end"/>
    </w:r>
  </w:p>
  <w:p w:rsidR="008E0551" w:rsidRDefault="008E055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8.75pt" o:bullet="t">
        <v:imagedata r:id="rId1" o:title=""/>
      </v:shape>
    </w:pict>
  </w:numPicBullet>
  <w:abstractNum w:abstractNumId="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5">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6">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23">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18"/>
  </w:num>
  <w:num w:numId="3">
    <w:abstractNumId w:val="5"/>
  </w:num>
  <w:num w:numId="4">
    <w:abstractNumId w:val="12"/>
  </w:num>
  <w:num w:numId="5">
    <w:abstractNumId w:val="10"/>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16"/>
  </w:num>
  <w:num w:numId="11">
    <w:abstractNumId w:val="30"/>
  </w:num>
  <w:num w:numId="12">
    <w:abstractNumId w:val="7"/>
  </w:num>
  <w:num w:numId="13">
    <w:abstractNumId w:val="11"/>
  </w:num>
  <w:num w:numId="14">
    <w:abstractNumId w:val="2"/>
  </w:num>
  <w:num w:numId="15">
    <w:abstractNumId w:val="4"/>
  </w:num>
  <w:num w:numId="16">
    <w:abstractNumId w:val="1"/>
  </w:num>
  <w:num w:numId="17">
    <w:abstractNumId w:val="0"/>
  </w:num>
  <w:num w:numId="18">
    <w:abstractNumId w:val="19"/>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14"/>
  </w:num>
  <w:num w:numId="24">
    <w:abstractNumId w:val="28"/>
  </w:num>
  <w:num w:numId="25">
    <w:abstractNumId w:val="27"/>
  </w:num>
  <w:num w:numId="26">
    <w:abstractNumId w:val="13"/>
  </w:num>
  <w:num w:numId="27">
    <w:abstractNumId w:val="22"/>
  </w:num>
  <w:num w:numId="28">
    <w:abstractNumId w:val="29"/>
  </w:num>
  <w:num w:numId="29">
    <w:abstractNumId w:val="23"/>
  </w:num>
  <w:num w:numId="30">
    <w:abstractNumId w:val="8"/>
  </w:num>
  <w:num w:numId="31">
    <w:abstractNumId w:val="6"/>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D34"/>
    <w:rsid w:val="000000AB"/>
    <w:rsid w:val="000003D8"/>
    <w:rsid w:val="0000077F"/>
    <w:rsid w:val="00000CE4"/>
    <w:rsid w:val="00001018"/>
    <w:rsid w:val="0000143A"/>
    <w:rsid w:val="000017D6"/>
    <w:rsid w:val="00001AE9"/>
    <w:rsid w:val="00002014"/>
    <w:rsid w:val="000020B7"/>
    <w:rsid w:val="000024B3"/>
    <w:rsid w:val="000026C5"/>
    <w:rsid w:val="0000301B"/>
    <w:rsid w:val="0000333E"/>
    <w:rsid w:val="00003C41"/>
    <w:rsid w:val="00004067"/>
    <w:rsid w:val="000042DA"/>
    <w:rsid w:val="000049B1"/>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9CD"/>
    <w:rsid w:val="00007A9D"/>
    <w:rsid w:val="00007CBA"/>
    <w:rsid w:val="00007CF4"/>
    <w:rsid w:val="00010499"/>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C7"/>
    <w:rsid w:val="00016144"/>
    <w:rsid w:val="000164FF"/>
    <w:rsid w:val="00016B44"/>
    <w:rsid w:val="00016B54"/>
    <w:rsid w:val="00016BF7"/>
    <w:rsid w:val="00017039"/>
    <w:rsid w:val="000170A9"/>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2D"/>
    <w:rsid w:val="00023276"/>
    <w:rsid w:val="0002359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13F2"/>
    <w:rsid w:val="000313F6"/>
    <w:rsid w:val="000315DC"/>
    <w:rsid w:val="000318C5"/>
    <w:rsid w:val="000319BB"/>
    <w:rsid w:val="00031F1C"/>
    <w:rsid w:val="0003208B"/>
    <w:rsid w:val="000320A4"/>
    <w:rsid w:val="00032366"/>
    <w:rsid w:val="0003244A"/>
    <w:rsid w:val="00032557"/>
    <w:rsid w:val="0003288F"/>
    <w:rsid w:val="00032996"/>
    <w:rsid w:val="00032BE9"/>
    <w:rsid w:val="00032EA3"/>
    <w:rsid w:val="00032FFF"/>
    <w:rsid w:val="00033001"/>
    <w:rsid w:val="00033023"/>
    <w:rsid w:val="00033652"/>
    <w:rsid w:val="00033D78"/>
    <w:rsid w:val="00033D7F"/>
    <w:rsid w:val="00033DAA"/>
    <w:rsid w:val="00033E59"/>
    <w:rsid w:val="00033EE1"/>
    <w:rsid w:val="0003401F"/>
    <w:rsid w:val="00034087"/>
    <w:rsid w:val="000343BC"/>
    <w:rsid w:val="000344FD"/>
    <w:rsid w:val="000349CC"/>
    <w:rsid w:val="000349E1"/>
    <w:rsid w:val="00034FBC"/>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AF7"/>
    <w:rsid w:val="00047C5F"/>
    <w:rsid w:val="00047D34"/>
    <w:rsid w:val="00047E02"/>
    <w:rsid w:val="00050371"/>
    <w:rsid w:val="00050665"/>
    <w:rsid w:val="000506B0"/>
    <w:rsid w:val="000506C9"/>
    <w:rsid w:val="00050911"/>
    <w:rsid w:val="00050CA4"/>
    <w:rsid w:val="00050D8F"/>
    <w:rsid w:val="00050FEC"/>
    <w:rsid w:val="0005112A"/>
    <w:rsid w:val="00051179"/>
    <w:rsid w:val="000512CE"/>
    <w:rsid w:val="000514E6"/>
    <w:rsid w:val="00051CB3"/>
    <w:rsid w:val="00052148"/>
    <w:rsid w:val="00052192"/>
    <w:rsid w:val="0005226B"/>
    <w:rsid w:val="000522AD"/>
    <w:rsid w:val="00052372"/>
    <w:rsid w:val="00052847"/>
    <w:rsid w:val="00052C26"/>
    <w:rsid w:val="00052E83"/>
    <w:rsid w:val="00052FB6"/>
    <w:rsid w:val="000531D1"/>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C6A"/>
    <w:rsid w:val="00057FCC"/>
    <w:rsid w:val="00060160"/>
    <w:rsid w:val="0006032D"/>
    <w:rsid w:val="0006062C"/>
    <w:rsid w:val="00060A9F"/>
    <w:rsid w:val="00060FA1"/>
    <w:rsid w:val="0006119F"/>
    <w:rsid w:val="00061597"/>
    <w:rsid w:val="000615CE"/>
    <w:rsid w:val="00061604"/>
    <w:rsid w:val="0006198D"/>
    <w:rsid w:val="000619D5"/>
    <w:rsid w:val="00061A91"/>
    <w:rsid w:val="00062117"/>
    <w:rsid w:val="0006236A"/>
    <w:rsid w:val="00062494"/>
    <w:rsid w:val="00062741"/>
    <w:rsid w:val="00062D8B"/>
    <w:rsid w:val="00062E6E"/>
    <w:rsid w:val="00063347"/>
    <w:rsid w:val="00063399"/>
    <w:rsid w:val="00063535"/>
    <w:rsid w:val="00063DCE"/>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A8"/>
    <w:rsid w:val="00070D6F"/>
    <w:rsid w:val="00071428"/>
    <w:rsid w:val="000715D0"/>
    <w:rsid w:val="000716A5"/>
    <w:rsid w:val="00071B6A"/>
    <w:rsid w:val="0007247E"/>
    <w:rsid w:val="000724ED"/>
    <w:rsid w:val="00072D0C"/>
    <w:rsid w:val="00072D8B"/>
    <w:rsid w:val="000735D2"/>
    <w:rsid w:val="000735F5"/>
    <w:rsid w:val="000736E4"/>
    <w:rsid w:val="00073877"/>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719C"/>
    <w:rsid w:val="0008727B"/>
    <w:rsid w:val="00087534"/>
    <w:rsid w:val="00087E1F"/>
    <w:rsid w:val="00090509"/>
    <w:rsid w:val="0009060E"/>
    <w:rsid w:val="00090760"/>
    <w:rsid w:val="00090CCD"/>
    <w:rsid w:val="00091074"/>
    <w:rsid w:val="00091592"/>
    <w:rsid w:val="000915C0"/>
    <w:rsid w:val="00091614"/>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F46"/>
    <w:rsid w:val="0009417B"/>
    <w:rsid w:val="00094326"/>
    <w:rsid w:val="000946CA"/>
    <w:rsid w:val="000951B9"/>
    <w:rsid w:val="00095471"/>
    <w:rsid w:val="00095695"/>
    <w:rsid w:val="00095A48"/>
    <w:rsid w:val="00096363"/>
    <w:rsid w:val="000963C5"/>
    <w:rsid w:val="00096842"/>
    <w:rsid w:val="000969EA"/>
    <w:rsid w:val="00096BBB"/>
    <w:rsid w:val="00096BC7"/>
    <w:rsid w:val="00096D09"/>
    <w:rsid w:val="0009702E"/>
    <w:rsid w:val="000970D4"/>
    <w:rsid w:val="00097295"/>
    <w:rsid w:val="00097AF4"/>
    <w:rsid w:val="00097B04"/>
    <w:rsid w:val="00097D6F"/>
    <w:rsid w:val="000A0B5E"/>
    <w:rsid w:val="000A1582"/>
    <w:rsid w:val="000A1861"/>
    <w:rsid w:val="000A206C"/>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40F"/>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2069"/>
    <w:rsid w:val="000B21C5"/>
    <w:rsid w:val="000B226A"/>
    <w:rsid w:val="000B24D4"/>
    <w:rsid w:val="000B2940"/>
    <w:rsid w:val="000B2999"/>
    <w:rsid w:val="000B2D1B"/>
    <w:rsid w:val="000B33B0"/>
    <w:rsid w:val="000B346B"/>
    <w:rsid w:val="000B390E"/>
    <w:rsid w:val="000B3E42"/>
    <w:rsid w:val="000B3FB6"/>
    <w:rsid w:val="000B431F"/>
    <w:rsid w:val="000B4373"/>
    <w:rsid w:val="000B4585"/>
    <w:rsid w:val="000B45C2"/>
    <w:rsid w:val="000B45F9"/>
    <w:rsid w:val="000B4D7D"/>
    <w:rsid w:val="000B4DD5"/>
    <w:rsid w:val="000B4F64"/>
    <w:rsid w:val="000B5150"/>
    <w:rsid w:val="000B5171"/>
    <w:rsid w:val="000B561E"/>
    <w:rsid w:val="000B57F0"/>
    <w:rsid w:val="000B64E7"/>
    <w:rsid w:val="000B6AA4"/>
    <w:rsid w:val="000B6BE1"/>
    <w:rsid w:val="000B6DD5"/>
    <w:rsid w:val="000B77E2"/>
    <w:rsid w:val="000B7CB1"/>
    <w:rsid w:val="000B7E47"/>
    <w:rsid w:val="000C0269"/>
    <w:rsid w:val="000C05A2"/>
    <w:rsid w:val="000C05D3"/>
    <w:rsid w:val="000C06CE"/>
    <w:rsid w:val="000C071A"/>
    <w:rsid w:val="000C0976"/>
    <w:rsid w:val="000C0C05"/>
    <w:rsid w:val="000C0F87"/>
    <w:rsid w:val="000C1060"/>
    <w:rsid w:val="000C13CF"/>
    <w:rsid w:val="000C1B49"/>
    <w:rsid w:val="000C1F50"/>
    <w:rsid w:val="000C1F62"/>
    <w:rsid w:val="000C203D"/>
    <w:rsid w:val="000C21A2"/>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837"/>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73E"/>
    <w:rsid w:val="000E58FC"/>
    <w:rsid w:val="000E5BC6"/>
    <w:rsid w:val="000E5C4D"/>
    <w:rsid w:val="000E671B"/>
    <w:rsid w:val="000E67AC"/>
    <w:rsid w:val="000E6A7D"/>
    <w:rsid w:val="000E6BF3"/>
    <w:rsid w:val="000E6CBA"/>
    <w:rsid w:val="000E6D4E"/>
    <w:rsid w:val="000E6ECC"/>
    <w:rsid w:val="000E7352"/>
    <w:rsid w:val="000E750C"/>
    <w:rsid w:val="000F00B8"/>
    <w:rsid w:val="000F04D9"/>
    <w:rsid w:val="000F07AA"/>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250"/>
    <w:rsid w:val="000F34C0"/>
    <w:rsid w:val="000F3BFE"/>
    <w:rsid w:val="000F4281"/>
    <w:rsid w:val="000F4958"/>
    <w:rsid w:val="000F4B4B"/>
    <w:rsid w:val="000F53DC"/>
    <w:rsid w:val="000F5454"/>
    <w:rsid w:val="000F5617"/>
    <w:rsid w:val="000F5C55"/>
    <w:rsid w:val="000F5CA8"/>
    <w:rsid w:val="000F5D9A"/>
    <w:rsid w:val="000F5FC5"/>
    <w:rsid w:val="000F60F1"/>
    <w:rsid w:val="000F63DB"/>
    <w:rsid w:val="000F6611"/>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E5F"/>
    <w:rsid w:val="00106696"/>
    <w:rsid w:val="001067FF"/>
    <w:rsid w:val="001073BB"/>
    <w:rsid w:val="001077BC"/>
    <w:rsid w:val="00107A7F"/>
    <w:rsid w:val="00107BAB"/>
    <w:rsid w:val="00107DC8"/>
    <w:rsid w:val="00110232"/>
    <w:rsid w:val="001102C2"/>
    <w:rsid w:val="0011033B"/>
    <w:rsid w:val="0011036A"/>
    <w:rsid w:val="00110554"/>
    <w:rsid w:val="00110661"/>
    <w:rsid w:val="00110880"/>
    <w:rsid w:val="001108E2"/>
    <w:rsid w:val="00110E2A"/>
    <w:rsid w:val="00111101"/>
    <w:rsid w:val="001115F0"/>
    <w:rsid w:val="00111716"/>
    <w:rsid w:val="0011196A"/>
    <w:rsid w:val="00111BA1"/>
    <w:rsid w:val="00111D6F"/>
    <w:rsid w:val="00112245"/>
    <w:rsid w:val="001123AA"/>
    <w:rsid w:val="001125F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9D4"/>
    <w:rsid w:val="00117DC4"/>
    <w:rsid w:val="00117E2C"/>
    <w:rsid w:val="00117E75"/>
    <w:rsid w:val="00117F52"/>
    <w:rsid w:val="00117FD3"/>
    <w:rsid w:val="00120485"/>
    <w:rsid w:val="001208B7"/>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5AC"/>
    <w:rsid w:val="001277F0"/>
    <w:rsid w:val="001300BC"/>
    <w:rsid w:val="00130A16"/>
    <w:rsid w:val="00130A9F"/>
    <w:rsid w:val="00130AFD"/>
    <w:rsid w:val="00130B0A"/>
    <w:rsid w:val="00130C8F"/>
    <w:rsid w:val="00130DC0"/>
    <w:rsid w:val="00131332"/>
    <w:rsid w:val="0013133B"/>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61B"/>
    <w:rsid w:val="001417B1"/>
    <w:rsid w:val="00141810"/>
    <w:rsid w:val="00141B15"/>
    <w:rsid w:val="00141F53"/>
    <w:rsid w:val="0014244F"/>
    <w:rsid w:val="0014260C"/>
    <w:rsid w:val="00142821"/>
    <w:rsid w:val="001429CF"/>
    <w:rsid w:val="00142E4E"/>
    <w:rsid w:val="00143BCA"/>
    <w:rsid w:val="00144005"/>
    <w:rsid w:val="001448F7"/>
    <w:rsid w:val="001449A7"/>
    <w:rsid w:val="00144C1B"/>
    <w:rsid w:val="00144D5C"/>
    <w:rsid w:val="00145161"/>
    <w:rsid w:val="001451F4"/>
    <w:rsid w:val="00145296"/>
    <w:rsid w:val="00145812"/>
    <w:rsid w:val="00145AA7"/>
    <w:rsid w:val="00145F0C"/>
    <w:rsid w:val="00145F9D"/>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57E50"/>
    <w:rsid w:val="001603F4"/>
    <w:rsid w:val="001605FB"/>
    <w:rsid w:val="001609EF"/>
    <w:rsid w:val="001611DD"/>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E5"/>
    <w:rsid w:val="00163A1C"/>
    <w:rsid w:val="00163A8E"/>
    <w:rsid w:val="00163DB9"/>
    <w:rsid w:val="00163E49"/>
    <w:rsid w:val="00163F50"/>
    <w:rsid w:val="00164455"/>
    <w:rsid w:val="00164712"/>
    <w:rsid w:val="00164B65"/>
    <w:rsid w:val="0016513A"/>
    <w:rsid w:val="0016535C"/>
    <w:rsid w:val="00165550"/>
    <w:rsid w:val="001658AD"/>
    <w:rsid w:val="00165937"/>
    <w:rsid w:val="00165DE8"/>
    <w:rsid w:val="0016636B"/>
    <w:rsid w:val="00166E56"/>
    <w:rsid w:val="00167384"/>
    <w:rsid w:val="00167566"/>
    <w:rsid w:val="00167826"/>
    <w:rsid w:val="0016790E"/>
    <w:rsid w:val="00167D37"/>
    <w:rsid w:val="00167D52"/>
    <w:rsid w:val="00167D9A"/>
    <w:rsid w:val="00167FD4"/>
    <w:rsid w:val="001700AE"/>
    <w:rsid w:val="00170D94"/>
    <w:rsid w:val="00170F79"/>
    <w:rsid w:val="00171A39"/>
    <w:rsid w:val="00171AC0"/>
    <w:rsid w:val="00171C82"/>
    <w:rsid w:val="00171E07"/>
    <w:rsid w:val="00171E71"/>
    <w:rsid w:val="00172105"/>
    <w:rsid w:val="00172217"/>
    <w:rsid w:val="00172239"/>
    <w:rsid w:val="0017385E"/>
    <w:rsid w:val="0017427B"/>
    <w:rsid w:val="00174CA4"/>
    <w:rsid w:val="00174CF1"/>
    <w:rsid w:val="00174E40"/>
    <w:rsid w:val="0017539D"/>
    <w:rsid w:val="0017582C"/>
    <w:rsid w:val="0017599F"/>
    <w:rsid w:val="00175AF9"/>
    <w:rsid w:val="00175D9A"/>
    <w:rsid w:val="00175F5F"/>
    <w:rsid w:val="00176110"/>
    <w:rsid w:val="00177202"/>
    <w:rsid w:val="00177238"/>
    <w:rsid w:val="00177739"/>
    <w:rsid w:val="0017788D"/>
    <w:rsid w:val="001779E2"/>
    <w:rsid w:val="00177BAA"/>
    <w:rsid w:val="00177C23"/>
    <w:rsid w:val="00177EEF"/>
    <w:rsid w:val="001809E7"/>
    <w:rsid w:val="00180B1C"/>
    <w:rsid w:val="00180CBE"/>
    <w:rsid w:val="0018121A"/>
    <w:rsid w:val="00181DB1"/>
    <w:rsid w:val="00181DBE"/>
    <w:rsid w:val="00181E73"/>
    <w:rsid w:val="00182070"/>
    <w:rsid w:val="0018288F"/>
    <w:rsid w:val="00182905"/>
    <w:rsid w:val="00182DAE"/>
    <w:rsid w:val="00182E9B"/>
    <w:rsid w:val="001834E5"/>
    <w:rsid w:val="00183AA9"/>
    <w:rsid w:val="00183CDC"/>
    <w:rsid w:val="00184486"/>
    <w:rsid w:val="00185322"/>
    <w:rsid w:val="00185CB1"/>
    <w:rsid w:val="00185F68"/>
    <w:rsid w:val="001864B3"/>
    <w:rsid w:val="001869B8"/>
    <w:rsid w:val="00186B01"/>
    <w:rsid w:val="00186B2F"/>
    <w:rsid w:val="00186BBB"/>
    <w:rsid w:val="00186CBD"/>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83A"/>
    <w:rsid w:val="00195EB3"/>
    <w:rsid w:val="00196208"/>
    <w:rsid w:val="001963DA"/>
    <w:rsid w:val="00196584"/>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C38"/>
    <w:rsid w:val="001A6F50"/>
    <w:rsid w:val="001A740B"/>
    <w:rsid w:val="001A7572"/>
    <w:rsid w:val="001A78CB"/>
    <w:rsid w:val="001A7C58"/>
    <w:rsid w:val="001A7D93"/>
    <w:rsid w:val="001B0056"/>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5"/>
    <w:rsid w:val="001C08CF"/>
    <w:rsid w:val="001C08D0"/>
    <w:rsid w:val="001C0B8E"/>
    <w:rsid w:val="001C0EB7"/>
    <w:rsid w:val="001C0EE5"/>
    <w:rsid w:val="001C0F83"/>
    <w:rsid w:val="001C127F"/>
    <w:rsid w:val="001C1564"/>
    <w:rsid w:val="001C15ED"/>
    <w:rsid w:val="001C1C0C"/>
    <w:rsid w:val="001C202E"/>
    <w:rsid w:val="001C21E6"/>
    <w:rsid w:val="001C23F9"/>
    <w:rsid w:val="001C2405"/>
    <w:rsid w:val="001C249D"/>
    <w:rsid w:val="001C24D0"/>
    <w:rsid w:val="001C253A"/>
    <w:rsid w:val="001C27F5"/>
    <w:rsid w:val="001C2FF2"/>
    <w:rsid w:val="001C306F"/>
    <w:rsid w:val="001C391A"/>
    <w:rsid w:val="001C3B36"/>
    <w:rsid w:val="001C3CD8"/>
    <w:rsid w:val="001C3E12"/>
    <w:rsid w:val="001C4002"/>
    <w:rsid w:val="001C45B8"/>
    <w:rsid w:val="001C4636"/>
    <w:rsid w:val="001C47B7"/>
    <w:rsid w:val="001C4813"/>
    <w:rsid w:val="001C4C6B"/>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DC"/>
    <w:rsid w:val="001D0F0E"/>
    <w:rsid w:val="001D1192"/>
    <w:rsid w:val="001D1289"/>
    <w:rsid w:val="001D16BC"/>
    <w:rsid w:val="001D1791"/>
    <w:rsid w:val="001D2114"/>
    <w:rsid w:val="001D2740"/>
    <w:rsid w:val="001D278C"/>
    <w:rsid w:val="001D2DDC"/>
    <w:rsid w:val="001D336D"/>
    <w:rsid w:val="001D3556"/>
    <w:rsid w:val="001D3578"/>
    <w:rsid w:val="001D3992"/>
    <w:rsid w:val="001D3ECB"/>
    <w:rsid w:val="001D4397"/>
    <w:rsid w:val="001D44F5"/>
    <w:rsid w:val="001D479F"/>
    <w:rsid w:val="001D4845"/>
    <w:rsid w:val="001D49A5"/>
    <w:rsid w:val="001D5215"/>
    <w:rsid w:val="001D542A"/>
    <w:rsid w:val="001D5A63"/>
    <w:rsid w:val="001D5C26"/>
    <w:rsid w:val="001D5C97"/>
    <w:rsid w:val="001D5E76"/>
    <w:rsid w:val="001D6343"/>
    <w:rsid w:val="001D63DD"/>
    <w:rsid w:val="001D6429"/>
    <w:rsid w:val="001D64EF"/>
    <w:rsid w:val="001D6654"/>
    <w:rsid w:val="001D6A4E"/>
    <w:rsid w:val="001D728D"/>
    <w:rsid w:val="001D743C"/>
    <w:rsid w:val="001D7BDF"/>
    <w:rsid w:val="001D7F28"/>
    <w:rsid w:val="001E086A"/>
    <w:rsid w:val="001E0C56"/>
    <w:rsid w:val="001E1447"/>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EC3"/>
    <w:rsid w:val="001E6035"/>
    <w:rsid w:val="001E755A"/>
    <w:rsid w:val="001E7BC7"/>
    <w:rsid w:val="001F01BB"/>
    <w:rsid w:val="001F0644"/>
    <w:rsid w:val="001F0992"/>
    <w:rsid w:val="001F0D68"/>
    <w:rsid w:val="001F0DB9"/>
    <w:rsid w:val="001F142C"/>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706"/>
    <w:rsid w:val="00202866"/>
    <w:rsid w:val="00203051"/>
    <w:rsid w:val="0020306A"/>
    <w:rsid w:val="00203131"/>
    <w:rsid w:val="00203189"/>
    <w:rsid w:val="0020320F"/>
    <w:rsid w:val="00203392"/>
    <w:rsid w:val="00203738"/>
    <w:rsid w:val="00203A8B"/>
    <w:rsid w:val="00203D72"/>
    <w:rsid w:val="00204257"/>
    <w:rsid w:val="00204668"/>
    <w:rsid w:val="00204818"/>
    <w:rsid w:val="00204C9E"/>
    <w:rsid w:val="00205032"/>
    <w:rsid w:val="00205355"/>
    <w:rsid w:val="0020539C"/>
    <w:rsid w:val="002053DB"/>
    <w:rsid w:val="0020561C"/>
    <w:rsid w:val="002056A9"/>
    <w:rsid w:val="00205DF5"/>
    <w:rsid w:val="002061C2"/>
    <w:rsid w:val="002062EC"/>
    <w:rsid w:val="002063F5"/>
    <w:rsid w:val="002063FE"/>
    <w:rsid w:val="00206792"/>
    <w:rsid w:val="00206E0A"/>
    <w:rsid w:val="00206FCA"/>
    <w:rsid w:val="0020713E"/>
    <w:rsid w:val="002071EF"/>
    <w:rsid w:val="00207427"/>
    <w:rsid w:val="00207636"/>
    <w:rsid w:val="00207D10"/>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BC"/>
    <w:rsid w:val="00213125"/>
    <w:rsid w:val="00213449"/>
    <w:rsid w:val="002135FF"/>
    <w:rsid w:val="00213853"/>
    <w:rsid w:val="00213B7D"/>
    <w:rsid w:val="00213DFB"/>
    <w:rsid w:val="002143E7"/>
    <w:rsid w:val="0021474A"/>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099"/>
    <w:rsid w:val="0022112D"/>
    <w:rsid w:val="002211E0"/>
    <w:rsid w:val="0022137A"/>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65E"/>
    <w:rsid w:val="0022789F"/>
    <w:rsid w:val="00227A8E"/>
    <w:rsid w:val="00227CC4"/>
    <w:rsid w:val="0023004F"/>
    <w:rsid w:val="002300E1"/>
    <w:rsid w:val="0023027F"/>
    <w:rsid w:val="00230353"/>
    <w:rsid w:val="0023095F"/>
    <w:rsid w:val="00230B45"/>
    <w:rsid w:val="00230B6B"/>
    <w:rsid w:val="00230B98"/>
    <w:rsid w:val="00230D3F"/>
    <w:rsid w:val="00230FFC"/>
    <w:rsid w:val="00231152"/>
    <w:rsid w:val="002314EA"/>
    <w:rsid w:val="002318CF"/>
    <w:rsid w:val="00231BB9"/>
    <w:rsid w:val="00231D8A"/>
    <w:rsid w:val="00232003"/>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84D"/>
    <w:rsid w:val="00235A33"/>
    <w:rsid w:val="00235CF8"/>
    <w:rsid w:val="00235DD7"/>
    <w:rsid w:val="00235EFB"/>
    <w:rsid w:val="00235F3C"/>
    <w:rsid w:val="0023630D"/>
    <w:rsid w:val="00236904"/>
    <w:rsid w:val="00236D0D"/>
    <w:rsid w:val="0023751E"/>
    <w:rsid w:val="0023795C"/>
    <w:rsid w:val="00237B9F"/>
    <w:rsid w:val="00237C7C"/>
    <w:rsid w:val="00237E54"/>
    <w:rsid w:val="00237F0A"/>
    <w:rsid w:val="00240117"/>
    <w:rsid w:val="00240760"/>
    <w:rsid w:val="00240DA3"/>
    <w:rsid w:val="00240EC7"/>
    <w:rsid w:val="00241140"/>
    <w:rsid w:val="00241527"/>
    <w:rsid w:val="00241544"/>
    <w:rsid w:val="00241890"/>
    <w:rsid w:val="00241CE1"/>
    <w:rsid w:val="00241D08"/>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8AF"/>
    <w:rsid w:val="00246F2A"/>
    <w:rsid w:val="002471D7"/>
    <w:rsid w:val="00247234"/>
    <w:rsid w:val="00247549"/>
    <w:rsid w:val="00247989"/>
    <w:rsid w:val="002479E2"/>
    <w:rsid w:val="00247ADC"/>
    <w:rsid w:val="00247EE9"/>
    <w:rsid w:val="002500B1"/>
    <w:rsid w:val="00250348"/>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EC5"/>
    <w:rsid w:val="002523B1"/>
    <w:rsid w:val="002524F6"/>
    <w:rsid w:val="002527E2"/>
    <w:rsid w:val="00252843"/>
    <w:rsid w:val="00252DB2"/>
    <w:rsid w:val="00252FC1"/>
    <w:rsid w:val="002531AB"/>
    <w:rsid w:val="002538C9"/>
    <w:rsid w:val="00254233"/>
    <w:rsid w:val="00254A10"/>
    <w:rsid w:val="00254B87"/>
    <w:rsid w:val="00254E5F"/>
    <w:rsid w:val="002551BD"/>
    <w:rsid w:val="002552F5"/>
    <w:rsid w:val="002553EB"/>
    <w:rsid w:val="002557E2"/>
    <w:rsid w:val="00255814"/>
    <w:rsid w:val="00255FDC"/>
    <w:rsid w:val="00256080"/>
    <w:rsid w:val="00256573"/>
    <w:rsid w:val="002566EA"/>
    <w:rsid w:val="00256A25"/>
    <w:rsid w:val="00257357"/>
    <w:rsid w:val="002574BD"/>
    <w:rsid w:val="002576BE"/>
    <w:rsid w:val="00257824"/>
    <w:rsid w:val="00257BE9"/>
    <w:rsid w:val="00257F0D"/>
    <w:rsid w:val="00257FDF"/>
    <w:rsid w:val="00260470"/>
    <w:rsid w:val="002605FB"/>
    <w:rsid w:val="00260B6F"/>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966"/>
    <w:rsid w:val="00265A27"/>
    <w:rsid w:val="00265F8B"/>
    <w:rsid w:val="00266044"/>
    <w:rsid w:val="002667EE"/>
    <w:rsid w:val="002668F5"/>
    <w:rsid w:val="00266E82"/>
    <w:rsid w:val="002674B8"/>
    <w:rsid w:val="002675DF"/>
    <w:rsid w:val="002677F5"/>
    <w:rsid w:val="00267904"/>
    <w:rsid w:val="00267C86"/>
    <w:rsid w:val="00270160"/>
    <w:rsid w:val="0027092B"/>
    <w:rsid w:val="00270A4F"/>
    <w:rsid w:val="00270E85"/>
    <w:rsid w:val="00270EC8"/>
    <w:rsid w:val="00270F2A"/>
    <w:rsid w:val="00271108"/>
    <w:rsid w:val="00271168"/>
    <w:rsid w:val="00271185"/>
    <w:rsid w:val="00271381"/>
    <w:rsid w:val="0027152D"/>
    <w:rsid w:val="002719BE"/>
    <w:rsid w:val="0027205E"/>
    <w:rsid w:val="00272129"/>
    <w:rsid w:val="002721BC"/>
    <w:rsid w:val="002721F4"/>
    <w:rsid w:val="002722E4"/>
    <w:rsid w:val="00272631"/>
    <w:rsid w:val="002727A2"/>
    <w:rsid w:val="00272892"/>
    <w:rsid w:val="00272ACD"/>
    <w:rsid w:val="00272D3F"/>
    <w:rsid w:val="00272FAA"/>
    <w:rsid w:val="002730BC"/>
    <w:rsid w:val="0027313F"/>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AF"/>
    <w:rsid w:val="00283CDA"/>
    <w:rsid w:val="00283E47"/>
    <w:rsid w:val="00283F48"/>
    <w:rsid w:val="00284374"/>
    <w:rsid w:val="00284413"/>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86"/>
    <w:rsid w:val="00286FB2"/>
    <w:rsid w:val="00287256"/>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449"/>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4808"/>
    <w:rsid w:val="002A4C97"/>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4EDA"/>
    <w:rsid w:val="002B5A1A"/>
    <w:rsid w:val="002B5A8B"/>
    <w:rsid w:val="002B5CBC"/>
    <w:rsid w:val="002B6154"/>
    <w:rsid w:val="002B61C4"/>
    <w:rsid w:val="002B673A"/>
    <w:rsid w:val="002B6B33"/>
    <w:rsid w:val="002B6DAD"/>
    <w:rsid w:val="002B6E7B"/>
    <w:rsid w:val="002B6F34"/>
    <w:rsid w:val="002B7068"/>
    <w:rsid w:val="002B7C84"/>
    <w:rsid w:val="002C0222"/>
    <w:rsid w:val="002C07C5"/>
    <w:rsid w:val="002C0E48"/>
    <w:rsid w:val="002C0E68"/>
    <w:rsid w:val="002C0FA2"/>
    <w:rsid w:val="002C117B"/>
    <w:rsid w:val="002C155B"/>
    <w:rsid w:val="002C1657"/>
    <w:rsid w:val="002C2036"/>
    <w:rsid w:val="002C239D"/>
    <w:rsid w:val="002C2504"/>
    <w:rsid w:val="002C3667"/>
    <w:rsid w:val="002C36D8"/>
    <w:rsid w:val="002C3795"/>
    <w:rsid w:val="002C38AA"/>
    <w:rsid w:val="002C3A48"/>
    <w:rsid w:val="002C3D69"/>
    <w:rsid w:val="002C3D9C"/>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7DC"/>
    <w:rsid w:val="002C6B1E"/>
    <w:rsid w:val="002C6B70"/>
    <w:rsid w:val="002C7274"/>
    <w:rsid w:val="002C75F1"/>
    <w:rsid w:val="002C7656"/>
    <w:rsid w:val="002C7859"/>
    <w:rsid w:val="002C7E80"/>
    <w:rsid w:val="002C7ED4"/>
    <w:rsid w:val="002C7FCE"/>
    <w:rsid w:val="002D0256"/>
    <w:rsid w:val="002D0BC7"/>
    <w:rsid w:val="002D0D3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E99"/>
    <w:rsid w:val="002D5F45"/>
    <w:rsid w:val="002D600E"/>
    <w:rsid w:val="002D6142"/>
    <w:rsid w:val="002D617F"/>
    <w:rsid w:val="002D655A"/>
    <w:rsid w:val="002D65B5"/>
    <w:rsid w:val="002D66B8"/>
    <w:rsid w:val="002D6788"/>
    <w:rsid w:val="002D6E52"/>
    <w:rsid w:val="002D70FE"/>
    <w:rsid w:val="002D717F"/>
    <w:rsid w:val="002D7674"/>
    <w:rsid w:val="002D778E"/>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362"/>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763"/>
    <w:rsid w:val="002F1970"/>
    <w:rsid w:val="002F19BD"/>
    <w:rsid w:val="002F1DCF"/>
    <w:rsid w:val="002F1F89"/>
    <w:rsid w:val="002F1FDC"/>
    <w:rsid w:val="002F206E"/>
    <w:rsid w:val="002F26D9"/>
    <w:rsid w:val="002F2B09"/>
    <w:rsid w:val="002F2DEE"/>
    <w:rsid w:val="002F31FC"/>
    <w:rsid w:val="002F336B"/>
    <w:rsid w:val="002F37F0"/>
    <w:rsid w:val="002F3AE0"/>
    <w:rsid w:val="002F3B39"/>
    <w:rsid w:val="002F4252"/>
    <w:rsid w:val="002F4C3C"/>
    <w:rsid w:val="002F4D9F"/>
    <w:rsid w:val="002F511E"/>
    <w:rsid w:val="002F6111"/>
    <w:rsid w:val="002F6180"/>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3A"/>
    <w:rsid w:val="0032733D"/>
    <w:rsid w:val="00327853"/>
    <w:rsid w:val="00327879"/>
    <w:rsid w:val="003279C4"/>
    <w:rsid w:val="00327B87"/>
    <w:rsid w:val="00327BA3"/>
    <w:rsid w:val="00327E97"/>
    <w:rsid w:val="00330061"/>
    <w:rsid w:val="00330095"/>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96F"/>
    <w:rsid w:val="00332B9F"/>
    <w:rsid w:val="00332D0F"/>
    <w:rsid w:val="00332FFB"/>
    <w:rsid w:val="00333B1F"/>
    <w:rsid w:val="00334145"/>
    <w:rsid w:val="00334649"/>
    <w:rsid w:val="00334F53"/>
    <w:rsid w:val="0033514A"/>
    <w:rsid w:val="003360BC"/>
    <w:rsid w:val="00336765"/>
    <w:rsid w:val="003367C0"/>
    <w:rsid w:val="00336978"/>
    <w:rsid w:val="00336AE0"/>
    <w:rsid w:val="00336DE5"/>
    <w:rsid w:val="00337515"/>
    <w:rsid w:val="00337548"/>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88D"/>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EA"/>
    <w:rsid w:val="00350283"/>
    <w:rsid w:val="00350286"/>
    <w:rsid w:val="003503B6"/>
    <w:rsid w:val="00350791"/>
    <w:rsid w:val="0035088C"/>
    <w:rsid w:val="00350C45"/>
    <w:rsid w:val="00351212"/>
    <w:rsid w:val="00351323"/>
    <w:rsid w:val="00351491"/>
    <w:rsid w:val="00351853"/>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850"/>
    <w:rsid w:val="00366FBA"/>
    <w:rsid w:val="00367278"/>
    <w:rsid w:val="003674F2"/>
    <w:rsid w:val="00367F3D"/>
    <w:rsid w:val="0037002D"/>
    <w:rsid w:val="00370659"/>
    <w:rsid w:val="00370AE6"/>
    <w:rsid w:val="00371264"/>
    <w:rsid w:val="00371353"/>
    <w:rsid w:val="003714A5"/>
    <w:rsid w:val="003718C2"/>
    <w:rsid w:val="003725AF"/>
    <w:rsid w:val="00373326"/>
    <w:rsid w:val="00373393"/>
    <w:rsid w:val="0037352C"/>
    <w:rsid w:val="00373C0C"/>
    <w:rsid w:val="00373F54"/>
    <w:rsid w:val="00374129"/>
    <w:rsid w:val="00374282"/>
    <w:rsid w:val="00374685"/>
    <w:rsid w:val="00374BFC"/>
    <w:rsid w:val="00374E55"/>
    <w:rsid w:val="003752BB"/>
    <w:rsid w:val="00375AEB"/>
    <w:rsid w:val="00375E99"/>
    <w:rsid w:val="0037651D"/>
    <w:rsid w:val="0037670C"/>
    <w:rsid w:val="0037679B"/>
    <w:rsid w:val="00376910"/>
    <w:rsid w:val="00376BE7"/>
    <w:rsid w:val="00376DEE"/>
    <w:rsid w:val="00376F26"/>
    <w:rsid w:val="003771A5"/>
    <w:rsid w:val="00377464"/>
    <w:rsid w:val="0037750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A46"/>
    <w:rsid w:val="00385D0C"/>
    <w:rsid w:val="00385D37"/>
    <w:rsid w:val="00386021"/>
    <w:rsid w:val="003862C8"/>
    <w:rsid w:val="003862F7"/>
    <w:rsid w:val="00386429"/>
    <w:rsid w:val="003867DF"/>
    <w:rsid w:val="00386A1A"/>
    <w:rsid w:val="00386D62"/>
    <w:rsid w:val="00386E63"/>
    <w:rsid w:val="0038702F"/>
    <w:rsid w:val="003871C5"/>
    <w:rsid w:val="003873CA"/>
    <w:rsid w:val="00387748"/>
    <w:rsid w:val="003879A5"/>
    <w:rsid w:val="00390044"/>
    <w:rsid w:val="0039014B"/>
    <w:rsid w:val="00390168"/>
    <w:rsid w:val="0039028B"/>
    <w:rsid w:val="00390527"/>
    <w:rsid w:val="0039098F"/>
    <w:rsid w:val="00390C71"/>
    <w:rsid w:val="00390CD9"/>
    <w:rsid w:val="00391020"/>
    <w:rsid w:val="00391093"/>
    <w:rsid w:val="003910F6"/>
    <w:rsid w:val="0039111F"/>
    <w:rsid w:val="0039139C"/>
    <w:rsid w:val="00391410"/>
    <w:rsid w:val="003915F3"/>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9A"/>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6FC"/>
    <w:rsid w:val="003A2AC1"/>
    <w:rsid w:val="003A2EBE"/>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B83"/>
    <w:rsid w:val="003B6D0D"/>
    <w:rsid w:val="003B6F02"/>
    <w:rsid w:val="003B6F1E"/>
    <w:rsid w:val="003B6F85"/>
    <w:rsid w:val="003B74B5"/>
    <w:rsid w:val="003B75DC"/>
    <w:rsid w:val="003B7792"/>
    <w:rsid w:val="003B779A"/>
    <w:rsid w:val="003B7996"/>
    <w:rsid w:val="003C0C05"/>
    <w:rsid w:val="003C10D7"/>
    <w:rsid w:val="003C1166"/>
    <w:rsid w:val="003C1A14"/>
    <w:rsid w:val="003C1AF8"/>
    <w:rsid w:val="003C1B79"/>
    <w:rsid w:val="003C1CEE"/>
    <w:rsid w:val="003C1DE1"/>
    <w:rsid w:val="003C2358"/>
    <w:rsid w:val="003C2370"/>
    <w:rsid w:val="003C24BA"/>
    <w:rsid w:val="003C2540"/>
    <w:rsid w:val="003C2A97"/>
    <w:rsid w:val="003C2EDA"/>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78D"/>
    <w:rsid w:val="003D18CE"/>
    <w:rsid w:val="003D1A42"/>
    <w:rsid w:val="003D1B9A"/>
    <w:rsid w:val="003D1DDC"/>
    <w:rsid w:val="003D2064"/>
    <w:rsid w:val="003D2459"/>
    <w:rsid w:val="003D2567"/>
    <w:rsid w:val="003D2579"/>
    <w:rsid w:val="003D3217"/>
    <w:rsid w:val="003D3289"/>
    <w:rsid w:val="003D38A1"/>
    <w:rsid w:val="003D39FB"/>
    <w:rsid w:val="003D3D98"/>
    <w:rsid w:val="003D40B0"/>
    <w:rsid w:val="003D4278"/>
    <w:rsid w:val="003D4348"/>
    <w:rsid w:val="003D48A3"/>
    <w:rsid w:val="003D4A15"/>
    <w:rsid w:val="003D4EC7"/>
    <w:rsid w:val="003D53D9"/>
    <w:rsid w:val="003D546D"/>
    <w:rsid w:val="003D6273"/>
    <w:rsid w:val="003D729D"/>
    <w:rsid w:val="003D775B"/>
    <w:rsid w:val="003D7D6D"/>
    <w:rsid w:val="003D7E89"/>
    <w:rsid w:val="003E0497"/>
    <w:rsid w:val="003E083A"/>
    <w:rsid w:val="003E1063"/>
    <w:rsid w:val="003E1271"/>
    <w:rsid w:val="003E13C7"/>
    <w:rsid w:val="003E155F"/>
    <w:rsid w:val="003E1702"/>
    <w:rsid w:val="003E1A02"/>
    <w:rsid w:val="003E1D30"/>
    <w:rsid w:val="003E1DC2"/>
    <w:rsid w:val="003E1DC3"/>
    <w:rsid w:val="003E20E4"/>
    <w:rsid w:val="003E25F5"/>
    <w:rsid w:val="003E2F11"/>
    <w:rsid w:val="003E304B"/>
    <w:rsid w:val="003E310F"/>
    <w:rsid w:val="003E329D"/>
    <w:rsid w:val="003E33E7"/>
    <w:rsid w:val="003E3407"/>
    <w:rsid w:val="003E382D"/>
    <w:rsid w:val="003E397F"/>
    <w:rsid w:val="003E3AC5"/>
    <w:rsid w:val="003E3F02"/>
    <w:rsid w:val="003E4488"/>
    <w:rsid w:val="003E459B"/>
    <w:rsid w:val="003E4FCB"/>
    <w:rsid w:val="003E516C"/>
    <w:rsid w:val="003E51A0"/>
    <w:rsid w:val="003E53DA"/>
    <w:rsid w:val="003E543F"/>
    <w:rsid w:val="003E54C1"/>
    <w:rsid w:val="003E57A3"/>
    <w:rsid w:val="003E5924"/>
    <w:rsid w:val="003E5F46"/>
    <w:rsid w:val="003E61AD"/>
    <w:rsid w:val="003E62AA"/>
    <w:rsid w:val="003E69CD"/>
    <w:rsid w:val="003E6C6C"/>
    <w:rsid w:val="003E6E47"/>
    <w:rsid w:val="003E6F4C"/>
    <w:rsid w:val="003E74B0"/>
    <w:rsid w:val="003E753C"/>
    <w:rsid w:val="003E76EF"/>
    <w:rsid w:val="003E7AAE"/>
    <w:rsid w:val="003F0555"/>
    <w:rsid w:val="003F05D2"/>
    <w:rsid w:val="003F0665"/>
    <w:rsid w:val="003F071D"/>
    <w:rsid w:val="003F08E6"/>
    <w:rsid w:val="003F0A09"/>
    <w:rsid w:val="003F0C10"/>
    <w:rsid w:val="003F0C1B"/>
    <w:rsid w:val="003F0EE7"/>
    <w:rsid w:val="003F1787"/>
    <w:rsid w:val="003F1F73"/>
    <w:rsid w:val="003F2267"/>
    <w:rsid w:val="003F26A4"/>
    <w:rsid w:val="003F27A0"/>
    <w:rsid w:val="003F28CA"/>
    <w:rsid w:val="003F28E6"/>
    <w:rsid w:val="003F296F"/>
    <w:rsid w:val="003F2A8C"/>
    <w:rsid w:val="003F2BA7"/>
    <w:rsid w:val="003F2CC0"/>
    <w:rsid w:val="003F2ECF"/>
    <w:rsid w:val="003F3145"/>
    <w:rsid w:val="003F335A"/>
    <w:rsid w:val="003F37CF"/>
    <w:rsid w:val="003F39A2"/>
    <w:rsid w:val="003F3A1D"/>
    <w:rsid w:val="003F3F02"/>
    <w:rsid w:val="003F3F9D"/>
    <w:rsid w:val="003F42A1"/>
    <w:rsid w:val="003F440D"/>
    <w:rsid w:val="003F4520"/>
    <w:rsid w:val="003F459B"/>
    <w:rsid w:val="003F4E1B"/>
    <w:rsid w:val="003F5043"/>
    <w:rsid w:val="003F539D"/>
    <w:rsid w:val="003F5A2B"/>
    <w:rsid w:val="003F5B13"/>
    <w:rsid w:val="003F5EEC"/>
    <w:rsid w:val="003F5FAA"/>
    <w:rsid w:val="003F6518"/>
    <w:rsid w:val="003F66E5"/>
    <w:rsid w:val="003F6D82"/>
    <w:rsid w:val="003F6E26"/>
    <w:rsid w:val="003F6F62"/>
    <w:rsid w:val="003F6F8F"/>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5EB1"/>
    <w:rsid w:val="00406005"/>
    <w:rsid w:val="004074D3"/>
    <w:rsid w:val="00407846"/>
    <w:rsid w:val="00407E00"/>
    <w:rsid w:val="00407FD0"/>
    <w:rsid w:val="00407FD7"/>
    <w:rsid w:val="00410197"/>
    <w:rsid w:val="004102B5"/>
    <w:rsid w:val="004103EC"/>
    <w:rsid w:val="004108AA"/>
    <w:rsid w:val="00410D01"/>
    <w:rsid w:val="00410ED8"/>
    <w:rsid w:val="00410F9D"/>
    <w:rsid w:val="00410FDB"/>
    <w:rsid w:val="0041109D"/>
    <w:rsid w:val="004110D8"/>
    <w:rsid w:val="0041168A"/>
    <w:rsid w:val="00411813"/>
    <w:rsid w:val="00411BD6"/>
    <w:rsid w:val="00411BF5"/>
    <w:rsid w:val="00411D23"/>
    <w:rsid w:val="00411E38"/>
    <w:rsid w:val="0041219F"/>
    <w:rsid w:val="00412207"/>
    <w:rsid w:val="004122F2"/>
    <w:rsid w:val="004123E1"/>
    <w:rsid w:val="00412767"/>
    <w:rsid w:val="004128EF"/>
    <w:rsid w:val="004128F2"/>
    <w:rsid w:val="00412B34"/>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A4"/>
    <w:rsid w:val="004160A9"/>
    <w:rsid w:val="0041620D"/>
    <w:rsid w:val="00416372"/>
    <w:rsid w:val="004163B1"/>
    <w:rsid w:val="0041687E"/>
    <w:rsid w:val="00416BFD"/>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30E"/>
    <w:rsid w:val="00425874"/>
    <w:rsid w:val="004258E2"/>
    <w:rsid w:val="0042593E"/>
    <w:rsid w:val="00425C36"/>
    <w:rsid w:val="004260FE"/>
    <w:rsid w:val="00426202"/>
    <w:rsid w:val="00426907"/>
    <w:rsid w:val="00426E49"/>
    <w:rsid w:val="004274D3"/>
    <w:rsid w:val="00427547"/>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803"/>
    <w:rsid w:val="00432C8B"/>
    <w:rsid w:val="0043309D"/>
    <w:rsid w:val="0043340E"/>
    <w:rsid w:val="004337B4"/>
    <w:rsid w:val="00433859"/>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F42"/>
    <w:rsid w:val="0044031E"/>
    <w:rsid w:val="004404C4"/>
    <w:rsid w:val="004406E9"/>
    <w:rsid w:val="0044081C"/>
    <w:rsid w:val="004409EA"/>
    <w:rsid w:val="00440DD7"/>
    <w:rsid w:val="00440E54"/>
    <w:rsid w:val="004413D9"/>
    <w:rsid w:val="004416FD"/>
    <w:rsid w:val="004417C6"/>
    <w:rsid w:val="0044189A"/>
    <w:rsid w:val="00441CCD"/>
    <w:rsid w:val="00441DF8"/>
    <w:rsid w:val="00441E5B"/>
    <w:rsid w:val="004421A4"/>
    <w:rsid w:val="00442922"/>
    <w:rsid w:val="00442BD6"/>
    <w:rsid w:val="00442D59"/>
    <w:rsid w:val="004432FF"/>
    <w:rsid w:val="004441AD"/>
    <w:rsid w:val="004443DD"/>
    <w:rsid w:val="004447D4"/>
    <w:rsid w:val="00444B89"/>
    <w:rsid w:val="00444EB4"/>
    <w:rsid w:val="00444EDE"/>
    <w:rsid w:val="004455B4"/>
    <w:rsid w:val="00445684"/>
    <w:rsid w:val="00445B99"/>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E5"/>
    <w:rsid w:val="00447FF1"/>
    <w:rsid w:val="0045005F"/>
    <w:rsid w:val="00450343"/>
    <w:rsid w:val="00450A96"/>
    <w:rsid w:val="00450E80"/>
    <w:rsid w:val="00450F82"/>
    <w:rsid w:val="00450FDD"/>
    <w:rsid w:val="00451017"/>
    <w:rsid w:val="0045165D"/>
    <w:rsid w:val="00451E80"/>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425"/>
    <w:rsid w:val="004616D2"/>
    <w:rsid w:val="004616D5"/>
    <w:rsid w:val="00461811"/>
    <w:rsid w:val="0046194E"/>
    <w:rsid w:val="00461BA0"/>
    <w:rsid w:val="00461DFD"/>
    <w:rsid w:val="00462263"/>
    <w:rsid w:val="00463102"/>
    <w:rsid w:val="0046354E"/>
    <w:rsid w:val="0046388C"/>
    <w:rsid w:val="00463BB5"/>
    <w:rsid w:val="00463D58"/>
    <w:rsid w:val="00464260"/>
    <w:rsid w:val="004642B1"/>
    <w:rsid w:val="0046442E"/>
    <w:rsid w:val="00464F47"/>
    <w:rsid w:val="004651B0"/>
    <w:rsid w:val="004652AC"/>
    <w:rsid w:val="004652E3"/>
    <w:rsid w:val="004658E8"/>
    <w:rsid w:val="00465F67"/>
    <w:rsid w:val="00466006"/>
    <w:rsid w:val="004663CC"/>
    <w:rsid w:val="004664D1"/>
    <w:rsid w:val="00466746"/>
    <w:rsid w:val="004667A8"/>
    <w:rsid w:val="004669B4"/>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691"/>
    <w:rsid w:val="00474A15"/>
    <w:rsid w:val="00474F64"/>
    <w:rsid w:val="004753AB"/>
    <w:rsid w:val="00475488"/>
    <w:rsid w:val="00475B14"/>
    <w:rsid w:val="00475BF0"/>
    <w:rsid w:val="00475CCC"/>
    <w:rsid w:val="00475E16"/>
    <w:rsid w:val="00475F14"/>
    <w:rsid w:val="0047637A"/>
    <w:rsid w:val="004767E5"/>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C36"/>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D1B"/>
    <w:rsid w:val="00490FED"/>
    <w:rsid w:val="00491588"/>
    <w:rsid w:val="0049183A"/>
    <w:rsid w:val="00491AD2"/>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C3A"/>
    <w:rsid w:val="004A0312"/>
    <w:rsid w:val="004A059E"/>
    <w:rsid w:val="004A0C6A"/>
    <w:rsid w:val="004A0C7B"/>
    <w:rsid w:val="004A0D70"/>
    <w:rsid w:val="004A11E7"/>
    <w:rsid w:val="004A136A"/>
    <w:rsid w:val="004A150D"/>
    <w:rsid w:val="004A161F"/>
    <w:rsid w:val="004A1E3D"/>
    <w:rsid w:val="004A212F"/>
    <w:rsid w:val="004A249B"/>
    <w:rsid w:val="004A25C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28"/>
    <w:rsid w:val="004A78FE"/>
    <w:rsid w:val="004A7A24"/>
    <w:rsid w:val="004A7A4E"/>
    <w:rsid w:val="004A7D88"/>
    <w:rsid w:val="004A7D9F"/>
    <w:rsid w:val="004A7DE9"/>
    <w:rsid w:val="004B080C"/>
    <w:rsid w:val="004B0D16"/>
    <w:rsid w:val="004B1150"/>
    <w:rsid w:val="004B1178"/>
    <w:rsid w:val="004B1317"/>
    <w:rsid w:val="004B1B19"/>
    <w:rsid w:val="004B1D03"/>
    <w:rsid w:val="004B1EA7"/>
    <w:rsid w:val="004B2055"/>
    <w:rsid w:val="004B20D1"/>
    <w:rsid w:val="004B235D"/>
    <w:rsid w:val="004B23F7"/>
    <w:rsid w:val="004B26EB"/>
    <w:rsid w:val="004B273B"/>
    <w:rsid w:val="004B2A96"/>
    <w:rsid w:val="004B2ACD"/>
    <w:rsid w:val="004B2D52"/>
    <w:rsid w:val="004B2DB7"/>
    <w:rsid w:val="004B312A"/>
    <w:rsid w:val="004B340C"/>
    <w:rsid w:val="004B3634"/>
    <w:rsid w:val="004B3ACD"/>
    <w:rsid w:val="004B3B45"/>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D5A"/>
    <w:rsid w:val="004C00E3"/>
    <w:rsid w:val="004C01BE"/>
    <w:rsid w:val="004C0EA2"/>
    <w:rsid w:val="004C13AD"/>
    <w:rsid w:val="004C1A42"/>
    <w:rsid w:val="004C2396"/>
    <w:rsid w:val="004C27DF"/>
    <w:rsid w:val="004C28DF"/>
    <w:rsid w:val="004C2918"/>
    <w:rsid w:val="004C2C93"/>
    <w:rsid w:val="004C2DEA"/>
    <w:rsid w:val="004C327C"/>
    <w:rsid w:val="004C32F5"/>
    <w:rsid w:val="004C3757"/>
    <w:rsid w:val="004C3796"/>
    <w:rsid w:val="004C38E6"/>
    <w:rsid w:val="004C39AE"/>
    <w:rsid w:val="004C3DDB"/>
    <w:rsid w:val="004C3E8A"/>
    <w:rsid w:val="004C4081"/>
    <w:rsid w:val="004C46A1"/>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03C"/>
    <w:rsid w:val="004D33CE"/>
    <w:rsid w:val="004D3565"/>
    <w:rsid w:val="004D385B"/>
    <w:rsid w:val="004D3B78"/>
    <w:rsid w:val="004D3BFF"/>
    <w:rsid w:val="004D4316"/>
    <w:rsid w:val="004D4477"/>
    <w:rsid w:val="004D54B0"/>
    <w:rsid w:val="004D54C4"/>
    <w:rsid w:val="004D58C1"/>
    <w:rsid w:val="004D5950"/>
    <w:rsid w:val="004D609D"/>
    <w:rsid w:val="004D68EC"/>
    <w:rsid w:val="004D6B51"/>
    <w:rsid w:val="004D6BF7"/>
    <w:rsid w:val="004D745E"/>
    <w:rsid w:val="004D7975"/>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753"/>
    <w:rsid w:val="004F2A99"/>
    <w:rsid w:val="004F2B66"/>
    <w:rsid w:val="004F2F26"/>
    <w:rsid w:val="004F2F53"/>
    <w:rsid w:val="004F34FC"/>
    <w:rsid w:val="004F367D"/>
    <w:rsid w:val="004F36FA"/>
    <w:rsid w:val="004F3884"/>
    <w:rsid w:val="004F3DC6"/>
    <w:rsid w:val="004F3DCD"/>
    <w:rsid w:val="004F41DE"/>
    <w:rsid w:val="004F4254"/>
    <w:rsid w:val="004F457B"/>
    <w:rsid w:val="004F4B3C"/>
    <w:rsid w:val="004F59F0"/>
    <w:rsid w:val="004F5D4A"/>
    <w:rsid w:val="004F5EF5"/>
    <w:rsid w:val="004F5FAD"/>
    <w:rsid w:val="004F5FB7"/>
    <w:rsid w:val="004F6551"/>
    <w:rsid w:val="004F65D8"/>
    <w:rsid w:val="004F6602"/>
    <w:rsid w:val="004F6A6F"/>
    <w:rsid w:val="004F6B49"/>
    <w:rsid w:val="004F7746"/>
    <w:rsid w:val="004F778B"/>
    <w:rsid w:val="004F7804"/>
    <w:rsid w:val="004F7983"/>
    <w:rsid w:val="004F7A0F"/>
    <w:rsid w:val="004F7A31"/>
    <w:rsid w:val="004F7C30"/>
    <w:rsid w:val="005000BE"/>
    <w:rsid w:val="005000DC"/>
    <w:rsid w:val="0050010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FBD"/>
    <w:rsid w:val="005032CB"/>
    <w:rsid w:val="005035B4"/>
    <w:rsid w:val="005035D3"/>
    <w:rsid w:val="00503E28"/>
    <w:rsid w:val="00503EE6"/>
    <w:rsid w:val="0050421F"/>
    <w:rsid w:val="005044DC"/>
    <w:rsid w:val="005051A0"/>
    <w:rsid w:val="00505B99"/>
    <w:rsid w:val="00505C57"/>
    <w:rsid w:val="005064F5"/>
    <w:rsid w:val="005066BA"/>
    <w:rsid w:val="005066F2"/>
    <w:rsid w:val="00506FEF"/>
    <w:rsid w:val="00507309"/>
    <w:rsid w:val="00507542"/>
    <w:rsid w:val="005075AA"/>
    <w:rsid w:val="00507650"/>
    <w:rsid w:val="0050788F"/>
    <w:rsid w:val="00507B09"/>
    <w:rsid w:val="00507DDC"/>
    <w:rsid w:val="00507EF6"/>
    <w:rsid w:val="00507F9D"/>
    <w:rsid w:val="005103F4"/>
    <w:rsid w:val="0051041C"/>
    <w:rsid w:val="005106E3"/>
    <w:rsid w:val="00510D6E"/>
    <w:rsid w:val="00511100"/>
    <w:rsid w:val="005113D0"/>
    <w:rsid w:val="00511641"/>
    <w:rsid w:val="00511AB7"/>
    <w:rsid w:val="00511FE9"/>
    <w:rsid w:val="00512174"/>
    <w:rsid w:val="0051285D"/>
    <w:rsid w:val="0051290B"/>
    <w:rsid w:val="005129E4"/>
    <w:rsid w:val="00512E5E"/>
    <w:rsid w:val="0051312E"/>
    <w:rsid w:val="00513284"/>
    <w:rsid w:val="0051329A"/>
    <w:rsid w:val="00513725"/>
    <w:rsid w:val="00513779"/>
    <w:rsid w:val="00513795"/>
    <w:rsid w:val="005137FD"/>
    <w:rsid w:val="00513836"/>
    <w:rsid w:val="00513D69"/>
    <w:rsid w:val="00514045"/>
    <w:rsid w:val="005143D1"/>
    <w:rsid w:val="005144F9"/>
    <w:rsid w:val="00514662"/>
    <w:rsid w:val="00515261"/>
    <w:rsid w:val="005152B1"/>
    <w:rsid w:val="005154B8"/>
    <w:rsid w:val="00515B05"/>
    <w:rsid w:val="00515E26"/>
    <w:rsid w:val="0051625D"/>
    <w:rsid w:val="005162C5"/>
    <w:rsid w:val="00516810"/>
    <w:rsid w:val="0051699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75D"/>
    <w:rsid w:val="00525AFB"/>
    <w:rsid w:val="00525BED"/>
    <w:rsid w:val="00525D56"/>
    <w:rsid w:val="005261D2"/>
    <w:rsid w:val="005264FA"/>
    <w:rsid w:val="005265AE"/>
    <w:rsid w:val="00526617"/>
    <w:rsid w:val="0052662D"/>
    <w:rsid w:val="005266D1"/>
    <w:rsid w:val="005268F2"/>
    <w:rsid w:val="00526A62"/>
    <w:rsid w:val="00526E22"/>
    <w:rsid w:val="00526FB5"/>
    <w:rsid w:val="00527B85"/>
    <w:rsid w:val="00527BDE"/>
    <w:rsid w:val="00527DB8"/>
    <w:rsid w:val="00527E78"/>
    <w:rsid w:val="00527F14"/>
    <w:rsid w:val="0053008F"/>
    <w:rsid w:val="005302D2"/>
    <w:rsid w:val="00530578"/>
    <w:rsid w:val="005308A4"/>
    <w:rsid w:val="005308C4"/>
    <w:rsid w:val="00530AD0"/>
    <w:rsid w:val="00531249"/>
    <w:rsid w:val="005314D2"/>
    <w:rsid w:val="00531E8C"/>
    <w:rsid w:val="00531EE0"/>
    <w:rsid w:val="005322CB"/>
    <w:rsid w:val="005324BF"/>
    <w:rsid w:val="005327E3"/>
    <w:rsid w:val="00532916"/>
    <w:rsid w:val="00532EEF"/>
    <w:rsid w:val="00533101"/>
    <w:rsid w:val="00533583"/>
    <w:rsid w:val="00533741"/>
    <w:rsid w:val="005342F0"/>
    <w:rsid w:val="005346E3"/>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423E"/>
    <w:rsid w:val="00544261"/>
    <w:rsid w:val="0054463F"/>
    <w:rsid w:val="005449DA"/>
    <w:rsid w:val="00544CEC"/>
    <w:rsid w:val="00544FD8"/>
    <w:rsid w:val="0054558B"/>
    <w:rsid w:val="00545802"/>
    <w:rsid w:val="00545FF9"/>
    <w:rsid w:val="005469BB"/>
    <w:rsid w:val="00546C2A"/>
    <w:rsid w:val="00547101"/>
    <w:rsid w:val="0054712D"/>
    <w:rsid w:val="00547817"/>
    <w:rsid w:val="00547AC1"/>
    <w:rsid w:val="005504A3"/>
    <w:rsid w:val="0055090C"/>
    <w:rsid w:val="00550F03"/>
    <w:rsid w:val="005517FF"/>
    <w:rsid w:val="00551B2A"/>
    <w:rsid w:val="00551C67"/>
    <w:rsid w:val="00551EF8"/>
    <w:rsid w:val="00552078"/>
    <w:rsid w:val="005522A9"/>
    <w:rsid w:val="005522B5"/>
    <w:rsid w:val="0055261B"/>
    <w:rsid w:val="00552B9F"/>
    <w:rsid w:val="00552D6F"/>
    <w:rsid w:val="00552E2C"/>
    <w:rsid w:val="0055323F"/>
    <w:rsid w:val="00553B8E"/>
    <w:rsid w:val="00553C7D"/>
    <w:rsid w:val="00554589"/>
    <w:rsid w:val="00554E15"/>
    <w:rsid w:val="0055530D"/>
    <w:rsid w:val="00555370"/>
    <w:rsid w:val="00555937"/>
    <w:rsid w:val="0055636F"/>
    <w:rsid w:val="005564BE"/>
    <w:rsid w:val="00556765"/>
    <w:rsid w:val="005568DD"/>
    <w:rsid w:val="00556978"/>
    <w:rsid w:val="00556D4E"/>
    <w:rsid w:val="00556E1F"/>
    <w:rsid w:val="00557481"/>
    <w:rsid w:val="0055750E"/>
    <w:rsid w:val="0055794B"/>
    <w:rsid w:val="00557970"/>
    <w:rsid w:val="00557A43"/>
    <w:rsid w:val="00557CBB"/>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8A0"/>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79"/>
    <w:rsid w:val="00572FAA"/>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493"/>
    <w:rsid w:val="0057752F"/>
    <w:rsid w:val="00577694"/>
    <w:rsid w:val="00577721"/>
    <w:rsid w:val="005800D8"/>
    <w:rsid w:val="00580231"/>
    <w:rsid w:val="00580340"/>
    <w:rsid w:val="00580483"/>
    <w:rsid w:val="005804DD"/>
    <w:rsid w:val="005806C1"/>
    <w:rsid w:val="005806C6"/>
    <w:rsid w:val="00580997"/>
    <w:rsid w:val="005809FC"/>
    <w:rsid w:val="00580C3E"/>
    <w:rsid w:val="00580C74"/>
    <w:rsid w:val="005812DB"/>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39"/>
    <w:rsid w:val="00597124"/>
    <w:rsid w:val="00597775"/>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7"/>
    <w:rsid w:val="005A7738"/>
    <w:rsid w:val="005A7941"/>
    <w:rsid w:val="005A7C0C"/>
    <w:rsid w:val="005B033C"/>
    <w:rsid w:val="005B06D5"/>
    <w:rsid w:val="005B0D09"/>
    <w:rsid w:val="005B0FD2"/>
    <w:rsid w:val="005B1D56"/>
    <w:rsid w:val="005B1DBB"/>
    <w:rsid w:val="005B1DD7"/>
    <w:rsid w:val="005B2120"/>
    <w:rsid w:val="005B2121"/>
    <w:rsid w:val="005B21AD"/>
    <w:rsid w:val="005B21F3"/>
    <w:rsid w:val="005B2222"/>
    <w:rsid w:val="005B26F9"/>
    <w:rsid w:val="005B2864"/>
    <w:rsid w:val="005B29FF"/>
    <w:rsid w:val="005B2B57"/>
    <w:rsid w:val="005B2CAF"/>
    <w:rsid w:val="005B365D"/>
    <w:rsid w:val="005B36BB"/>
    <w:rsid w:val="005B3721"/>
    <w:rsid w:val="005B3C2D"/>
    <w:rsid w:val="005B3EE5"/>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5F4"/>
    <w:rsid w:val="005C0AE2"/>
    <w:rsid w:val="005C0C0C"/>
    <w:rsid w:val="005C0DFD"/>
    <w:rsid w:val="005C1441"/>
    <w:rsid w:val="005C1476"/>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D73"/>
    <w:rsid w:val="005D2154"/>
    <w:rsid w:val="005D21EB"/>
    <w:rsid w:val="005D2304"/>
    <w:rsid w:val="005D25A3"/>
    <w:rsid w:val="005D294F"/>
    <w:rsid w:val="005D2A59"/>
    <w:rsid w:val="005D2C44"/>
    <w:rsid w:val="005D2FDF"/>
    <w:rsid w:val="005D30E3"/>
    <w:rsid w:val="005D3230"/>
    <w:rsid w:val="005D32F1"/>
    <w:rsid w:val="005D3590"/>
    <w:rsid w:val="005D3966"/>
    <w:rsid w:val="005D3ACE"/>
    <w:rsid w:val="005D3F5C"/>
    <w:rsid w:val="005D4C2F"/>
    <w:rsid w:val="005D4F0C"/>
    <w:rsid w:val="005D5037"/>
    <w:rsid w:val="005D5628"/>
    <w:rsid w:val="005D5B43"/>
    <w:rsid w:val="005D5C40"/>
    <w:rsid w:val="005D60AF"/>
    <w:rsid w:val="005D62C5"/>
    <w:rsid w:val="005D6A50"/>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41"/>
    <w:rsid w:val="005E3FD0"/>
    <w:rsid w:val="005E4346"/>
    <w:rsid w:val="005E48D4"/>
    <w:rsid w:val="005E4C4B"/>
    <w:rsid w:val="005E5380"/>
    <w:rsid w:val="005E5E69"/>
    <w:rsid w:val="005E5F6F"/>
    <w:rsid w:val="005E6234"/>
    <w:rsid w:val="005E68E8"/>
    <w:rsid w:val="005E6C19"/>
    <w:rsid w:val="005E6D87"/>
    <w:rsid w:val="005E6F2E"/>
    <w:rsid w:val="005E718D"/>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7CC"/>
    <w:rsid w:val="005F1A6C"/>
    <w:rsid w:val="005F1BA9"/>
    <w:rsid w:val="005F1D6A"/>
    <w:rsid w:val="005F21DD"/>
    <w:rsid w:val="005F2545"/>
    <w:rsid w:val="005F2E3F"/>
    <w:rsid w:val="005F3017"/>
    <w:rsid w:val="005F3105"/>
    <w:rsid w:val="005F31EA"/>
    <w:rsid w:val="005F3662"/>
    <w:rsid w:val="005F3744"/>
    <w:rsid w:val="005F37BC"/>
    <w:rsid w:val="005F3A3E"/>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E82"/>
    <w:rsid w:val="00611FB0"/>
    <w:rsid w:val="006126EA"/>
    <w:rsid w:val="006129DD"/>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B87"/>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3016F"/>
    <w:rsid w:val="0063018A"/>
    <w:rsid w:val="006303B9"/>
    <w:rsid w:val="00630504"/>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64A"/>
    <w:rsid w:val="006417B3"/>
    <w:rsid w:val="0064195F"/>
    <w:rsid w:val="00641BB6"/>
    <w:rsid w:val="006422A0"/>
    <w:rsid w:val="00642654"/>
    <w:rsid w:val="0064302D"/>
    <w:rsid w:val="006430D5"/>
    <w:rsid w:val="006431C2"/>
    <w:rsid w:val="006431D1"/>
    <w:rsid w:val="00643C5A"/>
    <w:rsid w:val="00644B16"/>
    <w:rsid w:val="00644EA9"/>
    <w:rsid w:val="00644F36"/>
    <w:rsid w:val="00644F71"/>
    <w:rsid w:val="00645651"/>
    <w:rsid w:val="0064576D"/>
    <w:rsid w:val="006462C1"/>
    <w:rsid w:val="00646801"/>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A71"/>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32"/>
    <w:rsid w:val="006541B8"/>
    <w:rsid w:val="00654277"/>
    <w:rsid w:val="0065477C"/>
    <w:rsid w:val="00654875"/>
    <w:rsid w:val="00654EF0"/>
    <w:rsid w:val="00654F9F"/>
    <w:rsid w:val="006559BE"/>
    <w:rsid w:val="00655AE8"/>
    <w:rsid w:val="00655D52"/>
    <w:rsid w:val="0065626C"/>
    <w:rsid w:val="0065655D"/>
    <w:rsid w:val="006567D3"/>
    <w:rsid w:val="00656D5B"/>
    <w:rsid w:val="0065721F"/>
    <w:rsid w:val="00657296"/>
    <w:rsid w:val="00657424"/>
    <w:rsid w:val="006576F7"/>
    <w:rsid w:val="006577A2"/>
    <w:rsid w:val="0065793C"/>
    <w:rsid w:val="00657B08"/>
    <w:rsid w:val="00657D48"/>
    <w:rsid w:val="00657EA1"/>
    <w:rsid w:val="00657FAD"/>
    <w:rsid w:val="006602A0"/>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2ECF"/>
    <w:rsid w:val="006637D5"/>
    <w:rsid w:val="006637E1"/>
    <w:rsid w:val="00663898"/>
    <w:rsid w:val="00663A1E"/>
    <w:rsid w:val="00663FAC"/>
    <w:rsid w:val="0066402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63D"/>
    <w:rsid w:val="00666867"/>
    <w:rsid w:val="00666A12"/>
    <w:rsid w:val="0066757D"/>
    <w:rsid w:val="00667C7B"/>
    <w:rsid w:val="00670230"/>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E45"/>
    <w:rsid w:val="006742B8"/>
    <w:rsid w:val="006742E2"/>
    <w:rsid w:val="00674D54"/>
    <w:rsid w:val="00675260"/>
    <w:rsid w:val="006753E9"/>
    <w:rsid w:val="006754F3"/>
    <w:rsid w:val="00675712"/>
    <w:rsid w:val="00675B54"/>
    <w:rsid w:val="00675C4E"/>
    <w:rsid w:val="00677050"/>
    <w:rsid w:val="006774AF"/>
    <w:rsid w:val="00677AC3"/>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BD8"/>
    <w:rsid w:val="006A10F0"/>
    <w:rsid w:val="006A1281"/>
    <w:rsid w:val="006A1290"/>
    <w:rsid w:val="006A14B5"/>
    <w:rsid w:val="006A1599"/>
    <w:rsid w:val="006A162C"/>
    <w:rsid w:val="006A1A58"/>
    <w:rsid w:val="006A1C03"/>
    <w:rsid w:val="006A1CD0"/>
    <w:rsid w:val="006A1EF1"/>
    <w:rsid w:val="006A214A"/>
    <w:rsid w:val="006A2305"/>
    <w:rsid w:val="006A299B"/>
    <w:rsid w:val="006A2AC8"/>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7AA"/>
    <w:rsid w:val="006B0983"/>
    <w:rsid w:val="006B0E9F"/>
    <w:rsid w:val="006B0EB1"/>
    <w:rsid w:val="006B11B5"/>
    <w:rsid w:val="006B13A5"/>
    <w:rsid w:val="006B13F7"/>
    <w:rsid w:val="006B1417"/>
    <w:rsid w:val="006B1743"/>
    <w:rsid w:val="006B1F30"/>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09A"/>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0DA"/>
    <w:rsid w:val="006C06DC"/>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E69"/>
    <w:rsid w:val="006C4813"/>
    <w:rsid w:val="006C49E7"/>
    <w:rsid w:val="006C4B93"/>
    <w:rsid w:val="006C5057"/>
    <w:rsid w:val="006C51FD"/>
    <w:rsid w:val="006C5273"/>
    <w:rsid w:val="006C55DA"/>
    <w:rsid w:val="006C5D9C"/>
    <w:rsid w:val="006C626F"/>
    <w:rsid w:val="006C63FE"/>
    <w:rsid w:val="006C677E"/>
    <w:rsid w:val="006C6E32"/>
    <w:rsid w:val="006C6F45"/>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45"/>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C0"/>
    <w:rsid w:val="00701BED"/>
    <w:rsid w:val="0070223B"/>
    <w:rsid w:val="00702999"/>
    <w:rsid w:val="00702D2E"/>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239"/>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984"/>
    <w:rsid w:val="00716A86"/>
    <w:rsid w:val="00716D36"/>
    <w:rsid w:val="007174E4"/>
    <w:rsid w:val="00717EEF"/>
    <w:rsid w:val="0072010C"/>
    <w:rsid w:val="0072046A"/>
    <w:rsid w:val="007209A0"/>
    <w:rsid w:val="00720EB6"/>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7096"/>
    <w:rsid w:val="007274F5"/>
    <w:rsid w:val="0072751E"/>
    <w:rsid w:val="00727530"/>
    <w:rsid w:val="00727910"/>
    <w:rsid w:val="00727A5F"/>
    <w:rsid w:val="00727ABC"/>
    <w:rsid w:val="00727ED3"/>
    <w:rsid w:val="0073008D"/>
    <w:rsid w:val="0073033E"/>
    <w:rsid w:val="007306E4"/>
    <w:rsid w:val="007309E0"/>
    <w:rsid w:val="0073115C"/>
    <w:rsid w:val="007312B4"/>
    <w:rsid w:val="007314A6"/>
    <w:rsid w:val="007315BF"/>
    <w:rsid w:val="00731608"/>
    <w:rsid w:val="007316DF"/>
    <w:rsid w:val="007317ED"/>
    <w:rsid w:val="00731A1A"/>
    <w:rsid w:val="00732BDB"/>
    <w:rsid w:val="00732CD1"/>
    <w:rsid w:val="0073366A"/>
    <w:rsid w:val="007337B4"/>
    <w:rsid w:val="0073380D"/>
    <w:rsid w:val="007339AB"/>
    <w:rsid w:val="00733A41"/>
    <w:rsid w:val="00733EF0"/>
    <w:rsid w:val="00733F00"/>
    <w:rsid w:val="0073427A"/>
    <w:rsid w:val="00734306"/>
    <w:rsid w:val="00734331"/>
    <w:rsid w:val="00734871"/>
    <w:rsid w:val="00734E28"/>
    <w:rsid w:val="00734F96"/>
    <w:rsid w:val="00734FF9"/>
    <w:rsid w:val="007353E6"/>
    <w:rsid w:val="00735408"/>
    <w:rsid w:val="00735A86"/>
    <w:rsid w:val="00736C91"/>
    <w:rsid w:val="00736E06"/>
    <w:rsid w:val="007376FF"/>
    <w:rsid w:val="0073780D"/>
    <w:rsid w:val="007379A7"/>
    <w:rsid w:val="00737B22"/>
    <w:rsid w:val="00737FC6"/>
    <w:rsid w:val="007403B7"/>
    <w:rsid w:val="00740463"/>
    <w:rsid w:val="00740485"/>
    <w:rsid w:val="00741578"/>
    <w:rsid w:val="0074158C"/>
    <w:rsid w:val="00741636"/>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F75"/>
    <w:rsid w:val="007441E2"/>
    <w:rsid w:val="0074472E"/>
    <w:rsid w:val="00744B2C"/>
    <w:rsid w:val="00745341"/>
    <w:rsid w:val="0074580D"/>
    <w:rsid w:val="00745857"/>
    <w:rsid w:val="007459F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6B6"/>
    <w:rsid w:val="0076477F"/>
    <w:rsid w:val="007649A6"/>
    <w:rsid w:val="007657D0"/>
    <w:rsid w:val="00765823"/>
    <w:rsid w:val="00765FCF"/>
    <w:rsid w:val="00766438"/>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8BD"/>
    <w:rsid w:val="007728CF"/>
    <w:rsid w:val="00772933"/>
    <w:rsid w:val="00772B3F"/>
    <w:rsid w:val="00773008"/>
    <w:rsid w:val="00773559"/>
    <w:rsid w:val="0077357E"/>
    <w:rsid w:val="0077436B"/>
    <w:rsid w:val="0077440D"/>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612A"/>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E6"/>
    <w:rsid w:val="00792895"/>
    <w:rsid w:val="00792AFD"/>
    <w:rsid w:val="0079303A"/>
    <w:rsid w:val="007932C8"/>
    <w:rsid w:val="0079353A"/>
    <w:rsid w:val="00793620"/>
    <w:rsid w:val="00793661"/>
    <w:rsid w:val="0079372C"/>
    <w:rsid w:val="00793CEC"/>
    <w:rsid w:val="0079421B"/>
    <w:rsid w:val="00794299"/>
    <w:rsid w:val="007942F7"/>
    <w:rsid w:val="007945D9"/>
    <w:rsid w:val="00794885"/>
    <w:rsid w:val="00794994"/>
    <w:rsid w:val="00794DBB"/>
    <w:rsid w:val="00794FD9"/>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DB0"/>
    <w:rsid w:val="007A3F3F"/>
    <w:rsid w:val="007A48FB"/>
    <w:rsid w:val="007A4A61"/>
    <w:rsid w:val="007A4E71"/>
    <w:rsid w:val="007A4F81"/>
    <w:rsid w:val="007A4F98"/>
    <w:rsid w:val="007A5011"/>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912"/>
    <w:rsid w:val="007B2AD7"/>
    <w:rsid w:val="007B2B06"/>
    <w:rsid w:val="007B2BF9"/>
    <w:rsid w:val="007B2D4F"/>
    <w:rsid w:val="007B2E84"/>
    <w:rsid w:val="007B3C87"/>
    <w:rsid w:val="007B4311"/>
    <w:rsid w:val="007B44CB"/>
    <w:rsid w:val="007B4568"/>
    <w:rsid w:val="007B45BA"/>
    <w:rsid w:val="007B5006"/>
    <w:rsid w:val="007B556A"/>
    <w:rsid w:val="007B5B57"/>
    <w:rsid w:val="007B5C25"/>
    <w:rsid w:val="007B60D9"/>
    <w:rsid w:val="007B673F"/>
    <w:rsid w:val="007B6740"/>
    <w:rsid w:val="007B6A4A"/>
    <w:rsid w:val="007B6AC4"/>
    <w:rsid w:val="007B6B21"/>
    <w:rsid w:val="007B7087"/>
    <w:rsid w:val="007B719C"/>
    <w:rsid w:val="007B723F"/>
    <w:rsid w:val="007B75A8"/>
    <w:rsid w:val="007B7664"/>
    <w:rsid w:val="007B79FA"/>
    <w:rsid w:val="007B7DE3"/>
    <w:rsid w:val="007C0394"/>
    <w:rsid w:val="007C0FF0"/>
    <w:rsid w:val="007C1005"/>
    <w:rsid w:val="007C1302"/>
    <w:rsid w:val="007C169A"/>
    <w:rsid w:val="007C18C4"/>
    <w:rsid w:val="007C1E6F"/>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D7B01"/>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F0134"/>
    <w:rsid w:val="007F01EB"/>
    <w:rsid w:val="007F0269"/>
    <w:rsid w:val="007F12CD"/>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B11"/>
    <w:rsid w:val="007F7EC7"/>
    <w:rsid w:val="007F7F56"/>
    <w:rsid w:val="00800271"/>
    <w:rsid w:val="00800736"/>
    <w:rsid w:val="0080095E"/>
    <w:rsid w:val="00800AFF"/>
    <w:rsid w:val="00800B62"/>
    <w:rsid w:val="00800DD8"/>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555"/>
    <w:rsid w:val="008067BC"/>
    <w:rsid w:val="008068B3"/>
    <w:rsid w:val="00806A8F"/>
    <w:rsid w:val="00806AC7"/>
    <w:rsid w:val="00806AEF"/>
    <w:rsid w:val="00806C22"/>
    <w:rsid w:val="00807734"/>
    <w:rsid w:val="00807C1A"/>
    <w:rsid w:val="0081007B"/>
    <w:rsid w:val="008105BE"/>
    <w:rsid w:val="008107BF"/>
    <w:rsid w:val="008107EC"/>
    <w:rsid w:val="00810CAB"/>
    <w:rsid w:val="00810D52"/>
    <w:rsid w:val="00810EA3"/>
    <w:rsid w:val="00811071"/>
    <w:rsid w:val="008111B6"/>
    <w:rsid w:val="008113E3"/>
    <w:rsid w:val="0081191D"/>
    <w:rsid w:val="00811DB7"/>
    <w:rsid w:val="00811EB2"/>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8A3"/>
    <w:rsid w:val="00814A33"/>
    <w:rsid w:val="00814C00"/>
    <w:rsid w:val="00814C25"/>
    <w:rsid w:val="00815510"/>
    <w:rsid w:val="008159B3"/>
    <w:rsid w:val="008159D2"/>
    <w:rsid w:val="00815AF6"/>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804"/>
    <w:rsid w:val="00836A77"/>
    <w:rsid w:val="00836F25"/>
    <w:rsid w:val="00836F3C"/>
    <w:rsid w:val="00836FDC"/>
    <w:rsid w:val="008370FE"/>
    <w:rsid w:val="0083718C"/>
    <w:rsid w:val="0083752B"/>
    <w:rsid w:val="008376A3"/>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C9"/>
    <w:rsid w:val="00843772"/>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BF"/>
    <w:rsid w:val="00863048"/>
    <w:rsid w:val="008635A7"/>
    <w:rsid w:val="00863A48"/>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99E"/>
    <w:rsid w:val="00876B67"/>
    <w:rsid w:val="008771DC"/>
    <w:rsid w:val="00877227"/>
    <w:rsid w:val="0087769B"/>
    <w:rsid w:val="0087799D"/>
    <w:rsid w:val="00877AEC"/>
    <w:rsid w:val="00877D6B"/>
    <w:rsid w:val="0088066C"/>
    <w:rsid w:val="008806BD"/>
    <w:rsid w:val="00880725"/>
    <w:rsid w:val="008807D3"/>
    <w:rsid w:val="00880883"/>
    <w:rsid w:val="00880E60"/>
    <w:rsid w:val="00880FB5"/>
    <w:rsid w:val="00881B83"/>
    <w:rsid w:val="008822FE"/>
    <w:rsid w:val="008836B3"/>
    <w:rsid w:val="008836B5"/>
    <w:rsid w:val="00883C51"/>
    <w:rsid w:val="008840E2"/>
    <w:rsid w:val="0088413C"/>
    <w:rsid w:val="0088440B"/>
    <w:rsid w:val="00884886"/>
    <w:rsid w:val="00884888"/>
    <w:rsid w:val="00884A10"/>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593D"/>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F2F"/>
    <w:rsid w:val="008B4F6A"/>
    <w:rsid w:val="008B5194"/>
    <w:rsid w:val="008B529D"/>
    <w:rsid w:val="008B5550"/>
    <w:rsid w:val="008B5826"/>
    <w:rsid w:val="008B5D9B"/>
    <w:rsid w:val="008B5FA9"/>
    <w:rsid w:val="008B61B1"/>
    <w:rsid w:val="008B632B"/>
    <w:rsid w:val="008B646A"/>
    <w:rsid w:val="008B64B6"/>
    <w:rsid w:val="008B6979"/>
    <w:rsid w:val="008B698F"/>
    <w:rsid w:val="008B7033"/>
    <w:rsid w:val="008B7110"/>
    <w:rsid w:val="008B7522"/>
    <w:rsid w:val="008B79DF"/>
    <w:rsid w:val="008B7B12"/>
    <w:rsid w:val="008C0099"/>
    <w:rsid w:val="008C025C"/>
    <w:rsid w:val="008C06E4"/>
    <w:rsid w:val="008C06FD"/>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4BA"/>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E1"/>
    <w:rsid w:val="008E3D04"/>
    <w:rsid w:val="008E3F29"/>
    <w:rsid w:val="008E45A5"/>
    <w:rsid w:val="008E5415"/>
    <w:rsid w:val="008E54B2"/>
    <w:rsid w:val="008E561E"/>
    <w:rsid w:val="008E5866"/>
    <w:rsid w:val="008E58BC"/>
    <w:rsid w:val="008E6471"/>
    <w:rsid w:val="008E6718"/>
    <w:rsid w:val="008E70D1"/>
    <w:rsid w:val="008E715A"/>
    <w:rsid w:val="008E76F1"/>
    <w:rsid w:val="008E79A9"/>
    <w:rsid w:val="008E7AEA"/>
    <w:rsid w:val="008E7D0C"/>
    <w:rsid w:val="008E7E4B"/>
    <w:rsid w:val="008F028A"/>
    <w:rsid w:val="008F0642"/>
    <w:rsid w:val="008F0D33"/>
    <w:rsid w:val="008F14CA"/>
    <w:rsid w:val="008F1774"/>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D7"/>
    <w:rsid w:val="00904AC4"/>
    <w:rsid w:val="00904F37"/>
    <w:rsid w:val="009058DD"/>
    <w:rsid w:val="009058FA"/>
    <w:rsid w:val="00905A9E"/>
    <w:rsid w:val="00905C19"/>
    <w:rsid w:val="009060AD"/>
    <w:rsid w:val="0090648E"/>
    <w:rsid w:val="00907010"/>
    <w:rsid w:val="009071F3"/>
    <w:rsid w:val="00907208"/>
    <w:rsid w:val="009072B3"/>
    <w:rsid w:val="00907857"/>
    <w:rsid w:val="00907906"/>
    <w:rsid w:val="00907A5D"/>
    <w:rsid w:val="00907B64"/>
    <w:rsid w:val="009104DE"/>
    <w:rsid w:val="00910ADA"/>
    <w:rsid w:val="00911059"/>
    <w:rsid w:val="0091111B"/>
    <w:rsid w:val="0091115B"/>
    <w:rsid w:val="00911801"/>
    <w:rsid w:val="00911ED6"/>
    <w:rsid w:val="0091250B"/>
    <w:rsid w:val="0091253C"/>
    <w:rsid w:val="0091272F"/>
    <w:rsid w:val="0091277D"/>
    <w:rsid w:val="00912895"/>
    <w:rsid w:val="009128D2"/>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3FEE"/>
    <w:rsid w:val="009243A2"/>
    <w:rsid w:val="00924641"/>
    <w:rsid w:val="009246DD"/>
    <w:rsid w:val="0092496F"/>
    <w:rsid w:val="009249A8"/>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87E"/>
    <w:rsid w:val="00933A3C"/>
    <w:rsid w:val="00934283"/>
    <w:rsid w:val="009346FB"/>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A46"/>
    <w:rsid w:val="00941DF4"/>
    <w:rsid w:val="00941E34"/>
    <w:rsid w:val="00941E6E"/>
    <w:rsid w:val="00941F7B"/>
    <w:rsid w:val="00942A9C"/>
    <w:rsid w:val="00942D78"/>
    <w:rsid w:val="00943111"/>
    <w:rsid w:val="009432E8"/>
    <w:rsid w:val="00943378"/>
    <w:rsid w:val="00943A2B"/>
    <w:rsid w:val="00943C23"/>
    <w:rsid w:val="00943CFE"/>
    <w:rsid w:val="00944467"/>
    <w:rsid w:val="00944F01"/>
    <w:rsid w:val="00945156"/>
    <w:rsid w:val="0094521E"/>
    <w:rsid w:val="009452BE"/>
    <w:rsid w:val="0094544C"/>
    <w:rsid w:val="009455BC"/>
    <w:rsid w:val="00945713"/>
    <w:rsid w:val="00945DE0"/>
    <w:rsid w:val="00945EAD"/>
    <w:rsid w:val="009465B2"/>
    <w:rsid w:val="00946628"/>
    <w:rsid w:val="00946731"/>
    <w:rsid w:val="009467F3"/>
    <w:rsid w:val="0094694E"/>
    <w:rsid w:val="00946AB7"/>
    <w:rsid w:val="00946AC2"/>
    <w:rsid w:val="00947BD0"/>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3F8"/>
    <w:rsid w:val="0095242F"/>
    <w:rsid w:val="00952928"/>
    <w:rsid w:val="00952A19"/>
    <w:rsid w:val="00952B95"/>
    <w:rsid w:val="00953040"/>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112C"/>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6B1"/>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CE4"/>
    <w:rsid w:val="009730D4"/>
    <w:rsid w:val="00973547"/>
    <w:rsid w:val="00973740"/>
    <w:rsid w:val="0097383C"/>
    <w:rsid w:val="00973C8F"/>
    <w:rsid w:val="00973D40"/>
    <w:rsid w:val="009741DD"/>
    <w:rsid w:val="00974322"/>
    <w:rsid w:val="00974DD4"/>
    <w:rsid w:val="00974F77"/>
    <w:rsid w:val="0097540F"/>
    <w:rsid w:val="009755FC"/>
    <w:rsid w:val="00975B1D"/>
    <w:rsid w:val="0097660B"/>
    <w:rsid w:val="00976AF7"/>
    <w:rsid w:val="00976BBE"/>
    <w:rsid w:val="00976BC9"/>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762"/>
    <w:rsid w:val="00982CB4"/>
    <w:rsid w:val="00983319"/>
    <w:rsid w:val="009833A6"/>
    <w:rsid w:val="00983759"/>
    <w:rsid w:val="00983A93"/>
    <w:rsid w:val="00983D01"/>
    <w:rsid w:val="00983D7D"/>
    <w:rsid w:val="00983DAA"/>
    <w:rsid w:val="00983F56"/>
    <w:rsid w:val="009843A6"/>
    <w:rsid w:val="00984499"/>
    <w:rsid w:val="009844B9"/>
    <w:rsid w:val="009848B2"/>
    <w:rsid w:val="009848EE"/>
    <w:rsid w:val="00984CA3"/>
    <w:rsid w:val="00984DFE"/>
    <w:rsid w:val="00984F3E"/>
    <w:rsid w:val="0098509D"/>
    <w:rsid w:val="009850D0"/>
    <w:rsid w:val="0098526D"/>
    <w:rsid w:val="00985535"/>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D41"/>
    <w:rsid w:val="009906C1"/>
    <w:rsid w:val="0099093F"/>
    <w:rsid w:val="009909D1"/>
    <w:rsid w:val="00990B36"/>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EFB"/>
    <w:rsid w:val="0099431E"/>
    <w:rsid w:val="009948A3"/>
    <w:rsid w:val="009948DA"/>
    <w:rsid w:val="00994C9B"/>
    <w:rsid w:val="00994CB6"/>
    <w:rsid w:val="00994DA8"/>
    <w:rsid w:val="00994EB2"/>
    <w:rsid w:val="0099556C"/>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B6"/>
    <w:rsid w:val="009A6284"/>
    <w:rsid w:val="009A679B"/>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DBB"/>
    <w:rsid w:val="009B25A9"/>
    <w:rsid w:val="009B2653"/>
    <w:rsid w:val="009B269D"/>
    <w:rsid w:val="009B2888"/>
    <w:rsid w:val="009B2965"/>
    <w:rsid w:val="009B297D"/>
    <w:rsid w:val="009B2CA3"/>
    <w:rsid w:val="009B2FDD"/>
    <w:rsid w:val="009B325D"/>
    <w:rsid w:val="009B35FB"/>
    <w:rsid w:val="009B37F0"/>
    <w:rsid w:val="009B3A7A"/>
    <w:rsid w:val="009B3B90"/>
    <w:rsid w:val="009B3B9C"/>
    <w:rsid w:val="009B3BAA"/>
    <w:rsid w:val="009B3C07"/>
    <w:rsid w:val="009B3D5E"/>
    <w:rsid w:val="009B3DCE"/>
    <w:rsid w:val="009B3EA8"/>
    <w:rsid w:val="009B4102"/>
    <w:rsid w:val="009B42CF"/>
    <w:rsid w:val="009B48A7"/>
    <w:rsid w:val="009B4B6B"/>
    <w:rsid w:val="009B4CD2"/>
    <w:rsid w:val="009B4F2E"/>
    <w:rsid w:val="009B4F38"/>
    <w:rsid w:val="009B5446"/>
    <w:rsid w:val="009B54BE"/>
    <w:rsid w:val="009B6371"/>
    <w:rsid w:val="009B6E9A"/>
    <w:rsid w:val="009B6FD5"/>
    <w:rsid w:val="009B7114"/>
    <w:rsid w:val="009B718E"/>
    <w:rsid w:val="009B72DE"/>
    <w:rsid w:val="009B733C"/>
    <w:rsid w:val="009B74E6"/>
    <w:rsid w:val="009B7569"/>
    <w:rsid w:val="009B7AD9"/>
    <w:rsid w:val="009B7B87"/>
    <w:rsid w:val="009B7BB5"/>
    <w:rsid w:val="009B7CF4"/>
    <w:rsid w:val="009B7DD1"/>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D66"/>
    <w:rsid w:val="009F3D9E"/>
    <w:rsid w:val="009F416C"/>
    <w:rsid w:val="009F45C6"/>
    <w:rsid w:val="009F4688"/>
    <w:rsid w:val="009F4988"/>
    <w:rsid w:val="009F4A3D"/>
    <w:rsid w:val="009F4C09"/>
    <w:rsid w:val="009F4D31"/>
    <w:rsid w:val="009F4E23"/>
    <w:rsid w:val="009F50CE"/>
    <w:rsid w:val="009F522F"/>
    <w:rsid w:val="009F527B"/>
    <w:rsid w:val="009F54CA"/>
    <w:rsid w:val="009F5783"/>
    <w:rsid w:val="009F59D1"/>
    <w:rsid w:val="009F5E18"/>
    <w:rsid w:val="009F5F6C"/>
    <w:rsid w:val="009F6398"/>
    <w:rsid w:val="009F63EC"/>
    <w:rsid w:val="009F6818"/>
    <w:rsid w:val="009F6AC6"/>
    <w:rsid w:val="009F6C97"/>
    <w:rsid w:val="009F6CF8"/>
    <w:rsid w:val="009F6D98"/>
    <w:rsid w:val="009F7612"/>
    <w:rsid w:val="009F78A7"/>
    <w:rsid w:val="009F78E4"/>
    <w:rsid w:val="009F79BE"/>
    <w:rsid w:val="009F7AB6"/>
    <w:rsid w:val="009F7ED0"/>
    <w:rsid w:val="009F7ED6"/>
    <w:rsid w:val="009F7EE1"/>
    <w:rsid w:val="009F7F60"/>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EF8"/>
    <w:rsid w:val="00A070C0"/>
    <w:rsid w:val="00A070EA"/>
    <w:rsid w:val="00A0716A"/>
    <w:rsid w:val="00A07265"/>
    <w:rsid w:val="00A073CD"/>
    <w:rsid w:val="00A07466"/>
    <w:rsid w:val="00A107AA"/>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8F0"/>
    <w:rsid w:val="00A31B0D"/>
    <w:rsid w:val="00A31B62"/>
    <w:rsid w:val="00A31E09"/>
    <w:rsid w:val="00A322B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12E"/>
    <w:rsid w:val="00A37360"/>
    <w:rsid w:val="00A37482"/>
    <w:rsid w:val="00A374B5"/>
    <w:rsid w:val="00A37584"/>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72D"/>
    <w:rsid w:val="00A44AB6"/>
    <w:rsid w:val="00A44C10"/>
    <w:rsid w:val="00A44CE2"/>
    <w:rsid w:val="00A44E2D"/>
    <w:rsid w:val="00A45195"/>
    <w:rsid w:val="00A45398"/>
    <w:rsid w:val="00A45786"/>
    <w:rsid w:val="00A45B7F"/>
    <w:rsid w:val="00A46140"/>
    <w:rsid w:val="00A462C6"/>
    <w:rsid w:val="00A463A0"/>
    <w:rsid w:val="00A464E7"/>
    <w:rsid w:val="00A466EC"/>
    <w:rsid w:val="00A468B7"/>
    <w:rsid w:val="00A46BCE"/>
    <w:rsid w:val="00A46C04"/>
    <w:rsid w:val="00A46D28"/>
    <w:rsid w:val="00A46FF3"/>
    <w:rsid w:val="00A47681"/>
    <w:rsid w:val="00A476C8"/>
    <w:rsid w:val="00A4773C"/>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CD6"/>
    <w:rsid w:val="00A53E86"/>
    <w:rsid w:val="00A5411A"/>
    <w:rsid w:val="00A5486C"/>
    <w:rsid w:val="00A54A27"/>
    <w:rsid w:val="00A54D6B"/>
    <w:rsid w:val="00A54EC3"/>
    <w:rsid w:val="00A54F2F"/>
    <w:rsid w:val="00A54F6F"/>
    <w:rsid w:val="00A552EA"/>
    <w:rsid w:val="00A55524"/>
    <w:rsid w:val="00A55554"/>
    <w:rsid w:val="00A5572F"/>
    <w:rsid w:val="00A55744"/>
    <w:rsid w:val="00A55AAC"/>
    <w:rsid w:val="00A55B71"/>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507A"/>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B74"/>
    <w:rsid w:val="00A67EC8"/>
    <w:rsid w:val="00A67F7F"/>
    <w:rsid w:val="00A67FCD"/>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646"/>
    <w:rsid w:val="00A72710"/>
    <w:rsid w:val="00A72D6C"/>
    <w:rsid w:val="00A72ED2"/>
    <w:rsid w:val="00A732F2"/>
    <w:rsid w:val="00A733EA"/>
    <w:rsid w:val="00A7396A"/>
    <w:rsid w:val="00A739A6"/>
    <w:rsid w:val="00A73C81"/>
    <w:rsid w:val="00A73F0D"/>
    <w:rsid w:val="00A740EB"/>
    <w:rsid w:val="00A7411D"/>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65"/>
    <w:rsid w:val="00A871B9"/>
    <w:rsid w:val="00A874D9"/>
    <w:rsid w:val="00A87529"/>
    <w:rsid w:val="00A87CFF"/>
    <w:rsid w:val="00A90045"/>
    <w:rsid w:val="00A90048"/>
    <w:rsid w:val="00A9063B"/>
    <w:rsid w:val="00A90AD4"/>
    <w:rsid w:val="00A90C8B"/>
    <w:rsid w:val="00A90FA9"/>
    <w:rsid w:val="00A91A19"/>
    <w:rsid w:val="00A924B1"/>
    <w:rsid w:val="00A92720"/>
    <w:rsid w:val="00A92790"/>
    <w:rsid w:val="00A92CFA"/>
    <w:rsid w:val="00A92DD2"/>
    <w:rsid w:val="00A9300E"/>
    <w:rsid w:val="00A93514"/>
    <w:rsid w:val="00A9382D"/>
    <w:rsid w:val="00A93AA9"/>
    <w:rsid w:val="00A93CF2"/>
    <w:rsid w:val="00A941C1"/>
    <w:rsid w:val="00A94270"/>
    <w:rsid w:val="00A94513"/>
    <w:rsid w:val="00A94659"/>
    <w:rsid w:val="00A94AC1"/>
    <w:rsid w:val="00A95624"/>
    <w:rsid w:val="00A9569A"/>
    <w:rsid w:val="00A95AE6"/>
    <w:rsid w:val="00A95DDD"/>
    <w:rsid w:val="00A960F6"/>
    <w:rsid w:val="00A96190"/>
    <w:rsid w:val="00A96307"/>
    <w:rsid w:val="00A96F8C"/>
    <w:rsid w:val="00A9725D"/>
    <w:rsid w:val="00A97378"/>
    <w:rsid w:val="00A973D8"/>
    <w:rsid w:val="00A973DD"/>
    <w:rsid w:val="00A973E6"/>
    <w:rsid w:val="00A979A8"/>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152"/>
    <w:rsid w:val="00AA41BB"/>
    <w:rsid w:val="00AA42D4"/>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1109"/>
    <w:rsid w:val="00AB179F"/>
    <w:rsid w:val="00AB1884"/>
    <w:rsid w:val="00AB22E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971"/>
    <w:rsid w:val="00AC0EBC"/>
    <w:rsid w:val="00AC10CB"/>
    <w:rsid w:val="00AC13E0"/>
    <w:rsid w:val="00AC14F3"/>
    <w:rsid w:val="00AC1DB7"/>
    <w:rsid w:val="00AC2295"/>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3C0"/>
    <w:rsid w:val="00AD04B0"/>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53B"/>
    <w:rsid w:val="00AE06E1"/>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98C"/>
    <w:rsid w:val="00AF1DF7"/>
    <w:rsid w:val="00AF2265"/>
    <w:rsid w:val="00AF22E2"/>
    <w:rsid w:val="00AF2366"/>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31C2"/>
    <w:rsid w:val="00B0346B"/>
    <w:rsid w:val="00B0367C"/>
    <w:rsid w:val="00B03683"/>
    <w:rsid w:val="00B036C6"/>
    <w:rsid w:val="00B03FAE"/>
    <w:rsid w:val="00B041F9"/>
    <w:rsid w:val="00B04622"/>
    <w:rsid w:val="00B047BE"/>
    <w:rsid w:val="00B05284"/>
    <w:rsid w:val="00B053A4"/>
    <w:rsid w:val="00B05AD8"/>
    <w:rsid w:val="00B05DBB"/>
    <w:rsid w:val="00B05E18"/>
    <w:rsid w:val="00B05E7F"/>
    <w:rsid w:val="00B0638B"/>
    <w:rsid w:val="00B063DE"/>
    <w:rsid w:val="00B06705"/>
    <w:rsid w:val="00B06961"/>
    <w:rsid w:val="00B06D08"/>
    <w:rsid w:val="00B06DC1"/>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6450"/>
    <w:rsid w:val="00B16A55"/>
    <w:rsid w:val="00B16B06"/>
    <w:rsid w:val="00B16E4A"/>
    <w:rsid w:val="00B16F92"/>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86E"/>
    <w:rsid w:val="00B20959"/>
    <w:rsid w:val="00B209FB"/>
    <w:rsid w:val="00B20B36"/>
    <w:rsid w:val="00B20BA6"/>
    <w:rsid w:val="00B20E93"/>
    <w:rsid w:val="00B21209"/>
    <w:rsid w:val="00B218EC"/>
    <w:rsid w:val="00B21936"/>
    <w:rsid w:val="00B21CAD"/>
    <w:rsid w:val="00B21EDF"/>
    <w:rsid w:val="00B228E0"/>
    <w:rsid w:val="00B22A11"/>
    <w:rsid w:val="00B22DA9"/>
    <w:rsid w:val="00B2300D"/>
    <w:rsid w:val="00B23485"/>
    <w:rsid w:val="00B23724"/>
    <w:rsid w:val="00B23A90"/>
    <w:rsid w:val="00B23BA4"/>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37AC6"/>
    <w:rsid w:val="00B40386"/>
    <w:rsid w:val="00B405C6"/>
    <w:rsid w:val="00B40777"/>
    <w:rsid w:val="00B40B68"/>
    <w:rsid w:val="00B4100A"/>
    <w:rsid w:val="00B415E8"/>
    <w:rsid w:val="00B415FE"/>
    <w:rsid w:val="00B4195D"/>
    <w:rsid w:val="00B41E56"/>
    <w:rsid w:val="00B41F27"/>
    <w:rsid w:val="00B42098"/>
    <w:rsid w:val="00B42119"/>
    <w:rsid w:val="00B42818"/>
    <w:rsid w:val="00B428DE"/>
    <w:rsid w:val="00B42D44"/>
    <w:rsid w:val="00B42D5F"/>
    <w:rsid w:val="00B42E62"/>
    <w:rsid w:val="00B42F68"/>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5017F"/>
    <w:rsid w:val="00B50273"/>
    <w:rsid w:val="00B50A70"/>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59BA"/>
    <w:rsid w:val="00B560C3"/>
    <w:rsid w:val="00B560E9"/>
    <w:rsid w:val="00B56117"/>
    <w:rsid w:val="00B5649B"/>
    <w:rsid w:val="00B56674"/>
    <w:rsid w:val="00B56F41"/>
    <w:rsid w:val="00B575FC"/>
    <w:rsid w:val="00B57857"/>
    <w:rsid w:val="00B5790C"/>
    <w:rsid w:val="00B57B27"/>
    <w:rsid w:val="00B60F61"/>
    <w:rsid w:val="00B60F8D"/>
    <w:rsid w:val="00B618A3"/>
    <w:rsid w:val="00B61C29"/>
    <w:rsid w:val="00B6207A"/>
    <w:rsid w:val="00B622EB"/>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98D"/>
    <w:rsid w:val="00B669E4"/>
    <w:rsid w:val="00B66BC7"/>
    <w:rsid w:val="00B66E5A"/>
    <w:rsid w:val="00B66FC8"/>
    <w:rsid w:val="00B671E9"/>
    <w:rsid w:val="00B675FF"/>
    <w:rsid w:val="00B67ABC"/>
    <w:rsid w:val="00B67C37"/>
    <w:rsid w:val="00B70366"/>
    <w:rsid w:val="00B704F2"/>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55C2"/>
    <w:rsid w:val="00B75797"/>
    <w:rsid w:val="00B75BA4"/>
    <w:rsid w:val="00B75D4F"/>
    <w:rsid w:val="00B75DAA"/>
    <w:rsid w:val="00B761E5"/>
    <w:rsid w:val="00B763FE"/>
    <w:rsid w:val="00B765BC"/>
    <w:rsid w:val="00B76726"/>
    <w:rsid w:val="00B7682B"/>
    <w:rsid w:val="00B7683B"/>
    <w:rsid w:val="00B76A4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DF4"/>
    <w:rsid w:val="00B8305F"/>
    <w:rsid w:val="00B83C93"/>
    <w:rsid w:val="00B840E9"/>
    <w:rsid w:val="00B84372"/>
    <w:rsid w:val="00B8499E"/>
    <w:rsid w:val="00B849DB"/>
    <w:rsid w:val="00B84AE0"/>
    <w:rsid w:val="00B84CF3"/>
    <w:rsid w:val="00B85011"/>
    <w:rsid w:val="00B85413"/>
    <w:rsid w:val="00B85724"/>
    <w:rsid w:val="00B857F4"/>
    <w:rsid w:val="00B85A3E"/>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CD2"/>
    <w:rsid w:val="00B95DDC"/>
    <w:rsid w:val="00B95FAB"/>
    <w:rsid w:val="00B96127"/>
    <w:rsid w:val="00B963D5"/>
    <w:rsid w:val="00B9646F"/>
    <w:rsid w:val="00B967F6"/>
    <w:rsid w:val="00B969FA"/>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F09"/>
    <w:rsid w:val="00BA2B8F"/>
    <w:rsid w:val="00BA2DAD"/>
    <w:rsid w:val="00BA2E5F"/>
    <w:rsid w:val="00BA33D0"/>
    <w:rsid w:val="00BA3798"/>
    <w:rsid w:val="00BA3871"/>
    <w:rsid w:val="00BA3AF4"/>
    <w:rsid w:val="00BA3EC8"/>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572A"/>
    <w:rsid w:val="00BB59A4"/>
    <w:rsid w:val="00BB5E49"/>
    <w:rsid w:val="00BB629E"/>
    <w:rsid w:val="00BB6646"/>
    <w:rsid w:val="00BB6BB8"/>
    <w:rsid w:val="00BB753F"/>
    <w:rsid w:val="00BB7561"/>
    <w:rsid w:val="00BB795A"/>
    <w:rsid w:val="00BC06B2"/>
    <w:rsid w:val="00BC0BF4"/>
    <w:rsid w:val="00BC0E62"/>
    <w:rsid w:val="00BC0FAC"/>
    <w:rsid w:val="00BC1255"/>
    <w:rsid w:val="00BC1459"/>
    <w:rsid w:val="00BC16B7"/>
    <w:rsid w:val="00BC2486"/>
    <w:rsid w:val="00BC352A"/>
    <w:rsid w:val="00BC35CE"/>
    <w:rsid w:val="00BC3748"/>
    <w:rsid w:val="00BC3AB7"/>
    <w:rsid w:val="00BC3B25"/>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25E"/>
    <w:rsid w:val="00BC737B"/>
    <w:rsid w:val="00BC7573"/>
    <w:rsid w:val="00BC75FD"/>
    <w:rsid w:val="00BC7DAF"/>
    <w:rsid w:val="00BD0567"/>
    <w:rsid w:val="00BD0672"/>
    <w:rsid w:val="00BD098B"/>
    <w:rsid w:val="00BD0D07"/>
    <w:rsid w:val="00BD10B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9"/>
    <w:rsid w:val="00BD7D48"/>
    <w:rsid w:val="00BD7D82"/>
    <w:rsid w:val="00BD7EA5"/>
    <w:rsid w:val="00BE00F4"/>
    <w:rsid w:val="00BE032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132"/>
    <w:rsid w:val="00BF51CE"/>
    <w:rsid w:val="00BF55D9"/>
    <w:rsid w:val="00BF574B"/>
    <w:rsid w:val="00BF58C1"/>
    <w:rsid w:val="00BF5F5C"/>
    <w:rsid w:val="00BF63DC"/>
    <w:rsid w:val="00BF6482"/>
    <w:rsid w:val="00BF64D3"/>
    <w:rsid w:val="00BF68A2"/>
    <w:rsid w:val="00BF698C"/>
    <w:rsid w:val="00BF795D"/>
    <w:rsid w:val="00BF798A"/>
    <w:rsid w:val="00BF7A13"/>
    <w:rsid w:val="00BF7B32"/>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D16"/>
    <w:rsid w:val="00C02F78"/>
    <w:rsid w:val="00C03132"/>
    <w:rsid w:val="00C031AE"/>
    <w:rsid w:val="00C031B7"/>
    <w:rsid w:val="00C039A7"/>
    <w:rsid w:val="00C03B88"/>
    <w:rsid w:val="00C03D09"/>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8B6"/>
    <w:rsid w:val="00C16D22"/>
    <w:rsid w:val="00C16D92"/>
    <w:rsid w:val="00C16EB9"/>
    <w:rsid w:val="00C16FDC"/>
    <w:rsid w:val="00C1710B"/>
    <w:rsid w:val="00C17379"/>
    <w:rsid w:val="00C174A6"/>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DB0"/>
    <w:rsid w:val="00C24ECF"/>
    <w:rsid w:val="00C24F70"/>
    <w:rsid w:val="00C2519D"/>
    <w:rsid w:val="00C251A0"/>
    <w:rsid w:val="00C25700"/>
    <w:rsid w:val="00C25CDE"/>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27F6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AE8"/>
    <w:rsid w:val="00C32CBD"/>
    <w:rsid w:val="00C32D00"/>
    <w:rsid w:val="00C32E26"/>
    <w:rsid w:val="00C32F18"/>
    <w:rsid w:val="00C3343C"/>
    <w:rsid w:val="00C33AE8"/>
    <w:rsid w:val="00C33E9D"/>
    <w:rsid w:val="00C34157"/>
    <w:rsid w:val="00C34629"/>
    <w:rsid w:val="00C348BD"/>
    <w:rsid w:val="00C349B7"/>
    <w:rsid w:val="00C35520"/>
    <w:rsid w:val="00C35926"/>
    <w:rsid w:val="00C35A86"/>
    <w:rsid w:val="00C35C82"/>
    <w:rsid w:val="00C3616E"/>
    <w:rsid w:val="00C36651"/>
    <w:rsid w:val="00C36B1B"/>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1A2"/>
    <w:rsid w:val="00C442D9"/>
    <w:rsid w:val="00C4444E"/>
    <w:rsid w:val="00C44929"/>
    <w:rsid w:val="00C4533D"/>
    <w:rsid w:val="00C45AA0"/>
    <w:rsid w:val="00C45AF6"/>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10ED"/>
    <w:rsid w:val="00C517FE"/>
    <w:rsid w:val="00C518D3"/>
    <w:rsid w:val="00C51C35"/>
    <w:rsid w:val="00C5248C"/>
    <w:rsid w:val="00C52B33"/>
    <w:rsid w:val="00C52F0E"/>
    <w:rsid w:val="00C534D8"/>
    <w:rsid w:val="00C539A8"/>
    <w:rsid w:val="00C53AB8"/>
    <w:rsid w:val="00C53B85"/>
    <w:rsid w:val="00C54A6C"/>
    <w:rsid w:val="00C54C44"/>
    <w:rsid w:val="00C55437"/>
    <w:rsid w:val="00C5543C"/>
    <w:rsid w:val="00C5568E"/>
    <w:rsid w:val="00C55906"/>
    <w:rsid w:val="00C561E2"/>
    <w:rsid w:val="00C56603"/>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B3B"/>
    <w:rsid w:val="00C70636"/>
    <w:rsid w:val="00C706DF"/>
    <w:rsid w:val="00C70764"/>
    <w:rsid w:val="00C70890"/>
    <w:rsid w:val="00C70E09"/>
    <w:rsid w:val="00C70E40"/>
    <w:rsid w:val="00C70FCB"/>
    <w:rsid w:val="00C71394"/>
    <w:rsid w:val="00C718E3"/>
    <w:rsid w:val="00C71905"/>
    <w:rsid w:val="00C71C84"/>
    <w:rsid w:val="00C71FB6"/>
    <w:rsid w:val="00C7203C"/>
    <w:rsid w:val="00C7204F"/>
    <w:rsid w:val="00C7263B"/>
    <w:rsid w:val="00C7292D"/>
    <w:rsid w:val="00C73A90"/>
    <w:rsid w:val="00C73B03"/>
    <w:rsid w:val="00C73E43"/>
    <w:rsid w:val="00C74004"/>
    <w:rsid w:val="00C755B5"/>
    <w:rsid w:val="00C7584A"/>
    <w:rsid w:val="00C75ABC"/>
    <w:rsid w:val="00C75B45"/>
    <w:rsid w:val="00C75C35"/>
    <w:rsid w:val="00C75DCA"/>
    <w:rsid w:val="00C76B51"/>
    <w:rsid w:val="00C774D9"/>
    <w:rsid w:val="00C77688"/>
    <w:rsid w:val="00C7772D"/>
    <w:rsid w:val="00C77B0B"/>
    <w:rsid w:val="00C77C83"/>
    <w:rsid w:val="00C77E9A"/>
    <w:rsid w:val="00C80599"/>
    <w:rsid w:val="00C806F2"/>
    <w:rsid w:val="00C806FC"/>
    <w:rsid w:val="00C808AE"/>
    <w:rsid w:val="00C808BC"/>
    <w:rsid w:val="00C808D2"/>
    <w:rsid w:val="00C81104"/>
    <w:rsid w:val="00C8112E"/>
    <w:rsid w:val="00C813A9"/>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2"/>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5099"/>
    <w:rsid w:val="00C954ED"/>
    <w:rsid w:val="00C9567E"/>
    <w:rsid w:val="00C95849"/>
    <w:rsid w:val="00C96158"/>
    <w:rsid w:val="00C962D7"/>
    <w:rsid w:val="00C963CF"/>
    <w:rsid w:val="00C96464"/>
    <w:rsid w:val="00C96755"/>
    <w:rsid w:val="00C96EC2"/>
    <w:rsid w:val="00C97238"/>
    <w:rsid w:val="00C9777B"/>
    <w:rsid w:val="00C97966"/>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428"/>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24B7"/>
    <w:rsid w:val="00CB2C92"/>
    <w:rsid w:val="00CB2DAB"/>
    <w:rsid w:val="00CB2FE1"/>
    <w:rsid w:val="00CB302B"/>
    <w:rsid w:val="00CB30BD"/>
    <w:rsid w:val="00CB32E3"/>
    <w:rsid w:val="00CB33C2"/>
    <w:rsid w:val="00CB34EA"/>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D00"/>
    <w:rsid w:val="00CB7ECB"/>
    <w:rsid w:val="00CC0242"/>
    <w:rsid w:val="00CC031D"/>
    <w:rsid w:val="00CC0B1A"/>
    <w:rsid w:val="00CC0E88"/>
    <w:rsid w:val="00CC11E5"/>
    <w:rsid w:val="00CC171E"/>
    <w:rsid w:val="00CC1742"/>
    <w:rsid w:val="00CC1EA7"/>
    <w:rsid w:val="00CC239F"/>
    <w:rsid w:val="00CC2492"/>
    <w:rsid w:val="00CC262C"/>
    <w:rsid w:val="00CC2E6F"/>
    <w:rsid w:val="00CC2EE9"/>
    <w:rsid w:val="00CC34BA"/>
    <w:rsid w:val="00CC38FE"/>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8CA"/>
    <w:rsid w:val="00CD1FD5"/>
    <w:rsid w:val="00CD21F6"/>
    <w:rsid w:val="00CD2363"/>
    <w:rsid w:val="00CD2563"/>
    <w:rsid w:val="00CD277A"/>
    <w:rsid w:val="00CD2A3E"/>
    <w:rsid w:val="00CD2C66"/>
    <w:rsid w:val="00CD2DD5"/>
    <w:rsid w:val="00CD2E4A"/>
    <w:rsid w:val="00CD30C7"/>
    <w:rsid w:val="00CD33ED"/>
    <w:rsid w:val="00CD378D"/>
    <w:rsid w:val="00CD37D9"/>
    <w:rsid w:val="00CD3AF9"/>
    <w:rsid w:val="00CD3B24"/>
    <w:rsid w:val="00CD3C09"/>
    <w:rsid w:val="00CD3EE6"/>
    <w:rsid w:val="00CD403F"/>
    <w:rsid w:val="00CD414C"/>
    <w:rsid w:val="00CD4216"/>
    <w:rsid w:val="00CD4324"/>
    <w:rsid w:val="00CD43AD"/>
    <w:rsid w:val="00CD4A8E"/>
    <w:rsid w:val="00CD4D0F"/>
    <w:rsid w:val="00CD4FEC"/>
    <w:rsid w:val="00CD518C"/>
    <w:rsid w:val="00CD524F"/>
    <w:rsid w:val="00CD5293"/>
    <w:rsid w:val="00CD5559"/>
    <w:rsid w:val="00CD5873"/>
    <w:rsid w:val="00CD598A"/>
    <w:rsid w:val="00CD5A43"/>
    <w:rsid w:val="00CD5C87"/>
    <w:rsid w:val="00CD5DCE"/>
    <w:rsid w:val="00CD5FC7"/>
    <w:rsid w:val="00CD609F"/>
    <w:rsid w:val="00CD60DD"/>
    <w:rsid w:val="00CD61A0"/>
    <w:rsid w:val="00CD7015"/>
    <w:rsid w:val="00CD70DB"/>
    <w:rsid w:val="00CD7371"/>
    <w:rsid w:val="00CD766C"/>
    <w:rsid w:val="00CD7BE3"/>
    <w:rsid w:val="00CE0164"/>
    <w:rsid w:val="00CE05E0"/>
    <w:rsid w:val="00CE0B3E"/>
    <w:rsid w:val="00CE0F7E"/>
    <w:rsid w:val="00CE0F9A"/>
    <w:rsid w:val="00CE1765"/>
    <w:rsid w:val="00CE1FE7"/>
    <w:rsid w:val="00CE2504"/>
    <w:rsid w:val="00CE2672"/>
    <w:rsid w:val="00CE2743"/>
    <w:rsid w:val="00CE27A7"/>
    <w:rsid w:val="00CE2B73"/>
    <w:rsid w:val="00CE2C09"/>
    <w:rsid w:val="00CE30F0"/>
    <w:rsid w:val="00CE313B"/>
    <w:rsid w:val="00CE364E"/>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16C"/>
    <w:rsid w:val="00CF127C"/>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DC3"/>
    <w:rsid w:val="00D00FC5"/>
    <w:rsid w:val="00D011EE"/>
    <w:rsid w:val="00D01AEF"/>
    <w:rsid w:val="00D01B2E"/>
    <w:rsid w:val="00D020C4"/>
    <w:rsid w:val="00D021B3"/>
    <w:rsid w:val="00D023B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78A"/>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95B"/>
    <w:rsid w:val="00D12310"/>
    <w:rsid w:val="00D124DA"/>
    <w:rsid w:val="00D1256B"/>
    <w:rsid w:val="00D12EB3"/>
    <w:rsid w:val="00D133B5"/>
    <w:rsid w:val="00D13596"/>
    <w:rsid w:val="00D13654"/>
    <w:rsid w:val="00D136D0"/>
    <w:rsid w:val="00D13A66"/>
    <w:rsid w:val="00D13AD4"/>
    <w:rsid w:val="00D13AFF"/>
    <w:rsid w:val="00D13E61"/>
    <w:rsid w:val="00D13EF7"/>
    <w:rsid w:val="00D1413E"/>
    <w:rsid w:val="00D142CC"/>
    <w:rsid w:val="00D14557"/>
    <w:rsid w:val="00D147BE"/>
    <w:rsid w:val="00D14955"/>
    <w:rsid w:val="00D14D9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56C4"/>
    <w:rsid w:val="00D259B9"/>
    <w:rsid w:val="00D25C5E"/>
    <w:rsid w:val="00D26532"/>
    <w:rsid w:val="00D26D49"/>
    <w:rsid w:val="00D26F4B"/>
    <w:rsid w:val="00D273BE"/>
    <w:rsid w:val="00D27687"/>
    <w:rsid w:val="00D276A0"/>
    <w:rsid w:val="00D2792A"/>
    <w:rsid w:val="00D27A04"/>
    <w:rsid w:val="00D27B38"/>
    <w:rsid w:val="00D27D36"/>
    <w:rsid w:val="00D30529"/>
    <w:rsid w:val="00D307F4"/>
    <w:rsid w:val="00D30AA6"/>
    <w:rsid w:val="00D310C9"/>
    <w:rsid w:val="00D3139E"/>
    <w:rsid w:val="00D31549"/>
    <w:rsid w:val="00D31B3F"/>
    <w:rsid w:val="00D31D72"/>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33E"/>
    <w:rsid w:val="00D50A48"/>
    <w:rsid w:val="00D50C6F"/>
    <w:rsid w:val="00D5123C"/>
    <w:rsid w:val="00D51291"/>
    <w:rsid w:val="00D51303"/>
    <w:rsid w:val="00D51BBC"/>
    <w:rsid w:val="00D51DD4"/>
    <w:rsid w:val="00D52104"/>
    <w:rsid w:val="00D52126"/>
    <w:rsid w:val="00D522D6"/>
    <w:rsid w:val="00D526F7"/>
    <w:rsid w:val="00D52C43"/>
    <w:rsid w:val="00D5332C"/>
    <w:rsid w:val="00D5349C"/>
    <w:rsid w:val="00D5369C"/>
    <w:rsid w:val="00D537D4"/>
    <w:rsid w:val="00D53D15"/>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E8D"/>
    <w:rsid w:val="00D57E95"/>
    <w:rsid w:val="00D57EB4"/>
    <w:rsid w:val="00D60479"/>
    <w:rsid w:val="00D60494"/>
    <w:rsid w:val="00D609F9"/>
    <w:rsid w:val="00D60BEB"/>
    <w:rsid w:val="00D60C9A"/>
    <w:rsid w:val="00D60F3B"/>
    <w:rsid w:val="00D61273"/>
    <w:rsid w:val="00D6142D"/>
    <w:rsid w:val="00D61456"/>
    <w:rsid w:val="00D614D4"/>
    <w:rsid w:val="00D615EC"/>
    <w:rsid w:val="00D61680"/>
    <w:rsid w:val="00D6186F"/>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4C2B"/>
    <w:rsid w:val="00D651FC"/>
    <w:rsid w:val="00D65410"/>
    <w:rsid w:val="00D655EF"/>
    <w:rsid w:val="00D65A62"/>
    <w:rsid w:val="00D65AD6"/>
    <w:rsid w:val="00D65D82"/>
    <w:rsid w:val="00D66444"/>
    <w:rsid w:val="00D66474"/>
    <w:rsid w:val="00D66C77"/>
    <w:rsid w:val="00D66FF7"/>
    <w:rsid w:val="00D6737F"/>
    <w:rsid w:val="00D67416"/>
    <w:rsid w:val="00D6784F"/>
    <w:rsid w:val="00D679AC"/>
    <w:rsid w:val="00D7003F"/>
    <w:rsid w:val="00D70D3F"/>
    <w:rsid w:val="00D70D58"/>
    <w:rsid w:val="00D70DA1"/>
    <w:rsid w:val="00D70FA1"/>
    <w:rsid w:val="00D710A8"/>
    <w:rsid w:val="00D71208"/>
    <w:rsid w:val="00D713BB"/>
    <w:rsid w:val="00D7140D"/>
    <w:rsid w:val="00D717F4"/>
    <w:rsid w:val="00D71A6C"/>
    <w:rsid w:val="00D71B4D"/>
    <w:rsid w:val="00D71BA6"/>
    <w:rsid w:val="00D72639"/>
    <w:rsid w:val="00D726A7"/>
    <w:rsid w:val="00D72856"/>
    <w:rsid w:val="00D72893"/>
    <w:rsid w:val="00D72940"/>
    <w:rsid w:val="00D733D0"/>
    <w:rsid w:val="00D73537"/>
    <w:rsid w:val="00D73585"/>
    <w:rsid w:val="00D7388D"/>
    <w:rsid w:val="00D73A6A"/>
    <w:rsid w:val="00D73E8F"/>
    <w:rsid w:val="00D74293"/>
    <w:rsid w:val="00D74552"/>
    <w:rsid w:val="00D74C37"/>
    <w:rsid w:val="00D75202"/>
    <w:rsid w:val="00D7527D"/>
    <w:rsid w:val="00D7553A"/>
    <w:rsid w:val="00D75862"/>
    <w:rsid w:val="00D7599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94A"/>
    <w:rsid w:val="00D8229F"/>
    <w:rsid w:val="00D825FD"/>
    <w:rsid w:val="00D82830"/>
    <w:rsid w:val="00D82C47"/>
    <w:rsid w:val="00D82CA4"/>
    <w:rsid w:val="00D8325A"/>
    <w:rsid w:val="00D8350B"/>
    <w:rsid w:val="00D83EC4"/>
    <w:rsid w:val="00D8407B"/>
    <w:rsid w:val="00D840A3"/>
    <w:rsid w:val="00D847F9"/>
    <w:rsid w:val="00D84D35"/>
    <w:rsid w:val="00D8507D"/>
    <w:rsid w:val="00D853EC"/>
    <w:rsid w:val="00D85909"/>
    <w:rsid w:val="00D85ABE"/>
    <w:rsid w:val="00D85D2C"/>
    <w:rsid w:val="00D867BF"/>
    <w:rsid w:val="00D871AA"/>
    <w:rsid w:val="00D87220"/>
    <w:rsid w:val="00D87DC4"/>
    <w:rsid w:val="00D90107"/>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8F9"/>
    <w:rsid w:val="00D92901"/>
    <w:rsid w:val="00D92C18"/>
    <w:rsid w:val="00D92FAE"/>
    <w:rsid w:val="00D9330D"/>
    <w:rsid w:val="00D933B2"/>
    <w:rsid w:val="00D93552"/>
    <w:rsid w:val="00D935C7"/>
    <w:rsid w:val="00D936EE"/>
    <w:rsid w:val="00D93BE9"/>
    <w:rsid w:val="00D93D68"/>
    <w:rsid w:val="00D93DEF"/>
    <w:rsid w:val="00D93E84"/>
    <w:rsid w:val="00D9417B"/>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DEC"/>
    <w:rsid w:val="00DA0086"/>
    <w:rsid w:val="00DA0551"/>
    <w:rsid w:val="00DA060C"/>
    <w:rsid w:val="00DA0834"/>
    <w:rsid w:val="00DA089C"/>
    <w:rsid w:val="00DA0AAF"/>
    <w:rsid w:val="00DA0BE8"/>
    <w:rsid w:val="00DA0F1B"/>
    <w:rsid w:val="00DA10E5"/>
    <w:rsid w:val="00DA11FD"/>
    <w:rsid w:val="00DA124A"/>
    <w:rsid w:val="00DA1363"/>
    <w:rsid w:val="00DA182B"/>
    <w:rsid w:val="00DA1831"/>
    <w:rsid w:val="00DA1CFE"/>
    <w:rsid w:val="00DA1E1D"/>
    <w:rsid w:val="00DA1E91"/>
    <w:rsid w:val="00DA1FAF"/>
    <w:rsid w:val="00DA1FFB"/>
    <w:rsid w:val="00DA2489"/>
    <w:rsid w:val="00DA24AF"/>
    <w:rsid w:val="00DA27A3"/>
    <w:rsid w:val="00DA2A79"/>
    <w:rsid w:val="00DA2C8D"/>
    <w:rsid w:val="00DA2D08"/>
    <w:rsid w:val="00DA306B"/>
    <w:rsid w:val="00DA311E"/>
    <w:rsid w:val="00DA3AD5"/>
    <w:rsid w:val="00DA40C8"/>
    <w:rsid w:val="00DA43BB"/>
    <w:rsid w:val="00DA4771"/>
    <w:rsid w:val="00DA499A"/>
    <w:rsid w:val="00DA49CA"/>
    <w:rsid w:val="00DA4A15"/>
    <w:rsid w:val="00DA5090"/>
    <w:rsid w:val="00DA50F3"/>
    <w:rsid w:val="00DA5780"/>
    <w:rsid w:val="00DA583C"/>
    <w:rsid w:val="00DA5857"/>
    <w:rsid w:val="00DA5D9F"/>
    <w:rsid w:val="00DA5E44"/>
    <w:rsid w:val="00DA5F9C"/>
    <w:rsid w:val="00DA61CD"/>
    <w:rsid w:val="00DA61E2"/>
    <w:rsid w:val="00DA66BA"/>
    <w:rsid w:val="00DA68C0"/>
    <w:rsid w:val="00DA6E61"/>
    <w:rsid w:val="00DA71FD"/>
    <w:rsid w:val="00DA7A88"/>
    <w:rsid w:val="00DA7AEF"/>
    <w:rsid w:val="00DA7B44"/>
    <w:rsid w:val="00DB0365"/>
    <w:rsid w:val="00DB05F6"/>
    <w:rsid w:val="00DB0722"/>
    <w:rsid w:val="00DB0807"/>
    <w:rsid w:val="00DB0942"/>
    <w:rsid w:val="00DB0BB4"/>
    <w:rsid w:val="00DB0D24"/>
    <w:rsid w:val="00DB0EE6"/>
    <w:rsid w:val="00DB11A2"/>
    <w:rsid w:val="00DB14D2"/>
    <w:rsid w:val="00DB1593"/>
    <w:rsid w:val="00DB1679"/>
    <w:rsid w:val="00DB17DB"/>
    <w:rsid w:val="00DB1C7E"/>
    <w:rsid w:val="00DB1E46"/>
    <w:rsid w:val="00DB2773"/>
    <w:rsid w:val="00DB2820"/>
    <w:rsid w:val="00DB2BF1"/>
    <w:rsid w:val="00DB3309"/>
    <w:rsid w:val="00DB36AF"/>
    <w:rsid w:val="00DB377E"/>
    <w:rsid w:val="00DB3B85"/>
    <w:rsid w:val="00DB3EB0"/>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92"/>
    <w:rsid w:val="00DC0449"/>
    <w:rsid w:val="00DC049C"/>
    <w:rsid w:val="00DC04ED"/>
    <w:rsid w:val="00DC0577"/>
    <w:rsid w:val="00DC0599"/>
    <w:rsid w:val="00DC05B9"/>
    <w:rsid w:val="00DC08D8"/>
    <w:rsid w:val="00DC0C88"/>
    <w:rsid w:val="00DC0F02"/>
    <w:rsid w:val="00DC1193"/>
    <w:rsid w:val="00DC1282"/>
    <w:rsid w:val="00DC13D4"/>
    <w:rsid w:val="00DC1478"/>
    <w:rsid w:val="00DC1715"/>
    <w:rsid w:val="00DC196D"/>
    <w:rsid w:val="00DC1A55"/>
    <w:rsid w:val="00DC2107"/>
    <w:rsid w:val="00DC226D"/>
    <w:rsid w:val="00DC24F8"/>
    <w:rsid w:val="00DC2691"/>
    <w:rsid w:val="00DC2CBA"/>
    <w:rsid w:val="00DC31F8"/>
    <w:rsid w:val="00DC3357"/>
    <w:rsid w:val="00DC3683"/>
    <w:rsid w:val="00DC3FB1"/>
    <w:rsid w:val="00DC412E"/>
    <w:rsid w:val="00DC4189"/>
    <w:rsid w:val="00DC4BD8"/>
    <w:rsid w:val="00DC4C62"/>
    <w:rsid w:val="00DC4CE3"/>
    <w:rsid w:val="00DC4F2F"/>
    <w:rsid w:val="00DC4FAE"/>
    <w:rsid w:val="00DC4FC8"/>
    <w:rsid w:val="00DC5228"/>
    <w:rsid w:val="00DC5603"/>
    <w:rsid w:val="00DC5B94"/>
    <w:rsid w:val="00DC5BD6"/>
    <w:rsid w:val="00DC5FF3"/>
    <w:rsid w:val="00DC602B"/>
    <w:rsid w:val="00DC64C0"/>
    <w:rsid w:val="00DC678E"/>
    <w:rsid w:val="00DC6B29"/>
    <w:rsid w:val="00DC6D01"/>
    <w:rsid w:val="00DC714D"/>
    <w:rsid w:val="00DC75E0"/>
    <w:rsid w:val="00DC783C"/>
    <w:rsid w:val="00DC78BD"/>
    <w:rsid w:val="00DC78EF"/>
    <w:rsid w:val="00DC7ACA"/>
    <w:rsid w:val="00DC7B1C"/>
    <w:rsid w:val="00DD04E6"/>
    <w:rsid w:val="00DD0A10"/>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6"/>
    <w:rsid w:val="00DD46DB"/>
    <w:rsid w:val="00DD4C33"/>
    <w:rsid w:val="00DD4EAF"/>
    <w:rsid w:val="00DD5126"/>
    <w:rsid w:val="00DD52D6"/>
    <w:rsid w:val="00DD5428"/>
    <w:rsid w:val="00DD5494"/>
    <w:rsid w:val="00DD54F7"/>
    <w:rsid w:val="00DD5574"/>
    <w:rsid w:val="00DD599E"/>
    <w:rsid w:val="00DD5B43"/>
    <w:rsid w:val="00DD5B84"/>
    <w:rsid w:val="00DD5E74"/>
    <w:rsid w:val="00DD5EBC"/>
    <w:rsid w:val="00DD6173"/>
    <w:rsid w:val="00DD6191"/>
    <w:rsid w:val="00DD68DD"/>
    <w:rsid w:val="00DD6979"/>
    <w:rsid w:val="00DD6D8B"/>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A6C"/>
    <w:rsid w:val="00DE0EBA"/>
    <w:rsid w:val="00DE11E6"/>
    <w:rsid w:val="00DE1219"/>
    <w:rsid w:val="00DE12FE"/>
    <w:rsid w:val="00DE1326"/>
    <w:rsid w:val="00DE15D2"/>
    <w:rsid w:val="00DE1A2A"/>
    <w:rsid w:val="00DE1C19"/>
    <w:rsid w:val="00DE1E78"/>
    <w:rsid w:val="00DE1E9F"/>
    <w:rsid w:val="00DE2AD3"/>
    <w:rsid w:val="00DE3325"/>
    <w:rsid w:val="00DE3B38"/>
    <w:rsid w:val="00DE409C"/>
    <w:rsid w:val="00DE42F4"/>
    <w:rsid w:val="00DE43A8"/>
    <w:rsid w:val="00DE440A"/>
    <w:rsid w:val="00DE4554"/>
    <w:rsid w:val="00DE461F"/>
    <w:rsid w:val="00DE46E1"/>
    <w:rsid w:val="00DE4AA4"/>
    <w:rsid w:val="00DE5042"/>
    <w:rsid w:val="00DE57DC"/>
    <w:rsid w:val="00DE5B6C"/>
    <w:rsid w:val="00DE5C8E"/>
    <w:rsid w:val="00DE5CE9"/>
    <w:rsid w:val="00DE5F1B"/>
    <w:rsid w:val="00DE5FF0"/>
    <w:rsid w:val="00DE69F7"/>
    <w:rsid w:val="00DE6C24"/>
    <w:rsid w:val="00DE6C2C"/>
    <w:rsid w:val="00DE6C95"/>
    <w:rsid w:val="00DE6EF5"/>
    <w:rsid w:val="00DE6F9D"/>
    <w:rsid w:val="00DE723B"/>
    <w:rsid w:val="00DE72B0"/>
    <w:rsid w:val="00DE735E"/>
    <w:rsid w:val="00DE7658"/>
    <w:rsid w:val="00DE7C13"/>
    <w:rsid w:val="00DE7CF1"/>
    <w:rsid w:val="00DE7D9A"/>
    <w:rsid w:val="00DF000C"/>
    <w:rsid w:val="00DF0725"/>
    <w:rsid w:val="00DF080D"/>
    <w:rsid w:val="00DF0A89"/>
    <w:rsid w:val="00DF12A6"/>
    <w:rsid w:val="00DF1492"/>
    <w:rsid w:val="00DF1691"/>
    <w:rsid w:val="00DF1B1C"/>
    <w:rsid w:val="00DF1C4F"/>
    <w:rsid w:val="00DF1FAE"/>
    <w:rsid w:val="00DF22F3"/>
    <w:rsid w:val="00DF24FC"/>
    <w:rsid w:val="00DF2A8B"/>
    <w:rsid w:val="00DF2BD4"/>
    <w:rsid w:val="00DF2C38"/>
    <w:rsid w:val="00DF2FE9"/>
    <w:rsid w:val="00DF3687"/>
    <w:rsid w:val="00DF375E"/>
    <w:rsid w:val="00DF3800"/>
    <w:rsid w:val="00DF3C4D"/>
    <w:rsid w:val="00DF4198"/>
    <w:rsid w:val="00DF46E0"/>
    <w:rsid w:val="00DF4A31"/>
    <w:rsid w:val="00DF4D16"/>
    <w:rsid w:val="00DF5105"/>
    <w:rsid w:val="00DF5162"/>
    <w:rsid w:val="00DF5931"/>
    <w:rsid w:val="00DF5B04"/>
    <w:rsid w:val="00DF5B68"/>
    <w:rsid w:val="00DF5B90"/>
    <w:rsid w:val="00DF5DAD"/>
    <w:rsid w:val="00DF5ED7"/>
    <w:rsid w:val="00DF6D89"/>
    <w:rsid w:val="00DF6DC4"/>
    <w:rsid w:val="00DF7648"/>
    <w:rsid w:val="00DF76BB"/>
    <w:rsid w:val="00DF7740"/>
    <w:rsid w:val="00DF7969"/>
    <w:rsid w:val="00E0031E"/>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E7"/>
    <w:rsid w:val="00E06A0F"/>
    <w:rsid w:val="00E06C0C"/>
    <w:rsid w:val="00E07022"/>
    <w:rsid w:val="00E07344"/>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41DC"/>
    <w:rsid w:val="00E14338"/>
    <w:rsid w:val="00E14B2C"/>
    <w:rsid w:val="00E14E01"/>
    <w:rsid w:val="00E14E11"/>
    <w:rsid w:val="00E1506F"/>
    <w:rsid w:val="00E150C9"/>
    <w:rsid w:val="00E15375"/>
    <w:rsid w:val="00E15388"/>
    <w:rsid w:val="00E153BE"/>
    <w:rsid w:val="00E156C6"/>
    <w:rsid w:val="00E159AD"/>
    <w:rsid w:val="00E16342"/>
    <w:rsid w:val="00E1652A"/>
    <w:rsid w:val="00E16868"/>
    <w:rsid w:val="00E16ECE"/>
    <w:rsid w:val="00E1722C"/>
    <w:rsid w:val="00E17355"/>
    <w:rsid w:val="00E17364"/>
    <w:rsid w:val="00E1742A"/>
    <w:rsid w:val="00E17D60"/>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625F"/>
    <w:rsid w:val="00E3633A"/>
    <w:rsid w:val="00E36378"/>
    <w:rsid w:val="00E3655E"/>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8"/>
    <w:rsid w:val="00E5077E"/>
    <w:rsid w:val="00E50975"/>
    <w:rsid w:val="00E50D08"/>
    <w:rsid w:val="00E51149"/>
    <w:rsid w:val="00E5148C"/>
    <w:rsid w:val="00E51675"/>
    <w:rsid w:val="00E51B7A"/>
    <w:rsid w:val="00E51ED7"/>
    <w:rsid w:val="00E524BA"/>
    <w:rsid w:val="00E525C6"/>
    <w:rsid w:val="00E527A1"/>
    <w:rsid w:val="00E52902"/>
    <w:rsid w:val="00E52FA9"/>
    <w:rsid w:val="00E5314E"/>
    <w:rsid w:val="00E53286"/>
    <w:rsid w:val="00E5395D"/>
    <w:rsid w:val="00E53D98"/>
    <w:rsid w:val="00E5449A"/>
    <w:rsid w:val="00E546BD"/>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915"/>
    <w:rsid w:val="00E57A41"/>
    <w:rsid w:val="00E57D3F"/>
    <w:rsid w:val="00E57FE2"/>
    <w:rsid w:val="00E60272"/>
    <w:rsid w:val="00E6034B"/>
    <w:rsid w:val="00E60467"/>
    <w:rsid w:val="00E605BD"/>
    <w:rsid w:val="00E60867"/>
    <w:rsid w:val="00E61A6D"/>
    <w:rsid w:val="00E61FCD"/>
    <w:rsid w:val="00E622BD"/>
    <w:rsid w:val="00E6257B"/>
    <w:rsid w:val="00E62802"/>
    <w:rsid w:val="00E629FC"/>
    <w:rsid w:val="00E6318D"/>
    <w:rsid w:val="00E63230"/>
    <w:rsid w:val="00E6335C"/>
    <w:rsid w:val="00E63377"/>
    <w:rsid w:val="00E635DB"/>
    <w:rsid w:val="00E6373B"/>
    <w:rsid w:val="00E637C1"/>
    <w:rsid w:val="00E63A3D"/>
    <w:rsid w:val="00E63AC4"/>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2102"/>
    <w:rsid w:val="00E822A2"/>
    <w:rsid w:val="00E8276E"/>
    <w:rsid w:val="00E82A56"/>
    <w:rsid w:val="00E82B95"/>
    <w:rsid w:val="00E82D32"/>
    <w:rsid w:val="00E82FBD"/>
    <w:rsid w:val="00E8330F"/>
    <w:rsid w:val="00E8347A"/>
    <w:rsid w:val="00E83952"/>
    <w:rsid w:val="00E83963"/>
    <w:rsid w:val="00E840A1"/>
    <w:rsid w:val="00E84308"/>
    <w:rsid w:val="00E84479"/>
    <w:rsid w:val="00E84871"/>
    <w:rsid w:val="00E84ECD"/>
    <w:rsid w:val="00E84EF0"/>
    <w:rsid w:val="00E84F21"/>
    <w:rsid w:val="00E85049"/>
    <w:rsid w:val="00E8508A"/>
    <w:rsid w:val="00E85358"/>
    <w:rsid w:val="00E85477"/>
    <w:rsid w:val="00E856CC"/>
    <w:rsid w:val="00E8573A"/>
    <w:rsid w:val="00E85B6A"/>
    <w:rsid w:val="00E85BB6"/>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3085"/>
    <w:rsid w:val="00E9329A"/>
    <w:rsid w:val="00E93FE4"/>
    <w:rsid w:val="00E940BA"/>
    <w:rsid w:val="00E941B1"/>
    <w:rsid w:val="00E941B7"/>
    <w:rsid w:val="00E942FE"/>
    <w:rsid w:val="00E943DF"/>
    <w:rsid w:val="00E943FF"/>
    <w:rsid w:val="00E94A0A"/>
    <w:rsid w:val="00E94B18"/>
    <w:rsid w:val="00E95644"/>
    <w:rsid w:val="00E95932"/>
    <w:rsid w:val="00E95F15"/>
    <w:rsid w:val="00E9600E"/>
    <w:rsid w:val="00E96342"/>
    <w:rsid w:val="00E96381"/>
    <w:rsid w:val="00E96388"/>
    <w:rsid w:val="00E967C7"/>
    <w:rsid w:val="00E9686B"/>
    <w:rsid w:val="00E969B6"/>
    <w:rsid w:val="00E96F0B"/>
    <w:rsid w:val="00E9709B"/>
    <w:rsid w:val="00E9753D"/>
    <w:rsid w:val="00E975B9"/>
    <w:rsid w:val="00E97712"/>
    <w:rsid w:val="00E97763"/>
    <w:rsid w:val="00E97D8D"/>
    <w:rsid w:val="00EA0032"/>
    <w:rsid w:val="00EA02A0"/>
    <w:rsid w:val="00EA02A8"/>
    <w:rsid w:val="00EA02B4"/>
    <w:rsid w:val="00EA0530"/>
    <w:rsid w:val="00EA0974"/>
    <w:rsid w:val="00EA0B8C"/>
    <w:rsid w:val="00EA0C00"/>
    <w:rsid w:val="00EA0F42"/>
    <w:rsid w:val="00EA1140"/>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851"/>
    <w:rsid w:val="00EA6CB0"/>
    <w:rsid w:val="00EA6CE7"/>
    <w:rsid w:val="00EA701A"/>
    <w:rsid w:val="00EA7184"/>
    <w:rsid w:val="00EA72A9"/>
    <w:rsid w:val="00EA75AD"/>
    <w:rsid w:val="00EA779D"/>
    <w:rsid w:val="00EA77D3"/>
    <w:rsid w:val="00EA7813"/>
    <w:rsid w:val="00EA7A12"/>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36D"/>
    <w:rsid w:val="00EB547E"/>
    <w:rsid w:val="00EB5492"/>
    <w:rsid w:val="00EB55AF"/>
    <w:rsid w:val="00EB5696"/>
    <w:rsid w:val="00EB576D"/>
    <w:rsid w:val="00EB57ED"/>
    <w:rsid w:val="00EB5DA5"/>
    <w:rsid w:val="00EB6466"/>
    <w:rsid w:val="00EB65B0"/>
    <w:rsid w:val="00EB69BB"/>
    <w:rsid w:val="00EB6DD1"/>
    <w:rsid w:val="00EB791C"/>
    <w:rsid w:val="00EB7EE7"/>
    <w:rsid w:val="00EB7F3A"/>
    <w:rsid w:val="00EC02D5"/>
    <w:rsid w:val="00EC040E"/>
    <w:rsid w:val="00EC1023"/>
    <w:rsid w:val="00EC11F9"/>
    <w:rsid w:val="00EC146F"/>
    <w:rsid w:val="00EC14DF"/>
    <w:rsid w:val="00EC1B3D"/>
    <w:rsid w:val="00EC20C4"/>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9"/>
    <w:rsid w:val="00EC6C6F"/>
    <w:rsid w:val="00EC6CD3"/>
    <w:rsid w:val="00EC6DC7"/>
    <w:rsid w:val="00EC732E"/>
    <w:rsid w:val="00EC73CE"/>
    <w:rsid w:val="00EC7514"/>
    <w:rsid w:val="00EC7D41"/>
    <w:rsid w:val="00EC7F7F"/>
    <w:rsid w:val="00ED0097"/>
    <w:rsid w:val="00ED013D"/>
    <w:rsid w:val="00ED0281"/>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492"/>
    <w:rsid w:val="00EE1911"/>
    <w:rsid w:val="00EE1A6F"/>
    <w:rsid w:val="00EE1A9E"/>
    <w:rsid w:val="00EE1BC2"/>
    <w:rsid w:val="00EE1DCA"/>
    <w:rsid w:val="00EE1E64"/>
    <w:rsid w:val="00EE2415"/>
    <w:rsid w:val="00EE257F"/>
    <w:rsid w:val="00EE293A"/>
    <w:rsid w:val="00EE2AE7"/>
    <w:rsid w:val="00EE2C58"/>
    <w:rsid w:val="00EE2CB8"/>
    <w:rsid w:val="00EE2E56"/>
    <w:rsid w:val="00EE3020"/>
    <w:rsid w:val="00EE328F"/>
    <w:rsid w:val="00EE32B0"/>
    <w:rsid w:val="00EE3360"/>
    <w:rsid w:val="00EE34FF"/>
    <w:rsid w:val="00EE383A"/>
    <w:rsid w:val="00EE39FC"/>
    <w:rsid w:val="00EE3B10"/>
    <w:rsid w:val="00EE3B6C"/>
    <w:rsid w:val="00EE3D27"/>
    <w:rsid w:val="00EE4247"/>
    <w:rsid w:val="00EE4882"/>
    <w:rsid w:val="00EE4ABC"/>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66C"/>
    <w:rsid w:val="00EF0AD3"/>
    <w:rsid w:val="00EF0BAC"/>
    <w:rsid w:val="00EF1372"/>
    <w:rsid w:val="00EF1479"/>
    <w:rsid w:val="00EF1614"/>
    <w:rsid w:val="00EF162B"/>
    <w:rsid w:val="00EF181D"/>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2"/>
    <w:rsid w:val="00EF79EF"/>
    <w:rsid w:val="00EF7D51"/>
    <w:rsid w:val="00EF7DA8"/>
    <w:rsid w:val="00F0026C"/>
    <w:rsid w:val="00F00342"/>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94C"/>
    <w:rsid w:val="00F1008C"/>
    <w:rsid w:val="00F10844"/>
    <w:rsid w:val="00F1096B"/>
    <w:rsid w:val="00F10B85"/>
    <w:rsid w:val="00F10DA8"/>
    <w:rsid w:val="00F10FE4"/>
    <w:rsid w:val="00F114B6"/>
    <w:rsid w:val="00F11550"/>
    <w:rsid w:val="00F115B1"/>
    <w:rsid w:val="00F11955"/>
    <w:rsid w:val="00F11CF2"/>
    <w:rsid w:val="00F120BF"/>
    <w:rsid w:val="00F12260"/>
    <w:rsid w:val="00F122A5"/>
    <w:rsid w:val="00F12305"/>
    <w:rsid w:val="00F123D8"/>
    <w:rsid w:val="00F12C38"/>
    <w:rsid w:val="00F13AFD"/>
    <w:rsid w:val="00F13B12"/>
    <w:rsid w:val="00F13BE0"/>
    <w:rsid w:val="00F13EE1"/>
    <w:rsid w:val="00F13FEA"/>
    <w:rsid w:val="00F14641"/>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ABE"/>
    <w:rsid w:val="00F17B07"/>
    <w:rsid w:val="00F20063"/>
    <w:rsid w:val="00F20192"/>
    <w:rsid w:val="00F20847"/>
    <w:rsid w:val="00F20DAC"/>
    <w:rsid w:val="00F20E17"/>
    <w:rsid w:val="00F20EB3"/>
    <w:rsid w:val="00F211C5"/>
    <w:rsid w:val="00F212B1"/>
    <w:rsid w:val="00F21430"/>
    <w:rsid w:val="00F214C4"/>
    <w:rsid w:val="00F21573"/>
    <w:rsid w:val="00F2162E"/>
    <w:rsid w:val="00F21738"/>
    <w:rsid w:val="00F21B13"/>
    <w:rsid w:val="00F21C71"/>
    <w:rsid w:val="00F21EFF"/>
    <w:rsid w:val="00F21F8B"/>
    <w:rsid w:val="00F22DA3"/>
    <w:rsid w:val="00F22DCB"/>
    <w:rsid w:val="00F242F1"/>
    <w:rsid w:val="00F24390"/>
    <w:rsid w:val="00F244ED"/>
    <w:rsid w:val="00F24C84"/>
    <w:rsid w:val="00F24DD9"/>
    <w:rsid w:val="00F24E4A"/>
    <w:rsid w:val="00F25209"/>
    <w:rsid w:val="00F254E0"/>
    <w:rsid w:val="00F25A30"/>
    <w:rsid w:val="00F25B71"/>
    <w:rsid w:val="00F25BFE"/>
    <w:rsid w:val="00F26926"/>
    <w:rsid w:val="00F26BB8"/>
    <w:rsid w:val="00F26C5C"/>
    <w:rsid w:val="00F27000"/>
    <w:rsid w:val="00F270EA"/>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B83"/>
    <w:rsid w:val="00F32BBC"/>
    <w:rsid w:val="00F32FE5"/>
    <w:rsid w:val="00F33242"/>
    <w:rsid w:val="00F332BE"/>
    <w:rsid w:val="00F333D7"/>
    <w:rsid w:val="00F333F0"/>
    <w:rsid w:val="00F3358C"/>
    <w:rsid w:val="00F336C1"/>
    <w:rsid w:val="00F336C5"/>
    <w:rsid w:val="00F339A5"/>
    <w:rsid w:val="00F3451B"/>
    <w:rsid w:val="00F348E9"/>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A3D"/>
    <w:rsid w:val="00F41FB4"/>
    <w:rsid w:val="00F42231"/>
    <w:rsid w:val="00F425CB"/>
    <w:rsid w:val="00F4260E"/>
    <w:rsid w:val="00F42650"/>
    <w:rsid w:val="00F426B2"/>
    <w:rsid w:val="00F427C6"/>
    <w:rsid w:val="00F42BE1"/>
    <w:rsid w:val="00F42FEF"/>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2BF"/>
    <w:rsid w:val="00F50677"/>
    <w:rsid w:val="00F506E9"/>
    <w:rsid w:val="00F510E1"/>
    <w:rsid w:val="00F511D3"/>
    <w:rsid w:val="00F51513"/>
    <w:rsid w:val="00F518DD"/>
    <w:rsid w:val="00F51A42"/>
    <w:rsid w:val="00F51F7C"/>
    <w:rsid w:val="00F52206"/>
    <w:rsid w:val="00F5224E"/>
    <w:rsid w:val="00F52717"/>
    <w:rsid w:val="00F52FAF"/>
    <w:rsid w:val="00F53569"/>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28A0"/>
    <w:rsid w:val="00F630BC"/>
    <w:rsid w:val="00F6313F"/>
    <w:rsid w:val="00F634AD"/>
    <w:rsid w:val="00F634DA"/>
    <w:rsid w:val="00F643F2"/>
    <w:rsid w:val="00F64634"/>
    <w:rsid w:val="00F658E2"/>
    <w:rsid w:val="00F65B3D"/>
    <w:rsid w:val="00F6616E"/>
    <w:rsid w:val="00F662B8"/>
    <w:rsid w:val="00F6667B"/>
    <w:rsid w:val="00F66819"/>
    <w:rsid w:val="00F668E7"/>
    <w:rsid w:val="00F66A95"/>
    <w:rsid w:val="00F66E7F"/>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309"/>
    <w:rsid w:val="00F737D7"/>
    <w:rsid w:val="00F739A3"/>
    <w:rsid w:val="00F73B62"/>
    <w:rsid w:val="00F744CF"/>
    <w:rsid w:val="00F74D3A"/>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2B9"/>
    <w:rsid w:val="00F819F8"/>
    <w:rsid w:val="00F81B2B"/>
    <w:rsid w:val="00F81F7F"/>
    <w:rsid w:val="00F8287F"/>
    <w:rsid w:val="00F82E6D"/>
    <w:rsid w:val="00F83AFD"/>
    <w:rsid w:val="00F83B4F"/>
    <w:rsid w:val="00F844D8"/>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367"/>
    <w:rsid w:val="00F91416"/>
    <w:rsid w:val="00F91570"/>
    <w:rsid w:val="00F9184D"/>
    <w:rsid w:val="00F91A8B"/>
    <w:rsid w:val="00F91D26"/>
    <w:rsid w:val="00F91DE6"/>
    <w:rsid w:val="00F91E3B"/>
    <w:rsid w:val="00F9258E"/>
    <w:rsid w:val="00F92A45"/>
    <w:rsid w:val="00F932E7"/>
    <w:rsid w:val="00F933BE"/>
    <w:rsid w:val="00F93416"/>
    <w:rsid w:val="00F9391E"/>
    <w:rsid w:val="00F93BE2"/>
    <w:rsid w:val="00F93D64"/>
    <w:rsid w:val="00F941FE"/>
    <w:rsid w:val="00F9434D"/>
    <w:rsid w:val="00F947B3"/>
    <w:rsid w:val="00F947C8"/>
    <w:rsid w:val="00F948F6"/>
    <w:rsid w:val="00F952CD"/>
    <w:rsid w:val="00F95769"/>
    <w:rsid w:val="00F95887"/>
    <w:rsid w:val="00F958E7"/>
    <w:rsid w:val="00F95B42"/>
    <w:rsid w:val="00F960F5"/>
    <w:rsid w:val="00F9611F"/>
    <w:rsid w:val="00F96236"/>
    <w:rsid w:val="00F962B0"/>
    <w:rsid w:val="00F963AB"/>
    <w:rsid w:val="00F963E6"/>
    <w:rsid w:val="00F96606"/>
    <w:rsid w:val="00F96FC1"/>
    <w:rsid w:val="00F97219"/>
    <w:rsid w:val="00F97FFB"/>
    <w:rsid w:val="00FA0269"/>
    <w:rsid w:val="00FA065C"/>
    <w:rsid w:val="00FA1002"/>
    <w:rsid w:val="00FA119A"/>
    <w:rsid w:val="00FA15AA"/>
    <w:rsid w:val="00FA17FA"/>
    <w:rsid w:val="00FA1BAC"/>
    <w:rsid w:val="00FA1CE9"/>
    <w:rsid w:val="00FA2269"/>
    <w:rsid w:val="00FA2AC8"/>
    <w:rsid w:val="00FA2C38"/>
    <w:rsid w:val="00FA2CBF"/>
    <w:rsid w:val="00FA3117"/>
    <w:rsid w:val="00FA368F"/>
    <w:rsid w:val="00FA373A"/>
    <w:rsid w:val="00FA3AF0"/>
    <w:rsid w:val="00FA421E"/>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AE0"/>
    <w:rsid w:val="00FB0BF3"/>
    <w:rsid w:val="00FB1040"/>
    <w:rsid w:val="00FB12CA"/>
    <w:rsid w:val="00FB18DD"/>
    <w:rsid w:val="00FB1EDE"/>
    <w:rsid w:val="00FB206A"/>
    <w:rsid w:val="00FB28D2"/>
    <w:rsid w:val="00FB2B9A"/>
    <w:rsid w:val="00FB2F08"/>
    <w:rsid w:val="00FB31E8"/>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720F"/>
    <w:rsid w:val="00FB72F7"/>
    <w:rsid w:val="00FB75A8"/>
    <w:rsid w:val="00FB75B2"/>
    <w:rsid w:val="00FB7C96"/>
    <w:rsid w:val="00FB7D62"/>
    <w:rsid w:val="00FC035B"/>
    <w:rsid w:val="00FC07A1"/>
    <w:rsid w:val="00FC0A58"/>
    <w:rsid w:val="00FC0CDF"/>
    <w:rsid w:val="00FC0D55"/>
    <w:rsid w:val="00FC0DC2"/>
    <w:rsid w:val="00FC0E67"/>
    <w:rsid w:val="00FC0EA0"/>
    <w:rsid w:val="00FC0FF1"/>
    <w:rsid w:val="00FC1017"/>
    <w:rsid w:val="00FC149D"/>
    <w:rsid w:val="00FC1A64"/>
    <w:rsid w:val="00FC1B46"/>
    <w:rsid w:val="00FC1B73"/>
    <w:rsid w:val="00FC1C35"/>
    <w:rsid w:val="00FC1C89"/>
    <w:rsid w:val="00FC1D0C"/>
    <w:rsid w:val="00FC2176"/>
    <w:rsid w:val="00FC227E"/>
    <w:rsid w:val="00FC23C7"/>
    <w:rsid w:val="00FC2803"/>
    <w:rsid w:val="00FC33A2"/>
    <w:rsid w:val="00FC35A5"/>
    <w:rsid w:val="00FC38A4"/>
    <w:rsid w:val="00FC3A3B"/>
    <w:rsid w:val="00FC40C9"/>
    <w:rsid w:val="00FC4469"/>
    <w:rsid w:val="00FC458C"/>
    <w:rsid w:val="00FC505A"/>
    <w:rsid w:val="00FC5443"/>
    <w:rsid w:val="00FC5D38"/>
    <w:rsid w:val="00FC5FEE"/>
    <w:rsid w:val="00FC6257"/>
    <w:rsid w:val="00FC6429"/>
    <w:rsid w:val="00FC6535"/>
    <w:rsid w:val="00FC68EF"/>
    <w:rsid w:val="00FC695B"/>
    <w:rsid w:val="00FC6D46"/>
    <w:rsid w:val="00FC6D52"/>
    <w:rsid w:val="00FC6E3A"/>
    <w:rsid w:val="00FC70C5"/>
    <w:rsid w:val="00FC720D"/>
    <w:rsid w:val="00FC744A"/>
    <w:rsid w:val="00FC7721"/>
    <w:rsid w:val="00FC776F"/>
    <w:rsid w:val="00FC783A"/>
    <w:rsid w:val="00FC7BFF"/>
    <w:rsid w:val="00FC7DFA"/>
    <w:rsid w:val="00FC7F80"/>
    <w:rsid w:val="00FD0077"/>
    <w:rsid w:val="00FD03B4"/>
    <w:rsid w:val="00FD0D10"/>
    <w:rsid w:val="00FD10E8"/>
    <w:rsid w:val="00FD11A6"/>
    <w:rsid w:val="00FD1533"/>
    <w:rsid w:val="00FD154C"/>
    <w:rsid w:val="00FD1A3F"/>
    <w:rsid w:val="00FD1CAD"/>
    <w:rsid w:val="00FD1F9A"/>
    <w:rsid w:val="00FD2210"/>
    <w:rsid w:val="00FD2BA1"/>
    <w:rsid w:val="00FD2E16"/>
    <w:rsid w:val="00FD2E2F"/>
    <w:rsid w:val="00FD38A2"/>
    <w:rsid w:val="00FD39E5"/>
    <w:rsid w:val="00FD3D96"/>
    <w:rsid w:val="00FD3EC0"/>
    <w:rsid w:val="00FD3F19"/>
    <w:rsid w:val="00FD4215"/>
    <w:rsid w:val="00FD4395"/>
    <w:rsid w:val="00FD4E4E"/>
    <w:rsid w:val="00FD52B1"/>
    <w:rsid w:val="00FD558E"/>
    <w:rsid w:val="00FD5604"/>
    <w:rsid w:val="00FD585F"/>
    <w:rsid w:val="00FD5865"/>
    <w:rsid w:val="00FD5BF8"/>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71B"/>
    <w:rsid w:val="00FF3A98"/>
    <w:rsid w:val="00FF3B9A"/>
    <w:rsid w:val="00FF3C8B"/>
    <w:rsid w:val="00FF40EF"/>
    <w:rsid w:val="00FF4105"/>
    <w:rsid w:val="00FF44C5"/>
    <w:rsid w:val="00FF495C"/>
    <w:rsid w:val="00FF4A07"/>
    <w:rsid w:val="00FF538C"/>
    <w:rsid w:val="00FF5960"/>
    <w:rsid w:val="00FF5B7A"/>
    <w:rsid w:val="00FF5D58"/>
    <w:rsid w:val="00FF5E62"/>
    <w:rsid w:val="00FF6066"/>
    <w:rsid w:val="00FF6693"/>
    <w:rsid w:val="00FF67D8"/>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2"/>
    </o:shapelayout>
  </w:shapeDefaults>
  <w:decimalSymbol w:val=","/>
  <w:listSeparator w:val=";"/>
  <w14:docId w14:val="0186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1B1"/>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link w:val="10"/>
    <w:uiPriority w:val="99"/>
    <w:locked/>
    <w:rsid w:val="002C36D8"/>
    <w:rPr>
      <w:rFonts w:cs="Times New Roman"/>
      <w:sz w:val="26"/>
    </w:rPr>
  </w:style>
  <w:style w:type="character" w:customStyle="1" w:styleId="21">
    <w:name w:val="Заголовок 2 Знак"/>
    <w:link w:val="20"/>
    <w:uiPriority w:val="99"/>
    <w:locked/>
    <w:rsid w:val="002C36D8"/>
    <w:rPr>
      <w:rFonts w:cs="Times New Roman"/>
      <w:sz w:val="28"/>
    </w:rPr>
  </w:style>
  <w:style w:type="character" w:customStyle="1" w:styleId="30">
    <w:name w:val="Заголовок 3 Знак"/>
    <w:link w:val="3"/>
    <w:uiPriority w:val="99"/>
    <w:locked/>
    <w:rsid w:val="002C36D8"/>
    <w:rPr>
      <w:rFonts w:ascii="Arial" w:hAnsi="Arial" w:cs="Times New Roman"/>
      <w:b/>
      <w:sz w:val="26"/>
    </w:rPr>
  </w:style>
  <w:style w:type="character" w:customStyle="1" w:styleId="40">
    <w:name w:val="Заголовок 4 Знак"/>
    <w:link w:val="4"/>
    <w:uiPriority w:val="99"/>
    <w:locked/>
    <w:rsid w:val="002C36D8"/>
    <w:rPr>
      <w:rFonts w:ascii="Calibri" w:hAnsi="Calibri" w:cs="Times New Roman"/>
      <w:b/>
      <w:sz w:val="28"/>
    </w:rPr>
  </w:style>
  <w:style w:type="character" w:customStyle="1" w:styleId="50">
    <w:name w:val="Заголовок 5 Знак"/>
    <w:link w:val="5"/>
    <w:uiPriority w:val="99"/>
    <w:locked/>
    <w:rsid w:val="002C36D8"/>
    <w:rPr>
      <w:rFonts w:cs="Times New Roman"/>
      <w:sz w:val="24"/>
    </w:rPr>
  </w:style>
  <w:style w:type="character" w:customStyle="1" w:styleId="90">
    <w:name w:val="Заголовок 9 Знак"/>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Название Знак"/>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link w:val="af"/>
    <w:uiPriority w:val="99"/>
    <w:locked/>
    <w:rsid w:val="00D63579"/>
    <w:rPr>
      <w:rFonts w:ascii="Tahoma" w:hAnsi="Tahoma" w:cs="Times New Roman"/>
      <w:sz w:val="16"/>
    </w:rPr>
  </w:style>
  <w:style w:type="character" w:styleId="af1">
    <w:name w:val="Hyperlink"/>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sz w:val="22"/>
      <w:szCs w:val="22"/>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link w:val="27"/>
    <w:uiPriority w:val="99"/>
    <w:locked/>
    <w:rsid w:val="002C36D8"/>
    <w:rPr>
      <w:rFonts w:cs="Times New Roman"/>
    </w:rPr>
  </w:style>
  <w:style w:type="character" w:styleId="aff9">
    <w:name w:val="annotation reference"/>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link w:val="affc"/>
    <w:uiPriority w:val="99"/>
    <w:locked/>
    <w:rsid w:val="002C36D8"/>
    <w:rPr>
      <w:rFonts w:cs="Times New Roman"/>
      <w:b/>
    </w:rPr>
  </w:style>
  <w:style w:type="character" w:styleId="affe">
    <w:name w:val="Emphasis"/>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link w:val="afff5"/>
    <w:uiPriority w:val="99"/>
    <w:locked/>
    <w:rsid w:val="00B15C74"/>
    <w:rPr>
      <w:rFonts w:cs="Times New Roman"/>
    </w:rPr>
  </w:style>
  <w:style w:type="character" w:styleId="afff7">
    <w:name w:val="endnote reference"/>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5.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oleObject" Target="embeddings/oleObject45.bin"/><Relationship Id="rId68" Type="http://schemas.openxmlformats.org/officeDocument/2006/relationships/oleObject" Target="embeddings/oleObject50.bin"/><Relationship Id="rId84" Type="http://schemas.openxmlformats.org/officeDocument/2006/relationships/oleObject" Target="embeddings/oleObject60.bin"/><Relationship Id="rId89" Type="http://schemas.openxmlformats.org/officeDocument/2006/relationships/oleObject" Target="embeddings/oleObject65.bin"/><Relationship Id="rId7" Type="http://schemas.openxmlformats.org/officeDocument/2006/relationships/footnotes" Target="footnotes.xml"/><Relationship Id="rId71" Type="http://schemas.openxmlformats.org/officeDocument/2006/relationships/oleObject" Target="embeddings/oleObject53.bin"/><Relationship Id="rId92" Type="http://schemas.openxmlformats.org/officeDocument/2006/relationships/oleObject" Target="embeddings/oleObject68.bin"/><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12.bin"/><Relationship Id="rId11" Type="http://schemas.openxmlformats.org/officeDocument/2006/relationships/header" Target="header1.xm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openxmlformats.org/officeDocument/2006/relationships/oleObject" Target="embeddings/oleObject35.bin"/><Relationship Id="rId58" Type="http://schemas.openxmlformats.org/officeDocument/2006/relationships/oleObject" Target="embeddings/oleObject40.bin"/><Relationship Id="rId66" Type="http://schemas.openxmlformats.org/officeDocument/2006/relationships/oleObject" Target="embeddings/oleObject48.bin"/><Relationship Id="rId74" Type="http://schemas.openxmlformats.org/officeDocument/2006/relationships/image" Target="media/image8.wmf"/><Relationship Id="rId79" Type="http://schemas.openxmlformats.org/officeDocument/2006/relationships/oleObject" Target="embeddings/oleObject57.bin"/><Relationship Id="rId87" Type="http://schemas.openxmlformats.org/officeDocument/2006/relationships/oleObject" Target="embeddings/oleObject63.bin"/><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43.bin"/><Relationship Id="rId82" Type="http://schemas.openxmlformats.org/officeDocument/2006/relationships/image" Target="media/image12.wmf"/><Relationship Id="rId90" Type="http://schemas.openxmlformats.org/officeDocument/2006/relationships/oleObject" Target="embeddings/oleObject66.bin"/><Relationship Id="rId95" Type="http://schemas.openxmlformats.org/officeDocument/2006/relationships/oleObject" Target="embeddings/oleObject71.bin"/><Relationship Id="rId19" Type="http://schemas.openxmlformats.org/officeDocument/2006/relationships/oleObject" Target="embeddings/oleObject3.bin"/><Relationship Id="rId14" Type="http://schemas.openxmlformats.org/officeDocument/2006/relationships/hyperlink" Target="mailto:UO35@cherepovetscity.ru" TargetMode="External"/><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8.bin"/><Relationship Id="rId64" Type="http://schemas.openxmlformats.org/officeDocument/2006/relationships/oleObject" Target="embeddings/oleObject46.bin"/><Relationship Id="rId69" Type="http://schemas.openxmlformats.org/officeDocument/2006/relationships/oleObject" Target="embeddings/oleObject51.bin"/><Relationship Id="rId77" Type="http://schemas.openxmlformats.org/officeDocument/2006/relationships/oleObject" Target="embeddings/oleObject56.bin"/><Relationship Id="rId100"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image" Target="media/image7.wmf"/><Relationship Id="rId80" Type="http://schemas.openxmlformats.org/officeDocument/2006/relationships/image" Target="media/image11.wmf"/><Relationship Id="rId85" Type="http://schemas.openxmlformats.org/officeDocument/2006/relationships/oleObject" Target="embeddings/oleObject61.bin"/><Relationship Id="rId93" Type="http://schemas.openxmlformats.org/officeDocument/2006/relationships/oleObject" Target="embeddings/oleObject69.bin"/><Relationship Id="rId98" Type="http://schemas.openxmlformats.org/officeDocument/2006/relationships/image" Target="media/image13.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41.bin"/><Relationship Id="rId67" Type="http://schemas.openxmlformats.org/officeDocument/2006/relationships/oleObject" Target="embeddings/oleObject49.bin"/><Relationship Id="rId103"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oleObject" Target="embeddings/oleObject23.bin"/><Relationship Id="rId54" Type="http://schemas.openxmlformats.org/officeDocument/2006/relationships/oleObject" Target="embeddings/oleObject36.bin"/><Relationship Id="rId62" Type="http://schemas.openxmlformats.org/officeDocument/2006/relationships/oleObject" Target="embeddings/oleObject44.bin"/><Relationship Id="rId70" Type="http://schemas.openxmlformats.org/officeDocument/2006/relationships/oleObject" Target="embeddings/oleObject52.bin"/><Relationship Id="rId75" Type="http://schemas.openxmlformats.org/officeDocument/2006/relationships/oleObject" Target="embeddings/oleObject55.bin"/><Relationship Id="rId83" Type="http://schemas.openxmlformats.org/officeDocument/2006/relationships/oleObject" Target="embeddings/oleObject59.bin"/><Relationship Id="rId88" Type="http://schemas.openxmlformats.org/officeDocument/2006/relationships/oleObject" Target="embeddings/oleObject64.bin"/><Relationship Id="rId91" Type="http://schemas.openxmlformats.org/officeDocument/2006/relationships/oleObject" Target="embeddings/oleObject67.bin"/><Relationship Id="rId96"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ase.garant.ru/70265348/" TargetMode="External"/><Relationship Id="rId23" Type="http://schemas.openxmlformats.org/officeDocument/2006/relationships/image" Target="media/image5.wmf"/><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oleObject" Target="embeddings/oleObject31.bin"/><Relationship Id="rId57" Type="http://schemas.openxmlformats.org/officeDocument/2006/relationships/oleObject" Target="embeddings/oleObject39.bin"/><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42.bin"/><Relationship Id="rId65" Type="http://schemas.openxmlformats.org/officeDocument/2006/relationships/oleObject" Target="embeddings/oleObject47.bin"/><Relationship Id="rId73" Type="http://schemas.openxmlformats.org/officeDocument/2006/relationships/oleObject" Target="embeddings/oleObject54.bin"/><Relationship Id="rId78" Type="http://schemas.openxmlformats.org/officeDocument/2006/relationships/image" Target="media/image10.wmf"/><Relationship Id="rId81" Type="http://schemas.openxmlformats.org/officeDocument/2006/relationships/oleObject" Target="embeddings/oleObject58.bin"/><Relationship Id="rId86" Type="http://schemas.openxmlformats.org/officeDocument/2006/relationships/oleObject" Target="embeddings/oleObject62.bin"/><Relationship Id="rId94" Type="http://schemas.openxmlformats.org/officeDocument/2006/relationships/oleObject" Target="embeddings/oleObject70.bin"/><Relationship Id="rId99" Type="http://schemas.openxmlformats.org/officeDocument/2006/relationships/header" Target="header3.xml"/><Relationship Id="rId10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21.bin"/><Relationship Id="rId34" Type="http://schemas.openxmlformats.org/officeDocument/2006/relationships/image" Target="media/image6.wmf"/><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image" Target="media/image9.wmf"/><Relationship Id="rId97" Type="http://schemas.openxmlformats.org/officeDocument/2006/relationships/oleObject" Target="embeddings/oleObject73.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1F1B-A638-45E6-9CD9-C98C1A33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190</Pages>
  <Words>60640</Words>
  <Characters>345649</Characters>
  <Application>Microsoft Office Word</Application>
  <DocSecurity>0</DocSecurity>
  <Lines>2880</Lines>
  <Paragraphs>810</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405479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Юлия</cp:lastModifiedBy>
  <cp:revision>4</cp:revision>
  <cp:lastPrinted>2021-08-04T04:49:00Z</cp:lastPrinted>
  <dcterms:created xsi:type="dcterms:W3CDTF">2021-10-21T07:01:00Z</dcterms:created>
  <dcterms:modified xsi:type="dcterms:W3CDTF">2021-10-22T08:29:00Z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-1280554303</vt:i4>
  </property>
  <property fmtid="{D5CDD505-2E9C-101B-9397-08002B2CF9AE}" pid="4" name="_EmailSubject">
    <vt:lpwstr>мп</vt:lpwstr>
  </property>
  <property fmtid="{D5CDD505-2E9C-101B-9397-08002B2CF9AE}" pid="5" name="_AuthorEmail">
    <vt:lpwstr>pahomova.oa@cherepovetscity.ru</vt:lpwstr>
  </property>
  <property fmtid="{D5CDD505-2E9C-101B-9397-08002B2CF9AE}" pid="6" name="_AuthorEmailDisplayName">
    <vt:lpwstr>Пахомова Ольга Александровна</vt:lpwstr>
  </property>
  <property fmtid="{D5CDD505-2E9C-101B-9397-08002B2CF9AE}" pid="7" name="_PreviousAdHocReviewCycleID">
    <vt:i4>1044857932</vt:i4>
  </property>
  <property fmtid="{D5CDD505-2E9C-101B-9397-08002B2CF9AE}" pid="8" name="_ReviewingToolsShownOnce">
    <vt:lpwstr/>
  </property>
</Properties>
</file>