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52" w:rsidRPr="00EB3545" w:rsidRDefault="00842852" w:rsidP="00842852">
      <w:pPr>
        <w:pStyle w:val="ConsPlusNormal"/>
        <w:ind w:right="-14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3545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6730DE" w:rsidRDefault="005344B2" w:rsidP="005344B2">
      <w:pPr>
        <w:pStyle w:val="ConsPlusNormal"/>
        <w:ind w:right="-14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4B2">
        <w:rPr>
          <w:rFonts w:ascii="Times New Roman" w:hAnsi="Times New Roman" w:cs="Times New Roman"/>
          <w:b/>
          <w:sz w:val="26"/>
          <w:szCs w:val="26"/>
        </w:rPr>
        <w:t>о проведении публичных консультаций по проекту нормативного</w:t>
      </w:r>
    </w:p>
    <w:p w:rsidR="005344B2" w:rsidRPr="005344B2" w:rsidRDefault="005344B2" w:rsidP="005344B2">
      <w:pPr>
        <w:pStyle w:val="ConsPlusNormal"/>
        <w:ind w:right="-14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4B2">
        <w:rPr>
          <w:rFonts w:ascii="Times New Roman" w:hAnsi="Times New Roman" w:cs="Times New Roman"/>
          <w:b/>
          <w:sz w:val="26"/>
          <w:szCs w:val="26"/>
        </w:rPr>
        <w:t>правового акта города Череповца (далее – Проект правового акта)</w:t>
      </w:r>
    </w:p>
    <w:p w:rsidR="00842852" w:rsidRPr="00EB3545" w:rsidRDefault="00842852" w:rsidP="00842852">
      <w:pPr>
        <w:pStyle w:val="ConsPlusNormal"/>
        <w:ind w:right="-144" w:firstLine="709"/>
        <w:rPr>
          <w:rFonts w:ascii="Times New Roman" w:hAnsi="Times New Roman" w:cs="Times New Roman"/>
          <w:sz w:val="26"/>
          <w:szCs w:val="26"/>
        </w:rPr>
      </w:pPr>
    </w:p>
    <w:p w:rsidR="00703B79" w:rsidRDefault="00703B79" w:rsidP="00703B7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2852" w:rsidRDefault="00703B79" w:rsidP="00703B7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703B79">
        <w:rPr>
          <w:rFonts w:ascii="Times New Roman" w:hAnsi="Times New Roman" w:cs="Times New Roman"/>
          <w:sz w:val="26"/>
          <w:szCs w:val="26"/>
        </w:rPr>
        <w:t xml:space="preserve"> соответствии с Порядком проведения оценки регулирующего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3B79">
        <w:rPr>
          <w:rFonts w:ascii="Times New Roman" w:hAnsi="Times New Roman" w:cs="Times New Roman"/>
          <w:sz w:val="26"/>
          <w:szCs w:val="26"/>
        </w:rPr>
        <w:t>воздействия Проектов нормативных правовых актов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3B79">
        <w:rPr>
          <w:rFonts w:ascii="Times New Roman" w:hAnsi="Times New Roman" w:cs="Times New Roman"/>
          <w:sz w:val="26"/>
          <w:szCs w:val="26"/>
        </w:rPr>
        <w:t>города Череповца,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3B79">
        <w:rPr>
          <w:rFonts w:ascii="Times New Roman" w:hAnsi="Times New Roman" w:cs="Times New Roman"/>
          <w:sz w:val="26"/>
          <w:szCs w:val="26"/>
        </w:rPr>
        <w:t xml:space="preserve">утвержденным постановлением мэрии города от 29.02.2016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03B79">
        <w:rPr>
          <w:rFonts w:ascii="Times New Roman" w:hAnsi="Times New Roman" w:cs="Times New Roman"/>
          <w:sz w:val="26"/>
          <w:szCs w:val="26"/>
        </w:rPr>
        <w:t xml:space="preserve"> 801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03B79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3B79">
        <w:rPr>
          <w:rFonts w:ascii="Times New Roman" w:hAnsi="Times New Roman" w:cs="Times New Roman"/>
          <w:sz w:val="26"/>
          <w:szCs w:val="26"/>
        </w:rPr>
        <w:t>организации оценки регулирующего воздействия Проектов  нормативных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3B79">
        <w:rPr>
          <w:rFonts w:ascii="Times New Roman" w:hAnsi="Times New Roman" w:cs="Times New Roman"/>
          <w:sz w:val="26"/>
          <w:szCs w:val="26"/>
        </w:rPr>
        <w:t>правовых актов и экспертизы нормативных правовых актов</w:t>
      </w:r>
      <w:r>
        <w:rPr>
          <w:rFonts w:ascii="Times New Roman" w:hAnsi="Times New Roman" w:cs="Times New Roman"/>
          <w:sz w:val="26"/>
          <w:szCs w:val="26"/>
        </w:rPr>
        <w:t>» комитет по управлению имуществом города Череповца</w:t>
      </w:r>
      <w:r w:rsidRPr="00703B79">
        <w:rPr>
          <w:rFonts w:ascii="Times New Roman" w:hAnsi="Times New Roman" w:cs="Times New Roman"/>
          <w:sz w:val="26"/>
          <w:szCs w:val="26"/>
        </w:rPr>
        <w:t xml:space="preserve"> </w:t>
      </w:r>
      <w:r w:rsidR="00842852" w:rsidRPr="00EB3545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рамках экспертизы</w:t>
      </w:r>
      <w:r w:rsidR="007B49EB">
        <w:rPr>
          <w:rFonts w:ascii="Times New Roman" w:hAnsi="Times New Roman" w:cs="Times New Roman"/>
          <w:sz w:val="26"/>
          <w:szCs w:val="26"/>
        </w:rPr>
        <w:t xml:space="preserve"> проекта</w:t>
      </w:r>
      <w:r w:rsidR="00842852" w:rsidRPr="00EB3545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постановления мэрии города «О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признании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утратившими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силу постановлений мэрии</w:t>
      </w:r>
      <w:r w:rsidR="007B49EB">
        <w:rPr>
          <w:rFonts w:ascii="Times New Roman" w:hAnsi="Times New Roman" w:cs="Times New Roman"/>
          <w:sz w:val="26"/>
          <w:szCs w:val="26"/>
        </w:rPr>
        <w:t xml:space="preserve"> города от </w:t>
      </w:r>
      <w:r w:rsidR="007B49EB" w:rsidRPr="007B49EB">
        <w:rPr>
          <w:rFonts w:ascii="Times New Roman" w:hAnsi="Times New Roman" w:cs="Times New Roman"/>
          <w:sz w:val="26"/>
          <w:szCs w:val="26"/>
        </w:rPr>
        <w:t>26.05.2017 №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2435, 16.05.2019 №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2075, 03.11.2011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№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4591, 27.09.2013 №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4497, 18.03.2014 №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 xml:space="preserve">1535, </w:t>
      </w:r>
      <w:r w:rsidR="007B49EB">
        <w:rPr>
          <w:rFonts w:ascii="Times New Roman" w:hAnsi="Times New Roman" w:cs="Times New Roman"/>
          <w:sz w:val="26"/>
          <w:szCs w:val="26"/>
        </w:rPr>
        <w:t xml:space="preserve">15.05.2014 № </w:t>
      </w:r>
      <w:r w:rsidR="007B49EB" w:rsidRPr="007B49EB">
        <w:rPr>
          <w:rFonts w:ascii="Times New Roman" w:hAnsi="Times New Roman" w:cs="Times New Roman"/>
          <w:sz w:val="26"/>
          <w:szCs w:val="26"/>
        </w:rPr>
        <w:t>2642, 09.02.2015 №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 xml:space="preserve">774, </w:t>
      </w:r>
      <w:r w:rsidR="007B49EB">
        <w:rPr>
          <w:rFonts w:ascii="Times New Roman" w:hAnsi="Times New Roman" w:cs="Times New Roman"/>
          <w:sz w:val="26"/>
          <w:szCs w:val="26"/>
        </w:rPr>
        <w:t xml:space="preserve">08.06.2016 № </w:t>
      </w:r>
      <w:r w:rsidR="007B49EB" w:rsidRPr="007B49EB">
        <w:rPr>
          <w:rFonts w:ascii="Times New Roman" w:hAnsi="Times New Roman" w:cs="Times New Roman"/>
          <w:sz w:val="26"/>
          <w:szCs w:val="26"/>
        </w:rPr>
        <w:t>2380, 06.03.2017 №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965, 11.05.2017 №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2119, 18.10.2017 №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5014, 09.06.2018 №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2603, 22.03.2019 №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1118, 13.09.2019 №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4419, 14.02.2020 №</w:t>
      </w:r>
      <w:r w:rsidR="007B49EB">
        <w:rPr>
          <w:rFonts w:ascii="Times New Roman" w:hAnsi="Times New Roman" w:cs="Times New Roman"/>
          <w:sz w:val="26"/>
          <w:szCs w:val="26"/>
        </w:rPr>
        <w:t xml:space="preserve"> </w:t>
      </w:r>
      <w:r w:rsidR="007B49EB" w:rsidRPr="007B49EB">
        <w:rPr>
          <w:rFonts w:ascii="Times New Roman" w:hAnsi="Times New Roman" w:cs="Times New Roman"/>
          <w:sz w:val="26"/>
          <w:szCs w:val="26"/>
        </w:rPr>
        <w:t>585, 16.11.2020 № 4646» (далее – проект постановления)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2852" w:rsidRPr="00EB3545">
        <w:rPr>
          <w:rFonts w:ascii="Times New Roman" w:hAnsi="Times New Roman" w:cs="Times New Roman"/>
          <w:sz w:val="26"/>
          <w:szCs w:val="26"/>
        </w:rPr>
        <w:t>в целях</w:t>
      </w:r>
      <w:r w:rsidR="00842852">
        <w:rPr>
          <w:rFonts w:ascii="Times New Roman" w:hAnsi="Times New Roman" w:cs="Times New Roman"/>
          <w:sz w:val="26"/>
          <w:szCs w:val="26"/>
        </w:rPr>
        <w:t xml:space="preserve"> </w:t>
      </w:r>
      <w:r w:rsidR="00842852" w:rsidRPr="00EB3545">
        <w:rPr>
          <w:rFonts w:ascii="Times New Roman" w:hAnsi="Times New Roman" w:cs="Times New Roman"/>
          <w:sz w:val="26"/>
          <w:szCs w:val="26"/>
        </w:rPr>
        <w:t>выявления в нем положений, необоснованно затрудняющих осуществление</w:t>
      </w:r>
      <w:r w:rsidR="00842852">
        <w:rPr>
          <w:rFonts w:ascii="Times New Roman" w:hAnsi="Times New Roman" w:cs="Times New Roman"/>
          <w:sz w:val="26"/>
          <w:szCs w:val="26"/>
        </w:rPr>
        <w:t xml:space="preserve"> </w:t>
      </w:r>
      <w:r w:rsidR="00842852" w:rsidRPr="00EB3545">
        <w:rPr>
          <w:rFonts w:ascii="Times New Roman" w:hAnsi="Times New Roman" w:cs="Times New Roman"/>
          <w:sz w:val="26"/>
          <w:szCs w:val="26"/>
        </w:rPr>
        <w:t>предпринимательской и инвестиционной деятельности.</w:t>
      </w:r>
    </w:p>
    <w:p w:rsidR="007B49EB" w:rsidRPr="0034242A" w:rsidRDefault="007B49EB" w:rsidP="007B49EB">
      <w:pPr>
        <w:pStyle w:val="x-scope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0"/>
        </w:rPr>
      </w:pPr>
      <w:r>
        <w:rPr>
          <w:sz w:val="26"/>
        </w:rPr>
        <w:t xml:space="preserve">Проект постановления подготовлен </w:t>
      </w:r>
      <w:r w:rsidRPr="0034242A">
        <w:rPr>
          <w:sz w:val="26"/>
          <w:szCs w:val="20"/>
        </w:rPr>
        <w:t xml:space="preserve">во исполнение Плана мероприятий по реализации Федерального закона от 31 июля 2020 года № 248-ФЗ </w:t>
      </w:r>
      <w:r>
        <w:rPr>
          <w:sz w:val="26"/>
          <w:szCs w:val="20"/>
        </w:rPr>
        <w:t>«</w:t>
      </w:r>
      <w:r w:rsidRPr="0034242A">
        <w:rPr>
          <w:sz w:val="26"/>
          <w:szCs w:val="20"/>
        </w:rPr>
        <w:t xml:space="preserve">О государственном контроле (надзоре) и муниципальном контроле в Российской Федерации, утвержденного распоряжением </w:t>
      </w:r>
      <w:r>
        <w:rPr>
          <w:sz w:val="26"/>
          <w:szCs w:val="20"/>
        </w:rPr>
        <w:t>мэрии города от 22.01.2021 № 75-р</w:t>
      </w:r>
      <w:r w:rsidRPr="0034242A">
        <w:rPr>
          <w:sz w:val="26"/>
          <w:szCs w:val="20"/>
        </w:rPr>
        <w:t>.</w:t>
      </w:r>
    </w:p>
    <w:p w:rsidR="007B49EB" w:rsidRDefault="007B49EB" w:rsidP="007B49EB">
      <w:pPr>
        <w:ind w:firstLine="720"/>
        <w:rPr>
          <w:sz w:val="26"/>
          <w:szCs w:val="20"/>
        </w:rPr>
      </w:pPr>
      <w:r>
        <w:rPr>
          <w:sz w:val="26"/>
        </w:rPr>
        <w:t>Ц</w:t>
      </w:r>
      <w:r w:rsidRPr="00C60B0E">
        <w:rPr>
          <w:sz w:val="26"/>
          <w:szCs w:val="20"/>
        </w:rPr>
        <w:t>елью </w:t>
      </w:r>
      <w:hyperlink r:id="rId6" w:anchor="/document/77515353/entry/0" w:history="1">
        <w:r w:rsidRPr="00C60B0E">
          <w:rPr>
            <w:sz w:val="26"/>
            <w:szCs w:val="20"/>
          </w:rPr>
          <w:t>проекта</w:t>
        </w:r>
      </w:hyperlink>
      <w:r>
        <w:rPr>
          <w:sz w:val="26"/>
        </w:rPr>
        <w:t xml:space="preserve"> постановления</w:t>
      </w:r>
      <w:r w:rsidRPr="00C60B0E">
        <w:rPr>
          <w:sz w:val="26"/>
          <w:szCs w:val="20"/>
        </w:rPr>
        <w:t xml:space="preserve"> является приведение </w:t>
      </w:r>
      <w:r>
        <w:rPr>
          <w:sz w:val="26"/>
        </w:rPr>
        <w:t>муниципальных правовых актов</w:t>
      </w:r>
      <w:r w:rsidRPr="00C60B0E">
        <w:rPr>
          <w:sz w:val="26"/>
          <w:szCs w:val="20"/>
        </w:rPr>
        <w:t xml:space="preserve"> в соответствие с </w:t>
      </w:r>
      <w:hyperlink r:id="rId7" w:anchor="/document/74449814/entry/0" w:history="1">
        <w:r w:rsidRPr="00C60B0E">
          <w:rPr>
            <w:sz w:val="26"/>
            <w:szCs w:val="20"/>
          </w:rPr>
          <w:t>Федеральным законом</w:t>
        </w:r>
      </w:hyperlink>
      <w:r w:rsidRPr="00C60B0E">
        <w:rPr>
          <w:sz w:val="26"/>
          <w:szCs w:val="20"/>
        </w:rPr>
        <w:t> от 31</w:t>
      </w:r>
      <w:r>
        <w:rPr>
          <w:sz w:val="26"/>
        </w:rPr>
        <w:t xml:space="preserve">.07.2020 № </w:t>
      </w:r>
      <w:r w:rsidRPr="00C60B0E">
        <w:rPr>
          <w:sz w:val="26"/>
          <w:szCs w:val="20"/>
        </w:rPr>
        <w:t xml:space="preserve">248-ФЗ </w:t>
      </w:r>
      <w:r>
        <w:rPr>
          <w:sz w:val="26"/>
        </w:rPr>
        <w:t>«</w:t>
      </w:r>
      <w:r w:rsidRPr="00C60B0E">
        <w:rPr>
          <w:sz w:val="26"/>
          <w:szCs w:val="20"/>
        </w:rPr>
        <w:t>О государственном контроле (надзоре) и муниципальном к</w:t>
      </w:r>
      <w:r>
        <w:rPr>
          <w:sz w:val="26"/>
        </w:rPr>
        <w:t xml:space="preserve">онтроле в Российской Федерации» </w:t>
      </w:r>
      <w:r w:rsidRPr="00C60B0E">
        <w:rPr>
          <w:sz w:val="26"/>
          <w:szCs w:val="20"/>
        </w:rPr>
        <w:t xml:space="preserve">(далее - Федеральный закон </w:t>
      </w:r>
      <w:r>
        <w:rPr>
          <w:sz w:val="26"/>
        </w:rPr>
        <w:t>№</w:t>
      </w:r>
      <w:r w:rsidRPr="00C60B0E">
        <w:rPr>
          <w:sz w:val="26"/>
          <w:szCs w:val="20"/>
        </w:rPr>
        <w:t> 248-ФЗ)</w:t>
      </w:r>
      <w:r>
        <w:rPr>
          <w:sz w:val="26"/>
        </w:rPr>
        <w:t>, вступившим в силу с 01.07.2021</w:t>
      </w:r>
      <w:r w:rsidRPr="00C60B0E">
        <w:rPr>
          <w:sz w:val="26"/>
          <w:szCs w:val="20"/>
        </w:rPr>
        <w:t>.</w:t>
      </w:r>
    </w:p>
    <w:p w:rsidR="007B49EB" w:rsidRPr="0034242A" w:rsidRDefault="007B49EB" w:rsidP="007B49EB">
      <w:pPr>
        <w:pStyle w:val="x-scop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Кроме того, с 01.07.2021</w:t>
      </w:r>
      <w:r w:rsidRPr="0034242A">
        <w:rPr>
          <w:sz w:val="26"/>
          <w:szCs w:val="20"/>
        </w:rPr>
        <w:t xml:space="preserve"> </w:t>
      </w:r>
      <w:r>
        <w:rPr>
          <w:sz w:val="26"/>
          <w:szCs w:val="20"/>
        </w:rPr>
        <w:t xml:space="preserve">изменена </w:t>
      </w:r>
      <w:r w:rsidRPr="0034242A">
        <w:rPr>
          <w:sz w:val="26"/>
          <w:szCs w:val="20"/>
        </w:rPr>
        <w:t>стать</w:t>
      </w:r>
      <w:r>
        <w:rPr>
          <w:sz w:val="26"/>
          <w:szCs w:val="20"/>
        </w:rPr>
        <w:t>я</w:t>
      </w:r>
      <w:r w:rsidRPr="0034242A">
        <w:rPr>
          <w:sz w:val="26"/>
          <w:szCs w:val="20"/>
        </w:rPr>
        <w:t xml:space="preserve"> 72 Земельного кодекса Российской Федерации, определяющ</w:t>
      </w:r>
      <w:r>
        <w:rPr>
          <w:sz w:val="26"/>
          <w:szCs w:val="20"/>
        </w:rPr>
        <w:t>ая</w:t>
      </w:r>
      <w:r w:rsidRPr="0034242A">
        <w:rPr>
          <w:sz w:val="26"/>
          <w:szCs w:val="20"/>
        </w:rPr>
        <w:t xml:space="preserve"> порядок проведения муниципального земельного контроля. </w:t>
      </w:r>
    </w:p>
    <w:p w:rsidR="007B49EB" w:rsidRDefault="007B49EB" w:rsidP="007B49EB">
      <w:pPr>
        <w:pStyle w:val="x-scop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34242A">
        <w:rPr>
          <w:sz w:val="26"/>
          <w:szCs w:val="20"/>
        </w:rPr>
        <w:t>В силу указанной нормы установлено, что муниципальный земельный контроль осуществляется уполномоченными органами местного самоуправления в соответствии с положением, утверждаемым представительным органом муниципального образования (в отличие от ранее действовавшей редакции, согласно которой муниципальный земельный контроль осуществлялся в порядке, установленном нормативными правовыми актами субъектов Российской Федерации, а также принятыми в соответствии с ними нормативными правовыми актами органов местного самоуправления).</w:t>
      </w:r>
    </w:p>
    <w:p w:rsidR="007B49EB" w:rsidRPr="004D1386" w:rsidRDefault="007B49EB" w:rsidP="007B49EB">
      <w:pPr>
        <w:pStyle w:val="x-scop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Также, с 01.07.2021 законом Вологодской области от 08.06.2021 № 4902-ОЗ признаны утратившими силу закон области от 04.06.2010 № 2317-ОЗ «О порядке организации и осуществлении муниципального контроля на территории Вологодской области» и законы области </w:t>
      </w:r>
      <w:r w:rsidRPr="004D1386">
        <w:rPr>
          <w:sz w:val="26"/>
          <w:szCs w:val="20"/>
        </w:rPr>
        <w:t>о внесении изменений в него.</w:t>
      </w:r>
    </w:p>
    <w:p w:rsidR="007B49EB" w:rsidRPr="0034242A" w:rsidRDefault="007B49EB" w:rsidP="007B49EB">
      <w:pPr>
        <w:pStyle w:val="x-scop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4D1386">
        <w:rPr>
          <w:sz w:val="26"/>
          <w:szCs w:val="20"/>
        </w:rPr>
        <w:t>На официальный интер</w:t>
      </w:r>
      <w:r>
        <w:rPr>
          <w:sz w:val="26"/>
          <w:szCs w:val="20"/>
        </w:rPr>
        <w:t>нет-портал правовой информации В</w:t>
      </w:r>
      <w:r w:rsidRPr="004D1386">
        <w:rPr>
          <w:sz w:val="26"/>
          <w:szCs w:val="20"/>
        </w:rPr>
        <w:t>ологодской области</w:t>
      </w:r>
      <w:r>
        <w:rPr>
          <w:sz w:val="26"/>
          <w:szCs w:val="20"/>
        </w:rPr>
        <w:t xml:space="preserve"> размещена информация о подготовленном проекте з</w:t>
      </w:r>
      <w:r w:rsidRPr="004D1386">
        <w:rPr>
          <w:sz w:val="26"/>
          <w:szCs w:val="20"/>
        </w:rPr>
        <w:t xml:space="preserve">акона области </w:t>
      </w:r>
      <w:r>
        <w:rPr>
          <w:sz w:val="26"/>
          <w:szCs w:val="20"/>
        </w:rPr>
        <w:t>«</w:t>
      </w:r>
      <w:r w:rsidRPr="004D1386">
        <w:rPr>
          <w:sz w:val="26"/>
          <w:szCs w:val="20"/>
        </w:rPr>
        <w:t>О признании утратившими силу законов области, регулирующих отношения в сфере осуществления муниципального земельного контроля на территории Вологодской области</w:t>
      </w:r>
      <w:r>
        <w:rPr>
          <w:sz w:val="26"/>
          <w:szCs w:val="20"/>
        </w:rPr>
        <w:t>».</w:t>
      </w:r>
    </w:p>
    <w:p w:rsidR="007B49EB" w:rsidRDefault="007B49EB" w:rsidP="007B49EB">
      <w:pPr>
        <w:ind w:firstLine="720"/>
        <w:rPr>
          <w:sz w:val="26"/>
        </w:rPr>
      </w:pPr>
      <w:r w:rsidRPr="00C60B0E">
        <w:rPr>
          <w:sz w:val="26"/>
          <w:szCs w:val="20"/>
        </w:rPr>
        <w:t>Во исполнение указанных положений проектом постановления предлагается признать постановления мэрии города от 26.05.2017 № 2435 «Об утверждении Порядка оформления и содержания заданий на проведение мероприятий по контролю без взаимодействия с правообладателями объектов земельных отношений, оформления результатов мероприятий по контролю без взаимодействия с правообладателями объектов земельных отношений», от 03.11.2011 № 4591 «Об утверждении административного регламента исполнения муниципальной функции по организации и осуществлению муниципального зе</w:t>
      </w:r>
      <w:r w:rsidRPr="00C60B0E">
        <w:rPr>
          <w:sz w:val="26"/>
          <w:szCs w:val="20"/>
        </w:rPr>
        <w:lastRenderedPageBreak/>
        <w:t>мельного контроля на территории города Череповца» (и постановления мэрии города о внесении изменений в них) утратившими силу.</w:t>
      </w:r>
    </w:p>
    <w:p w:rsidR="00AD142E" w:rsidRDefault="00AD142E" w:rsidP="00AD142E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9A4163">
        <w:rPr>
          <w:rFonts w:eastAsiaTheme="minorHAnsi"/>
          <w:sz w:val="26"/>
          <w:szCs w:val="26"/>
          <w:lang w:eastAsia="en-US"/>
        </w:rPr>
        <w:t>Основные группы субъектов предпринимательской и инвестиционной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9A4163">
        <w:rPr>
          <w:rFonts w:eastAsiaTheme="minorHAnsi"/>
          <w:sz w:val="26"/>
          <w:szCs w:val="26"/>
          <w:lang w:eastAsia="en-US"/>
        </w:rPr>
        <w:t>деятельности, иные заинтересованные лица, включая органы государственной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9A4163">
        <w:rPr>
          <w:rFonts w:eastAsiaTheme="minorHAnsi"/>
          <w:sz w:val="26"/>
          <w:szCs w:val="26"/>
          <w:lang w:eastAsia="en-US"/>
        </w:rPr>
        <w:t>власти области и местного самоуправления области, интересы которых будут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9A4163">
        <w:rPr>
          <w:rFonts w:eastAsiaTheme="minorHAnsi"/>
          <w:sz w:val="26"/>
          <w:szCs w:val="26"/>
          <w:lang w:eastAsia="en-US"/>
        </w:rPr>
        <w:t>затронуты предлагаемым правовым регулированием, оценка количества таких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9A4163">
        <w:rPr>
          <w:rFonts w:eastAsiaTheme="minorHAnsi"/>
          <w:sz w:val="26"/>
          <w:szCs w:val="26"/>
          <w:lang w:eastAsia="en-US"/>
        </w:rPr>
        <w:t>субъектов:</w:t>
      </w:r>
    </w:p>
    <w:p w:rsidR="00AD142E" w:rsidRDefault="00AD142E" w:rsidP="00AD142E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686"/>
      </w:tblGrid>
      <w:tr w:rsidR="00AD142E" w:rsidRPr="00703B79" w:rsidTr="00703B79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E" w:rsidRPr="00703B79" w:rsidRDefault="00AD142E" w:rsidP="00AD14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Группы субъектов, интересы которых могут быть затронуты предлагаемым нормативным регулированием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42E" w:rsidRPr="00703B79" w:rsidRDefault="00AD142E" w:rsidP="00094F2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Количество субъектов в группе</w:t>
            </w:r>
          </w:p>
        </w:tc>
      </w:tr>
      <w:tr w:rsidR="00AD142E" w:rsidRPr="00703B79" w:rsidTr="00703B79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E" w:rsidRPr="00703B79" w:rsidRDefault="00AD142E" w:rsidP="00A4761D">
            <w:pPr>
              <w:ind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физические и юридические лица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42E" w:rsidRPr="00703B79" w:rsidRDefault="00B676C8" w:rsidP="00094F2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не менее 2</w:t>
            </w:r>
            <w:r w:rsidR="00AD142E" w:rsidRPr="00703B79">
              <w:rPr>
                <w:rFonts w:eastAsiaTheme="minorHAnsi"/>
                <w:sz w:val="22"/>
                <w:szCs w:val="22"/>
                <w:lang w:eastAsia="en-US"/>
              </w:rPr>
              <w:t xml:space="preserve"> физических лица;</w:t>
            </w:r>
          </w:p>
          <w:p w:rsidR="00AD142E" w:rsidRPr="00703B79" w:rsidRDefault="00B676C8" w:rsidP="00B676C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не менее 2</w:t>
            </w:r>
            <w:r w:rsidR="00AD142E" w:rsidRPr="00703B79">
              <w:rPr>
                <w:rFonts w:eastAsiaTheme="minorHAnsi"/>
                <w:sz w:val="22"/>
                <w:szCs w:val="22"/>
                <w:lang w:eastAsia="en-US"/>
              </w:rPr>
              <w:t xml:space="preserve"> юридических лица.</w:t>
            </w:r>
          </w:p>
        </w:tc>
      </w:tr>
    </w:tbl>
    <w:p w:rsidR="00842852" w:rsidRPr="00EB3545" w:rsidRDefault="00842852" w:rsidP="008428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142E" w:rsidRPr="009A4163" w:rsidRDefault="00AD142E" w:rsidP="00AD142E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9A4163">
        <w:rPr>
          <w:rFonts w:eastAsiaTheme="minorHAnsi"/>
          <w:sz w:val="26"/>
          <w:szCs w:val="26"/>
          <w:lang w:eastAsia="en-US"/>
        </w:rPr>
        <w:t>Проект акта предполагает: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686"/>
      </w:tblGrid>
      <w:tr w:rsidR="00AD142E" w:rsidRPr="00703B79" w:rsidTr="00703B79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E" w:rsidRPr="00703B79" w:rsidRDefault="00AD142E" w:rsidP="00094F2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42E" w:rsidRPr="00703B79" w:rsidRDefault="00AD142E" w:rsidP="00AD14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Да /нет</w:t>
            </w:r>
          </w:p>
          <w:p w:rsidR="00AD142E" w:rsidRPr="00703B79" w:rsidRDefault="00AD142E" w:rsidP="00AD14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(если да, то приводятся описание со ссылкой на пункты Проекта правового акта)</w:t>
            </w:r>
          </w:p>
        </w:tc>
      </w:tr>
      <w:tr w:rsidR="00AD142E" w:rsidRPr="00703B79" w:rsidTr="00703B79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E" w:rsidRPr="00703B79" w:rsidRDefault="00AD142E" w:rsidP="00094F2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Установление новых обязанностей, запретов, ограничений для субъектов предпринимательской и инвестиционной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42E" w:rsidRPr="00703B79" w:rsidRDefault="00AD142E" w:rsidP="00094F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нет</w:t>
            </w:r>
          </w:p>
        </w:tc>
      </w:tr>
      <w:tr w:rsidR="00AD142E" w:rsidRPr="00703B79" w:rsidTr="00703B79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E" w:rsidRPr="00703B79" w:rsidRDefault="00AD142E" w:rsidP="00094F2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Изменение ранее предусмотренных нормативными правовыми актами обязанностей, запретов, ограничений для субъектов предпринимательской и инвестиционной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42E" w:rsidRPr="00703B79" w:rsidRDefault="00AD142E" w:rsidP="00094F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нет</w:t>
            </w:r>
          </w:p>
        </w:tc>
      </w:tr>
      <w:tr w:rsidR="00AD142E" w:rsidRPr="00703B79" w:rsidTr="00703B79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E" w:rsidRPr="00703B79" w:rsidRDefault="00AD142E" w:rsidP="00094F2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Установление, изменение, отмену ранее установленной ответственности за нарушение нормативных правовых актов области,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42E" w:rsidRPr="00703B79" w:rsidRDefault="00A4761D" w:rsidP="00094F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нет</w:t>
            </w:r>
          </w:p>
        </w:tc>
      </w:tr>
    </w:tbl>
    <w:p w:rsidR="00405A1B" w:rsidRDefault="00405A1B" w:rsidP="00405A1B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9A4163">
        <w:rPr>
          <w:rFonts w:eastAsiaTheme="minorHAnsi"/>
          <w:sz w:val="26"/>
          <w:szCs w:val="26"/>
          <w:lang w:eastAsia="en-US"/>
        </w:rPr>
        <w:t xml:space="preserve">  </w:t>
      </w:r>
    </w:p>
    <w:p w:rsidR="00405A1B" w:rsidRDefault="00405A1B" w:rsidP="00405A1B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9A4163">
        <w:rPr>
          <w:rFonts w:eastAsiaTheme="minorHAnsi"/>
          <w:sz w:val="26"/>
          <w:szCs w:val="26"/>
          <w:lang w:eastAsia="en-US"/>
        </w:rPr>
        <w:t xml:space="preserve">По мнению </w:t>
      </w:r>
      <w:r w:rsidR="00A4761D" w:rsidRPr="009A4163">
        <w:rPr>
          <w:rFonts w:eastAsiaTheme="minorHAnsi"/>
          <w:sz w:val="26"/>
          <w:szCs w:val="26"/>
          <w:lang w:eastAsia="en-US"/>
        </w:rPr>
        <w:t>разработчика Проекта правового акта,</w:t>
      </w:r>
      <w:r w:rsidRPr="009A4163">
        <w:rPr>
          <w:rFonts w:eastAsiaTheme="minorHAnsi"/>
          <w:sz w:val="26"/>
          <w:szCs w:val="26"/>
          <w:lang w:eastAsia="en-US"/>
        </w:rPr>
        <w:t xml:space="preserve"> вышеуказанные</w:t>
      </w:r>
      <w:r w:rsidRPr="00F2075C">
        <w:rPr>
          <w:rFonts w:eastAsiaTheme="minorHAnsi"/>
          <w:sz w:val="26"/>
          <w:szCs w:val="26"/>
          <w:lang w:eastAsia="en-US"/>
        </w:rPr>
        <w:t xml:space="preserve"> </w:t>
      </w:r>
      <w:r w:rsidRPr="009A4163">
        <w:rPr>
          <w:rFonts w:eastAsiaTheme="minorHAnsi"/>
          <w:sz w:val="26"/>
          <w:szCs w:val="26"/>
          <w:lang w:eastAsia="en-US"/>
        </w:rPr>
        <w:t>обязанности, запреты, ограничения / ответственность влекут:</w:t>
      </w:r>
    </w:p>
    <w:p w:rsidR="000879B5" w:rsidRPr="009A4163" w:rsidRDefault="000879B5" w:rsidP="00405A1B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tbl>
      <w:tblPr>
        <w:tblW w:w="1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2414"/>
        <w:gridCol w:w="2126"/>
        <w:gridCol w:w="2128"/>
      </w:tblGrid>
      <w:tr w:rsidR="00405A1B" w:rsidRPr="00703B79" w:rsidTr="000879B5">
        <w:tc>
          <w:tcPr>
            <w:tcW w:w="102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05A1B" w:rsidRPr="00703B79" w:rsidRDefault="00405A1B" w:rsidP="00094F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Возникновение новых / увеличение существующих издержек субъектов предпринимательской и инвестиционной деятельности</w:t>
            </w:r>
          </w:p>
          <w:p w:rsidR="00405A1B" w:rsidRPr="00703B79" w:rsidRDefault="00405A1B" w:rsidP="00094F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A0DE6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r w:rsidRPr="00CA0DE6">
              <w:rPr>
                <w:rFonts w:eastAsiaTheme="minorHAnsi"/>
                <w:sz w:val="22"/>
                <w:szCs w:val="22"/>
                <w:u w:val="single"/>
                <w:lang w:eastAsia="en-US"/>
              </w:rPr>
              <w:t>нет</w:t>
            </w:r>
            <w:r w:rsidRPr="00703B79">
              <w:rPr>
                <w:rFonts w:eastAsiaTheme="minorHAnsi"/>
                <w:sz w:val="22"/>
                <w:szCs w:val="22"/>
                <w:lang w:eastAsia="en-US"/>
              </w:rPr>
              <w:t xml:space="preserve"> (нужное подчеркнуть)</w:t>
            </w:r>
          </w:p>
        </w:tc>
      </w:tr>
      <w:tr w:rsidR="00405A1B" w:rsidRPr="00703B79" w:rsidTr="000879B5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Устанавливаемые, изменяемые, отменяемые обязанности, запреты, ограничения, ответственность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Описание возникающих/</w:t>
            </w:r>
          </w:p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увеличиваемых издержек для одного субъекта предпринимательской и инвестиционной деятельности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Оценка размера возникающих/</w:t>
            </w:r>
          </w:p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увеличиваемых издержек для одного субъекта предпринимательской и инвестиционной деятельности</w:t>
            </w:r>
          </w:p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Описание и обоснование периодичности возникающих/ увеличиваемых издержек для одного субъекта предпринимательской и инвестиционной деятельности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Обоснование избыточности/</w:t>
            </w:r>
          </w:p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неизбыточности</w:t>
            </w:r>
            <w:proofErr w:type="spellEnd"/>
            <w:r w:rsidRPr="00703B79">
              <w:rPr>
                <w:rFonts w:eastAsiaTheme="minorHAnsi"/>
                <w:sz w:val="22"/>
                <w:szCs w:val="22"/>
                <w:lang w:eastAsia="en-US"/>
              </w:rPr>
              <w:t xml:space="preserve"> возникающих/</w:t>
            </w:r>
          </w:p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увеличиваемых издержек для одного субъекта предпринимательской и инвестиционной деятельности</w:t>
            </w:r>
          </w:p>
        </w:tc>
      </w:tr>
      <w:tr w:rsidR="00405A1B" w:rsidRPr="00703B79" w:rsidTr="000879B5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405A1B" w:rsidP="00CA0D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CA0DE6" w:rsidP="00CA0D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CA0DE6" w:rsidP="00CA0D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CA0DE6" w:rsidP="00CA0D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A1B" w:rsidRPr="00703B79" w:rsidRDefault="00405A1B" w:rsidP="00CA0D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6730DE" w:rsidRDefault="006730DE"/>
    <w:tbl>
      <w:tblPr>
        <w:tblW w:w="1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2552"/>
        <w:gridCol w:w="1848"/>
      </w:tblGrid>
      <w:tr w:rsidR="00405A1B" w:rsidRPr="00703B79" w:rsidTr="000879B5">
        <w:tc>
          <w:tcPr>
            <w:tcW w:w="102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Исключение /снижение издержек субъектов</w:t>
            </w:r>
            <w:r w:rsidR="000879B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предпринимательской и инвестиционной деятельности</w:t>
            </w:r>
          </w:p>
          <w:p w:rsidR="00405A1B" w:rsidRPr="00703B79" w:rsidRDefault="00405A1B" w:rsidP="000879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Да/</w:t>
            </w:r>
            <w:r w:rsidRPr="00703B79">
              <w:rPr>
                <w:rFonts w:eastAsiaTheme="minorHAnsi"/>
                <w:sz w:val="22"/>
                <w:szCs w:val="22"/>
                <w:u w:val="single"/>
                <w:lang w:eastAsia="en-US"/>
              </w:rPr>
              <w:t>нет</w:t>
            </w:r>
            <w:r w:rsidRPr="00703B79">
              <w:rPr>
                <w:rFonts w:eastAsiaTheme="minorHAnsi"/>
                <w:sz w:val="22"/>
                <w:szCs w:val="22"/>
                <w:lang w:eastAsia="en-US"/>
              </w:rPr>
              <w:t xml:space="preserve"> (нужное подчеркнуть)</w:t>
            </w:r>
          </w:p>
        </w:tc>
      </w:tr>
      <w:tr w:rsidR="00405A1B" w:rsidRPr="00703B79" w:rsidTr="000879B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Устанавливаемые, изменяемые, отменяемые обязанности, запреты, ограничения, ответственность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Описание исключаемых/</w:t>
            </w:r>
          </w:p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снижаемых издержек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Оценка и обоснование размера исключаемых/</w:t>
            </w:r>
          </w:p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снижаемых издержек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Описание и обоснование периодичности исключаемых/</w:t>
            </w:r>
          </w:p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снижаемых издержек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Обоснование избыточности/</w:t>
            </w:r>
          </w:p>
          <w:p w:rsidR="00405A1B" w:rsidRPr="00703B79" w:rsidRDefault="00405A1B" w:rsidP="000879B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03B79">
              <w:rPr>
                <w:rFonts w:eastAsiaTheme="minorHAnsi"/>
                <w:sz w:val="22"/>
                <w:szCs w:val="22"/>
                <w:lang w:eastAsia="en-US"/>
              </w:rPr>
              <w:t>неизбыточности</w:t>
            </w:r>
            <w:proofErr w:type="spellEnd"/>
            <w:r w:rsidRPr="00703B79">
              <w:rPr>
                <w:rFonts w:eastAsiaTheme="minorHAnsi"/>
                <w:sz w:val="22"/>
                <w:szCs w:val="22"/>
                <w:lang w:eastAsia="en-US"/>
              </w:rPr>
              <w:t xml:space="preserve"> исключаемых/снижаемых издержек</w:t>
            </w:r>
          </w:p>
        </w:tc>
      </w:tr>
      <w:tr w:rsidR="00405A1B" w:rsidRPr="00703B79" w:rsidTr="000879B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405A1B" w:rsidP="00CA0D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CA0DE6" w:rsidP="00CA0DE6">
            <w:pPr>
              <w:ind w:firstLine="3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CA0DE6" w:rsidP="00CA0D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B" w:rsidRPr="00703B79" w:rsidRDefault="00CA0DE6" w:rsidP="00CA0D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A1B" w:rsidRPr="00703B79" w:rsidRDefault="00405A1B" w:rsidP="00CA0D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B79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405A1B" w:rsidRPr="009A4163" w:rsidRDefault="00405A1B" w:rsidP="00405A1B">
      <w:pPr>
        <w:autoSpaceDE w:val="0"/>
        <w:autoSpaceDN w:val="0"/>
        <w:adjustRightInd w:val="0"/>
        <w:ind w:firstLine="720"/>
        <w:rPr>
          <w:rFonts w:eastAsiaTheme="minorHAnsi"/>
          <w:sz w:val="26"/>
          <w:szCs w:val="26"/>
          <w:lang w:eastAsia="en-US"/>
        </w:rPr>
      </w:pPr>
    </w:p>
    <w:p w:rsidR="00405A1B" w:rsidRPr="009A4163" w:rsidRDefault="00405A1B" w:rsidP="00703B79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9A4163">
        <w:rPr>
          <w:rFonts w:eastAsiaTheme="minorHAnsi"/>
          <w:sz w:val="26"/>
          <w:szCs w:val="26"/>
          <w:lang w:eastAsia="en-US"/>
        </w:rPr>
        <w:t xml:space="preserve">Иная информация по Проекту правового акта: </w:t>
      </w:r>
      <w:r>
        <w:rPr>
          <w:rFonts w:eastAsiaTheme="minorHAnsi"/>
          <w:sz w:val="26"/>
          <w:szCs w:val="26"/>
          <w:lang w:eastAsia="en-US"/>
        </w:rPr>
        <w:t xml:space="preserve"> -</w:t>
      </w:r>
      <w:r w:rsidRPr="009A4163">
        <w:rPr>
          <w:rFonts w:eastAsiaTheme="minorHAnsi"/>
          <w:sz w:val="26"/>
          <w:szCs w:val="26"/>
          <w:lang w:eastAsia="en-US"/>
        </w:rPr>
        <w:t>_________________________</w:t>
      </w:r>
    </w:p>
    <w:p w:rsidR="00405A1B" w:rsidRPr="009A4163" w:rsidRDefault="00405A1B" w:rsidP="00703B79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9A4163">
        <w:rPr>
          <w:rFonts w:eastAsiaTheme="minorHAnsi"/>
          <w:sz w:val="26"/>
          <w:szCs w:val="26"/>
          <w:lang w:eastAsia="en-US"/>
        </w:rPr>
        <w:t>Срок проведения публичных консультаций:</w:t>
      </w:r>
      <w:r w:rsidRPr="00AE4182">
        <w:rPr>
          <w:sz w:val="26"/>
          <w:szCs w:val="26"/>
        </w:rPr>
        <w:t xml:space="preserve"> </w:t>
      </w:r>
      <w:r w:rsidRPr="001F0CC7">
        <w:rPr>
          <w:sz w:val="26"/>
          <w:szCs w:val="26"/>
        </w:rPr>
        <w:t xml:space="preserve">с </w:t>
      </w:r>
      <w:r w:rsidR="001C4EB2">
        <w:rPr>
          <w:sz w:val="26"/>
          <w:szCs w:val="26"/>
        </w:rPr>
        <w:t>25.08.2021</w:t>
      </w:r>
      <w:r w:rsidRPr="001F0CC7">
        <w:rPr>
          <w:sz w:val="26"/>
          <w:szCs w:val="26"/>
        </w:rPr>
        <w:t xml:space="preserve"> по </w:t>
      </w:r>
      <w:r w:rsidR="001C4EB2">
        <w:rPr>
          <w:sz w:val="26"/>
          <w:szCs w:val="26"/>
        </w:rPr>
        <w:t>08.09.2021</w:t>
      </w:r>
      <w:r w:rsidR="006730DE">
        <w:rPr>
          <w:sz w:val="26"/>
          <w:szCs w:val="26"/>
        </w:rPr>
        <w:t xml:space="preserve"> </w:t>
      </w:r>
      <w:r w:rsidRPr="009A4163">
        <w:rPr>
          <w:rFonts w:eastAsiaTheme="minorHAnsi"/>
          <w:sz w:val="26"/>
          <w:szCs w:val="26"/>
          <w:lang w:eastAsia="en-US"/>
        </w:rPr>
        <w:t>(включительно).</w:t>
      </w:r>
    </w:p>
    <w:p w:rsidR="00405A1B" w:rsidRPr="001F0CC7" w:rsidRDefault="00405A1B" w:rsidP="00703B79">
      <w:pPr>
        <w:pStyle w:val="ConsPlusNormal"/>
        <w:ind w:right="80" w:firstLine="709"/>
        <w:rPr>
          <w:rFonts w:ascii="Times New Roman" w:hAnsi="Times New Roman" w:cs="Times New Roman"/>
          <w:sz w:val="26"/>
          <w:szCs w:val="26"/>
        </w:rPr>
      </w:pPr>
      <w:r w:rsidRPr="001F0CC7">
        <w:rPr>
          <w:rFonts w:ascii="Times New Roman" w:hAnsi="Times New Roman" w:cs="Times New Roman"/>
          <w:sz w:val="26"/>
          <w:szCs w:val="26"/>
        </w:rPr>
        <w:t>Разработчик Проекта правового акта не будет иметь возможность проанализировать позиции, направленные после указанного срока.</w:t>
      </w:r>
    </w:p>
    <w:p w:rsidR="00A748A2" w:rsidRPr="00A748A2" w:rsidRDefault="00A748A2" w:rsidP="00A748A2">
      <w:pPr>
        <w:pStyle w:val="ConsPlusNormal"/>
        <w:ind w:right="80" w:firstLine="709"/>
        <w:rPr>
          <w:rFonts w:ascii="Times New Roman" w:hAnsi="Times New Roman" w:cs="Times New Roman"/>
          <w:sz w:val="26"/>
          <w:szCs w:val="26"/>
        </w:rPr>
      </w:pPr>
      <w:r w:rsidRPr="00A748A2">
        <w:rPr>
          <w:rFonts w:ascii="Times New Roman" w:hAnsi="Times New Roman" w:cs="Times New Roman"/>
          <w:sz w:val="26"/>
          <w:szCs w:val="26"/>
        </w:rPr>
        <w:t>Разработчик - комитет по управлению имуществом города</w:t>
      </w:r>
      <w:r>
        <w:rPr>
          <w:rFonts w:ascii="Times New Roman" w:hAnsi="Times New Roman" w:cs="Times New Roman"/>
          <w:sz w:val="26"/>
          <w:szCs w:val="26"/>
        </w:rPr>
        <w:t xml:space="preserve"> Череповца.</w:t>
      </w:r>
      <w:r w:rsidRPr="00A748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48A2" w:rsidRPr="00A748A2" w:rsidRDefault="00A748A2" w:rsidP="00A748A2">
      <w:pPr>
        <w:pStyle w:val="ConsPlusNormal"/>
        <w:ind w:right="80" w:firstLine="709"/>
        <w:rPr>
          <w:rFonts w:ascii="Times New Roman" w:hAnsi="Times New Roman" w:cs="Times New Roman"/>
          <w:sz w:val="26"/>
          <w:szCs w:val="26"/>
        </w:rPr>
      </w:pPr>
      <w:r w:rsidRPr="001F0CC7">
        <w:rPr>
          <w:rFonts w:ascii="Times New Roman" w:hAnsi="Times New Roman" w:cs="Times New Roman"/>
          <w:sz w:val="26"/>
          <w:szCs w:val="26"/>
        </w:rPr>
        <w:t>Контактное лицо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A748A2">
        <w:rPr>
          <w:rFonts w:ascii="Times New Roman" w:hAnsi="Times New Roman" w:cs="Times New Roman"/>
          <w:sz w:val="26"/>
          <w:szCs w:val="26"/>
        </w:rPr>
        <w:t xml:space="preserve"> </w:t>
      </w:r>
      <w:r w:rsidR="00CA0DE6">
        <w:rPr>
          <w:rFonts w:ascii="Times New Roman" w:hAnsi="Times New Roman" w:cs="Times New Roman"/>
          <w:sz w:val="26"/>
          <w:szCs w:val="26"/>
        </w:rPr>
        <w:t>Покудина Надежда Викторовна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748A2">
        <w:rPr>
          <w:rFonts w:ascii="Times New Roman" w:hAnsi="Times New Roman" w:cs="Times New Roman"/>
          <w:sz w:val="26"/>
          <w:szCs w:val="26"/>
        </w:rPr>
        <w:t xml:space="preserve"> </w:t>
      </w:r>
      <w:r w:rsidR="00CA0DE6">
        <w:rPr>
          <w:rFonts w:ascii="Times New Roman" w:hAnsi="Times New Roman" w:cs="Times New Roman"/>
          <w:sz w:val="26"/>
          <w:szCs w:val="26"/>
        </w:rPr>
        <w:t>начальник отдела муниципального земельного 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0CC7">
        <w:rPr>
          <w:rFonts w:ascii="Times New Roman" w:hAnsi="Times New Roman" w:cs="Times New Roman"/>
          <w:sz w:val="26"/>
          <w:szCs w:val="26"/>
        </w:rPr>
        <w:t>комитета по управлению имуществом города</w:t>
      </w:r>
      <w:r w:rsidRPr="00A748A2">
        <w:rPr>
          <w:rFonts w:ascii="Times New Roman" w:hAnsi="Times New Roman" w:cs="Times New Roman"/>
          <w:sz w:val="26"/>
          <w:szCs w:val="26"/>
        </w:rPr>
        <w:t xml:space="preserve">, номер телефона - (8202) </w:t>
      </w:r>
      <w:r w:rsidR="00CA0DE6">
        <w:rPr>
          <w:rFonts w:ascii="Times New Roman" w:hAnsi="Times New Roman" w:cs="Times New Roman"/>
          <w:sz w:val="26"/>
          <w:szCs w:val="26"/>
        </w:rPr>
        <w:t>50 61 16</w:t>
      </w:r>
      <w:r w:rsidRPr="00A748A2">
        <w:rPr>
          <w:rFonts w:ascii="Times New Roman" w:hAnsi="Times New Roman" w:cs="Times New Roman"/>
          <w:sz w:val="26"/>
          <w:szCs w:val="26"/>
        </w:rPr>
        <w:t>.</w:t>
      </w:r>
    </w:p>
    <w:p w:rsidR="00A748A2" w:rsidRDefault="00A748A2" w:rsidP="00A748A2">
      <w:pPr>
        <w:pStyle w:val="ConsPlusNormal"/>
        <w:ind w:right="80" w:firstLine="709"/>
        <w:rPr>
          <w:rFonts w:ascii="Times New Roman" w:hAnsi="Times New Roman" w:cs="Times New Roman"/>
          <w:sz w:val="26"/>
          <w:szCs w:val="26"/>
        </w:rPr>
      </w:pPr>
      <w:r w:rsidRPr="00A748A2">
        <w:rPr>
          <w:rFonts w:ascii="Times New Roman" w:hAnsi="Times New Roman" w:cs="Times New Roman"/>
          <w:sz w:val="26"/>
          <w:szCs w:val="26"/>
        </w:rPr>
        <w:t xml:space="preserve">Замечания и предложения по проекту правового акта следует направлять на адрес электронной почты </w:t>
      </w:r>
      <w:r w:rsidR="00CA0DE6" w:rsidRPr="00CA0DE6">
        <w:rPr>
          <w:rFonts w:ascii="Times New Roman" w:hAnsi="Times New Roman" w:cs="Times New Roman"/>
          <w:sz w:val="26"/>
          <w:szCs w:val="26"/>
        </w:rPr>
        <w:t>pokudinanv@cherepovetscity.ru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05A1B" w:rsidRPr="001F0CC7" w:rsidRDefault="00405A1B" w:rsidP="00703B79">
      <w:pPr>
        <w:pStyle w:val="ConsPlusNormal"/>
        <w:ind w:right="80" w:firstLine="709"/>
        <w:rPr>
          <w:rFonts w:ascii="Times New Roman" w:hAnsi="Times New Roman" w:cs="Times New Roman"/>
          <w:sz w:val="26"/>
          <w:szCs w:val="26"/>
        </w:rPr>
      </w:pPr>
      <w:r w:rsidRPr="001F0CC7">
        <w:rPr>
          <w:rFonts w:ascii="Times New Roman" w:hAnsi="Times New Roman" w:cs="Times New Roman"/>
          <w:sz w:val="26"/>
          <w:szCs w:val="26"/>
        </w:rPr>
        <w:t>Прилагаемые к уведомлению документы:</w:t>
      </w:r>
    </w:p>
    <w:p w:rsidR="00405A1B" w:rsidRPr="001F0CC7" w:rsidRDefault="00405A1B" w:rsidP="00703B79">
      <w:pPr>
        <w:pStyle w:val="ConsPlusNormal"/>
        <w:ind w:right="80" w:firstLine="709"/>
        <w:rPr>
          <w:rFonts w:ascii="Times New Roman" w:hAnsi="Times New Roman" w:cs="Times New Roman"/>
          <w:sz w:val="26"/>
          <w:szCs w:val="26"/>
        </w:rPr>
      </w:pPr>
      <w:r w:rsidRPr="001F0CC7">
        <w:rPr>
          <w:rFonts w:ascii="Times New Roman" w:hAnsi="Times New Roman" w:cs="Times New Roman"/>
          <w:sz w:val="26"/>
          <w:szCs w:val="26"/>
        </w:rPr>
        <w:t xml:space="preserve">- </w:t>
      </w:r>
      <w:r w:rsidR="001C4EB2">
        <w:rPr>
          <w:rFonts w:ascii="Times New Roman" w:hAnsi="Times New Roman" w:cs="Times New Roman"/>
          <w:sz w:val="26"/>
          <w:szCs w:val="26"/>
        </w:rPr>
        <w:t>пр</w:t>
      </w:r>
      <w:bookmarkStart w:id="0" w:name="_GoBack"/>
      <w:bookmarkEnd w:id="0"/>
      <w:r w:rsidRPr="001F0CC7">
        <w:rPr>
          <w:rFonts w:ascii="Times New Roman" w:hAnsi="Times New Roman" w:cs="Times New Roman"/>
          <w:sz w:val="26"/>
          <w:szCs w:val="26"/>
        </w:rPr>
        <w:t>оект правового акта</w:t>
      </w:r>
      <w:r w:rsidR="006730DE">
        <w:rPr>
          <w:rFonts w:ascii="Times New Roman" w:hAnsi="Times New Roman" w:cs="Times New Roman"/>
          <w:sz w:val="26"/>
          <w:szCs w:val="26"/>
        </w:rPr>
        <w:t>;</w:t>
      </w:r>
    </w:p>
    <w:p w:rsidR="00405A1B" w:rsidRPr="001F0CC7" w:rsidRDefault="00405A1B" w:rsidP="00703B79">
      <w:pPr>
        <w:pStyle w:val="ConsPlusNormal"/>
        <w:ind w:right="80" w:firstLine="709"/>
        <w:rPr>
          <w:rFonts w:ascii="Times New Roman" w:hAnsi="Times New Roman" w:cs="Times New Roman"/>
          <w:sz w:val="26"/>
          <w:szCs w:val="26"/>
        </w:rPr>
      </w:pPr>
      <w:r w:rsidRPr="001F0CC7">
        <w:rPr>
          <w:rFonts w:ascii="Times New Roman" w:hAnsi="Times New Roman" w:cs="Times New Roman"/>
          <w:sz w:val="26"/>
          <w:szCs w:val="26"/>
        </w:rPr>
        <w:t>- пояснительная записка.</w:t>
      </w:r>
    </w:p>
    <w:p w:rsidR="00AD142E" w:rsidRDefault="00AD142E" w:rsidP="00703B7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2852" w:rsidRDefault="00842852" w:rsidP="00842852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852" w:rsidRDefault="00842852" w:rsidP="00842852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842852" w:rsidSect="000879B5">
      <w:headerReference w:type="default" r:id="rId8"/>
      <w:headerReference w:type="first" r:id="rId9"/>
      <w:pgSz w:w="11905" w:h="16838" w:code="9"/>
      <w:pgMar w:top="567" w:right="567" w:bottom="1134" w:left="1134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B95" w:rsidRDefault="00DB0B95" w:rsidP="00AB34D0">
      <w:r>
        <w:separator/>
      </w:r>
    </w:p>
  </w:endnote>
  <w:endnote w:type="continuationSeparator" w:id="0">
    <w:p w:rsidR="00DB0B95" w:rsidRDefault="00DB0B95" w:rsidP="00AB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B95" w:rsidRDefault="00DB0B95" w:rsidP="00AB34D0">
      <w:r>
        <w:separator/>
      </w:r>
    </w:p>
  </w:footnote>
  <w:footnote w:type="continuationSeparator" w:id="0">
    <w:p w:rsidR="00DB0B95" w:rsidRDefault="00DB0B95" w:rsidP="00AB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B5" w:rsidRDefault="000879B5">
    <w:pPr>
      <w:pStyle w:val="a3"/>
      <w:jc w:val="center"/>
    </w:pPr>
  </w:p>
  <w:p w:rsidR="000879B5" w:rsidRDefault="000879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3873265"/>
      <w:docPartObj>
        <w:docPartGallery w:val="Page Numbers (Top of Page)"/>
        <w:docPartUnique/>
      </w:docPartObj>
    </w:sdtPr>
    <w:sdtEndPr/>
    <w:sdtContent>
      <w:p w:rsidR="00703B79" w:rsidRDefault="00703B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9B5">
          <w:rPr>
            <w:noProof/>
          </w:rPr>
          <w:t>1</w:t>
        </w:r>
        <w:r>
          <w:fldChar w:fldCharType="end"/>
        </w:r>
      </w:p>
    </w:sdtContent>
  </w:sdt>
  <w:p w:rsidR="00703B79" w:rsidRDefault="00703B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52"/>
    <w:rsid w:val="000232F0"/>
    <w:rsid w:val="000879B5"/>
    <w:rsid w:val="000E74E4"/>
    <w:rsid w:val="00173B4C"/>
    <w:rsid w:val="001B490E"/>
    <w:rsid w:val="001C4EB2"/>
    <w:rsid w:val="00405A1B"/>
    <w:rsid w:val="00470D36"/>
    <w:rsid w:val="005344B2"/>
    <w:rsid w:val="005C1FDB"/>
    <w:rsid w:val="006730DE"/>
    <w:rsid w:val="00684B58"/>
    <w:rsid w:val="006F0D7A"/>
    <w:rsid w:val="006F1ED9"/>
    <w:rsid w:val="00703B79"/>
    <w:rsid w:val="007B49EB"/>
    <w:rsid w:val="00842852"/>
    <w:rsid w:val="009B33FB"/>
    <w:rsid w:val="00A4761D"/>
    <w:rsid w:val="00A57436"/>
    <w:rsid w:val="00A748A2"/>
    <w:rsid w:val="00AB34D0"/>
    <w:rsid w:val="00AD142E"/>
    <w:rsid w:val="00B676C8"/>
    <w:rsid w:val="00CA0DE6"/>
    <w:rsid w:val="00CE7EF0"/>
    <w:rsid w:val="00DB0B95"/>
    <w:rsid w:val="00E3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B334"/>
  <w15:docId w15:val="{728E9F63-8776-4B0F-95EC-2EEE50AE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85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428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2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28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84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03B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3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48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48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-scope">
    <w:name w:val="x-scope"/>
    <w:basedOn w:val="a"/>
    <w:rsid w:val="007B49EB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ЭЛЕКТРОНИК</dc:creator>
  <cp:lastModifiedBy>Покудина Надежда Викторовна</cp:lastModifiedBy>
  <cp:revision>6</cp:revision>
  <cp:lastPrinted>2020-06-02T13:57:00Z</cp:lastPrinted>
  <dcterms:created xsi:type="dcterms:W3CDTF">2021-07-02T12:10:00Z</dcterms:created>
  <dcterms:modified xsi:type="dcterms:W3CDTF">2021-08-20T11:35:00Z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