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27" w:rsidRPr="005F0327" w:rsidRDefault="005F0327" w:rsidP="005F03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F0327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BC780" wp14:editId="5C214B6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Default="005F0327" w:rsidP="005F0327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pt" o:ole="">
                                  <v:imagedata r:id="rId6" o:title=""/>
                                </v:shape>
                                <o:OLEObject Type="Embed" ProgID="CorelDraw.Graphic.9" ShapeID="_x0000_i1025" DrawAspect="Content" ObjectID="_1685425038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C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5F0327" w:rsidRDefault="005F0327" w:rsidP="005F0327">
                      <w:r>
                        <w:object w:dxaOrig="811" w:dyaOrig="1007">
                          <v:shape id="_x0000_i1025" type="#_x0000_t75" style="width:39.75pt;height:48pt" o:ole="">
                            <v:imagedata r:id="rId6" o:title=""/>
                          </v:shape>
                          <o:OLEObject Type="Embed" ProgID="CorelDraw.Graphic.9" ShapeID="_x0000_i1025" DrawAspect="Content" ObjectID="_1685425038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5F0327">
        <w:rPr>
          <w:rFonts w:ascii="Times New Roman" w:eastAsia="Times New Roman" w:hAnsi="Times New Roman" w:cs="Times New Roman"/>
          <w:b/>
          <w:bCs/>
          <w:noProof/>
          <w:spacing w:val="2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64FFD" wp14:editId="7E475EC5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762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Pr="00AD0AF4" w:rsidRDefault="00201CC1" w:rsidP="005F032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5F0327"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64FFD" id="Rectangle 5" o:spid="_x0000_s1027" style="position:absolute;left:0;text-align:left;margin-left:377.9pt;margin-top:4.5pt;width:104.4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5F0327" w:rsidRPr="00AD0AF4" w:rsidRDefault="00201CC1" w:rsidP="005F032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</w:t>
                      </w:r>
                      <w:r w:rsidR="005F0327"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64" w:rsidRDefault="006F17D6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6AA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371D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и</w:t>
      </w:r>
      <w:r w:rsidR="004371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ризнании утратившим силу </w:t>
      </w:r>
    </w:p>
    <w:p w:rsidR="001D500C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 Череповецкой городской Думы»</w:t>
      </w:r>
    </w:p>
    <w:p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E64" w:rsidRPr="0059781B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2D55" w:rsidRPr="001D500C" w:rsidRDefault="001D500C" w:rsidP="00AB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 Федеральн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ами </w:t>
      </w:r>
      <w:r w:rsidR="00AB7E64">
        <w:rPr>
          <w:rFonts w:ascii="Times New Roman" w:hAnsi="Times New Roman" w:cs="Times New Roman"/>
          <w:sz w:val="26"/>
          <w:szCs w:val="26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31 июля </w:t>
      </w:r>
      <w:r w:rsid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>2020</w:t>
      </w:r>
      <w:r w:rsidR="00AB7E6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248-ФЗ «</w:t>
      </w:r>
      <w:r w:rsidR="008A5092" w:rsidRP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государственном контроле (надзоре) и муниципальном </w:t>
      </w:r>
      <w:r w:rsid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контроле в Российской Федерации»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, </w:t>
      </w:r>
      <w:hyperlink r:id="rId9" w:anchor="/document/20335400/entry/1000" w:history="1"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Уставом</w:t>
        </w:r>
      </w:hyperlink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865022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городского округа город Череповец</w:t>
      </w:r>
      <w:bookmarkStart w:id="0" w:name="_GoBack"/>
      <w:bookmarkEnd w:id="0"/>
      <w:r w:rsidR="008650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Вологодской области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Череповецкая городская Дума</w:t>
      </w:r>
    </w:p>
    <w:p w:rsidR="005F0327" w:rsidRDefault="005F0327" w:rsidP="00AB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AB7E64" w:rsidRPr="00011294" w:rsidRDefault="00AB7E64" w:rsidP="0001129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</w:t>
      </w: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>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территориальном общественном самоуправлении в городе Череповце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утвержденное</w:t>
      </w: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B7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26.11.2020 № 152</w:t>
      </w:r>
      <w:r w:rsidR="00011294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изложив п</w:t>
      </w:r>
      <w:r w:rsidRPr="00011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</w:t>
      </w:r>
      <w:r w:rsidR="00011294">
        <w:rPr>
          <w:rFonts w:ascii="Times New Roman" w:eastAsia="Times New Roman" w:hAnsi="Times New Roman" w:cs="Times New Roman"/>
          <w:sz w:val="26"/>
          <w:szCs w:val="26"/>
          <w:lang w:eastAsia="ru-RU"/>
        </w:rPr>
        <w:t>3.2.4</w:t>
      </w:r>
      <w:r w:rsidRPr="00011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следующей редакции:</w:t>
      </w:r>
    </w:p>
    <w:p w:rsidR="00AB7E64" w:rsidRDefault="00AB7E64" w:rsidP="00AB7E64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«3.2.4.</w:t>
      </w:r>
      <w:r w:rsidRPr="00AB7E64">
        <w:rPr>
          <w:rFonts w:ascii="Times New Roman" w:eastAsia="Calibri" w:hAnsi="Times New Roman" w:cs="Times New Roman"/>
          <w:sz w:val="26"/>
          <w:szCs w:val="26"/>
        </w:rPr>
        <w:t xml:space="preserve"> При отсутствии оснований для отказа в регистрации устава ТОС в течение 14 рабочих дней со дня поступления полного комплекта документов устав ТОС регистрируется мэрией города</w:t>
      </w:r>
      <w:r w:rsidR="00011294">
        <w:rPr>
          <w:rFonts w:ascii="Times New Roman" w:eastAsia="Calibri" w:hAnsi="Times New Roman" w:cs="Times New Roman"/>
          <w:sz w:val="26"/>
          <w:szCs w:val="26"/>
        </w:rPr>
        <w:t>»</w:t>
      </w:r>
      <w:r w:rsidRPr="00AB7E6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B7E64" w:rsidRDefault="00AB7E64" w:rsidP="00AB7E6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8A5092">
        <w:rPr>
          <w:rFonts w:ascii="Times New Roman" w:hAnsi="Times New Roman" w:cs="Times New Roman"/>
          <w:sz w:val="26"/>
          <w:szCs w:val="26"/>
        </w:rPr>
        <w:t xml:space="preserve">Признать утратившим </w:t>
      </w:r>
      <w:r w:rsidR="008A5092" w:rsidRPr="008A5092">
        <w:rPr>
          <w:rFonts w:ascii="Times New Roman" w:hAnsi="Times New Roman" w:cs="Times New Roman"/>
          <w:sz w:val="26"/>
          <w:szCs w:val="26"/>
        </w:rPr>
        <w:t xml:space="preserve">силу </w:t>
      </w:r>
      <w:hyperlink r:id="rId10" w:history="1">
        <w:r w:rsidR="008A5092" w:rsidRPr="008A5092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8A5092" w:rsidRPr="008A5092">
        <w:rPr>
          <w:rFonts w:ascii="Times New Roman" w:hAnsi="Times New Roman" w:cs="Times New Roman"/>
          <w:sz w:val="26"/>
          <w:szCs w:val="26"/>
        </w:rPr>
        <w:t xml:space="preserve"> Череповецкой </w:t>
      </w:r>
      <w:r w:rsidR="008A5092">
        <w:rPr>
          <w:rFonts w:ascii="Times New Roman" w:hAnsi="Times New Roman" w:cs="Times New Roman"/>
          <w:sz w:val="26"/>
          <w:szCs w:val="26"/>
        </w:rPr>
        <w:t>городской Думы от</w:t>
      </w:r>
      <w:r w:rsidR="00A441A6">
        <w:rPr>
          <w:rFonts w:ascii="Times New Roman" w:hAnsi="Times New Roman" w:cs="Times New Roman"/>
          <w:sz w:val="26"/>
          <w:szCs w:val="26"/>
        </w:rPr>
        <w:t xml:space="preserve"> </w:t>
      </w:r>
      <w:r w:rsidR="008A5092">
        <w:rPr>
          <w:rFonts w:ascii="Times New Roman" w:eastAsia="Times New Roman" w:hAnsi="Times New Roman" w:cs="Times New Roman"/>
          <w:sz w:val="26"/>
          <w:szCs w:val="26"/>
          <w:lang w:eastAsia="ru-RU"/>
        </w:rPr>
        <w:t>05.04.2017 № 55 «</w:t>
      </w:r>
      <w:r w:rsidR="008A5092" w:rsidRPr="004371D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ведения Перечня видов муниципального контроля и органов местного самоуправления, уполномоченных на их осуществление,</w:t>
      </w:r>
      <w:r w:rsidR="008A50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города Череповца</w:t>
      </w:r>
      <w:r w:rsidR="008A5092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</w:p>
    <w:p w:rsidR="005F0327" w:rsidRPr="00AB7E64" w:rsidRDefault="0059781B" w:rsidP="00AB7E64">
      <w:pPr>
        <w:spacing w:line="240" w:lineRule="auto"/>
        <w:ind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50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2. </w:t>
      </w:r>
      <w:r w:rsidR="004C7731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1D500C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r w:rsidR="00956816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3321" w:rsidRPr="006779BF" w:rsidRDefault="002B3321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F6F" w:rsidRPr="0059781B" w:rsidRDefault="00A40F6F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Pr="006779BF" w:rsidRDefault="004C773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</w:t>
      </w:r>
      <w:r w:rsidR="005065F1"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065F1"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A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 Гусева</w:t>
      </w:r>
    </w:p>
    <w:sectPr w:rsidR="005F0327" w:rsidRPr="006779BF" w:rsidSect="00201C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hybridMultilevel"/>
    <w:tmpl w:val="E91A4A24"/>
    <w:lvl w:ilvl="0" w:tplc="391C55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56608"/>
    <w:rsid w:val="00125FDB"/>
    <w:rsid w:val="00126AA5"/>
    <w:rsid w:val="00131481"/>
    <w:rsid w:val="00142F93"/>
    <w:rsid w:val="00157D04"/>
    <w:rsid w:val="00195CF7"/>
    <w:rsid w:val="001A17D4"/>
    <w:rsid w:val="001A262C"/>
    <w:rsid w:val="001B3EE4"/>
    <w:rsid w:val="001C4C5B"/>
    <w:rsid w:val="001D500C"/>
    <w:rsid w:val="00201CC1"/>
    <w:rsid w:val="002B0438"/>
    <w:rsid w:val="002B3321"/>
    <w:rsid w:val="00380FD0"/>
    <w:rsid w:val="003A33A0"/>
    <w:rsid w:val="003F0EB6"/>
    <w:rsid w:val="004154CC"/>
    <w:rsid w:val="004371DF"/>
    <w:rsid w:val="004C7731"/>
    <w:rsid w:val="004D1104"/>
    <w:rsid w:val="004D1B44"/>
    <w:rsid w:val="005065F1"/>
    <w:rsid w:val="0053050C"/>
    <w:rsid w:val="0053585C"/>
    <w:rsid w:val="0059781B"/>
    <w:rsid w:val="005A02CF"/>
    <w:rsid w:val="005D387D"/>
    <w:rsid w:val="005F0327"/>
    <w:rsid w:val="005F7B08"/>
    <w:rsid w:val="0060378E"/>
    <w:rsid w:val="006779BF"/>
    <w:rsid w:val="006B4A9E"/>
    <w:rsid w:val="006F17D6"/>
    <w:rsid w:val="006F6F77"/>
    <w:rsid w:val="00716D54"/>
    <w:rsid w:val="007A7805"/>
    <w:rsid w:val="007E0B8D"/>
    <w:rsid w:val="00835F4D"/>
    <w:rsid w:val="00853680"/>
    <w:rsid w:val="00865022"/>
    <w:rsid w:val="00887C28"/>
    <w:rsid w:val="008A5092"/>
    <w:rsid w:val="008E462A"/>
    <w:rsid w:val="00947D97"/>
    <w:rsid w:val="00956816"/>
    <w:rsid w:val="00A40F6F"/>
    <w:rsid w:val="00A441A6"/>
    <w:rsid w:val="00A61E60"/>
    <w:rsid w:val="00A62D55"/>
    <w:rsid w:val="00A654EB"/>
    <w:rsid w:val="00A826C0"/>
    <w:rsid w:val="00A841AF"/>
    <w:rsid w:val="00A908D2"/>
    <w:rsid w:val="00AB7E64"/>
    <w:rsid w:val="00AE1F82"/>
    <w:rsid w:val="00B90971"/>
    <w:rsid w:val="00B95C81"/>
    <w:rsid w:val="00BA7619"/>
    <w:rsid w:val="00C4033C"/>
    <w:rsid w:val="00CD2684"/>
    <w:rsid w:val="00D1372A"/>
    <w:rsid w:val="00E1434A"/>
    <w:rsid w:val="00E80544"/>
    <w:rsid w:val="00EC3252"/>
    <w:rsid w:val="00F50710"/>
    <w:rsid w:val="00F6386A"/>
    <w:rsid w:val="00F7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7B0B992254D0F54E7B046EEB3E1B1C3280A82D3BE7D795BEE3BEEE53B9B0F33B81D4896BD7756E211F3D5B5D67DE63C7pBpD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95C3-7212-4E03-B784-F77BE473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Конторович Татьяна Вячеславовна</cp:lastModifiedBy>
  <cp:revision>5</cp:revision>
  <cp:lastPrinted>2021-06-16T07:30:00Z</cp:lastPrinted>
  <dcterms:created xsi:type="dcterms:W3CDTF">2021-06-16T07:19:00Z</dcterms:created>
  <dcterms:modified xsi:type="dcterms:W3CDTF">2021-06-17T05:51:00Z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-983071243</vt:i4>
  </property>
  <property fmtid="{D5CDD505-2E9C-101B-9397-08002B2CF9AE}" pid="3" name="_NewReviewCycle">
    <vt:lpwstr/>
  </property>
  <property fmtid="{D5CDD505-2E9C-101B-9397-08002B2CF9AE}" pid="4" name="_EmailSubject">
    <vt:lpwstr>внесение изменений и признание утратившими силу решений Думы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</Properties>
</file>