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7656552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77396744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A613FC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нормативные 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>с</w:t>
      </w:r>
      <w:r w:rsidR="005260EC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</w:t>
      </w:r>
      <w:r w:rsidR="005260EC">
        <w:rPr>
          <w:sz w:val="26"/>
          <w:szCs w:val="26"/>
        </w:rPr>
        <w:t>6</w:t>
      </w:r>
      <w:r w:rsidR="00A14B37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октября</w:t>
      </w:r>
      <w:r w:rsidR="00A14B37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20</w:t>
      </w:r>
      <w:r w:rsidR="005260EC">
        <w:rPr>
          <w:sz w:val="26"/>
          <w:szCs w:val="26"/>
        </w:rPr>
        <w:t>03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131</w:t>
      </w:r>
      <w:r w:rsidR="00126882">
        <w:rPr>
          <w:sz w:val="26"/>
          <w:szCs w:val="26"/>
        </w:rPr>
        <w:t>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Череповца</w:t>
      </w:r>
      <w:r w:rsidR="00B21CDF"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C5706" w:rsidRDefault="009E4A36" w:rsidP="00DC57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4A3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 </w:t>
      </w:r>
      <w:proofErr w:type="gramStart"/>
      <w:r w:rsidR="00DC5706" w:rsidRPr="00206DB2">
        <w:rPr>
          <w:sz w:val="26"/>
          <w:szCs w:val="26"/>
        </w:rPr>
        <w:t>Внести в Порядок организации общественных обсуждений о намечаемой х</w:t>
      </w:r>
      <w:r w:rsidR="00DC5706" w:rsidRPr="00206DB2">
        <w:rPr>
          <w:sz w:val="26"/>
          <w:szCs w:val="26"/>
        </w:rPr>
        <w:t>о</w:t>
      </w:r>
      <w:r w:rsidR="00DC5706" w:rsidRPr="00206DB2">
        <w:rPr>
          <w:sz w:val="26"/>
          <w:szCs w:val="26"/>
        </w:rPr>
        <w:t>зяйственной и иной деятельности, которая подлежит экологической экспертизе на территории муниципального образования «Город Череповец», утвержденный реш</w:t>
      </w:r>
      <w:r w:rsidR="00DC5706" w:rsidRPr="00206DB2">
        <w:rPr>
          <w:sz w:val="26"/>
          <w:szCs w:val="26"/>
        </w:rPr>
        <w:t>е</w:t>
      </w:r>
      <w:r w:rsidR="00DC5706" w:rsidRPr="00206DB2">
        <w:rPr>
          <w:sz w:val="26"/>
          <w:szCs w:val="26"/>
        </w:rPr>
        <w:t xml:space="preserve">нием Череповецкой городской Думы от 06.11.2014 № 206, изменение, </w:t>
      </w:r>
      <w:r w:rsidR="00DC5706">
        <w:rPr>
          <w:sz w:val="26"/>
          <w:szCs w:val="26"/>
        </w:rPr>
        <w:t xml:space="preserve">заменив </w:t>
      </w:r>
      <w:r w:rsidR="00DC5706" w:rsidRPr="00206DB2">
        <w:rPr>
          <w:rFonts w:eastAsia="Calibri"/>
          <w:sz w:val="26"/>
          <w:szCs w:val="26"/>
          <w:lang w:eastAsia="en-US"/>
        </w:rPr>
        <w:t>в абз</w:t>
      </w:r>
      <w:r w:rsidR="00DC5706" w:rsidRPr="00206DB2">
        <w:rPr>
          <w:rFonts w:eastAsia="Calibri"/>
          <w:sz w:val="26"/>
          <w:szCs w:val="26"/>
          <w:lang w:eastAsia="en-US"/>
        </w:rPr>
        <w:t>а</w:t>
      </w:r>
      <w:r w:rsidR="00DC5706" w:rsidRPr="00206DB2">
        <w:rPr>
          <w:rFonts w:eastAsia="Calibri"/>
          <w:sz w:val="26"/>
          <w:szCs w:val="26"/>
          <w:lang w:eastAsia="en-US"/>
        </w:rPr>
        <w:t xml:space="preserve">це </w:t>
      </w:r>
      <w:r w:rsidR="00DC5706">
        <w:rPr>
          <w:rFonts w:eastAsia="Calibri"/>
          <w:sz w:val="26"/>
          <w:szCs w:val="26"/>
          <w:lang w:eastAsia="en-US"/>
        </w:rPr>
        <w:t xml:space="preserve">втором </w:t>
      </w:r>
      <w:r w:rsidR="00DC5706" w:rsidRPr="00206DB2">
        <w:rPr>
          <w:rFonts w:eastAsia="Calibri"/>
          <w:sz w:val="26"/>
          <w:szCs w:val="26"/>
          <w:lang w:eastAsia="en-US"/>
        </w:rPr>
        <w:t>пункта 1.3</w:t>
      </w:r>
      <w:r w:rsidR="00DC5706">
        <w:rPr>
          <w:rFonts w:eastAsia="Calibri"/>
          <w:sz w:val="26"/>
          <w:szCs w:val="26"/>
          <w:lang w:eastAsia="en-US"/>
        </w:rPr>
        <w:t xml:space="preserve"> </w:t>
      </w:r>
      <w:r w:rsidR="00DC5706" w:rsidRPr="00206DB2">
        <w:rPr>
          <w:rFonts w:eastAsia="Calibri"/>
          <w:sz w:val="26"/>
          <w:szCs w:val="26"/>
          <w:lang w:eastAsia="en-US"/>
        </w:rPr>
        <w:t>слова «общественные обсуждения проводятся с использованием средств дистанционного взаимодействия (опроса в электронной форме)» словами</w:t>
      </w:r>
      <w:proofErr w:type="gramEnd"/>
      <w:r w:rsidR="00DC5706" w:rsidRPr="00206DB2">
        <w:rPr>
          <w:rFonts w:eastAsia="Calibri"/>
          <w:sz w:val="26"/>
          <w:szCs w:val="26"/>
          <w:lang w:eastAsia="en-US"/>
        </w:rPr>
        <w:t xml:space="preserve"> «при проведени</w:t>
      </w:r>
      <w:r w:rsidR="00DC5706">
        <w:rPr>
          <w:rFonts w:eastAsia="Calibri"/>
          <w:sz w:val="26"/>
          <w:szCs w:val="26"/>
          <w:lang w:eastAsia="en-US"/>
        </w:rPr>
        <w:t>и</w:t>
      </w:r>
      <w:r w:rsidR="00DC5706" w:rsidRPr="00206DB2">
        <w:rPr>
          <w:rFonts w:eastAsia="Calibri"/>
          <w:sz w:val="26"/>
          <w:szCs w:val="26"/>
          <w:lang w:eastAsia="en-US"/>
        </w:rPr>
        <w:t xml:space="preserve"> общественных обсуждений могут использоваться средства диста</w:t>
      </w:r>
      <w:r w:rsidR="00DC5706" w:rsidRPr="00206DB2">
        <w:rPr>
          <w:rFonts w:eastAsia="Calibri"/>
          <w:sz w:val="26"/>
          <w:szCs w:val="26"/>
          <w:lang w:eastAsia="en-US"/>
        </w:rPr>
        <w:t>н</w:t>
      </w:r>
      <w:r w:rsidR="00DC5706" w:rsidRPr="00206DB2">
        <w:rPr>
          <w:rFonts w:eastAsia="Calibri"/>
          <w:sz w:val="26"/>
          <w:szCs w:val="26"/>
          <w:lang w:eastAsia="en-US"/>
        </w:rPr>
        <w:t>ционного взаимодействия (опроса в электронной форме)»</w:t>
      </w:r>
      <w:r w:rsidR="00DC5706">
        <w:rPr>
          <w:rFonts w:eastAsia="Calibri"/>
          <w:sz w:val="26"/>
          <w:szCs w:val="26"/>
          <w:lang w:eastAsia="en-US"/>
        </w:rPr>
        <w:t>.</w:t>
      </w:r>
    </w:p>
    <w:p w:rsidR="002E21CB" w:rsidRDefault="00DC5706" w:rsidP="002E21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E21CB">
        <w:rPr>
          <w:sz w:val="26"/>
          <w:szCs w:val="26"/>
        </w:rPr>
        <w:t xml:space="preserve"> Внести в Положение о наградах и поощрениях Череповецкой городской Д</w:t>
      </w:r>
      <w:r w:rsidR="002E21CB">
        <w:rPr>
          <w:sz w:val="26"/>
          <w:szCs w:val="26"/>
        </w:rPr>
        <w:t>у</w:t>
      </w:r>
      <w:r w:rsidR="002E21CB">
        <w:rPr>
          <w:sz w:val="26"/>
          <w:szCs w:val="26"/>
        </w:rPr>
        <w:t>мы, утвержденное решением Череповецкой городской Думы от 13.07.2018 № 142, следующие изменения:</w:t>
      </w:r>
    </w:p>
    <w:p w:rsidR="002E21CB" w:rsidRDefault="002E21CB" w:rsidP="002E21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 В пункте 1.3:</w:t>
      </w:r>
    </w:p>
    <w:p w:rsidR="002E21CB" w:rsidRPr="002E21CB" w:rsidRDefault="002E21CB" w:rsidP="002E21C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2.1.1. </w:t>
      </w:r>
      <w:proofErr w:type="gramStart"/>
      <w:r w:rsidRPr="002E21CB">
        <w:rPr>
          <w:rFonts w:eastAsiaTheme="minorHAnsi"/>
          <w:sz w:val="26"/>
          <w:szCs w:val="26"/>
          <w:lang w:eastAsia="en-US"/>
        </w:rPr>
        <w:t>Абзац первый дополнить словами «, являющегося основанием для пре</w:t>
      </w:r>
      <w:r w:rsidRPr="002E21CB">
        <w:rPr>
          <w:rFonts w:eastAsiaTheme="minorHAnsi"/>
          <w:sz w:val="26"/>
          <w:szCs w:val="26"/>
          <w:lang w:eastAsia="en-US"/>
        </w:rPr>
        <w:t>д</w:t>
      </w:r>
      <w:r w:rsidRPr="002E21CB">
        <w:rPr>
          <w:rFonts w:eastAsiaTheme="minorHAnsi"/>
          <w:sz w:val="26"/>
          <w:szCs w:val="26"/>
          <w:lang w:eastAsia="en-US"/>
        </w:rPr>
        <w:t>ставления к награждению Почетной грамотой».</w:t>
      </w:r>
      <w:proofErr w:type="gramEnd"/>
    </w:p>
    <w:p w:rsidR="002E21CB" w:rsidRPr="002E21CB" w:rsidRDefault="002E21CB" w:rsidP="002E21C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2.1.2. </w:t>
      </w:r>
      <w:proofErr w:type="gramStart"/>
      <w:r w:rsidRPr="002E21CB">
        <w:rPr>
          <w:rFonts w:eastAsiaTheme="minorHAnsi"/>
          <w:sz w:val="26"/>
          <w:szCs w:val="26"/>
          <w:lang w:eastAsia="en-US"/>
        </w:rPr>
        <w:t>Абзац второй дополнить словами «, являющегося основанием для пре</w:t>
      </w:r>
      <w:r w:rsidRPr="002E21CB">
        <w:rPr>
          <w:rFonts w:eastAsiaTheme="minorHAnsi"/>
          <w:sz w:val="26"/>
          <w:szCs w:val="26"/>
          <w:lang w:eastAsia="en-US"/>
        </w:rPr>
        <w:t>д</w:t>
      </w:r>
      <w:r w:rsidRPr="002E21CB">
        <w:rPr>
          <w:rFonts w:eastAsiaTheme="minorHAnsi"/>
          <w:sz w:val="26"/>
          <w:szCs w:val="26"/>
          <w:lang w:eastAsia="en-US"/>
        </w:rPr>
        <w:t>ставления к объявлению Благодарности».</w:t>
      </w:r>
      <w:proofErr w:type="gramEnd"/>
    </w:p>
    <w:p w:rsidR="00052B9B" w:rsidRDefault="002E21CB" w:rsidP="00052B9B">
      <w:pPr>
        <w:ind w:firstLine="709"/>
        <w:jc w:val="both"/>
        <w:rPr>
          <w:sz w:val="26"/>
          <w:szCs w:val="26"/>
        </w:rPr>
      </w:pPr>
      <w:r w:rsidRPr="002E21CB">
        <w:rPr>
          <w:sz w:val="26"/>
          <w:szCs w:val="26"/>
        </w:rPr>
        <w:t>2.1.3. В абзаце втором слова «, наградами мэра города или органами госуда</w:t>
      </w:r>
      <w:r w:rsidRPr="002E21CB">
        <w:rPr>
          <w:sz w:val="26"/>
          <w:szCs w:val="26"/>
        </w:rPr>
        <w:t>р</w:t>
      </w:r>
      <w:r w:rsidRPr="002E21CB">
        <w:rPr>
          <w:sz w:val="26"/>
          <w:szCs w:val="26"/>
        </w:rPr>
        <w:t>ственной власти</w:t>
      </w:r>
      <w:proofErr w:type="gramStart"/>
      <w:r w:rsidRPr="002E21CB">
        <w:rPr>
          <w:sz w:val="26"/>
          <w:szCs w:val="26"/>
        </w:rPr>
        <w:t>,»</w:t>
      </w:r>
      <w:proofErr w:type="gramEnd"/>
      <w:r w:rsidRPr="002E21CB">
        <w:rPr>
          <w:sz w:val="26"/>
          <w:szCs w:val="26"/>
        </w:rPr>
        <w:t xml:space="preserve"> заменить словами «, наградами мэра города или наградами Губе</w:t>
      </w:r>
      <w:r w:rsidRPr="002E21CB">
        <w:rPr>
          <w:sz w:val="26"/>
          <w:szCs w:val="26"/>
        </w:rPr>
        <w:t>р</w:t>
      </w:r>
      <w:r w:rsidRPr="002E21CB">
        <w:rPr>
          <w:sz w:val="26"/>
          <w:szCs w:val="26"/>
        </w:rPr>
        <w:t>натора Вологодской области, органами государственной власти,».</w:t>
      </w:r>
    </w:p>
    <w:p w:rsidR="00052B9B" w:rsidRDefault="00052B9B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2.2. </w:t>
      </w:r>
      <w:r w:rsidRPr="00052B9B">
        <w:rPr>
          <w:rFonts w:eastAsiaTheme="minorHAnsi"/>
          <w:sz w:val="26"/>
          <w:szCs w:val="26"/>
          <w:lang w:eastAsia="en-US"/>
        </w:rPr>
        <w:t>В абзаце первом подпункта 2.2.1 слова «и поощрения Благодарностью» з</w:t>
      </w:r>
      <w:r w:rsidRPr="00052B9B">
        <w:rPr>
          <w:rFonts w:eastAsiaTheme="minorHAnsi"/>
          <w:sz w:val="26"/>
          <w:szCs w:val="26"/>
          <w:lang w:eastAsia="en-US"/>
        </w:rPr>
        <w:t>а</w:t>
      </w:r>
      <w:r w:rsidRPr="00052B9B">
        <w:rPr>
          <w:rFonts w:eastAsiaTheme="minorHAnsi"/>
          <w:sz w:val="26"/>
          <w:szCs w:val="26"/>
          <w:lang w:eastAsia="en-US"/>
        </w:rPr>
        <w:t>менить словами «и поощрения Благодарностью на основании пункта 1.4 настоящего Положения».</w:t>
      </w:r>
    </w:p>
    <w:p w:rsidR="00052B9B" w:rsidRDefault="00052B9B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2.3. </w:t>
      </w:r>
      <w:r w:rsidRPr="00052B9B">
        <w:rPr>
          <w:rFonts w:eastAsiaTheme="minorHAnsi"/>
          <w:sz w:val="26"/>
          <w:szCs w:val="26"/>
          <w:lang w:eastAsia="en-US"/>
        </w:rPr>
        <w:t>В пункте 2.6 слова «на бумажном носителе, а также в электронном виде» заменить словами «на бумажном носителе».</w:t>
      </w:r>
    </w:p>
    <w:p w:rsidR="00DC5706" w:rsidRPr="00052B9B" w:rsidRDefault="00052B9B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В</w:t>
      </w:r>
      <w:r w:rsidR="00AE607F" w:rsidRPr="00AE607F">
        <w:rPr>
          <w:sz w:val="26"/>
          <w:szCs w:val="26"/>
        </w:rPr>
        <w:t xml:space="preserve">нести </w:t>
      </w:r>
      <w:r w:rsidR="00073150" w:rsidRPr="00AE607F">
        <w:rPr>
          <w:sz w:val="26"/>
          <w:szCs w:val="26"/>
        </w:rPr>
        <w:t xml:space="preserve">изменение </w:t>
      </w:r>
      <w:r w:rsidR="00DC5706">
        <w:rPr>
          <w:sz w:val="26"/>
          <w:szCs w:val="26"/>
        </w:rPr>
        <w:t>в Положение о территориальном общественном сам</w:t>
      </w:r>
      <w:r w:rsidR="00DC5706">
        <w:rPr>
          <w:sz w:val="26"/>
          <w:szCs w:val="26"/>
        </w:rPr>
        <w:t>о</w:t>
      </w:r>
      <w:r w:rsidR="00DC5706">
        <w:rPr>
          <w:sz w:val="26"/>
          <w:szCs w:val="26"/>
        </w:rPr>
        <w:t xml:space="preserve">управлении в городе Череповце, утвержденное решением Череповецкой городской Думы от 26.11.2020 № 152, </w:t>
      </w:r>
      <w:r w:rsidR="00AE607F" w:rsidRPr="00AE607F">
        <w:rPr>
          <w:sz w:val="26"/>
          <w:szCs w:val="26"/>
        </w:rPr>
        <w:t xml:space="preserve"> </w:t>
      </w:r>
      <w:r w:rsidR="00DC5706">
        <w:rPr>
          <w:sz w:val="26"/>
          <w:szCs w:val="26"/>
        </w:rPr>
        <w:t>изложив приложение 7 в следующей редакции:</w:t>
      </w:r>
    </w:p>
    <w:p w:rsidR="00DC5706" w:rsidRPr="00DC5706" w:rsidRDefault="00DC5706" w:rsidP="00DC5706">
      <w:pPr>
        <w:pStyle w:val="ConsPlusNormal"/>
        <w:ind w:left="6663"/>
        <w:outlineLvl w:val="1"/>
      </w:pPr>
      <w:r>
        <w:lastRenderedPageBreak/>
        <w:t>«</w:t>
      </w:r>
      <w:r w:rsidRPr="00DC5706">
        <w:t>Приложение 7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left="6663"/>
        <w:rPr>
          <w:sz w:val="26"/>
          <w:szCs w:val="26"/>
        </w:rPr>
      </w:pPr>
      <w:r w:rsidRPr="00DC5706">
        <w:rPr>
          <w:sz w:val="26"/>
          <w:szCs w:val="26"/>
        </w:rPr>
        <w:t>к Положению</w:t>
      </w:r>
    </w:p>
    <w:p w:rsidR="00DC5706" w:rsidRDefault="00DC5706" w:rsidP="00DC5706">
      <w:pPr>
        <w:ind w:firstLine="709"/>
        <w:jc w:val="both"/>
        <w:rPr>
          <w:sz w:val="26"/>
          <w:szCs w:val="26"/>
        </w:rPr>
      </w:pPr>
    </w:p>
    <w:p w:rsidR="00DC5706" w:rsidRPr="00DC5706" w:rsidRDefault="00DC5706" w:rsidP="00DC57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C5706">
        <w:rPr>
          <w:rFonts w:ascii="Times New Roman" w:hAnsi="Times New Roman" w:cs="Times New Roman"/>
          <w:sz w:val="26"/>
          <w:szCs w:val="26"/>
        </w:rPr>
        <w:t>Решения граждан (подписной лист) о выборе делегатов на конференцию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DC5706">
        <w:rPr>
          <w:sz w:val="26"/>
          <w:szCs w:val="26"/>
        </w:rPr>
        <w:t xml:space="preserve">                                                     «___» ________ 20__ г.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5706">
        <w:rPr>
          <w:sz w:val="26"/>
          <w:szCs w:val="26"/>
        </w:rPr>
        <w:t>Мы, нижеподписавшиеся, выдвигаем в качестве делегата на конференцию по учреждению</w:t>
      </w:r>
      <w:r w:rsidR="00360EFC">
        <w:rPr>
          <w:sz w:val="26"/>
          <w:szCs w:val="26"/>
        </w:rPr>
        <w:t xml:space="preserve"> (изменению границ)</w:t>
      </w:r>
      <w:r w:rsidR="00360EFC" w:rsidRPr="00360EFC">
        <w:rPr>
          <w:sz w:val="26"/>
          <w:szCs w:val="26"/>
          <w:vertAlign w:val="superscript"/>
        </w:rPr>
        <w:t>1</w:t>
      </w:r>
      <w:r w:rsidRPr="00DC5706">
        <w:rPr>
          <w:sz w:val="26"/>
          <w:szCs w:val="26"/>
        </w:rPr>
        <w:t xml:space="preserve"> и организации деятельности территориального о</w:t>
      </w:r>
      <w:r w:rsidRPr="00DC5706">
        <w:rPr>
          <w:sz w:val="26"/>
          <w:szCs w:val="26"/>
        </w:rPr>
        <w:t>б</w:t>
      </w:r>
      <w:r w:rsidRPr="00DC5706">
        <w:rPr>
          <w:sz w:val="26"/>
          <w:szCs w:val="26"/>
        </w:rPr>
        <w:t>щественного самоуправления</w:t>
      </w:r>
      <w:proofErr w:type="gramStart"/>
      <w:r w:rsidR="00360EFC">
        <w:rPr>
          <w:sz w:val="26"/>
          <w:szCs w:val="26"/>
          <w:vertAlign w:val="superscript"/>
        </w:rPr>
        <w:t>2</w:t>
      </w:r>
      <w:proofErr w:type="gramEnd"/>
    </w:p>
    <w:p w:rsidR="00DC5706" w:rsidRPr="00DC5706" w:rsidRDefault="00DC5706" w:rsidP="00DC5706">
      <w:pPr>
        <w:tabs>
          <w:tab w:val="left" w:pos="1110"/>
        </w:tabs>
      </w:pPr>
      <w:r w:rsidRPr="00DC5706">
        <w:tab/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C5706">
        <w:rPr>
          <w:sz w:val="24"/>
          <w:szCs w:val="24"/>
        </w:rPr>
        <w:t>________________________________________________________________________________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proofErr w:type="gramStart"/>
      <w:r w:rsidRPr="00DC5706">
        <w:rPr>
          <w:sz w:val="24"/>
          <w:szCs w:val="24"/>
        </w:rPr>
        <w:t>(Ф.И.О., дата рождения, адрес места жительства, номер телефона</w:t>
      </w:r>
      <w:proofErr w:type="gramEnd"/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C5706">
        <w:rPr>
          <w:sz w:val="24"/>
          <w:szCs w:val="24"/>
        </w:rPr>
        <w:t>________________________________________________________________________________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DC5706">
        <w:rPr>
          <w:sz w:val="24"/>
          <w:szCs w:val="24"/>
        </w:rPr>
        <w:t>выдвигаемого делегата на конференцию)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33"/>
        <w:gridCol w:w="1062"/>
        <w:gridCol w:w="1177"/>
        <w:gridCol w:w="1297"/>
        <w:gridCol w:w="1305"/>
        <w:gridCol w:w="1575"/>
        <w:gridCol w:w="2215"/>
        <w:gridCol w:w="390"/>
      </w:tblGrid>
      <w:tr w:rsidR="00DC5706" w:rsidRPr="00DE48F7" w:rsidTr="00DC5706">
        <w:trPr>
          <w:tblHeader/>
        </w:trPr>
        <w:tc>
          <w:tcPr>
            <w:tcW w:w="42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E48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DE48F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3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97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65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Адрес м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е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 xml:space="preserve">ста 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жительства</w:t>
            </w:r>
          </w:p>
        </w:tc>
        <w:tc>
          <w:tcPr>
            <w:tcW w:w="66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 xml:space="preserve"> телефона</w:t>
            </w:r>
          </w:p>
        </w:tc>
        <w:tc>
          <w:tcPr>
            <w:tcW w:w="79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 xml:space="preserve">Согласие 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на обработку персональных данных, ук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 xml:space="preserve">занных в столбцах 2-5, </w:t>
            </w:r>
            <w:r w:rsidR="00DE48F7" w:rsidRPr="00DE48F7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соотве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т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 xml:space="preserve">ствии со </w:t>
            </w:r>
            <w:hyperlink r:id="rId13" w:tooltip="Федеральный закон от 27.07.2006 N 152-ФЗ (ред. от 24.04.2020) &quot;О персональных данных&quot;{КонсультантПлюс}" w:history="1">
              <w:r w:rsidRPr="00DE48F7">
                <w:rPr>
                  <w:rFonts w:ascii="Times New Roman" w:hAnsi="Times New Roman"/>
                  <w:sz w:val="22"/>
                  <w:szCs w:val="22"/>
                </w:rPr>
                <w:t>ст</w:t>
              </w:r>
              <w:r w:rsidRPr="00DE48F7">
                <w:rPr>
                  <w:rFonts w:ascii="Times New Roman" w:hAnsi="Times New Roman"/>
                  <w:sz w:val="22"/>
                  <w:szCs w:val="22"/>
                </w:rPr>
                <w:t>а</w:t>
              </w:r>
              <w:r w:rsidRPr="00DE48F7">
                <w:rPr>
                  <w:rFonts w:ascii="Times New Roman" w:hAnsi="Times New Roman"/>
                  <w:sz w:val="22"/>
                  <w:szCs w:val="22"/>
                </w:rPr>
                <w:t>тьей 9</w:t>
              </w:r>
            </w:hyperlink>
            <w:r w:rsidRPr="00DE48F7">
              <w:rPr>
                <w:rFonts w:ascii="Times New Roman" w:hAnsi="Times New Roman"/>
                <w:sz w:val="22"/>
                <w:szCs w:val="22"/>
              </w:rPr>
              <w:t xml:space="preserve"> Фед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е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рального з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кона от 27 июля 2006 года № 152-ФЗ «О перс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о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нальных да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ных»</w:t>
            </w:r>
          </w:p>
        </w:tc>
        <w:tc>
          <w:tcPr>
            <w:tcW w:w="1124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198" w:type="pct"/>
            <w:vMerge w:val="restart"/>
            <w:tcBorders>
              <w:top w:val="nil"/>
              <w:right w:val="nil"/>
            </w:tcBorders>
            <w:vAlign w:val="bottom"/>
          </w:tcPr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706" w:rsidRPr="00DE48F7" w:rsidTr="00DC5706">
        <w:trPr>
          <w:tblHeader/>
        </w:trPr>
        <w:tc>
          <w:tcPr>
            <w:tcW w:w="42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3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97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5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9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4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" w:type="pct"/>
            <w:vMerge/>
            <w:tcBorders>
              <w:right w:val="nil"/>
            </w:tcBorders>
          </w:tcPr>
          <w:p w:rsidR="00DC5706" w:rsidRPr="00DE48F7" w:rsidRDefault="00DC5706" w:rsidP="00DC57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706" w:rsidRPr="00DE48F7" w:rsidTr="00DC5706">
        <w:tc>
          <w:tcPr>
            <w:tcW w:w="42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7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9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vMerge/>
            <w:tcBorders>
              <w:bottom w:val="nil"/>
              <w:right w:val="nil"/>
            </w:tcBorders>
          </w:tcPr>
          <w:p w:rsidR="00DC5706" w:rsidRPr="00DE48F7" w:rsidRDefault="00DC5706" w:rsidP="00DC57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052B9B" w:rsidRDefault="00052B9B" w:rsidP="00052B9B">
      <w:pPr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:rsidR="00360EFC" w:rsidRDefault="00360EFC" w:rsidP="00052B9B">
      <w:pPr>
        <w:jc w:val="both"/>
        <w:rPr>
          <w:rFonts w:eastAsia="Calibri"/>
        </w:rPr>
      </w:pPr>
      <w:r w:rsidRPr="00360EFC">
        <w:rPr>
          <w:rFonts w:eastAsia="Calibri"/>
          <w:vertAlign w:val="superscript"/>
        </w:rPr>
        <w:t>1</w:t>
      </w:r>
      <w:r>
        <w:rPr>
          <w:rFonts w:eastAsia="Calibri"/>
        </w:rPr>
        <w:t>Нужное подчеркнуть</w:t>
      </w:r>
    </w:p>
    <w:p w:rsidR="00052B9B" w:rsidRDefault="00360EFC" w:rsidP="00052B9B">
      <w:pPr>
        <w:jc w:val="both"/>
        <w:rPr>
          <w:sz w:val="26"/>
          <w:szCs w:val="26"/>
        </w:rPr>
      </w:pPr>
      <w:r w:rsidRPr="00360EFC">
        <w:rPr>
          <w:rFonts w:eastAsia="Calibri"/>
          <w:vertAlign w:val="superscript"/>
        </w:rPr>
        <w:t>2</w:t>
      </w:r>
      <w:r w:rsidR="00052B9B">
        <w:rPr>
          <w:rFonts w:eastAsia="Calibri"/>
        </w:rPr>
        <w:t xml:space="preserve">В </w:t>
      </w:r>
      <w:proofErr w:type="gramStart"/>
      <w:r w:rsidR="00052B9B">
        <w:rPr>
          <w:rFonts w:eastAsia="Calibri"/>
        </w:rPr>
        <w:t>пределах</w:t>
      </w:r>
      <w:proofErr w:type="gramEnd"/>
      <w:r w:rsidR="00052B9B">
        <w:rPr>
          <w:rFonts w:eastAsia="Calibri"/>
        </w:rPr>
        <w:t xml:space="preserve"> предлагаемых границ территории деятельности территориального общественного самоуправл</w:t>
      </w:r>
      <w:r w:rsidR="00052B9B">
        <w:rPr>
          <w:rFonts w:eastAsia="Calibri"/>
        </w:rPr>
        <w:t>е</w:t>
      </w:r>
      <w:r w:rsidR="00052B9B">
        <w:rPr>
          <w:rFonts w:eastAsia="Calibri"/>
        </w:rPr>
        <w:t>ния</w:t>
      </w:r>
      <w:r w:rsidR="00052B9B" w:rsidRPr="00052B9B">
        <w:rPr>
          <w:rFonts w:eastAsia="Calibri"/>
          <w:sz w:val="26"/>
          <w:szCs w:val="26"/>
        </w:rPr>
        <w:t>»</w:t>
      </w:r>
      <w:bookmarkStart w:id="0" w:name="_GoBack"/>
      <w:bookmarkEnd w:id="0"/>
    </w:p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8A25F5" w:rsidRPr="0051600F" w:rsidRDefault="00052B9B" w:rsidP="005160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06" w:rsidRDefault="00940906" w:rsidP="00EB095B">
      <w:r>
        <w:separator/>
      </w:r>
    </w:p>
  </w:endnote>
  <w:endnote w:type="continuationSeparator" w:id="0">
    <w:p w:rsidR="00940906" w:rsidRDefault="0094090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06" w:rsidRDefault="00940906" w:rsidP="00EB095B">
      <w:r>
        <w:separator/>
      </w:r>
    </w:p>
  </w:footnote>
  <w:footnote w:type="continuationSeparator" w:id="0">
    <w:p w:rsidR="00940906" w:rsidRDefault="0094090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360EFC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B9B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07B3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21CB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0EFC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A716B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0906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5706"/>
    <w:rsid w:val="00DC6482"/>
    <w:rsid w:val="00DC6E88"/>
    <w:rsid w:val="00DC7592"/>
    <w:rsid w:val="00DD149A"/>
    <w:rsid w:val="00DD1F45"/>
    <w:rsid w:val="00DE1330"/>
    <w:rsid w:val="00DE174C"/>
    <w:rsid w:val="00DE48F7"/>
    <w:rsid w:val="00DE4B6B"/>
    <w:rsid w:val="00DE6473"/>
    <w:rsid w:val="00DE694A"/>
    <w:rsid w:val="00DE6CD2"/>
    <w:rsid w:val="00DE6E06"/>
    <w:rsid w:val="00DE7273"/>
    <w:rsid w:val="00DE793D"/>
    <w:rsid w:val="00DF3070"/>
    <w:rsid w:val="00DF65D9"/>
    <w:rsid w:val="00E01474"/>
    <w:rsid w:val="00E0490D"/>
    <w:rsid w:val="00E050F8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0E5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DC570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unhideWhenUsed/>
    <w:rsid w:val="00DC57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DC570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unhideWhenUsed/>
    <w:rsid w:val="00DC5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8B53EABF0D14F5595D63BB2EF7828C776DB9EEE9E35AEAE4D7EB9D1CDA6CF8514A2B890F6BC825267337A25754EAC30D73225A0936AF15q0N3O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B9AD-CE93-4E6A-AB37-3D241A84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3052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2</cp:revision>
  <cp:lastPrinted>2019-07-02T06:47:00Z</cp:lastPrinted>
  <dcterms:created xsi:type="dcterms:W3CDTF">2021-03-19T07:55:00Z</dcterms:created>
  <dcterms:modified xsi:type="dcterms:W3CDTF">2021-03-19T07:55:00Z</dcterms:modified>
</cp:coreProperties>
</file>