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7B7" w:rsidRPr="00C91FC9" w:rsidRDefault="00A127B7" w:rsidP="00A127B7">
      <w:pPr>
        <w:jc w:val="center"/>
      </w:pPr>
      <w:r w:rsidRPr="00C91FC9">
        <w:object w:dxaOrig="733" w:dyaOrig="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51.75pt" o:ole="">
            <v:imagedata r:id="rId8" o:title=""/>
          </v:shape>
          <o:OLEObject Type="Embed" ProgID="CorelDRAW.Graphic.14" ShapeID="_x0000_i1025" DrawAspect="Content" ObjectID="_1674643403" r:id="rId9"/>
        </w:object>
      </w:r>
    </w:p>
    <w:p w:rsidR="00A127B7" w:rsidRPr="00C91FC9" w:rsidRDefault="00A127B7" w:rsidP="00A127B7">
      <w:pPr>
        <w:jc w:val="center"/>
        <w:rPr>
          <w:sz w:val="4"/>
          <w:szCs w:val="4"/>
        </w:rPr>
      </w:pPr>
    </w:p>
    <w:p w:rsidR="00A127B7" w:rsidRPr="00C91FC9" w:rsidRDefault="00A127B7" w:rsidP="00A127B7">
      <w:pPr>
        <w:jc w:val="center"/>
        <w:rPr>
          <w:b/>
          <w:spacing w:val="14"/>
        </w:rPr>
      </w:pPr>
      <w:r w:rsidRPr="00C91FC9">
        <w:rPr>
          <w:b/>
          <w:spacing w:val="14"/>
        </w:rPr>
        <w:t>ВОЛОГОДСКАЯ ОБЛАСТЬ</w:t>
      </w:r>
    </w:p>
    <w:p w:rsidR="00A127B7" w:rsidRPr="00C91FC9" w:rsidRDefault="00A127B7" w:rsidP="00A127B7">
      <w:pPr>
        <w:jc w:val="center"/>
        <w:rPr>
          <w:b/>
          <w:spacing w:val="14"/>
        </w:rPr>
      </w:pPr>
      <w:r w:rsidRPr="00C91FC9">
        <w:rPr>
          <w:b/>
          <w:spacing w:val="14"/>
        </w:rPr>
        <w:t>ГОРОД ЧЕРЕПОВЕЦ</w:t>
      </w:r>
    </w:p>
    <w:p w:rsidR="00A127B7" w:rsidRPr="00C91FC9" w:rsidRDefault="00A127B7" w:rsidP="00A127B7">
      <w:pPr>
        <w:jc w:val="center"/>
        <w:rPr>
          <w:sz w:val="8"/>
          <w:szCs w:val="8"/>
        </w:rPr>
      </w:pPr>
    </w:p>
    <w:p w:rsidR="00A127B7" w:rsidRPr="00C91FC9" w:rsidRDefault="00A127B7" w:rsidP="00A127B7">
      <w:pPr>
        <w:jc w:val="center"/>
        <w:rPr>
          <w:b/>
          <w:spacing w:val="60"/>
          <w:sz w:val="28"/>
          <w:szCs w:val="28"/>
        </w:rPr>
      </w:pPr>
      <w:r w:rsidRPr="00C91FC9">
        <w:rPr>
          <w:b/>
          <w:spacing w:val="60"/>
          <w:sz w:val="28"/>
          <w:szCs w:val="28"/>
        </w:rPr>
        <w:t>МЭРИЯ</w:t>
      </w:r>
    </w:p>
    <w:p w:rsidR="00A127B7" w:rsidRPr="00C91FC9" w:rsidRDefault="00A127B7" w:rsidP="00A127B7">
      <w:pPr>
        <w:jc w:val="center"/>
        <w:rPr>
          <w:b/>
          <w:spacing w:val="60"/>
          <w:sz w:val="14"/>
          <w:szCs w:val="14"/>
        </w:rPr>
      </w:pPr>
    </w:p>
    <w:p w:rsidR="00A127B7" w:rsidRPr="00C91FC9" w:rsidRDefault="00A127B7" w:rsidP="00A127B7">
      <w:pPr>
        <w:jc w:val="center"/>
        <w:rPr>
          <w:b/>
          <w:spacing w:val="60"/>
          <w:sz w:val="36"/>
          <w:szCs w:val="36"/>
        </w:rPr>
      </w:pPr>
      <w:r w:rsidRPr="00C91FC9">
        <w:rPr>
          <w:b/>
          <w:spacing w:val="60"/>
          <w:sz w:val="36"/>
          <w:szCs w:val="36"/>
        </w:rPr>
        <w:t>ПОСТАНОВЛЕНИЕ</w:t>
      </w:r>
    </w:p>
    <w:p w:rsidR="00A127B7" w:rsidRPr="00C91FC9" w:rsidRDefault="00A127B7" w:rsidP="00A127B7">
      <w:pPr>
        <w:jc w:val="both"/>
        <w:rPr>
          <w:sz w:val="26"/>
          <w:szCs w:val="26"/>
        </w:rPr>
      </w:pPr>
    </w:p>
    <w:p w:rsidR="00A127B7" w:rsidRPr="00C91FC9" w:rsidRDefault="00A127B7" w:rsidP="00A127B7">
      <w:pPr>
        <w:jc w:val="both"/>
        <w:rPr>
          <w:sz w:val="26"/>
          <w:szCs w:val="26"/>
        </w:rPr>
      </w:pPr>
    </w:p>
    <w:p w:rsidR="00A127B7" w:rsidRPr="00C91FC9" w:rsidRDefault="00A127B7" w:rsidP="00A127B7">
      <w:pPr>
        <w:jc w:val="both"/>
        <w:rPr>
          <w:sz w:val="26"/>
          <w:szCs w:val="26"/>
        </w:rPr>
      </w:pPr>
    </w:p>
    <w:p w:rsidR="00A127B7" w:rsidRPr="00891255" w:rsidRDefault="00891255" w:rsidP="00A127B7">
      <w:pPr>
        <w:jc w:val="both"/>
        <w:rPr>
          <w:sz w:val="26"/>
          <w:szCs w:val="26"/>
        </w:rPr>
      </w:pPr>
      <w:r w:rsidRPr="00891255">
        <w:rPr>
          <w:sz w:val="26"/>
          <w:szCs w:val="26"/>
        </w:rPr>
        <w:t>11.02.2021 № 452</w:t>
      </w:r>
    </w:p>
    <w:p w:rsidR="00A127B7" w:rsidRDefault="00A127B7" w:rsidP="00A127B7">
      <w:pPr>
        <w:jc w:val="both"/>
        <w:rPr>
          <w:sz w:val="26"/>
          <w:szCs w:val="26"/>
        </w:rPr>
      </w:pPr>
    </w:p>
    <w:p w:rsidR="00A127B7" w:rsidRDefault="00A127B7" w:rsidP="00A127B7">
      <w:pPr>
        <w:jc w:val="both"/>
        <w:rPr>
          <w:sz w:val="26"/>
          <w:szCs w:val="26"/>
        </w:rPr>
      </w:pPr>
    </w:p>
    <w:p w:rsidR="00F23CDC" w:rsidRDefault="00A127B7" w:rsidP="00A127B7">
      <w:pPr>
        <w:jc w:val="both"/>
        <w:rPr>
          <w:sz w:val="26"/>
          <w:szCs w:val="26"/>
        </w:rPr>
      </w:pPr>
      <w:r w:rsidRPr="00C91FC9">
        <w:rPr>
          <w:sz w:val="26"/>
          <w:szCs w:val="26"/>
        </w:rPr>
        <w:t xml:space="preserve">Об утверждении </w:t>
      </w:r>
      <w:r w:rsidR="00F23CDC">
        <w:rPr>
          <w:sz w:val="26"/>
          <w:szCs w:val="26"/>
        </w:rPr>
        <w:t xml:space="preserve">проекта планировки </w:t>
      </w:r>
    </w:p>
    <w:p w:rsidR="00F23CDC" w:rsidRDefault="00F23CDC" w:rsidP="00F23CD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 проекта межевания территории линейного </w:t>
      </w:r>
    </w:p>
    <w:p w:rsidR="00F23CDC" w:rsidRDefault="00F23CDC" w:rsidP="00A127B7">
      <w:pPr>
        <w:jc w:val="both"/>
        <w:rPr>
          <w:sz w:val="26"/>
          <w:szCs w:val="26"/>
        </w:rPr>
      </w:pPr>
      <w:r>
        <w:rPr>
          <w:sz w:val="26"/>
          <w:szCs w:val="26"/>
        </w:rPr>
        <w:t>объекта</w:t>
      </w:r>
      <w:r w:rsidR="00A127B7">
        <w:rPr>
          <w:sz w:val="26"/>
          <w:szCs w:val="26"/>
        </w:rPr>
        <w:t xml:space="preserve"> </w:t>
      </w:r>
      <w:r w:rsidRPr="00F23CDC">
        <w:rPr>
          <w:sz w:val="26"/>
          <w:szCs w:val="26"/>
        </w:rPr>
        <w:t xml:space="preserve">«Улица Рыбинская от улицы Монтклер </w:t>
      </w:r>
    </w:p>
    <w:p w:rsidR="00A127B7" w:rsidRPr="00C91FC9" w:rsidRDefault="00F23CDC" w:rsidP="00A127B7">
      <w:pPr>
        <w:jc w:val="both"/>
        <w:rPr>
          <w:sz w:val="26"/>
          <w:szCs w:val="26"/>
        </w:rPr>
      </w:pPr>
      <w:r w:rsidRPr="00F23CDC">
        <w:rPr>
          <w:sz w:val="26"/>
          <w:szCs w:val="26"/>
        </w:rPr>
        <w:t>до Октябрьского проспекта»</w:t>
      </w:r>
    </w:p>
    <w:p w:rsidR="00A127B7" w:rsidRDefault="00A127B7" w:rsidP="00A127B7">
      <w:pPr>
        <w:jc w:val="both"/>
        <w:rPr>
          <w:sz w:val="26"/>
          <w:szCs w:val="26"/>
        </w:rPr>
      </w:pPr>
    </w:p>
    <w:p w:rsidR="00F23CDC" w:rsidRPr="00C91FC9" w:rsidRDefault="00F23CDC" w:rsidP="00A127B7">
      <w:pPr>
        <w:jc w:val="both"/>
        <w:rPr>
          <w:sz w:val="26"/>
          <w:szCs w:val="26"/>
        </w:rPr>
      </w:pPr>
    </w:p>
    <w:p w:rsidR="00A127B7" w:rsidRPr="00C91FC9" w:rsidRDefault="00A127B7" w:rsidP="00A127B7">
      <w:pPr>
        <w:ind w:firstLine="709"/>
        <w:jc w:val="both"/>
        <w:rPr>
          <w:sz w:val="26"/>
          <w:szCs w:val="26"/>
        </w:rPr>
      </w:pPr>
      <w:r w:rsidRPr="00C91FC9">
        <w:rPr>
          <w:sz w:val="26"/>
          <w:szCs w:val="26"/>
        </w:rPr>
        <w:t>В соответствии с Федеральным законом от 06.10.2003 № 131 «Об общих принципах организации местного самоуправления в Российской Федерации», статьей 46 Градостроительного кодекса Российской Федерации, Уставом города Череповца, протоколом публичных слушаний, заключением о результатах публичных слушаний</w:t>
      </w:r>
    </w:p>
    <w:p w:rsidR="00A127B7" w:rsidRPr="00C91FC9" w:rsidRDefault="00A127B7" w:rsidP="00A127B7">
      <w:pPr>
        <w:jc w:val="both"/>
        <w:rPr>
          <w:sz w:val="26"/>
          <w:szCs w:val="26"/>
        </w:rPr>
      </w:pPr>
      <w:r w:rsidRPr="00C91FC9">
        <w:rPr>
          <w:sz w:val="26"/>
          <w:szCs w:val="26"/>
        </w:rPr>
        <w:t>ПОСТАНОВЛЯЮ:</w:t>
      </w:r>
    </w:p>
    <w:p w:rsidR="00A127B7" w:rsidRPr="00012CCF" w:rsidRDefault="00A127B7" w:rsidP="00F23CDC">
      <w:pPr>
        <w:ind w:firstLine="709"/>
        <w:jc w:val="both"/>
        <w:rPr>
          <w:color w:val="000000"/>
          <w:sz w:val="26"/>
          <w:szCs w:val="26"/>
        </w:rPr>
      </w:pPr>
      <w:r w:rsidRPr="00012CCF">
        <w:rPr>
          <w:color w:val="000000"/>
          <w:sz w:val="26"/>
          <w:szCs w:val="26"/>
        </w:rPr>
        <w:t xml:space="preserve">1. Утвердить проект планировки </w:t>
      </w:r>
      <w:r w:rsidRPr="00012CCF">
        <w:rPr>
          <w:sz w:val="26"/>
          <w:szCs w:val="26"/>
        </w:rPr>
        <w:t>территории линейного объекта</w:t>
      </w:r>
      <w:r>
        <w:rPr>
          <w:sz w:val="26"/>
          <w:szCs w:val="26"/>
        </w:rPr>
        <w:t xml:space="preserve"> </w:t>
      </w:r>
      <w:r w:rsidR="00F23CDC" w:rsidRPr="00F23CDC">
        <w:rPr>
          <w:sz w:val="26"/>
          <w:szCs w:val="26"/>
        </w:rPr>
        <w:t>«Улица Рыбинская от улицы Монтклер до Октябрьского проспекта»</w:t>
      </w:r>
      <w:r w:rsidR="00F23CDC" w:rsidRPr="00F23CDC">
        <w:rPr>
          <w:color w:val="000000"/>
          <w:sz w:val="26"/>
          <w:szCs w:val="26"/>
        </w:rPr>
        <w:t xml:space="preserve"> </w:t>
      </w:r>
      <w:r w:rsidRPr="00012CCF">
        <w:rPr>
          <w:color w:val="000000"/>
          <w:sz w:val="26"/>
          <w:szCs w:val="26"/>
        </w:rPr>
        <w:t>(приложение 1).</w:t>
      </w:r>
    </w:p>
    <w:p w:rsidR="00A127B7" w:rsidRPr="00012CCF" w:rsidRDefault="00A127B7" w:rsidP="00F23CDC">
      <w:pPr>
        <w:ind w:firstLine="709"/>
        <w:jc w:val="both"/>
        <w:rPr>
          <w:color w:val="000000"/>
          <w:sz w:val="26"/>
          <w:szCs w:val="26"/>
        </w:rPr>
      </w:pPr>
      <w:r w:rsidRPr="00012CCF">
        <w:rPr>
          <w:color w:val="000000"/>
          <w:sz w:val="26"/>
          <w:szCs w:val="26"/>
        </w:rPr>
        <w:t xml:space="preserve">2. Утвердить проект межевания </w:t>
      </w:r>
      <w:r w:rsidRPr="00012CCF">
        <w:rPr>
          <w:sz w:val="26"/>
          <w:szCs w:val="26"/>
        </w:rPr>
        <w:t>территории линейного объекта</w:t>
      </w:r>
      <w:r>
        <w:rPr>
          <w:sz w:val="26"/>
          <w:szCs w:val="26"/>
        </w:rPr>
        <w:t xml:space="preserve"> </w:t>
      </w:r>
      <w:r w:rsidR="00F23CDC" w:rsidRPr="00F23CDC">
        <w:rPr>
          <w:sz w:val="26"/>
          <w:szCs w:val="26"/>
        </w:rPr>
        <w:t>«Улица Рыбинская от улицы Монтклер до Октябрьского проспекта»</w:t>
      </w:r>
      <w:r w:rsidR="00F23CDC" w:rsidRPr="00F23CDC">
        <w:rPr>
          <w:color w:val="000000"/>
          <w:sz w:val="26"/>
          <w:szCs w:val="26"/>
        </w:rPr>
        <w:t xml:space="preserve"> </w:t>
      </w:r>
      <w:r w:rsidRPr="00012CCF">
        <w:rPr>
          <w:color w:val="000000"/>
          <w:sz w:val="26"/>
          <w:szCs w:val="26"/>
        </w:rPr>
        <w:t>(приложение 2).</w:t>
      </w:r>
    </w:p>
    <w:p w:rsidR="00A127B7" w:rsidRPr="00012CCF" w:rsidRDefault="00A127B7" w:rsidP="00A127B7">
      <w:pPr>
        <w:ind w:firstLine="709"/>
        <w:jc w:val="both"/>
        <w:rPr>
          <w:sz w:val="26"/>
          <w:szCs w:val="26"/>
        </w:rPr>
      </w:pPr>
      <w:r w:rsidRPr="00012CCF">
        <w:rPr>
          <w:sz w:val="26"/>
          <w:szCs w:val="26"/>
        </w:rPr>
        <w:t>3. Постановление подлежит опубликованию и размещению</w:t>
      </w:r>
      <w:r w:rsidR="00883A07">
        <w:rPr>
          <w:sz w:val="26"/>
          <w:szCs w:val="26"/>
        </w:rPr>
        <w:t xml:space="preserve"> на</w:t>
      </w:r>
      <w:bookmarkStart w:id="0" w:name="_GoBack"/>
      <w:bookmarkEnd w:id="0"/>
      <w:r w:rsidRPr="00012CCF">
        <w:rPr>
          <w:sz w:val="26"/>
          <w:szCs w:val="26"/>
        </w:rPr>
        <w:t xml:space="preserve"> </w:t>
      </w:r>
      <w:r w:rsidR="00647E07" w:rsidRPr="00647E07">
        <w:rPr>
          <w:sz w:val="26"/>
          <w:szCs w:val="26"/>
        </w:rPr>
        <w:t>официальном интернет-портале правовой информации г. Череповца</w:t>
      </w:r>
      <w:r w:rsidRPr="00012CCF">
        <w:rPr>
          <w:sz w:val="26"/>
          <w:szCs w:val="26"/>
        </w:rPr>
        <w:t>.</w:t>
      </w:r>
    </w:p>
    <w:p w:rsidR="00A127B7" w:rsidRPr="00012CCF" w:rsidRDefault="00A127B7" w:rsidP="00A127B7">
      <w:pPr>
        <w:pStyle w:val="a5"/>
        <w:spacing w:before="0" w:beforeAutospacing="0" w:after="0" w:afterAutospacing="0"/>
        <w:rPr>
          <w:sz w:val="26"/>
          <w:szCs w:val="26"/>
        </w:rPr>
      </w:pPr>
    </w:p>
    <w:p w:rsidR="00A127B7" w:rsidRDefault="00A127B7" w:rsidP="00A127B7">
      <w:pPr>
        <w:ind w:firstLine="709"/>
        <w:jc w:val="both"/>
        <w:rPr>
          <w:sz w:val="26"/>
          <w:szCs w:val="26"/>
        </w:rPr>
      </w:pPr>
    </w:p>
    <w:p w:rsidR="00A127B7" w:rsidRPr="00C91FC9" w:rsidRDefault="00A127B7" w:rsidP="00A127B7">
      <w:pPr>
        <w:pStyle w:val="a5"/>
        <w:spacing w:before="0" w:beforeAutospacing="0" w:after="0" w:afterAutospacing="0"/>
        <w:rPr>
          <w:sz w:val="26"/>
          <w:szCs w:val="26"/>
        </w:rPr>
      </w:pPr>
    </w:p>
    <w:p w:rsidR="00A127B7" w:rsidRPr="00C91FC9" w:rsidRDefault="00F23CDC" w:rsidP="001728C6">
      <w:pPr>
        <w:pStyle w:val="a5"/>
        <w:tabs>
          <w:tab w:val="right" w:pos="9498"/>
        </w:tabs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М</w:t>
      </w:r>
      <w:r w:rsidR="00647E07">
        <w:rPr>
          <w:sz w:val="26"/>
          <w:szCs w:val="26"/>
        </w:rPr>
        <w:t xml:space="preserve">эр </w:t>
      </w:r>
      <w:r w:rsidR="00A127B7" w:rsidRPr="00C91FC9">
        <w:rPr>
          <w:sz w:val="26"/>
          <w:szCs w:val="26"/>
        </w:rPr>
        <w:t>города</w:t>
      </w:r>
      <w:r w:rsidR="00A127B7" w:rsidRPr="00C91FC9">
        <w:rPr>
          <w:sz w:val="26"/>
          <w:szCs w:val="26"/>
        </w:rPr>
        <w:tab/>
      </w:r>
      <w:r>
        <w:rPr>
          <w:sz w:val="26"/>
          <w:szCs w:val="26"/>
        </w:rPr>
        <w:t>В.Е. Германов</w:t>
      </w:r>
    </w:p>
    <w:p w:rsidR="00A127B7" w:rsidRPr="00C91FC9" w:rsidRDefault="00A127B7" w:rsidP="00A127B7">
      <w:pPr>
        <w:pStyle w:val="a5"/>
        <w:spacing w:before="0" w:beforeAutospacing="0" w:after="0" w:afterAutospacing="0"/>
        <w:rPr>
          <w:sz w:val="26"/>
          <w:szCs w:val="26"/>
        </w:rPr>
      </w:pPr>
    </w:p>
    <w:p w:rsidR="00A127B7" w:rsidRPr="00C91FC9" w:rsidRDefault="00A127B7" w:rsidP="00A127B7">
      <w:pPr>
        <w:pStyle w:val="18"/>
        <w:ind w:firstLine="5529"/>
        <w:jc w:val="left"/>
        <w:rPr>
          <w:sz w:val="26"/>
          <w:szCs w:val="26"/>
        </w:rPr>
        <w:sectPr w:rsidR="00A127B7" w:rsidRPr="00C91FC9" w:rsidSect="001728C6">
          <w:headerReference w:type="default" r:id="rId10"/>
          <w:pgSz w:w="11906" w:h="16838"/>
          <w:pgMar w:top="567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A127B7" w:rsidRPr="00C91FC9" w:rsidRDefault="00A127B7" w:rsidP="00345A22">
      <w:pPr>
        <w:pStyle w:val="18"/>
        <w:ind w:firstLine="5954"/>
        <w:jc w:val="right"/>
        <w:rPr>
          <w:sz w:val="26"/>
          <w:szCs w:val="26"/>
        </w:rPr>
      </w:pPr>
      <w:r w:rsidRPr="00C91FC9">
        <w:rPr>
          <w:sz w:val="26"/>
          <w:szCs w:val="26"/>
        </w:rPr>
        <w:lastRenderedPageBreak/>
        <w:t>УТВЕРЖДЕН</w:t>
      </w:r>
    </w:p>
    <w:p w:rsidR="00A127B7" w:rsidRDefault="00A127B7" w:rsidP="00345A22">
      <w:pPr>
        <w:pStyle w:val="18"/>
        <w:ind w:firstLine="2977"/>
        <w:jc w:val="right"/>
        <w:rPr>
          <w:sz w:val="26"/>
          <w:szCs w:val="26"/>
        </w:rPr>
      </w:pPr>
      <w:r w:rsidRPr="00C91FC9">
        <w:rPr>
          <w:sz w:val="26"/>
          <w:szCs w:val="26"/>
        </w:rPr>
        <w:t>постановлением мэрии города</w:t>
      </w:r>
      <w:r w:rsidR="00345A22">
        <w:rPr>
          <w:sz w:val="26"/>
          <w:szCs w:val="26"/>
        </w:rPr>
        <w:t xml:space="preserve"> </w:t>
      </w:r>
      <w:r w:rsidRPr="00C91FC9">
        <w:rPr>
          <w:sz w:val="26"/>
          <w:szCs w:val="26"/>
        </w:rPr>
        <w:t xml:space="preserve">от </w:t>
      </w:r>
      <w:r w:rsidR="00891255">
        <w:rPr>
          <w:sz w:val="26"/>
          <w:szCs w:val="26"/>
        </w:rPr>
        <w:t xml:space="preserve">11.02.2021 </w:t>
      </w:r>
      <w:r w:rsidRPr="00C91FC9">
        <w:rPr>
          <w:sz w:val="26"/>
          <w:szCs w:val="26"/>
        </w:rPr>
        <w:t xml:space="preserve">№ </w:t>
      </w:r>
      <w:r w:rsidR="00891255">
        <w:rPr>
          <w:sz w:val="26"/>
          <w:szCs w:val="26"/>
        </w:rPr>
        <w:t>452</w:t>
      </w:r>
    </w:p>
    <w:p w:rsidR="00A127B7" w:rsidRPr="00C91FC9" w:rsidRDefault="00A127B7" w:rsidP="00345A22">
      <w:pPr>
        <w:pStyle w:val="18"/>
        <w:ind w:firstLine="5954"/>
        <w:jc w:val="right"/>
        <w:rPr>
          <w:sz w:val="26"/>
          <w:szCs w:val="26"/>
        </w:rPr>
      </w:pPr>
      <w:r>
        <w:rPr>
          <w:sz w:val="26"/>
          <w:szCs w:val="26"/>
        </w:rPr>
        <w:t>(</w:t>
      </w:r>
      <w:r w:rsidR="001728C6">
        <w:rPr>
          <w:sz w:val="26"/>
          <w:szCs w:val="26"/>
        </w:rPr>
        <w:t>п</w:t>
      </w:r>
      <w:r>
        <w:rPr>
          <w:sz w:val="26"/>
          <w:szCs w:val="26"/>
        </w:rPr>
        <w:t>риложение 1)</w:t>
      </w:r>
    </w:p>
    <w:p w:rsidR="00A127B7" w:rsidRPr="00C91FC9" w:rsidRDefault="00A127B7" w:rsidP="00A127B7">
      <w:pPr>
        <w:pStyle w:val="18"/>
        <w:ind w:firstLine="5529"/>
        <w:jc w:val="left"/>
        <w:rPr>
          <w:sz w:val="26"/>
          <w:szCs w:val="26"/>
        </w:rPr>
      </w:pPr>
    </w:p>
    <w:p w:rsidR="00345A22" w:rsidRDefault="00A127B7" w:rsidP="00A127B7">
      <w:pPr>
        <w:jc w:val="center"/>
        <w:rPr>
          <w:sz w:val="26"/>
          <w:szCs w:val="26"/>
        </w:rPr>
      </w:pPr>
      <w:r w:rsidRPr="00F81EB8">
        <w:rPr>
          <w:sz w:val="26"/>
          <w:szCs w:val="26"/>
        </w:rPr>
        <w:t xml:space="preserve">Проект планировки территории линейного объекта </w:t>
      </w:r>
      <w:bookmarkStart w:id="1" w:name="_Toc254857206"/>
      <w:r w:rsidR="00F23CDC" w:rsidRPr="00F23CDC">
        <w:rPr>
          <w:sz w:val="26"/>
          <w:szCs w:val="26"/>
        </w:rPr>
        <w:t>«Улица Рыбинская от улицы Монтклер до Октябрьского проспекта»</w:t>
      </w:r>
      <w:r w:rsidR="00BC038D">
        <w:rPr>
          <w:sz w:val="26"/>
          <w:szCs w:val="26"/>
        </w:rPr>
        <w:t>.</w:t>
      </w:r>
      <w:r w:rsidR="00345A22">
        <w:rPr>
          <w:sz w:val="26"/>
          <w:szCs w:val="26"/>
        </w:rPr>
        <w:t xml:space="preserve"> </w:t>
      </w:r>
    </w:p>
    <w:p w:rsidR="00345A22" w:rsidRDefault="00A127B7" w:rsidP="00A127B7">
      <w:pPr>
        <w:jc w:val="center"/>
        <w:rPr>
          <w:rFonts w:eastAsia="Calibri" w:cs="Courier New"/>
          <w:bCs/>
          <w:sz w:val="26"/>
          <w:szCs w:val="26"/>
        </w:rPr>
      </w:pPr>
      <w:r w:rsidRPr="00F81EB8">
        <w:rPr>
          <w:rFonts w:eastAsia="Calibri" w:cs="Courier New"/>
          <w:bCs/>
          <w:sz w:val="26"/>
          <w:szCs w:val="26"/>
        </w:rPr>
        <w:t>Основная часть.</w:t>
      </w:r>
      <w:r w:rsidR="00345A22">
        <w:rPr>
          <w:rFonts w:eastAsia="Calibri" w:cs="Courier New"/>
          <w:bCs/>
          <w:sz w:val="26"/>
          <w:szCs w:val="26"/>
        </w:rPr>
        <w:t xml:space="preserve"> </w:t>
      </w:r>
      <w:bookmarkEnd w:id="1"/>
    </w:p>
    <w:p w:rsidR="00345A22" w:rsidRDefault="00A127B7" w:rsidP="00A127B7">
      <w:pPr>
        <w:jc w:val="center"/>
        <w:rPr>
          <w:rFonts w:eastAsia="Calibri" w:cs="Courier New"/>
          <w:bCs/>
          <w:sz w:val="26"/>
          <w:szCs w:val="26"/>
        </w:rPr>
      </w:pPr>
      <w:r w:rsidRPr="00F81EB8">
        <w:rPr>
          <w:rFonts w:eastAsia="Calibri" w:cs="Courier New"/>
          <w:bCs/>
          <w:sz w:val="26"/>
          <w:szCs w:val="26"/>
        </w:rPr>
        <w:t xml:space="preserve">Положение о размещении линейного объекта. </w:t>
      </w:r>
      <w:r w:rsidR="00345A22">
        <w:rPr>
          <w:rFonts w:eastAsia="Calibri" w:cs="Courier New"/>
          <w:bCs/>
          <w:sz w:val="26"/>
          <w:szCs w:val="26"/>
        </w:rPr>
        <w:t xml:space="preserve"> </w:t>
      </w:r>
    </w:p>
    <w:p w:rsidR="00A127B7" w:rsidRPr="00F81EB8" w:rsidRDefault="00A127B7" w:rsidP="00A127B7">
      <w:pPr>
        <w:jc w:val="center"/>
        <w:rPr>
          <w:bCs/>
          <w:sz w:val="26"/>
          <w:szCs w:val="26"/>
        </w:rPr>
      </w:pPr>
      <w:r w:rsidRPr="00F81EB8">
        <w:rPr>
          <w:rFonts w:eastAsia="Calibri" w:cs="Courier New"/>
          <w:bCs/>
          <w:sz w:val="26"/>
          <w:szCs w:val="26"/>
        </w:rPr>
        <w:t>Графическая часть</w:t>
      </w:r>
    </w:p>
    <w:p w:rsidR="00A127B7" w:rsidRDefault="00A127B7" w:rsidP="00A127B7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1. </w:t>
      </w:r>
      <w:r w:rsidRPr="004E770C">
        <w:rPr>
          <w:bCs/>
          <w:sz w:val="26"/>
          <w:szCs w:val="26"/>
        </w:rPr>
        <w:t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планируемого для размещения линейного объекта</w:t>
      </w:r>
      <w:r>
        <w:rPr>
          <w:bCs/>
          <w:sz w:val="26"/>
          <w:szCs w:val="26"/>
        </w:rPr>
        <w:t>.</w:t>
      </w:r>
    </w:p>
    <w:p w:rsidR="00A127B7" w:rsidRPr="00F71B74" w:rsidRDefault="00F23CDC" w:rsidP="00A127B7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Проект планировки территории линейного объекта подготовлен</w:t>
      </w:r>
      <w:r w:rsidR="00A127B7" w:rsidRPr="00F71B74">
        <w:rPr>
          <w:bCs/>
          <w:sz w:val="26"/>
          <w:szCs w:val="26"/>
        </w:rPr>
        <w:t xml:space="preserve"> в целях определения границ зоны планируемого размещения линейного объекта.</w:t>
      </w:r>
    </w:p>
    <w:p w:rsidR="00A127B7" w:rsidRPr="00F71B74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F71B74">
        <w:rPr>
          <w:bCs/>
          <w:sz w:val="26"/>
          <w:szCs w:val="26"/>
        </w:rPr>
        <w:t xml:space="preserve">Наименование линейного объекта </w:t>
      </w:r>
      <w:r w:rsidR="00F23CDC" w:rsidRPr="00F23CDC">
        <w:rPr>
          <w:bCs/>
          <w:sz w:val="26"/>
          <w:szCs w:val="26"/>
        </w:rPr>
        <w:t>«Улица Рыбинская от улицы Монтклер до Октябрьского проспекта»</w:t>
      </w:r>
      <w:r w:rsidRPr="00F71B74">
        <w:rPr>
          <w:bCs/>
          <w:sz w:val="26"/>
          <w:szCs w:val="26"/>
        </w:rPr>
        <w:t xml:space="preserve">. </w:t>
      </w:r>
      <w:r>
        <w:rPr>
          <w:bCs/>
          <w:sz w:val="26"/>
          <w:szCs w:val="26"/>
        </w:rPr>
        <w:t>Проект планировки территории</w:t>
      </w:r>
      <w:r w:rsidRPr="00F71B74">
        <w:rPr>
          <w:bCs/>
          <w:sz w:val="26"/>
          <w:szCs w:val="26"/>
        </w:rPr>
        <w:t xml:space="preserve"> разработан на основании постановлени</w:t>
      </w:r>
      <w:r w:rsidR="009F4121">
        <w:rPr>
          <w:bCs/>
          <w:sz w:val="26"/>
          <w:szCs w:val="26"/>
        </w:rPr>
        <w:t>й</w:t>
      </w:r>
      <w:r w:rsidRPr="00F71B74">
        <w:rPr>
          <w:bCs/>
          <w:sz w:val="26"/>
          <w:szCs w:val="26"/>
        </w:rPr>
        <w:t xml:space="preserve"> мэрии </w:t>
      </w:r>
      <w:r>
        <w:rPr>
          <w:bCs/>
          <w:sz w:val="26"/>
          <w:szCs w:val="26"/>
        </w:rPr>
        <w:t xml:space="preserve">города </w:t>
      </w:r>
      <w:r w:rsidRPr="00F71B74">
        <w:rPr>
          <w:bCs/>
          <w:sz w:val="26"/>
          <w:szCs w:val="26"/>
        </w:rPr>
        <w:t>от 14.01.2</w:t>
      </w:r>
      <w:r>
        <w:rPr>
          <w:bCs/>
          <w:sz w:val="26"/>
          <w:szCs w:val="26"/>
        </w:rPr>
        <w:t>020</w:t>
      </w:r>
      <w:r w:rsidRPr="00F71B74">
        <w:rPr>
          <w:bCs/>
          <w:sz w:val="26"/>
          <w:szCs w:val="26"/>
        </w:rPr>
        <w:t xml:space="preserve"> </w:t>
      </w:r>
      <w:r w:rsidR="009F4121" w:rsidRPr="00F71B74">
        <w:rPr>
          <w:bCs/>
          <w:sz w:val="26"/>
          <w:szCs w:val="26"/>
        </w:rPr>
        <w:t xml:space="preserve">№ 89 </w:t>
      </w:r>
      <w:r w:rsidRPr="00F71B74">
        <w:rPr>
          <w:bCs/>
          <w:sz w:val="26"/>
          <w:szCs w:val="26"/>
        </w:rPr>
        <w:t>«О перечне объектов капитального строительства, финансируемых за счет бюджетных ассигнований на осуществление бюджетных инвестиций в форме капитальных вложений, на 2020 год и план</w:t>
      </w:r>
      <w:r>
        <w:rPr>
          <w:bCs/>
          <w:sz w:val="26"/>
          <w:szCs w:val="26"/>
        </w:rPr>
        <w:t>овый период 2021 и 2022 годов», 2</w:t>
      </w:r>
      <w:r w:rsidR="00F23CDC">
        <w:rPr>
          <w:bCs/>
          <w:sz w:val="26"/>
          <w:szCs w:val="26"/>
        </w:rPr>
        <w:t>3</w:t>
      </w:r>
      <w:r>
        <w:rPr>
          <w:bCs/>
          <w:sz w:val="26"/>
          <w:szCs w:val="26"/>
        </w:rPr>
        <w:t>.</w:t>
      </w:r>
      <w:r w:rsidR="00F23CDC">
        <w:rPr>
          <w:bCs/>
          <w:sz w:val="26"/>
          <w:szCs w:val="26"/>
        </w:rPr>
        <w:t>11</w:t>
      </w:r>
      <w:r>
        <w:rPr>
          <w:bCs/>
          <w:sz w:val="26"/>
          <w:szCs w:val="26"/>
        </w:rPr>
        <w:t>.2020 №</w:t>
      </w:r>
      <w:r w:rsidR="009F4121">
        <w:rPr>
          <w:bCs/>
          <w:sz w:val="26"/>
          <w:szCs w:val="26"/>
        </w:rPr>
        <w:t xml:space="preserve"> </w:t>
      </w:r>
      <w:r w:rsidR="00F23CDC">
        <w:rPr>
          <w:bCs/>
          <w:sz w:val="26"/>
          <w:szCs w:val="26"/>
        </w:rPr>
        <w:t>4753</w:t>
      </w:r>
      <w:r>
        <w:rPr>
          <w:bCs/>
          <w:sz w:val="26"/>
          <w:szCs w:val="26"/>
        </w:rPr>
        <w:t xml:space="preserve"> «О подготовке </w:t>
      </w:r>
      <w:r w:rsidR="00F23CDC">
        <w:rPr>
          <w:bCs/>
          <w:sz w:val="26"/>
          <w:szCs w:val="26"/>
        </w:rPr>
        <w:t xml:space="preserve">проекта планировки и проекта межевания территории линейного объекта </w:t>
      </w:r>
      <w:r w:rsidR="00F23CDC" w:rsidRPr="00F23CDC">
        <w:rPr>
          <w:bCs/>
          <w:sz w:val="26"/>
          <w:szCs w:val="26"/>
        </w:rPr>
        <w:t>«Улица Рыбинская от улицы Монтклер до Октябрьского проспекта»</w:t>
      </w:r>
      <w:r>
        <w:rPr>
          <w:bCs/>
          <w:sz w:val="26"/>
          <w:szCs w:val="26"/>
        </w:rPr>
        <w:t xml:space="preserve">, </w:t>
      </w:r>
      <w:r w:rsidR="00FC2EA2">
        <w:rPr>
          <w:bCs/>
          <w:sz w:val="26"/>
          <w:szCs w:val="26"/>
        </w:rPr>
        <w:t xml:space="preserve">технического задания, </w:t>
      </w:r>
      <w:r w:rsidR="009F4121">
        <w:rPr>
          <w:bCs/>
          <w:sz w:val="26"/>
          <w:szCs w:val="26"/>
        </w:rPr>
        <w:t>п</w:t>
      </w:r>
      <w:r w:rsidR="00FC2EA2" w:rsidRPr="00DE1910">
        <w:rPr>
          <w:sz w:val="26"/>
          <w:szCs w:val="26"/>
        </w:rPr>
        <w:t>остановления Правительства Р</w:t>
      </w:r>
      <w:r w:rsidR="009F4121">
        <w:rPr>
          <w:sz w:val="26"/>
          <w:szCs w:val="26"/>
        </w:rPr>
        <w:t xml:space="preserve">оссийской </w:t>
      </w:r>
      <w:r w:rsidR="00FC2EA2" w:rsidRPr="00DE1910">
        <w:rPr>
          <w:sz w:val="26"/>
          <w:szCs w:val="26"/>
        </w:rPr>
        <w:t>Ф</w:t>
      </w:r>
      <w:r w:rsidR="009F4121">
        <w:rPr>
          <w:sz w:val="26"/>
          <w:szCs w:val="26"/>
        </w:rPr>
        <w:t>едерации</w:t>
      </w:r>
      <w:r w:rsidR="00FC2EA2" w:rsidRPr="00DE1910">
        <w:rPr>
          <w:sz w:val="26"/>
          <w:szCs w:val="26"/>
        </w:rPr>
        <w:t xml:space="preserve"> от 12.05.2017 №</w:t>
      </w:r>
      <w:r w:rsidR="00FC2EA2">
        <w:rPr>
          <w:sz w:val="26"/>
          <w:szCs w:val="26"/>
        </w:rPr>
        <w:t xml:space="preserve"> 564 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объектов».</w:t>
      </w:r>
    </w:p>
    <w:p w:rsidR="00A127B7" w:rsidRPr="00F71B74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F71B74">
        <w:rPr>
          <w:bCs/>
          <w:sz w:val="26"/>
          <w:szCs w:val="26"/>
        </w:rPr>
        <w:t xml:space="preserve">Согласно СП 42.13330.2016 «Градостроительство. Планировка и застройка городских и сельских поселений. Актуализированная редакция СНиП 2.07.01-89*» дорога по Шекснинскому проспекту является магистральной улицей </w:t>
      </w:r>
      <w:r w:rsidR="00F23CDC">
        <w:rPr>
          <w:bCs/>
          <w:sz w:val="26"/>
          <w:szCs w:val="26"/>
        </w:rPr>
        <w:t>районного</w:t>
      </w:r>
      <w:r w:rsidRPr="00F71B74">
        <w:rPr>
          <w:bCs/>
          <w:sz w:val="26"/>
          <w:szCs w:val="26"/>
        </w:rPr>
        <w:t xml:space="preserve"> значения </w:t>
      </w:r>
      <w:r w:rsidR="00F23CDC">
        <w:rPr>
          <w:bCs/>
          <w:sz w:val="26"/>
          <w:szCs w:val="26"/>
        </w:rPr>
        <w:t>третьего</w:t>
      </w:r>
      <w:r w:rsidRPr="00F71B74">
        <w:rPr>
          <w:bCs/>
          <w:sz w:val="26"/>
          <w:szCs w:val="26"/>
        </w:rPr>
        <w:t xml:space="preserve"> класса.</w:t>
      </w:r>
    </w:p>
    <w:p w:rsidR="00A127B7" w:rsidRDefault="00F23CDC" w:rsidP="00A127B7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Проект планировки территории</w:t>
      </w:r>
      <w:r w:rsidR="00A127B7" w:rsidRPr="00F71B74">
        <w:rPr>
          <w:bCs/>
          <w:sz w:val="26"/>
          <w:szCs w:val="26"/>
        </w:rPr>
        <w:t xml:space="preserve"> линейного объекта выполнен на основании документов территориального планирования, правил землепользования и застройки в соответствии с требованиями технических регламентов, нормативов градостроительного проектирования</w:t>
      </w:r>
      <w:r w:rsidR="00A127B7">
        <w:rPr>
          <w:bCs/>
          <w:sz w:val="26"/>
          <w:szCs w:val="26"/>
        </w:rPr>
        <w:t xml:space="preserve">, градостроительных регламентов, </w:t>
      </w:r>
      <w:r w:rsidR="00A127B7" w:rsidRPr="00F71B74">
        <w:rPr>
          <w:bCs/>
          <w:sz w:val="26"/>
          <w:szCs w:val="26"/>
        </w:rPr>
        <w:t>границ зон с особыми условиями использования территорий.</w:t>
      </w:r>
    </w:p>
    <w:p w:rsidR="00A127B7" w:rsidRDefault="00A127B7" w:rsidP="00345A22">
      <w:pPr>
        <w:ind w:right="-1" w:firstLine="709"/>
        <w:jc w:val="both"/>
        <w:rPr>
          <w:bCs/>
          <w:sz w:val="26"/>
          <w:szCs w:val="26"/>
        </w:rPr>
      </w:pPr>
      <w:r w:rsidRPr="00F71B74">
        <w:rPr>
          <w:bCs/>
          <w:sz w:val="26"/>
          <w:szCs w:val="26"/>
        </w:rPr>
        <w:t xml:space="preserve">Технические </w:t>
      </w:r>
      <w:r>
        <w:rPr>
          <w:bCs/>
          <w:sz w:val="26"/>
          <w:szCs w:val="26"/>
        </w:rPr>
        <w:t>показатели</w:t>
      </w:r>
      <w:r w:rsidRPr="00F71B74">
        <w:rPr>
          <w:bCs/>
          <w:sz w:val="26"/>
          <w:szCs w:val="26"/>
        </w:rPr>
        <w:t>, принятые в проекте, приведены в таблице № 1</w:t>
      </w:r>
      <w:r>
        <w:rPr>
          <w:bCs/>
          <w:sz w:val="26"/>
          <w:szCs w:val="26"/>
        </w:rPr>
        <w:t>.</w:t>
      </w:r>
    </w:p>
    <w:p w:rsidR="00A127B7" w:rsidRDefault="00A127B7" w:rsidP="00A127B7">
      <w:pPr>
        <w:ind w:right="-1" w:firstLine="709"/>
        <w:jc w:val="right"/>
        <w:rPr>
          <w:bCs/>
          <w:iCs/>
          <w:sz w:val="26"/>
          <w:szCs w:val="26"/>
        </w:rPr>
      </w:pPr>
      <w:r>
        <w:rPr>
          <w:bCs/>
          <w:sz w:val="26"/>
          <w:szCs w:val="26"/>
        </w:rPr>
        <w:t xml:space="preserve">Таблица </w:t>
      </w:r>
      <w:r w:rsidRPr="001304DE">
        <w:rPr>
          <w:bCs/>
          <w:sz w:val="26"/>
          <w:szCs w:val="26"/>
        </w:rPr>
        <w:t>1</w:t>
      </w:r>
    </w:p>
    <w:p w:rsidR="00A127B7" w:rsidRPr="00F71B74" w:rsidRDefault="00A127B7" w:rsidP="00A127B7">
      <w:pPr>
        <w:ind w:firstLine="709"/>
        <w:jc w:val="center"/>
        <w:rPr>
          <w:bCs/>
          <w:iCs/>
          <w:sz w:val="26"/>
          <w:szCs w:val="26"/>
        </w:rPr>
      </w:pPr>
      <w:r w:rsidRPr="001304DE">
        <w:rPr>
          <w:bCs/>
          <w:iCs/>
          <w:sz w:val="26"/>
          <w:szCs w:val="26"/>
        </w:rPr>
        <w:t>Основные технико-экономические показатели объекта</w:t>
      </w:r>
    </w:p>
    <w:tbl>
      <w:tblPr>
        <w:tblpPr w:leftFromText="180" w:rightFromText="180" w:vertAnchor="text" w:horzAnchor="margin" w:tblpY="290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7"/>
        <w:gridCol w:w="3904"/>
        <w:gridCol w:w="1093"/>
        <w:gridCol w:w="1913"/>
        <w:gridCol w:w="2097"/>
      </w:tblGrid>
      <w:tr w:rsidR="00A127B7" w:rsidRPr="00F71B74" w:rsidTr="00345A22">
        <w:trPr>
          <w:trHeight w:val="298"/>
          <w:tblHeader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spacing w:line="360" w:lineRule="auto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Поз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spacing w:line="360" w:lineRule="auto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spacing w:line="360" w:lineRule="auto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Ед. изм.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spacing w:line="360" w:lineRule="auto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Значение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spacing w:line="360" w:lineRule="auto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Примечание</w:t>
            </w:r>
          </w:p>
        </w:tc>
      </w:tr>
      <w:tr w:rsidR="00A127B7" w:rsidRPr="00F71B74" w:rsidTr="00345A22">
        <w:trPr>
          <w:trHeight w:val="298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Категория дороги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2225F9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pacing w:val="-10"/>
                <w:sz w:val="22"/>
                <w:szCs w:val="22"/>
              </w:rPr>
              <w:t xml:space="preserve">магистральная улица </w:t>
            </w:r>
            <w:r w:rsidR="002225F9">
              <w:rPr>
                <w:spacing w:val="-10"/>
                <w:sz w:val="22"/>
                <w:szCs w:val="22"/>
              </w:rPr>
              <w:t>районного</w:t>
            </w:r>
            <w:r w:rsidRPr="00F71B74">
              <w:rPr>
                <w:spacing w:val="-10"/>
                <w:sz w:val="22"/>
                <w:szCs w:val="22"/>
              </w:rPr>
              <w:t xml:space="preserve"> значения 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27B7" w:rsidRPr="00F71B74" w:rsidRDefault="00A127B7" w:rsidP="00FC2EA2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A127B7" w:rsidRPr="00F71B74" w:rsidTr="00345A22">
        <w:trPr>
          <w:trHeight w:val="298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Общая протяженность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м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2225F9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2225F9">
              <w:rPr>
                <w:sz w:val="22"/>
                <w:szCs w:val="22"/>
              </w:rPr>
              <w:t>963,63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27B7" w:rsidRPr="00F71B74" w:rsidRDefault="00A127B7" w:rsidP="00FC2EA2">
            <w:pPr>
              <w:widowControl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A127B7" w:rsidRPr="00F71B74" w:rsidTr="00345A22">
        <w:trPr>
          <w:trHeight w:val="298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Расчетная скорость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км/ч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2225F9" w:rsidP="00FC2EA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A127B7" w:rsidRPr="00F71B74">
              <w:rPr>
                <w:sz w:val="22"/>
                <w:szCs w:val="22"/>
              </w:rPr>
              <w:t>0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A127B7" w:rsidRPr="00F71B74" w:rsidTr="00345A22">
        <w:trPr>
          <w:trHeight w:val="298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Расчетная интенсивность движения, приведенная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ед./ч</w:t>
            </w:r>
          </w:p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на полосу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2225F9" w:rsidP="00FC2EA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A127B7" w:rsidRPr="00F71B74">
              <w:rPr>
                <w:sz w:val="22"/>
                <w:szCs w:val="22"/>
              </w:rPr>
              <w:t>00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A127B7" w:rsidRPr="00F71B74" w:rsidTr="00345A22">
        <w:trPr>
          <w:trHeight w:val="298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 xml:space="preserve">Максимальная практическая пропускная способность по одной </w:t>
            </w:r>
            <w:r w:rsidRPr="00F71B74">
              <w:rPr>
                <w:sz w:val="22"/>
                <w:szCs w:val="22"/>
              </w:rPr>
              <w:lastRenderedPageBreak/>
              <w:t>полосе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lastRenderedPageBreak/>
              <w:t>легковых авт./ч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2300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A127B7" w:rsidRPr="00F71B74" w:rsidTr="00345A22">
        <w:trPr>
          <w:trHeight w:val="298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Число полос движения проезжей части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шт.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2225F9" w:rsidP="002225F9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A127B7" w:rsidRPr="00F71B74" w:rsidTr="00345A22">
        <w:trPr>
          <w:trHeight w:val="298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Число проезжих частей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шт.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2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A127B7" w:rsidRPr="00F71B74" w:rsidTr="00345A22">
        <w:trPr>
          <w:trHeight w:val="298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Ширина основных полос движения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м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3,5-3,75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A127B7" w:rsidRPr="00F71B74" w:rsidTr="00345A22">
        <w:trPr>
          <w:trHeight w:val="298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Ширина проезжей части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м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2225F9" w:rsidP="00FC2EA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11,5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A127B7" w:rsidRPr="00F71B74" w:rsidTr="00345A22">
        <w:trPr>
          <w:trHeight w:val="298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Наибольший продольный уклон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2225F9" w:rsidP="00FC2EA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A127B7" w:rsidRPr="00F71B74" w:rsidTr="00345A22">
        <w:trPr>
          <w:trHeight w:val="298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tabs>
                <w:tab w:val="left" w:pos="3848"/>
              </w:tabs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Тип дорожной одежды и покрытия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капитальный</w:t>
            </w:r>
          </w:p>
        </w:tc>
      </w:tr>
      <w:tr w:rsidR="00A127B7" w:rsidRPr="00F71B74" w:rsidTr="00345A22">
        <w:trPr>
          <w:trHeight w:val="298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Покрытие проездов новое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м</w:t>
            </w:r>
            <w:r w:rsidRPr="00F71B74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Pr="00F71B74" w:rsidRDefault="002225F9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2225F9">
              <w:rPr>
                <w:sz w:val="22"/>
                <w:szCs w:val="22"/>
              </w:rPr>
              <w:t>24</w:t>
            </w:r>
            <w:r>
              <w:rPr>
                <w:sz w:val="22"/>
                <w:szCs w:val="22"/>
              </w:rPr>
              <w:t xml:space="preserve"> </w:t>
            </w:r>
            <w:r w:rsidRPr="002225F9">
              <w:rPr>
                <w:sz w:val="22"/>
                <w:szCs w:val="22"/>
              </w:rPr>
              <w:t>980,0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127B7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щебеночно-мастичный</w:t>
            </w:r>
          </w:p>
          <w:p w:rsidR="00A127B7" w:rsidRPr="00F71B74" w:rsidRDefault="00A127B7" w:rsidP="00FC2EA2">
            <w:pPr>
              <w:widowControl w:val="0"/>
              <w:jc w:val="center"/>
              <w:rPr>
                <w:sz w:val="22"/>
                <w:szCs w:val="22"/>
              </w:rPr>
            </w:pPr>
            <w:r w:rsidRPr="00F71B74">
              <w:rPr>
                <w:sz w:val="22"/>
                <w:szCs w:val="22"/>
              </w:rPr>
              <w:t>асфальтобетон</w:t>
            </w:r>
          </w:p>
        </w:tc>
      </w:tr>
      <w:tr w:rsidR="002225F9" w:rsidRPr="00F71B74" w:rsidTr="00345A22">
        <w:trPr>
          <w:trHeight w:val="298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25F9" w:rsidRDefault="002225F9" w:rsidP="002225F9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225F9" w:rsidRPr="002225F9" w:rsidRDefault="002225F9" w:rsidP="002225F9">
            <w:pPr>
              <w:widowControl w:val="0"/>
              <w:jc w:val="center"/>
              <w:rPr>
                <w:sz w:val="22"/>
                <w:szCs w:val="22"/>
              </w:rPr>
            </w:pPr>
            <w:r w:rsidRPr="002225F9">
              <w:rPr>
                <w:sz w:val="22"/>
                <w:szCs w:val="22"/>
              </w:rPr>
              <w:t>Покрытие проездов реконструируемое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25F9" w:rsidRPr="002225F9" w:rsidRDefault="002225F9" w:rsidP="002225F9">
            <w:pPr>
              <w:widowControl w:val="0"/>
              <w:jc w:val="center"/>
              <w:rPr>
                <w:sz w:val="22"/>
                <w:szCs w:val="22"/>
              </w:rPr>
            </w:pPr>
            <w:r w:rsidRPr="002225F9">
              <w:rPr>
                <w:sz w:val="22"/>
                <w:szCs w:val="22"/>
              </w:rPr>
              <w:t>м</w:t>
            </w:r>
            <w:r w:rsidRPr="002225F9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25F9" w:rsidRPr="002225F9" w:rsidRDefault="002225F9" w:rsidP="002225F9">
            <w:pPr>
              <w:widowControl w:val="0"/>
              <w:jc w:val="center"/>
              <w:rPr>
                <w:sz w:val="22"/>
                <w:szCs w:val="22"/>
              </w:rPr>
            </w:pPr>
            <w:r w:rsidRPr="002225F9">
              <w:rPr>
                <w:sz w:val="22"/>
                <w:szCs w:val="22"/>
              </w:rPr>
              <w:t>1698,0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225F9" w:rsidRPr="002225F9" w:rsidRDefault="002225F9" w:rsidP="002225F9">
            <w:pPr>
              <w:widowControl w:val="0"/>
              <w:jc w:val="center"/>
              <w:rPr>
                <w:sz w:val="22"/>
                <w:szCs w:val="22"/>
              </w:rPr>
            </w:pPr>
            <w:r w:rsidRPr="002225F9">
              <w:rPr>
                <w:sz w:val="22"/>
                <w:szCs w:val="22"/>
              </w:rPr>
              <w:t>щебеночно-мастичный асфальтобетон</w:t>
            </w:r>
          </w:p>
        </w:tc>
      </w:tr>
    </w:tbl>
    <w:p w:rsidR="00A127B7" w:rsidRDefault="00A127B7" w:rsidP="00A127B7">
      <w:pPr>
        <w:ind w:right="-1"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П</w:t>
      </w:r>
      <w:r w:rsidRPr="00F6402D">
        <w:rPr>
          <w:bCs/>
          <w:sz w:val="26"/>
          <w:szCs w:val="26"/>
        </w:rPr>
        <w:t>лощадь земельного учас</w:t>
      </w:r>
      <w:r>
        <w:rPr>
          <w:bCs/>
          <w:sz w:val="26"/>
          <w:szCs w:val="26"/>
        </w:rPr>
        <w:t xml:space="preserve">тка для строительства дороги </w:t>
      </w:r>
      <w:r w:rsidR="002225F9">
        <w:rPr>
          <w:bCs/>
          <w:sz w:val="26"/>
          <w:szCs w:val="26"/>
        </w:rPr>
        <w:t>–</w:t>
      </w:r>
      <w:r>
        <w:rPr>
          <w:bCs/>
          <w:sz w:val="26"/>
          <w:szCs w:val="26"/>
        </w:rPr>
        <w:t xml:space="preserve"> </w:t>
      </w:r>
      <w:r w:rsidR="002225F9">
        <w:rPr>
          <w:bCs/>
          <w:sz w:val="26"/>
          <w:szCs w:val="26"/>
        </w:rPr>
        <w:t>59 579</w:t>
      </w:r>
      <w:r w:rsidRPr="00F6402D">
        <w:rPr>
          <w:bCs/>
          <w:sz w:val="26"/>
          <w:szCs w:val="26"/>
        </w:rPr>
        <w:t xml:space="preserve"> м</w:t>
      </w:r>
      <w:r w:rsidRPr="00F6402D">
        <w:rPr>
          <w:bCs/>
          <w:sz w:val="26"/>
          <w:szCs w:val="26"/>
          <w:vertAlign w:val="superscript"/>
        </w:rPr>
        <w:t>2</w:t>
      </w:r>
      <w:r>
        <w:rPr>
          <w:bCs/>
          <w:sz w:val="26"/>
          <w:szCs w:val="26"/>
        </w:rPr>
        <w:t>, ма</w:t>
      </w:r>
      <w:r w:rsidRPr="00F6402D">
        <w:rPr>
          <w:bCs/>
          <w:sz w:val="26"/>
          <w:szCs w:val="26"/>
        </w:rPr>
        <w:t xml:space="preserve">териал покрытия дорог </w:t>
      </w:r>
      <w:r w:rsidR="00BC038D" w:rsidRPr="00BC038D">
        <w:rPr>
          <w:bCs/>
          <w:sz w:val="26"/>
          <w:szCs w:val="26"/>
        </w:rPr>
        <w:t>–</w:t>
      </w:r>
      <w:r w:rsidRPr="00F6402D">
        <w:rPr>
          <w:bCs/>
          <w:sz w:val="26"/>
          <w:szCs w:val="26"/>
        </w:rPr>
        <w:t xml:space="preserve"> ще</w:t>
      </w:r>
      <w:r>
        <w:rPr>
          <w:bCs/>
          <w:sz w:val="26"/>
          <w:szCs w:val="26"/>
        </w:rPr>
        <w:t>беночно-мастичный асфальтобетон, м</w:t>
      </w:r>
      <w:r w:rsidRPr="00F6402D">
        <w:rPr>
          <w:bCs/>
          <w:sz w:val="26"/>
          <w:szCs w:val="26"/>
        </w:rPr>
        <w:t>атериал покрытия тротуаров – асфальтобетон.</w:t>
      </w:r>
    </w:p>
    <w:p w:rsidR="00A127B7" w:rsidRPr="00F6402D" w:rsidRDefault="00A127B7" w:rsidP="00A127B7">
      <w:pPr>
        <w:ind w:right="-1" w:firstLine="708"/>
        <w:jc w:val="both"/>
        <w:rPr>
          <w:bCs/>
          <w:sz w:val="26"/>
          <w:szCs w:val="26"/>
        </w:rPr>
      </w:pPr>
      <w:r w:rsidRPr="00F6402D">
        <w:rPr>
          <w:bCs/>
          <w:sz w:val="26"/>
          <w:szCs w:val="26"/>
        </w:rPr>
        <w:t>В целях обеспечения безопасности дорожного движения пешеходные переходы устраиваются в уровне проезжей части со светофорным регулированием.</w:t>
      </w:r>
    </w:p>
    <w:p w:rsidR="00A127B7" w:rsidRPr="00F6402D" w:rsidRDefault="00A127B7" w:rsidP="00A127B7">
      <w:pPr>
        <w:ind w:right="-1" w:firstLine="708"/>
        <w:jc w:val="both"/>
        <w:rPr>
          <w:bCs/>
          <w:sz w:val="26"/>
          <w:szCs w:val="26"/>
        </w:rPr>
      </w:pPr>
      <w:r w:rsidRPr="00F6402D">
        <w:rPr>
          <w:bCs/>
          <w:sz w:val="26"/>
          <w:szCs w:val="26"/>
        </w:rPr>
        <w:t xml:space="preserve">Пешеходное движение осуществляется по системе взаимосвязанных тротуаров, расположенных вдоль улиц, по которым обеспечивается выход к общественным зданиям по кратчайшим расстояниям. Ширина тротуаров </w:t>
      </w:r>
      <w:r w:rsidR="002225F9">
        <w:rPr>
          <w:bCs/>
          <w:sz w:val="26"/>
          <w:szCs w:val="26"/>
        </w:rPr>
        <w:t xml:space="preserve">принята 3,0 </w:t>
      </w:r>
      <w:r w:rsidRPr="00F6402D">
        <w:rPr>
          <w:bCs/>
          <w:sz w:val="26"/>
          <w:szCs w:val="26"/>
        </w:rPr>
        <w:t>м; велосипедная дорожка ширин</w:t>
      </w:r>
      <w:r w:rsidR="00BC038D">
        <w:rPr>
          <w:bCs/>
          <w:sz w:val="26"/>
          <w:szCs w:val="26"/>
        </w:rPr>
        <w:t>ой</w:t>
      </w:r>
      <w:r w:rsidRPr="00F6402D">
        <w:rPr>
          <w:bCs/>
          <w:sz w:val="26"/>
          <w:szCs w:val="26"/>
        </w:rPr>
        <w:t xml:space="preserve"> 2,5 м запроектирована </w:t>
      </w:r>
      <w:r w:rsidR="002225F9" w:rsidRPr="002225F9">
        <w:rPr>
          <w:bCs/>
          <w:sz w:val="26"/>
          <w:szCs w:val="26"/>
        </w:rPr>
        <w:t xml:space="preserve">по нечетной стороне ул. Рыбинской </w:t>
      </w:r>
      <w:r w:rsidRPr="00F6402D">
        <w:rPr>
          <w:bCs/>
          <w:sz w:val="26"/>
          <w:szCs w:val="26"/>
        </w:rPr>
        <w:t>в одном уровне с тротуаром через разделительную полосу шириной 1,5 м.</w:t>
      </w:r>
    </w:p>
    <w:p w:rsidR="00A127B7" w:rsidRDefault="00A127B7" w:rsidP="00A127B7">
      <w:pPr>
        <w:ind w:right="-1" w:firstLine="708"/>
        <w:jc w:val="both"/>
        <w:rPr>
          <w:bCs/>
          <w:sz w:val="26"/>
          <w:szCs w:val="26"/>
        </w:rPr>
      </w:pPr>
      <w:r w:rsidRPr="00F6402D">
        <w:rPr>
          <w:bCs/>
          <w:sz w:val="26"/>
          <w:szCs w:val="26"/>
        </w:rPr>
        <w:t>Основные элементы плана, продольного и поперечного профиля назначены в соответствии с требованиями СП 42.13330.2016 «Градостроительство. Планировка и застройка городских и сельских поселений».</w:t>
      </w:r>
    </w:p>
    <w:p w:rsidR="00A127B7" w:rsidRPr="00A66BF0" w:rsidRDefault="00A127B7" w:rsidP="00A127B7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2.</w:t>
      </w:r>
      <w:r w:rsidRPr="00A66BF0">
        <w:rPr>
          <w:bCs/>
          <w:sz w:val="26"/>
          <w:szCs w:val="26"/>
        </w:rPr>
        <w:t xml:space="preserve">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устанавливается зона планируемого размещения линей</w:t>
      </w:r>
      <w:r>
        <w:rPr>
          <w:bCs/>
          <w:sz w:val="26"/>
          <w:szCs w:val="26"/>
        </w:rPr>
        <w:t>ного объекта.</w:t>
      </w:r>
    </w:p>
    <w:p w:rsidR="00A127B7" w:rsidRPr="00895D2C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895D2C">
        <w:rPr>
          <w:bCs/>
          <w:sz w:val="26"/>
          <w:szCs w:val="26"/>
        </w:rPr>
        <w:t xml:space="preserve">Зона планируемого размещения линейного объекта </w:t>
      </w:r>
      <w:r w:rsidR="002225F9" w:rsidRPr="002225F9">
        <w:rPr>
          <w:bCs/>
          <w:sz w:val="26"/>
          <w:szCs w:val="26"/>
        </w:rPr>
        <w:t>«Улица Рыбинская от улицы Монтклер до Октябрьского проспекта»</w:t>
      </w:r>
      <w:r w:rsidR="002225F9">
        <w:rPr>
          <w:bCs/>
          <w:sz w:val="26"/>
          <w:szCs w:val="26"/>
        </w:rPr>
        <w:t xml:space="preserve"> </w:t>
      </w:r>
      <w:r w:rsidRPr="00895D2C">
        <w:rPr>
          <w:bCs/>
          <w:sz w:val="26"/>
          <w:szCs w:val="26"/>
        </w:rPr>
        <w:t xml:space="preserve">находится в </w:t>
      </w:r>
      <w:proofErr w:type="spellStart"/>
      <w:r w:rsidRPr="00895D2C">
        <w:rPr>
          <w:bCs/>
          <w:sz w:val="26"/>
          <w:szCs w:val="26"/>
        </w:rPr>
        <w:t>Зашекснинском</w:t>
      </w:r>
      <w:proofErr w:type="spellEnd"/>
      <w:r w:rsidRPr="00895D2C">
        <w:rPr>
          <w:bCs/>
          <w:sz w:val="26"/>
          <w:szCs w:val="26"/>
        </w:rPr>
        <w:t xml:space="preserve"> районе между </w:t>
      </w:r>
      <w:r w:rsidR="002225F9" w:rsidRPr="002225F9">
        <w:rPr>
          <w:bCs/>
          <w:sz w:val="26"/>
          <w:szCs w:val="26"/>
        </w:rPr>
        <w:t xml:space="preserve">144, </w:t>
      </w:r>
      <w:r w:rsidR="002225F9">
        <w:rPr>
          <w:bCs/>
          <w:sz w:val="26"/>
          <w:szCs w:val="26"/>
        </w:rPr>
        <w:t>143 (</w:t>
      </w:r>
      <w:r w:rsidR="002225F9" w:rsidRPr="002225F9">
        <w:rPr>
          <w:bCs/>
          <w:sz w:val="26"/>
          <w:szCs w:val="26"/>
        </w:rPr>
        <w:t>143а</w:t>
      </w:r>
      <w:r w:rsidR="002225F9">
        <w:rPr>
          <w:bCs/>
          <w:sz w:val="26"/>
          <w:szCs w:val="26"/>
        </w:rPr>
        <w:t>)</w:t>
      </w:r>
      <w:r w:rsidR="002225F9" w:rsidRPr="002225F9">
        <w:rPr>
          <w:bCs/>
          <w:sz w:val="26"/>
          <w:szCs w:val="26"/>
        </w:rPr>
        <w:t xml:space="preserve"> и </w:t>
      </w:r>
      <w:r w:rsidR="002225F9">
        <w:rPr>
          <w:bCs/>
          <w:sz w:val="26"/>
          <w:szCs w:val="26"/>
        </w:rPr>
        <w:t>150 (</w:t>
      </w:r>
      <w:r w:rsidR="002225F9" w:rsidRPr="002225F9">
        <w:rPr>
          <w:bCs/>
          <w:sz w:val="26"/>
          <w:szCs w:val="26"/>
        </w:rPr>
        <w:t>143в</w:t>
      </w:r>
      <w:r w:rsidR="002225F9">
        <w:rPr>
          <w:bCs/>
          <w:sz w:val="26"/>
          <w:szCs w:val="26"/>
        </w:rPr>
        <w:t>)</w:t>
      </w:r>
      <w:r w:rsidR="002225F9" w:rsidRPr="002225F9">
        <w:rPr>
          <w:bCs/>
          <w:sz w:val="26"/>
          <w:szCs w:val="26"/>
        </w:rPr>
        <w:t xml:space="preserve"> </w:t>
      </w:r>
      <w:r w:rsidRPr="00895D2C">
        <w:rPr>
          <w:bCs/>
          <w:sz w:val="26"/>
          <w:szCs w:val="26"/>
        </w:rPr>
        <w:t xml:space="preserve">микрорайонами на территории муниципального образования «Город </w:t>
      </w:r>
      <w:r w:rsidR="002225F9">
        <w:rPr>
          <w:bCs/>
          <w:sz w:val="26"/>
          <w:szCs w:val="26"/>
        </w:rPr>
        <w:t>Череповец» Вологодской области.</w:t>
      </w:r>
    </w:p>
    <w:p w:rsidR="00A127B7" w:rsidRPr="00895D2C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895D2C">
        <w:rPr>
          <w:bCs/>
          <w:sz w:val="26"/>
          <w:szCs w:val="26"/>
        </w:rPr>
        <w:t>Проектируемый объект располагается в границах населенного пункта.</w:t>
      </w:r>
    </w:p>
    <w:p w:rsidR="00A127B7" w:rsidRPr="00895D2C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895D2C">
        <w:rPr>
          <w:bCs/>
          <w:sz w:val="26"/>
          <w:szCs w:val="26"/>
        </w:rPr>
        <w:t xml:space="preserve">Ограничения и параметры использования земельных участков и объектов капитального строительства установлены следующими нормативными документами: </w:t>
      </w:r>
    </w:p>
    <w:p w:rsidR="00A127B7" w:rsidRPr="00895D2C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895D2C">
        <w:rPr>
          <w:bCs/>
          <w:sz w:val="26"/>
          <w:szCs w:val="26"/>
        </w:rPr>
        <w:t xml:space="preserve">- СанПиН 2.2.1/2.1.1.1200-03; </w:t>
      </w:r>
    </w:p>
    <w:p w:rsidR="00A127B7" w:rsidRPr="00895D2C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895D2C">
        <w:rPr>
          <w:bCs/>
          <w:sz w:val="26"/>
          <w:szCs w:val="26"/>
        </w:rPr>
        <w:t xml:space="preserve">- СП 42.13330.2016; </w:t>
      </w:r>
    </w:p>
    <w:p w:rsidR="00A127B7" w:rsidRPr="00895D2C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895D2C">
        <w:rPr>
          <w:bCs/>
          <w:sz w:val="26"/>
          <w:szCs w:val="26"/>
        </w:rPr>
        <w:t>- местны</w:t>
      </w:r>
      <w:r w:rsidR="00687321">
        <w:rPr>
          <w:bCs/>
          <w:sz w:val="26"/>
          <w:szCs w:val="26"/>
        </w:rPr>
        <w:t>ми</w:t>
      </w:r>
      <w:r w:rsidRPr="00895D2C">
        <w:rPr>
          <w:bCs/>
          <w:sz w:val="26"/>
          <w:szCs w:val="26"/>
        </w:rPr>
        <w:t xml:space="preserve"> норматив</w:t>
      </w:r>
      <w:r w:rsidR="00687321">
        <w:rPr>
          <w:bCs/>
          <w:sz w:val="26"/>
          <w:szCs w:val="26"/>
        </w:rPr>
        <w:t>ами</w:t>
      </w:r>
      <w:r w:rsidRPr="00895D2C">
        <w:rPr>
          <w:bCs/>
          <w:sz w:val="26"/>
          <w:szCs w:val="26"/>
        </w:rPr>
        <w:t xml:space="preserve"> градостроительного проектирования</w:t>
      </w:r>
      <w:r>
        <w:rPr>
          <w:bCs/>
          <w:sz w:val="26"/>
          <w:szCs w:val="26"/>
        </w:rPr>
        <w:t xml:space="preserve"> муниципального образования «Город Череповец»</w:t>
      </w:r>
      <w:r w:rsidRPr="00895D2C">
        <w:rPr>
          <w:bCs/>
          <w:sz w:val="26"/>
          <w:szCs w:val="26"/>
        </w:rPr>
        <w:t xml:space="preserve">; </w:t>
      </w:r>
    </w:p>
    <w:p w:rsidR="00A127B7" w:rsidRPr="00895D2C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895D2C">
        <w:rPr>
          <w:bCs/>
          <w:sz w:val="26"/>
          <w:szCs w:val="26"/>
        </w:rPr>
        <w:t>- ины</w:t>
      </w:r>
      <w:r w:rsidR="00687321">
        <w:rPr>
          <w:bCs/>
          <w:sz w:val="26"/>
          <w:szCs w:val="26"/>
        </w:rPr>
        <w:t>ми</w:t>
      </w:r>
      <w:r w:rsidRPr="00895D2C">
        <w:rPr>
          <w:bCs/>
          <w:sz w:val="26"/>
          <w:szCs w:val="26"/>
        </w:rPr>
        <w:t xml:space="preserve"> действующи</w:t>
      </w:r>
      <w:r w:rsidR="00687321">
        <w:rPr>
          <w:bCs/>
          <w:sz w:val="26"/>
          <w:szCs w:val="26"/>
        </w:rPr>
        <w:t>ми</w:t>
      </w:r>
      <w:r w:rsidRPr="00895D2C">
        <w:rPr>
          <w:bCs/>
          <w:sz w:val="26"/>
          <w:szCs w:val="26"/>
        </w:rPr>
        <w:t xml:space="preserve"> нормативны</w:t>
      </w:r>
      <w:r w:rsidR="00687321">
        <w:rPr>
          <w:bCs/>
          <w:sz w:val="26"/>
          <w:szCs w:val="26"/>
        </w:rPr>
        <w:t>ми</w:t>
      </w:r>
      <w:r w:rsidRPr="00895D2C">
        <w:rPr>
          <w:bCs/>
          <w:sz w:val="26"/>
          <w:szCs w:val="26"/>
        </w:rPr>
        <w:t xml:space="preserve"> акт</w:t>
      </w:r>
      <w:r w:rsidR="00687321">
        <w:rPr>
          <w:bCs/>
          <w:sz w:val="26"/>
          <w:szCs w:val="26"/>
        </w:rPr>
        <w:t>ами</w:t>
      </w:r>
      <w:r w:rsidRPr="00895D2C">
        <w:rPr>
          <w:bCs/>
          <w:sz w:val="26"/>
          <w:szCs w:val="26"/>
        </w:rPr>
        <w:t xml:space="preserve"> и технически</w:t>
      </w:r>
      <w:r w:rsidR="00687321">
        <w:rPr>
          <w:bCs/>
          <w:sz w:val="26"/>
          <w:szCs w:val="26"/>
        </w:rPr>
        <w:t>ми</w:t>
      </w:r>
      <w:r w:rsidRPr="00895D2C">
        <w:rPr>
          <w:bCs/>
          <w:sz w:val="26"/>
          <w:szCs w:val="26"/>
        </w:rPr>
        <w:t xml:space="preserve"> регламент</w:t>
      </w:r>
      <w:r w:rsidR="00687321">
        <w:rPr>
          <w:bCs/>
          <w:sz w:val="26"/>
          <w:szCs w:val="26"/>
        </w:rPr>
        <w:t>ами</w:t>
      </w:r>
      <w:r w:rsidRPr="00895D2C">
        <w:rPr>
          <w:bCs/>
          <w:sz w:val="26"/>
          <w:szCs w:val="26"/>
        </w:rPr>
        <w:t>.</w:t>
      </w:r>
    </w:p>
    <w:p w:rsidR="00A127B7" w:rsidRPr="00895D2C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895D2C">
        <w:rPr>
          <w:bCs/>
          <w:sz w:val="26"/>
          <w:szCs w:val="26"/>
        </w:rPr>
        <w:t xml:space="preserve">Технические решения, принятые в </w:t>
      </w:r>
      <w:r>
        <w:rPr>
          <w:bCs/>
          <w:sz w:val="26"/>
          <w:szCs w:val="26"/>
        </w:rPr>
        <w:t>проекте планировки</w:t>
      </w:r>
      <w:r w:rsidRPr="00895D2C">
        <w:rPr>
          <w:bCs/>
          <w:sz w:val="26"/>
          <w:szCs w:val="26"/>
        </w:rPr>
        <w:t xml:space="preserve">, соответствуют требованиям промышленной безопасности, экологическим, санитарно-гигиеническим, противопожарным и другим нормам, действующим на территории Российской Федерации, и обеспечивают безопасную для жизни и здоровья людей эксплуатацию объектов при соблюдении предусмотренных рабочими чертежами мероприятий. </w:t>
      </w:r>
    </w:p>
    <w:p w:rsidR="00A127B7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895D2C">
        <w:rPr>
          <w:bCs/>
          <w:sz w:val="26"/>
          <w:szCs w:val="26"/>
        </w:rPr>
        <w:lastRenderedPageBreak/>
        <w:t xml:space="preserve">Выбор трассы линейного объекта произведен с соблюдением условий безопасного размещения автомобильных дорог. При выборе трассы учитывались интересы субъектов </w:t>
      </w:r>
      <w:r w:rsidR="00D76267" w:rsidRPr="00D76267">
        <w:rPr>
          <w:bCs/>
          <w:sz w:val="26"/>
          <w:szCs w:val="26"/>
        </w:rPr>
        <w:t>Российской Федерации</w:t>
      </w:r>
      <w:r w:rsidRPr="00895D2C">
        <w:rPr>
          <w:bCs/>
          <w:sz w:val="26"/>
          <w:szCs w:val="26"/>
        </w:rPr>
        <w:t>, типы грунтов, кратчайшее расстояние прохождения.</w:t>
      </w:r>
    </w:p>
    <w:p w:rsidR="00A127B7" w:rsidRPr="008119A5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8119A5">
        <w:rPr>
          <w:bCs/>
          <w:sz w:val="26"/>
          <w:szCs w:val="26"/>
        </w:rPr>
        <w:t>3. Перечень координат характерных точек границ зоны планируемого размещения линейного объекта.</w:t>
      </w:r>
    </w:p>
    <w:p w:rsidR="00A127B7" w:rsidRPr="008119A5" w:rsidRDefault="00A127B7" w:rsidP="00A127B7">
      <w:pPr>
        <w:ind w:right="-1" w:firstLine="708"/>
        <w:jc w:val="both"/>
        <w:rPr>
          <w:sz w:val="26"/>
          <w:szCs w:val="26"/>
        </w:rPr>
      </w:pPr>
      <w:r w:rsidRPr="008119A5">
        <w:rPr>
          <w:sz w:val="26"/>
          <w:szCs w:val="26"/>
        </w:rPr>
        <w:t>Проектом планировки сформирована зона планируемо</w:t>
      </w:r>
      <w:r w:rsidR="00687321" w:rsidRPr="008119A5">
        <w:rPr>
          <w:sz w:val="26"/>
          <w:szCs w:val="26"/>
        </w:rPr>
        <w:t>го размещения линейного объекта</w:t>
      </w:r>
      <w:r w:rsidRPr="008119A5">
        <w:rPr>
          <w:sz w:val="26"/>
          <w:szCs w:val="26"/>
        </w:rPr>
        <w:t xml:space="preserve"> </w:t>
      </w:r>
      <w:r w:rsidR="00687321" w:rsidRPr="008119A5">
        <w:rPr>
          <w:sz w:val="26"/>
          <w:szCs w:val="26"/>
        </w:rPr>
        <w:t>«Улица Рыбинская от улицы Монтклер до Октябрьского проспекта»</w:t>
      </w:r>
      <w:r w:rsidRPr="008119A5">
        <w:rPr>
          <w:sz w:val="26"/>
          <w:szCs w:val="26"/>
        </w:rPr>
        <w:t>.</w:t>
      </w:r>
    </w:p>
    <w:p w:rsidR="00A127B7" w:rsidRPr="008119A5" w:rsidRDefault="00A127B7" w:rsidP="00A127B7">
      <w:pPr>
        <w:ind w:right="-1" w:firstLine="567"/>
        <w:jc w:val="both"/>
        <w:rPr>
          <w:sz w:val="26"/>
          <w:szCs w:val="26"/>
        </w:rPr>
      </w:pPr>
      <w:r w:rsidRPr="008119A5">
        <w:rPr>
          <w:sz w:val="26"/>
          <w:szCs w:val="26"/>
        </w:rPr>
        <w:t>Перечень коо</w:t>
      </w:r>
      <w:r w:rsidR="008119A5" w:rsidRPr="008119A5">
        <w:rPr>
          <w:sz w:val="26"/>
          <w:szCs w:val="26"/>
        </w:rPr>
        <w:t>рдинат характерных точек границ</w:t>
      </w:r>
      <w:r w:rsidRPr="008119A5">
        <w:rPr>
          <w:sz w:val="26"/>
          <w:szCs w:val="26"/>
        </w:rPr>
        <w:t xml:space="preserve"> зоны планируемого размещения автомобильной дороги представлен в таблице 2.</w:t>
      </w:r>
    </w:p>
    <w:p w:rsidR="00A127B7" w:rsidRPr="008119A5" w:rsidRDefault="00A127B7" w:rsidP="00A127B7">
      <w:pPr>
        <w:ind w:left="567" w:right="-1"/>
        <w:jc w:val="right"/>
        <w:rPr>
          <w:sz w:val="26"/>
          <w:szCs w:val="26"/>
        </w:rPr>
      </w:pPr>
      <w:r w:rsidRPr="008119A5">
        <w:rPr>
          <w:sz w:val="26"/>
          <w:szCs w:val="26"/>
        </w:rPr>
        <w:t>Таблица 2</w:t>
      </w:r>
    </w:p>
    <w:p w:rsidR="00A127B7" w:rsidRPr="008119A5" w:rsidRDefault="00A127B7" w:rsidP="00A127B7">
      <w:pPr>
        <w:ind w:right="-1"/>
        <w:jc w:val="center"/>
        <w:rPr>
          <w:sz w:val="26"/>
          <w:szCs w:val="26"/>
        </w:rPr>
      </w:pPr>
      <w:r w:rsidRPr="008119A5">
        <w:rPr>
          <w:sz w:val="26"/>
          <w:szCs w:val="26"/>
        </w:rPr>
        <w:t>Перечень координат характерных точек границ зоны планируемого</w:t>
      </w:r>
    </w:p>
    <w:p w:rsidR="00A127B7" w:rsidRPr="008119A5" w:rsidRDefault="00A127B7" w:rsidP="00A127B7">
      <w:pPr>
        <w:ind w:right="-1"/>
        <w:jc w:val="center"/>
        <w:rPr>
          <w:sz w:val="26"/>
          <w:szCs w:val="26"/>
        </w:rPr>
      </w:pPr>
      <w:r w:rsidRPr="008119A5">
        <w:rPr>
          <w:sz w:val="26"/>
          <w:szCs w:val="26"/>
        </w:rPr>
        <w:t>размещения линейного объекта</w:t>
      </w:r>
    </w:p>
    <w:tbl>
      <w:tblPr>
        <w:tblW w:w="9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3"/>
        <w:gridCol w:w="3065"/>
        <w:gridCol w:w="3061"/>
      </w:tblGrid>
      <w:tr w:rsidR="00687321" w:rsidRPr="00687321" w:rsidTr="0015612A">
        <w:trPr>
          <w:trHeight w:val="374"/>
          <w:tblHeader/>
          <w:jc w:val="center"/>
        </w:trPr>
        <w:tc>
          <w:tcPr>
            <w:tcW w:w="9299" w:type="dxa"/>
            <w:gridSpan w:val="3"/>
            <w:shd w:val="clear" w:color="auto" w:fill="auto"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8119A5">
              <w:rPr>
                <w:color w:val="000000"/>
                <w:sz w:val="22"/>
                <w:szCs w:val="22"/>
              </w:rPr>
              <w:t>Характерные точки границ зон</w:t>
            </w:r>
            <w:r w:rsidR="008119A5" w:rsidRPr="008119A5">
              <w:rPr>
                <w:color w:val="000000"/>
                <w:sz w:val="22"/>
                <w:szCs w:val="22"/>
              </w:rPr>
              <w:t>ы</w:t>
            </w:r>
            <w:r w:rsidRPr="008119A5">
              <w:rPr>
                <w:color w:val="000000"/>
                <w:sz w:val="22"/>
                <w:szCs w:val="22"/>
              </w:rPr>
              <w:t xml:space="preserve"> планируемого размещения линейного объекта</w:t>
            </w:r>
          </w:p>
        </w:tc>
      </w:tr>
      <w:tr w:rsidR="00687321" w:rsidRPr="00687321" w:rsidTr="0015612A">
        <w:trPr>
          <w:trHeight w:val="300"/>
          <w:tblHeader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Номер точки</w:t>
            </w:r>
          </w:p>
        </w:tc>
        <w:tc>
          <w:tcPr>
            <w:tcW w:w="3065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Координата X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Координата Y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1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337793.690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2214767.380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2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337799.080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2214768.820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3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337803.360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2214769.960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4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337814.370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2214772.760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5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337826.130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2214775.750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6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337873.700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2214788.770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7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337878.470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2214770.380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8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337882.820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2214753.560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9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337858.310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2214746.940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10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337859.730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2214741.690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11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337862.450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2214729.500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12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337843.890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2214725.470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13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337826.670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2214721.920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14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337816.950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2214719.740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15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337811.800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2214718.570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16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337807.180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2214717.530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17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337803.600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2214716.740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18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337800.260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2214731.870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19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337745.080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2214716.940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20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337642.300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2214689.130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21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337401.450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2214623.960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22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337384.890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2214619.460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23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337366.140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2214613.860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24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337347.900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2214606.760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25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337330.320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2214598.190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26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337313.490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2214588.190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27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337297.550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2214576.850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28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337282.590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2214564.230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29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337268.730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2214550.420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30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337256.040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2214535.520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  <w:vAlign w:val="center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31</w:t>
            </w:r>
          </w:p>
        </w:tc>
        <w:tc>
          <w:tcPr>
            <w:tcW w:w="3065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337244.630</w:t>
            </w:r>
          </w:p>
        </w:tc>
        <w:tc>
          <w:tcPr>
            <w:tcW w:w="3061" w:type="dxa"/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2214519.630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32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337234.560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2214502.850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lastRenderedPageBreak/>
              <w:t>т. 33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337225.910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2214485.290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34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337218.740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2214467.090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35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337212.320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2214448.610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36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337179.750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2214354.830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37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337140.760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2214242.570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38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337089.160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2214276.880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39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337089.930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2214279.110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40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337127.920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2214388.420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41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337155.640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2214468.300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42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337163.480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2214490.780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43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337172.490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2214512.790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44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337183.230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2214534.000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45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337195.610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2214554.280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46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337209.580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2214573.500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47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337225.020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2214591.530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48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337241.860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2214608.280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49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337259.970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2214623.630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50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337279.260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2214637.500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51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337299.600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2214649.780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52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337314.560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2214657.250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53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337356.710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2214673.850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54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337385.700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2214681.840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55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337702.890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2214767.670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56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337782.160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2214789.120</w:t>
            </w:r>
          </w:p>
        </w:tc>
      </w:tr>
      <w:tr w:rsidR="00687321" w:rsidRPr="00687321" w:rsidTr="0015612A">
        <w:trPr>
          <w:trHeight w:val="300"/>
          <w:jc w:val="center"/>
        </w:trPr>
        <w:tc>
          <w:tcPr>
            <w:tcW w:w="3173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т. 57</w:t>
            </w:r>
          </w:p>
        </w:tc>
        <w:tc>
          <w:tcPr>
            <w:tcW w:w="3065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337787.430</w:t>
            </w:r>
          </w:p>
        </w:tc>
        <w:tc>
          <w:tcPr>
            <w:tcW w:w="3061" w:type="dxa"/>
            <w:shd w:val="clear" w:color="auto" w:fill="auto"/>
            <w:noWrap/>
          </w:tcPr>
          <w:p w:rsidR="00687321" w:rsidRPr="00687321" w:rsidRDefault="00687321" w:rsidP="0015612A">
            <w:pPr>
              <w:jc w:val="center"/>
              <w:rPr>
                <w:sz w:val="22"/>
                <w:szCs w:val="22"/>
              </w:rPr>
            </w:pPr>
            <w:r w:rsidRPr="00687321">
              <w:rPr>
                <w:sz w:val="22"/>
                <w:szCs w:val="22"/>
              </w:rPr>
              <w:t>2214790.530</w:t>
            </w:r>
          </w:p>
        </w:tc>
      </w:tr>
    </w:tbl>
    <w:p w:rsidR="00A127B7" w:rsidRPr="00A15F87" w:rsidRDefault="00A127B7" w:rsidP="00A127B7">
      <w:pPr>
        <w:ind w:right="-1" w:firstLine="567"/>
        <w:jc w:val="both"/>
        <w:rPr>
          <w:sz w:val="26"/>
          <w:szCs w:val="26"/>
        </w:rPr>
      </w:pPr>
      <w:r w:rsidRPr="00A15F87">
        <w:rPr>
          <w:sz w:val="26"/>
          <w:szCs w:val="26"/>
        </w:rPr>
        <w:t>Перечень координат характерных точек вновь устанавливаемых красных линий представлен в таблице 3.</w:t>
      </w:r>
    </w:p>
    <w:p w:rsidR="00A127B7" w:rsidRDefault="00A127B7" w:rsidP="00A127B7">
      <w:pPr>
        <w:ind w:right="-1" w:firstLine="567"/>
        <w:jc w:val="right"/>
        <w:rPr>
          <w:sz w:val="26"/>
          <w:szCs w:val="26"/>
        </w:rPr>
      </w:pPr>
      <w:r w:rsidRPr="00A15F87">
        <w:rPr>
          <w:sz w:val="26"/>
          <w:szCs w:val="26"/>
        </w:rPr>
        <w:t>Таблица №</w:t>
      </w:r>
      <w:r w:rsidR="008119A5">
        <w:rPr>
          <w:sz w:val="26"/>
          <w:szCs w:val="26"/>
        </w:rPr>
        <w:t xml:space="preserve"> 3</w:t>
      </w:r>
      <w:r w:rsidRPr="00A15F87">
        <w:rPr>
          <w:sz w:val="26"/>
          <w:szCs w:val="26"/>
        </w:rPr>
        <w:t xml:space="preserve"> </w:t>
      </w:r>
    </w:p>
    <w:p w:rsidR="00A127B7" w:rsidRDefault="00A127B7" w:rsidP="00A127B7">
      <w:pPr>
        <w:ind w:right="-1" w:firstLine="567"/>
        <w:jc w:val="both"/>
        <w:rPr>
          <w:sz w:val="26"/>
          <w:szCs w:val="26"/>
        </w:rPr>
      </w:pPr>
      <w:r w:rsidRPr="00A15F87">
        <w:rPr>
          <w:sz w:val="26"/>
          <w:szCs w:val="26"/>
        </w:rPr>
        <w:t>Перечень координат характерных точек вновь устанавливаемых красных линий</w:t>
      </w:r>
    </w:p>
    <w:tbl>
      <w:tblPr>
        <w:tblW w:w="9258" w:type="dxa"/>
        <w:tblInd w:w="93" w:type="dxa"/>
        <w:tblLook w:val="04A0" w:firstRow="1" w:lastRow="0" w:firstColumn="1" w:lastColumn="0" w:noHBand="0" w:noVBand="1"/>
      </w:tblPr>
      <w:tblGrid>
        <w:gridCol w:w="3163"/>
        <w:gridCol w:w="3024"/>
        <w:gridCol w:w="3071"/>
      </w:tblGrid>
      <w:tr w:rsidR="00687321" w:rsidRPr="00687321" w:rsidTr="00687321">
        <w:trPr>
          <w:trHeight w:val="288"/>
        </w:trPr>
        <w:tc>
          <w:tcPr>
            <w:tcW w:w="9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Характерные точки вновь устанавливаемых красных линий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Номер точки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Координата X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Координата Y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т. 115д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337155.64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2214468.30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т. 115е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337212.32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2214448.61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т. 7*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337384.89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2214619.46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т. 8*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337366.14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2214613.86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т. 9*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337347.90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2214606.76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т. 10*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337330.32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2214598.19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т. 11*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337313.49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2214588.19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т. 12*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337297.55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2214576.85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т. 13*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337282.59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2214564.23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т. 14*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337268.73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2214550.42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т. 15*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337256.04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15612A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rFonts w:cs="Calibri"/>
                <w:color w:val="000000"/>
                <w:sz w:val="22"/>
                <w:szCs w:val="22"/>
              </w:rPr>
              <w:t>2214535.52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16*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337244.63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2214519.63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17*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337234.56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2214502.85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18*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337225.91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2214485.29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lastRenderedPageBreak/>
              <w:t>т. 19*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337218.74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2214467.09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115ж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337385.70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2214681.84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21*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337356.71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2214673.85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115и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337314.56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2214657.25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22*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337299.60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2214649.78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23*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337279.26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2214637.50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24*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337259.97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2214623.63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25*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337241.86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2214608.28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26*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337225.02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2214591.53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27*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337209.58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2214573.50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28*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337195.61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2214554.28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29*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337183.23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2214534.00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30*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337172.49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2214512.79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31*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337163.48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2214490.78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115-2*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337191.10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2214456.10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115-3*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337221.83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2214529.83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115-4*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337318.26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2214619.74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115-5*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337345.07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2214630.70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115-6*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337393.97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2214645.23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115б*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337179.45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2214354.83</w:t>
            </w:r>
          </w:p>
        </w:tc>
      </w:tr>
      <w:tr w:rsidR="00687321" w:rsidRPr="00687321" w:rsidTr="00687321">
        <w:trPr>
          <w:trHeight w:val="288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т. 115в* (нов.)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337127.92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7321" w:rsidRPr="00687321" w:rsidRDefault="00687321" w:rsidP="00687321">
            <w:pPr>
              <w:jc w:val="center"/>
              <w:rPr>
                <w:color w:val="000000"/>
                <w:sz w:val="22"/>
                <w:szCs w:val="22"/>
              </w:rPr>
            </w:pPr>
            <w:r w:rsidRPr="00687321">
              <w:rPr>
                <w:color w:val="000000"/>
                <w:sz w:val="22"/>
                <w:szCs w:val="22"/>
              </w:rPr>
              <w:t>2214388.42</w:t>
            </w:r>
          </w:p>
        </w:tc>
      </w:tr>
    </w:tbl>
    <w:p w:rsidR="00687321" w:rsidRDefault="00687321" w:rsidP="00A127B7">
      <w:pPr>
        <w:ind w:right="-1" w:firstLine="567"/>
        <w:jc w:val="both"/>
        <w:rPr>
          <w:sz w:val="26"/>
          <w:szCs w:val="26"/>
        </w:rPr>
      </w:pPr>
    </w:p>
    <w:p w:rsidR="00A127B7" w:rsidRPr="00372376" w:rsidRDefault="00A127B7" w:rsidP="00A127B7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4.</w:t>
      </w:r>
      <w:r w:rsidRPr="00A66BF0">
        <w:rPr>
          <w:bCs/>
          <w:sz w:val="26"/>
          <w:szCs w:val="26"/>
        </w:rPr>
        <w:t xml:space="preserve"> Перечень координат характерных точек </w:t>
      </w:r>
      <w:r w:rsidRPr="008119A5">
        <w:rPr>
          <w:bCs/>
          <w:sz w:val="26"/>
          <w:szCs w:val="26"/>
        </w:rPr>
        <w:t>границ зон</w:t>
      </w:r>
      <w:r w:rsidRPr="00A66BF0">
        <w:rPr>
          <w:bCs/>
          <w:sz w:val="26"/>
          <w:szCs w:val="26"/>
        </w:rPr>
        <w:t xml:space="preserve"> планируемого размещения линейных объектов, подлежащих </w:t>
      </w:r>
      <w:r>
        <w:rPr>
          <w:bCs/>
          <w:sz w:val="26"/>
          <w:szCs w:val="26"/>
        </w:rPr>
        <w:t>реконструкции в связи с изменением их местоположения.</w:t>
      </w:r>
    </w:p>
    <w:p w:rsidR="00A127B7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A15F87">
        <w:rPr>
          <w:bCs/>
          <w:sz w:val="26"/>
          <w:szCs w:val="26"/>
        </w:rPr>
        <w:t xml:space="preserve">Линейные объекты, подлежащие переносу (переустройству) из зон планируемого размещения автомобильной дороги, на проектируемой территории отсутствуют. В связи с этим чертеж </w:t>
      </w:r>
      <w:r w:rsidRPr="008119A5">
        <w:rPr>
          <w:bCs/>
          <w:sz w:val="26"/>
          <w:szCs w:val="26"/>
        </w:rPr>
        <w:t>границ зон</w:t>
      </w:r>
      <w:r w:rsidRPr="00A15F87">
        <w:rPr>
          <w:bCs/>
          <w:sz w:val="26"/>
          <w:szCs w:val="26"/>
        </w:rPr>
        <w:t xml:space="preserve"> планируемого размещения линейных объектов, подлежащих переносу (переустройству) из зон планируемого размещения линейного объекта</w:t>
      </w:r>
      <w:r w:rsidR="008119A5">
        <w:rPr>
          <w:bCs/>
          <w:sz w:val="26"/>
          <w:szCs w:val="26"/>
        </w:rPr>
        <w:t>,</w:t>
      </w:r>
      <w:r w:rsidRPr="00A15F87">
        <w:rPr>
          <w:bCs/>
          <w:sz w:val="26"/>
          <w:szCs w:val="26"/>
        </w:rPr>
        <w:t xml:space="preserve"> не разрабатывается.</w:t>
      </w:r>
    </w:p>
    <w:p w:rsidR="00A127B7" w:rsidRPr="00572CAB" w:rsidRDefault="00A127B7" w:rsidP="00A127B7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5.</w:t>
      </w:r>
      <w:r w:rsidRPr="00572CAB">
        <w:rPr>
          <w:bCs/>
          <w:sz w:val="26"/>
          <w:szCs w:val="26"/>
        </w:rPr>
        <w:t xml:space="preserve"> Предельные параметры разрешенного строительства, реконструкции объектов капитального строительства, входящих в состав линейного объекта в границах зоны его планируемого размещения</w:t>
      </w:r>
      <w:r>
        <w:rPr>
          <w:bCs/>
          <w:sz w:val="26"/>
          <w:szCs w:val="26"/>
        </w:rPr>
        <w:t>.</w:t>
      </w:r>
    </w:p>
    <w:p w:rsidR="00A127B7" w:rsidRPr="00A15F87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A15F87">
        <w:rPr>
          <w:bCs/>
          <w:sz w:val="26"/>
          <w:szCs w:val="26"/>
        </w:rPr>
        <w:t>Ширина улиц и дорог в красных линиях приним</w:t>
      </w:r>
      <w:r w:rsidR="008119A5">
        <w:rPr>
          <w:bCs/>
          <w:sz w:val="26"/>
          <w:szCs w:val="26"/>
        </w:rPr>
        <w:t>ается для магистральных улиц 40-</w:t>
      </w:r>
      <w:r w:rsidRPr="00A15F87">
        <w:rPr>
          <w:bCs/>
          <w:sz w:val="26"/>
          <w:szCs w:val="26"/>
        </w:rPr>
        <w:t xml:space="preserve">100 м (СП 42.13330.2016), в данном проекте она составляет </w:t>
      </w:r>
      <w:r w:rsidR="003B6DF8">
        <w:rPr>
          <w:bCs/>
          <w:sz w:val="26"/>
          <w:szCs w:val="26"/>
        </w:rPr>
        <w:t xml:space="preserve">60 </w:t>
      </w:r>
      <w:r w:rsidRPr="00A15F87">
        <w:rPr>
          <w:bCs/>
          <w:sz w:val="26"/>
          <w:szCs w:val="26"/>
        </w:rPr>
        <w:t>м.</w:t>
      </w:r>
    </w:p>
    <w:p w:rsidR="00A127B7" w:rsidRPr="00A15F87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A15F87">
        <w:rPr>
          <w:bCs/>
          <w:sz w:val="26"/>
          <w:szCs w:val="26"/>
        </w:rPr>
        <w:t>Объекты капитального строительства, входящие в состав линейного объекта в границах зон их планируемого размещения, отсутствуют.</w:t>
      </w:r>
    </w:p>
    <w:p w:rsidR="00A127B7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A15F87">
        <w:rPr>
          <w:bCs/>
          <w:sz w:val="26"/>
          <w:szCs w:val="26"/>
        </w:rPr>
        <w:t>В пределах проектируемой территории отсутствуют существующие и строящиеся объекты капитального строительства, а также не предусматривается строительство зданий и сооружений для функционирования линейного объекта.</w:t>
      </w:r>
    </w:p>
    <w:p w:rsidR="00A127B7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72CAB">
        <w:rPr>
          <w:bCs/>
          <w:sz w:val="26"/>
          <w:szCs w:val="26"/>
        </w:rPr>
        <w:t>Поэтому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r w:rsidR="008A43EB">
        <w:rPr>
          <w:bCs/>
          <w:sz w:val="26"/>
          <w:szCs w:val="26"/>
        </w:rPr>
        <w:t>,</w:t>
      </w:r>
      <w:r w:rsidRPr="00572CAB">
        <w:rPr>
          <w:bCs/>
          <w:sz w:val="26"/>
          <w:szCs w:val="26"/>
        </w:rPr>
        <w:t xml:space="preserve"> не приводятся.</w:t>
      </w:r>
    </w:p>
    <w:p w:rsidR="00A127B7" w:rsidRPr="00572CAB" w:rsidRDefault="00A127B7" w:rsidP="00A127B7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6.</w:t>
      </w:r>
      <w:r w:rsidRPr="00572CAB">
        <w:rPr>
          <w:bCs/>
          <w:sz w:val="26"/>
          <w:szCs w:val="26"/>
        </w:rPr>
        <w:t xml:space="preserve">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</w:t>
      </w:r>
      <w:r w:rsidRPr="00572CAB">
        <w:rPr>
          <w:bCs/>
          <w:sz w:val="26"/>
          <w:szCs w:val="26"/>
        </w:rPr>
        <w:lastRenderedPageBreak/>
        <w:t xml:space="preserve">документацией по планировке территории, </w:t>
      </w:r>
      <w:r w:rsidRPr="008A43EB">
        <w:rPr>
          <w:bCs/>
          <w:sz w:val="26"/>
          <w:szCs w:val="26"/>
        </w:rPr>
        <w:t>от возможного негативного воздействия в связи с размещением линейного объекта.</w:t>
      </w:r>
    </w:p>
    <w:p w:rsidR="00A127B7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A15F87">
        <w:rPr>
          <w:bCs/>
          <w:sz w:val="26"/>
          <w:szCs w:val="26"/>
        </w:rPr>
        <w:t>Объекты капитального строительства на участке размещения автомобильной дороги отсутствуют.</w:t>
      </w:r>
      <w:r w:rsidR="008A43EB">
        <w:rPr>
          <w:bCs/>
          <w:sz w:val="26"/>
          <w:szCs w:val="26"/>
        </w:rPr>
        <w:t xml:space="preserve"> В связи с этим</w:t>
      </w:r>
      <w:r>
        <w:rPr>
          <w:bCs/>
          <w:sz w:val="26"/>
          <w:szCs w:val="26"/>
        </w:rPr>
        <w:t xml:space="preserve"> м</w:t>
      </w:r>
      <w:r w:rsidRPr="00572CAB">
        <w:rPr>
          <w:bCs/>
          <w:sz w:val="26"/>
          <w:szCs w:val="26"/>
        </w:rPr>
        <w:t>ероприятия по защите сохраняемых объектов капитального строительства</w:t>
      </w:r>
      <w:r w:rsidR="008A43EB">
        <w:rPr>
          <w:bCs/>
          <w:sz w:val="26"/>
          <w:szCs w:val="26"/>
        </w:rPr>
        <w:t>,</w:t>
      </w:r>
      <w:r w:rsidRPr="00572CAB">
        <w:rPr>
          <w:bCs/>
          <w:sz w:val="26"/>
          <w:szCs w:val="26"/>
        </w:rPr>
        <w:t xml:space="preserve"> существующих и строящихся на момент подготовки проекта планировки</w:t>
      </w:r>
      <w:r w:rsidR="00A07943">
        <w:rPr>
          <w:bCs/>
          <w:sz w:val="26"/>
          <w:szCs w:val="26"/>
        </w:rPr>
        <w:t xml:space="preserve"> территории, а так</w:t>
      </w:r>
      <w:r w:rsidRPr="00572CAB">
        <w:rPr>
          <w:bCs/>
          <w:sz w:val="26"/>
          <w:szCs w:val="26"/>
        </w:rPr>
        <w:t>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 проектом не предусматрива</w:t>
      </w:r>
      <w:r>
        <w:rPr>
          <w:bCs/>
          <w:sz w:val="26"/>
          <w:szCs w:val="26"/>
        </w:rPr>
        <w:t>ю</w:t>
      </w:r>
      <w:r w:rsidRPr="00572CAB">
        <w:rPr>
          <w:bCs/>
          <w:sz w:val="26"/>
          <w:szCs w:val="26"/>
        </w:rPr>
        <w:t>тся.</w:t>
      </w:r>
    </w:p>
    <w:p w:rsidR="00A127B7" w:rsidRPr="00572CAB" w:rsidRDefault="00A127B7" w:rsidP="00A127B7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7.</w:t>
      </w:r>
      <w:r w:rsidRPr="00572CAB">
        <w:rPr>
          <w:bCs/>
          <w:sz w:val="26"/>
          <w:szCs w:val="26"/>
        </w:rPr>
        <w:t xml:space="preserve">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</w:t>
      </w:r>
      <w:r>
        <w:rPr>
          <w:bCs/>
          <w:sz w:val="26"/>
          <w:szCs w:val="26"/>
        </w:rPr>
        <w:t>.</w:t>
      </w:r>
    </w:p>
    <w:p w:rsidR="00A127B7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A15F87">
        <w:rPr>
          <w:bCs/>
          <w:sz w:val="26"/>
          <w:szCs w:val="26"/>
        </w:rPr>
        <w:t>Для подтверждения того, что на месте размещения линейного объекта отсутствуют объекты культурного наследия, в рамках подготовки проектной документации проведено археолог</w:t>
      </w:r>
      <w:r>
        <w:rPr>
          <w:bCs/>
          <w:sz w:val="26"/>
          <w:szCs w:val="26"/>
        </w:rPr>
        <w:t>ическое обследование (разведка) на основании м</w:t>
      </w:r>
      <w:r w:rsidRPr="00A15F87">
        <w:rPr>
          <w:bCs/>
          <w:sz w:val="26"/>
          <w:szCs w:val="26"/>
        </w:rPr>
        <w:t>униципальн</w:t>
      </w:r>
      <w:r>
        <w:rPr>
          <w:bCs/>
          <w:sz w:val="26"/>
          <w:szCs w:val="26"/>
        </w:rPr>
        <w:t>ого</w:t>
      </w:r>
      <w:r w:rsidRPr="00A15F87">
        <w:rPr>
          <w:bCs/>
          <w:sz w:val="26"/>
          <w:szCs w:val="26"/>
        </w:rPr>
        <w:t xml:space="preserve"> контракт</w:t>
      </w:r>
      <w:r>
        <w:rPr>
          <w:bCs/>
          <w:sz w:val="26"/>
          <w:szCs w:val="26"/>
        </w:rPr>
        <w:t>а</w:t>
      </w:r>
      <w:r w:rsidRPr="00A15F87">
        <w:rPr>
          <w:bCs/>
          <w:sz w:val="26"/>
          <w:szCs w:val="26"/>
        </w:rPr>
        <w:t xml:space="preserve"> № 16-06-03/94-2020 от 28.04.2020. </w:t>
      </w:r>
    </w:p>
    <w:p w:rsidR="00A127B7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A15F87">
        <w:rPr>
          <w:bCs/>
          <w:sz w:val="26"/>
          <w:szCs w:val="26"/>
        </w:rPr>
        <w:t>Мероприятия по сохранению объектов культурного наследия от возможного</w:t>
      </w:r>
      <w:r>
        <w:rPr>
          <w:bCs/>
          <w:sz w:val="26"/>
          <w:szCs w:val="26"/>
        </w:rPr>
        <w:t xml:space="preserve"> </w:t>
      </w:r>
      <w:r w:rsidRPr="00A15F87">
        <w:rPr>
          <w:bCs/>
          <w:sz w:val="26"/>
          <w:szCs w:val="26"/>
        </w:rPr>
        <w:t>негативного воздействия в связи с размещением линейного объекта в проекте не предусмотрены ввиду отсутствия объектов культурного наследия, включенных в реестр выявленных объектов культурного наследия, объектов, обладающих признаками объектов культурного наследия, объектов археологического наследия.</w:t>
      </w:r>
    </w:p>
    <w:p w:rsidR="00A127B7" w:rsidRPr="00572CAB" w:rsidRDefault="00A127B7" w:rsidP="00A127B7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8.</w:t>
      </w:r>
      <w:r w:rsidRPr="00572CAB">
        <w:rPr>
          <w:bCs/>
          <w:sz w:val="26"/>
          <w:szCs w:val="26"/>
        </w:rPr>
        <w:t xml:space="preserve"> Информация о необходимости осуществления мероприятий по охране окружающей среды</w:t>
      </w:r>
      <w:r>
        <w:rPr>
          <w:bCs/>
          <w:sz w:val="26"/>
          <w:szCs w:val="26"/>
        </w:rPr>
        <w:t>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Проект разработан с учётом требований законодательства об охране природы и основ земельного законодательства Российской Федерации. Для обеспечения применения наиболее экологически чистых технологий работ предусмотрено проведение тендера на строительные работы и выбор подрядной организации, способной обеспечить их выполнение. В договор подряда должны быть включены положения об ответственности строительной организации за соблюдение во время строительных работ требований природоохранного законодательства, нормативных документов, технических условий и требований проекта.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 xml:space="preserve">Технология строительных работ должна соответствовать требованиям </w:t>
      </w:r>
      <w:r w:rsidR="008B276C">
        <w:rPr>
          <w:bCs/>
          <w:sz w:val="26"/>
          <w:szCs w:val="26"/>
        </w:rPr>
        <w:t>и</w:t>
      </w:r>
      <w:r w:rsidRPr="00537D9B">
        <w:rPr>
          <w:bCs/>
          <w:sz w:val="26"/>
          <w:szCs w:val="26"/>
        </w:rPr>
        <w:t>нструкции по охране природной среды при строительстве, ремонте и</w:t>
      </w:r>
      <w:r w:rsidR="008B276C">
        <w:rPr>
          <w:bCs/>
          <w:sz w:val="26"/>
          <w:szCs w:val="26"/>
        </w:rPr>
        <w:t xml:space="preserve"> содержании автомобильных дорог</w:t>
      </w:r>
      <w:r w:rsidRPr="00537D9B">
        <w:rPr>
          <w:bCs/>
          <w:sz w:val="26"/>
          <w:szCs w:val="26"/>
        </w:rPr>
        <w:t xml:space="preserve"> BCII 8-89 </w:t>
      </w:r>
      <w:proofErr w:type="spellStart"/>
      <w:r w:rsidRPr="00537D9B">
        <w:rPr>
          <w:bCs/>
          <w:sz w:val="26"/>
          <w:szCs w:val="26"/>
        </w:rPr>
        <w:t>Минавтодор</w:t>
      </w:r>
      <w:proofErr w:type="spellEnd"/>
      <w:r w:rsidRPr="00537D9B">
        <w:rPr>
          <w:bCs/>
          <w:sz w:val="26"/>
          <w:szCs w:val="26"/>
        </w:rPr>
        <w:t xml:space="preserve"> РСФСР. Наиболее важные природоохранные требования по строительным технологическим процессам приведены ниже. </w:t>
      </w:r>
    </w:p>
    <w:p w:rsidR="00A127B7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8.1</w:t>
      </w:r>
      <w:r w:rsidR="00035031">
        <w:rPr>
          <w:bCs/>
          <w:sz w:val="26"/>
          <w:szCs w:val="26"/>
        </w:rPr>
        <w:t>.</w:t>
      </w:r>
      <w:r w:rsidRPr="00537D9B">
        <w:rPr>
          <w:bCs/>
          <w:sz w:val="26"/>
          <w:szCs w:val="26"/>
        </w:rPr>
        <w:t xml:space="preserve"> Мероприяти</w:t>
      </w:r>
      <w:r>
        <w:rPr>
          <w:bCs/>
          <w:sz w:val="26"/>
          <w:szCs w:val="26"/>
        </w:rPr>
        <w:t>я по охране атмосферного воздух</w:t>
      </w:r>
      <w:r w:rsidR="001F1F9B">
        <w:rPr>
          <w:bCs/>
          <w:sz w:val="26"/>
          <w:szCs w:val="26"/>
        </w:rPr>
        <w:t>а</w:t>
      </w:r>
      <w:r>
        <w:rPr>
          <w:bCs/>
          <w:sz w:val="26"/>
          <w:szCs w:val="26"/>
        </w:rPr>
        <w:t>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Для улучшения состояния воздушного бассейна в период проведения строительно-монтажных работ необходим ряд мер: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1) Использование только технически исправного автотранспорта, прошедшего ежегодный технический осмотр. Необходимо регулярное проведение работ на СТО по контролю токсичности отработанных газов в соответствии с ГОСТ 33997-2016 «Колесные транспортные средства. Требования к безопасности в эксплуатации и методы проверки»</w:t>
      </w:r>
      <w:r>
        <w:rPr>
          <w:bCs/>
          <w:sz w:val="26"/>
          <w:szCs w:val="26"/>
        </w:rPr>
        <w:t>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2) Контроль работы техники в период вынужденного простоя или технического перерыва в работе - отстой техники в эти периоды то</w:t>
      </w:r>
      <w:r>
        <w:rPr>
          <w:bCs/>
          <w:sz w:val="26"/>
          <w:szCs w:val="26"/>
        </w:rPr>
        <w:t>лько при неработающем двигателе.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lastRenderedPageBreak/>
        <w:t>3) Максимальное применение строительных машин и техники с электроприводом (применение для нужд строительства электроэнергии взамен твёрдого и жидкого топлива)</w:t>
      </w:r>
      <w:r>
        <w:rPr>
          <w:bCs/>
          <w:sz w:val="26"/>
          <w:szCs w:val="26"/>
        </w:rPr>
        <w:t>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 xml:space="preserve">4) Перевозка </w:t>
      </w:r>
      <w:proofErr w:type="spellStart"/>
      <w:r w:rsidRPr="00537D9B">
        <w:rPr>
          <w:bCs/>
          <w:sz w:val="26"/>
          <w:szCs w:val="26"/>
        </w:rPr>
        <w:t>малопрочных</w:t>
      </w:r>
      <w:proofErr w:type="spellEnd"/>
      <w:r w:rsidRPr="00537D9B">
        <w:rPr>
          <w:bCs/>
          <w:sz w:val="26"/>
          <w:szCs w:val="26"/>
        </w:rPr>
        <w:t xml:space="preserve"> материалов в контейнерах, сыпучих – с накрытием кузовов тентами</w:t>
      </w:r>
      <w:r w:rsidR="001F1F9B">
        <w:rPr>
          <w:bCs/>
          <w:sz w:val="26"/>
          <w:szCs w:val="26"/>
        </w:rPr>
        <w:t>;</w:t>
      </w:r>
      <w:r w:rsidRPr="00537D9B">
        <w:rPr>
          <w:bCs/>
          <w:sz w:val="26"/>
          <w:szCs w:val="26"/>
        </w:rPr>
        <w:t xml:space="preserve"> использование </w:t>
      </w:r>
      <w:proofErr w:type="spellStart"/>
      <w:r w:rsidRPr="00537D9B">
        <w:rPr>
          <w:bCs/>
          <w:sz w:val="26"/>
          <w:szCs w:val="26"/>
        </w:rPr>
        <w:t>спецавтотранспорта</w:t>
      </w:r>
      <w:proofErr w:type="spellEnd"/>
      <w:r w:rsidRPr="00537D9B">
        <w:rPr>
          <w:bCs/>
          <w:sz w:val="26"/>
          <w:szCs w:val="26"/>
        </w:rPr>
        <w:t>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 xml:space="preserve">5) Максимальное использование существующих проездов для движения техники. 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 xml:space="preserve">6) Запрет на сжигание строительного мусора и отходов по трассе строительства. 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Воздействие рабочей техники на атмосферу носит кратковременный характер.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Выбор комплекта строительных машин и оборудования (по их наличию), метод строительства (производства работ), одновременность работы различных марок техники, нагрузочные режимы, продолжительность работы, длина захватки, коэффициент использования по времени, марка топлива окончательно разрабатыва</w:t>
      </w:r>
      <w:r w:rsidR="001F1F9B">
        <w:rPr>
          <w:bCs/>
          <w:sz w:val="26"/>
          <w:szCs w:val="26"/>
        </w:rPr>
        <w:t>ю</w:t>
      </w:r>
      <w:r w:rsidRPr="00537D9B">
        <w:rPr>
          <w:bCs/>
          <w:sz w:val="26"/>
          <w:szCs w:val="26"/>
        </w:rPr>
        <w:t>тся и утвержда</w:t>
      </w:r>
      <w:r w:rsidR="001F1F9B">
        <w:rPr>
          <w:bCs/>
          <w:sz w:val="26"/>
          <w:szCs w:val="26"/>
        </w:rPr>
        <w:t>ю</w:t>
      </w:r>
      <w:r w:rsidRPr="00537D9B">
        <w:rPr>
          <w:bCs/>
          <w:sz w:val="26"/>
          <w:szCs w:val="26"/>
        </w:rPr>
        <w:t>тся в проекте производства работ, разрабатываемом подрядной строительной организацией.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8.2</w:t>
      </w:r>
      <w:r w:rsidR="00035031">
        <w:rPr>
          <w:bCs/>
          <w:sz w:val="26"/>
          <w:szCs w:val="26"/>
        </w:rPr>
        <w:t>.</w:t>
      </w:r>
      <w:r w:rsidRPr="00537D9B">
        <w:rPr>
          <w:bCs/>
          <w:sz w:val="26"/>
          <w:szCs w:val="26"/>
        </w:rPr>
        <w:t xml:space="preserve"> Мероприятия по рациональному использованию и охране вод и водных биоресурсов на пересекаемых линейным объектом реках и иных водных объектах</w:t>
      </w:r>
      <w:r>
        <w:rPr>
          <w:bCs/>
          <w:sz w:val="26"/>
          <w:szCs w:val="26"/>
        </w:rPr>
        <w:t>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Основными технологическими решениями, обеспечивающими защиту подземных и поверхностных вод от загрязнения нефтепродуктами, строительными материалами и другими веществами</w:t>
      </w:r>
      <w:r>
        <w:rPr>
          <w:bCs/>
          <w:sz w:val="26"/>
          <w:szCs w:val="26"/>
        </w:rPr>
        <w:t>,</w:t>
      </w:r>
      <w:r w:rsidRPr="00537D9B">
        <w:rPr>
          <w:bCs/>
          <w:sz w:val="26"/>
          <w:szCs w:val="26"/>
        </w:rPr>
        <w:t xml:space="preserve"> предусмотрены общие и специальные мероприятия.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Общие мероприятия: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- поддержание в чистоте площадки строительства и прилегающей территории, подъездов и внутренних проездов при строительстве;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 xml:space="preserve">- исключение сброса в поверхностный сток нефтепродуктов за счёт организации заправки автотранспорта и дорожной техники ГСМ за пределами строительной </w:t>
      </w:r>
      <w:r w:rsidRPr="0088229F">
        <w:rPr>
          <w:bCs/>
          <w:sz w:val="26"/>
          <w:szCs w:val="26"/>
        </w:rPr>
        <w:t>площадки на стационарных АЗС;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- локализация строительной площадки, упорядочение складирования и транспортировки сыпучих и жидких строительных материалов.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Специальные мероприятия</w:t>
      </w:r>
      <w:r>
        <w:rPr>
          <w:bCs/>
          <w:sz w:val="26"/>
          <w:szCs w:val="26"/>
        </w:rPr>
        <w:t>: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Применяемое в проекте организации строительства оборудование, механизмы и прогрессивная технология организации работ обеспечивают ряд природоохранных мероприятий: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- применение металлических ёмкостей (контейнеров) для сбора и транспортировки ТБО и нечистот;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 xml:space="preserve">- хранение использованных обтирочных материалов в специальной закрывающейся водонепроницаемой таре, их утилизация производится отдельно от ТБО по специализируемому договору; 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- максимальное использование электроинструментов и электрооборудования;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- использование поддонов для предупреждения проливов ГСМ;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- максимальное использование существующих проездов для движения техники;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- локализация строительной площадки – ограждение на период СМР;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- упорядочение складирования строительных материалов в специально отведенном месте с последующей рекультивацией участка.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С учетом </w:t>
      </w:r>
      <w:r w:rsidRPr="00537D9B">
        <w:rPr>
          <w:bCs/>
          <w:sz w:val="26"/>
          <w:szCs w:val="26"/>
        </w:rPr>
        <w:t>вышеизложенн</w:t>
      </w:r>
      <w:r>
        <w:rPr>
          <w:bCs/>
          <w:sz w:val="26"/>
          <w:szCs w:val="26"/>
        </w:rPr>
        <w:t>ых мероприятий</w:t>
      </w:r>
      <w:r w:rsidRPr="00537D9B">
        <w:rPr>
          <w:bCs/>
          <w:sz w:val="26"/>
          <w:szCs w:val="26"/>
        </w:rPr>
        <w:t xml:space="preserve"> строительство объекта и его дальнейшая эксплуатация не повлияют на качество</w:t>
      </w:r>
      <w:r>
        <w:rPr>
          <w:bCs/>
          <w:sz w:val="26"/>
          <w:szCs w:val="26"/>
        </w:rPr>
        <w:t xml:space="preserve"> подземных и поверхностных вод.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8.3</w:t>
      </w:r>
      <w:r w:rsidR="00035031">
        <w:rPr>
          <w:bCs/>
          <w:sz w:val="26"/>
          <w:szCs w:val="26"/>
        </w:rPr>
        <w:t>.</w:t>
      </w:r>
      <w:r w:rsidRPr="00537D9B">
        <w:rPr>
          <w:bCs/>
          <w:sz w:val="26"/>
          <w:szCs w:val="26"/>
        </w:rPr>
        <w:t xml:space="preserve"> Мероприятия по сбору, использованию, обезвреживанию, транспортировке и размещению опасных отходов</w:t>
      </w:r>
      <w:r>
        <w:rPr>
          <w:bCs/>
          <w:sz w:val="26"/>
          <w:szCs w:val="26"/>
        </w:rPr>
        <w:t>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lastRenderedPageBreak/>
        <w:t>На период СМР на площадке строительства устанавливается 1 металлический контейнер V = 0,75 м</w:t>
      </w:r>
      <w:r w:rsidRPr="00537D9B">
        <w:rPr>
          <w:bCs/>
          <w:sz w:val="26"/>
          <w:szCs w:val="26"/>
          <w:vertAlign w:val="superscript"/>
        </w:rPr>
        <w:t>3</w:t>
      </w:r>
      <w:r w:rsidRPr="00537D9B">
        <w:rPr>
          <w:bCs/>
          <w:sz w:val="26"/>
          <w:szCs w:val="26"/>
        </w:rPr>
        <w:t xml:space="preserve"> для сбора ТБО от временных помещений (вагончик).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8.4</w:t>
      </w:r>
      <w:r w:rsidR="00035031">
        <w:rPr>
          <w:bCs/>
          <w:sz w:val="26"/>
          <w:szCs w:val="26"/>
        </w:rPr>
        <w:t>.</w:t>
      </w:r>
      <w:r w:rsidRPr="00537D9B">
        <w:rPr>
          <w:bCs/>
          <w:sz w:val="26"/>
          <w:szCs w:val="26"/>
        </w:rPr>
        <w:t xml:space="preserve"> Мероприятия по охране растительного и животного мира</w:t>
      </w:r>
      <w:r>
        <w:rPr>
          <w:bCs/>
          <w:sz w:val="26"/>
          <w:szCs w:val="26"/>
        </w:rPr>
        <w:t>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К воздействию на растительность в период строительства следует отнести носящие негативный характер прямые воздействия, связанные с проведением подготовительных земляных работ и выражающиеся в следующем: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- непосредственно</w:t>
      </w:r>
      <w:r w:rsidR="00035031">
        <w:rPr>
          <w:bCs/>
          <w:sz w:val="26"/>
          <w:szCs w:val="26"/>
        </w:rPr>
        <w:t>е</w:t>
      </w:r>
      <w:r w:rsidRPr="00537D9B">
        <w:rPr>
          <w:bCs/>
          <w:sz w:val="26"/>
          <w:szCs w:val="26"/>
        </w:rPr>
        <w:t xml:space="preserve"> повреждени</w:t>
      </w:r>
      <w:r w:rsidR="00035031">
        <w:rPr>
          <w:bCs/>
          <w:sz w:val="26"/>
          <w:szCs w:val="26"/>
        </w:rPr>
        <w:t>е</w:t>
      </w:r>
      <w:r w:rsidRPr="00537D9B">
        <w:rPr>
          <w:bCs/>
          <w:sz w:val="26"/>
          <w:szCs w:val="26"/>
        </w:rPr>
        <w:t xml:space="preserve"> земель при съезде с дорог общего пользования;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- усилени</w:t>
      </w:r>
      <w:r w:rsidR="00035031">
        <w:rPr>
          <w:bCs/>
          <w:sz w:val="26"/>
          <w:szCs w:val="26"/>
        </w:rPr>
        <w:t>е</w:t>
      </w:r>
      <w:r w:rsidRPr="00537D9B">
        <w:rPr>
          <w:bCs/>
          <w:sz w:val="26"/>
          <w:szCs w:val="26"/>
        </w:rPr>
        <w:t xml:space="preserve"> антропогенной нагрузки;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- деградаци</w:t>
      </w:r>
      <w:r w:rsidR="00035031">
        <w:rPr>
          <w:bCs/>
          <w:sz w:val="26"/>
          <w:szCs w:val="26"/>
        </w:rPr>
        <w:t>я</w:t>
      </w:r>
      <w:r w:rsidRPr="00537D9B">
        <w:rPr>
          <w:bCs/>
          <w:sz w:val="26"/>
          <w:szCs w:val="26"/>
        </w:rPr>
        <w:t xml:space="preserve"> почв и напочвенного покрова, ухудшени</w:t>
      </w:r>
      <w:r w:rsidR="00035031">
        <w:rPr>
          <w:bCs/>
          <w:sz w:val="26"/>
          <w:szCs w:val="26"/>
        </w:rPr>
        <w:t>е</w:t>
      </w:r>
      <w:r w:rsidRPr="00537D9B">
        <w:rPr>
          <w:bCs/>
          <w:sz w:val="26"/>
          <w:szCs w:val="26"/>
        </w:rPr>
        <w:t xml:space="preserve"> физико-механических и химических свойств плодородного слоя почвы.</w:t>
      </w:r>
    </w:p>
    <w:p w:rsidR="00A127B7" w:rsidRPr="00537D9B" w:rsidRDefault="00C82785" w:rsidP="00A127B7">
      <w:pPr>
        <w:ind w:right="-1" w:firstLine="709"/>
        <w:jc w:val="both"/>
        <w:rPr>
          <w:bCs/>
          <w:sz w:val="26"/>
          <w:szCs w:val="26"/>
        </w:rPr>
      </w:pPr>
      <w:r w:rsidRPr="00C82785">
        <w:rPr>
          <w:bCs/>
          <w:sz w:val="26"/>
          <w:szCs w:val="26"/>
        </w:rPr>
        <w:t>По р</w:t>
      </w:r>
      <w:r w:rsidR="00A127B7" w:rsidRPr="00C82785">
        <w:rPr>
          <w:bCs/>
          <w:sz w:val="26"/>
          <w:szCs w:val="26"/>
        </w:rPr>
        <w:t>егламент</w:t>
      </w:r>
      <w:r w:rsidRPr="00C82785">
        <w:rPr>
          <w:bCs/>
          <w:sz w:val="26"/>
          <w:szCs w:val="26"/>
        </w:rPr>
        <w:t>у</w:t>
      </w:r>
      <w:r w:rsidR="00A127B7" w:rsidRPr="00C82785">
        <w:rPr>
          <w:bCs/>
          <w:sz w:val="26"/>
          <w:szCs w:val="26"/>
        </w:rPr>
        <w:t xml:space="preserve"> строительства с позиции охраны растительности</w:t>
      </w:r>
      <w:r w:rsidRPr="00C82785">
        <w:rPr>
          <w:bCs/>
          <w:sz w:val="26"/>
          <w:szCs w:val="26"/>
        </w:rPr>
        <w:t>,</w:t>
      </w:r>
      <w:r w:rsidR="003B6DF8" w:rsidRPr="00C82785">
        <w:rPr>
          <w:bCs/>
          <w:sz w:val="26"/>
          <w:szCs w:val="26"/>
        </w:rPr>
        <w:t xml:space="preserve"> </w:t>
      </w:r>
      <w:r w:rsidR="00A127B7" w:rsidRPr="00C82785">
        <w:rPr>
          <w:bCs/>
          <w:sz w:val="26"/>
          <w:szCs w:val="26"/>
        </w:rPr>
        <w:t xml:space="preserve">в соответствии с требованиями ВСН 8-89 </w:t>
      </w:r>
      <w:r w:rsidR="00035031" w:rsidRPr="00C82785">
        <w:rPr>
          <w:bCs/>
          <w:sz w:val="26"/>
          <w:szCs w:val="26"/>
        </w:rPr>
        <w:t>«</w:t>
      </w:r>
      <w:r w:rsidR="00A127B7" w:rsidRPr="00C82785">
        <w:rPr>
          <w:bCs/>
          <w:sz w:val="26"/>
          <w:szCs w:val="26"/>
        </w:rPr>
        <w:t>Инструкция по охране природной среды при строительстве, ремонте и содержании автомобильных дорог</w:t>
      </w:r>
      <w:r w:rsidR="00035031" w:rsidRPr="00C82785">
        <w:rPr>
          <w:bCs/>
          <w:sz w:val="26"/>
          <w:szCs w:val="26"/>
        </w:rPr>
        <w:t>»</w:t>
      </w:r>
      <w:r w:rsidR="00A127B7" w:rsidRPr="00C82785">
        <w:rPr>
          <w:bCs/>
          <w:sz w:val="26"/>
          <w:szCs w:val="26"/>
        </w:rPr>
        <w:t xml:space="preserve"> (утв</w:t>
      </w:r>
      <w:r>
        <w:rPr>
          <w:bCs/>
          <w:sz w:val="26"/>
          <w:szCs w:val="26"/>
        </w:rPr>
        <w:t>ерждена</w:t>
      </w:r>
      <w:r w:rsidR="00A127B7" w:rsidRPr="00C82785">
        <w:rPr>
          <w:bCs/>
          <w:sz w:val="26"/>
          <w:szCs w:val="26"/>
        </w:rPr>
        <w:t xml:space="preserve"> </w:t>
      </w:r>
      <w:proofErr w:type="spellStart"/>
      <w:r w:rsidR="00A127B7" w:rsidRPr="00C82785">
        <w:rPr>
          <w:bCs/>
          <w:sz w:val="26"/>
          <w:szCs w:val="26"/>
        </w:rPr>
        <w:t>Минавтодором</w:t>
      </w:r>
      <w:proofErr w:type="spellEnd"/>
      <w:r w:rsidR="00A127B7" w:rsidRPr="00C82785">
        <w:rPr>
          <w:bCs/>
          <w:sz w:val="26"/>
          <w:szCs w:val="26"/>
        </w:rPr>
        <w:t xml:space="preserve"> РСФСР от 4 сентября 1989 г. № НА-17/315), подрядными строительными организациями при производстве работ должно быть обеспечено:</w:t>
      </w:r>
    </w:p>
    <w:p w:rsidR="00A127B7" w:rsidRPr="00537D9B" w:rsidRDefault="00035031" w:rsidP="00A127B7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 не</w:t>
      </w:r>
      <w:r w:rsidR="00A127B7" w:rsidRPr="00537D9B">
        <w:rPr>
          <w:bCs/>
          <w:sz w:val="26"/>
          <w:szCs w:val="26"/>
        </w:rPr>
        <w:t>допу</w:t>
      </w:r>
      <w:r w:rsidR="00A127B7">
        <w:rPr>
          <w:bCs/>
          <w:sz w:val="26"/>
          <w:szCs w:val="26"/>
        </w:rPr>
        <w:t>щение</w:t>
      </w:r>
      <w:r w:rsidR="00A127B7" w:rsidRPr="00537D9B">
        <w:rPr>
          <w:bCs/>
          <w:sz w:val="26"/>
          <w:szCs w:val="26"/>
        </w:rPr>
        <w:t xml:space="preserve"> складировани</w:t>
      </w:r>
      <w:r w:rsidR="00A127B7">
        <w:rPr>
          <w:bCs/>
          <w:sz w:val="26"/>
          <w:szCs w:val="26"/>
        </w:rPr>
        <w:t>я</w:t>
      </w:r>
      <w:r w:rsidR="00A127B7" w:rsidRPr="00537D9B">
        <w:rPr>
          <w:bCs/>
          <w:sz w:val="26"/>
          <w:szCs w:val="26"/>
        </w:rPr>
        <w:t xml:space="preserve"> материалов, стоянки машин вблизи деревьев и кустарников;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 xml:space="preserve">- </w:t>
      </w:r>
      <w:r>
        <w:rPr>
          <w:bCs/>
          <w:sz w:val="26"/>
          <w:szCs w:val="26"/>
        </w:rPr>
        <w:t>запре</w:t>
      </w:r>
      <w:r w:rsidR="003B6DF8">
        <w:rPr>
          <w:bCs/>
          <w:sz w:val="26"/>
          <w:szCs w:val="26"/>
        </w:rPr>
        <w:t>т</w:t>
      </w:r>
      <w:r w:rsidRPr="00537D9B">
        <w:rPr>
          <w:bCs/>
          <w:sz w:val="26"/>
          <w:szCs w:val="26"/>
        </w:rPr>
        <w:t xml:space="preserve"> проезд</w:t>
      </w:r>
      <w:r>
        <w:rPr>
          <w:bCs/>
          <w:sz w:val="26"/>
          <w:szCs w:val="26"/>
        </w:rPr>
        <w:t>а</w:t>
      </w:r>
      <w:r w:rsidRPr="00537D9B">
        <w:rPr>
          <w:bCs/>
          <w:sz w:val="26"/>
          <w:szCs w:val="26"/>
        </w:rPr>
        <w:t xml:space="preserve"> машин и механизмов ближе 1 м от кроны деревьев, не попадающих в полосу расчистки (при невозможности выполнения этого требования в пределах установленной зоны должно быть уложено специальное защитное покрытие);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 xml:space="preserve">- </w:t>
      </w:r>
      <w:r w:rsidRPr="00B666CA">
        <w:rPr>
          <w:bCs/>
          <w:sz w:val="26"/>
          <w:szCs w:val="26"/>
        </w:rPr>
        <w:t xml:space="preserve">недопущение </w:t>
      </w:r>
      <w:r w:rsidRPr="00537D9B">
        <w:rPr>
          <w:bCs/>
          <w:sz w:val="26"/>
          <w:szCs w:val="26"/>
        </w:rPr>
        <w:t>устройств</w:t>
      </w:r>
      <w:r>
        <w:rPr>
          <w:bCs/>
          <w:sz w:val="26"/>
          <w:szCs w:val="26"/>
        </w:rPr>
        <w:t>а</w:t>
      </w:r>
      <w:r w:rsidRPr="00537D9B">
        <w:rPr>
          <w:bCs/>
          <w:sz w:val="26"/>
          <w:szCs w:val="26"/>
        </w:rPr>
        <w:t xml:space="preserve"> засыпки поверхности земли у деревьев;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 xml:space="preserve">- </w:t>
      </w:r>
      <w:r>
        <w:rPr>
          <w:bCs/>
          <w:sz w:val="26"/>
          <w:szCs w:val="26"/>
        </w:rPr>
        <w:t xml:space="preserve">вывоз строительного мусора с территории проектирования </w:t>
      </w:r>
      <w:r w:rsidRPr="00537D9B">
        <w:rPr>
          <w:bCs/>
          <w:sz w:val="26"/>
          <w:szCs w:val="26"/>
        </w:rPr>
        <w:t xml:space="preserve">после окончания работ, </w:t>
      </w:r>
      <w:r>
        <w:rPr>
          <w:bCs/>
          <w:sz w:val="26"/>
          <w:szCs w:val="26"/>
        </w:rPr>
        <w:t xml:space="preserve">рекультивация </w:t>
      </w:r>
      <w:r w:rsidRPr="00537D9B">
        <w:rPr>
          <w:bCs/>
          <w:sz w:val="26"/>
          <w:szCs w:val="26"/>
        </w:rPr>
        <w:t>(полная биологическая рекультивация)</w:t>
      </w:r>
      <w:r>
        <w:rPr>
          <w:bCs/>
          <w:sz w:val="26"/>
          <w:szCs w:val="26"/>
        </w:rPr>
        <w:t xml:space="preserve"> </w:t>
      </w:r>
      <w:r w:rsidRPr="00537D9B">
        <w:rPr>
          <w:bCs/>
          <w:sz w:val="26"/>
          <w:szCs w:val="26"/>
        </w:rPr>
        <w:t>нарушенны</w:t>
      </w:r>
      <w:r>
        <w:rPr>
          <w:bCs/>
          <w:sz w:val="26"/>
          <w:szCs w:val="26"/>
        </w:rPr>
        <w:t xml:space="preserve">х </w:t>
      </w:r>
      <w:r w:rsidRPr="00537D9B">
        <w:rPr>
          <w:bCs/>
          <w:sz w:val="26"/>
          <w:szCs w:val="26"/>
        </w:rPr>
        <w:t>зем</w:t>
      </w:r>
      <w:r>
        <w:rPr>
          <w:bCs/>
          <w:sz w:val="26"/>
          <w:szCs w:val="26"/>
        </w:rPr>
        <w:t>ель</w:t>
      </w:r>
      <w:r w:rsidRPr="00537D9B">
        <w:rPr>
          <w:bCs/>
          <w:sz w:val="26"/>
          <w:szCs w:val="26"/>
        </w:rPr>
        <w:t>;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 xml:space="preserve">- </w:t>
      </w:r>
      <w:r>
        <w:rPr>
          <w:bCs/>
          <w:sz w:val="26"/>
          <w:szCs w:val="26"/>
        </w:rPr>
        <w:t xml:space="preserve">проведение </w:t>
      </w:r>
      <w:r w:rsidRPr="00537D9B">
        <w:rPr>
          <w:bCs/>
          <w:sz w:val="26"/>
          <w:szCs w:val="26"/>
        </w:rPr>
        <w:t>инструктаж</w:t>
      </w:r>
      <w:r>
        <w:rPr>
          <w:bCs/>
          <w:sz w:val="26"/>
          <w:szCs w:val="26"/>
        </w:rPr>
        <w:t>а</w:t>
      </w:r>
      <w:r w:rsidRPr="00537D9B">
        <w:rPr>
          <w:bCs/>
          <w:sz w:val="26"/>
          <w:szCs w:val="26"/>
        </w:rPr>
        <w:t xml:space="preserve"> личного состава рабочих бригад</w:t>
      </w:r>
      <w:r w:rsidRPr="00B666CA">
        <w:rPr>
          <w:bCs/>
          <w:sz w:val="26"/>
          <w:szCs w:val="26"/>
        </w:rPr>
        <w:t xml:space="preserve"> </w:t>
      </w:r>
      <w:r w:rsidRPr="00537D9B">
        <w:rPr>
          <w:bCs/>
          <w:sz w:val="26"/>
          <w:szCs w:val="26"/>
        </w:rPr>
        <w:t>перед началом работ.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Мероприятия по охране животного мира</w:t>
      </w:r>
      <w:r>
        <w:rPr>
          <w:bCs/>
          <w:sz w:val="26"/>
          <w:szCs w:val="26"/>
        </w:rPr>
        <w:t>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В силу высокой плотности населения и многолетней значительной антропогенной нагрузки на рассматриваемом участке территории животный мир представлен типичными синантропными и космополитными видами. Устойчивые пути миграции отсутствуют. Охотничьи угодья, участки размножения либо нагула отсутствуют. В связи с этим на рассматриваемой территории достаточно выполнять общие организационные мероприятия, пред</w:t>
      </w:r>
      <w:r>
        <w:rPr>
          <w:bCs/>
          <w:sz w:val="26"/>
          <w:szCs w:val="26"/>
        </w:rPr>
        <w:t>усмотренные</w:t>
      </w:r>
      <w:r w:rsidRPr="00537D9B">
        <w:rPr>
          <w:bCs/>
          <w:sz w:val="26"/>
          <w:szCs w:val="26"/>
        </w:rPr>
        <w:t xml:space="preserve"> ВСН 8-89</w:t>
      </w:r>
      <w:r>
        <w:rPr>
          <w:bCs/>
          <w:sz w:val="26"/>
          <w:szCs w:val="26"/>
        </w:rPr>
        <w:t xml:space="preserve"> </w:t>
      </w:r>
      <w:r w:rsidR="00035031">
        <w:rPr>
          <w:bCs/>
          <w:sz w:val="26"/>
          <w:szCs w:val="26"/>
        </w:rPr>
        <w:t>«</w:t>
      </w:r>
      <w:r w:rsidRPr="00537D9B">
        <w:rPr>
          <w:bCs/>
          <w:sz w:val="26"/>
          <w:szCs w:val="26"/>
        </w:rPr>
        <w:t>Инструкция по охране природной среды при строительстве, ремонте и содержании автомобильных дорог</w:t>
      </w:r>
      <w:r w:rsidR="00035031">
        <w:rPr>
          <w:bCs/>
          <w:sz w:val="26"/>
          <w:szCs w:val="26"/>
        </w:rPr>
        <w:t>» (</w:t>
      </w:r>
      <w:r w:rsidRPr="00537D9B">
        <w:rPr>
          <w:bCs/>
          <w:sz w:val="26"/>
          <w:szCs w:val="26"/>
        </w:rPr>
        <w:t>утв</w:t>
      </w:r>
      <w:r w:rsidR="00035031">
        <w:rPr>
          <w:bCs/>
          <w:sz w:val="26"/>
          <w:szCs w:val="26"/>
        </w:rPr>
        <w:t>ерждена</w:t>
      </w:r>
      <w:r w:rsidRPr="00537D9B">
        <w:rPr>
          <w:bCs/>
          <w:sz w:val="26"/>
          <w:szCs w:val="26"/>
        </w:rPr>
        <w:t xml:space="preserve"> </w:t>
      </w:r>
      <w:proofErr w:type="spellStart"/>
      <w:r w:rsidRPr="00537D9B">
        <w:rPr>
          <w:bCs/>
          <w:sz w:val="26"/>
          <w:szCs w:val="26"/>
        </w:rPr>
        <w:t>Минавтодором</w:t>
      </w:r>
      <w:proofErr w:type="spellEnd"/>
      <w:r w:rsidRPr="00537D9B">
        <w:rPr>
          <w:bCs/>
          <w:sz w:val="26"/>
          <w:szCs w:val="26"/>
        </w:rPr>
        <w:t xml:space="preserve"> РСФСР от 4 сентября 1989 г. </w:t>
      </w:r>
      <w:r>
        <w:rPr>
          <w:bCs/>
          <w:sz w:val="26"/>
          <w:szCs w:val="26"/>
        </w:rPr>
        <w:t>№</w:t>
      </w:r>
      <w:r w:rsidR="00035031">
        <w:rPr>
          <w:bCs/>
          <w:sz w:val="26"/>
          <w:szCs w:val="26"/>
        </w:rPr>
        <w:t xml:space="preserve"> НА-17/315)</w:t>
      </w:r>
      <w:r w:rsidRPr="00537D9B">
        <w:rPr>
          <w:bCs/>
          <w:sz w:val="26"/>
          <w:szCs w:val="26"/>
        </w:rPr>
        <w:t xml:space="preserve">. 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 xml:space="preserve">Для уменьшения негативного воздействия на животный мир подрядными организациями должно быть обеспечено: 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 xml:space="preserve">- исключение производства работ, размещения стройплощадок, складирования строительных материалов за пределами полосы постоянного и временного отвода под строительство; 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- использование при строительстве дорожно-строительной техники, механизмов и автотранспорта с соответствующими установленным стандартам и техническим условиям предприятия-изготовителя, согласованным</w:t>
      </w:r>
      <w:r w:rsidR="00461FFE">
        <w:rPr>
          <w:bCs/>
          <w:sz w:val="26"/>
          <w:szCs w:val="26"/>
        </w:rPr>
        <w:t>и</w:t>
      </w:r>
      <w:r w:rsidRPr="00537D9B">
        <w:rPr>
          <w:bCs/>
          <w:sz w:val="26"/>
          <w:szCs w:val="26"/>
        </w:rPr>
        <w:t xml:space="preserve"> с санитарными органами характеристиками по уровню шума;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 xml:space="preserve">- контроль за соблюдением правил противопожарной безопасности при производстве работ; 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- техническая и биологическая рекультивация земель с учетом почвенно-растительных условий местности;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- выполнение мероприятий по предотвращению гибели объектов животного мира.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lastRenderedPageBreak/>
        <w:t>Мероприятия по предотвращению гибели объектов животного мира</w:t>
      </w:r>
      <w:r>
        <w:rPr>
          <w:bCs/>
          <w:sz w:val="26"/>
          <w:szCs w:val="26"/>
        </w:rPr>
        <w:t>.</w:t>
      </w:r>
    </w:p>
    <w:p w:rsidR="00A127B7" w:rsidRPr="00461FFE" w:rsidRDefault="00A127B7" w:rsidP="00A127B7">
      <w:pPr>
        <w:ind w:right="-1" w:firstLine="709"/>
        <w:jc w:val="both"/>
        <w:rPr>
          <w:bCs/>
          <w:spacing w:val="-4"/>
          <w:sz w:val="26"/>
          <w:szCs w:val="26"/>
        </w:rPr>
      </w:pPr>
      <w:r w:rsidRPr="00461FFE">
        <w:rPr>
          <w:bCs/>
          <w:spacing w:val="-4"/>
          <w:sz w:val="26"/>
          <w:szCs w:val="26"/>
        </w:rPr>
        <w:t xml:space="preserve">Согласно </w:t>
      </w:r>
      <w:r w:rsidR="00461FFE" w:rsidRPr="00461FFE">
        <w:rPr>
          <w:bCs/>
          <w:spacing w:val="-4"/>
          <w:sz w:val="26"/>
          <w:szCs w:val="26"/>
        </w:rPr>
        <w:t>п</w:t>
      </w:r>
      <w:r w:rsidRPr="00461FFE">
        <w:rPr>
          <w:bCs/>
          <w:spacing w:val="-4"/>
          <w:sz w:val="26"/>
          <w:szCs w:val="26"/>
        </w:rPr>
        <w:t xml:space="preserve">остановлению Правительства </w:t>
      </w:r>
      <w:r w:rsidR="00461FFE" w:rsidRPr="00461FFE">
        <w:rPr>
          <w:bCs/>
          <w:spacing w:val="-4"/>
          <w:sz w:val="26"/>
          <w:szCs w:val="26"/>
        </w:rPr>
        <w:t>Российской Федерации</w:t>
      </w:r>
      <w:r w:rsidRPr="00461FFE">
        <w:rPr>
          <w:bCs/>
          <w:spacing w:val="-4"/>
          <w:sz w:val="26"/>
          <w:szCs w:val="26"/>
        </w:rPr>
        <w:t xml:space="preserve"> </w:t>
      </w:r>
      <w:r w:rsidR="00461FFE" w:rsidRPr="00461FFE">
        <w:rPr>
          <w:bCs/>
          <w:spacing w:val="-4"/>
          <w:sz w:val="26"/>
          <w:szCs w:val="26"/>
        </w:rPr>
        <w:t xml:space="preserve">от 13.08. 96 </w:t>
      </w:r>
      <w:r w:rsidRPr="00461FFE">
        <w:rPr>
          <w:bCs/>
          <w:spacing w:val="-4"/>
          <w:sz w:val="26"/>
          <w:szCs w:val="26"/>
        </w:rPr>
        <w:t>№ 997 «Требования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электропередачи» при строительстве и эксплуатации объекта предусмотрены следующие мероприятия:</w:t>
      </w:r>
    </w:p>
    <w:p w:rsidR="00A127B7" w:rsidRPr="00461FFE" w:rsidRDefault="00A127B7" w:rsidP="00A127B7">
      <w:pPr>
        <w:ind w:right="-1" w:firstLine="709"/>
        <w:jc w:val="both"/>
        <w:rPr>
          <w:bCs/>
          <w:spacing w:val="-4"/>
          <w:sz w:val="26"/>
          <w:szCs w:val="26"/>
        </w:rPr>
      </w:pPr>
      <w:r w:rsidRPr="00461FFE">
        <w:rPr>
          <w:bCs/>
          <w:spacing w:val="-4"/>
          <w:sz w:val="26"/>
          <w:szCs w:val="26"/>
        </w:rPr>
        <w:t>- запрет выжигания растительности;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- хранение горюче-смазочных и строительных материалов допускается только в герметичной таре на охраняемых площадках с исключением доступа к ним диких животных и птиц.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В</w:t>
      </w:r>
      <w:r w:rsidR="00461FFE" w:rsidRPr="00537D9B">
        <w:rPr>
          <w:bCs/>
          <w:sz w:val="26"/>
          <w:szCs w:val="26"/>
        </w:rPr>
        <w:t>ывод</w:t>
      </w:r>
      <w:r w:rsidRPr="00537D9B">
        <w:rPr>
          <w:bCs/>
          <w:sz w:val="26"/>
          <w:szCs w:val="26"/>
        </w:rPr>
        <w:t xml:space="preserve">: </w:t>
      </w:r>
      <w:r w:rsidR="00461FFE">
        <w:rPr>
          <w:bCs/>
          <w:sz w:val="26"/>
          <w:szCs w:val="26"/>
        </w:rPr>
        <w:t>у</w:t>
      </w:r>
      <w:r w:rsidRPr="00537D9B">
        <w:rPr>
          <w:bCs/>
          <w:sz w:val="26"/>
          <w:szCs w:val="26"/>
        </w:rPr>
        <w:t>щерб, наносимый проектируемым объектом растительному и животному миру в зоне влияния</w:t>
      </w:r>
      <w:r>
        <w:rPr>
          <w:bCs/>
          <w:sz w:val="26"/>
          <w:szCs w:val="26"/>
        </w:rPr>
        <w:t>,</w:t>
      </w:r>
      <w:r w:rsidRPr="00537D9B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считается</w:t>
      </w:r>
      <w:r w:rsidRPr="00537D9B">
        <w:rPr>
          <w:bCs/>
          <w:sz w:val="26"/>
          <w:szCs w:val="26"/>
        </w:rPr>
        <w:t xml:space="preserve"> допустимым и в значительной мере компенсируемым реализацией предусмотренных проектом мероприятий.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8.5</w:t>
      </w:r>
      <w:r w:rsidR="00461FFE">
        <w:rPr>
          <w:bCs/>
          <w:sz w:val="26"/>
          <w:szCs w:val="26"/>
        </w:rPr>
        <w:t>.</w:t>
      </w:r>
      <w:r w:rsidRPr="00537D9B">
        <w:rPr>
          <w:bCs/>
          <w:sz w:val="26"/>
          <w:szCs w:val="26"/>
        </w:rPr>
        <w:t xml:space="preserve"> Перечень природоохранных мероприятий</w:t>
      </w:r>
      <w:r>
        <w:rPr>
          <w:bCs/>
          <w:sz w:val="26"/>
          <w:szCs w:val="26"/>
        </w:rPr>
        <w:t>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Все работы на объекте выполняются специализированной организацией с учетом требований заинтересованных сторон, согласовавших строительство объекта.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Мероприятия по сохранению окружающей природной среды обеспечиваются выполнением требований ОДМ 218.3.031-2013 «Методические рекомендации по охране окружающей среды при строительстве, ремонте и содержании автомобильных дорог»</w:t>
      </w:r>
      <w:r w:rsidR="00461FFE">
        <w:rPr>
          <w:bCs/>
          <w:sz w:val="26"/>
          <w:szCs w:val="26"/>
        </w:rPr>
        <w:t>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Выполнение строит</w:t>
      </w:r>
      <w:r w:rsidR="00461FFE">
        <w:rPr>
          <w:bCs/>
          <w:sz w:val="26"/>
          <w:szCs w:val="26"/>
        </w:rPr>
        <w:t>ельных работ</w:t>
      </w:r>
      <w:r w:rsidRPr="00537D9B">
        <w:rPr>
          <w:bCs/>
          <w:sz w:val="26"/>
          <w:szCs w:val="26"/>
        </w:rPr>
        <w:t xml:space="preserve"> с учетом перечисленных ниже мероприятий, не вызовет изменений в природе и не приведет к опасным воздействиям на нее.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При строительстве предусматриваются щадящие по отношению к природе технологии: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- проезд строительной техники осуществляется только по автодорогам;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- технология выполнения строительно-монтажных работ не требует одновременной работы большого количества строительных механизмов и транспортных средств, поэтому их суммарный выброс вредных веществ в атмосферу не требует никаких специальных мероприятий для снижения концентрации вредных примесей в воздухе в районе строительства;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 xml:space="preserve">- автотранспорт, задействованный для строительства, должен ежегодно проходить техосмотр в органах ГИБДД и поэтому должен соответствовать всем необходимым нормам, в том числе и на содержание серы, свинца и двуокиси углерода в выхлопных газах. 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 xml:space="preserve">- заправка автотранспорта, строительных машин и механизмов производится на ближайшей автозаправочной станции (АЗС) с соблюдением всех мер предосторожности против растекания </w:t>
      </w:r>
      <w:r w:rsidRPr="00B666CA">
        <w:rPr>
          <w:bCs/>
          <w:sz w:val="26"/>
          <w:szCs w:val="26"/>
        </w:rPr>
        <w:t>горюче-смазочны</w:t>
      </w:r>
      <w:r>
        <w:rPr>
          <w:bCs/>
          <w:sz w:val="26"/>
          <w:szCs w:val="26"/>
        </w:rPr>
        <w:t>х</w:t>
      </w:r>
      <w:r w:rsidRPr="00B666CA">
        <w:rPr>
          <w:bCs/>
          <w:sz w:val="26"/>
          <w:szCs w:val="26"/>
        </w:rPr>
        <w:t xml:space="preserve"> материал</w:t>
      </w:r>
      <w:r>
        <w:rPr>
          <w:bCs/>
          <w:sz w:val="26"/>
          <w:szCs w:val="26"/>
        </w:rPr>
        <w:t>ов</w:t>
      </w:r>
      <w:r w:rsidRPr="00537D9B">
        <w:rPr>
          <w:bCs/>
          <w:sz w:val="26"/>
          <w:szCs w:val="26"/>
        </w:rPr>
        <w:t xml:space="preserve"> по земле и с соблюдением правил пожарной безопасности при работе с горюче-смазочными материалами;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- за весь период строительства никаких вредных или токсичных сбросов не предусматривается;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- при строительстве линейными ИТР</w:t>
      </w:r>
      <w:r w:rsidR="00461FFE">
        <w:rPr>
          <w:bCs/>
          <w:sz w:val="26"/>
          <w:szCs w:val="26"/>
        </w:rPr>
        <w:t>,</w:t>
      </w:r>
      <w:r w:rsidRPr="00537D9B">
        <w:rPr>
          <w:bCs/>
          <w:sz w:val="26"/>
          <w:szCs w:val="26"/>
        </w:rPr>
        <w:t xml:space="preserve"> непосредственно руководящими строительством</w:t>
      </w:r>
      <w:r w:rsidR="00461FFE">
        <w:rPr>
          <w:bCs/>
          <w:sz w:val="26"/>
          <w:szCs w:val="26"/>
        </w:rPr>
        <w:t>,</w:t>
      </w:r>
      <w:r w:rsidRPr="00537D9B">
        <w:rPr>
          <w:bCs/>
          <w:sz w:val="26"/>
          <w:szCs w:val="26"/>
        </w:rPr>
        <w:t xml:space="preserve"> должна проводиться разъяснительная работа среди строителей по сохранению природных ресурсов и соблюдению правил противопожарной безопасности;</w:t>
      </w:r>
    </w:p>
    <w:p w:rsidR="00A127B7" w:rsidRPr="00537D9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537D9B">
        <w:rPr>
          <w:bCs/>
          <w:sz w:val="26"/>
          <w:szCs w:val="26"/>
        </w:rPr>
        <w:t>- после завершения строительства территория, где производились работы, должна быть очищена от строительного мусора и приведена в состояние пригодное для дальнейшего использования</w:t>
      </w:r>
      <w:r w:rsidR="00461FFE">
        <w:rPr>
          <w:bCs/>
          <w:sz w:val="26"/>
          <w:szCs w:val="26"/>
        </w:rPr>
        <w:t xml:space="preserve">, </w:t>
      </w:r>
      <w:r w:rsidRPr="00537D9B">
        <w:rPr>
          <w:bCs/>
          <w:sz w:val="26"/>
          <w:szCs w:val="26"/>
        </w:rPr>
        <w:t xml:space="preserve">т. е. выполнена рекультивация. Строительный мусор </w:t>
      </w:r>
      <w:r w:rsidRPr="00537D9B">
        <w:rPr>
          <w:bCs/>
          <w:sz w:val="26"/>
          <w:szCs w:val="26"/>
        </w:rPr>
        <w:lastRenderedPageBreak/>
        <w:t>подлежит утилизации. Проведение всех работ по рекультивации земли осуществляется в соответствии с требованиями СП 82.13330.2015 в течение одного календарного месяца после сдачи объекта в эксплуатацию.</w:t>
      </w:r>
    </w:p>
    <w:p w:rsidR="00A127B7" w:rsidRPr="00572CAB" w:rsidRDefault="00A127B7" w:rsidP="00A127B7">
      <w:pPr>
        <w:ind w:right="-1"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9.</w:t>
      </w:r>
      <w:r w:rsidRPr="00572CAB">
        <w:rPr>
          <w:bCs/>
          <w:sz w:val="26"/>
          <w:szCs w:val="26"/>
        </w:rPr>
        <w:t xml:space="preserve"> Мероприятия по защите территорий от чрезвычайных ситуаций природного и техногенного характера, в том числе по обеспечению пожарной безопасности и гражданской обороне</w:t>
      </w:r>
      <w:r>
        <w:rPr>
          <w:bCs/>
          <w:sz w:val="26"/>
          <w:szCs w:val="26"/>
        </w:rPr>
        <w:t>.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>9.1</w:t>
      </w:r>
      <w:r w:rsidR="001A0BD2">
        <w:rPr>
          <w:bCs/>
          <w:sz w:val="26"/>
          <w:szCs w:val="26"/>
        </w:rPr>
        <w:t>.</w:t>
      </w:r>
      <w:r w:rsidRPr="001A4EEB">
        <w:rPr>
          <w:bCs/>
          <w:sz w:val="26"/>
          <w:szCs w:val="26"/>
        </w:rPr>
        <w:t xml:space="preserve"> Возможные чрезвычайные ситуации природного характера</w:t>
      </w:r>
      <w:r>
        <w:rPr>
          <w:bCs/>
          <w:sz w:val="26"/>
          <w:szCs w:val="26"/>
        </w:rPr>
        <w:t>.</w:t>
      </w:r>
      <w:r w:rsidRPr="001A4EEB">
        <w:rPr>
          <w:bCs/>
          <w:sz w:val="26"/>
          <w:szCs w:val="26"/>
        </w:rPr>
        <w:t xml:space="preserve"> 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>Резкие перепады давления и температуры. Экстремальные температуры приводят к появлению гололёда и налипанию мокрого снега, что особенно опасно для воздушных линий электропередач.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 xml:space="preserve">Сильные ветры угрожают: 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 xml:space="preserve">- нарушением коммуникаций (линий электропередачи и других); 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 xml:space="preserve">- выкорчевыванием деревьев. 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 xml:space="preserve">С целью предупреждения ущерба от ветровой деятельности целесообразны мероприятия: рубка сухостоя, обрезка деревьев, содержание рекламных щитов в надлежащем состоянии вдоль автодорог и в местах сосредоточения населения. </w:t>
      </w:r>
    </w:p>
    <w:p w:rsidR="00A127B7" w:rsidRPr="001A4EEB" w:rsidRDefault="00C82785" w:rsidP="00A127B7">
      <w:pPr>
        <w:ind w:right="-1" w:firstLine="709"/>
        <w:jc w:val="both"/>
        <w:rPr>
          <w:bCs/>
          <w:sz w:val="26"/>
          <w:szCs w:val="26"/>
        </w:rPr>
      </w:pPr>
      <w:r w:rsidRPr="00C82785">
        <w:rPr>
          <w:bCs/>
          <w:sz w:val="26"/>
          <w:szCs w:val="26"/>
        </w:rPr>
        <w:t xml:space="preserve">Интенсивные снегопады, </w:t>
      </w:r>
      <w:r w:rsidR="00A127B7" w:rsidRPr="00C82785">
        <w:rPr>
          <w:bCs/>
          <w:sz w:val="26"/>
          <w:szCs w:val="26"/>
        </w:rPr>
        <w:t xml:space="preserve">очень сильный дождь (мокрый снег, дождь со снегом) </w:t>
      </w:r>
      <w:r w:rsidRPr="00C82785">
        <w:rPr>
          <w:bCs/>
          <w:sz w:val="26"/>
          <w:szCs w:val="26"/>
        </w:rPr>
        <w:t>обуславливают возможные</w:t>
      </w:r>
      <w:r w:rsidR="00A127B7" w:rsidRPr="00C82785">
        <w:rPr>
          <w:bCs/>
          <w:sz w:val="26"/>
          <w:szCs w:val="26"/>
        </w:rPr>
        <w:t xml:space="preserve"> чрезвычайные ситуации локального уровня</w:t>
      </w:r>
      <w:r w:rsidRPr="00C82785">
        <w:rPr>
          <w:bCs/>
          <w:sz w:val="26"/>
          <w:szCs w:val="26"/>
        </w:rPr>
        <w:t>,</w:t>
      </w:r>
      <w:r w:rsidR="00A127B7" w:rsidRPr="00C82785">
        <w:rPr>
          <w:bCs/>
          <w:sz w:val="26"/>
          <w:szCs w:val="26"/>
        </w:rPr>
        <w:t xml:space="preserve"> </w:t>
      </w:r>
      <w:r w:rsidRPr="00C82785">
        <w:rPr>
          <w:bCs/>
          <w:sz w:val="26"/>
          <w:szCs w:val="26"/>
        </w:rPr>
        <w:t xml:space="preserve">связанные с </w:t>
      </w:r>
      <w:r w:rsidR="00A127B7" w:rsidRPr="00C82785">
        <w:rPr>
          <w:bCs/>
          <w:sz w:val="26"/>
          <w:szCs w:val="26"/>
        </w:rPr>
        <w:t>разрушение</w:t>
      </w:r>
      <w:r w:rsidRPr="00C82785">
        <w:rPr>
          <w:bCs/>
          <w:sz w:val="26"/>
          <w:szCs w:val="26"/>
        </w:rPr>
        <w:t>м</w:t>
      </w:r>
      <w:r w:rsidR="00A127B7" w:rsidRPr="00C82785">
        <w:rPr>
          <w:bCs/>
          <w:sz w:val="26"/>
          <w:szCs w:val="26"/>
        </w:rPr>
        <w:t xml:space="preserve"> линий ЛЭП и, в связи с налипанием снега, парализующее воздействие на автомобильных дорогах.</w:t>
      </w:r>
      <w:r w:rsidR="00A127B7" w:rsidRPr="001A4EEB">
        <w:rPr>
          <w:bCs/>
          <w:sz w:val="26"/>
          <w:szCs w:val="26"/>
        </w:rPr>
        <w:t xml:space="preserve"> 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 xml:space="preserve">Сильные туманы обуславливают возможные чрезвычайные ситуации локального уровня, связанные с дорожно-транспортными происшествиями. 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>9.2</w:t>
      </w:r>
      <w:r w:rsidR="001A0BD2">
        <w:rPr>
          <w:bCs/>
          <w:sz w:val="26"/>
          <w:szCs w:val="26"/>
        </w:rPr>
        <w:t>.</w:t>
      </w:r>
      <w:r w:rsidRPr="001A4EEB">
        <w:rPr>
          <w:bCs/>
          <w:sz w:val="26"/>
          <w:szCs w:val="26"/>
        </w:rPr>
        <w:t xml:space="preserve"> Возможные чрезвычайные ситуации техногенного характера</w:t>
      </w:r>
      <w:r>
        <w:rPr>
          <w:bCs/>
          <w:sz w:val="26"/>
          <w:szCs w:val="26"/>
        </w:rPr>
        <w:t>.</w:t>
      </w:r>
      <w:r w:rsidRPr="001A4EEB">
        <w:rPr>
          <w:bCs/>
          <w:sz w:val="26"/>
          <w:szCs w:val="26"/>
        </w:rPr>
        <w:t xml:space="preserve"> 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>Чрезвычайные ситуации техногенного характера включают в себя аварии на транспорте и транспортных коммуникациях, пожары.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>Аварии на транспорте и транспортных коммуникациях</w:t>
      </w:r>
      <w:r>
        <w:rPr>
          <w:bCs/>
          <w:sz w:val="26"/>
          <w:szCs w:val="26"/>
        </w:rPr>
        <w:t>.</w:t>
      </w:r>
      <w:r w:rsidRPr="001A4EEB">
        <w:rPr>
          <w:bCs/>
          <w:sz w:val="26"/>
          <w:szCs w:val="26"/>
        </w:rPr>
        <w:t xml:space="preserve"> 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 xml:space="preserve">Основными причинами возникновения дорожно-транспортных происшествий являются: 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 xml:space="preserve">- нарушение правил дорожного движения; 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 xml:space="preserve">- техническая неисправность транспортных средств; 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 xml:space="preserve">- качество дорожного покрытия; 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 xml:space="preserve">- недостаточное освещение дорог. 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>Аварии на автомобильном транспорте в большинстве случаев обусловлены человеческим фактором или природно-техногенными причинами.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 xml:space="preserve">Меры по снижению аварийности на транспорте - введение средств оповещения водителей и транспортных организаций о неблагоприятных метеоусловиях. 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 xml:space="preserve">В целях повышения безопасности движения и лучшей ориентировки водителей на дороге предусмотрены следующие мероприятия: 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 xml:space="preserve">- установка дорожных знаков; 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 xml:space="preserve">- дорожная разметка. 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>Пожары</w:t>
      </w:r>
      <w:r>
        <w:rPr>
          <w:bCs/>
          <w:sz w:val="26"/>
          <w:szCs w:val="26"/>
        </w:rPr>
        <w:t>.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>Проектом предусматривается система пожарной безопасности, направленная на предотвращение воздействия на людей опасных факторо</w:t>
      </w:r>
      <w:r>
        <w:rPr>
          <w:bCs/>
          <w:sz w:val="26"/>
          <w:szCs w:val="26"/>
        </w:rPr>
        <w:t>в пожара, в том числе их вторич</w:t>
      </w:r>
      <w:r w:rsidRPr="001A4EEB">
        <w:rPr>
          <w:bCs/>
          <w:sz w:val="26"/>
          <w:szCs w:val="26"/>
        </w:rPr>
        <w:t>ных проявлений.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>9.3</w:t>
      </w:r>
      <w:r w:rsidR="001A0BD2">
        <w:rPr>
          <w:bCs/>
          <w:sz w:val="26"/>
          <w:szCs w:val="26"/>
        </w:rPr>
        <w:t>.</w:t>
      </w:r>
      <w:r w:rsidRPr="001A4EEB">
        <w:rPr>
          <w:bCs/>
          <w:sz w:val="26"/>
          <w:szCs w:val="26"/>
        </w:rPr>
        <w:t xml:space="preserve"> Основные требования пожарной безопасности к территории строительной площадки</w:t>
      </w:r>
      <w:r>
        <w:rPr>
          <w:bCs/>
          <w:sz w:val="26"/>
          <w:szCs w:val="26"/>
        </w:rPr>
        <w:t>: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>- в месте размещения бытовых помещений устанавливаются первичные средства тушения;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lastRenderedPageBreak/>
        <w:t>- при производстве работ на строительной технике размещается передвижной пожарный щит (ЩПП) и перемещается по ходу ведения работ;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>- самоходная техника, сварочные агрегаты, компрессоры, задействованные в производстве работ</w:t>
      </w:r>
      <w:r w:rsidR="004C4488">
        <w:rPr>
          <w:bCs/>
          <w:sz w:val="26"/>
          <w:szCs w:val="26"/>
        </w:rPr>
        <w:t>,</w:t>
      </w:r>
      <w:r w:rsidRPr="001A4EEB">
        <w:rPr>
          <w:bCs/>
          <w:sz w:val="26"/>
          <w:szCs w:val="26"/>
        </w:rPr>
        <w:t xml:space="preserve"> должны обеспечиваться не менее чем двумя огнетушителями ОУ-5-10 и ОП-5-10 (каждая единица техники);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>- при эксплуатации строительных машин на строительной площадке необходимо обеспечить места стоянки первичными средствами пожаротушения, выделить места для курения;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>- в местах, содержащих горючие или легковоспламеняющиеся материалы, курение должно быть запрещено, а пользование открытым огнем допускается только в радиусе более 50</w:t>
      </w:r>
      <w:r w:rsidR="004C4488">
        <w:rPr>
          <w:bCs/>
          <w:sz w:val="26"/>
          <w:szCs w:val="26"/>
        </w:rPr>
        <w:t xml:space="preserve"> </w:t>
      </w:r>
      <w:r w:rsidRPr="001A4EEB">
        <w:rPr>
          <w:bCs/>
          <w:sz w:val="26"/>
          <w:szCs w:val="26"/>
        </w:rPr>
        <w:t>м;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>- не разрешается накапливать на площадках горючие вещества (жирные масляные тряпки, опилки и т.д.), их следует хранить в закрытых металлических контейнерах в безопасном месте;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>- на рабочих местах, где используются или приготавливаются мастика, краски и другие материалы, выделяющие взрывоопасные или вредные вещества, не допускаются действия с использованием огня или вызывающие искрообразование. Эти рабочие места должны проветриваться. Электроустановки в таких помещениях (зонах) должны быть во взрывобезопасном исполнении. Кроме того, должны быть приняты меры, предотвращающие возникновение и накопление зарядов статического электричества.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>9.4</w:t>
      </w:r>
      <w:r w:rsidR="004C4488">
        <w:rPr>
          <w:bCs/>
          <w:sz w:val="26"/>
          <w:szCs w:val="26"/>
        </w:rPr>
        <w:t>.</w:t>
      </w:r>
      <w:r w:rsidRPr="001A4EEB">
        <w:rPr>
          <w:bCs/>
          <w:sz w:val="26"/>
          <w:szCs w:val="26"/>
        </w:rPr>
        <w:t xml:space="preserve"> Мероприятия гражданской обороны</w:t>
      </w:r>
      <w:r>
        <w:rPr>
          <w:bCs/>
          <w:sz w:val="26"/>
          <w:szCs w:val="26"/>
        </w:rPr>
        <w:t>.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>В мирное время для защиты жизни и здоровья населения в ЧС применяются следующие основные мероприятия гражданской обороны, являющиеся составной частью мероприятий РСЧС (единой государственной системы предупреждения и ликвидации чрезвычайных ситуаций):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>- укрытие людей в приспособленных под нужды защиты населения помещениях производственных, общественных и жилых зданий, а также в специальных защитных сооружениях (ЗС);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>- эвакуация населения из зон ЧС;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>- использование средств индивидуальной защиты (СИЗ) органов дыхания и кожных покровов;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>- проведение мероприятий медицинской защиты;</w:t>
      </w:r>
    </w:p>
    <w:p w:rsidR="00A127B7" w:rsidRPr="001A4EEB" w:rsidRDefault="00A127B7" w:rsidP="00A127B7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>- проведение аварийно-спасательных и других неотложных работ в зонах ЧС.</w:t>
      </w:r>
    </w:p>
    <w:p w:rsidR="00A07943" w:rsidRDefault="00A127B7" w:rsidP="00A07943">
      <w:pPr>
        <w:ind w:right="-1" w:firstLine="709"/>
        <w:jc w:val="both"/>
        <w:rPr>
          <w:bCs/>
          <w:sz w:val="26"/>
          <w:szCs w:val="26"/>
        </w:rPr>
      </w:pPr>
      <w:r w:rsidRPr="001A4EEB">
        <w:rPr>
          <w:bCs/>
          <w:sz w:val="26"/>
          <w:szCs w:val="26"/>
        </w:rPr>
        <w:t>Основным способом защиты населения в военное время от современных средств поражения является укрытие его в защитных сооружениях (СНиП 2.01.51-90 п. 2.1). В настоящее время защитные сооружения гражданской обороны в границах проектирования отсутствуют.</w:t>
      </w:r>
    </w:p>
    <w:p w:rsidR="00A07943" w:rsidRDefault="00A07943" w:rsidP="00A07943">
      <w:pPr>
        <w:ind w:right="-1" w:firstLine="709"/>
        <w:jc w:val="both"/>
        <w:rPr>
          <w:bCs/>
          <w:sz w:val="26"/>
          <w:szCs w:val="26"/>
        </w:rPr>
      </w:pPr>
    </w:p>
    <w:p w:rsidR="00A07943" w:rsidRPr="00A07943" w:rsidRDefault="00A07943" w:rsidP="00A07943">
      <w:pPr>
        <w:ind w:right="-1" w:firstLine="709"/>
        <w:jc w:val="both"/>
        <w:rPr>
          <w:bCs/>
          <w:sz w:val="26"/>
          <w:szCs w:val="26"/>
        </w:rPr>
        <w:sectPr w:rsidR="00A07943" w:rsidRPr="00A07943" w:rsidSect="00277CEA">
          <w:headerReference w:type="default" r:id="rId11"/>
          <w:headerReference w:type="first" r:id="rId12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A127B7" w:rsidRPr="00572CAB" w:rsidRDefault="00A127B7" w:rsidP="00A127B7">
      <w:pPr>
        <w:tabs>
          <w:tab w:val="right" w:pos="9354"/>
        </w:tabs>
        <w:jc w:val="center"/>
        <w:rPr>
          <w:sz w:val="26"/>
          <w:szCs w:val="26"/>
        </w:rPr>
      </w:pPr>
      <w:r w:rsidRPr="00572CAB">
        <w:rPr>
          <w:sz w:val="26"/>
          <w:szCs w:val="26"/>
        </w:rPr>
        <w:lastRenderedPageBreak/>
        <w:t xml:space="preserve">Чертеж </w:t>
      </w:r>
      <w:r>
        <w:rPr>
          <w:sz w:val="26"/>
          <w:szCs w:val="26"/>
        </w:rPr>
        <w:t>красных линий</w:t>
      </w:r>
    </w:p>
    <w:p w:rsidR="00A127B7" w:rsidRDefault="007711F6" w:rsidP="00A127B7">
      <w:pPr>
        <w:jc w:val="center"/>
      </w:pPr>
      <w:r>
        <w:rPr>
          <w:noProof/>
        </w:rPr>
        <w:drawing>
          <wp:inline distT="0" distB="0" distL="0" distR="0" wp14:anchorId="3737EA59" wp14:editId="212122D0">
            <wp:extent cx="8728594" cy="60032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28594" cy="600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7B7" w:rsidRPr="00572CAB" w:rsidRDefault="00A127B7" w:rsidP="00A127B7">
      <w:pPr>
        <w:jc w:val="center"/>
        <w:rPr>
          <w:sz w:val="26"/>
          <w:szCs w:val="26"/>
        </w:rPr>
      </w:pPr>
      <w:r w:rsidRPr="00572CAB">
        <w:rPr>
          <w:sz w:val="26"/>
          <w:szCs w:val="26"/>
        </w:rPr>
        <w:lastRenderedPageBreak/>
        <w:t>Чертеж границ зон планируемого размещения линейных объектов</w:t>
      </w:r>
    </w:p>
    <w:p w:rsidR="00A127B7" w:rsidRDefault="00CF308F" w:rsidP="00A127B7">
      <w:pPr>
        <w:jc w:val="center"/>
      </w:pPr>
      <w:r>
        <w:rPr>
          <w:noProof/>
        </w:rPr>
        <w:drawing>
          <wp:inline distT="0" distB="0" distL="0" distR="0" wp14:anchorId="6CD45D88" wp14:editId="7458D8EA">
            <wp:extent cx="7393641" cy="58680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0000"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12306" cy="588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7B7" w:rsidRPr="00C91FC9" w:rsidRDefault="00A127B7" w:rsidP="00A127B7">
      <w:pPr>
        <w:jc w:val="center"/>
      </w:pPr>
    </w:p>
    <w:p w:rsidR="00A127B7" w:rsidRPr="00C91FC9" w:rsidRDefault="00A127B7" w:rsidP="00A127B7">
      <w:pPr>
        <w:jc w:val="center"/>
        <w:rPr>
          <w:sz w:val="26"/>
          <w:szCs w:val="26"/>
        </w:rPr>
        <w:sectPr w:rsidR="00A127B7" w:rsidRPr="00C91FC9" w:rsidSect="00FC2EA2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A127B7" w:rsidRPr="00C91FC9" w:rsidRDefault="00A127B7" w:rsidP="00345A22">
      <w:pPr>
        <w:pStyle w:val="18"/>
        <w:ind w:firstLine="5529"/>
        <w:jc w:val="right"/>
        <w:rPr>
          <w:sz w:val="26"/>
          <w:szCs w:val="26"/>
        </w:rPr>
      </w:pPr>
      <w:r w:rsidRPr="00C91FC9">
        <w:rPr>
          <w:sz w:val="26"/>
          <w:szCs w:val="26"/>
        </w:rPr>
        <w:lastRenderedPageBreak/>
        <w:t>УТВЕРЖДЕН</w:t>
      </w:r>
    </w:p>
    <w:p w:rsidR="00A127B7" w:rsidRDefault="00A127B7" w:rsidP="00345A22">
      <w:pPr>
        <w:pStyle w:val="18"/>
        <w:ind w:firstLine="2127"/>
        <w:jc w:val="right"/>
        <w:rPr>
          <w:sz w:val="26"/>
          <w:szCs w:val="26"/>
        </w:rPr>
      </w:pPr>
      <w:r w:rsidRPr="00C91FC9">
        <w:rPr>
          <w:sz w:val="26"/>
          <w:szCs w:val="26"/>
        </w:rPr>
        <w:t>постановлением мэрии города</w:t>
      </w:r>
      <w:r w:rsidR="00345A22">
        <w:rPr>
          <w:sz w:val="26"/>
          <w:szCs w:val="26"/>
        </w:rPr>
        <w:t xml:space="preserve"> </w:t>
      </w:r>
      <w:r w:rsidRPr="00C91FC9">
        <w:rPr>
          <w:sz w:val="26"/>
          <w:szCs w:val="26"/>
        </w:rPr>
        <w:t xml:space="preserve">от </w:t>
      </w:r>
      <w:r w:rsidR="00891255">
        <w:rPr>
          <w:sz w:val="26"/>
          <w:szCs w:val="26"/>
        </w:rPr>
        <w:t xml:space="preserve">11.02.2021 </w:t>
      </w:r>
      <w:r w:rsidRPr="00C91FC9">
        <w:rPr>
          <w:sz w:val="26"/>
          <w:szCs w:val="26"/>
        </w:rPr>
        <w:t xml:space="preserve">№ </w:t>
      </w:r>
      <w:r w:rsidR="00891255">
        <w:rPr>
          <w:sz w:val="26"/>
          <w:szCs w:val="26"/>
        </w:rPr>
        <w:t>452</w:t>
      </w:r>
    </w:p>
    <w:p w:rsidR="00A127B7" w:rsidRPr="00C91FC9" w:rsidRDefault="00A127B7" w:rsidP="00345A22">
      <w:pPr>
        <w:pStyle w:val="18"/>
        <w:ind w:firstLine="5529"/>
        <w:jc w:val="right"/>
        <w:rPr>
          <w:sz w:val="26"/>
          <w:szCs w:val="26"/>
        </w:rPr>
      </w:pPr>
      <w:r>
        <w:rPr>
          <w:sz w:val="26"/>
          <w:szCs w:val="26"/>
        </w:rPr>
        <w:t>(</w:t>
      </w:r>
      <w:r w:rsidR="00277CEA">
        <w:rPr>
          <w:sz w:val="26"/>
          <w:szCs w:val="26"/>
        </w:rPr>
        <w:t>п</w:t>
      </w:r>
      <w:r>
        <w:rPr>
          <w:sz w:val="26"/>
          <w:szCs w:val="26"/>
        </w:rPr>
        <w:t>риложение 2)</w:t>
      </w:r>
    </w:p>
    <w:p w:rsidR="00A127B7" w:rsidRPr="00C91FC9" w:rsidRDefault="00A127B7" w:rsidP="00A127B7">
      <w:pPr>
        <w:pStyle w:val="18"/>
        <w:ind w:firstLine="5529"/>
        <w:jc w:val="left"/>
        <w:rPr>
          <w:sz w:val="26"/>
          <w:szCs w:val="26"/>
        </w:rPr>
      </w:pPr>
    </w:p>
    <w:p w:rsidR="00A127B7" w:rsidRPr="00F81EB8" w:rsidRDefault="00A127B7" w:rsidP="00A127B7">
      <w:pPr>
        <w:jc w:val="center"/>
        <w:rPr>
          <w:sz w:val="26"/>
          <w:szCs w:val="26"/>
        </w:rPr>
      </w:pPr>
      <w:r w:rsidRPr="00F81EB8">
        <w:rPr>
          <w:sz w:val="26"/>
          <w:szCs w:val="26"/>
        </w:rPr>
        <w:t xml:space="preserve">Проект межевания территории линейного объекта </w:t>
      </w:r>
    </w:p>
    <w:p w:rsidR="004C4488" w:rsidRDefault="005153FA" w:rsidP="00A127B7">
      <w:pPr>
        <w:tabs>
          <w:tab w:val="left" w:pos="426"/>
          <w:tab w:val="left" w:pos="9639"/>
        </w:tabs>
        <w:autoSpaceDE w:val="0"/>
        <w:autoSpaceDN w:val="0"/>
        <w:adjustRightInd w:val="0"/>
        <w:ind w:left="567" w:right="424"/>
        <w:jc w:val="center"/>
        <w:outlineLvl w:val="0"/>
        <w:rPr>
          <w:sz w:val="26"/>
          <w:szCs w:val="26"/>
        </w:rPr>
      </w:pPr>
      <w:r w:rsidRPr="005153FA">
        <w:rPr>
          <w:sz w:val="26"/>
          <w:szCs w:val="26"/>
        </w:rPr>
        <w:t>«Улица Рыбинская от улицы Монтклер до Октябрьского проспекта»</w:t>
      </w:r>
      <w:r w:rsidR="004C4488">
        <w:rPr>
          <w:sz w:val="26"/>
          <w:szCs w:val="26"/>
        </w:rPr>
        <w:t>.</w:t>
      </w:r>
      <w:r w:rsidRPr="005153FA">
        <w:rPr>
          <w:sz w:val="26"/>
          <w:szCs w:val="26"/>
        </w:rPr>
        <w:t xml:space="preserve"> </w:t>
      </w:r>
    </w:p>
    <w:p w:rsidR="00AC00D0" w:rsidRDefault="00AC00D0" w:rsidP="00A127B7">
      <w:pPr>
        <w:tabs>
          <w:tab w:val="left" w:pos="426"/>
          <w:tab w:val="left" w:pos="9639"/>
        </w:tabs>
        <w:autoSpaceDE w:val="0"/>
        <w:autoSpaceDN w:val="0"/>
        <w:adjustRightInd w:val="0"/>
        <w:ind w:left="567" w:right="424"/>
        <w:jc w:val="center"/>
        <w:outlineLvl w:val="0"/>
        <w:rPr>
          <w:rFonts w:eastAsia="Calibri" w:cs="Courier New"/>
          <w:bCs/>
          <w:sz w:val="26"/>
          <w:szCs w:val="26"/>
        </w:rPr>
      </w:pPr>
      <w:r>
        <w:rPr>
          <w:rFonts w:eastAsia="Calibri" w:cs="Courier New"/>
          <w:bCs/>
          <w:sz w:val="26"/>
          <w:szCs w:val="26"/>
        </w:rPr>
        <w:t>Основная часть.</w:t>
      </w:r>
    </w:p>
    <w:p w:rsidR="00A10198" w:rsidRDefault="00A127B7" w:rsidP="00345A22">
      <w:pPr>
        <w:tabs>
          <w:tab w:val="left" w:pos="426"/>
          <w:tab w:val="left" w:pos="9639"/>
        </w:tabs>
        <w:autoSpaceDE w:val="0"/>
        <w:autoSpaceDN w:val="0"/>
        <w:adjustRightInd w:val="0"/>
        <w:ind w:left="567" w:right="424"/>
        <w:jc w:val="center"/>
        <w:outlineLvl w:val="0"/>
      </w:pPr>
      <w:r w:rsidRPr="00F81EB8">
        <w:rPr>
          <w:rFonts w:eastAsia="Calibri" w:cs="Courier New"/>
          <w:bCs/>
          <w:sz w:val="26"/>
          <w:szCs w:val="26"/>
        </w:rPr>
        <w:t>Пояснительная записка.</w:t>
      </w:r>
      <w:r>
        <w:rPr>
          <w:rFonts w:eastAsia="Calibri" w:cs="Courier New"/>
          <w:bCs/>
          <w:sz w:val="26"/>
          <w:szCs w:val="26"/>
        </w:rPr>
        <w:t xml:space="preserve"> </w:t>
      </w:r>
      <w:r w:rsidR="004C4488">
        <w:rPr>
          <w:rFonts w:eastAsia="Calibri" w:cs="Courier New"/>
          <w:bCs/>
          <w:sz w:val="26"/>
          <w:szCs w:val="26"/>
        </w:rPr>
        <w:t>Графическая часть</w:t>
      </w:r>
    </w:p>
    <w:p w:rsidR="00DE1910" w:rsidRDefault="00DE1910" w:rsidP="004C448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1. Общие положения.</w:t>
      </w:r>
    </w:p>
    <w:p w:rsidR="00DE1910" w:rsidRPr="00DE1910" w:rsidRDefault="00DE1910" w:rsidP="00DE1910">
      <w:pPr>
        <w:ind w:firstLine="708"/>
        <w:jc w:val="both"/>
        <w:rPr>
          <w:sz w:val="26"/>
          <w:szCs w:val="26"/>
        </w:rPr>
      </w:pPr>
      <w:r w:rsidRPr="00DE1910">
        <w:rPr>
          <w:sz w:val="26"/>
          <w:szCs w:val="26"/>
        </w:rPr>
        <w:t xml:space="preserve">Проект межевания территории линейного объекта </w:t>
      </w:r>
      <w:r w:rsidR="005153FA" w:rsidRPr="005153FA">
        <w:rPr>
          <w:sz w:val="26"/>
          <w:szCs w:val="26"/>
        </w:rPr>
        <w:t>«Улица Рыбинская от улицы Монт</w:t>
      </w:r>
      <w:r w:rsidR="005153FA">
        <w:rPr>
          <w:sz w:val="26"/>
          <w:szCs w:val="26"/>
        </w:rPr>
        <w:t>клер до Октябрьского проспекта»</w:t>
      </w:r>
      <w:r w:rsidRPr="00DE1910">
        <w:rPr>
          <w:sz w:val="26"/>
          <w:szCs w:val="26"/>
        </w:rPr>
        <w:t xml:space="preserve"> разработан МАУ «ЦМИРиТ» на основании постановления мэрии города </w:t>
      </w:r>
      <w:r w:rsidR="005153FA" w:rsidRPr="005153FA">
        <w:rPr>
          <w:sz w:val="26"/>
          <w:szCs w:val="26"/>
        </w:rPr>
        <w:t>от 25.11.2020 № 4753 «О подготовке проекта планировки и проекта межевания территории линейного объекта «Улица Рыбинская от улицы Монтклер до Октябрьского проспекта»</w:t>
      </w:r>
      <w:r w:rsidRPr="00DE1910">
        <w:rPr>
          <w:sz w:val="26"/>
          <w:szCs w:val="26"/>
        </w:rPr>
        <w:t>.</w:t>
      </w:r>
    </w:p>
    <w:p w:rsidR="00DE1910" w:rsidRPr="00DE1910" w:rsidRDefault="00DE1910" w:rsidP="00DE1910">
      <w:pPr>
        <w:ind w:firstLine="708"/>
        <w:jc w:val="both"/>
        <w:rPr>
          <w:sz w:val="26"/>
          <w:szCs w:val="26"/>
        </w:rPr>
      </w:pPr>
      <w:r w:rsidRPr="00DE1910">
        <w:rPr>
          <w:sz w:val="26"/>
          <w:szCs w:val="26"/>
        </w:rPr>
        <w:t xml:space="preserve">Подготовка проекта межевания территории осуществляется для определения местоположения </w:t>
      </w:r>
      <w:proofErr w:type="gramStart"/>
      <w:r w:rsidRPr="00DE1910">
        <w:rPr>
          <w:sz w:val="26"/>
          <w:szCs w:val="26"/>
        </w:rPr>
        <w:t>границ</w:t>
      </w:r>
      <w:proofErr w:type="gramEnd"/>
      <w:r w:rsidRPr="00DE1910">
        <w:rPr>
          <w:sz w:val="26"/>
          <w:szCs w:val="26"/>
        </w:rPr>
        <w:t xml:space="preserve"> образуемых и изменяемых земельных участков.</w:t>
      </w:r>
    </w:p>
    <w:p w:rsidR="00DE1910" w:rsidRPr="00DE1910" w:rsidRDefault="00DE1910" w:rsidP="00DE1910">
      <w:pPr>
        <w:ind w:firstLine="708"/>
        <w:jc w:val="both"/>
        <w:rPr>
          <w:sz w:val="26"/>
          <w:szCs w:val="26"/>
        </w:rPr>
      </w:pPr>
      <w:r w:rsidRPr="00DE1910">
        <w:rPr>
          <w:sz w:val="26"/>
          <w:szCs w:val="26"/>
        </w:rPr>
        <w:t>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DE1910" w:rsidRPr="00DE1910" w:rsidRDefault="00DE1910" w:rsidP="00DE1910">
      <w:pPr>
        <w:ind w:firstLine="708"/>
        <w:jc w:val="both"/>
        <w:rPr>
          <w:sz w:val="26"/>
          <w:szCs w:val="26"/>
        </w:rPr>
      </w:pPr>
      <w:r w:rsidRPr="00DE1910">
        <w:rPr>
          <w:sz w:val="26"/>
          <w:szCs w:val="26"/>
        </w:rPr>
        <w:t xml:space="preserve">Проект межевания территории линейного объекта подготовлен на основании </w:t>
      </w:r>
      <w:r>
        <w:rPr>
          <w:sz w:val="26"/>
          <w:szCs w:val="26"/>
        </w:rPr>
        <w:t>п</w:t>
      </w:r>
      <w:r w:rsidRPr="00DE1910">
        <w:rPr>
          <w:sz w:val="26"/>
          <w:szCs w:val="26"/>
        </w:rPr>
        <w:t xml:space="preserve">роекта планировки территории линейного объекта </w:t>
      </w:r>
      <w:r w:rsidR="005153FA" w:rsidRPr="005153FA">
        <w:rPr>
          <w:sz w:val="26"/>
          <w:szCs w:val="26"/>
        </w:rPr>
        <w:t>«Улица Рыбинская от улицы Монтклер до Октябрьского проспекта»</w:t>
      </w:r>
      <w:r w:rsidRPr="00DE1910">
        <w:rPr>
          <w:sz w:val="26"/>
          <w:szCs w:val="26"/>
        </w:rPr>
        <w:t>, разработанного МКУ «</w:t>
      </w:r>
      <w:proofErr w:type="spellStart"/>
      <w:r w:rsidRPr="00DE1910">
        <w:rPr>
          <w:sz w:val="26"/>
          <w:szCs w:val="26"/>
        </w:rPr>
        <w:t>УКСиР</w:t>
      </w:r>
      <w:proofErr w:type="spellEnd"/>
      <w:r w:rsidRPr="00DE1910">
        <w:rPr>
          <w:sz w:val="26"/>
          <w:szCs w:val="26"/>
        </w:rPr>
        <w:t>» в соответствии с действующим законодательством и нормативно-технической документацией.</w:t>
      </w:r>
    </w:p>
    <w:p w:rsidR="00DE1910" w:rsidRPr="00DE1910" w:rsidRDefault="00DE1910" w:rsidP="00A07943">
      <w:pPr>
        <w:ind w:firstLine="708"/>
        <w:jc w:val="both"/>
        <w:rPr>
          <w:sz w:val="26"/>
          <w:szCs w:val="26"/>
        </w:rPr>
      </w:pPr>
      <w:r w:rsidRPr="00DE1910">
        <w:rPr>
          <w:sz w:val="26"/>
          <w:szCs w:val="26"/>
        </w:rPr>
        <w:t>Для разработки проекта межевания территории были использованы материалы инженерно-геодезических изысканий</w:t>
      </w:r>
      <w:r>
        <w:rPr>
          <w:sz w:val="26"/>
          <w:szCs w:val="26"/>
        </w:rPr>
        <w:t>,</w:t>
      </w:r>
      <w:r w:rsidR="005153FA">
        <w:rPr>
          <w:sz w:val="26"/>
          <w:szCs w:val="26"/>
        </w:rPr>
        <w:t xml:space="preserve"> выполненных МАУ «ЦМИРиТ» в июл</w:t>
      </w:r>
      <w:r w:rsidRPr="00DE1910">
        <w:rPr>
          <w:sz w:val="26"/>
          <w:szCs w:val="26"/>
        </w:rPr>
        <w:t>е 2020 г.</w:t>
      </w:r>
    </w:p>
    <w:p w:rsidR="00DE1910" w:rsidRPr="00DE1910" w:rsidRDefault="00DE1910" w:rsidP="00DE1910">
      <w:pPr>
        <w:ind w:firstLine="708"/>
        <w:jc w:val="both"/>
        <w:rPr>
          <w:sz w:val="26"/>
          <w:szCs w:val="26"/>
        </w:rPr>
      </w:pPr>
      <w:r w:rsidRPr="00DE1910">
        <w:rPr>
          <w:sz w:val="26"/>
          <w:szCs w:val="26"/>
        </w:rPr>
        <w:t>Чертеж межевания территории подготовлен в масштабе М 1:4000 в соответствии с системой координат, используемой для ведения Единого государственного реестра недвижимости (МСК-35 зона 2).</w:t>
      </w:r>
    </w:p>
    <w:p w:rsidR="00DE1910" w:rsidRPr="00DE1910" w:rsidRDefault="00DE1910" w:rsidP="00DE1910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Проект</w:t>
      </w:r>
      <w:r w:rsidRPr="00DE1910">
        <w:rPr>
          <w:sz w:val="26"/>
          <w:szCs w:val="26"/>
        </w:rPr>
        <w:t xml:space="preserve"> межевания территории </w:t>
      </w:r>
      <w:r>
        <w:rPr>
          <w:sz w:val="26"/>
          <w:szCs w:val="26"/>
        </w:rPr>
        <w:t xml:space="preserve">линейного объекта </w:t>
      </w:r>
      <w:r w:rsidRPr="00DE1910">
        <w:rPr>
          <w:sz w:val="26"/>
          <w:szCs w:val="26"/>
        </w:rPr>
        <w:t>выполнен с учетом требований:</w:t>
      </w:r>
    </w:p>
    <w:p w:rsidR="00DE1910" w:rsidRPr="00DE1910" w:rsidRDefault="00DE1910" w:rsidP="00FC671F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FC671F">
        <w:rPr>
          <w:sz w:val="26"/>
          <w:szCs w:val="26"/>
        </w:rPr>
        <w:t>)</w:t>
      </w:r>
      <w:r>
        <w:rPr>
          <w:sz w:val="26"/>
          <w:szCs w:val="26"/>
        </w:rPr>
        <w:t xml:space="preserve"> </w:t>
      </w:r>
      <w:r w:rsidRPr="00DE1910">
        <w:rPr>
          <w:sz w:val="26"/>
          <w:szCs w:val="26"/>
        </w:rPr>
        <w:t>Градостроительного кодекса Российской Федерации от 29.12.2004 № 190-ФЗ</w:t>
      </w:r>
      <w:r w:rsidR="00FC2EA2">
        <w:rPr>
          <w:sz w:val="26"/>
          <w:szCs w:val="26"/>
        </w:rPr>
        <w:t xml:space="preserve"> (с изменениями и дополнениями)</w:t>
      </w:r>
      <w:r w:rsidR="00FC671F">
        <w:rPr>
          <w:sz w:val="26"/>
          <w:szCs w:val="26"/>
        </w:rPr>
        <w:t>;</w:t>
      </w:r>
    </w:p>
    <w:p w:rsidR="00DE1910" w:rsidRPr="00DE1910" w:rsidRDefault="00DE1910" w:rsidP="00FC671F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FC671F">
        <w:rPr>
          <w:sz w:val="26"/>
          <w:szCs w:val="26"/>
        </w:rPr>
        <w:t>)</w:t>
      </w:r>
      <w:r>
        <w:rPr>
          <w:sz w:val="26"/>
          <w:szCs w:val="26"/>
        </w:rPr>
        <w:t xml:space="preserve"> </w:t>
      </w:r>
      <w:r w:rsidRPr="00DE1910">
        <w:rPr>
          <w:sz w:val="26"/>
          <w:szCs w:val="26"/>
        </w:rPr>
        <w:t xml:space="preserve">Земельного кодекса Российской Федерации от 25.10.2001 № 136-ФЗ </w:t>
      </w:r>
      <w:r w:rsidR="00FC2EA2">
        <w:rPr>
          <w:sz w:val="26"/>
          <w:szCs w:val="26"/>
        </w:rPr>
        <w:t>(с изменениями и дополнениями)</w:t>
      </w:r>
      <w:r w:rsidR="00FC671F">
        <w:rPr>
          <w:sz w:val="26"/>
          <w:szCs w:val="26"/>
        </w:rPr>
        <w:t>;</w:t>
      </w:r>
    </w:p>
    <w:p w:rsidR="00DE1910" w:rsidRPr="00DE1910" w:rsidRDefault="00DE1910" w:rsidP="00FC671F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FC671F">
        <w:rPr>
          <w:sz w:val="26"/>
          <w:szCs w:val="26"/>
        </w:rPr>
        <w:t>)</w:t>
      </w:r>
      <w:r>
        <w:rPr>
          <w:sz w:val="26"/>
          <w:szCs w:val="26"/>
        </w:rPr>
        <w:t xml:space="preserve"> </w:t>
      </w:r>
      <w:r w:rsidRPr="00DE1910">
        <w:rPr>
          <w:sz w:val="26"/>
          <w:szCs w:val="26"/>
        </w:rPr>
        <w:t>Водного кодекса Российской Федерации от 03.06.2006 № 74-ФЗ ФЗ</w:t>
      </w:r>
      <w:r>
        <w:rPr>
          <w:sz w:val="26"/>
          <w:szCs w:val="26"/>
        </w:rPr>
        <w:t xml:space="preserve"> </w:t>
      </w:r>
      <w:r w:rsidR="00FC2EA2">
        <w:rPr>
          <w:sz w:val="26"/>
          <w:szCs w:val="26"/>
        </w:rPr>
        <w:t>(с изменениями и дополнениями)</w:t>
      </w:r>
      <w:r w:rsidR="00FC671F">
        <w:rPr>
          <w:sz w:val="26"/>
          <w:szCs w:val="26"/>
        </w:rPr>
        <w:t>;</w:t>
      </w:r>
    </w:p>
    <w:p w:rsidR="00DE1910" w:rsidRPr="00DE1910" w:rsidRDefault="00DE1910" w:rsidP="00FC671F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FC671F">
        <w:rPr>
          <w:sz w:val="26"/>
          <w:szCs w:val="26"/>
        </w:rPr>
        <w:t>)</w:t>
      </w:r>
      <w:r>
        <w:rPr>
          <w:sz w:val="26"/>
          <w:szCs w:val="26"/>
        </w:rPr>
        <w:t xml:space="preserve"> </w:t>
      </w:r>
      <w:r w:rsidRPr="00DE1910">
        <w:rPr>
          <w:sz w:val="26"/>
          <w:szCs w:val="26"/>
        </w:rPr>
        <w:t xml:space="preserve">Лесного кодекса Российской Федерации от 04.12.2006 № 200-ФЗ </w:t>
      </w:r>
      <w:r w:rsidR="00FC2EA2">
        <w:rPr>
          <w:sz w:val="26"/>
          <w:szCs w:val="26"/>
        </w:rPr>
        <w:t>(с изменениями и дополнениями)</w:t>
      </w:r>
      <w:r w:rsidR="00FC671F">
        <w:rPr>
          <w:sz w:val="26"/>
          <w:szCs w:val="26"/>
        </w:rPr>
        <w:t>;</w:t>
      </w:r>
    </w:p>
    <w:p w:rsidR="00FC671F" w:rsidRDefault="00DE1910" w:rsidP="00FC671F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="00FC671F">
        <w:rPr>
          <w:sz w:val="26"/>
          <w:szCs w:val="26"/>
        </w:rPr>
        <w:t>)</w:t>
      </w:r>
      <w:r>
        <w:rPr>
          <w:sz w:val="26"/>
          <w:szCs w:val="26"/>
        </w:rPr>
        <w:t xml:space="preserve"> </w:t>
      </w:r>
      <w:r w:rsidRPr="00DE1910">
        <w:rPr>
          <w:sz w:val="26"/>
          <w:szCs w:val="26"/>
        </w:rPr>
        <w:t xml:space="preserve">Федерального закона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от 08.11.2007 № 257-ФЗ (с изменениями и дополнениями); </w:t>
      </w:r>
    </w:p>
    <w:p w:rsidR="00DE1910" w:rsidRPr="00DE1910" w:rsidRDefault="00DE1910" w:rsidP="00FC671F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FC671F">
        <w:rPr>
          <w:sz w:val="26"/>
          <w:szCs w:val="26"/>
        </w:rPr>
        <w:t>)</w:t>
      </w:r>
      <w:r>
        <w:rPr>
          <w:sz w:val="26"/>
          <w:szCs w:val="26"/>
        </w:rPr>
        <w:t xml:space="preserve"> </w:t>
      </w:r>
      <w:r w:rsidRPr="00DE1910">
        <w:rPr>
          <w:sz w:val="26"/>
          <w:szCs w:val="26"/>
        </w:rPr>
        <w:t>Федерального закона «О кадастровой деятельности» от 24</w:t>
      </w:r>
      <w:r w:rsidR="00FC671F">
        <w:rPr>
          <w:sz w:val="26"/>
          <w:szCs w:val="26"/>
        </w:rPr>
        <w:t>.07.</w:t>
      </w:r>
      <w:r w:rsidRPr="00DE1910">
        <w:rPr>
          <w:sz w:val="26"/>
          <w:szCs w:val="26"/>
        </w:rPr>
        <w:t>2007 № 221-ФЗ</w:t>
      </w:r>
      <w:r w:rsidR="00FC2EA2">
        <w:rPr>
          <w:sz w:val="26"/>
          <w:szCs w:val="26"/>
        </w:rPr>
        <w:t xml:space="preserve"> (с изменениями и дополнениями)</w:t>
      </w:r>
      <w:r w:rsidR="00FC671F">
        <w:rPr>
          <w:sz w:val="26"/>
          <w:szCs w:val="26"/>
        </w:rPr>
        <w:t>;</w:t>
      </w:r>
    </w:p>
    <w:p w:rsidR="00DE1910" w:rsidRPr="00DE1910" w:rsidRDefault="00FC671F" w:rsidP="00FC671F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7)</w:t>
      </w:r>
      <w:r w:rsidR="00DE1910">
        <w:rPr>
          <w:sz w:val="26"/>
          <w:szCs w:val="26"/>
        </w:rPr>
        <w:t xml:space="preserve"> </w:t>
      </w:r>
      <w:r w:rsidR="00DE1910" w:rsidRPr="00DE1910">
        <w:rPr>
          <w:sz w:val="26"/>
          <w:szCs w:val="26"/>
        </w:rPr>
        <w:t xml:space="preserve">Приказа Министерства экономического развития Российской Федерации от </w:t>
      </w:r>
      <w:r w:rsidR="00492552">
        <w:rPr>
          <w:sz w:val="26"/>
          <w:szCs w:val="26"/>
        </w:rPr>
        <w:t>0</w:t>
      </w:r>
      <w:r w:rsidR="00DE1910" w:rsidRPr="00DE1910">
        <w:rPr>
          <w:sz w:val="26"/>
          <w:szCs w:val="26"/>
        </w:rPr>
        <w:t>1</w:t>
      </w:r>
      <w:r w:rsidR="00492552">
        <w:rPr>
          <w:sz w:val="26"/>
          <w:szCs w:val="26"/>
        </w:rPr>
        <w:t>.09.</w:t>
      </w:r>
      <w:r w:rsidR="00DE1910" w:rsidRPr="00DE1910">
        <w:rPr>
          <w:sz w:val="26"/>
          <w:szCs w:val="26"/>
        </w:rPr>
        <w:t>2014 № 540 «Об утверждении классификатора видов разрешенного и</w:t>
      </w:r>
      <w:r w:rsidR="00FC2EA2">
        <w:rPr>
          <w:sz w:val="26"/>
          <w:szCs w:val="26"/>
        </w:rPr>
        <w:t>спользования земельных участков</w:t>
      </w:r>
      <w:r w:rsidR="00492552">
        <w:rPr>
          <w:sz w:val="26"/>
          <w:szCs w:val="26"/>
        </w:rPr>
        <w:t>»;</w:t>
      </w:r>
    </w:p>
    <w:p w:rsidR="00DE1910" w:rsidRPr="00DE1910" w:rsidRDefault="00FC671F" w:rsidP="00FC671F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8)</w:t>
      </w:r>
      <w:r w:rsidR="00DE1910">
        <w:rPr>
          <w:sz w:val="26"/>
          <w:szCs w:val="26"/>
        </w:rPr>
        <w:t xml:space="preserve"> </w:t>
      </w:r>
      <w:r w:rsidR="00492552">
        <w:rPr>
          <w:sz w:val="26"/>
          <w:szCs w:val="26"/>
        </w:rPr>
        <w:t>п</w:t>
      </w:r>
      <w:r w:rsidR="00DE1910" w:rsidRPr="00DE1910">
        <w:rPr>
          <w:sz w:val="26"/>
          <w:szCs w:val="26"/>
        </w:rPr>
        <w:t xml:space="preserve">остановления Правительства </w:t>
      </w:r>
      <w:r w:rsidR="00492552" w:rsidRPr="00492552">
        <w:rPr>
          <w:bCs/>
          <w:sz w:val="26"/>
          <w:szCs w:val="26"/>
        </w:rPr>
        <w:t>Российской Федерации</w:t>
      </w:r>
      <w:r w:rsidR="00DE1910" w:rsidRPr="00DE1910">
        <w:rPr>
          <w:sz w:val="26"/>
          <w:szCs w:val="26"/>
        </w:rPr>
        <w:t xml:space="preserve"> от 12.05.2017 №</w:t>
      </w:r>
      <w:r w:rsidR="00DE1910">
        <w:rPr>
          <w:sz w:val="26"/>
          <w:szCs w:val="26"/>
        </w:rPr>
        <w:t xml:space="preserve"> 564 «Об утверждении Положения о составе и содержании </w:t>
      </w:r>
      <w:r w:rsidR="00FC2EA2">
        <w:rPr>
          <w:sz w:val="26"/>
          <w:szCs w:val="26"/>
        </w:rPr>
        <w:t xml:space="preserve">документации по планировке </w:t>
      </w:r>
      <w:r w:rsidR="00FC2EA2">
        <w:rPr>
          <w:sz w:val="26"/>
          <w:szCs w:val="26"/>
        </w:rPr>
        <w:lastRenderedPageBreak/>
        <w:t>территории, предусматривающей размещение одного или нескольких линейных объектов» (с изменениями и дополнениями)</w:t>
      </w:r>
      <w:r w:rsidR="00492552">
        <w:rPr>
          <w:sz w:val="26"/>
          <w:szCs w:val="26"/>
        </w:rPr>
        <w:t>;</w:t>
      </w:r>
    </w:p>
    <w:p w:rsidR="00FC2EA2" w:rsidRPr="00DE1910" w:rsidRDefault="00FC671F" w:rsidP="00FC671F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9)</w:t>
      </w:r>
      <w:r w:rsidR="00FC2EA2">
        <w:rPr>
          <w:sz w:val="26"/>
          <w:szCs w:val="26"/>
        </w:rPr>
        <w:t xml:space="preserve"> </w:t>
      </w:r>
      <w:r w:rsidR="00492552">
        <w:rPr>
          <w:sz w:val="26"/>
          <w:szCs w:val="26"/>
        </w:rPr>
        <w:t>п</w:t>
      </w:r>
      <w:r w:rsidR="00DE1910" w:rsidRPr="00DE1910">
        <w:rPr>
          <w:sz w:val="26"/>
          <w:szCs w:val="26"/>
        </w:rPr>
        <w:t>остановления Правительства РФ от 02.09.2009 № 717 «О нормах отвода земель для размещения автомобильных дорог и (и</w:t>
      </w:r>
      <w:r w:rsidR="00FC2EA2">
        <w:rPr>
          <w:sz w:val="26"/>
          <w:szCs w:val="26"/>
        </w:rPr>
        <w:t>ли) объектов дорожного сервиса»</w:t>
      </w:r>
      <w:r w:rsidR="00492552">
        <w:rPr>
          <w:sz w:val="26"/>
          <w:szCs w:val="26"/>
        </w:rPr>
        <w:t>;</w:t>
      </w:r>
    </w:p>
    <w:p w:rsidR="00FC2EA2" w:rsidRDefault="00FC671F" w:rsidP="00FC671F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10)</w:t>
      </w:r>
      <w:r w:rsidR="00FC2EA2">
        <w:rPr>
          <w:sz w:val="26"/>
          <w:szCs w:val="26"/>
        </w:rPr>
        <w:t xml:space="preserve"> </w:t>
      </w:r>
      <w:r w:rsidR="00DE1910" w:rsidRPr="00DE1910">
        <w:rPr>
          <w:sz w:val="26"/>
          <w:szCs w:val="26"/>
        </w:rPr>
        <w:t>Генер</w:t>
      </w:r>
      <w:r w:rsidR="00FC2EA2">
        <w:rPr>
          <w:sz w:val="26"/>
          <w:szCs w:val="26"/>
        </w:rPr>
        <w:t>ального плана города Череповца</w:t>
      </w:r>
      <w:r w:rsidR="00492552">
        <w:rPr>
          <w:sz w:val="26"/>
          <w:szCs w:val="26"/>
        </w:rPr>
        <w:t>;</w:t>
      </w:r>
    </w:p>
    <w:p w:rsidR="00FC2EA2" w:rsidRDefault="00FC2EA2" w:rsidP="00FC671F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FC671F">
        <w:rPr>
          <w:sz w:val="26"/>
          <w:szCs w:val="26"/>
        </w:rPr>
        <w:t xml:space="preserve">1) </w:t>
      </w:r>
      <w:r w:rsidR="00DE1910" w:rsidRPr="00DE1910">
        <w:rPr>
          <w:sz w:val="26"/>
          <w:szCs w:val="26"/>
        </w:rPr>
        <w:t xml:space="preserve">Правил землепользования </w:t>
      </w:r>
      <w:r>
        <w:rPr>
          <w:sz w:val="26"/>
          <w:szCs w:val="26"/>
        </w:rPr>
        <w:t>и застройки города Череповца</w:t>
      </w:r>
      <w:r w:rsidR="00492552">
        <w:rPr>
          <w:sz w:val="26"/>
          <w:szCs w:val="26"/>
        </w:rPr>
        <w:t>;</w:t>
      </w:r>
      <w:r w:rsidR="00DE1910" w:rsidRPr="00DE1910">
        <w:rPr>
          <w:sz w:val="26"/>
          <w:szCs w:val="26"/>
        </w:rPr>
        <w:t xml:space="preserve"> </w:t>
      </w:r>
    </w:p>
    <w:p w:rsidR="00492552" w:rsidRDefault="005153FA" w:rsidP="0049255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FC671F">
        <w:rPr>
          <w:sz w:val="26"/>
          <w:szCs w:val="26"/>
        </w:rPr>
        <w:t>2)</w:t>
      </w:r>
      <w:r w:rsidR="00FC2EA2">
        <w:rPr>
          <w:sz w:val="26"/>
          <w:szCs w:val="26"/>
        </w:rPr>
        <w:t xml:space="preserve"> </w:t>
      </w:r>
      <w:r w:rsidR="00492552">
        <w:rPr>
          <w:sz w:val="26"/>
          <w:szCs w:val="26"/>
        </w:rPr>
        <w:t>с</w:t>
      </w:r>
      <w:r w:rsidR="00DE1910" w:rsidRPr="00DE1910">
        <w:rPr>
          <w:sz w:val="26"/>
          <w:szCs w:val="26"/>
        </w:rPr>
        <w:t>ведений, полученных из Единого государственного рее</w:t>
      </w:r>
      <w:r w:rsidR="00FC2EA2">
        <w:rPr>
          <w:sz w:val="26"/>
          <w:szCs w:val="26"/>
        </w:rPr>
        <w:t xml:space="preserve">стра недвижимости об </w:t>
      </w:r>
      <w:r w:rsidR="00DE1910" w:rsidRPr="00DE1910">
        <w:rPr>
          <w:sz w:val="26"/>
          <w:szCs w:val="26"/>
        </w:rPr>
        <w:t>объекте недвижимости:</w:t>
      </w:r>
      <w:r w:rsidR="00492552">
        <w:rPr>
          <w:sz w:val="26"/>
          <w:szCs w:val="26"/>
        </w:rPr>
        <w:t xml:space="preserve"> </w:t>
      </w:r>
    </w:p>
    <w:p w:rsidR="00FC2EA2" w:rsidRDefault="00492552" w:rsidP="0049255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153FA" w:rsidRPr="00492552">
        <w:rPr>
          <w:sz w:val="26"/>
          <w:szCs w:val="26"/>
        </w:rPr>
        <w:t>кадастровый план территории квартала 35:21:0503001 №</w:t>
      </w:r>
      <w:r>
        <w:rPr>
          <w:sz w:val="26"/>
          <w:szCs w:val="26"/>
        </w:rPr>
        <w:t xml:space="preserve"> </w:t>
      </w:r>
      <w:r w:rsidR="005153FA" w:rsidRPr="00492552">
        <w:rPr>
          <w:sz w:val="26"/>
          <w:szCs w:val="26"/>
        </w:rPr>
        <w:t>35/ИСХ/2020-230619 от 03.07.2020г.</w:t>
      </w:r>
    </w:p>
    <w:p w:rsidR="00FC2EA2" w:rsidRPr="00FC2EA2" w:rsidRDefault="00FC2EA2" w:rsidP="00492552">
      <w:pPr>
        <w:suppressAutoHyphens/>
        <w:ind w:right="-81" w:firstLine="708"/>
        <w:jc w:val="both"/>
        <w:rPr>
          <w:bCs/>
          <w:sz w:val="26"/>
          <w:szCs w:val="26"/>
          <w:lang w:eastAsia="ar-SA"/>
        </w:rPr>
      </w:pPr>
      <w:r>
        <w:rPr>
          <w:bCs/>
          <w:sz w:val="26"/>
          <w:szCs w:val="26"/>
          <w:lang w:eastAsia="ar-SA"/>
        </w:rPr>
        <w:t xml:space="preserve">2. </w:t>
      </w:r>
      <w:r w:rsidRPr="00FC2EA2">
        <w:rPr>
          <w:bCs/>
          <w:sz w:val="26"/>
          <w:szCs w:val="26"/>
          <w:lang w:eastAsia="ar-SA"/>
        </w:rPr>
        <w:t>Местоположение и краткая характеристика территории</w:t>
      </w:r>
      <w:r>
        <w:rPr>
          <w:bCs/>
          <w:sz w:val="26"/>
          <w:szCs w:val="26"/>
          <w:lang w:eastAsia="ar-SA"/>
        </w:rPr>
        <w:t>.</w:t>
      </w:r>
    </w:p>
    <w:p w:rsidR="005153FA" w:rsidRPr="005153FA" w:rsidRDefault="005153FA" w:rsidP="005153FA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right="-81" w:firstLine="709"/>
        <w:jc w:val="both"/>
        <w:rPr>
          <w:sz w:val="26"/>
          <w:szCs w:val="26"/>
        </w:rPr>
      </w:pPr>
      <w:r w:rsidRPr="005153FA">
        <w:rPr>
          <w:sz w:val="26"/>
          <w:szCs w:val="26"/>
        </w:rPr>
        <w:t xml:space="preserve">Территория линейного объекта «Улица Рыбинская от улицы Монтклер до Октябрьского проспекта» расположена в </w:t>
      </w:r>
      <w:proofErr w:type="spellStart"/>
      <w:r w:rsidRPr="005153FA">
        <w:rPr>
          <w:sz w:val="26"/>
          <w:szCs w:val="26"/>
        </w:rPr>
        <w:t>Зашекснинском</w:t>
      </w:r>
      <w:proofErr w:type="spellEnd"/>
      <w:r w:rsidRPr="005153FA">
        <w:rPr>
          <w:sz w:val="26"/>
          <w:szCs w:val="26"/>
        </w:rPr>
        <w:t xml:space="preserve"> районе города Череповца, Вологодской области в кадастровых кварталах 35:21:0503001 и 35:21:0501006.</w:t>
      </w:r>
    </w:p>
    <w:p w:rsidR="005153FA" w:rsidRPr="005153FA" w:rsidRDefault="005153FA" w:rsidP="005153FA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right="-81" w:firstLine="709"/>
        <w:jc w:val="both"/>
        <w:rPr>
          <w:sz w:val="26"/>
          <w:szCs w:val="26"/>
        </w:rPr>
      </w:pPr>
      <w:r w:rsidRPr="005153FA">
        <w:rPr>
          <w:sz w:val="26"/>
          <w:szCs w:val="26"/>
        </w:rPr>
        <w:t xml:space="preserve">Проектируемый линейный объект включает в себя участки улично-дорожной сети в пределах красных линий и обеспечивает связь между улицей Монтклер и Октябрьским проспектом. </w:t>
      </w:r>
    </w:p>
    <w:p w:rsidR="005153FA" w:rsidRPr="005153FA" w:rsidRDefault="005153FA" w:rsidP="005153FA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right="-81" w:firstLine="709"/>
        <w:jc w:val="both"/>
        <w:rPr>
          <w:sz w:val="26"/>
          <w:szCs w:val="26"/>
        </w:rPr>
      </w:pPr>
      <w:r w:rsidRPr="005153FA">
        <w:rPr>
          <w:sz w:val="26"/>
          <w:szCs w:val="26"/>
        </w:rPr>
        <w:t xml:space="preserve">Зона планируемого размещения линейного объекта «Улица Рыбинская от улицы Монтклер до Октябрьского проспекта» находится в </w:t>
      </w:r>
      <w:proofErr w:type="spellStart"/>
      <w:r w:rsidRPr="005153FA">
        <w:rPr>
          <w:sz w:val="26"/>
          <w:szCs w:val="26"/>
        </w:rPr>
        <w:t>Зашекснинском</w:t>
      </w:r>
      <w:proofErr w:type="spellEnd"/>
      <w:r w:rsidRPr="005153FA">
        <w:rPr>
          <w:sz w:val="26"/>
          <w:szCs w:val="26"/>
        </w:rPr>
        <w:t xml:space="preserve"> районе между 144, </w:t>
      </w:r>
      <w:r>
        <w:rPr>
          <w:sz w:val="26"/>
          <w:szCs w:val="26"/>
        </w:rPr>
        <w:t>143 (</w:t>
      </w:r>
      <w:r w:rsidRPr="005153FA">
        <w:rPr>
          <w:sz w:val="26"/>
          <w:szCs w:val="26"/>
        </w:rPr>
        <w:t>143а</w:t>
      </w:r>
      <w:r>
        <w:rPr>
          <w:sz w:val="26"/>
          <w:szCs w:val="26"/>
        </w:rPr>
        <w:t>)</w:t>
      </w:r>
      <w:r w:rsidRPr="005153FA">
        <w:rPr>
          <w:sz w:val="26"/>
          <w:szCs w:val="26"/>
        </w:rPr>
        <w:t xml:space="preserve">, </w:t>
      </w:r>
      <w:r>
        <w:rPr>
          <w:sz w:val="26"/>
          <w:szCs w:val="26"/>
        </w:rPr>
        <w:t>150 (</w:t>
      </w:r>
      <w:r w:rsidRPr="005153FA">
        <w:rPr>
          <w:sz w:val="26"/>
          <w:szCs w:val="26"/>
        </w:rPr>
        <w:t>143в</w:t>
      </w:r>
      <w:r>
        <w:rPr>
          <w:sz w:val="26"/>
          <w:szCs w:val="26"/>
        </w:rPr>
        <w:t>)</w:t>
      </w:r>
      <w:r w:rsidRPr="005153FA">
        <w:rPr>
          <w:sz w:val="26"/>
          <w:szCs w:val="26"/>
        </w:rPr>
        <w:t xml:space="preserve"> микрорайонами на территории муниципального образования «Город Череповец» Вологодской области.</w:t>
      </w:r>
    </w:p>
    <w:p w:rsidR="005153FA" w:rsidRPr="005153FA" w:rsidRDefault="005153FA" w:rsidP="005153FA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right="-81" w:firstLine="709"/>
        <w:jc w:val="both"/>
        <w:rPr>
          <w:sz w:val="26"/>
          <w:szCs w:val="26"/>
        </w:rPr>
      </w:pPr>
      <w:r w:rsidRPr="005153FA">
        <w:rPr>
          <w:sz w:val="26"/>
          <w:szCs w:val="26"/>
        </w:rPr>
        <w:t>На основании части 4 статьи 14 Федерального закона от 06.10.2003 г. № 131-ФЗ «Об общих принципах организации местного самоуправления в Российской Федерации» рассматриваемый линейный объект относится к линейному объекту местного значения.</w:t>
      </w:r>
    </w:p>
    <w:p w:rsidR="005153FA" w:rsidRPr="005153FA" w:rsidRDefault="005153FA" w:rsidP="005153FA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right="-81" w:firstLine="709"/>
        <w:jc w:val="both"/>
        <w:rPr>
          <w:sz w:val="26"/>
          <w:szCs w:val="26"/>
        </w:rPr>
      </w:pPr>
      <w:r w:rsidRPr="005153FA">
        <w:rPr>
          <w:sz w:val="26"/>
          <w:szCs w:val="26"/>
        </w:rPr>
        <w:t>Общая площадь земельных участков для размещения линейного объекта составляет 59579 кв.</w:t>
      </w:r>
      <w:r w:rsidR="00492552">
        <w:rPr>
          <w:sz w:val="26"/>
          <w:szCs w:val="26"/>
        </w:rPr>
        <w:t xml:space="preserve"> </w:t>
      </w:r>
      <w:r w:rsidRPr="005153FA">
        <w:rPr>
          <w:sz w:val="26"/>
          <w:szCs w:val="26"/>
        </w:rPr>
        <w:t xml:space="preserve">м. </w:t>
      </w:r>
    </w:p>
    <w:p w:rsidR="005153FA" w:rsidRPr="005153FA" w:rsidRDefault="005153FA" w:rsidP="005153FA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right="-81" w:firstLine="709"/>
        <w:jc w:val="both"/>
        <w:rPr>
          <w:sz w:val="26"/>
          <w:szCs w:val="26"/>
        </w:rPr>
      </w:pPr>
      <w:r w:rsidRPr="005153FA">
        <w:rPr>
          <w:sz w:val="26"/>
          <w:szCs w:val="26"/>
        </w:rPr>
        <w:t>Границами проекта межевания территории являются границы проектируемого отвода для размещения данного линейного объекта, а также смежные участки, преобразование которых необходимо для реализации данного проекта, в частности</w:t>
      </w:r>
      <w:r w:rsidR="00492552">
        <w:rPr>
          <w:sz w:val="26"/>
          <w:szCs w:val="26"/>
        </w:rPr>
        <w:t>,</w:t>
      </w:r>
      <w:r w:rsidRPr="005153FA">
        <w:rPr>
          <w:sz w:val="26"/>
          <w:szCs w:val="26"/>
        </w:rPr>
        <w:t xml:space="preserve"> ЗУ1 и ЗУ2 не входят в границы проектируемого линейного объекта, но их преобразование необходимо для освобождения территории под проектирование.</w:t>
      </w:r>
    </w:p>
    <w:p w:rsidR="005153FA" w:rsidRPr="005153FA" w:rsidRDefault="005153FA" w:rsidP="005153FA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right="-81" w:firstLine="709"/>
        <w:jc w:val="both"/>
        <w:rPr>
          <w:sz w:val="26"/>
          <w:szCs w:val="26"/>
        </w:rPr>
      </w:pPr>
      <w:r w:rsidRPr="005153FA">
        <w:rPr>
          <w:sz w:val="26"/>
          <w:szCs w:val="26"/>
        </w:rPr>
        <w:t xml:space="preserve">Местоположение </w:t>
      </w:r>
      <w:proofErr w:type="gramStart"/>
      <w:r w:rsidRPr="005153FA">
        <w:rPr>
          <w:sz w:val="26"/>
          <w:szCs w:val="26"/>
        </w:rPr>
        <w:t>границ</w:t>
      </w:r>
      <w:proofErr w:type="gramEnd"/>
      <w:r w:rsidRPr="005153FA">
        <w:rPr>
          <w:sz w:val="26"/>
          <w:szCs w:val="26"/>
        </w:rPr>
        <w:t xml:space="preserve"> образуемых и изменяемых земельных участков определено в соответствии с градостроительными регламентами, нормами отвода земельных участков и территориальным зонированием в соответствии с Правилами землепользования и застройки города Череповца. </w:t>
      </w:r>
    </w:p>
    <w:p w:rsidR="005153FA" w:rsidRPr="005153FA" w:rsidRDefault="005153FA" w:rsidP="005153FA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right="-81" w:firstLine="709"/>
        <w:jc w:val="both"/>
        <w:rPr>
          <w:sz w:val="26"/>
          <w:szCs w:val="26"/>
        </w:rPr>
      </w:pPr>
      <w:r w:rsidRPr="005153FA">
        <w:rPr>
          <w:sz w:val="26"/>
          <w:szCs w:val="26"/>
        </w:rPr>
        <w:t>В пределах границ проекта межевания территории линейного объекта отсутствуют:</w:t>
      </w:r>
    </w:p>
    <w:p w:rsidR="005153FA" w:rsidRPr="005153FA" w:rsidRDefault="00492552" w:rsidP="005153FA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right="-81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объекты культурного наследия</w:t>
      </w:r>
      <w:r w:rsidR="005153FA" w:rsidRPr="005153FA">
        <w:rPr>
          <w:sz w:val="26"/>
          <w:szCs w:val="26"/>
        </w:rPr>
        <w:t xml:space="preserve"> согласно проведенному археологи</w:t>
      </w:r>
      <w:r w:rsidR="005153FA">
        <w:rPr>
          <w:sz w:val="26"/>
          <w:szCs w:val="26"/>
        </w:rPr>
        <w:t>ческому обследованию (разведке) на основании м</w:t>
      </w:r>
      <w:r w:rsidR="005153FA" w:rsidRPr="005153FA">
        <w:rPr>
          <w:sz w:val="26"/>
          <w:szCs w:val="26"/>
        </w:rPr>
        <w:t>униципальн</w:t>
      </w:r>
      <w:r w:rsidR="005153FA">
        <w:rPr>
          <w:sz w:val="26"/>
          <w:szCs w:val="26"/>
        </w:rPr>
        <w:t>ого</w:t>
      </w:r>
      <w:r w:rsidR="005153FA" w:rsidRPr="005153FA">
        <w:rPr>
          <w:sz w:val="26"/>
          <w:szCs w:val="26"/>
        </w:rPr>
        <w:t xml:space="preserve"> контракт</w:t>
      </w:r>
      <w:r w:rsidR="005153FA">
        <w:rPr>
          <w:sz w:val="26"/>
          <w:szCs w:val="26"/>
        </w:rPr>
        <w:t>а</w:t>
      </w:r>
      <w:r w:rsidR="005153FA" w:rsidRPr="005153FA">
        <w:rPr>
          <w:sz w:val="26"/>
          <w:szCs w:val="26"/>
        </w:rPr>
        <w:t xml:space="preserve"> № 16</w:t>
      </w:r>
      <w:r w:rsidR="005153FA">
        <w:rPr>
          <w:sz w:val="26"/>
          <w:szCs w:val="26"/>
        </w:rPr>
        <w:t>-06-03/209-2020 от 24.08.2020;</w:t>
      </w:r>
    </w:p>
    <w:p w:rsidR="005153FA" w:rsidRPr="005153FA" w:rsidRDefault="005153FA" w:rsidP="005153FA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right="-81" w:firstLine="709"/>
        <w:jc w:val="both"/>
        <w:rPr>
          <w:sz w:val="26"/>
          <w:szCs w:val="26"/>
        </w:rPr>
      </w:pPr>
      <w:r w:rsidRPr="005153FA">
        <w:rPr>
          <w:sz w:val="26"/>
          <w:szCs w:val="26"/>
        </w:rPr>
        <w:t>- особо охраняемые природные территории;</w:t>
      </w:r>
    </w:p>
    <w:p w:rsidR="005153FA" w:rsidRPr="005153FA" w:rsidRDefault="005153FA" w:rsidP="005153FA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right="-81" w:firstLine="709"/>
        <w:jc w:val="both"/>
        <w:rPr>
          <w:sz w:val="26"/>
          <w:szCs w:val="26"/>
        </w:rPr>
      </w:pPr>
      <w:r w:rsidRPr="005153FA">
        <w:rPr>
          <w:sz w:val="26"/>
          <w:szCs w:val="26"/>
        </w:rPr>
        <w:t>- водные объекты;</w:t>
      </w:r>
    </w:p>
    <w:p w:rsidR="005153FA" w:rsidRPr="005153FA" w:rsidRDefault="005153FA" w:rsidP="005153FA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right="-81" w:firstLine="709"/>
        <w:jc w:val="both"/>
        <w:rPr>
          <w:sz w:val="26"/>
          <w:szCs w:val="26"/>
        </w:rPr>
      </w:pPr>
      <w:r w:rsidRPr="005153FA">
        <w:rPr>
          <w:sz w:val="26"/>
          <w:szCs w:val="26"/>
        </w:rPr>
        <w:t>- объекты капитального строительства;</w:t>
      </w:r>
    </w:p>
    <w:p w:rsidR="005153FA" w:rsidRPr="005153FA" w:rsidRDefault="005153FA" w:rsidP="005153FA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right="-81" w:firstLine="709"/>
        <w:jc w:val="both"/>
        <w:rPr>
          <w:sz w:val="26"/>
          <w:szCs w:val="26"/>
        </w:rPr>
      </w:pPr>
      <w:r w:rsidRPr="005153FA">
        <w:rPr>
          <w:sz w:val="26"/>
          <w:szCs w:val="26"/>
        </w:rPr>
        <w:t>- публичные сервитуты.</w:t>
      </w:r>
    </w:p>
    <w:p w:rsidR="00FC2EA2" w:rsidRPr="00FC2EA2" w:rsidRDefault="005153FA" w:rsidP="005153FA">
      <w:pPr>
        <w:tabs>
          <w:tab w:val="left" w:pos="720"/>
          <w:tab w:val="left" w:pos="1134"/>
        </w:tabs>
        <w:suppressAutoHyphens/>
        <w:autoSpaceDE w:val="0"/>
        <w:autoSpaceDN w:val="0"/>
        <w:adjustRightInd w:val="0"/>
        <w:ind w:right="-81" w:firstLine="709"/>
        <w:jc w:val="both"/>
        <w:rPr>
          <w:sz w:val="26"/>
          <w:szCs w:val="26"/>
        </w:rPr>
      </w:pPr>
      <w:r w:rsidRPr="005153FA">
        <w:rPr>
          <w:sz w:val="26"/>
          <w:szCs w:val="26"/>
        </w:rPr>
        <w:t>Территория линейного объекта не входит в границы лесничеств, участковых лесничеств, лесных кварталов, лесотаксационных выделов или частей лесотаксационных выделов.</w:t>
      </w:r>
    </w:p>
    <w:p w:rsidR="00FC2EA2" w:rsidRPr="00FC2EA2" w:rsidRDefault="00FC2EA2" w:rsidP="005153FA">
      <w:pPr>
        <w:suppressAutoHyphens/>
        <w:ind w:left="709" w:right="-81"/>
        <w:jc w:val="both"/>
        <w:rPr>
          <w:bCs/>
          <w:sz w:val="26"/>
          <w:szCs w:val="26"/>
          <w:lang w:eastAsia="ar-SA"/>
        </w:rPr>
      </w:pPr>
      <w:r>
        <w:rPr>
          <w:bCs/>
          <w:sz w:val="26"/>
          <w:szCs w:val="26"/>
          <w:lang w:eastAsia="ar-SA"/>
        </w:rPr>
        <w:lastRenderedPageBreak/>
        <w:t xml:space="preserve">3. </w:t>
      </w:r>
      <w:r w:rsidRPr="00FC2EA2">
        <w:rPr>
          <w:bCs/>
          <w:sz w:val="26"/>
          <w:szCs w:val="26"/>
          <w:lang w:eastAsia="ar-SA"/>
        </w:rPr>
        <w:t>Проектные решения по формированию земельных участков</w:t>
      </w:r>
      <w:r>
        <w:rPr>
          <w:bCs/>
          <w:sz w:val="26"/>
          <w:szCs w:val="26"/>
          <w:lang w:eastAsia="ar-SA"/>
        </w:rPr>
        <w:t>.</w:t>
      </w:r>
    </w:p>
    <w:p w:rsidR="005153FA" w:rsidRPr="005153FA" w:rsidRDefault="005153FA" w:rsidP="005153FA">
      <w:pPr>
        <w:ind w:firstLine="709"/>
        <w:jc w:val="both"/>
        <w:rPr>
          <w:sz w:val="26"/>
          <w:szCs w:val="26"/>
        </w:rPr>
      </w:pPr>
      <w:r w:rsidRPr="005153FA">
        <w:rPr>
          <w:sz w:val="26"/>
          <w:szCs w:val="26"/>
        </w:rPr>
        <w:t>Проектом межевания территории предусмотрено образование земельных участков путем образования из земель, государственная собственность на которые не разграничена, а также путем перераспределения земельного участка и земель, государственная собственность на которые не разграничена.</w:t>
      </w:r>
    </w:p>
    <w:p w:rsidR="005153FA" w:rsidRPr="005153FA" w:rsidRDefault="00492552" w:rsidP="005153F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3.1.</w:t>
      </w:r>
      <w:r w:rsidR="005153FA" w:rsidRPr="005153FA">
        <w:rPr>
          <w:sz w:val="26"/>
          <w:szCs w:val="26"/>
        </w:rPr>
        <w:t xml:space="preserve"> В проекте предусмотрен следующий способ образования земельных участков, расположенных вне границ зоны планируемого размещения объекта:</w:t>
      </w:r>
    </w:p>
    <w:p w:rsidR="005153FA" w:rsidRPr="005153FA" w:rsidRDefault="005153FA" w:rsidP="00492552">
      <w:pPr>
        <w:ind w:firstLine="708"/>
        <w:jc w:val="both"/>
        <w:rPr>
          <w:sz w:val="26"/>
          <w:szCs w:val="26"/>
        </w:rPr>
      </w:pPr>
      <w:r w:rsidRPr="005153FA">
        <w:rPr>
          <w:sz w:val="26"/>
          <w:szCs w:val="26"/>
        </w:rPr>
        <w:t xml:space="preserve">- </w:t>
      </w:r>
      <w:r w:rsidR="00492552">
        <w:rPr>
          <w:sz w:val="26"/>
          <w:szCs w:val="26"/>
        </w:rPr>
        <w:t>з</w:t>
      </w:r>
      <w:r w:rsidRPr="005153FA">
        <w:rPr>
          <w:sz w:val="26"/>
          <w:szCs w:val="26"/>
        </w:rPr>
        <w:t>емельный участок ЗУ1 формируется путем перераспределения земельного участка 35:21:0503001:360 и земель, государственная собственность на кото</w:t>
      </w:r>
      <w:r w:rsidR="00492552">
        <w:rPr>
          <w:sz w:val="26"/>
          <w:szCs w:val="26"/>
        </w:rPr>
        <w:t>рые не разграничена;</w:t>
      </w:r>
    </w:p>
    <w:p w:rsidR="005153FA" w:rsidRDefault="005153FA" w:rsidP="0049255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92552">
        <w:rPr>
          <w:sz w:val="26"/>
          <w:szCs w:val="26"/>
        </w:rPr>
        <w:t>з</w:t>
      </w:r>
      <w:r w:rsidRPr="005153FA">
        <w:rPr>
          <w:sz w:val="26"/>
          <w:szCs w:val="26"/>
        </w:rPr>
        <w:t>емельный участок ЗУ2 формируется путем перераспределения земельного участка 35:21:0503001:359 и земель, государственная собственность на которые не разграничена.</w:t>
      </w:r>
    </w:p>
    <w:p w:rsidR="006229A3" w:rsidRPr="005153FA" w:rsidRDefault="006229A3" w:rsidP="006229A3">
      <w:pPr>
        <w:ind w:firstLine="708"/>
        <w:jc w:val="both"/>
        <w:rPr>
          <w:sz w:val="26"/>
          <w:szCs w:val="26"/>
        </w:rPr>
      </w:pPr>
      <w:r w:rsidRPr="006229A3">
        <w:rPr>
          <w:sz w:val="26"/>
          <w:szCs w:val="26"/>
        </w:rPr>
        <w:t>В случае если 35:21:0503001:359 будет снят с учета, то необходимость в формировании ЗУ2 отсутствует.</w:t>
      </w:r>
    </w:p>
    <w:p w:rsidR="005153FA" w:rsidRPr="005153FA" w:rsidRDefault="005153FA" w:rsidP="005153FA">
      <w:pPr>
        <w:ind w:firstLine="708"/>
        <w:jc w:val="both"/>
        <w:rPr>
          <w:sz w:val="26"/>
          <w:szCs w:val="26"/>
        </w:rPr>
      </w:pPr>
      <w:r w:rsidRPr="005153FA">
        <w:rPr>
          <w:sz w:val="26"/>
          <w:szCs w:val="26"/>
        </w:rPr>
        <w:t>Перераспределение ЗУ1 и ЗУ2 с землями, государственная собственность на которые не разграничена, осуществляется для устранения пересечений с красными линиями.</w:t>
      </w:r>
    </w:p>
    <w:p w:rsidR="005153FA" w:rsidRPr="005153FA" w:rsidRDefault="00492552" w:rsidP="005153F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5153FA" w:rsidRPr="005153FA">
        <w:rPr>
          <w:sz w:val="26"/>
          <w:szCs w:val="26"/>
        </w:rPr>
        <w:t>2. В проекте предусмотрен следующий способ образования земельных участков, расположенных в границах зоны планируемого размещения объекта:</w:t>
      </w:r>
    </w:p>
    <w:p w:rsidR="005153FA" w:rsidRPr="005153FA" w:rsidRDefault="005153FA" w:rsidP="0049255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92552">
        <w:rPr>
          <w:sz w:val="26"/>
          <w:szCs w:val="26"/>
        </w:rPr>
        <w:t>з</w:t>
      </w:r>
      <w:r w:rsidRPr="005153FA">
        <w:rPr>
          <w:sz w:val="26"/>
          <w:szCs w:val="26"/>
        </w:rPr>
        <w:t>емельный участок ЗУ3 формируется из земель квартала 0503001</w:t>
      </w:r>
      <w:r w:rsidR="00492552">
        <w:rPr>
          <w:sz w:val="26"/>
          <w:szCs w:val="26"/>
        </w:rPr>
        <w:t>;</w:t>
      </w:r>
    </w:p>
    <w:p w:rsidR="005153FA" w:rsidRPr="005153FA" w:rsidRDefault="005153FA" w:rsidP="0049255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92552">
        <w:rPr>
          <w:sz w:val="26"/>
          <w:szCs w:val="26"/>
        </w:rPr>
        <w:t>з</w:t>
      </w:r>
      <w:r w:rsidRPr="005153FA">
        <w:rPr>
          <w:sz w:val="26"/>
          <w:szCs w:val="26"/>
        </w:rPr>
        <w:t>емельный участок ЗУ4 формируется путем раздела с сохранением в измененных границах многоконтурного земель</w:t>
      </w:r>
      <w:r>
        <w:rPr>
          <w:sz w:val="26"/>
          <w:szCs w:val="26"/>
        </w:rPr>
        <w:t>ного участка 35:21:0503001:185</w:t>
      </w:r>
      <w:r w:rsidR="00492552">
        <w:rPr>
          <w:sz w:val="26"/>
          <w:szCs w:val="26"/>
        </w:rPr>
        <w:t>;</w:t>
      </w:r>
    </w:p>
    <w:p w:rsidR="005153FA" w:rsidRPr="005153FA" w:rsidRDefault="005153FA" w:rsidP="0049255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92552">
        <w:rPr>
          <w:sz w:val="26"/>
          <w:szCs w:val="26"/>
        </w:rPr>
        <w:t>з</w:t>
      </w:r>
      <w:r w:rsidRPr="005153FA">
        <w:rPr>
          <w:sz w:val="26"/>
          <w:szCs w:val="26"/>
        </w:rPr>
        <w:t>емельный участок ЗУ5 формируется путем раздела с сохранением в измененных границах многоконтурного земельного участка 35:21:050</w:t>
      </w:r>
      <w:r>
        <w:rPr>
          <w:sz w:val="26"/>
          <w:szCs w:val="26"/>
        </w:rPr>
        <w:t>3001:185</w:t>
      </w:r>
      <w:r w:rsidR="00492552">
        <w:rPr>
          <w:sz w:val="26"/>
          <w:szCs w:val="26"/>
        </w:rPr>
        <w:t>;</w:t>
      </w:r>
    </w:p>
    <w:p w:rsidR="005153FA" w:rsidRPr="005153FA" w:rsidRDefault="005153FA" w:rsidP="0049255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92552">
        <w:rPr>
          <w:sz w:val="26"/>
          <w:szCs w:val="26"/>
        </w:rPr>
        <w:t>з</w:t>
      </w:r>
      <w:r w:rsidRPr="005153FA">
        <w:rPr>
          <w:sz w:val="26"/>
          <w:szCs w:val="26"/>
        </w:rPr>
        <w:t>емельный участок ЗУ6 формируется из земель квартала 0503001</w:t>
      </w:r>
      <w:r w:rsidR="00492552">
        <w:rPr>
          <w:sz w:val="26"/>
          <w:szCs w:val="26"/>
        </w:rPr>
        <w:t>;</w:t>
      </w:r>
    </w:p>
    <w:p w:rsidR="005153FA" w:rsidRPr="005153FA" w:rsidRDefault="005153FA" w:rsidP="0049255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92552">
        <w:rPr>
          <w:sz w:val="26"/>
          <w:szCs w:val="26"/>
        </w:rPr>
        <w:t>з</w:t>
      </w:r>
      <w:r w:rsidRPr="005153FA">
        <w:rPr>
          <w:sz w:val="26"/>
          <w:szCs w:val="26"/>
        </w:rPr>
        <w:t>емельный участок ЗУ7 формируется из земель квартала 0503001</w:t>
      </w:r>
      <w:r w:rsidR="00492552">
        <w:rPr>
          <w:sz w:val="26"/>
          <w:szCs w:val="26"/>
        </w:rPr>
        <w:t>;</w:t>
      </w:r>
    </w:p>
    <w:p w:rsidR="005153FA" w:rsidRPr="005153FA" w:rsidRDefault="005153FA" w:rsidP="0049255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92552">
        <w:rPr>
          <w:sz w:val="26"/>
          <w:szCs w:val="26"/>
        </w:rPr>
        <w:t>з</w:t>
      </w:r>
      <w:r w:rsidRPr="005153FA">
        <w:rPr>
          <w:sz w:val="26"/>
          <w:szCs w:val="26"/>
        </w:rPr>
        <w:t>емельный участок ЗУ8 формируется из земель квартала 0501006</w:t>
      </w:r>
      <w:r w:rsidR="00492552">
        <w:rPr>
          <w:sz w:val="26"/>
          <w:szCs w:val="26"/>
        </w:rPr>
        <w:t>.</w:t>
      </w:r>
    </w:p>
    <w:p w:rsidR="005153FA" w:rsidRPr="005153FA" w:rsidRDefault="005153FA" w:rsidP="00492552">
      <w:pPr>
        <w:ind w:firstLine="708"/>
        <w:jc w:val="both"/>
        <w:rPr>
          <w:sz w:val="26"/>
          <w:szCs w:val="26"/>
        </w:rPr>
      </w:pPr>
      <w:r w:rsidRPr="005153FA">
        <w:rPr>
          <w:sz w:val="26"/>
          <w:szCs w:val="26"/>
        </w:rPr>
        <w:t>Участок ЗУ1 формируется в территориальной зоне Ж-4.</w:t>
      </w:r>
    </w:p>
    <w:p w:rsidR="005153FA" w:rsidRPr="005153FA" w:rsidRDefault="005153FA" w:rsidP="00492552">
      <w:pPr>
        <w:ind w:firstLine="708"/>
        <w:jc w:val="both"/>
        <w:rPr>
          <w:sz w:val="26"/>
          <w:szCs w:val="26"/>
        </w:rPr>
      </w:pPr>
      <w:r w:rsidRPr="005153FA">
        <w:rPr>
          <w:sz w:val="26"/>
          <w:szCs w:val="26"/>
        </w:rPr>
        <w:t xml:space="preserve">Участок ЗУ2 формируется в территориальной зоне </w:t>
      </w:r>
      <w:r w:rsidR="006229A3" w:rsidRPr="005153FA">
        <w:rPr>
          <w:sz w:val="26"/>
          <w:szCs w:val="26"/>
        </w:rPr>
        <w:t>Ж-4.</w:t>
      </w:r>
    </w:p>
    <w:p w:rsidR="005153FA" w:rsidRPr="005153FA" w:rsidRDefault="005153FA" w:rsidP="00492552">
      <w:pPr>
        <w:ind w:firstLine="708"/>
        <w:jc w:val="both"/>
        <w:rPr>
          <w:sz w:val="26"/>
          <w:szCs w:val="26"/>
        </w:rPr>
      </w:pPr>
      <w:r w:rsidRPr="005153FA">
        <w:rPr>
          <w:sz w:val="26"/>
          <w:szCs w:val="26"/>
        </w:rPr>
        <w:t>Участки ЗУ3, ЗУ6, ЗУ7, ЗУ8 формируются вне границ территориальных зон.</w:t>
      </w:r>
    </w:p>
    <w:p w:rsidR="005153FA" w:rsidRPr="005153FA" w:rsidRDefault="005153FA" w:rsidP="00492552">
      <w:pPr>
        <w:ind w:firstLine="708"/>
        <w:jc w:val="both"/>
        <w:rPr>
          <w:sz w:val="26"/>
          <w:szCs w:val="26"/>
        </w:rPr>
      </w:pPr>
      <w:r w:rsidRPr="005153FA">
        <w:rPr>
          <w:sz w:val="26"/>
          <w:szCs w:val="26"/>
        </w:rPr>
        <w:t>Участки ЗУ4, ЗУ5 формируются в территориальной зоне И-1.</w:t>
      </w:r>
    </w:p>
    <w:p w:rsidR="005153FA" w:rsidRPr="005153FA" w:rsidRDefault="005153FA" w:rsidP="005153FA">
      <w:pPr>
        <w:ind w:firstLine="708"/>
        <w:jc w:val="both"/>
        <w:rPr>
          <w:sz w:val="26"/>
          <w:szCs w:val="26"/>
        </w:rPr>
      </w:pPr>
      <w:r w:rsidRPr="005153FA">
        <w:rPr>
          <w:sz w:val="26"/>
          <w:szCs w:val="26"/>
        </w:rPr>
        <w:t>Доступ к участкам ЗУ1 и ЗУ2 не определяется, т. к. участки проектируются с разрешенным использованием «Земельные участки (территории) общего пользования».</w:t>
      </w:r>
    </w:p>
    <w:p w:rsidR="005153FA" w:rsidRPr="005153FA" w:rsidRDefault="005153FA" w:rsidP="005153FA">
      <w:pPr>
        <w:ind w:firstLine="708"/>
        <w:jc w:val="both"/>
        <w:rPr>
          <w:sz w:val="26"/>
          <w:szCs w:val="26"/>
        </w:rPr>
      </w:pPr>
      <w:r w:rsidRPr="005153FA">
        <w:rPr>
          <w:sz w:val="26"/>
          <w:szCs w:val="26"/>
        </w:rPr>
        <w:t>Доступ к участкам ЗУ3, ЗУ6, ЗУ7, ЗУ8 не определяется, т. к. участки проектируются с разрешенным использованием «Улично-дорожная сеть».</w:t>
      </w:r>
    </w:p>
    <w:p w:rsidR="005153FA" w:rsidRPr="005153FA" w:rsidRDefault="005153FA" w:rsidP="00BB403A">
      <w:pPr>
        <w:ind w:firstLine="708"/>
        <w:jc w:val="both"/>
        <w:rPr>
          <w:sz w:val="26"/>
          <w:szCs w:val="26"/>
        </w:rPr>
      </w:pPr>
      <w:r w:rsidRPr="005153FA">
        <w:rPr>
          <w:sz w:val="26"/>
          <w:szCs w:val="26"/>
        </w:rPr>
        <w:t xml:space="preserve">Доступ к участку ЗУ4 осуществляется с земельного участка ЗУ3. </w:t>
      </w:r>
    </w:p>
    <w:p w:rsidR="005153FA" w:rsidRPr="005153FA" w:rsidRDefault="005153FA" w:rsidP="00BB403A">
      <w:pPr>
        <w:ind w:firstLine="708"/>
        <w:jc w:val="both"/>
        <w:rPr>
          <w:sz w:val="26"/>
          <w:szCs w:val="26"/>
        </w:rPr>
      </w:pPr>
      <w:r w:rsidRPr="005153FA">
        <w:rPr>
          <w:sz w:val="26"/>
          <w:szCs w:val="26"/>
        </w:rPr>
        <w:t>Доступ к участку ЗУ5 осуществляется с земельного участка ЗУ6.</w:t>
      </w:r>
    </w:p>
    <w:p w:rsidR="005153FA" w:rsidRPr="005153FA" w:rsidRDefault="005153FA" w:rsidP="00BB403A">
      <w:pPr>
        <w:ind w:firstLine="708"/>
        <w:jc w:val="both"/>
        <w:rPr>
          <w:sz w:val="26"/>
          <w:szCs w:val="26"/>
        </w:rPr>
      </w:pPr>
      <w:r w:rsidRPr="005153FA">
        <w:rPr>
          <w:sz w:val="26"/>
          <w:szCs w:val="26"/>
        </w:rPr>
        <w:t>Категория земель для всех образуемых земельных участков - земли населенных пунктов.</w:t>
      </w:r>
    </w:p>
    <w:p w:rsidR="005153FA" w:rsidRPr="005153FA" w:rsidRDefault="005153FA" w:rsidP="00BB403A">
      <w:pPr>
        <w:ind w:firstLine="708"/>
        <w:jc w:val="both"/>
        <w:rPr>
          <w:sz w:val="26"/>
          <w:szCs w:val="26"/>
        </w:rPr>
      </w:pPr>
      <w:r w:rsidRPr="005153FA">
        <w:rPr>
          <w:sz w:val="26"/>
          <w:szCs w:val="26"/>
        </w:rPr>
        <w:t>Участкам ЗУ1 и ЗУ2</w:t>
      </w:r>
      <w:r w:rsidR="00492552">
        <w:rPr>
          <w:sz w:val="26"/>
          <w:szCs w:val="26"/>
        </w:rPr>
        <w:t>,</w:t>
      </w:r>
      <w:r w:rsidRPr="005153FA">
        <w:rPr>
          <w:sz w:val="26"/>
          <w:szCs w:val="26"/>
        </w:rPr>
        <w:t xml:space="preserve"> образуемым путем перераспределения каждого из них и земель, государственная собственность на которые не разграничена, при межевании присваивается наследуемый вид разрешенного </w:t>
      </w:r>
      <w:r w:rsidR="008B5C5F">
        <w:rPr>
          <w:sz w:val="26"/>
          <w:szCs w:val="26"/>
        </w:rPr>
        <w:t>использования</w:t>
      </w:r>
      <w:r w:rsidRPr="005153FA">
        <w:rPr>
          <w:sz w:val="26"/>
          <w:szCs w:val="26"/>
        </w:rPr>
        <w:t xml:space="preserve"> согласно п. 51 Требований к подготовке межевого плана. После осуществления государственного кадастрового учета земельных участков предусматривается смена разрешенного использования на «Земельные участки (т</w:t>
      </w:r>
      <w:r w:rsidR="00BB403A">
        <w:rPr>
          <w:sz w:val="26"/>
          <w:szCs w:val="26"/>
        </w:rPr>
        <w:t>ерритории) общего пользования».</w:t>
      </w:r>
    </w:p>
    <w:p w:rsidR="005153FA" w:rsidRPr="005153FA" w:rsidRDefault="005153FA" w:rsidP="00BB403A">
      <w:pPr>
        <w:ind w:firstLine="708"/>
        <w:jc w:val="both"/>
        <w:rPr>
          <w:sz w:val="26"/>
          <w:szCs w:val="26"/>
        </w:rPr>
      </w:pPr>
      <w:r w:rsidRPr="005153FA">
        <w:rPr>
          <w:sz w:val="26"/>
          <w:szCs w:val="26"/>
        </w:rPr>
        <w:lastRenderedPageBreak/>
        <w:t>В связи с перераспределением ЗУ1 и земель, государственная собственность на которые не разграничена, проектом предполагается обеспечить доступ к земельному участку 35:21:0503001:489 с обр</w:t>
      </w:r>
      <w:r w:rsidR="008B5C5F">
        <w:rPr>
          <w:sz w:val="26"/>
          <w:szCs w:val="26"/>
        </w:rPr>
        <w:t>азуемого земельного участка ЗУ3</w:t>
      </w:r>
      <w:r w:rsidRPr="005153FA">
        <w:rPr>
          <w:sz w:val="26"/>
          <w:szCs w:val="26"/>
        </w:rPr>
        <w:t xml:space="preserve"> вместо ЗУ 35:21:0503001:360.</w:t>
      </w:r>
    </w:p>
    <w:p w:rsidR="00A07943" w:rsidRDefault="005153FA" w:rsidP="00BB403A">
      <w:pPr>
        <w:ind w:firstLine="708"/>
        <w:jc w:val="both"/>
        <w:rPr>
          <w:sz w:val="24"/>
          <w:szCs w:val="24"/>
        </w:rPr>
      </w:pPr>
      <w:r w:rsidRPr="005153FA">
        <w:rPr>
          <w:sz w:val="26"/>
          <w:szCs w:val="26"/>
        </w:rPr>
        <w:t>Обеспечить доступ к земельным участкам 35:21:0503001:487, 35:21:0503001:484 и 35:21:0503001:483 с земель, собственность на которые не разграничена, образуемых путем перераспределения ЗУ 35:21:0503001:360 и земель, государственная собственность на которые не разграничена.</w:t>
      </w:r>
    </w:p>
    <w:p w:rsidR="0098168A" w:rsidRPr="008B5C5F" w:rsidRDefault="0098168A" w:rsidP="0098168A">
      <w:pPr>
        <w:jc w:val="right"/>
        <w:rPr>
          <w:sz w:val="26"/>
          <w:szCs w:val="26"/>
        </w:rPr>
      </w:pPr>
      <w:r w:rsidRPr="008B5C5F">
        <w:rPr>
          <w:sz w:val="26"/>
          <w:szCs w:val="26"/>
        </w:rPr>
        <w:t xml:space="preserve">Таблица 1 </w:t>
      </w:r>
    </w:p>
    <w:p w:rsidR="0098168A" w:rsidRDefault="0098168A" w:rsidP="003D7B0F">
      <w:pPr>
        <w:tabs>
          <w:tab w:val="left" w:pos="567"/>
          <w:tab w:val="left" w:pos="993"/>
          <w:tab w:val="left" w:pos="7655"/>
        </w:tabs>
        <w:ind w:firstLine="425"/>
        <w:jc w:val="center"/>
        <w:rPr>
          <w:iCs/>
          <w:sz w:val="26"/>
          <w:szCs w:val="26"/>
        </w:rPr>
      </w:pPr>
      <w:r w:rsidRPr="00141682">
        <w:rPr>
          <w:iCs/>
          <w:sz w:val="26"/>
          <w:szCs w:val="26"/>
        </w:rPr>
        <w:t>Характеристика земельных участков:</w:t>
      </w:r>
    </w:p>
    <w:tbl>
      <w:tblPr>
        <w:tblW w:w="96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6663"/>
        <w:gridCol w:w="1263"/>
      </w:tblGrid>
      <w:tr w:rsidR="00BB403A" w:rsidRPr="00BB403A" w:rsidTr="00345A22">
        <w:trPr>
          <w:tblHeader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BB403A">
              <w:rPr>
                <w:bCs/>
                <w:iCs/>
                <w:sz w:val="22"/>
                <w:szCs w:val="22"/>
              </w:rPr>
              <w:t>Наименование участка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BB403A">
              <w:rPr>
                <w:bCs/>
                <w:iCs/>
                <w:sz w:val="22"/>
                <w:szCs w:val="22"/>
              </w:rPr>
              <w:t>Вид разрешенного использования участка, устанавливаемый проектом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C5F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BB403A">
              <w:rPr>
                <w:bCs/>
                <w:iCs/>
                <w:sz w:val="22"/>
                <w:szCs w:val="22"/>
              </w:rPr>
              <w:t xml:space="preserve">Площадь, </w:t>
            </w:r>
          </w:p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BB403A">
              <w:rPr>
                <w:bCs/>
                <w:iCs/>
                <w:sz w:val="22"/>
                <w:szCs w:val="22"/>
              </w:rPr>
              <w:t>кв.</w:t>
            </w:r>
            <w:r w:rsidR="008B5C5F">
              <w:rPr>
                <w:bCs/>
                <w:iCs/>
                <w:sz w:val="22"/>
                <w:szCs w:val="22"/>
              </w:rPr>
              <w:t xml:space="preserve"> </w:t>
            </w:r>
            <w:r w:rsidRPr="00BB403A">
              <w:rPr>
                <w:bCs/>
                <w:iCs/>
                <w:sz w:val="22"/>
                <w:szCs w:val="22"/>
              </w:rPr>
              <w:t>м.</w:t>
            </w:r>
          </w:p>
        </w:tc>
      </w:tr>
      <w:tr w:rsidR="00BB403A" w:rsidRPr="00BB403A" w:rsidTr="00345A22">
        <w:trPr>
          <w:trHeight w:val="23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BB403A">
              <w:rPr>
                <w:bCs/>
                <w:iCs/>
                <w:sz w:val="22"/>
                <w:szCs w:val="22"/>
              </w:rPr>
              <w:t>ЗУ1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rPr>
                <w:bCs/>
                <w:iCs/>
                <w:sz w:val="22"/>
                <w:szCs w:val="22"/>
              </w:rPr>
            </w:pPr>
            <w:r w:rsidRPr="00BB403A">
              <w:rPr>
                <w:bCs/>
                <w:iCs/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BB403A">
              <w:rPr>
                <w:bCs/>
                <w:iCs/>
                <w:sz w:val="22"/>
                <w:szCs w:val="22"/>
              </w:rPr>
              <w:t>34152</w:t>
            </w:r>
          </w:p>
        </w:tc>
      </w:tr>
      <w:tr w:rsidR="00BB403A" w:rsidRPr="00BB403A" w:rsidTr="00345A22">
        <w:trPr>
          <w:trHeight w:val="53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BB403A">
              <w:rPr>
                <w:bCs/>
                <w:iCs/>
                <w:sz w:val="22"/>
                <w:szCs w:val="22"/>
              </w:rPr>
              <w:t>ЗУ2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rPr>
                <w:bCs/>
                <w:iCs/>
                <w:sz w:val="22"/>
                <w:szCs w:val="22"/>
              </w:rPr>
            </w:pPr>
            <w:r w:rsidRPr="00BB403A">
              <w:rPr>
                <w:bCs/>
                <w:iCs/>
                <w:sz w:val="22"/>
                <w:szCs w:val="22"/>
              </w:rPr>
              <w:t>Земельные участки (территории) общего пользования, благоустройство территории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4138</w:t>
            </w:r>
          </w:p>
        </w:tc>
      </w:tr>
      <w:tr w:rsidR="00BB403A" w:rsidRPr="00BB403A" w:rsidTr="00345A2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BB403A">
              <w:rPr>
                <w:bCs/>
                <w:iCs/>
                <w:sz w:val="22"/>
                <w:szCs w:val="22"/>
              </w:rPr>
              <w:t>ЗУ3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rPr>
                <w:bCs/>
                <w:iCs/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Улично-дорожная сеть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55640</w:t>
            </w:r>
          </w:p>
        </w:tc>
      </w:tr>
      <w:tr w:rsidR="00BB403A" w:rsidRPr="00BB403A" w:rsidTr="00345A2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BB403A">
              <w:rPr>
                <w:bCs/>
                <w:iCs/>
                <w:sz w:val="22"/>
                <w:szCs w:val="22"/>
              </w:rPr>
              <w:t>ЗУ4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rPr>
                <w:bCs/>
                <w:iCs/>
                <w:sz w:val="22"/>
                <w:szCs w:val="22"/>
              </w:rPr>
            </w:pPr>
            <w:r w:rsidRPr="00BB403A">
              <w:rPr>
                <w:bCs/>
                <w:iCs/>
                <w:sz w:val="22"/>
                <w:szCs w:val="22"/>
              </w:rPr>
              <w:t>Предоставление коммунальных услуг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BB403A">
              <w:rPr>
                <w:bCs/>
                <w:iCs/>
                <w:sz w:val="22"/>
                <w:szCs w:val="22"/>
              </w:rPr>
              <w:t>267</w:t>
            </w:r>
          </w:p>
        </w:tc>
      </w:tr>
      <w:tr w:rsidR="00BB403A" w:rsidRPr="00BB403A" w:rsidTr="00345A2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BB403A">
              <w:rPr>
                <w:bCs/>
                <w:iCs/>
                <w:sz w:val="22"/>
                <w:szCs w:val="22"/>
              </w:rPr>
              <w:t>ЗУ5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rPr>
                <w:bCs/>
                <w:iCs/>
                <w:sz w:val="22"/>
                <w:szCs w:val="22"/>
              </w:rPr>
            </w:pPr>
            <w:r w:rsidRPr="00BB403A">
              <w:rPr>
                <w:bCs/>
                <w:iCs/>
                <w:sz w:val="22"/>
                <w:szCs w:val="22"/>
              </w:rPr>
              <w:t>Предоставление коммунальных услуг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BB403A">
              <w:rPr>
                <w:bCs/>
                <w:iCs/>
                <w:sz w:val="22"/>
                <w:szCs w:val="22"/>
              </w:rPr>
              <w:t>252</w:t>
            </w:r>
          </w:p>
        </w:tc>
      </w:tr>
      <w:tr w:rsidR="00BB403A" w:rsidRPr="00BB403A" w:rsidTr="00345A2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BB403A">
              <w:rPr>
                <w:bCs/>
                <w:iCs/>
                <w:sz w:val="22"/>
                <w:szCs w:val="22"/>
              </w:rPr>
              <w:t>ЗУ6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rPr>
                <w:bCs/>
                <w:iCs/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Улично-дорожная сеть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BB403A">
              <w:rPr>
                <w:bCs/>
                <w:iCs/>
                <w:sz w:val="22"/>
                <w:szCs w:val="22"/>
              </w:rPr>
              <w:t>556</w:t>
            </w:r>
          </w:p>
        </w:tc>
      </w:tr>
      <w:tr w:rsidR="00BB403A" w:rsidRPr="00BB403A" w:rsidTr="00345A2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BB403A">
              <w:rPr>
                <w:bCs/>
                <w:iCs/>
                <w:sz w:val="22"/>
                <w:szCs w:val="22"/>
              </w:rPr>
              <w:t>ЗУ7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rPr>
                <w:bCs/>
                <w:iCs/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Улично-дорожная сеть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BB403A">
              <w:rPr>
                <w:bCs/>
                <w:iCs/>
                <w:sz w:val="22"/>
                <w:szCs w:val="22"/>
              </w:rPr>
              <w:t>1794</w:t>
            </w:r>
          </w:p>
        </w:tc>
      </w:tr>
      <w:tr w:rsidR="00BB403A" w:rsidRPr="00BB403A" w:rsidTr="00345A2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BB403A">
              <w:rPr>
                <w:bCs/>
                <w:iCs/>
                <w:sz w:val="22"/>
                <w:szCs w:val="22"/>
              </w:rPr>
              <w:t>ЗУ8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rPr>
                <w:bCs/>
                <w:iCs/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Улично-дорожная сеть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403A" w:rsidRPr="00BB403A" w:rsidRDefault="00BB403A" w:rsidP="00BB403A">
            <w:pPr>
              <w:tabs>
                <w:tab w:val="left" w:pos="567"/>
                <w:tab w:val="left" w:pos="993"/>
                <w:tab w:val="left" w:pos="7655"/>
              </w:tabs>
              <w:jc w:val="center"/>
              <w:rPr>
                <w:bCs/>
                <w:iCs/>
                <w:sz w:val="22"/>
                <w:szCs w:val="22"/>
              </w:rPr>
            </w:pPr>
            <w:r w:rsidRPr="00BB403A">
              <w:rPr>
                <w:bCs/>
                <w:iCs/>
                <w:sz w:val="22"/>
                <w:szCs w:val="22"/>
              </w:rPr>
              <w:t>1070</w:t>
            </w:r>
          </w:p>
        </w:tc>
      </w:tr>
    </w:tbl>
    <w:p w:rsidR="00BB403A" w:rsidRDefault="00BB403A" w:rsidP="00211B4E">
      <w:pPr>
        <w:ind w:right="-81" w:firstLine="567"/>
        <w:jc w:val="both"/>
        <w:rPr>
          <w:sz w:val="26"/>
          <w:szCs w:val="26"/>
        </w:rPr>
      </w:pPr>
    </w:p>
    <w:p w:rsidR="00211B4E" w:rsidRPr="00211B4E" w:rsidRDefault="00BB403A" w:rsidP="00211B4E">
      <w:pPr>
        <w:ind w:right="-81" w:firstLine="567"/>
        <w:jc w:val="both"/>
        <w:rPr>
          <w:sz w:val="26"/>
          <w:szCs w:val="26"/>
        </w:rPr>
      </w:pPr>
      <w:r w:rsidRPr="00BB403A">
        <w:rPr>
          <w:sz w:val="26"/>
          <w:szCs w:val="26"/>
        </w:rPr>
        <w:t>Проектные решения по линейному объекту «Улица Рыбинская от улицы Монтклер до Октябрьского проспекта» предусмотрены в границах красных линий.</w:t>
      </w:r>
    </w:p>
    <w:p w:rsidR="00211B4E" w:rsidRDefault="00211B4E" w:rsidP="00211B4E">
      <w:pPr>
        <w:ind w:right="-81" w:firstLine="567"/>
        <w:jc w:val="both"/>
        <w:rPr>
          <w:sz w:val="26"/>
          <w:szCs w:val="26"/>
        </w:rPr>
      </w:pPr>
      <w:r w:rsidRPr="00211B4E">
        <w:rPr>
          <w:sz w:val="26"/>
          <w:szCs w:val="26"/>
        </w:rPr>
        <w:t>Проектом межевания учтены изменения в границ</w:t>
      </w:r>
      <w:r>
        <w:rPr>
          <w:sz w:val="26"/>
          <w:szCs w:val="26"/>
        </w:rPr>
        <w:t>ы</w:t>
      </w:r>
      <w:r w:rsidRPr="00211B4E">
        <w:rPr>
          <w:sz w:val="26"/>
          <w:szCs w:val="26"/>
        </w:rPr>
        <w:t xml:space="preserve"> красных линий, вносимые проектом планировки</w:t>
      </w:r>
      <w:r>
        <w:rPr>
          <w:sz w:val="26"/>
          <w:szCs w:val="26"/>
        </w:rPr>
        <w:t>.</w:t>
      </w:r>
    </w:p>
    <w:p w:rsidR="00BB403A" w:rsidRPr="00F169CE" w:rsidRDefault="00BB403A" w:rsidP="00BB403A">
      <w:pPr>
        <w:ind w:right="-81" w:firstLine="567"/>
        <w:jc w:val="both"/>
        <w:rPr>
          <w:sz w:val="26"/>
          <w:szCs w:val="26"/>
        </w:rPr>
      </w:pPr>
      <w:r w:rsidRPr="00BB403A">
        <w:rPr>
          <w:sz w:val="26"/>
          <w:szCs w:val="26"/>
        </w:rPr>
        <w:t xml:space="preserve">Сведения об образуемых земельных участках, расположенных в границах зоны планируемого размещения объекта «Улица Рыбинская от улицы Монтклер до Октябрьского проспекта» указаны в перечне образуемых земельных участков, расположенных в границах зоны </w:t>
      </w:r>
      <w:r w:rsidRPr="00F169CE">
        <w:rPr>
          <w:sz w:val="26"/>
          <w:szCs w:val="26"/>
        </w:rPr>
        <w:t xml:space="preserve">планируемого размещения объекта </w:t>
      </w:r>
      <w:r w:rsidRPr="008B5C5F">
        <w:rPr>
          <w:sz w:val="26"/>
          <w:szCs w:val="26"/>
        </w:rPr>
        <w:t>(</w:t>
      </w:r>
      <w:r w:rsidR="008B5C5F">
        <w:rPr>
          <w:sz w:val="26"/>
          <w:szCs w:val="26"/>
        </w:rPr>
        <w:t>т</w:t>
      </w:r>
      <w:r w:rsidRPr="008B5C5F">
        <w:rPr>
          <w:sz w:val="26"/>
          <w:szCs w:val="26"/>
        </w:rPr>
        <w:t>аблица 10).</w:t>
      </w:r>
    </w:p>
    <w:p w:rsidR="00BB403A" w:rsidRDefault="00BB403A" w:rsidP="00BB403A">
      <w:pPr>
        <w:ind w:right="-81" w:firstLine="567"/>
        <w:jc w:val="both"/>
        <w:rPr>
          <w:sz w:val="26"/>
          <w:szCs w:val="26"/>
        </w:rPr>
      </w:pPr>
      <w:r w:rsidRPr="00F169CE">
        <w:rPr>
          <w:sz w:val="26"/>
          <w:szCs w:val="26"/>
        </w:rPr>
        <w:t>Каталог координат характерных точек границ земельных участков, расположенных в границах зоны планируемого размещения объекта</w:t>
      </w:r>
      <w:r w:rsidR="008B5C5F">
        <w:rPr>
          <w:sz w:val="26"/>
          <w:szCs w:val="26"/>
        </w:rPr>
        <w:t>,</w:t>
      </w:r>
      <w:r w:rsidRPr="00F169CE">
        <w:rPr>
          <w:sz w:val="26"/>
          <w:szCs w:val="26"/>
        </w:rPr>
        <w:t xml:space="preserve"> указан в таблицах 2-9 в МСК-35 зона 2.</w:t>
      </w:r>
    </w:p>
    <w:p w:rsidR="00211B4E" w:rsidRPr="00211B4E" w:rsidRDefault="008B5C5F" w:rsidP="00211B4E">
      <w:pPr>
        <w:ind w:right="-81" w:firstLine="567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BB403A">
        <w:rPr>
          <w:sz w:val="26"/>
          <w:szCs w:val="26"/>
        </w:rPr>
        <w:t>.</w:t>
      </w:r>
      <w:r w:rsidR="00211B4E">
        <w:rPr>
          <w:sz w:val="26"/>
          <w:szCs w:val="26"/>
        </w:rPr>
        <w:t xml:space="preserve"> </w:t>
      </w:r>
      <w:r w:rsidR="00211B4E" w:rsidRPr="00211B4E">
        <w:rPr>
          <w:sz w:val="26"/>
          <w:szCs w:val="26"/>
        </w:rPr>
        <w:t xml:space="preserve">Каталог координат характерных точек границ земельных участков, расположенных в границах зоны планируемого размещения объекта для </w:t>
      </w:r>
      <w:r w:rsidR="00806DD5">
        <w:rPr>
          <w:sz w:val="26"/>
          <w:szCs w:val="26"/>
        </w:rPr>
        <w:t>первого варианта</w:t>
      </w:r>
      <w:r w:rsidR="00211B4E" w:rsidRPr="00211B4E">
        <w:rPr>
          <w:sz w:val="26"/>
          <w:szCs w:val="26"/>
        </w:rPr>
        <w:t>.</w:t>
      </w:r>
    </w:p>
    <w:p w:rsidR="0029561F" w:rsidRDefault="0029561F" w:rsidP="001B5A84">
      <w:pPr>
        <w:widowControl w:val="0"/>
        <w:tabs>
          <w:tab w:val="left" w:pos="8222"/>
        </w:tabs>
        <w:autoSpaceDE w:val="0"/>
        <w:autoSpaceDN w:val="0"/>
        <w:adjustRightInd w:val="0"/>
        <w:rPr>
          <w:sz w:val="26"/>
          <w:szCs w:val="26"/>
        </w:rPr>
      </w:pPr>
    </w:p>
    <w:p w:rsidR="00211B4E" w:rsidRPr="00211B4E" w:rsidRDefault="0088229F" w:rsidP="001B5A84">
      <w:pPr>
        <w:widowControl w:val="0"/>
        <w:tabs>
          <w:tab w:val="left" w:pos="8222"/>
        </w:tabs>
        <w:autoSpaceDE w:val="0"/>
        <w:autoSpaceDN w:val="0"/>
        <w:adjustRightInd w:val="0"/>
        <w:rPr>
          <w:b/>
          <w:sz w:val="26"/>
          <w:szCs w:val="26"/>
        </w:rPr>
      </w:pPr>
      <w:r>
        <w:rPr>
          <w:sz w:val="26"/>
          <w:szCs w:val="26"/>
        </w:rPr>
        <w:t>Земельный участок ЗУ1</w:t>
      </w:r>
      <w:r w:rsidR="00211B4E" w:rsidRPr="00211B4E">
        <w:rPr>
          <w:b/>
          <w:sz w:val="26"/>
          <w:szCs w:val="26"/>
        </w:rPr>
        <w:tab/>
      </w:r>
      <w:r w:rsidR="00211B4E" w:rsidRPr="00211B4E">
        <w:rPr>
          <w:sz w:val="26"/>
          <w:szCs w:val="26"/>
        </w:rPr>
        <w:t xml:space="preserve">Таблица </w:t>
      </w:r>
      <w:r w:rsidR="00BB403A">
        <w:rPr>
          <w:sz w:val="26"/>
          <w:szCs w:val="26"/>
        </w:rPr>
        <w:t>2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8"/>
        <w:gridCol w:w="3095"/>
        <w:gridCol w:w="3303"/>
      </w:tblGrid>
      <w:tr w:rsidR="00BB403A" w:rsidRPr="00BB403A" w:rsidTr="00BB403A">
        <w:trPr>
          <w:tblHeader/>
          <w:jc w:val="center"/>
        </w:trPr>
        <w:tc>
          <w:tcPr>
            <w:tcW w:w="2958" w:type="dxa"/>
            <w:shd w:val="clear" w:color="auto" w:fill="auto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Номер точки</w:t>
            </w:r>
          </w:p>
        </w:tc>
        <w:tc>
          <w:tcPr>
            <w:tcW w:w="3095" w:type="dxa"/>
            <w:shd w:val="clear" w:color="auto" w:fill="auto"/>
          </w:tcPr>
          <w:p w:rsidR="00BB403A" w:rsidRPr="00BB403A" w:rsidRDefault="00BB403A" w:rsidP="00BB403A">
            <w:pPr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Х</w:t>
            </w:r>
          </w:p>
        </w:tc>
        <w:tc>
          <w:tcPr>
            <w:tcW w:w="3303" w:type="dxa"/>
            <w:shd w:val="clear" w:color="auto" w:fill="auto"/>
          </w:tcPr>
          <w:p w:rsidR="00BB403A" w:rsidRPr="00BB403A" w:rsidRDefault="00BB403A" w:rsidP="00BB403A">
            <w:pPr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У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1</w:t>
            </w:r>
          </w:p>
        </w:tc>
        <w:tc>
          <w:tcPr>
            <w:tcW w:w="3095" w:type="dxa"/>
            <w:shd w:val="clear" w:color="auto" w:fill="auto"/>
          </w:tcPr>
          <w:p w:rsidR="00BB403A" w:rsidRPr="00BB403A" w:rsidRDefault="00BB403A" w:rsidP="00BB403A">
            <w:pPr>
              <w:jc w:val="center"/>
              <w:rPr>
                <w:color w:val="000000"/>
                <w:sz w:val="22"/>
                <w:szCs w:val="22"/>
              </w:rPr>
            </w:pPr>
            <w:r w:rsidRPr="00BB403A">
              <w:rPr>
                <w:color w:val="000000"/>
                <w:sz w:val="22"/>
                <w:szCs w:val="22"/>
              </w:rPr>
              <w:t>337711,79</w:t>
            </w:r>
          </w:p>
        </w:tc>
        <w:tc>
          <w:tcPr>
            <w:tcW w:w="3303" w:type="dxa"/>
            <w:shd w:val="clear" w:color="auto" w:fill="auto"/>
          </w:tcPr>
          <w:p w:rsidR="00BB403A" w:rsidRPr="00BB403A" w:rsidRDefault="00BB403A" w:rsidP="00BB403A">
            <w:pPr>
              <w:jc w:val="center"/>
              <w:rPr>
                <w:color w:val="000000"/>
                <w:sz w:val="22"/>
                <w:szCs w:val="22"/>
              </w:rPr>
            </w:pPr>
            <w:r w:rsidRPr="00BB403A">
              <w:rPr>
                <w:color w:val="000000"/>
                <w:sz w:val="22"/>
                <w:szCs w:val="22"/>
              </w:rPr>
              <w:t>2214345,00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</w:t>
            </w:r>
          </w:p>
        </w:tc>
        <w:tc>
          <w:tcPr>
            <w:tcW w:w="3095" w:type="dxa"/>
            <w:shd w:val="clear" w:color="auto" w:fill="auto"/>
          </w:tcPr>
          <w:p w:rsidR="00BB403A" w:rsidRPr="00BB403A" w:rsidRDefault="00BB403A" w:rsidP="00BB403A">
            <w:pPr>
              <w:jc w:val="center"/>
              <w:rPr>
                <w:color w:val="000000"/>
                <w:sz w:val="22"/>
                <w:szCs w:val="22"/>
              </w:rPr>
            </w:pPr>
            <w:r w:rsidRPr="00BB403A">
              <w:rPr>
                <w:color w:val="000000"/>
                <w:sz w:val="22"/>
                <w:szCs w:val="22"/>
              </w:rPr>
              <w:t>337715,46</w:t>
            </w:r>
          </w:p>
        </w:tc>
        <w:tc>
          <w:tcPr>
            <w:tcW w:w="3303" w:type="dxa"/>
            <w:shd w:val="clear" w:color="auto" w:fill="auto"/>
          </w:tcPr>
          <w:p w:rsidR="00BB403A" w:rsidRPr="00BB403A" w:rsidRDefault="00BB403A" w:rsidP="00BB403A">
            <w:pPr>
              <w:jc w:val="center"/>
              <w:rPr>
                <w:color w:val="000000"/>
                <w:sz w:val="22"/>
                <w:szCs w:val="22"/>
              </w:rPr>
            </w:pPr>
            <w:r w:rsidRPr="00BB403A">
              <w:rPr>
                <w:color w:val="000000"/>
                <w:sz w:val="22"/>
                <w:szCs w:val="22"/>
              </w:rPr>
              <w:t>2214355,61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</w:t>
            </w:r>
          </w:p>
        </w:tc>
        <w:tc>
          <w:tcPr>
            <w:tcW w:w="3095" w:type="dxa"/>
            <w:shd w:val="clear" w:color="auto" w:fill="auto"/>
          </w:tcPr>
          <w:p w:rsidR="00BB403A" w:rsidRPr="00BB403A" w:rsidRDefault="00BB403A" w:rsidP="00BB403A">
            <w:pPr>
              <w:jc w:val="center"/>
              <w:rPr>
                <w:color w:val="000000"/>
                <w:sz w:val="22"/>
                <w:szCs w:val="22"/>
              </w:rPr>
            </w:pPr>
            <w:r w:rsidRPr="00BB403A">
              <w:rPr>
                <w:color w:val="000000"/>
                <w:sz w:val="22"/>
                <w:szCs w:val="22"/>
              </w:rPr>
              <w:t>337631,30</w:t>
            </w:r>
          </w:p>
        </w:tc>
        <w:tc>
          <w:tcPr>
            <w:tcW w:w="3303" w:type="dxa"/>
            <w:shd w:val="clear" w:color="auto" w:fill="auto"/>
          </w:tcPr>
          <w:p w:rsidR="00BB403A" w:rsidRPr="00BB403A" w:rsidRDefault="00BB403A" w:rsidP="00BB403A">
            <w:pPr>
              <w:jc w:val="center"/>
              <w:rPr>
                <w:color w:val="000000"/>
                <w:sz w:val="22"/>
                <w:szCs w:val="22"/>
              </w:rPr>
            </w:pPr>
            <w:r w:rsidRPr="00BB403A">
              <w:rPr>
                <w:color w:val="000000"/>
                <w:sz w:val="22"/>
                <w:szCs w:val="22"/>
              </w:rPr>
              <w:t>2214384,79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4</w:t>
            </w:r>
          </w:p>
        </w:tc>
        <w:tc>
          <w:tcPr>
            <w:tcW w:w="3095" w:type="dxa"/>
            <w:shd w:val="clear" w:color="auto" w:fill="auto"/>
          </w:tcPr>
          <w:p w:rsidR="00BB403A" w:rsidRPr="00BB403A" w:rsidRDefault="00BB403A" w:rsidP="00BB403A">
            <w:pPr>
              <w:jc w:val="center"/>
              <w:rPr>
                <w:color w:val="000000"/>
                <w:sz w:val="22"/>
                <w:szCs w:val="22"/>
              </w:rPr>
            </w:pPr>
            <w:r w:rsidRPr="00BB403A">
              <w:rPr>
                <w:color w:val="000000"/>
                <w:sz w:val="22"/>
                <w:szCs w:val="22"/>
              </w:rPr>
              <w:t>337670,01</w:t>
            </w:r>
          </w:p>
        </w:tc>
        <w:tc>
          <w:tcPr>
            <w:tcW w:w="3303" w:type="dxa"/>
            <w:shd w:val="clear" w:color="auto" w:fill="auto"/>
          </w:tcPr>
          <w:p w:rsidR="00BB403A" w:rsidRPr="00BB403A" w:rsidRDefault="00BB403A" w:rsidP="00BB403A">
            <w:pPr>
              <w:jc w:val="center"/>
              <w:rPr>
                <w:color w:val="000000"/>
                <w:sz w:val="22"/>
                <w:szCs w:val="22"/>
              </w:rPr>
            </w:pPr>
            <w:r w:rsidRPr="00BB403A">
              <w:rPr>
                <w:color w:val="000000"/>
                <w:sz w:val="22"/>
                <w:szCs w:val="22"/>
              </w:rPr>
              <w:t>2214496,43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5</w:t>
            </w:r>
          </w:p>
        </w:tc>
        <w:tc>
          <w:tcPr>
            <w:tcW w:w="3095" w:type="dxa"/>
            <w:shd w:val="clear" w:color="auto" w:fill="auto"/>
          </w:tcPr>
          <w:p w:rsidR="00BB403A" w:rsidRPr="00BB403A" w:rsidRDefault="00BB403A" w:rsidP="00BB403A">
            <w:pPr>
              <w:jc w:val="center"/>
              <w:rPr>
                <w:color w:val="000000"/>
                <w:sz w:val="22"/>
                <w:szCs w:val="22"/>
              </w:rPr>
            </w:pPr>
            <w:r w:rsidRPr="00BB403A">
              <w:rPr>
                <w:color w:val="000000"/>
                <w:sz w:val="22"/>
                <w:szCs w:val="22"/>
              </w:rPr>
              <w:t>337711,18</w:t>
            </w:r>
          </w:p>
        </w:tc>
        <w:tc>
          <w:tcPr>
            <w:tcW w:w="3303" w:type="dxa"/>
            <w:shd w:val="clear" w:color="auto" w:fill="auto"/>
          </w:tcPr>
          <w:p w:rsidR="00BB403A" w:rsidRPr="00BB403A" w:rsidRDefault="00BB403A" w:rsidP="00BB403A">
            <w:pPr>
              <w:jc w:val="center"/>
              <w:rPr>
                <w:color w:val="000000"/>
                <w:sz w:val="22"/>
                <w:szCs w:val="22"/>
              </w:rPr>
            </w:pPr>
            <w:r w:rsidRPr="00BB403A">
              <w:rPr>
                <w:color w:val="000000"/>
                <w:sz w:val="22"/>
                <w:szCs w:val="22"/>
              </w:rPr>
              <w:t>2214614,96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6</w:t>
            </w:r>
          </w:p>
        </w:tc>
        <w:tc>
          <w:tcPr>
            <w:tcW w:w="3095" w:type="dxa"/>
            <w:shd w:val="clear" w:color="auto" w:fill="auto"/>
          </w:tcPr>
          <w:p w:rsidR="00BB403A" w:rsidRPr="00BB403A" w:rsidRDefault="00BB403A" w:rsidP="00BB403A">
            <w:pPr>
              <w:jc w:val="center"/>
              <w:rPr>
                <w:color w:val="000000"/>
                <w:sz w:val="22"/>
                <w:szCs w:val="22"/>
              </w:rPr>
            </w:pPr>
            <w:r w:rsidRPr="00BB403A">
              <w:rPr>
                <w:color w:val="000000"/>
                <w:sz w:val="22"/>
                <w:szCs w:val="22"/>
              </w:rPr>
              <w:t>337795,56</w:t>
            </w:r>
          </w:p>
        </w:tc>
        <w:tc>
          <w:tcPr>
            <w:tcW w:w="3303" w:type="dxa"/>
            <w:shd w:val="clear" w:color="auto" w:fill="auto"/>
          </w:tcPr>
          <w:p w:rsidR="00BB403A" w:rsidRPr="00BB403A" w:rsidRDefault="00BB403A" w:rsidP="00BB403A">
            <w:pPr>
              <w:jc w:val="center"/>
              <w:rPr>
                <w:color w:val="000000"/>
                <w:sz w:val="22"/>
                <w:szCs w:val="22"/>
              </w:rPr>
            </w:pPr>
            <w:r w:rsidRPr="00BB403A">
              <w:rPr>
                <w:color w:val="000000"/>
                <w:sz w:val="22"/>
                <w:szCs w:val="22"/>
              </w:rPr>
              <w:t>2214587,11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7</w:t>
            </w:r>
          </w:p>
        </w:tc>
        <w:tc>
          <w:tcPr>
            <w:tcW w:w="3095" w:type="dxa"/>
            <w:shd w:val="clear" w:color="auto" w:fill="auto"/>
          </w:tcPr>
          <w:p w:rsidR="00BB403A" w:rsidRPr="00BB403A" w:rsidRDefault="00BB403A" w:rsidP="00BB403A">
            <w:pPr>
              <w:jc w:val="center"/>
              <w:rPr>
                <w:color w:val="000000"/>
                <w:sz w:val="22"/>
                <w:szCs w:val="22"/>
              </w:rPr>
            </w:pPr>
            <w:r w:rsidRPr="00BB403A">
              <w:rPr>
                <w:color w:val="000000"/>
                <w:sz w:val="22"/>
                <w:szCs w:val="22"/>
              </w:rPr>
              <w:t>337800,63</w:t>
            </w:r>
          </w:p>
        </w:tc>
        <w:tc>
          <w:tcPr>
            <w:tcW w:w="3303" w:type="dxa"/>
            <w:shd w:val="clear" w:color="auto" w:fill="auto"/>
          </w:tcPr>
          <w:p w:rsidR="00BB403A" w:rsidRPr="00BB403A" w:rsidRDefault="00BB403A" w:rsidP="00BB403A">
            <w:pPr>
              <w:jc w:val="center"/>
              <w:rPr>
                <w:color w:val="000000"/>
                <w:sz w:val="22"/>
                <w:szCs w:val="22"/>
              </w:rPr>
            </w:pPr>
            <w:r w:rsidRPr="00BB403A">
              <w:rPr>
                <w:color w:val="000000"/>
                <w:sz w:val="22"/>
                <w:szCs w:val="22"/>
              </w:rPr>
              <w:t>2214604,03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8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jc w:val="center"/>
              <w:rPr>
                <w:color w:val="000000"/>
                <w:sz w:val="22"/>
                <w:szCs w:val="22"/>
              </w:rPr>
            </w:pPr>
            <w:r w:rsidRPr="00BB403A">
              <w:rPr>
                <w:color w:val="000000"/>
                <w:sz w:val="22"/>
                <w:szCs w:val="22"/>
              </w:rPr>
              <w:t>337803,88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jc w:val="center"/>
              <w:rPr>
                <w:color w:val="000000"/>
                <w:sz w:val="22"/>
                <w:szCs w:val="22"/>
              </w:rPr>
            </w:pPr>
            <w:r w:rsidRPr="00BB403A">
              <w:rPr>
                <w:color w:val="000000"/>
                <w:sz w:val="22"/>
                <w:szCs w:val="22"/>
              </w:rPr>
              <w:t>2214618,56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9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337805,73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2214628,26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10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337806,35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2214633,32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11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337766,19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2214638,66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12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337745,16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2214716,65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337745,08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2214716,94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14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337642,30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2214689,13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15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337642,37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2214688,89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16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337660,61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2214621,46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17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337578,57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2214599,26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18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337496,52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2214577,06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19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337414,47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2214554,85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20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337404,90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2214527,25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21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337385,10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2214470,17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337249,42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2214517,25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23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337244,63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2214519,63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24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337234,56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2214502,85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25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337227,24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2214487,99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26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337230,02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2214486,93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27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337383,35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2214433,73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28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337419,79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2214421,09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29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337519,93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2214386,36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30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337520,12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2214386,29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31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337527,91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2214408,84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1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337711,79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2214345,00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32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337543,91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2214578,49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337422,96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2214545,76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34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337395,60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2214466,53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35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337493,33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2214432,64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32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337543,91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2214578,49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36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337700,68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2214618,42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37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337696,54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2214619,79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38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337556,76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2214581,96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39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337550,00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2214562,48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40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337667,18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2214521,84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36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337700,68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2214618,42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41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337620,91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2214388,39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42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337663,58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2214511,45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43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337546,40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2214552,08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44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337503,73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2214429,02</w:t>
            </w:r>
          </w:p>
        </w:tc>
      </w:tr>
      <w:tr w:rsidR="00BB403A" w:rsidRPr="00BB403A" w:rsidTr="00BB403A">
        <w:trPr>
          <w:jc w:val="center"/>
        </w:trPr>
        <w:tc>
          <w:tcPr>
            <w:tcW w:w="2958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41</w:t>
            </w:r>
          </w:p>
        </w:tc>
        <w:tc>
          <w:tcPr>
            <w:tcW w:w="3095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337620,91</w:t>
            </w:r>
          </w:p>
        </w:tc>
        <w:tc>
          <w:tcPr>
            <w:tcW w:w="3303" w:type="dxa"/>
            <w:shd w:val="clear" w:color="auto" w:fill="auto"/>
            <w:vAlign w:val="center"/>
          </w:tcPr>
          <w:p w:rsidR="00BB403A" w:rsidRPr="00BB403A" w:rsidRDefault="00BB403A" w:rsidP="00BB403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B403A">
              <w:rPr>
                <w:sz w:val="22"/>
                <w:szCs w:val="22"/>
              </w:rPr>
              <w:t>2214388,39</w:t>
            </w:r>
          </w:p>
        </w:tc>
      </w:tr>
    </w:tbl>
    <w:p w:rsidR="00211B4E" w:rsidRPr="001B5A84" w:rsidRDefault="00211B4E" w:rsidP="001B5A84">
      <w:pPr>
        <w:widowControl w:val="0"/>
        <w:tabs>
          <w:tab w:val="left" w:pos="0"/>
          <w:tab w:val="left" w:pos="8222"/>
        </w:tabs>
        <w:autoSpaceDE w:val="0"/>
        <w:autoSpaceDN w:val="0"/>
        <w:adjustRightInd w:val="0"/>
        <w:rPr>
          <w:color w:val="0000FF"/>
          <w:sz w:val="26"/>
          <w:szCs w:val="26"/>
        </w:rPr>
      </w:pPr>
      <w:r w:rsidRPr="001B5A84">
        <w:rPr>
          <w:sz w:val="26"/>
          <w:szCs w:val="26"/>
        </w:rPr>
        <w:t>Земельный участок ЗУ2</w:t>
      </w:r>
      <w:r w:rsidR="001B5A84">
        <w:rPr>
          <w:sz w:val="26"/>
          <w:szCs w:val="26"/>
        </w:rPr>
        <w:tab/>
      </w:r>
      <w:r w:rsidRPr="001B5A84">
        <w:rPr>
          <w:sz w:val="26"/>
          <w:szCs w:val="26"/>
        </w:rPr>
        <w:t xml:space="preserve">Таблица </w:t>
      </w:r>
      <w:r w:rsidR="0015612A">
        <w:rPr>
          <w:sz w:val="26"/>
          <w:szCs w:val="26"/>
        </w:rPr>
        <w:t>3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3098"/>
        <w:gridCol w:w="3281"/>
      </w:tblGrid>
      <w:tr w:rsidR="00BB403A" w:rsidRPr="0015612A" w:rsidTr="0015612A">
        <w:trPr>
          <w:tblHeader/>
          <w:jc w:val="center"/>
        </w:trPr>
        <w:tc>
          <w:tcPr>
            <w:tcW w:w="2972" w:type="dxa"/>
            <w:shd w:val="clear" w:color="auto" w:fill="auto"/>
          </w:tcPr>
          <w:p w:rsidR="00BB403A" w:rsidRPr="0015612A" w:rsidRDefault="00BB403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Номер точки</w:t>
            </w:r>
          </w:p>
        </w:tc>
        <w:tc>
          <w:tcPr>
            <w:tcW w:w="3098" w:type="dxa"/>
            <w:shd w:val="clear" w:color="auto" w:fill="auto"/>
          </w:tcPr>
          <w:p w:rsidR="00BB403A" w:rsidRPr="0015612A" w:rsidRDefault="00BB403A" w:rsidP="0015612A">
            <w:pPr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Х</w:t>
            </w:r>
          </w:p>
        </w:tc>
        <w:tc>
          <w:tcPr>
            <w:tcW w:w="3281" w:type="dxa"/>
            <w:shd w:val="clear" w:color="auto" w:fill="auto"/>
          </w:tcPr>
          <w:p w:rsidR="00BB403A" w:rsidRPr="0015612A" w:rsidRDefault="00BB403A" w:rsidP="0015612A">
            <w:pPr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У</w:t>
            </w:r>
          </w:p>
        </w:tc>
      </w:tr>
      <w:tr w:rsidR="00BB403A" w:rsidRPr="0015612A" w:rsidTr="0015612A">
        <w:trPr>
          <w:jc w:val="center"/>
        </w:trPr>
        <w:tc>
          <w:tcPr>
            <w:tcW w:w="2972" w:type="dxa"/>
            <w:shd w:val="clear" w:color="auto" w:fill="auto"/>
            <w:vAlign w:val="center"/>
          </w:tcPr>
          <w:p w:rsidR="00BB403A" w:rsidRPr="0015612A" w:rsidRDefault="00BB403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45</w:t>
            </w:r>
          </w:p>
        </w:tc>
        <w:tc>
          <w:tcPr>
            <w:tcW w:w="3098" w:type="dxa"/>
            <w:shd w:val="clear" w:color="auto" w:fill="auto"/>
            <w:vAlign w:val="center"/>
          </w:tcPr>
          <w:p w:rsidR="00BB403A" w:rsidRPr="0015612A" w:rsidRDefault="00BB403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337297,52</w:t>
            </w:r>
          </w:p>
        </w:tc>
        <w:tc>
          <w:tcPr>
            <w:tcW w:w="3281" w:type="dxa"/>
            <w:shd w:val="clear" w:color="auto" w:fill="auto"/>
            <w:vAlign w:val="center"/>
          </w:tcPr>
          <w:p w:rsidR="00BB403A" w:rsidRPr="0015612A" w:rsidRDefault="00BB403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2214243,99</w:t>
            </w:r>
          </w:p>
        </w:tc>
      </w:tr>
      <w:tr w:rsidR="00BB403A" w:rsidRPr="0015612A" w:rsidTr="0015612A">
        <w:trPr>
          <w:trHeight w:val="270"/>
          <w:jc w:val="center"/>
        </w:trPr>
        <w:tc>
          <w:tcPr>
            <w:tcW w:w="2972" w:type="dxa"/>
            <w:shd w:val="clear" w:color="auto" w:fill="auto"/>
            <w:vAlign w:val="center"/>
          </w:tcPr>
          <w:p w:rsidR="00BB403A" w:rsidRPr="0015612A" w:rsidRDefault="00BB403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46</w:t>
            </w:r>
          </w:p>
        </w:tc>
        <w:tc>
          <w:tcPr>
            <w:tcW w:w="3098" w:type="dxa"/>
            <w:shd w:val="clear" w:color="auto" w:fill="auto"/>
            <w:vAlign w:val="center"/>
          </w:tcPr>
          <w:p w:rsidR="00BB403A" w:rsidRPr="0015612A" w:rsidRDefault="00BB403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337306,44</w:t>
            </w:r>
          </w:p>
        </w:tc>
        <w:tc>
          <w:tcPr>
            <w:tcW w:w="3281" w:type="dxa"/>
            <w:shd w:val="clear" w:color="auto" w:fill="auto"/>
            <w:vAlign w:val="center"/>
          </w:tcPr>
          <w:p w:rsidR="00BB403A" w:rsidRPr="0015612A" w:rsidRDefault="00BB403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2214269,61</w:t>
            </w:r>
          </w:p>
        </w:tc>
      </w:tr>
      <w:tr w:rsidR="00BB403A" w:rsidRPr="0015612A" w:rsidTr="0015612A">
        <w:trPr>
          <w:jc w:val="center"/>
        </w:trPr>
        <w:tc>
          <w:tcPr>
            <w:tcW w:w="2972" w:type="dxa"/>
            <w:shd w:val="clear" w:color="auto" w:fill="auto"/>
            <w:vAlign w:val="center"/>
          </w:tcPr>
          <w:p w:rsidR="00BB403A" w:rsidRPr="0015612A" w:rsidRDefault="00BB403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47</w:t>
            </w:r>
          </w:p>
        </w:tc>
        <w:tc>
          <w:tcPr>
            <w:tcW w:w="3098" w:type="dxa"/>
            <w:shd w:val="clear" w:color="auto" w:fill="auto"/>
            <w:vAlign w:val="center"/>
          </w:tcPr>
          <w:p w:rsidR="00BB403A" w:rsidRPr="0015612A" w:rsidRDefault="00BB403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337306,75</w:t>
            </w:r>
          </w:p>
        </w:tc>
        <w:tc>
          <w:tcPr>
            <w:tcW w:w="3281" w:type="dxa"/>
            <w:shd w:val="clear" w:color="auto" w:fill="auto"/>
            <w:vAlign w:val="center"/>
          </w:tcPr>
          <w:p w:rsidR="00BB403A" w:rsidRPr="0015612A" w:rsidRDefault="00BB403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2214270,47</w:t>
            </w:r>
          </w:p>
        </w:tc>
      </w:tr>
      <w:tr w:rsidR="00BB403A" w:rsidRPr="0015612A" w:rsidTr="0015612A">
        <w:trPr>
          <w:jc w:val="center"/>
        </w:trPr>
        <w:tc>
          <w:tcPr>
            <w:tcW w:w="2972" w:type="dxa"/>
            <w:shd w:val="clear" w:color="auto" w:fill="auto"/>
            <w:vAlign w:val="center"/>
          </w:tcPr>
          <w:p w:rsidR="00BB403A" w:rsidRPr="0015612A" w:rsidRDefault="00BB403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48</w:t>
            </w:r>
          </w:p>
        </w:tc>
        <w:tc>
          <w:tcPr>
            <w:tcW w:w="3098" w:type="dxa"/>
            <w:shd w:val="clear" w:color="auto" w:fill="auto"/>
            <w:vAlign w:val="center"/>
          </w:tcPr>
          <w:p w:rsidR="00BB403A" w:rsidRPr="0015612A" w:rsidRDefault="00BB403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337303,12</w:t>
            </w:r>
          </w:p>
        </w:tc>
        <w:tc>
          <w:tcPr>
            <w:tcW w:w="3281" w:type="dxa"/>
            <w:shd w:val="clear" w:color="auto" w:fill="auto"/>
            <w:vAlign w:val="center"/>
          </w:tcPr>
          <w:p w:rsidR="00BB403A" w:rsidRPr="0015612A" w:rsidRDefault="00BB403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2214271,73</w:t>
            </w:r>
          </w:p>
        </w:tc>
      </w:tr>
      <w:tr w:rsidR="00BB403A" w:rsidRPr="0015612A" w:rsidTr="0015612A">
        <w:trPr>
          <w:jc w:val="center"/>
        </w:trPr>
        <w:tc>
          <w:tcPr>
            <w:tcW w:w="2972" w:type="dxa"/>
            <w:shd w:val="clear" w:color="auto" w:fill="auto"/>
            <w:vAlign w:val="center"/>
          </w:tcPr>
          <w:p w:rsidR="00BB403A" w:rsidRPr="0015612A" w:rsidRDefault="00BB403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49</w:t>
            </w:r>
          </w:p>
        </w:tc>
        <w:tc>
          <w:tcPr>
            <w:tcW w:w="3098" w:type="dxa"/>
            <w:shd w:val="clear" w:color="auto" w:fill="auto"/>
            <w:vAlign w:val="center"/>
          </w:tcPr>
          <w:p w:rsidR="00BB403A" w:rsidRPr="0015612A" w:rsidRDefault="00BB403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337167,33</w:t>
            </w:r>
          </w:p>
        </w:tc>
        <w:tc>
          <w:tcPr>
            <w:tcW w:w="3281" w:type="dxa"/>
            <w:shd w:val="clear" w:color="auto" w:fill="auto"/>
            <w:vAlign w:val="center"/>
          </w:tcPr>
          <w:p w:rsidR="00BB403A" w:rsidRPr="0015612A" w:rsidRDefault="00BB403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2214318,83</w:t>
            </w:r>
          </w:p>
        </w:tc>
      </w:tr>
      <w:tr w:rsidR="00BB403A" w:rsidRPr="0015612A" w:rsidTr="0015612A">
        <w:trPr>
          <w:jc w:val="center"/>
        </w:trPr>
        <w:tc>
          <w:tcPr>
            <w:tcW w:w="2972" w:type="dxa"/>
            <w:shd w:val="clear" w:color="auto" w:fill="auto"/>
            <w:vAlign w:val="center"/>
          </w:tcPr>
          <w:p w:rsidR="00BB403A" w:rsidRPr="0015612A" w:rsidRDefault="00BB403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50</w:t>
            </w:r>
          </w:p>
        </w:tc>
        <w:tc>
          <w:tcPr>
            <w:tcW w:w="3098" w:type="dxa"/>
            <w:shd w:val="clear" w:color="auto" w:fill="auto"/>
            <w:vAlign w:val="center"/>
          </w:tcPr>
          <w:p w:rsidR="00BB403A" w:rsidRPr="0015612A" w:rsidRDefault="00BB403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337158,12</w:t>
            </w:r>
          </w:p>
        </w:tc>
        <w:tc>
          <w:tcPr>
            <w:tcW w:w="3281" w:type="dxa"/>
            <w:shd w:val="clear" w:color="auto" w:fill="auto"/>
            <w:vAlign w:val="center"/>
          </w:tcPr>
          <w:p w:rsidR="00BB403A" w:rsidRPr="0015612A" w:rsidRDefault="00BB403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2214292,34</w:t>
            </w:r>
          </w:p>
        </w:tc>
      </w:tr>
    </w:tbl>
    <w:p w:rsidR="00BB403A" w:rsidRPr="001B5A84" w:rsidRDefault="00BB403A" w:rsidP="001B5A84">
      <w:pPr>
        <w:rPr>
          <w:sz w:val="26"/>
          <w:szCs w:val="26"/>
        </w:rPr>
      </w:pPr>
    </w:p>
    <w:p w:rsidR="00211B4E" w:rsidRPr="001B5A84" w:rsidRDefault="00211B4E" w:rsidP="001B5A84">
      <w:pPr>
        <w:widowControl w:val="0"/>
        <w:tabs>
          <w:tab w:val="center" w:pos="9072"/>
        </w:tabs>
        <w:autoSpaceDE w:val="0"/>
        <w:autoSpaceDN w:val="0"/>
        <w:adjustRightInd w:val="0"/>
        <w:rPr>
          <w:sz w:val="26"/>
          <w:szCs w:val="26"/>
        </w:rPr>
      </w:pPr>
      <w:r w:rsidRPr="001B5A84">
        <w:rPr>
          <w:sz w:val="26"/>
          <w:szCs w:val="26"/>
        </w:rPr>
        <w:t>Земельный участок ЗУ3</w:t>
      </w:r>
      <w:r w:rsidR="001B5A84">
        <w:rPr>
          <w:sz w:val="26"/>
          <w:szCs w:val="26"/>
        </w:rPr>
        <w:tab/>
      </w:r>
      <w:r w:rsidRPr="001B5A84">
        <w:rPr>
          <w:sz w:val="26"/>
          <w:szCs w:val="26"/>
        </w:rPr>
        <w:t xml:space="preserve">Таблица </w:t>
      </w:r>
      <w:r w:rsidR="0015612A">
        <w:rPr>
          <w:sz w:val="26"/>
          <w:szCs w:val="26"/>
        </w:rPr>
        <w:t>4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3"/>
        <w:gridCol w:w="3093"/>
        <w:gridCol w:w="3295"/>
      </w:tblGrid>
      <w:tr w:rsidR="0015612A" w:rsidRPr="0015612A" w:rsidTr="0015612A">
        <w:tc>
          <w:tcPr>
            <w:tcW w:w="2963" w:type="dxa"/>
            <w:shd w:val="clear" w:color="auto" w:fill="auto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Номер точки</w:t>
            </w:r>
          </w:p>
        </w:tc>
        <w:tc>
          <w:tcPr>
            <w:tcW w:w="3093" w:type="dxa"/>
            <w:shd w:val="clear" w:color="auto" w:fill="auto"/>
          </w:tcPr>
          <w:p w:rsidR="0015612A" w:rsidRPr="0015612A" w:rsidRDefault="0015612A" w:rsidP="0015612A">
            <w:pPr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Х</w:t>
            </w:r>
          </w:p>
        </w:tc>
        <w:tc>
          <w:tcPr>
            <w:tcW w:w="3295" w:type="dxa"/>
            <w:shd w:val="clear" w:color="auto" w:fill="auto"/>
          </w:tcPr>
          <w:p w:rsidR="0015612A" w:rsidRPr="0015612A" w:rsidRDefault="0015612A" w:rsidP="0015612A">
            <w:pPr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У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51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337140,76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2214242,57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52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337179,75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2214354,83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53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337212,32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2214448,61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lastRenderedPageBreak/>
              <w:t>54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337218,74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2214467,09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55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337225,91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2214485,29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24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337234,56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2214502,85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23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337244,63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2214519,63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56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337256,04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2214535,52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57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337268,73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2214550,42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58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337282,59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2214564,23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59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337297,55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2214576,85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60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337313,49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2214588,19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61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337330,32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2214598,19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62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337347,90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2214606,76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63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337366,14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2214613,86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64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337384,89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2214619,46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65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337401,45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2214623,96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14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337642,30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2214689,13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13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337745,08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2214716,94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66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337800,26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2214731,87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67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337803,60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2214716,74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68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337807,18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2214717,53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69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337797,22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2214754,35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70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337793,69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2214767,38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71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337787,43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2214790,53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72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337782,16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2214789,12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73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337702,89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2214767,67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74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337385,70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2214681,84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75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337356,71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2214673,85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76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337314,56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2214657,25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77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337299,60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2214649,78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78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337279,26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2214637,50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79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337259,97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2214623,63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80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337241,86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2214608,28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81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337225,02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2214591,53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82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337209,58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2214573,50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83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337195,61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2214554,28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84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337183,23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2214534,00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85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337172,49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2214512,79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86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337163,48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2214490,78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87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337155,64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2214468,30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88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337127,92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2214388,42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89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337089,93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2214279,11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90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337089,16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2214276,88</w:t>
            </w:r>
          </w:p>
        </w:tc>
      </w:tr>
      <w:tr w:rsidR="0015612A" w:rsidRPr="0015612A" w:rsidTr="0015612A">
        <w:tc>
          <w:tcPr>
            <w:tcW w:w="296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51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337140,76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2214242,57</w:t>
            </w:r>
          </w:p>
        </w:tc>
      </w:tr>
    </w:tbl>
    <w:p w:rsidR="001B5A84" w:rsidRDefault="001B5A84" w:rsidP="00211B4E">
      <w:pPr>
        <w:widowControl w:val="0"/>
        <w:tabs>
          <w:tab w:val="center" w:pos="4483"/>
        </w:tabs>
        <w:autoSpaceDE w:val="0"/>
        <w:autoSpaceDN w:val="0"/>
        <w:adjustRightInd w:val="0"/>
        <w:rPr>
          <w:sz w:val="26"/>
          <w:szCs w:val="26"/>
        </w:rPr>
      </w:pPr>
    </w:p>
    <w:p w:rsidR="00211B4E" w:rsidRPr="001B5A84" w:rsidRDefault="0088229F" w:rsidP="001B5A84">
      <w:pPr>
        <w:widowControl w:val="0"/>
        <w:tabs>
          <w:tab w:val="center" w:pos="8789"/>
        </w:tabs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Земельный участок ЗУ4</w:t>
      </w:r>
      <w:r w:rsidR="001B5A84">
        <w:rPr>
          <w:sz w:val="26"/>
          <w:szCs w:val="26"/>
        </w:rPr>
        <w:tab/>
      </w:r>
      <w:r w:rsidR="00211B4E" w:rsidRPr="001B5A84">
        <w:rPr>
          <w:sz w:val="26"/>
          <w:szCs w:val="26"/>
        </w:rPr>
        <w:t xml:space="preserve">Таблица </w:t>
      </w:r>
      <w:r w:rsidR="0015612A">
        <w:rPr>
          <w:sz w:val="26"/>
          <w:szCs w:val="26"/>
        </w:rPr>
        <w:t>5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3079"/>
        <w:gridCol w:w="3295"/>
      </w:tblGrid>
      <w:tr w:rsidR="0015612A" w:rsidRPr="0015612A" w:rsidTr="0015612A">
        <w:tc>
          <w:tcPr>
            <w:tcW w:w="2977" w:type="dxa"/>
            <w:shd w:val="clear" w:color="auto" w:fill="auto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Номер точки</w:t>
            </w:r>
          </w:p>
        </w:tc>
        <w:tc>
          <w:tcPr>
            <w:tcW w:w="3079" w:type="dxa"/>
            <w:shd w:val="clear" w:color="auto" w:fill="auto"/>
          </w:tcPr>
          <w:p w:rsidR="0015612A" w:rsidRPr="0015612A" w:rsidRDefault="0015612A" w:rsidP="0015612A">
            <w:pPr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Х</w:t>
            </w:r>
          </w:p>
        </w:tc>
        <w:tc>
          <w:tcPr>
            <w:tcW w:w="3295" w:type="dxa"/>
            <w:shd w:val="clear" w:color="auto" w:fill="auto"/>
          </w:tcPr>
          <w:p w:rsidR="0015612A" w:rsidRPr="0015612A" w:rsidRDefault="0015612A" w:rsidP="0015612A">
            <w:pPr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У</w:t>
            </w:r>
          </w:p>
        </w:tc>
      </w:tr>
      <w:tr w:rsidR="0015612A" w:rsidRPr="0015612A" w:rsidTr="0015612A">
        <w:tc>
          <w:tcPr>
            <w:tcW w:w="2977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68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337807,18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2214717,53</w:t>
            </w:r>
          </w:p>
        </w:tc>
      </w:tr>
      <w:tr w:rsidR="0015612A" w:rsidRPr="0015612A" w:rsidTr="0015612A">
        <w:tc>
          <w:tcPr>
            <w:tcW w:w="2977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91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337811,80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2214718,57</w:t>
            </w:r>
          </w:p>
        </w:tc>
      </w:tr>
      <w:tr w:rsidR="0015612A" w:rsidRPr="0015612A" w:rsidTr="0015612A">
        <w:tc>
          <w:tcPr>
            <w:tcW w:w="2977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92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337799,08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2214768,82</w:t>
            </w:r>
          </w:p>
        </w:tc>
      </w:tr>
      <w:tr w:rsidR="0015612A" w:rsidRPr="0015612A" w:rsidTr="0015612A">
        <w:tc>
          <w:tcPr>
            <w:tcW w:w="2977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70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337793,69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2214767,38</w:t>
            </w:r>
          </w:p>
        </w:tc>
      </w:tr>
      <w:tr w:rsidR="0015612A" w:rsidRPr="0015612A" w:rsidTr="0015612A">
        <w:tc>
          <w:tcPr>
            <w:tcW w:w="2977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69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337797,22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2214754,35</w:t>
            </w:r>
          </w:p>
        </w:tc>
      </w:tr>
      <w:tr w:rsidR="0015612A" w:rsidRPr="0015612A" w:rsidTr="0015612A">
        <w:tc>
          <w:tcPr>
            <w:tcW w:w="2977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68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337807,18</w:t>
            </w:r>
          </w:p>
        </w:tc>
        <w:tc>
          <w:tcPr>
            <w:tcW w:w="3295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2214717,53</w:t>
            </w:r>
          </w:p>
        </w:tc>
      </w:tr>
    </w:tbl>
    <w:p w:rsidR="0015612A" w:rsidRPr="001B5A84" w:rsidRDefault="0015612A" w:rsidP="0015612A">
      <w:pPr>
        <w:widowControl w:val="0"/>
        <w:tabs>
          <w:tab w:val="center" w:pos="8789"/>
        </w:tabs>
        <w:autoSpaceDE w:val="0"/>
        <w:autoSpaceDN w:val="0"/>
        <w:adjustRightInd w:val="0"/>
        <w:rPr>
          <w:sz w:val="26"/>
          <w:szCs w:val="26"/>
        </w:rPr>
      </w:pPr>
      <w:r w:rsidRPr="001B5A84">
        <w:rPr>
          <w:sz w:val="26"/>
          <w:szCs w:val="26"/>
        </w:rPr>
        <w:t>Земельный участок ЗУ</w:t>
      </w:r>
      <w:r>
        <w:rPr>
          <w:sz w:val="26"/>
          <w:szCs w:val="26"/>
        </w:rPr>
        <w:t>5</w:t>
      </w:r>
      <w:r>
        <w:rPr>
          <w:sz w:val="26"/>
          <w:szCs w:val="26"/>
        </w:rPr>
        <w:tab/>
      </w:r>
      <w:r w:rsidRPr="001B5A84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6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1"/>
        <w:gridCol w:w="3079"/>
        <w:gridCol w:w="3290"/>
      </w:tblGrid>
      <w:tr w:rsidR="0015612A" w:rsidRPr="0015612A" w:rsidTr="0015612A">
        <w:tc>
          <w:tcPr>
            <w:tcW w:w="2991" w:type="dxa"/>
            <w:shd w:val="clear" w:color="auto" w:fill="auto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Номер точки</w:t>
            </w:r>
          </w:p>
        </w:tc>
        <w:tc>
          <w:tcPr>
            <w:tcW w:w="3079" w:type="dxa"/>
            <w:shd w:val="clear" w:color="auto" w:fill="auto"/>
          </w:tcPr>
          <w:p w:rsidR="0015612A" w:rsidRPr="0015612A" w:rsidRDefault="0015612A" w:rsidP="0015612A">
            <w:pPr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Х</w:t>
            </w:r>
          </w:p>
        </w:tc>
        <w:tc>
          <w:tcPr>
            <w:tcW w:w="3290" w:type="dxa"/>
            <w:shd w:val="clear" w:color="auto" w:fill="auto"/>
          </w:tcPr>
          <w:p w:rsidR="0015612A" w:rsidRPr="0015612A" w:rsidRDefault="0015612A" w:rsidP="0015612A">
            <w:pPr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У</w:t>
            </w:r>
          </w:p>
        </w:tc>
      </w:tr>
      <w:tr w:rsidR="0015612A" w:rsidRPr="0015612A" w:rsidTr="0015612A">
        <w:tc>
          <w:tcPr>
            <w:tcW w:w="2991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93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337816,95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2214719,74</w:t>
            </w:r>
          </w:p>
        </w:tc>
      </w:tr>
      <w:tr w:rsidR="0015612A" w:rsidRPr="0015612A" w:rsidTr="0015612A">
        <w:tc>
          <w:tcPr>
            <w:tcW w:w="2991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lastRenderedPageBreak/>
              <w:t>94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337806,87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2214756,97</w:t>
            </w:r>
          </w:p>
        </w:tc>
      </w:tr>
      <w:tr w:rsidR="0015612A" w:rsidRPr="0015612A" w:rsidTr="0015612A">
        <w:tc>
          <w:tcPr>
            <w:tcW w:w="2991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95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337803,36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2214769,96</w:t>
            </w:r>
          </w:p>
        </w:tc>
      </w:tr>
      <w:tr w:rsidR="0015612A" w:rsidRPr="0015612A" w:rsidTr="0015612A">
        <w:tc>
          <w:tcPr>
            <w:tcW w:w="2991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92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337799,08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2214768,82</w:t>
            </w:r>
          </w:p>
        </w:tc>
      </w:tr>
      <w:tr w:rsidR="0015612A" w:rsidRPr="0015612A" w:rsidTr="0015612A">
        <w:tc>
          <w:tcPr>
            <w:tcW w:w="2991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91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337811,80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2214718,57</w:t>
            </w:r>
          </w:p>
        </w:tc>
      </w:tr>
      <w:tr w:rsidR="0015612A" w:rsidRPr="0015612A" w:rsidTr="0015612A">
        <w:tc>
          <w:tcPr>
            <w:tcW w:w="2991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93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337816,95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2214719,74</w:t>
            </w:r>
          </w:p>
        </w:tc>
      </w:tr>
    </w:tbl>
    <w:p w:rsidR="0015612A" w:rsidRDefault="0015612A" w:rsidP="001B5A84">
      <w:pPr>
        <w:ind w:right="-81" w:firstLine="567"/>
        <w:jc w:val="both"/>
        <w:rPr>
          <w:sz w:val="26"/>
          <w:szCs w:val="26"/>
        </w:rPr>
      </w:pPr>
    </w:p>
    <w:p w:rsidR="0015612A" w:rsidRPr="001B5A84" w:rsidRDefault="0015612A" w:rsidP="0015612A">
      <w:pPr>
        <w:widowControl w:val="0"/>
        <w:tabs>
          <w:tab w:val="center" w:pos="8789"/>
        </w:tabs>
        <w:autoSpaceDE w:val="0"/>
        <w:autoSpaceDN w:val="0"/>
        <w:adjustRightInd w:val="0"/>
        <w:rPr>
          <w:sz w:val="26"/>
          <w:szCs w:val="26"/>
        </w:rPr>
      </w:pPr>
      <w:r w:rsidRPr="001B5A84">
        <w:rPr>
          <w:sz w:val="26"/>
          <w:szCs w:val="26"/>
        </w:rPr>
        <w:t>Земельный участок ЗУ</w:t>
      </w:r>
      <w:r>
        <w:rPr>
          <w:sz w:val="26"/>
          <w:szCs w:val="26"/>
        </w:rPr>
        <w:t>6</w:t>
      </w:r>
      <w:r>
        <w:rPr>
          <w:sz w:val="26"/>
          <w:szCs w:val="26"/>
        </w:rPr>
        <w:tab/>
      </w:r>
      <w:r w:rsidRPr="001B5A84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7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3098"/>
        <w:gridCol w:w="3290"/>
      </w:tblGrid>
      <w:tr w:rsidR="0015612A" w:rsidRPr="0015612A" w:rsidTr="0015612A">
        <w:tc>
          <w:tcPr>
            <w:tcW w:w="2972" w:type="dxa"/>
            <w:shd w:val="clear" w:color="auto" w:fill="auto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Номер точки</w:t>
            </w:r>
          </w:p>
        </w:tc>
        <w:tc>
          <w:tcPr>
            <w:tcW w:w="3098" w:type="dxa"/>
            <w:shd w:val="clear" w:color="auto" w:fill="auto"/>
          </w:tcPr>
          <w:p w:rsidR="0015612A" w:rsidRPr="0015612A" w:rsidRDefault="0015612A" w:rsidP="0015612A">
            <w:pPr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Х</w:t>
            </w:r>
          </w:p>
        </w:tc>
        <w:tc>
          <w:tcPr>
            <w:tcW w:w="3290" w:type="dxa"/>
            <w:shd w:val="clear" w:color="auto" w:fill="auto"/>
          </w:tcPr>
          <w:p w:rsidR="0015612A" w:rsidRPr="0015612A" w:rsidRDefault="0015612A" w:rsidP="0015612A">
            <w:pPr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У</w:t>
            </w:r>
          </w:p>
        </w:tc>
      </w:tr>
      <w:tr w:rsidR="0015612A" w:rsidRPr="0015612A" w:rsidTr="0015612A">
        <w:tc>
          <w:tcPr>
            <w:tcW w:w="2972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96</w:t>
            </w:r>
          </w:p>
        </w:tc>
        <w:tc>
          <w:tcPr>
            <w:tcW w:w="3098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337826,67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2214721,92</w:t>
            </w:r>
          </w:p>
        </w:tc>
      </w:tr>
      <w:tr w:rsidR="0015612A" w:rsidRPr="0015612A" w:rsidTr="0015612A">
        <w:tc>
          <w:tcPr>
            <w:tcW w:w="2972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97</w:t>
            </w:r>
          </w:p>
        </w:tc>
        <w:tc>
          <w:tcPr>
            <w:tcW w:w="3098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337814,37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2214772,76</w:t>
            </w:r>
          </w:p>
        </w:tc>
      </w:tr>
      <w:tr w:rsidR="0015612A" w:rsidRPr="0015612A" w:rsidTr="0015612A">
        <w:tc>
          <w:tcPr>
            <w:tcW w:w="2972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95</w:t>
            </w:r>
          </w:p>
        </w:tc>
        <w:tc>
          <w:tcPr>
            <w:tcW w:w="3098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337803,36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2214769,96</w:t>
            </w:r>
          </w:p>
        </w:tc>
      </w:tr>
      <w:tr w:rsidR="0015612A" w:rsidRPr="0015612A" w:rsidTr="0015612A">
        <w:tc>
          <w:tcPr>
            <w:tcW w:w="2972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94</w:t>
            </w:r>
          </w:p>
        </w:tc>
        <w:tc>
          <w:tcPr>
            <w:tcW w:w="3098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337806,87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2214756,97</w:t>
            </w:r>
          </w:p>
        </w:tc>
      </w:tr>
      <w:tr w:rsidR="0015612A" w:rsidRPr="0015612A" w:rsidTr="0015612A">
        <w:tc>
          <w:tcPr>
            <w:tcW w:w="2972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93</w:t>
            </w:r>
          </w:p>
        </w:tc>
        <w:tc>
          <w:tcPr>
            <w:tcW w:w="3098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337816,95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2214719,74</w:t>
            </w:r>
          </w:p>
        </w:tc>
      </w:tr>
      <w:tr w:rsidR="0015612A" w:rsidRPr="0015612A" w:rsidTr="0015612A">
        <w:tc>
          <w:tcPr>
            <w:tcW w:w="2972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96</w:t>
            </w:r>
          </w:p>
        </w:tc>
        <w:tc>
          <w:tcPr>
            <w:tcW w:w="3098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337826,67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2214721,92</w:t>
            </w:r>
          </w:p>
        </w:tc>
      </w:tr>
    </w:tbl>
    <w:p w:rsidR="0015612A" w:rsidRDefault="0015612A" w:rsidP="001B5A84">
      <w:pPr>
        <w:ind w:right="-81" w:firstLine="567"/>
        <w:jc w:val="both"/>
        <w:rPr>
          <w:sz w:val="26"/>
          <w:szCs w:val="26"/>
        </w:rPr>
      </w:pPr>
    </w:p>
    <w:p w:rsidR="0015612A" w:rsidRPr="001B5A84" w:rsidRDefault="0015612A" w:rsidP="0015612A">
      <w:pPr>
        <w:widowControl w:val="0"/>
        <w:tabs>
          <w:tab w:val="center" w:pos="8789"/>
        </w:tabs>
        <w:autoSpaceDE w:val="0"/>
        <w:autoSpaceDN w:val="0"/>
        <w:adjustRightInd w:val="0"/>
        <w:rPr>
          <w:sz w:val="26"/>
          <w:szCs w:val="26"/>
        </w:rPr>
      </w:pPr>
      <w:r w:rsidRPr="001B5A84">
        <w:rPr>
          <w:sz w:val="26"/>
          <w:szCs w:val="26"/>
        </w:rPr>
        <w:t>Земельный участок ЗУ</w:t>
      </w:r>
      <w:r>
        <w:rPr>
          <w:sz w:val="26"/>
          <w:szCs w:val="26"/>
        </w:rPr>
        <w:t>7</w:t>
      </w:r>
      <w:r>
        <w:rPr>
          <w:sz w:val="26"/>
          <w:szCs w:val="26"/>
        </w:rPr>
        <w:tab/>
      </w:r>
      <w:r w:rsidRPr="001B5A84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8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3093"/>
        <w:gridCol w:w="3290"/>
      </w:tblGrid>
      <w:tr w:rsidR="0015612A" w:rsidRPr="0015612A" w:rsidTr="0015612A">
        <w:tc>
          <w:tcPr>
            <w:tcW w:w="2977" w:type="dxa"/>
            <w:shd w:val="clear" w:color="auto" w:fill="auto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Номер точки</w:t>
            </w:r>
          </w:p>
        </w:tc>
        <w:tc>
          <w:tcPr>
            <w:tcW w:w="3093" w:type="dxa"/>
            <w:shd w:val="clear" w:color="auto" w:fill="auto"/>
          </w:tcPr>
          <w:p w:rsidR="0015612A" w:rsidRPr="0015612A" w:rsidRDefault="0015612A" w:rsidP="0015612A">
            <w:pPr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Х</w:t>
            </w:r>
          </w:p>
        </w:tc>
        <w:tc>
          <w:tcPr>
            <w:tcW w:w="3290" w:type="dxa"/>
            <w:shd w:val="clear" w:color="auto" w:fill="auto"/>
          </w:tcPr>
          <w:p w:rsidR="0015612A" w:rsidRPr="0015612A" w:rsidRDefault="0015612A" w:rsidP="0015612A">
            <w:pPr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У</w:t>
            </w:r>
          </w:p>
        </w:tc>
      </w:tr>
      <w:tr w:rsidR="0015612A" w:rsidRPr="0015612A" w:rsidTr="0015612A">
        <w:tc>
          <w:tcPr>
            <w:tcW w:w="2977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98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337843,89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2214725,47</w:t>
            </w:r>
          </w:p>
        </w:tc>
      </w:tr>
      <w:tr w:rsidR="0015612A" w:rsidRPr="0015612A" w:rsidTr="0015612A">
        <w:tc>
          <w:tcPr>
            <w:tcW w:w="2977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99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337840,50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2214745,87</w:t>
            </w:r>
          </w:p>
        </w:tc>
      </w:tr>
      <w:tr w:rsidR="0015612A" w:rsidRPr="0015612A" w:rsidTr="0015612A">
        <w:tc>
          <w:tcPr>
            <w:tcW w:w="2977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100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337836,90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2214759,13</w:t>
            </w:r>
          </w:p>
        </w:tc>
      </w:tr>
      <w:tr w:rsidR="0015612A" w:rsidRPr="0015612A" w:rsidTr="0015612A">
        <w:tc>
          <w:tcPr>
            <w:tcW w:w="2977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101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337878,47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2214770,38</w:t>
            </w:r>
          </w:p>
        </w:tc>
      </w:tr>
      <w:tr w:rsidR="0015612A" w:rsidRPr="0015612A" w:rsidTr="0015612A">
        <w:tc>
          <w:tcPr>
            <w:tcW w:w="2977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102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337873,70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2214788,77</w:t>
            </w:r>
          </w:p>
        </w:tc>
      </w:tr>
      <w:tr w:rsidR="0015612A" w:rsidRPr="0015612A" w:rsidTr="0015612A">
        <w:tc>
          <w:tcPr>
            <w:tcW w:w="2977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103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337826,13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2214775,75</w:t>
            </w:r>
          </w:p>
        </w:tc>
      </w:tr>
      <w:tr w:rsidR="0015612A" w:rsidRPr="0015612A" w:rsidTr="0015612A">
        <w:tc>
          <w:tcPr>
            <w:tcW w:w="2977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97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337814,37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2214772,76</w:t>
            </w:r>
          </w:p>
        </w:tc>
      </w:tr>
      <w:tr w:rsidR="0015612A" w:rsidRPr="0015612A" w:rsidTr="0015612A">
        <w:tc>
          <w:tcPr>
            <w:tcW w:w="2977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96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337826,67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2214721,92</w:t>
            </w:r>
          </w:p>
        </w:tc>
      </w:tr>
      <w:tr w:rsidR="0015612A" w:rsidRPr="0015612A" w:rsidTr="0015612A">
        <w:tc>
          <w:tcPr>
            <w:tcW w:w="2977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98</w:t>
            </w:r>
          </w:p>
        </w:tc>
        <w:tc>
          <w:tcPr>
            <w:tcW w:w="3093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337843,89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2214725,47</w:t>
            </w:r>
          </w:p>
        </w:tc>
      </w:tr>
    </w:tbl>
    <w:p w:rsidR="0015612A" w:rsidRDefault="0015612A" w:rsidP="001B5A84">
      <w:pPr>
        <w:ind w:right="-81" w:firstLine="567"/>
        <w:jc w:val="both"/>
        <w:rPr>
          <w:sz w:val="26"/>
          <w:szCs w:val="26"/>
        </w:rPr>
      </w:pPr>
    </w:p>
    <w:p w:rsidR="0015612A" w:rsidRPr="001B5A84" w:rsidRDefault="0015612A" w:rsidP="0015612A">
      <w:pPr>
        <w:widowControl w:val="0"/>
        <w:tabs>
          <w:tab w:val="center" w:pos="8789"/>
        </w:tabs>
        <w:autoSpaceDE w:val="0"/>
        <w:autoSpaceDN w:val="0"/>
        <w:adjustRightInd w:val="0"/>
        <w:rPr>
          <w:sz w:val="26"/>
          <w:szCs w:val="26"/>
        </w:rPr>
      </w:pPr>
      <w:r w:rsidRPr="001B5A84">
        <w:rPr>
          <w:sz w:val="26"/>
          <w:szCs w:val="26"/>
        </w:rPr>
        <w:t>Земельный участок ЗУ</w:t>
      </w:r>
      <w:r>
        <w:rPr>
          <w:sz w:val="26"/>
          <w:szCs w:val="26"/>
        </w:rPr>
        <w:t>8</w:t>
      </w:r>
      <w:r>
        <w:rPr>
          <w:sz w:val="26"/>
          <w:szCs w:val="26"/>
        </w:rPr>
        <w:tab/>
      </w:r>
      <w:r w:rsidRPr="001B5A84">
        <w:rPr>
          <w:sz w:val="26"/>
          <w:szCs w:val="26"/>
        </w:rPr>
        <w:t xml:space="preserve">Таблица </w:t>
      </w:r>
      <w:r>
        <w:rPr>
          <w:sz w:val="26"/>
          <w:szCs w:val="26"/>
        </w:rPr>
        <w:t>9</w:t>
      </w:r>
    </w:p>
    <w:tbl>
      <w:tblPr>
        <w:tblW w:w="9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1"/>
        <w:gridCol w:w="3079"/>
        <w:gridCol w:w="3304"/>
      </w:tblGrid>
      <w:tr w:rsidR="0015612A" w:rsidRPr="0015612A" w:rsidTr="0015612A">
        <w:tc>
          <w:tcPr>
            <w:tcW w:w="2991" w:type="dxa"/>
            <w:shd w:val="clear" w:color="auto" w:fill="auto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Номер точки</w:t>
            </w:r>
          </w:p>
        </w:tc>
        <w:tc>
          <w:tcPr>
            <w:tcW w:w="3079" w:type="dxa"/>
            <w:shd w:val="clear" w:color="auto" w:fill="auto"/>
          </w:tcPr>
          <w:p w:rsidR="0015612A" w:rsidRPr="0015612A" w:rsidRDefault="0015612A" w:rsidP="0015612A">
            <w:pPr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Х</w:t>
            </w:r>
          </w:p>
        </w:tc>
        <w:tc>
          <w:tcPr>
            <w:tcW w:w="3304" w:type="dxa"/>
            <w:shd w:val="clear" w:color="auto" w:fill="auto"/>
          </w:tcPr>
          <w:p w:rsidR="0015612A" w:rsidRPr="0015612A" w:rsidRDefault="0015612A" w:rsidP="0015612A">
            <w:pPr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У</w:t>
            </w:r>
          </w:p>
        </w:tc>
      </w:tr>
      <w:tr w:rsidR="0015612A" w:rsidRPr="0015612A" w:rsidTr="0015612A">
        <w:tc>
          <w:tcPr>
            <w:tcW w:w="2991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107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337862,45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2214729,50</w:t>
            </w:r>
          </w:p>
        </w:tc>
      </w:tr>
      <w:tr w:rsidR="0015612A" w:rsidRPr="0015612A" w:rsidTr="0015612A">
        <w:tc>
          <w:tcPr>
            <w:tcW w:w="2991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101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337859,73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2214741,69</w:t>
            </w:r>
          </w:p>
        </w:tc>
      </w:tr>
      <w:tr w:rsidR="0015612A" w:rsidRPr="0015612A" w:rsidTr="0015612A">
        <w:tc>
          <w:tcPr>
            <w:tcW w:w="2991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100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337858,31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2214746,94</w:t>
            </w:r>
          </w:p>
        </w:tc>
      </w:tr>
      <w:tr w:rsidR="0015612A" w:rsidRPr="0015612A" w:rsidTr="0015612A">
        <w:tc>
          <w:tcPr>
            <w:tcW w:w="2991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99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337882,82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2214753,56</w:t>
            </w:r>
          </w:p>
        </w:tc>
      </w:tr>
      <w:tr w:rsidR="0015612A" w:rsidRPr="0015612A" w:rsidTr="0015612A">
        <w:tc>
          <w:tcPr>
            <w:tcW w:w="2991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98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337878,47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2214770,38</w:t>
            </w:r>
          </w:p>
        </w:tc>
      </w:tr>
      <w:tr w:rsidR="0015612A" w:rsidRPr="0015612A" w:rsidTr="0015612A">
        <w:tc>
          <w:tcPr>
            <w:tcW w:w="2991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104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337836,90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2214759,13</w:t>
            </w:r>
          </w:p>
        </w:tc>
      </w:tr>
      <w:tr w:rsidR="0015612A" w:rsidRPr="0015612A" w:rsidTr="0015612A">
        <w:tc>
          <w:tcPr>
            <w:tcW w:w="2991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105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337840,50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2214745,87</w:t>
            </w:r>
          </w:p>
        </w:tc>
      </w:tr>
      <w:tr w:rsidR="0015612A" w:rsidRPr="0015612A" w:rsidTr="0015612A">
        <w:tc>
          <w:tcPr>
            <w:tcW w:w="2991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106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337843,89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2214725,47</w:t>
            </w:r>
          </w:p>
        </w:tc>
      </w:tr>
      <w:tr w:rsidR="0015612A" w:rsidRPr="0015612A" w:rsidTr="0015612A">
        <w:tc>
          <w:tcPr>
            <w:tcW w:w="2991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107</w:t>
            </w:r>
          </w:p>
        </w:tc>
        <w:tc>
          <w:tcPr>
            <w:tcW w:w="3079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337862,45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15612A" w:rsidRPr="0015612A" w:rsidRDefault="0015612A" w:rsidP="0015612A">
            <w:pPr>
              <w:widowControl w:val="0"/>
              <w:tabs>
                <w:tab w:val="center" w:pos="4483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5612A">
              <w:rPr>
                <w:sz w:val="22"/>
                <w:szCs w:val="22"/>
              </w:rPr>
              <w:t>2214729,50</w:t>
            </w:r>
          </w:p>
        </w:tc>
      </w:tr>
    </w:tbl>
    <w:p w:rsidR="0015612A" w:rsidRDefault="0015612A" w:rsidP="001B5A84">
      <w:pPr>
        <w:ind w:right="-81" w:firstLine="567"/>
        <w:jc w:val="both"/>
        <w:rPr>
          <w:sz w:val="26"/>
          <w:szCs w:val="26"/>
        </w:rPr>
      </w:pPr>
    </w:p>
    <w:p w:rsidR="0029561F" w:rsidRDefault="0029561F" w:rsidP="0029561F">
      <w:pPr>
        <w:ind w:right="-81"/>
        <w:jc w:val="both"/>
        <w:rPr>
          <w:sz w:val="26"/>
          <w:szCs w:val="26"/>
        </w:rPr>
        <w:sectPr w:rsidR="0029561F" w:rsidSect="00277CEA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29561F" w:rsidRPr="0029561F" w:rsidRDefault="008B5C5F" w:rsidP="008B5C5F">
      <w:pPr>
        <w:ind w:right="-315"/>
        <w:rPr>
          <w:sz w:val="26"/>
          <w:szCs w:val="26"/>
        </w:rPr>
      </w:pPr>
      <w:r>
        <w:rPr>
          <w:sz w:val="26"/>
          <w:szCs w:val="26"/>
        </w:rPr>
        <w:lastRenderedPageBreak/>
        <w:t>5</w:t>
      </w:r>
      <w:r w:rsidR="0029561F">
        <w:rPr>
          <w:sz w:val="26"/>
          <w:szCs w:val="26"/>
        </w:rPr>
        <w:t xml:space="preserve">. </w:t>
      </w:r>
      <w:r w:rsidR="0029561F" w:rsidRPr="0029561F">
        <w:rPr>
          <w:sz w:val="26"/>
          <w:szCs w:val="26"/>
        </w:rPr>
        <w:t>Перечень образуемых земельных участков, расположенных в границах зоны планируемого</w:t>
      </w:r>
      <w:r>
        <w:rPr>
          <w:sz w:val="26"/>
          <w:szCs w:val="26"/>
        </w:rPr>
        <w:t xml:space="preserve"> </w:t>
      </w:r>
      <w:r w:rsidR="0029561F" w:rsidRPr="0029561F">
        <w:rPr>
          <w:sz w:val="26"/>
          <w:szCs w:val="26"/>
        </w:rPr>
        <w:t xml:space="preserve">размещения </w:t>
      </w:r>
      <w:r w:rsidR="00F169CE">
        <w:rPr>
          <w:sz w:val="26"/>
          <w:szCs w:val="26"/>
        </w:rPr>
        <w:t xml:space="preserve">линейного </w:t>
      </w:r>
      <w:r w:rsidR="0029561F" w:rsidRPr="0029561F">
        <w:rPr>
          <w:sz w:val="26"/>
          <w:szCs w:val="26"/>
        </w:rPr>
        <w:t>объекта</w:t>
      </w:r>
    </w:p>
    <w:p w:rsidR="0029561F" w:rsidRDefault="0029561F" w:rsidP="00F169CE">
      <w:pPr>
        <w:autoSpaceDE w:val="0"/>
        <w:autoSpaceDN w:val="0"/>
        <w:adjustRightInd w:val="0"/>
        <w:spacing w:before="144"/>
        <w:ind w:left="450" w:right="-315"/>
        <w:jc w:val="right"/>
        <w:rPr>
          <w:sz w:val="26"/>
          <w:szCs w:val="26"/>
        </w:rPr>
      </w:pPr>
      <w:r w:rsidRPr="00EE34BC">
        <w:rPr>
          <w:sz w:val="26"/>
          <w:szCs w:val="26"/>
        </w:rPr>
        <w:t>Таблица 1</w:t>
      </w:r>
      <w:r w:rsidR="0015612A">
        <w:rPr>
          <w:sz w:val="26"/>
          <w:szCs w:val="26"/>
        </w:rPr>
        <w:t>0</w:t>
      </w:r>
    </w:p>
    <w:tbl>
      <w:tblPr>
        <w:tblW w:w="14326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6"/>
        <w:gridCol w:w="1988"/>
        <w:gridCol w:w="1722"/>
        <w:gridCol w:w="1847"/>
        <w:gridCol w:w="840"/>
        <w:gridCol w:w="994"/>
        <w:gridCol w:w="2380"/>
        <w:gridCol w:w="2281"/>
        <w:gridCol w:w="1568"/>
      </w:tblGrid>
      <w:tr w:rsidR="0015612A" w:rsidRPr="00F169CE" w:rsidTr="00F169CE">
        <w:trPr>
          <w:tblHeader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spellStart"/>
            <w:r w:rsidRPr="00F169CE">
              <w:rPr>
                <w:sz w:val="22"/>
                <w:szCs w:val="22"/>
              </w:rPr>
              <w:t>Усл</w:t>
            </w:r>
            <w:proofErr w:type="spellEnd"/>
            <w:r w:rsidRPr="00F169CE">
              <w:rPr>
                <w:sz w:val="22"/>
                <w:szCs w:val="22"/>
              </w:rPr>
              <w:t>.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номер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Кадастровый номер существующего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земельного участка/квартала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Вид права/ правообладатель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Местоположение</w:t>
            </w:r>
          </w:p>
        </w:tc>
        <w:tc>
          <w:tcPr>
            <w:tcW w:w="18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 xml:space="preserve">Площадь земельного участка, </w:t>
            </w:r>
            <w:proofErr w:type="spellStart"/>
            <w:r w:rsidRPr="00F169CE">
              <w:rPr>
                <w:sz w:val="22"/>
                <w:szCs w:val="22"/>
              </w:rPr>
              <w:t>кв.м</w:t>
            </w:r>
            <w:proofErr w:type="spellEnd"/>
            <w:r w:rsidRPr="00F169CE">
              <w:rPr>
                <w:sz w:val="22"/>
                <w:szCs w:val="22"/>
              </w:rPr>
              <w:t xml:space="preserve"> общая/ образуемая</w:t>
            </w:r>
          </w:p>
        </w:tc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ind w:left="206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Категория земель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Разрешенное использование (планируемое)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Способ образования земельного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участка</w:t>
            </w:r>
          </w:p>
        </w:tc>
      </w:tr>
      <w:tr w:rsidR="0015612A" w:rsidRPr="00F169CE" w:rsidTr="00F169CE">
        <w:trPr>
          <w:tblHeader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1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iCs/>
                <w:sz w:val="22"/>
                <w:szCs w:val="22"/>
              </w:rPr>
            </w:pPr>
            <w:r w:rsidRPr="00F169CE">
              <w:rPr>
                <w:iCs/>
                <w:sz w:val="22"/>
                <w:szCs w:val="22"/>
              </w:rPr>
              <w:t>2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iCs/>
                <w:sz w:val="22"/>
                <w:szCs w:val="22"/>
              </w:rPr>
            </w:pPr>
            <w:r w:rsidRPr="00F169CE">
              <w:rPr>
                <w:iCs/>
                <w:sz w:val="22"/>
                <w:szCs w:val="22"/>
              </w:rPr>
              <w:t>3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iCs/>
                <w:sz w:val="22"/>
                <w:szCs w:val="22"/>
              </w:rPr>
            </w:pPr>
            <w:r w:rsidRPr="00F169CE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iCs/>
                <w:sz w:val="22"/>
                <w:szCs w:val="22"/>
              </w:rPr>
            </w:pPr>
            <w:r w:rsidRPr="00F169CE">
              <w:rPr>
                <w:iCs/>
                <w:sz w:val="22"/>
                <w:szCs w:val="22"/>
              </w:rPr>
              <w:t>5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iCs/>
                <w:sz w:val="22"/>
                <w:szCs w:val="22"/>
              </w:rPr>
            </w:pPr>
            <w:r w:rsidRPr="00F169CE">
              <w:rPr>
                <w:iCs/>
                <w:sz w:val="22"/>
                <w:szCs w:val="22"/>
              </w:rPr>
              <w:t>6</w:t>
            </w:r>
          </w:p>
        </w:tc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7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iCs/>
                <w:sz w:val="22"/>
                <w:szCs w:val="22"/>
              </w:rPr>
            </w:pPr>
            <w:r w:rsidRPr="00F169CE">
              <w:rPr>
                <w:iCs/>
                <w:sz w:val="22"/>
                <w:szCs w:val="22"/>
              </w:rPr>
              <w:t>8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9</w:t>
            </w:r>
          </w:p>
        </w:tc>
      </w:tr>
      <w:tr w:rsidR="0015612A" w:rsidRPr="00F169CE" w:rsidTr="00F169CE">
        <w:trPr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ЗУ1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3F28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35:21:0503001:360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-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Вологодская область,</w:t>
            </w:r>
          </w:p>
          <w:p w:rsidR="0015612A" w:rsidRPr="00F169CE" w:rsidRDefault="008B5C5F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</w:t>
            </w:r>
            <w:r w:rsidR="0015612A" w:rsidRPr="00F169CE">
              <w:rPr>
                <w:sz w:val="22"/>
                <w:szCs w:val="22"/>
              </w:rPr>
              <w:t xml:space="preserve"> Череповец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35511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34152</w:t>
            </w:r>
          </w:p>
        </w:tc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Земли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населенных пунктов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Земельные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участки (территории)</w:t>
            </w:r>
          </w:p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общего пользования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8B5C5F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Перераспре</w:t>
            </w:r>
            <w:r w:rsidR="0015612A" w:rsidRPr="00F169CE">
              <w:rPr>
                <w:sz w:val="22"/>
                <w:szCs w:val="22"/>
              </w:rPr>
              <w:t>деление с землями</w:t>
            </w:r>
          </w:p>
        </w:tc>
      </w:tr>
      <w:tr w:rsidR="0015612A" w:rsidRPr="00F169CE" w:rsidTr="00F169CE">
        <w:trPr>
          <w:trHeight w:val="928"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ЗУ2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3F28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35:21:0503001:359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-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Вологодская область,</w:t>
            </w:r>
          </w:p>
          <w:p w:rsidR="0015612A" w:rsidRPr="00F169CE" w:rsidRDefault="008B5C5F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</w:t>
            </w:r>
            <w:r w:rsidR="0015612A" w:rsidRPr="00F169CE">
              <w:rPr>
                <w:sz w:val="22"/>
                <w:szCs w:val="22"/>
              </w:rPr>
              <w:t xml:space="preserve"> Череповец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13537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4138</w:t>
            </w:r>
          </w:p>
        </w:tc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Земли</w:t>
            </w:r>
          </w:p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населенных пунктов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Земельные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участки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(территории)</w:t>
            </w:r>
          </w:p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общего пользования, благоустройство территории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8B5C5F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Перераспре</w:t>
            </w:r>
            <w:r w:rsidR="0015612A" w:rsidRPr="00F169CE">
              <w:rPr>
                <w:sz w:val="22"/>
                <w:szCs w:val="22"/>
              </w:rPr>
              <w:t>деление с землями</w:t>
            </w:r>
          </w:p>
        </w:tc>
      </w:tr>
      <w:tr w:rsidR="0015612A" w:rsidRPr="00F169CE" w:rsidTr="00F169CE">
        <w:trPr>
          <w:trHeight w:val="1176"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ЗУ3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3F28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35:21:0503001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Земли,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 xml:space="preserve">государственная собственность на которые не разграничена 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Вологодская область,</w:t>
            </w:r>
          </w:p>
          <w:p w:rsidR="0015612A" w:rsidRPr="00F169CE" w:rsidRDefault="008B5C5F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</w:t>
            </w:r>
            <w:r w:rsidR="0015612A" w:rsidRPr="00F169CE">
              <w:rPr>
                <w:sz w:val="22"/>
                <w:szCs w:val="22"/>
              </w:rPr>
              <w:t xml:space="preserve"> Череповец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-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55640</w:t>
            </w:r>
          </w:p>
        </w:tc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Земли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населенных пунктов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Земельные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участки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(территории)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общего пользования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8B5C5F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15612A" w:rsidRPr="00F169CE">
              <w:rPr>
                <w:sz w:val="22"/>
                <w:szCs w:val="22"/>
              </w:rPr>
              <w:t>бразование из земель</w:t>
            </w:r>
          </w:p>
        </w:tc>
      </w:tr>
      <w:tr w:rsidR="0015612A" w:rsidRPr="00F169CE" w:rsidTr="00F169CE">
        <w:trPr>
          <w:trHeight w:val="1306"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ЗУ4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3F28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35:21:0503001:185</w:t>
            </w:r>
          </w:p>
        </w:tc>
        <w:tc>
          <w:tcPr>
            <w:tcW w:w="172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F169CE">
              <w:rPr>
                <w:color w:val="000000"/>
                <w:sz w:val="22"/>
                <w:szCs w:val="22"/>
              </w:rPr>
              <w:t>1.</w:t>
            </w:r>
            <w:proofErr w:type="gramStart"/>
            <w:r w:rsidRPr="00F169CE">
              <w:rPr>
                <w:color w:val="000000"/>
                <w:sz w:val="22"/>
                <w:szCs w:val="22"/>
              </w:rPr>
              <w:t>Собствен-ность</w:t>
            </w:r>
            <w:proofErr w:type="gramEnd"/>
            <w:r w:rsidRPr="00F169CE">
              <w:rPr>
                <w:color w:val="000000"/>
                <w:sz w:val="22"/>
                <w:szCs w:val="22"/>
              </w:rPr>
              <w:t>/ город Череповец ВО городской округ</w:t>
            </w:r>
          </w:p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color w:val="000000"/>
                <w:sz w:val="22"/>
                <w:szCs w:val="22"/>
              </w:rPr>
              <w:t>2. Аренда/ МУП «Электросеть»</w:t>
            </w:r>
          </w:p>
        </w:tc>
        <w:tc>
          <w:tcPr>
            <w:tcW w:w="18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Вологодская область,</w:t>
            </w:r>
          </w:p>
          <w:p w:rsidR="0015612A" w:rsidRPr="00F169CE" w:rsidRDefault="008B5C5F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</w:t>
            </w:r>
            <w:r w:rsidR="0015612A" w:rsidRPr="00F169CE">
              <w:rPr>
                <w:sz w:val="22"/>
                <w:szCs w:val="22"/>
              </w:rPr>
              <w:t xml:space="preserve"> Череповец</w:t>
            </w:r>
          </w:p>
        </w:tc>
        <w:tc>
          <w:tcPr>
            <w:tcW w:w="8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32573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267</w:t>
            </w:r>
          </w:p>
        </w:tc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Земли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населенных пунктов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Предоставление коммунальных услуг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Раздел с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сохранением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исходного в измененных границах</w:t>
            </w:r>
          </w:p>
        </w:tc>
      </w:tr>
      <w:tr w:rsidR="0015612A" w:rsidRPr="00F169CE" w:rsidTr="00F169CE">
        <w:trPr>
          <w:trHeight w:val="1268"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ЗУ5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3F285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35:21:0503001:185</w:t>
            </w:r>
          </w:p>
        </w:tc>
        <w:tc>
          <w:tcPr>
            <w:tcW w:w="172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4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4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252</w:t>
            </w:r>
          </w:p>
        </w:tc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Земли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населенных пунктов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Предоставление коммунальных услуг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Раздел с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сохранением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исходного в измененных границах</w:t>
            </w:r>
          </w:p>
        </w:tc>
      </w:tr>
      <w:tr w:rsidR="0015612A" w:rsidRPr="00F169CE" w:rsidTr="00F169CE">
        <w:trPr>
          <w:trHeight w:val="1231"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ЗУ6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35:21:0503001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Земли,</w:t>
            </w:r>
          </w:p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государственная собственность на которые не разграничена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Вологодская область,</w:t>
            </w:r>
          </w:p>
          <w:p w:rsidR="0015612A" w:rsidRPr="00F169CE" w:rsidRDefault="008B5C5F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</w:t>
            </w:r>
            <w:r w:rsidR="0015612A" w:rsidRPr="00F169CE">
              <w:rPr>
                <w:sz w:val="22"/>
                <w:szCs w:val="22"/>
              </w:rPr>
              <w:t xml:space="preserve"> Череповец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-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556</w:t>
            </w:r>
          </w:p>
        </w:tc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Земли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населенных пунктов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Земельные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участки (территории)</w:t>
            </w:r>
          </w:p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общего пользования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8B5C5F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15612A" w:rsidRPr="00F169CE">
              <w:rPr>
                <w:sz w:val="22"/>
                <w:szCs w:val="22"/>
              </w:rPr>
              <w:t>бразование из земель</w:t>
            </w:r>
          </w:p>
        </w:tc>
      </w:tr>
      <w:tr w:rsidR="0015612A" w:rsidRPr="00F169CE" w:rsidTr="00F169CE">
        <w:trPr>
          <w:trHeight w:val="1231"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lastRenderedPageBreak/>
              <w:t>ЗУ7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35:21:0503001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Земли,</w:t>
            </w:r>
          </w:p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государственная собственность на которые не разграничена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Вологодская область,</w:t>
            </w:r>
          </w:p>
          <w:p w:rsidR="0015612A" w:rsidRPr="00F169CE" w:rsidRDefault="008B5C5F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</w:t>
            </w:r>
            <w:r w:rsidR="0015612A" w:rsidRPr="00F169CE">
              <w:rPr>
                <w:sz w:val="22"/>
                <w:szCs w:val="22"/>
              </w:rPr>
              <w:t xml:space="preserve"> Череповец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-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1794</w:t>
            </w:r>
          </w:p>
        </w:tc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Земли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населенных пунктов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Земельные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участки (территории)</w:t>
            </w:r>
          </w:p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общего пользования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8B5C5F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15612A" w:rsidRPr="00F169CE">
              <w:rPr>
                <w:sz w:val="22"/>
                <w:szCs w:val="22"/>
              </w:rPr>
              <w:t>бразование из земель</w:t>
            </w:r>
          </w:p>
        </w:tc>
      </w:tr>
      <w:tr w:rsidR="0015612A" w:rsidRPr="00F169CE" w:rsidTr="00F169CE">
        <w:trPr>
          <w:trHeight w:val="1231"/>
          <w:jc w:val="center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ЗУ8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35:21:0501006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Земли,</w:t>
            </w:r>
          </w:p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государственная собственность на которые не разграничена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Вологодская область,</w:t>
            </w:r>
          </w:p>
          <w:p w:rsidR="0015612A" w:rsidRPr="00F169CE" w:rsidRDefault="008B5C5F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</w:t>
            </w:r>
            <w:r w:rsidR="0015612A" w:rsidRPr="00F169CE">
              <w:rPr>
                <w:sz w:val="22"/>
                <w:szCs w:val="22"/>
              </w:rPr>
              <w:t xml:space="preserve"> Череповец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-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1070</w:t>
            </w:r>
          </w:p>
        </w:tc>
        <w:tc>
          <w:tcPr>
            <w:tcW w:w="23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Земли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населенных пунктов</w:t>
            </w:r>
          </w:p>
        </w:tc>
        <w:tc>
          <w:tcPr>
            <w:tcW w:w="22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Земельные</w:t>
            </w:r>
          </w:p>
          <w:p w:rsidR="0015612A" w:rsidRPr="00F169CE" w:rsidRDefault="0015612A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участки (территории)</w:t>
            </w:r>
          </w:p>
          <w:p w:rsidR="0015612A" w:rsidRPr="00F169CE" w:rsidRDefault="0015612A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sz w:val="22"/>
                <w:szCs w:val="22"/>
              </w:rPr>
              <w:t>общего пользования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612A" w:rsidRPr="00F169CE" w:rsidRDefault="008B5C5F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15612A" w:rsidRPr="00F169CE">
              <w:rPr>
                <w:sz w:val="22"/>
                <w:szCs w:val="22"/>
              </w:rPr>
              <w:t>бразование из земель</w:t>
            </w:r>
          </w:p>
        </w:tc>
      </w:tr>
      <w:tr w:rsidR="00F169CE" w:rsidRPr="00F169CE" w:rsidTr="00F169CE">
        <w:trPr>
          <w:trHeight w:val="400"/>
          <w:jc w:val="center"/>
        </w:trPr>
        <w:tc>
          <w:tcPr>
            <w:tcW w:w="7103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169CE" w:rsidRPr="00F169CE" w:rsidRDefault="00F169CE" w:rsidP="00F169C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169CE">
              <w:rPr>
                <w:bCs/>
                <w:sz w:val="22"/>
                <w:szCs w:val="22"/>
              </w:rPr>
              <w:t>ИТОГО: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169CE" w:rsidRPr="00F169CE" w:rsidRDefault="00F169CE" w:rsidP="00F16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69CE">
              <w:rPr>
                <w:bCs/>
                <w:sz w:val="22"/>
                <w:szCs w:val="22"/>
              </w:rPr>
              <w:t>59579</w:t>
            </w:r>
          </w:p>
        </w:tc>
        <w:tc>
          <w:tcPr>
            <w:tcW w:w="622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169CE" w:rsidRPr="00F169CE" w:rsidRDefault="00F169CE" w:rsidP="00F169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</w:tbl>
    <w:p w:rsidR="00F169CE" w:rsidRDefault="00F169CE" w:rsidP="00FA1E7F">
      <w:pPr>
        <w:tabs>
          <w:tab w:val="right" w:pos="9354"/>
        </w:tabs>
        <w:jc w:val="center"/>
        <w:rPr>
          <w:sz w:val="26"/>
          <w:szCs w:val="26"/>
        </w:rPr>
      </w:pPr>
    </w:p>
    <w:p w:rsidR="00F169CE" w:rsidRDefault="00F169CE" w:rsidP="00FA1E7F">
      <w:pPr>
        <w:tabs>
          <w:tab w:val="right" w:pos="9354"/>
        </w:tabs>
        <w:jc w:val="center"/>
        <w:rPr>
          <w:sz w:val="26"/>
          <w:szCs w:val="26"/>
        </w:rPr>
      </w:pPr>
    </w:p>
    <w:p w:rsidR="00F169CE" w:rsidRDefault="00F169CE" w:rsidP="00FA1E7F">
      <w:pPr>
        <w:tabs>
          <w:tab w:val="right" w:pos="9354"/>
        </w:tabs>
        <w:jc w:val="center"/>
        <w:rPr>
          <w:sz w:val="26"/>
          <w:szCs w:val="26"/>
        </w:rPr>
      </w:pPr>
    </w:p>
    <w:p w:rsidR="00F169CE" w:rsidRDefault="00F169CE" w:rsidP="00FA1E7F">
      <w:pPr>
        <w:tabs>
          <w:tab w:val="right" w:pos="9354"/>
        </w:tabs>
        <w:jc w:val="center"/>
        <w:rPr>
          <w:sz w:val="26"/>
          <w:szCs w:val="26"/>
        </w:rPr>
      </w:pPr>
    </w:p>
    <w:p w:rsidR="00F169CE" w:rsidRDefault="00F169CE" w:rsidP="00FA1E7F">
      <w:pPr>
        <w:tabs>
          <w:tab w:val="right" w:pos="9354"/>
        </w:tabs>
        <w:jc w:val="center"/>
        <w:rPr>
          <w:sz w:val="26"/>
          <w:szCs w:val="26"/>
        </w:rPr>
      </w:pPr>
    </w:p>
    <w:p w:rsidR="00F169CE" w:rsidRDefault="00F169CE" w:rsidP="00FA1E7F">
      <w:pPr>
        <w:tabs>
          <w:tab w:val="right" w:pos="9354"/>
        </w:tabs>
        <w:jc w:val="center"/>
        <w:rPr>
          <w:sz w:val="26"/>
          <w:szCs w:val="26"/>
        </w:rPr>
      </w:pPr>
    </w:p>
    <w:p w:rsidR="00F169CE" w:rsidRDefault="00F169CE" w:rsidP="00FA1E7F">
      <w:pPr>
        <w:tabs>
          <w:tab w:val="right" w:pos="9354"/>
        </w:tabs>
        <w:jc w:val="center"/>
        <w:rPr>
          <w:sz w:val="26"/>
          <w:szCs w:val="26"/>
        </w:rPr>
      </w:pPr>
    </w:p>
    <w:p w:rsidR="00F169CE" w:rsidRDefault="00F169CE" w:rsidP="00FA1E7F">
      <w:pPr>
        <w:tabs>
          <w:tab w:val="right" w:pos="9354"/>
        </w:tabs>
        <w:jc w:val="center"/>
        <w:rPr>
          <w:sz w:val="26"/>
          <w:szCs w:val="26"/>
        </w:rPr>
      </w:pPr>
    </w:p>
    <w:p w:rsidR="00F169CE" w:rsidRDefault="00F169CE" w:rsidP="00FA1E7F">
      <w:pPr>
        <w:tabs>
          <w:tab w:val="right" w:pos="9354"/>
        </w:tabs>
        <w:jc w:val="center"/>
        <w:rPr>
          <w:sz w:val="26"/>
          <w:szCs w:val="26"/>
        </w:rPr>
      </w:pPr>
    </w:p>
    <w:p w:rsidR="00F169CE" w:rsidRDefault="00F169CE" w:rsidP="00FA1E7F">
      <w:pPr>
        <w:tabs>
          <w:tab w:val="right" w:pos="9354"/>
        </w:tabs>
        <w:jc w:val="center"/>
        <w:rPr>
          <w:sz w:val="26"/>
          <w:szCs w:val="26"/>
        </w:rPr>
      </w:pPr>
    </w:p>
    <w:p w:rsidR="00F169CE" w:rsidRDefault="00F169CE" w:rsidP="00FA1E7F">
      <w:pPr>
        <w:tabs>
          <w:tab w:val="right" w:pos="9354"/>
        </w:tabs>
        <w:jc w:val="center"/>
        <w:rPr>
          <w:sz w:val="26"/>
          <w:szCs w:val="26"/>
        </w:rPr>
      </w:pPr>
    </w:p>
    <w:p w:rsidR="00F169CE" w:rsidRDefault="00F169CE" w:rsidP="00FA1E7F">
      <w:pPr>
        <w:tabs>
          <w:tab w:val="right" w:pos="9354"/>
        </w:tabs>
        <w:jc w:val="center"/>
        <w:rPr>
          <w:sz w:val="26"/>
          <w:szCs w:val="26"/>
        </w:rPr>
      </w:pPr>
    </w:p>
    <w:p w:rsidR="00F169CE" w:rsidRDefault="00F169CE" w:rsidP="00FA1E7F">
      <w:pPr>
        <w:tabs>
          <w:tab w:val="right" w:pos="9354"/>
        </w:tabs>
        <w:jc w:val="center"/>
        <w:rPr>
          <w:sz w:val="26"/>
          <w:szCs w:val="26"/>
        </w:rPr>
      </w:pPr>
    </w:p>
    <w:p w:rsidR="008B5C5F" w:rsidRDefault="008B5C5F" w:rsidP="00FA1E7F">
      <w:pPr>
        <w:tabs>
          <w:tab w:val="right" w:pos="9354"/>
        </w:tabs>
        <w:jc w:val="center"/>
        <w:rPr>
          <w:sz w:val="26"/>
          <w:szCs w:val="26"/>
        </w:rPr>
      </w:pPr>
    </w:p>
    <w:p w:rsidR="008B5C5F" w:rsidRDefault="008B5C5F" w:rsidP="00FA1E7F">
      <w:pPr>
        <w:tabs>
          <w:tab w:val="right" w:pos="9354"/>
        </w:tabs>
        <w:jc w:val="center"/>
        <w:rPr>
          <w:sz w:val="26"/>
          <w:szCs w:val="26"/>
        </w:rPr>
      </w:pPr>
    </w:p>
    <w:p w:rsidR="008B5C5F" w:rsidRDefault="008B5C5F" w:rsidP="00FA1E7F">
      <w:pPr>
        <w:tabs>
          <w:tab w:val="right" w:pos="9354"/>
        </w:tabs>
        <w:jc w:val="center"/>
        <w:rPr>
          <w:sz w:val="26"/>
          <w:szCs w:val="26"/>
        </w:rPr>
      </w:pPr>
    </w:p>
    <w:p w:rsidR="008B5C5F" w:rsidRDefault="008B5C5F" w:rsidP="00FA1E7F">
      <w:pPr>
        <w:tabs>
          <w:tab w:val="right" w:pos="9354"/>
        </w:tabs>
        <w:jc w:val="center"/>
        <w:rPr>
          <w:sz w:val="26"/>
          <w:szCs w:val="26"/>
        </w:rPr>
      </w:pPr>
    </w:p>
    <w:p w:rsidR="008B5C5F" w:rsidRDefault="008B5C5F" w:rsidP="00FA1E7F">
      <w:pPr>
        <w:tabs>
          <w:tab w:val="right" w:pos="9354"/>
        </w:tabs>
        <w:jc w:val="center"/>
        <w:rPr>
          <w:sz w:val="26"/>
          <w:szCs w:val="26"/>
        </w:rPr>
      </w:pPr>
    </w:p>
    <w:p w:rsidR="00FA1E7F" w:rsidRPr="00572CAB" w:rsidRDefault="00FA1E7F" w:rsidP="00FA1E7F">
      <w:pPr>
        <w:tabs>
          <w:tab w:val="right" w:pos="9354"/>
        </w:tabs>
        <w:jc w:val="center"/>
        <w:rPr>
          <w:sz w:val="26"/>
          <w:szCs w:val="26"/>
        </w:rPr>
      </w:pPr>
      <w:r w:rsidRPr="00572CAB">
        <w:rPr>
          <w:sz w:val="26"/>
          <w:szCs w:val="26"/>
        </w:rPr>
        <w:lastRenderedPageBreak/>
        <w:t xml:space="preserve">Чертеж </w:t>
      </w:r>
      <w:r>
        <w:rPr>
          <w:sz w:val="26"/>
          <w:szCs w:val="26"/>
        </w:rPr>
        <w:t xml:space="preserve">межевания </w:t>
      </w:r>
    </w:p>
    <w:p w:rsidR="004F7270" w:rsidRPr="00E07B91" w:rsidRDefault="00D12B34" w:rsidP="00D12B34">
      <w:pPr>
        <w:ind w:right="-81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2E0D4287" wp14:editId="7F11E45A">
            <wp:extent cx="8282082" cy="6008914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" contrast="13000"/>
                              </a14:imgEffect>
                            </a14:imgLayer>
                          </a14:imgProps>
                        </a:ext>
                      </a:extLst>
                    </a:blip>
                    <a:srcRect l="16064" t="4219" r="15752" b="7835"/>
                    <a:stretch/>
                  </pic:blipFill>
                  <pic:spPr bwMode="auto">
                    <a:xfrm>
                      <a:off x="0" y="0"/>
                      <a:ext cx="8296404" cy="601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7270" w:rsidRPr="00E07B91" w:rsidSect="00EE34BC">
      <w:pgSz w:w="16838" w:h="11906" w:orient="landscape"/>
      <w:pgMar w:top="1134" w:right="1134" w:bottom="850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3B3" w:rsidRDefault="003713B3" w:rsidP="00A07943">
      <w:r>
        <w:separator/>
      </w:r>
    </w:p>
  </w:endnote>
  <w:endnote w:type="continuationSeparator" w:id="0">
    <w:p w:rsidR="003713B3" w:rsidRDefault="003713B3" w:rsidP="00A0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3B3" w:rsidRDefault="003713B3" w:rsidP="00A07943">
      <w:r>
        <w:separator/>
      </w:r>
    </w:p>
  </w:footnote>
  <w:footnote w:type="continuationSeparator" w:id="0">
    <w:p w:rsidR="003713B3" w:rsidRDefault="003713B3" w:rsidP="00A07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963000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C038D" w:rsidRDefault="00BC038D">
        <w:pPr>
          <w:pStyle w:val="a3"/>
          <w:jc w:val="center"/>
        </w:pPr>
      </w:p>
      <w:p w:rsidR="00BC038D" w:rsidRDefault="00BC038D">
        <w:pPr>
          <w:pStyle w:val="a3"/>
          <w:jc w:val="center"/>
        </w:pPr>
      </w:p>
      <w:p w:rsidR="00BC038D" w:rsidRPr="00291C1F" w:rsidRDefault="00BC038D">
        <w:pPr>
          <w:pStyle w:val="a3"/>
          <w:jc w:val="center"/>
          <w:rPr>
            <w:sz w:val="24"/>
            <w:szCs w:val="24"/>
          </w:rPr>
        </w:pPr>
        <w:r w:rsidRPr="00291C1F">
          <w:rPr>
            <w:sz w:val="24"/>
            <w:szCs w:val="24"/>
          </w:rPr>
          <w:fldChar w:fldCharType="begin"/>
        </w:r>
        <w:r w:rsidRPr="00291C1F">
          <w:rPr>
            <w:sz w:val="24"/>
            <w:szCs w:val="24"/>
          </w:rPr>
          <w:instrText>PAGE   \* MERGEFORMAT</w:instrText>
        </w:r>
        <w:r w:rsidRPr="00291C1F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Pr="00291C1F">
          <w:rPr>
            <w:sz w:val="24"/>
            <w:szCs w:val="24"/>
          </w:rPr>
          <w:fldChar w:fldCharType="end"/>
        </w:r>
      </w:p>
    </w:sdtContent>
  </w:sdt>
  <w:p w:rsidR="00BC038D" w:rsidRDefault="00BC03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479692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C038D" w:rsidRPr="008D1147" w:rsidRDefault="00BC038D">
        <w:pPr>
          <w:pStyle w:val="a3"/>
          <w:jc w:val="center"/>
          <w:rPr>
            <w:sz w:val="24"/>
            <w:szCs w:val="24"/>
          </w:rPr>
        </w:pPr>
        <w:r w:rsidRPr="008D1147">
          <w:rPr>
            <w:sz w:val="24"/>
            <w:szCs w:val="24"/>
          </w:rPr>
          <w:fldChar w:fldCharType="begin"/>
        </w:r>
        <w:r w:rsidRPr="008D1147">
          <w:rPr>
            <w:sz w:val="24"/>
            <w:szCs w:val="24"/>
          </w:rPr>
          <w:instrText>PAGE   \* MERGEFORMAT</w:instrText>
        </w:r>
        <w:r w:rsidRPr="008D1147">
          <w:rPr>
            <w:sz w:val="24"/>
            <w:szCs w:val="24"/>
          </w:rPr>
          <w:fldChar w:fldCharType="separate"/>
        </w:r>
        <w:r w:rsidR="00883A07">
          <w:rPr>
            <w:noProof/>
            <w:sz w:val="24"/>
            <w:szCs w:val="24"/>
          </w:rPr>
          <w:t>7</w:t>
        </w:r>
        <w:r w:rsidRPr="008D1147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38D" w:rsidRDefault="00BC038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8BE"/>
    <w:multiLevelType w:val="hybridMultilevel"/>
    <w:tmpl w:val="17F681DA"/>
    <w:lvl w:ilvl="0" w:tplc="23FCC448">
      <w:start w:val="1"/>
      <w:numFmt w:val="bullet"/>
      <w:lvlText w:val="В"/>
      <w:lvlJc w:val="left"/>
    </w:lvl>
    <w:lvl w:ilvl="1" w:tplc="76B438FA">
      <w:numFmt w:val="decimal"/>
      <w:lvlText w:val=""/>
      <w:lvlJc w:val="left"/>
    </w:lvl>
    <w:lvl w:ilvl="2" w:tplc="550C0D4E">
      <w:numFmt w:val="decimal"/>
      <w:lvlText w:val=""/>
      <w:lvlJc w:val="left"/>
    </w:lvl>
    <w:lvl w:ilvl="3" w:tplc="CE80AD88">
      <w:numFmt w:val="decimal"/>
      <w:lvlText w:val=""/>
      <w:lvlJc w:val="left"/>
    </w:lvl>
    <w:lvl w:ilvl="4" w:tplc="C750FE1E">
      <w:numFmt w:val="decimal"/>
      <w:lvlText w:val=""/>
      <w:lvlJc w:val="left"/>
    </w:lvl>
    <w:lvl w:ilvl="5" w:tplc="6A46661E">
      <w:numFmt w:val="decimal"/>
      <w:lvlText w:val=""/>
      <w:lvlJc w:val="left"/>
    </w:lvl>
    <w:lvl w:ilvl="6" w:tplc="1CAC329E">
      <w:numFmt w:val="decimal"/>
      <w:lvlText w:val=""/>
      <w:lvlJc w:val="left"/>
    </w:lvl>
    <w:lvl w:ilvl="7" w:tplc="36C46D58">
      <w:numFmt w:val="decimal"/>
      <w:lvlText w:val=""/>
      <w:lvlJc w:val="left"/>
    </w:lvl>
    <w:lvl w:ilvl="8" w:tplc="23828504">
      <w:numFmt w:val="decimal"/>
      <w:lvlText w:val=""/>
      <w:lvlJc w:val="left"/>
    </w:lvl>
  </w:abstractNum>
  <w:abstractNum w:abstractNumId="1" w15:restartNumberingAfterBreak="0">
    <w:nsid w:val="053C7AE9"/>
    <w:multiLevelType w:val="multilevel"/>
    <w:tmpl w:val="253A79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078E7AF8"/>
    <w:multiLevelType w:val="multilevel"/>
    <w:tmpl w:val="5484AC5C"/>
    <w:lvl w:ilvl="0">
      <w:start w:val="2"/>
      <w:numFmt w:val="decimal"/>
      <w:lvlText w:val="%1"/>
      <w:lvlJc w:val="left"/>
      <w:pPr>
        <w:ind w:left="801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7B7"/>
    <w:rsid w:val="00035031"/>
    <w:rsid w:val="0015612A"/>
    <w:rsid w:val="001728C6"/>
    <w:rsid w:val="001A0BD2"/>
    <w:rsid w:val="001B5A84"/>
    <w:rsid w:val="001C688D"/>
    <w:rsid w:val="001F1F9B"/>
    <w:rsid w:val="00207216"/>
    <w:rsid w:val="002111A8"/>
    <w:rsid w:val="00211B4E"/>
    <w:rsid w:val="002225F9"/>
    <w:rsid w:val="00277CEA"/>
    <w:rsid w:val="0029561F"/>
    <w:rsid w:val="00345A22"/>
    <w:rsid w:val="003509FF"/>
    <w:rsid w:val="003713B3"/>
    <w:rsid w:val="003B6DF8"/>
    <w:rsid w:val="003B6F2B"/>
    <w:rsid w:val="003D7B0F"/>
    <w:rsid w:val="003F2856"/>
    <w:rsid w:val="00461FFE"/>
    <w:rsid w:val="00492552"/>
    <w:rsid w:val="004C4488"/>
    <w:rsid w:val="004E4269"/>
    <w:rsid w:val="004F7270"/>
    <w:rsid w:val="005153FA"/>
    <w:rsid w:val="00602A3E"/>
    <w:rsid w:val="006229A3"/>
    <w:rsid w:val="00647E07"/>
    <w:rsid w:val="00687321"/>
    <w:rsid w:val="00747EB7"/>
    <w:rsid w:val="007503C3"/>
    <w:rsid w:val="007711F6"/>
    <w:rsid w:val="00806DD5"/>
    <w:rsid w:val="008119A5"/>
    <w:rsid w:val="0088229F"/>
    <w:rsid w:val="00883A07"/>
    <w:rsid w:val="00891255"/>
    <w:rsid w:val="008A43EB"/>
    <w:rsid w:val="008B276C"/>
    <w:rsid w:val="008B5C5F"/>
    <w:rsid w:val="0090204A"/>
    <w:rsid w:val="0098168A"/>
    <w:rsid w:val="009F4121"/>
    <w:rsid w:val="00A07943"/>
    <w:rsid w:val="00A10198"/>
    <w:rsid w:val="00A127B7"/>
    <w:rsid w:val="00A35CCA"/>
    <w:rsid w:val="00A502E9"/>
    <w:rsid w:val="00AC00D0"/>
    <w:rsid w:val="00BB403A"/>
    <w:rsid w:val="00BC038D"/>
    <w:rsid w:val="00C82785"/>
    <w:rsid w:val="00CA6E59"/>
    <w:rsid w:val="00CF308F"/>
    <w:rsid w:val="00D1126D"/>
    <w:rsid w:val="00D12B34"/>
    <w:rsid w:val="00D76267"/>
    <w:rsid w:val="00D94334"/>
    <w:rsid w:val="00DE1910"/>
    <w:rsid w:val="00E07B91"/>
    <w:rsid w:val="00EE34BC"/>
    <w:rsid w:val="00F169CE"/>
    <w:rsid w:val="00F23CDC"/>
    <w:rsid w:val="00FA1E7F"/>
    <w:rsid w:val="00FB3DD8"/>
    <w:rsid w:val="00FC2EA2"/>
    <w:rsid w:val="00FC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63C98E"/>
  <w15:chartTrackingRefBased/>
  <w15:docId w15:val="{B180C7AE-3AB8-48D2-9BF8-EF8D31A80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127B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127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aliases w:val="Обычный (Web)1"/>
    <w:basedOn w:val="a"/>
    <w:uiPriority w:val="99"/>
    <w:rsid w:val="00A127B7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A127B7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DE1910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A0794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079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47E0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47E07"/>
    <w:rPr>
      <w:rFonts w:ascii="Segoe UI" w:eastAsia="Times New Roman" w:hAnsi="Segoe UI" w:cs="Segoe UI"/>
      <w:sz w:val="18"/>
      <w:szCs w:val="18"/>
      <w:lang w:eastAsia="ru-RU"/>
    </w:rPr>
  </w:style>
  <w:style w:type="character" w:styleId="ab">
    <w:name w:val="annotation reference"/>
    <w:basedOn w:val="a0"/>
    <w:uiPriority w:val="99"/>
    <w:semiHidden/>
    <w:unhideWhenUsed/>
    <w:rsid w:val="002225F9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225F9"/>
  </w:style>
  <w:style w:type="character" w:customStyle="1" w:styleId="ad">
    <w:name w:val="Текст примечания Знак"/>
    <w:basedOn w:val="a0"/>
    <w:link w:val="ac"/>
    <w:uiPriority w:val="99"/>
    <w:semiHidden/>
    <w:rsid w:val="002225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225F9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225F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7C2DA-55E7-4B23-8A31-873A1C241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24</Pages>
  <Words>6680</Words>
  <Characters>38082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Пунанов Максим Александрович</dc:creator>
  <cp:keywords/>
  <dc:description/>
  <cp:lastModifiedBy>user</cp:lastModifiedBy>
  <cp:revision>28</cp:revision>
  <cp:lastPrinted>2021-01-27T17:55:00Z</cp:lastPrinted>
  <dcterms:created xsi:type="dcterms:W3CDTF">2021-01-25T10:46:00Z</dcterms:created>
  <dcterms:modified xsi:type="dcterms:W3CDTF">2021-02-12T10:57:00Z</dcterms:modified>
</cp:coreProperties>
</file>