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261"/>
      </w:tblGrid>
      <w:tr w:rsidR="00641467" w:rsidTr="00641467">
        <w:tc>
          <w:tcPr>
            <w:tcW w:w="6487" w:type="dxa"/>
          </w:tcPr>
          <w:p w:rsidR="00641467" w:rsidRDefault="00641467" w:rsidP="00B75E2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641467" w:rsidRDefault="00641467" w:rsidP="00D707C3">
            <w:pPr>
              <w:pStyle w:val="ConsPlusNormal"/>
              <w:ind w:left="317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41467" w:rsidRDefault="00641467" w:rsidP="00D707C3">
            <w:pPr>
              <w:pStyle w:val="ConsPlusNormal"/>
              <w:ind w:left="317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остановлением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авы города Череповца</w:t>
            </w:r>
          </w:p>
          <w:p w:rsidR="00D707C3" w:rsidRDefault="00D707C3" w:rsidP="00D707C3">
            <w:pPr>
              <w:pStyle w:val="ConsPlusNormal"/>
              <w:ind w:left="317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11.02.2021 № 4</w:t>
            </w:r>
          </w:p>
        </w:tc>
      </w:tr>
    </w:tbl>
    <w:p w:rsidR="00641467" w:rsidRDefault="00641467" w:rsidP="00B75E25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4EDE" w:rsidRPr="005E07AD" w:rsidRDefault="002E4EDE" w:rsidP="004F2FDA">
      <w:pPr>
        <w:pStyle w:val="ConsPlusTitle"/>
        <w:tabs>
          <w:tab w:val="left" w:pos="6521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"/>
      <w:bookmarkEnd w:id="0"/>
    </w:p>
    <w:p w:rsidR="002E4EDE" w:rsidRPr="005E07AD" w:rsidRDefault="002E4E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07AD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2E4EDE" w:rsidRPr="005E07AD" w:rsidRDefault="002E4E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07AD">
        <w:rPr>
          <w:rFonts w:ascii="Times New Roman" w:hAnsi="Times New Roman" w:cs="Times New Roman"/>
          <w:b w:val="0"/>
          <w:sz w:val="26"/>
          <w:szCs w:val="26"/>
        </w:rPr>
        <w:t xml:space="preserve"> о согласовании и утверждении уставов казачьих обществ</w:t>
      </w:r>
    </w:p>
    <w:p w:rsidR="002E4EDE" w:rsidRPr="005E07AD" w:rsidRDefault="002E4EDE" w:rsidP="002E4ED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A1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P31"/>
      <w:bookmarkEnd w:id="1"/>
      <w:proofErr w:type="gramStart"/>
      <w:r w:rsidR="007A7A9D" w:rsidRPr="005E07AD">
        <w:rPr>
          <w:rFonts w:ascii="Times New Roman" w:hAnsi="Times New Roman" w:cs="Times New Roman"/>
          <w:sz w:val="26"/>
          <w:szCs w:val="26"/>
        </w:rPr>
        <w:t>Настоящее положение определяет перечень основных документов, необх</w:t>
      </w:r>
      <w:r w:rsidR="007A7A9D" w:rsidRPr="005E07AD">
        <w:rPr>
          <w:rFonts w:ascii="Times New Roman" w:hAnsi="Times New Roman" w:cs="Times New Roman"/>
          <w:sz w:val="26"/>
          <w:szCs w:val="26"/>
        </w:rPr>
        <w:t>о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димых для согласования и утверждения уставов казачьих обществ, указанных </w:t>
      </w:r>
      <w:r w:rsidR="00625BA1" w:rsidRPr="005E07AD">
        <w:rPr>
          <w:rFonts w:ascii="Times New Roman" w:hAnsi="Times New Roman" w:cs="Times New Roman"/>
          <w:sz w:val="26"/>
          <w:szCs w:val="26"/>
        </w:rPr>
        <w:t xml:space="preserve">в </w:t>
      </w:r>
      <w:r w:rsidR="007A7A9D" w:rsidRPr="005E07AD">
        <w:rPr>
          <w:rFonts w:ascii="Times New Roman" w:hAnsi="Times New Roman" w:cs="Times New Roman"/>
          <w:sz w:val="26"/>
          <w:szCs w:val="26"/>
        </w:rPr>
        <w:t>Указ</w:t>
      </w:r>
      <w:r w:rsidR="00625BA1" w:rsidRPr="005E07AD">
        <w:rPr>
          <w:rFonts w:ascii="Times New Roman" w:hAnsi="Times New Roman" w:cs="Times New Roman"/>
          <w:sz w:val="26"/>
          <w:szCs w:val="26"/>
        </w:rPr>
        <w:t>е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15 июня 1992 г. </w:t>
      </w:r>
      <w:r w:rsidR="0074736D" w:rsidRPr="005E07AD">
        <w:rPr>
          <w:rFonts w:ascii="Times New Roman" w:hAnsi="Times New Roman" w:cs="Times New Roman"/>
          <w:sz w:val="26"/>
          <w:szCs w:val="26"/>
        </w:rPr>
        <w:t>№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632 «О мерах по реализации Закона Российской Федерации </w:t>
      </w:r>
      <w:r w:rsidR="00625BA1" w:rsidRPr="005E07AD">
        <w:rPr>
          <w:rFonts w:ascii="Times New Roman" w:hAnsi="Times New Roman" w:cs="Times New Roman"/>
          <w:sz w:val="26"/>
          <w:szCs w:val="26"/>
        </w:rPr>
        <w:t>«</w:t>
      </w:r>
      <w:r w:rsidR="007A7A9D" w:rsidRPr="005E07AD">
        <w:rPr>
          <w:rFonts w:ascii="Times New Roman" w:hAnsi="Times New Roman" w:cs="Times New Roman"/>
          <w:sz w:val="26"/>
          <w:szCs w:val="26"/>
        </w:rPr>
        <w:t>О реабилитации репрессированных народов</w:t>
      </w:r>
      <w:r w:rsidR="00625BA1" w:rsidRPr="005E07AD">
        <w:rPr>
          <w:rFonts w:ascii="Times New Roman" w:hAnsi="Times New Roman" w:cs="Times New Roman"/>
          <w:sz w:val="26"/>
          <w:szCs w:val="26"/>
        </w:rPr>
        <w:t>»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в отн</w:t>
      </w:r>
      <w:r w:rsidR="007A7A9D" w:rsidRPr="005E07AD">
        <w:rPr>
          <w:rFonts w:ascii="Times New Roman" w:hAnsi="Times New Roman" w:cs="Times New Roman"/>
          <w:sz w:val="26"/>
          <w:szCs w:val="26"/>
        </w:rPr>
        <w:t>о</w:t>
      </w:r>
      <w:r w:rsidR="007A7A9D" w:rsidRPr="005E07AD">
        <w:rPr>
          <w:rFonts w:ascii="Times New Roman" w:hAnsi="Times New Roman" w:cs="Times New Roman"/>
          <w:sz w:val="26"/>
          <w:szCs w:val="26"/>
        </w:rPr>
        <w:t>шении казачества», предельные сроки и общий порядок их представления и рассмо</w:t>
      </w:r>
      <w:r w:rsidR="007A7A9D" w:rsidRPr="005E07AD">
        <w:rPr>
          <w:rFonts w:ascii="Times New Roman" w:hAnsi="Times New Roman" w:cs="Times New Roman"/>
          <w:sz w:val="26"/>
          <w:szCs w:val="26"/>
        </w:rPr>
        <w:t>т</w:t>
      </w:r>
      <w:r w:rsidR="007A7A9D" w:rsidRPr="005E07AD">
        <w:rPr>
          <w:rFonts w:ascii="Times New Roman" w:hAnsi="Times New Roman" w:cs="Times New Roman"/>
          <w:sz w:val="26"/>
          <w:szCs w:val="26"/>
        </w:rPr>
        <w:t>рения, общий порядок принятия решений о согласова</w:t>
      </w:r>
      <w:r w:rsidR="00625BA1" w:rsidRPr="005E07AD">
        <w:rPr>
          <w:rFonts w:ascii="Times New Roman" w:hAnsi="Times New Roman" w:cs="Times New Roman"/>
          <w:sz w:val="26"/>
          <w:szCs w:val="26"/>
        </w:rPr>
        <w:t>нии и утверждении этих уст</w:t>
      </w:r>
      <w:r w:rsidR="00625BA1" w:rsidRPr="005E07AD">
        <w:rPr>
          <w:rFonts w:ascii="Times New Roman" w:hAnsi="Times New Roman" w:cs="Times New Roman"/>
          <w:sz w:val="26"/>
          <w:szCs w:val="26"/>
        </w:rPr>
        <w:t>а</w:t>
      </w:r>
      <w:r w:rsidR="00625BA1" w:rsidRPr="005E07AD">
        <w:rPr>
          <w:rFonts w:ascii="Times New Roman" w:hAnsi="Times New Roman" w:cs="Times New Roman"/>
          <w:sz w:val="26"/>
          <w:szCs w:val="26"/>
        </w:rPr>
        <w:t>вов.</w:t>
      </w:r>
      <w:proofErr w:type="gramEnd"/>
    </w:p>
    <w:p w:rsidR="000E14B3" w:rsidRPr="005E07AD" w:rsidRDefault="00841F5E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2. Уставы </w:t>
      </w:r>
      <w:r w:rsidR="000E14B3" w:rsidRPr="005E07AD">
        <w:rPr>
          <w:rFonts w:ascii="Times New Roman" w:hAnsi="Times New Roman" w:cs="Times New Roman"/>
          <w:sz w:val="26"/>
          <w:szCs w:val="26"/>
        </w:rPr>
        <w:t>городских казачьих обществ, создаваемых (действующих) на терр</w:t>
      </w:r>
      <w:r w:rsidR="000E14B3" w:rsidRPr="005E07AD">
        <w:rPr>
          <w:rFonts w:ascii="Times New Roman" w:hAnsi="Times New Roman" w:cs="Times New Roman"/>
          <w:sz w:val="26"/>
          <w:szCs w:val="26"/>
        </w:rPr>
        <w:t>и</w:t>
      </w:r>
      <w:r w:rsidR="000E14B3" w:rsidRPr="005E07AD">
        <w:rPr>
          <w:rFonts w:ascii="Times New Roman" w:hAnsi="Times New Roman" w:cs="Times New Roman"/>
          <w:sz w:val="26"/>
          <w:szCs w:val="26"/>
        </w:rPr>
        <w:t>тори</w:t>
      </w:r>
      <w:r w:rsidR="00E005AB" w:rsidRPr="005E07AD">
        <w:rPr>
          <w:rFonts w:ascii="Times New Roman" w:hAnsi="Times New Roman" w:cs="Times New Roman"/>
          <w:sz w:val="26"/>
          <w:szCs w:val="26"/>
        </w:rPr>
        <w:t xml:space="preserve">и города Череповца </w:t>
      </w:r>
      <w:r w:rsidR="000E14B3" w:rsidRPr="005E07AD">
        <w:rPr>
          <w:rFonts w:ascii="Times New Roman" w:hAnsi="Times New Roman" w:cs="Times New Roman"/>
          <w:sz w:val="26"/>
          <w:szCs w:val="26"/>
        </w:rPr>
        <w:t>согласовываются с атаманом районного (юртового) либо окружного (</w:t>
      </w:r>
      <w:proofErr w:type="spellStart"/>
      <w:r w:rsidR="000E14B3" w:rsidRPr="005E07AD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="000E14B3" w:rsidRPr="005E07AD">
        <w:rPr>
          <w:rFonts w:ascii="Times New Roman" w:hAnsi="Times New Roman" w:cs="Times New Roman"/>
          <w:sz w:val="26"/>
          <w:szCs w:val="26"/>
        </w:rPr>
        <w:t>) казачьего общества (если районное (юртовое) либо окру</w:t>
      </w:r>
      <w:r w:rsidR="000E14B3" w:rsidRPr="005E07AD">
        <w:rPr>
          <w:rFonts w:ascii="Times New Roman" w:hAnsi="Times New Roman" w:cs="Times New Roman"/>
          <w:sz w:val="26"/>
          <w:szCs w:val="26"/>
        </w:rPr>
        <w:t>ж</w:t>
      </w:r>
      <w:r w:rsidR="000E14B3" w:rsidRPr="005E07AD">
        <w:rPr>
          <w:rFonts w:ascii="Times New Roman" w:hAnsi="Times New Roman" w:cs="Times New Roman"/>
          <w:sz w:val="26"/>
          <w:szCs w:val="26"/>
        </w:rPr>
        <w:t>ное (</w:t>
      </w:r>
      <w:proofErr w:type="spellStart"/>
      <w:proofErr w:type="gramStart"/>
      <w:r w:rsidR="000E14B3" w:rsidRPr="005E07AD">
        <w:rPr>
          <w:rFonts w:ascii="Times New Roman" w:hAnsi="Times New Roman" w:cs="Times New Roman"/>
          <w:sz w:val="26"/>
          <w:szCs w:val="26"/>
        </w:rPr>
        <w:t>отдельское</w:t>
      </w:r>
      <w:proofErr w:type="spellEnd"/>
      <w:r w:rsidR="000E14B3" w:rsidRPr="005E07AD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0E14B3" w:rsidRPr="005E07AD">
        <w:rPr>
          <w:rFonts w:ascii="Times New Roman" w:hAnsi="Times New Roman" w:cs="Times New Roman"/>
          <w:sz w:val="26"/>
          <w:szCs w:val="26"/>
        </w:rPr>
        <w:t xml:space="preserve">казачье общество осуществляет деятельность на территории </w:t>
      </w:r>
      <w:r w:rsidR="00F4688F" w:rsidRPr="005E07AD">
        <w:rPr>
          <w:rFonts w:ascii="Times New Roman" w:hAnsi="Times New Roman" w:cs="Times New Roman"/>
          <w:sz w:val="26"/>
          <w:szCs w:val="26"/>
        </w:rPr>
        <w:t>Вол</w:t>
      </w:r>
      <w:r w:rsidR="00F4688F" w:rsidRPr="005E07AD">
        <w:rPr>
          <w:rFonts w:ascii="Times New Roman" w:hAnsi="Times New Roman" w:cs="Times New Roman"/>
          <w:sz w:val="26"/>
          <w:szCs w:val="26"/>
        </w:rPr>
        <w:t>о</w:t>
      </w:r>
      <w:r w:rsidR="00F4688F" w:rsidRPr="005E07AD">
        <w:rPr>
          <w:rFonts w:ascii="Times New Roman" w:hAnsi="Times New Roman" w:cs="Times New Roman"/>
          <w:sz w:val="26"/>
          <w:szCs w:val="26"/>
        </w:rPr>
        <w:t>годской области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3</w:t>
      </w:r>
      <w:r w:rsidR="000E14B3" w:rsidRPr="005E07AD">
        <w:rPr>
          <w:rFonts w:ascii="Times New Roman" w:hAnsi="Times New Roman" w:cs="Times New Roman"/>
          <w:sz w:val="26"/>
          <w:szCs w:val="26"/>
        </w:rPr>
        <w:t>. Согласование уставов казачьих обществ осуществляется после: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принятия учредительным собранием (кругом, сбором) решения об учреждении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принятия высшим органом управления казачьего общества решения об утве</w:t>
      </w:r>
      <w:r w:rsidRPr="005E07AD">
        <w:rPr>
          <w:rFonts w:ascii="Times New Roman" w:hAnsi="Times New Roman" w:cs="Times New Roman"/>
          <w:sz w:val="26"/>
          <w:szCs w:val="26"/>
        </w:rPr>
        <w:t>р</w:t>
      </w:r>
      <w:r w:rsidRPr="005E07AD">
        <w:rPr>
          <w:rFonts w:ascii="Times New Roman" w:hAnsi="Times New Roman" w:cs="Times New Roman"/>
          <w:sz w:val="26"/>
          <w:szCs w:val="26"/>
        </w:rPr>
        <w:t>ждении устава этого казачьего общества.</w:t>
      </w:r>
    </w:p>
    <w:p w:rsidR="00153B2A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2"/>
      <w:bookmarkEnd w:id="2"/>
      <w:r w:rsidRPr="005E07AD">
        <w:rPr>
          <w:rFonts w:ascii="Times New Roman" w:hAnsi="Times New Roman" w:cs="Times New Roman"/>
          <w:sz w:val="26"/>
          <w:szCs w:val="26"/>
        </w:rPr>
        <w:t>4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согласования устава действующего казачьего общества атаман этого к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</w:t>
      </w:r>
      <w:r w:rsidR="009228F8" w:rsidRPr="005E07AD">
        <w:rPr>
          <w:rFonts w:ascii="Times New Roman" w:hAnsi="Times New Roman" w:cs="Times New Roman"/>
          <w:sz w:val="26"/>
          <w:szCs w:val="26"/>
        </w:rPr>
        <w:t>пункте 2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представление о согласовании устава казачьего общества.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 К представлению прилагаются: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>зыва и проведения заседания высшего органа управления казачьего общества, уст</w:t>
      </w:r>
      <w:r w:rsidRPr="005E07AD">
        <w:rPr>
          <w:rFonts w:ascii="Times New Roman" w:hAnsi="Times New Roman" w:cs="Times New Roman"/>
          <w:sz w:val="26"/>
          <w:szCs w:val="26"/>
        </w:rPr>
        <w:t>а</w:t>
      </w:r>
      <w:r w:rsidRPr="005E07AD">
        <w:rPr>
          <w:rFonts w:ascii="Times New Roman" w:hAnsi="Times New Roman" w:cs="Times New Roman"/>
          <w:sz w:val="26"/>
          <w:szCs w:val="26"/>
        </w:rPr>
        <w:t xml:space="preserve">новленных </w:t>
      </w:r>
      <w:hyperlink r:id="rId8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9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</w:t>
      </w:r>
      <w:r w:rsidRPr="005E07AD">
        <w:rPr>
          <w:rFonts w:ascii="Times New Roman" w:hAnsi="Times New Roman" w:cs="Times New Roman"/>
          <w:sz w:val="26"/>
          <w:szCs w:val="26"/>
        </w:rPr>
        <w:t>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устав казачьего общества в новой редакции.</w:t>
      </w:r>
    </w:p>
    <w:p w:rsidR="00E83EFF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6"/>
      <w:bookmarkEnd w:id="3"/>
      <w:r w:rsidRPr="005E07AD">
        <w:rPr>
          <w:rFonts w:ascii="Times New Roman" w:hAnsi="Times New Roman" w:cs="Times New Roman"/>
          <w:sz w:val="26"/>
          <w:szCs w:val="26"/>
        </w:rPr>
        <w:t>5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14B3" w:rsidRPr="005E07AD">
        <w:rPr>
          <w:rFonts w:ascii="Times New Roman" w:hAnsi="Times New Roman" w:cs="Times New Roman"/>
          <w:sz w:val="26"/>
          <w:szCs w:val="26"/>
        </w:rPr>
        <w:t>Для согласования устава создаваемого казачьего общества лицо, уполном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ченное учредительным собранием (кругом, сбором) создаваемого казачьего общества (далее </w:t>
      </w:r>
      <w:r w:rsidR="00507121">
        <w:rPr>
          <w:rFonts w:ascii="Times New Roman" w:hAnsi="Times New Roman" w:cs="Times New Roman"/>
          <w:sz w:val="26"/>
          <w:szCs w:val="26"/>
        </w:rPr>
        <w:t>–</w:t>
      </w:r>
      <w:bookmarkStart w:id="4" w:name="_GoBack"/>
      <w:bookmarkEnd w:id="4"/>
      <w:r w:rsidR="000E14B3" w:rsidRPr="005E07AD">
        <w:rPr>
          <w:rFonts w:ascii="Times New Roman" w:hAnsi="Times New Roman" w:cs="Times New Roman"/>
          <w:sz w:val="26"/>
          <w:szCs w:val="26"/>
        </w:rPr>
        <w:t xml:space="preserve"> уполномоченное лицо), в течение 14 календарных дней со дня принятия учредительным собранием (кругом, сбором) решения об учреждении казачьего общ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ства направляет соответствующим должностным лицам, названным в </w:t>
      </w:r>
      <w:r w:rsidRPr="005E07AD">
        <w:rPr>
          <w:rFonts w:ascii="Times New Roman" w:hAnsi="Times New Roman" w:cs="Times New Roman"/>
          <w:sz w:val="26"/>
          <w:szCs w:val="26"/>
        </w:rPr>
        <w:t xml:space="preserve">пункте 2 </w:t>
      </w:r>
      <w:r w:rsidR="000E14B3"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EC5EA7" w:rsidRPr="005E07AD">
        <w:rPr>
          <w:rFonts w:ascii="Times New Roman" w:hAnsi="Times New Roman" w:cs="Times New Roman"/>
          <w:sz w:val="26"/>
          <w:szCs w:val="26"/>
        </w:rPr>
        <w:t>аст</w:t>
      </w:r>
      <w:r w:rsidR="00EC5EA7" w:rsidRPr="005E07AD">
        <w:rPr>
          <w:rFonts w:ascii="Times New Roman" w:hAnsi="Times New Roman" w:cs="Times New Roman"/>
          <w:sz w:val="26"/>
          <w:szCs w:val="26"/>
        </w:rPr>
        <w:t>о</w:t>
      </w:r>
      <w:r w:rsidR="00EC5EA7" w:rsidRPr="005E07AD">
        <w:rPr>
          <w:rFonts w:ascii="Times New Roman" w:hAnsi="Times New Roman" w:cs="Times New Roman"/>
          <w:sz w:val="26"/>
          <w:szCs w:val="26"/>
        </w:rPr>
        <w:t>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оложения, представление о согласовании устава казачьего общества. </w:t>
      </w:r>
      <w:proofErr w:type="gramEnd"/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К представлению прилагаются: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lastRenderedPageBreak/>
        <w:t>зыва и проведения заседания учредительного собрания (круга, сбора) казачьего общ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ства, установленных </w:t>
      </w:r>
      <w:hyperlink r:id="rId10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1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E07AD">
        <w:rPr>
          <w:rFonts w:ascii="Times New Roman" w:hAnsi="Times New Roman" w:cs="Times New Roman"/>
          <w:sz w:val="26"/>
          <w:szCs w:val="26"/>
        </w:rPr>
        <w:t>Гражданского кодекса Российской Федерации и иными федеральными законами в сфере деятельности некоммерческих организаций;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шение об утверждении устава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устав казачьего общества.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0"/>
      <w:bookmarkEnd w:id="5"/>
      <w:r w:rsidRPr="005E07AD">
        <w:rPr>
          <w:rFonts w:ascii="Times New Roman" w:hAnsi="Times New Roman" w:cs="Times New Roman"/>
          <w:sz w:val="26"/>
          <w:szCs w:val="26"/>
        </w:rPr>
        <w:t>6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>к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>т</w:t>
        </w:r>
        <w:r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оложения. В последующем к представлению о согласовании устава казачьего общества указанными должностными лицами прилагается заверенная по</w:t>
      </w:r>
      <w:r w:rsidR="000E14B3" w:rsidRPr="005E07AD">
        <w:rPr>
          <w:rFonts w:ascii="Times New Roman" w:hAnsi="Times New Roman" w:cs="Times New Roman"/>
          <w:sz w:val="26"/>
          <w:szCs w:val="26"/>
        </w:rPr>
        <w:t>д</w:t>
      </w:r>
      <w:r w:rsidR="000E14B3" w:rsidRPr="005E07AD">
        <w:rPr>
          <w:rFonts w:ascii="Times New Roman" w:hAnsi="Times New Roman" w:cs="Times New Roman"/>
          <w:sz w:val="26"/>
          <w:szCs w:val="26"/>
        </w:rPr>
        <w:t>писью атамана казачьего общества либо уполномоченного лица копия письма о с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гласовании устава казачьего общества атаманом иного казачьего общества.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7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Указанные в </w:t>
      </w:r>
      <w:hyperlink w:anchor="P4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</w:t>
      </w:r>
      <w:r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23266" w:rsidRPr="005E07AD">
        <w:rPr>
          <w:rFonts w:ascii="Times New Roman" w:hAnsi="Times New Roman" w:cs="Times New Roman"/>
          <w:sz w:val="26"/>
          <w:szCs w:val="26"/>
        </w:rPr>
        <w:t>5</w:t>
      </w:r>
      <w:r w:rsidR="00EF38F9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нумерованы и заверены подписью атамана казачьего общества либо уполномоченн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го лица на обороте последнего листа в месте, предназначенном для прошивки.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2"/>
      <w:bookmarkEnd w:id="6"/>
      <w:r w:rsidRPr="005E07AD">
        <w:rPr>
          <w:rFonts w:ascii="Times New Roman" w:hAnsi="Times New Roman" w:cs="Times New Roman"/>
          <w:sz w:val="26"/>
          <w:szCs w:val="26"/>
        </w:rPr>
        <w:t>8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в течение 14 календарных дней со дня поступления указанных документов.</w:t>
      </w:r>
    </w:p>
    <w:p w:rsidR="003E3972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9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По истечении срока, установленного </w:t>
      </w:r>
      <w:hyperlink w:anchor="P5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</w:t>
      </w:r>
      <w:r w:rsidR="000E14B3" w:rsidRPr="005E07AD">
        <w:rPr>
          <w:rFonts w:ascii="Times New Roman" w:hAnsi="Times New Roman" w:cs="Times New Roman"/>
          <w:sz w:val="26"/>
          <w:szCs w:val="26"/>
        </w:rPr>
        <w:t>и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нимается решение о согласовании либо об отказе в согласовании устава казачьего общества. </w:t>
      </w:r>
      <w:r w:rsidR="003E3972" w:rsidRPr="005E07AD">
        <w:rPr>
          <w:rFonts w:ascii="Times New Roman" w:hAnsi="Times New Roman" w:cs="Times New Roman"/>
          <w:sz w:val="26"/>
          <w:szCs w:val="26"/>
        </w:rPr>
        <w:t>О принятом решении атаман казачьего общества либо уполномоченное л</w:t>
      </w:r>
      <w:r w:rsidR="003E3972" w:rsidRPr="005E07AD">
        <w:rPr>
          <w:rFonts w:ascii="Times New Roman" w:hAnsi="Times New Roman" w:cs="Times New Roman"/>
          <w:sz w:val="26"/>
          <w:szCs w:val="26"/>
        </w:rPr>
        <w:t>и</w:t>
      </w:r>
      <w:r w:rsidR="003E3972" w:rsidRPr="005E07AD">
        <w:rPr>
          <w:rFonts w:ascii="Times New Roman" w:hAnsi="Times New Roman" w:cs="Times New Roman"/>
          <w:sz w:val="26"/>
          <w:szCs w:val="26"/>
        </w:rPr>
        <w:t>цо должны быть уведомлены в письменной форме письмом за подписью соотве</w:t>
      </w:r>
      <w:r w:rsidR="003E3972" w:rsidRPr="005E07AD">
        <w:rPr>
          <w:rFonts w:ascii="Times New Roman" w:hAnsi="Times New Roman" w:cs="Times New Roman"/>
          <w:sz w:val="26"/>
          <w:szCs w:val="26"/>
        </w:rPr>
        <w:t>т</w:t>
      </w:r>
      <w:r w:rsidR="003E3972" w:rsidRPr="005E07AD">
        <w:rPr>
          <w:rFonts w:ascii="Times New Roman" w:hAnsi="Times New Roman" w:cs="Times New Roman"/>
          <w:sz w:val="26"/>
          <w:szCs w:val="26"/>
        </w:rPr>
        <w:t>ствующего должностного лица, указанного в пункте 2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3E3972" w:rsidRPr="005E07AD">
        <w:rPr>
          <w:rFonts w:ascii="Times New Roman" w:hAnsi="Times New Roman" w:cs="Times New Roman"/>
          <w:sz w:val="26"/>
          <w:szCs w:val="26"/>
        </w:rPr>
        <w:t>, в т</w:t>
      </w:r>
      <w:r w:rsidR="003E3972" w:rsidRPr="005E07AD">
        <w:rPr>
          <w:rFonts w:ascii="Times New Roman" w:hAnsi="Times New Roman" w:cs="Times New Roman"/>
          <w:sz w:val="26"/>
          <w:szCs w:val="26"/>
        </w:rPr>
        <w:t>е</w:t>
      </w:r>
      <w:r w:rsidR="003E3972" w:rsidRPr="005E07AD">
        <w:rPr>
          <w:rFonts w:ascii="Times New Roman" w:hAnsi="Times New Roman" w:cs="Times New Roman"/>
          <w:sz w:val="26"/>
          <w:szCs w:val="26"/>
        </w:rPr>
        <w:t xml:space="preserve">чение 10 рабочих дней со дня принятия решения. </w:t>
      </w:r>
      <w:r w:rsidR="00815B57" w:rsidRPr="005E07AD">
        <w:rPr>
          <w:rFonts w:ascii="Times New Roman" w:hAnsi="Times New Roman" w:cs="Times New Roman"/>
          <w:sz w:val="26"/>
          <w:szCs w:val="26"/>
        </w:rPr>
        <w:t>Письмо, а также</w:t>
      </w:r>
      <w:r w:rsidR="00FE0ECA" w:rsidRPr="005E07AD">
        <w:rPr>
          <w:rFonts w:ascii="Times New Roman" w:hAnsi="Times New Roman" w:cs="Times New Roman"/>
          <w:sz w:val="26"/>
          <w:szCs w:val="26"/>
        </w:rPr>
        <w:t xml:space="preserve"> поступившие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д</w:t>
      </w:r>
      <w:r w:rsidR="00815B57" w:rsidRPr="005E07AD">
        <w:rPr>
          <w:rFonts w:ascii="Times New Roman" w:hAnsi="Times New Roman" w:cs="Times New Roman"/>
          <w:sz w:val="26"/>
          <w:szCs w:val="26"/>
        </w:rPr>
        <w:t>о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кументы, в случае принятия решения об отказе в согласовании устава,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пись атаману казачьего общества либо уполномоченному лицу или направляется </w:t>
      </w:r>
      <w:r w:rsidR="007D1EAA" w:rsidRPr="005E07AD">
        <w:rPr>
          <w:rFonts w:ascii="Times New Roman" w:hAnsi="Times New Roman" w:cs="Times New Roman"/>
          <w:sz w:val="26"/>
          <w:szCs w:val="26"/>
        </w:rPr>
        <w:t>почтовым отправлением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с уведомлением о вручении.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10</w:t>
      </w:r>
      <w:r w:rsidR="000E14B3" w:rsidRPr="005E07AD">
        <w:rPr>
          <w:rFonts w:ascii="Times New Roman" w:hAnsi="Times New Roman" w:cs="Times New Roman"/>
          <w:sz w:val="26"/>
          <w:szCs w:val="26"/>
        </w:rPr>
        <w:t>. В случае принятия решения об отказе в согласовании устава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в уведомлении указываются основания, послужившие причиной для принятия указанного решения.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1</w:t>
      </w:r>
      <w:r w:rsidRPr="005E07AD">
        <w:rPr>
          <w:rFonts w:ascii="Times New Roman" w:hAnsi="Times New Roman" w:cs="Times New Roman"/>
          <w:sz w:val="26"/>
          <w:szCs w:val="26"/>
        </w:rPr>
        <w:t xml:space="preserve">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w:anchor="P31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пункте</w:t>
        </w:r>
        <w:r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</w:t>
      </w:r>
      <w:r w:rsidR="00EC5EA7" w:rsidRPr="005E07AD">
        <w:rPr>
          <w:rFonts w:ascii="Times New Roman" w:hAnsi="Times New Roman" w:cs="Times New Roman"/>
          <w:sz w:val="26"/>
          <w:szCs w:val="26"/>
        </w:rPr>
        <w:t>о</w:t>
      </w:r>
      <w:r w:rsidR="00EC5EA7" w:rsidRPr="005E07AD">
        <w:rPr>
          <w:rFonts w:ascii="Times New Roman" w:hAnsi="Times New Roman" w:cs="Times New Roman"/>
          <w:sz w:val="26"/>
          <w:szCs w:val="26"/>
        </w:rPr>
        <w:t>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2</w:t>
      </w:r>
      <w:r w:rsidRPr="005E07AD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действующего казачьего общества являются: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высш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го органа управления казачьего общества, установленных </w:t>
      </w:r>
      <w:hyperlink r:id="rId12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</w:t>
      </w:r>
      <w:r w:rsidRPr="005E07AD">
        <w:rPr>
          <w:rFonts w:ascii="Times New Roman" w:hAnsi="Times New Roman" w:cs="Times New Roman"/>
          <w:sz w:val="26"/>
          <w:szCs w:val="26"/>
        </w:rPr>
        <w:t>н</w:t>
      </w:r>
      <w:r w:rsidRPr="005E07AD">
        <w:rPr>
          <w:rFonts w:ascii="Times New Roman" w:hAnsi="Times New Roman" w:cs="Times New Roman"/>
          <w:sz w:val="26"/>
          <w:szCs w:val="26"/>
        </w:rPr>
        <w:t>ского кодекса Российской Федерации и иными федеральными законами в сфере де</w:t>
      </w:r>
      <w:r w:rsidRPr="005E07AD">
        <w:rPr>
          <w:rFonts w:ascii="Times New Roman" w:hAnsi="Times New Roman" w:cs="Times New Roman"/>
          <w:sz w:val="26"/>
          <w:szCs w:val="26"/>
        </w:rPr>
        <w:t>я</w:t>
      </w:r>
      <w:r w:rsidRPr="005E07AD">
        <w:rPr>
          <w:rFonts w:ascii="Times New Roman" w:hAnsi="Times New Roman" w:cs="Times New Roman"/>
          <w:sz w:val="26"/>
          <w:szCs w:val="26"/>
        </w:rPr>
        <w:t>тельности некоммерческих организаций, а также уставом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6A7BBC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0"/>
      <w:bookmarkEnd w:id="7"/>
      <w:r w:rsidRPr="005E07AD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3</w:t>
      </w:r>
      <w:r w:rsidR="000E14B3" w:rsidRPr="005E07AD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создаваемого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являются: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учред</w:t>
      </w:r>
      <w:r w:rsidRPr="005E07AD">
        <w:rPr>
          <w:rFonts w:ascii="Times New Roman" w:hAnsi="Times New Roman" w:cs="Times New Roman"/>
          <w:sz w:val="26"/>
          <w:szCs w:val="26"/>
        </w:rPr>
        <w:t>и</w:t>
      </w:r>
      <w:r w:rsidRPr="005E07AD">
        <w:rPr>
          <w:rFonts w:ascii="Times New Roman" w:hAnsi="Times New Roman" w:cs="Times New Roman"/>
          <w:sz w:val="26"/>
          <w:szCs w:val="26"/>
        </w:rPr>
        <w:t xml:space="preserve">тельного собрания (круга, сбора) казачьего общества, установленных </w:t>
      </w:r>
      <w:hyperlink r:id="rId14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4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14.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83EFF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оложения, представления о согласовании устава казачьего общества и документов, предусмотренных </w:t>
      </w:r>
      <w:hyperlink w:anchor="P4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6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Повторное представление о согласовании устава казачьего общества и док</w:t>
      </w:r>
      <w:r w:rsidRPr="005E07AD">
        <w:rPr>
          <w:rFonts w:ascii="Times New Roman" w:hAnsi="Times New Roman" w:cs="Times New Roman"/>
          <w:sz w:val="26"/>
          <w:szCs w:val="26"/>
        </w:rPr>
        <w:t>у</w:t>
      </w:r>
      <w:r w:rsidRPr="005E07AD">
        <w:rPr>
          <w:rFonts w:ascii="Times New Roman" w:hAnsi="Times New Roman" w:cs="Times New Roman"/>
          <w:sz w:val="26"/>
          <w:szCs w:val="26"/>
        </w:rPr>
        <w:t xml:space="preserve">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6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и принятие по эт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 xml:space="preserve">му представлению решения осуществляются в порядке, предусмотренном </w:t>
      </w:r>
      <w:hyperlink w:anchor="P50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>-</w:t>
      </w:r>
      <w:r w:rsidR="00477DBF" w:rsidRPr="005E07AD">
        <w:rPr>
          <w:rFonts w:ascii="Times New Roman" w:hAnsi="Times New Roman" w:cs="Times New Roman"/>
          <w:sz w:val="26"/>
          <w:szCs w:val="26"/>
        </w:rPr>
        <w:t>13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r w:rsidR="00E23266" w:rsidRPr="005E07AD">
        <w:rPr>
          <w:rFonts w:ascii="Times New Roman" w:hAnsi="Times New Roman" w:cs="Times New Roman"/>
          <w:sz w:val="26"/>
          <w:szCs w:val="26"/>
        </w:rPr>
        <w:t>5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EC5EA7" w:rsidRPr="005E07AD">
        <w:rPr>
          <w:rFonts w:ascii="Times New Roman" w:hAnsi="Times New Roman" w:cs="Times New Roman"/>
          <w:sz w:val="26"/>
          <w:szCs w:val="26"/>
        </w:rPr>
        <w:t>е</w:t>
      </w:r>
      <w:r w:rsidR="00EC5EA7" w:rsidRPr="005E07AD">
        <w:rPr>
          <w:rFonts w:ascii="Times New Roman" w:hAnsi="Times New Roman" w:cs="Times New Roman"/>
          <w:sz w:val="26"/>
          <w:szCs w:val="26"/>
        </w:rPr>
        <w:t>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p w:rsidR="000E14B3" w:rsidRPr="005E07AD" w:rsidRDefault="006A7BBC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67"/>
      <w:bookmarkEnd w:id="8"/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5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r w:rsidR="00E23266" w:rsidRPr="005E07AD">
        <w:rPr>
          <w:rFonts w:ascii="Times New Roman" w:hAnsi="Times New Roman" w:cs="Times New Roman"/>
          <w:sz w:val="26"/>
          <w:szCs w:val="26"/>
        </w:rPr>
        <w:t>Уставы городских казачьих обществ, создаваемых (действующих) на терр</w:t>
      </w:r>
      <w:r w:rsidR="00E23266" w:rsidRPr="005E07AD">
        <w:rPr>
          <w:rFonts w:ascii="Times New Roman" w:hAnsi="Times New Roman" w:cs="Times New Roman"/>
          <w:sz w:val="26"/>
          <w:szCs w:val="26"/>
        </w:rPr>
        <w:t>и</w:t>
      </w:r>
      <w:r w:rsidR="00E23266" w:rsidRPr="005E07AD">
        <w:rPr>
          <w:rFonts w:ascii="Times New Roman" w:hAnsi="Times New Roman" w:cs="Times New Roman"/>
          <w:sz w:val="26"/>
          <w:szCs w:val="26"/>
        </w:rPr>
        <w:t>тории города Череповца</w:t>
      </w:r>
      <w:r w:rsidR="004F2FDA">
        <w:rPr>
          <w:rFonts w:ascii="Times New Roman" w:hAnsi="Times New Roman" w:cs="Times New Roman"/>
          <w:sz w:val="26"/>
          <w:szCs w:val="26"/>
        </w:rPr>
        <w:t>,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 w:rsidR="00E23266" w:rsidRPr="005E07AD">
        <w:rPr>
          <w:rFonts w:ascii="Times New Roman" w:hAnsi="Times New Roman" w:cs="Times New Roman"/>
          <w:sz w:val="26"/>
          <w:szCs w:val="26"/>
        </w:rPr>
        <w:t>главой города Череповца.</w:t>
      </w:r>
    </w:p>
    <w:p w:rsidR="00E23266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4"/>
      <w:bookmarkEnd w:id="9"/>
      <w:r w:rsidRPr="005E07AD">
        <w:rPr>
          <w:rFonts w:ascii="Times New Roman" w:hAnsi="Times New Roman" w:cs="Times New Roman"/>
          <w:sz w:val="26"/>
          <w:szCs w:val="26"/>
        </w:rPr>
        <w:t>16</w:t>
      </w:r>
      <w:r w:rsidR="000E14B3" w:rsidRPr="005E07AD">
        <w:rPr>
          <w:rFonts w:ascii="Times New Roman" w:hAnsi="Times New Roman" w:cs="Times New Roman"/>
          <w:sz w:val="26"/>
          <w:szCs w:val="26"/>
        </w:rPr>
        <w:t>. Утверждение уставов казачьих обществ осуществляется после их соглас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вания должностными лицами, названными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оложения.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bookmarkStart w:id="10" w:name="P76"/>
      <w:bookmarkEnd w:id="10"/>
    </w:p>
    <w:p w:rsidR="00C71882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17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утверждения устава действующего казачьего общества атаман этого к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зачьего общества в течение 5 календарных дней со дня получения согласованного устава казачьего общества направляет </w:t>
      </w:r>
      <w:r w:rsidR="00123941" w:rsidRPr="005E07AD">
        <w:rPr>
          <w:rFonts w:ascii="Times New Roman" w:hAnsi="Times New Roman" w:cs="Times New Roman"/>
          <w:sz w:val="26"/>
          <w:szCs w:val="26"/>
        </w:rPr>
        <w:t>главе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представление об утверждении устава казачьего общества.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К представлению прилагаются: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>зыва и проведения заседания высшего органа управления казачьего общества, уст</w:t>
      </w:r>
      <w:r w:rsidRPr="005E07AD">
        <w:rPr>
          <w:rFonts w:ascii="Times New Roman" w:hAnsi="Times New Roman" w:cs="Times New Roman"/>
          <w:sz w:val="26"/>
          <w:szCs w:val="26"/>
        </w:rPr>
        <w:t>а</w:t>
      </w:r>
      <w:r w:rsidRPr="005E07AD">
        <w:rPr>
          <w:rFonts w:ascii="Times New Roman" w:hAnsi="Times New Roman" w:cs="Times New Roman"/>
          <w:sz w:val="26"/>
          <w:szCs w:val="26"/>
        </w:rPr>
        <w:t xml:space="preserve">новленных </w:t>
      </w:r>
      <w:hyperlink r:id="rId16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копии писем о согласовании устава казачьего общества до</w:t>
      </w:r>
      <w:r w:rsidR="00774383" w:rsidRPr="005E07AD">
        <w:rPr>
          <w:rFonts w:ascii="Times New Roman" w:hAnsi="Times New Roman" w:cs="Times New Roman"/>
          <w:sz w:val="26"/>
          <w:szCs w:val="26"/>
        </w:rPr>
        <w:t>лжностными л</w:t>
      </w:r>
      <w:r w:rsidR="00774383" w:rsidRPr="005E07AD">
        <w:rPr>
          <w:rFonts w:ascii="Times New Roman" w:hAnsi="Times New Roman" w:cs="Times New Roman"/>
          <w:sz w:val="26"/>
          <w:szCs w:val="26"/>
        </w:rPr>
        <w:t>и</w:t>
      </w:r>
      <w:r w:rsidR="00774383" w:rsidRPr="005E07AD">
        <w:rPr>
          <w:rFonts w:ascii="Times New Roman" w:hAnsi="Times New Roman" w:cs="Times New Roman"/>
          <w:sz w:val="26"/>
          <w:szCs w:val="26"/>
        </w:rPr>
        <w:t xml:space="preserve">цами, названными в пункте 2 </w:t>
      </w:r>
      <w:r w:rsidR="00E847AC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оложения;</w:t>
      </w:r>
    </w:p>
    <w:p w:rsidR="000E14B3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C71882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1"/>
      <w:bookmarkEnd w:id="11"/>
      <w:r w:rsidRPr="005E07AD">
        <w:rPr>
          <w:rFonts w:ascii="Times New Roman" w:hAnsi="Times New Roman" w:cs="Times New Roman"/>
          <w:sz w:val="26"/>
          <w:szCs w:val="26"/>
        </w:rPr>
        <w:t>18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го общества направляет </w:t>
      </w:r>
      <w:r w:rsidR="00774383" w:rsidRPr="005E07AD">
        <w:rPr>
          <w:rFonts w:ascii="Times New Roman" w:hAnsi="Times New Roman" w:cs="Times New Roman"/>
          <w:sz w:val="26"/>
          <w:szCs w:val="26"/>
        </w:rPr>
        <w:t>главе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представление об утверждении уст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ва казачьего общества. 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К представлению прилагаются: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lastRenderedPageBreak/>
        <w:t>зыва и проведения заседания учредительного собрания (круга, сбора) казачьего общ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ства, установленных Гражданским </w:t>
      </w:r>
      <w:hyperlink r:id="rId18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ральными законами в сфере деятельности некоммерческих организаций;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шение об утверждении устава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копии писем о согласовании устава казачьего общества до</w:t>
      </w:r>
      <w:r w:rsidR="00774383" w:rsidRPr="005E07AD">
        <w:rPr>
          <w:rFonts w:ascii="Times New Roman" w:hAnsi="Times New Roman" w:cs="Times New Roman"/>
          <w:sz w:val="26"/>
          <w:szCs w:val="26"/>
        </w:rPr>
        <w:t>лжностными л</w:t>
      </w:r>
      <w:r w:rsidR="00774383" w:rsidRPr="005E07AD">
        <w:rPr>
          <w:rFonts w:ascii="Times New Roman" w:hAnsi="Times New Roman" w:cs="Times New Roman"/>
          <w:sz w:val="26"/>
          <w:szCs w:val="26"/>
        </w:rPr>
        <w:t>и</w:t>
      </w:r>
      <w:r w:rsidR="00774383" w:rsidRPr="005E07AD">
        <w:rPr>
          <w:rFonts w:ascii="Times New Roman" w:hAnsi="Times New Roman" w:cs="Times New Roman"/>
          <w:sz w:val="26"/>
          <w:szCs w:val="26"/>
        </w:rPr>
        <w:t xml:space="preserve">цами, названными в пункте 2 </w:t>
      </w:r>
      <w:r w:rsidR="00E847AC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6"/>
      <w:bookmarkEnd w:id="12"/>
      <w:r w:rsidRPr="005E07AD">
        <w:rPr>
          <w:rFonts w:ascii="Times New Roman" w:hAnsi="Times New Roman" w:cs="Times New Roman"/>
          <w:sz w:val="26"/>
          <w:szCs w:val="26"/>
        </w:rPr>
        <w:t>19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Указанные в </w:t>
      </w:r>
      <w:hyperlink w:anchor="P76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  <w:r w:rsidR="00774383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774383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держащие более одного листа, должны быть прошиты, пронумерованы и заверены подписью атамана казачьего общества либо уполномоченного лица на обороте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следнего листа на месте прошивки.</w:t>
      </w:r>
    </w:p>
    <w:p w:rsidR="00B066AF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87"/>
      <w:bookmarkEnd w:id="13"/>
      <w:r w:rsidRPr="005E07AD">
        <w:rPr>
          <w:rFonts w:ascii="Times New Roman" w:hAnsi="Times New Roman" w:cs="Times New Roman"/>
          <w:sz w:val="26"/>
          <w:szCs w:val="26"/>
        </w:rPr>
        <w:t>20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 w:rsidR="00A90DED" w:rsidRPr="005E07AD">
        <w:rPr>
          <w:rFonts w:ascii="Times New Roman" w:hAnsi="Times New Roman" w:cs="Times New Roman"/>
          <w:sz w:val="26"/>
          <w:szCs w:val="26"/>
        </w:rPr>
        <w:t>главой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в т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>чение 30 календарных дней со дня поступления указанных документов.</w:t>
      </w:r>
    </w:p>
    <w:p w:rsidR="00E847AC" w:rsidRPr="005E07AD" w:rsidRDefault="00B066AF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После поступлени</w:t>
      </w:r>
      <w:r w:rsidR="00B22D20" w:rsidRPr="005E07AD">
        <w:rPr>
          <w:rFonts w:ascii="Times New Roman" w:hAnsi="Times New Roman" w:cs="Times New Roman"/>
          <w:sz w:val="26"/>
          <w:szCs w:val="26"/>
        </w:rPr>
        <w:t>я</w:t>
      </w:r>
      <w:r w:rsidRPr="005E07AD">
        <w:rPr>
          <w:rFonts w:ascii="Times New Roman" w:hAnsi="Times New Roman" w:cs="Times New Roman"/>
          <w:sz w:val="26"/>
          <w:szCs w:val="26"/>
        </w:rPr>
        <w:t xml:space="preserve"> документов главе города </w:t>
      </w:r>
      <w:r w:rsidR="00D563EF" w:rsidRPr="005E07AD">
        <w:rPr>
          <w:rFonts w:ascii="Times New Roman" w:hAnsi="Times New Roman" w:cs="Times New Roman"/>
          <w:sz w:val="26"/>
          <w:szCs w:val="26"/>
        </w:rPr>
        <w:t>в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течени</w:t>
      </w:r>
      <w:r w:rsidR="00B22D20" w:rsidRPr="005E07AD">
        <w:rPr>
          <w:rFonts w:ascii="Times New Roman" w:hAnsi="Times New Roman" w:cs="Times New Roman"/>
          <w:sz w:val="26"/>
          <w:szCs w:val="26"/>
        </w:rPr>
        <w:t>е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двух </w:t>
      </w:r>
      <w:r w:rsidR="00A46808" w:rsidRPr="005E07AD">
        <w:rPr>
          <w:rFonts w:ascii="Times New Roman" w:hAnsi="Times New Roman" w:cs="Times New Roman"/>
          <w:sz w:val="26"/>
          <w:szCs w:val="26"/>
        </w:rPr>
        <w:t>рабочих дней</w:t>
      </w:r>
      <w:r w:rsidR="00C72EE2" w:rsidRPr="005E07AD">
        <w:rPr>
          <w:rFonts w:ascii="Times New Roman" w:hAnsi="Times New Roman" w:cs="Times New Roman"/>
          <w:sz w:val="26"/>
          <w:szCs w:val="26"/>
        </w:rPr>
        <w:t xml:space="preserve"> с момента регистрации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Pr="005E07AD">
        <w:rPr>
          <w:rFonts w:ascii="Times New Roman" w:hAnsi="Times New Roman" w:cs="Times New Roman"/>
          <w:sz w:val="26"/>
          <w:szCs w:val="26"/>
        </w:rPr>
        <w:t>данные документы</w:t>
      </w:r>
      <w:r w:rsidR="00D563EF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 w:rsidR="00E847AC" w:rsidRPr="005E07AD">
        <w:rPr>
          <w:rFonts w:ascii="Times New Roman" w:hAnsi="Times New Roman" w:cs="Times New Roman"/>
          <w:sz w:val="26"/>
          <w:szCs w:val="26"/>
        </w:rPr>
        <w:t>в управление по работе с о</w:t>
      </w:r>
      <w:r w:rsidR="00E847AC" w:rsidRPr="005E07AD">
        <w:rPr>
          <w:rFonts w:ascii="Times New Roman" w:hAnsi="Times New Roman" w:cs="Times New Roman"/>
          <w:sz w:val="26"/>
          <w:szCs w:val="26"/>
        </w:rPr>
        <w:t>б</w:t>
      </w:r>
      <w:r w:rsidR="00E847AC" w:rsidRPr="005E07AD">
        <w:rPr>
          <w:rFonts w:ascii="Times New Roman" w:hAnsi="Times New Roman" w:cs="Times New Roman"/>
          <w:sz w:val="26"/>
          <w:szCs w:val="26"/>
        </w:rPr>
        <w:t>щественностью мэрии города Череповца (далее – уполномоченный орган)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A90DED" w:rsidRPr="005E07AD">
        <w:rPr>
          <w:rFonts w:ascii="Times New Roman" w:hAnsi="Times New Roman" w:cs="Times New Roman"/>
          <w:sz w:val="26"/>
          <w:szCs w:val="26"/>
        </w:rPr>
        <w:t>для пров</w:t>
      </w:r>
      <w:r w:rsidR="00A90DED" w:rsidRPr="005E07AD">
        <w:rPr>
          <w:rFonts w:ascii="Times New Roman" w:hAnsi="Times New Roman" w:cs="Times New Roman"/>
          <w:sz w:val="26"/>
          <w:szCs w:val="26"/>
        </w:rPr>
        <w:t>е</w:t>
      </w:r>
      <w:r w:rsidR="00A90DED" w:rsidRPr="005E07AD">
        <w:rPr>
          <w:rFonts w:ascii="Times New Roman" w:hAnsi="Times New Roman" w:cs="Times New Roman"/>
          <w:sz w:val="26"/>
          <w:szCs w:val="26"/>
        </w:rPr>
        <w:t>де</w:t>
      </w:r>
      <w:r w:rsidR="00C71882" w:rsidRPr="005E07AD">
        <w:rPr>
          <w:rFonts w:ascii="Times New Roman" w:hAnsi="Times New Roman" w:cs="Times New Roman"/>
          <w:sz w:val="26"/>
          <w:szCs w:val="26"/>
        </w:rPr>
        <w:t>ния экспертизы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 на предмет соответствия</w:t>
      </w:r>
      <w:r w:rsidR="00963553" w:rsidRPr="005E07AD">
        <w:rPr>
          <w:rFonts w:ascii="Times New Roman" w:hAnsi="Times New Roman" w:cs="Times New Roman"/>
          <w:sz w:val="26"/>
          <w:szCs w:val="26"/>
        </w:rPr>
        <w:t xml:space="preserve"> их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 требованиям настоящего </w:t>
      </w:r>
      <w:r w:rsidR="00E847AC" w:rsidRPr="005E07AD">
        <w:rPr>
          <w:rFonts w:ascii="Times New Roman" w:hAnsi="Times New Roman" w:cs="Times New Roman"/>
          <w:sz w:val="26"/>
          <w:szCs w:val="26"/>
        </w:rPr>
        <w:t>П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оложения. </w:t>
      </w:r>
    </w:p>
    <w:p w:rsidR="00A90DED" w:rsidRPr="005E07AD" w:rsidRDefault="00A4680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По истечении 15 календарных дней </w:t>
      </w:r>
      <w:r w:rsidR="00BD2E61" w:rsidRPr="005E07A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5E07AD">
        <w:rPr>
          <w:rFonts w:ascii="Times New Roman" w:hAnsi="Times New Roman" w:cs="Times New Roman"/>
          <w:sz w:val="26"/>
          <w:szCs w:val="26"/>
        </w:rPr>
        <w:t xml:space="preserve"> направляет главе города</w:t>
      </w:r>
      <w:r w:rsidR="00D563EF" w:rsidRPr="005E07AD">
        <w:rPr>
          <w:rFonts w:ascii="Times New Roman" w:hAnsi="Times New Roman" w:cs="Times New Roman"/>
          <w:sz w:val="26"/>
          <w:szCs w:val="26"/>
        </w:rPr>
        <w:t xml:space="preserve"> проверенные</w:t>
      </w:r>
      <w:r w:rsidRPr="005E07AD">
        <w:rPr>
          <w:rFonts w:ascii="Times New Roman" w:hAnsi="Times New Roman" w:cs="Times New Roman"/>
          <w:sz w:val="26"/>
          <w:szCs w:val="26"/>
        </w:rPr>
        <w:t xml:space="preserve"> документы с заключением о соответствии либо </w:t>
      </w:r>
      <w:proofErr w:type="gramStart"/>
      <w:r w:rsidRPr="005E07AD">
        <w:rPr>
          <w:rFonts w:ascii="Times New Roman" w:hAnsi="Times New Roman" w:cs="Times New Roman"/>
          <w:sz w:val="26"/>
          <w:szCs w:val="26"/>
        </w:rPr>
        <w:t>не соответствии</w:t>
      </w:r>
      <w:proofErr w:type="gramEnd"/>
      <w:r w:rsidRPr="005E07AD">
        <w:rPr>
          <w:rFonts w:ascii="Times New Roman" w:hAnsi="Times New Roman" w:cs="Times New Roman"/>
          <w:sz w:val="26"/>
          <w:szCs w:val="26"/>
        </w:rPr>
        <w:t xml:space="preserve"> их требованиям настоя</w:t>
      </w:r>
      <w:r w:rsidR="00E847AC" w:rsidRPr="005E07AD">
        <w:rPr>
          <w:rFonts w:ascii="Times New Roman" w:hAnsi="Times New Roman" w:cs="Times New Roman"/>
          <w:sz w:val="26"/>
          <w:szCs w:val="26"/>
        </w:rPr>
        <w:t>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E61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21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По истечении срока, указанного в </w:t>
      </w:r>
      <w:hyperlink w:anchor="P87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A46808" w:rsidRPr="005E07AD">
          <w:rPr>
            <w:rFonts w:ascii="Times New Roman" w:hAnsi="Times New Roman" w:cs="Times New Roman"/>
            <w:sz w:val="26"/>
            <w:szCs w:val="26"/>
          </w:rPr>
          <w:t>20</w:t>
        </w:r>
      </w:hyperlink>
      <w:r w:rsidR="00E847AC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оложения, 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главой города </w:t>
      </w:r>
      <w:r w:rsidR="00C71882" w:rsidRPr="005E07AD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с учетом заключения </w:t>
      </w:r>
      <w:r w:rsidR="00BD2E61" w:rsidRPr="005E07A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>принимается реш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ние об утверждении либо об отказе в утверждении устава казачьего общества. </w:t>
      </w:r>
      <w:r w:rsidR="00BD2E61" w:rsidRPr="005E07AD">
        <w:rPr>
          <w:rFonts w:ascii="Times New Roman" w:hAnsi="Times New Roman" w:cs="Times New Roman"/>
          <w:sz w:val="26"/>
          <w:szCs w:val="26"/>
        </w:rPr>
        <w:t>О пр</w:t>
      </w:r>
      <w:r w:rsidR="00BD2E61" w:rsidRPr="005E07AD">
        <w:rPr>
          <w:rFonts w:ascii="Times New Roman" w:hAnsi="Times New Roman" w:cs="Times New Roman"/>
          <w:sz w:val="26"/>
          <w:szCs w:val="26"/>
        </w:rPr>
        <w:t>и</w:t>
      </w:r>
      <w:r w:rsidR="00BD2E61" w:rsidRPr="005E07AD">
        <w:rPr>
          <w:rFonts w:ascii="Times New Roman" w:hAnsi="Times New Roman" w:cs="Times New Roman"/>
          <w:sz w:val="26"/>
          <w:szCs w:val="26"/>
        </w:rPr>
        <w:t>нятом решении атаман казачьего общества либо уполномоченное лицо должны быть уведомлены в письменной форме письмом за подписью главы города Череповца в т</w:t>
      </w:r>
      <w:r w:rsidR="00BD2E61" w:rsidRPr="005E07AD">
        <w:rPr>
          <w:rFonts w:ascii="Times New Roman" w:hAnsi="Times New Roman" w:cs="Times New Roman"/>
          <w:sz w:val="26"/>
          <w:szCs w:val="26"/>
        </w:rPr>
        <w:t>е</w:t>
      </w:r>
      <w:r w:rsidR="00BD2E61" w:rsidRPr="005E07AD">
        <w:rPr>
          <w:rFonts w:ascii="Times New Roman" w:hAnsi="Times New Roman" w:cs="Times New Roman"/>
          <w:sz w:val="26"/>
          <w:szCs w:val="26"/>
        </w:rPr>
        <w:t>чение 10 рабочих дней со дня принятия решения главой города.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Письмо, а также</w:t>
      </w:r>
      <w:r w:rsidR="00FE0ECA" w:rsidRPr="005E07AD">
        <w:rPr>
          <w:rFonts w:ascii="Times New Roman" w:hAnsi="Times New Roman" w:cs="Times New Roman"/>
          <w:sz w:val="26"/>
          <w:szCs w:val="26"/>
        </w:rPr>
        <w:t xml:space="preserve"> п</w:t>
      </w:r>
      <w:r w:rsidR="00FE0ECA" w:rsidRPr="005E07AD">
        <w:rPr>
          <w:rFonts w:ascii="Times New Roman" w:hAnsi="Times New Roman" w:cs="Times New Roman"/>
          <w:sz w:val="26"/>
          <w:szCs w:val="26"/>
        </w:rPr>
        <w:t>о</w:t>
      </w:r>
      <w:r w:rsidR="00FE0ECA" w:rsidRPr="005E07AD">
        <w:rPr>
          <w:rFonts w:ascii="Times New Roman" w:hAnsi="Times New Roman" w:cs="Times New Roman"/>
          <w:sz w:val="26"/>
          <w:szCs w:val="26"/>
        </w:rPr>
        <w:t>ступившие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документы, в случае принятия решения об отказе в утверждении устава,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пись атаману казачьего общества либо уполномоченному лицу или направляется </w:t>
      </w:r>
      <w:r w:rsidR="007D1EAA" w:rsidRPr="005E07AD">
        <w:rPr>
          <w:rFonts w:ascii="Times New Roman" w:hAnsi="Times New Roman" w:cs="Times New Roman"/>
          <w:sz w:val="26"/>
          <w:szCs w:val="26"/>
        </w:rPr>
        <w:t>почтовым отправлением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с уведомлением о вручении.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22</w:t>
      </w:r>
      <w:r w:rsidR="000E14B3" w:rsidRPr="005E07AD">
        <w:rPr>
          <w:rFonts w:ascii="Times New Roman" w:hAnsi="Times New Roman" w:cs="Times New Roman"/>
          <w:sz w:val="26"/>
          <w:szCs w:val="26"/>
        </w:rPr>
        <w:t>. В случае принятия решения об отказе в утверждении устава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в уведомлении указываются основания, послужившие причиной для принятия указанного решения.</w:t>
      </w:r>
    </w:p>
    <w:p w:rsidR="000E14B3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23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Утверждение устава казачьего общества оформляется </w:t>
      </w:r>
      <w:r w:rsidR="00BD2E61" w:rsidRPr="005E07AD">
        <w:rPr>
          <w:rFonts w:ascii="Times New Roman" w:hAnsi="Times New Roman" w:cs="Times New Roman"/>
          <w:sz w:val="26"/>
          <w:szCs w:val="26"/>
        </w:rPr>
        <w:t>постановлением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D563EF" w:rsidRPr="005E07AD">
        <w:rPr>
          <w:rFonts w:ascii="Times New Roman" w:hAnsi="Times New Roman" w:cs="Times New Roman"/>
          <w:sz w:val="26"/>
          <w:szCs w:val="26"/>
        </w:rPr>
        <w:t>гл</w:t>
      </w:r>
      <w:r w:rsidR="00D563EF" w:rsidRPr="005E07AD">
        <w:rPr>
          <w:rFonts w:ascii="Times New Roman" w:hAnsi="Times New Roman" w:cs="Times New Roman"/>
          <w:sz w:val="26"/>
          <w:szCs w:val="26"/>
        </w:rPr>
        <w:t>а</w:t>
      </w:r>
      <w:r w:rsidR="00D563EF" w:rsidRPr="005E07AD">
        <w:rPr>
          <w:rFonts w:ascii="Times New Roman" w:hAnsi="Times New Roman" w:cs="Times New Roman"/>
          <w:sz w:val="26"/>
          <w:szCs w:val="26"/>
        </w:rPr>
        <w:t>вы города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  <w:r w:rsidR="00BD2E61" w:rsidRPr="005E07AD">
        <w:rPr>
          <w:rFonts w:ascii="Times New Roman" w:hAnsi="Times New Roman" w:cs="Times New Roman"/>
          <w:sz w:val="26"/>
          <w:szCs w:val="26"/>
        </w:rPr>
        <w:t xml:space="preserve"> Подготовку проекта постановления главы города осуществляет уполном</w:t>
      </w:r>
      <w:r w:rsidR="00BD2E61" w:rsidRPr="005E07AD">
        <w:rPr>
          <w:rFonts w:ascii="Times New Roman" w:hAnsi="Times New Roman" w:cs="Times New Roman"/>
          <w:sz w:val="26"/>
          <w:szCs w:val="26"/>
        </w:rPr>
        <w:t>о</w:t>
      </w:r>
      <w:r w:rsidR="00BD2E61" w:rsidRPr="005E07AD">
        <w:rPr>
          <w:rFonts w:ascii="Times New Roman" w:hAnsi="Times New Roman" w:cs="Times New Roman"/>
          <w:sz w:val="26"/>
          <w:szCs w:val="26"/>
        </w:rPr>
        <w:t>ченный орган в соответствии</w:t>
      </w:r>
      <w:r w:rsidR="00E847AC" w:rsidRPr="005E07AD">
        <w:rPr>
          <w:rFonts w:ascii="Times New Roman" w:hAnsi="Times New Roman" w:cs="Times New Roman"/>
          <w:sz w:val="26"/>
          <w:szCs w:val="26"/>
        </w:rPr>
        <w:t xml:space="preserve"> с </w:t>
      </w:r>
      <w:r w:rsidR="00571BE8" w:rsidRPr="005E07AD">
        <w:rPr>
          <w:rFonts w:ascii="Times New Roman" w:hAnsi="Times New Roman" w:cs="Times New Roman"/>
          <w:sz w:val="26"/>
          <w:szCs w:val="26"/>
        </w:rPr>
        <w:t>п</w:t>
      </w:r>
      <w:r w:rsidR="00B1722E" w:rsidRPr="005E07AD">
        <w:rPr>
          <w:rFonts w:ascii="Times New Roman" w:hAnsi="Times New Roman" w:cs="Times New Roman"/>
          <w:sz w:val="26"/>
          <w:szCs w:val="26"/>
        </w:rPr>
        <w:t>орядком принятия правовых актов главы города, утвержденным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571BE8" w:rsidRPr="005E07AD">
        <w:rPr>
          <w:rFonts w:ascii="Times New Roman" w:hAnsi="Times New Roman" w:cs="Times New Roman"/>
          <w:sz w:val="26"/>
          <w:szCs w:val="26"/>
        </w:rPr>
        <w:t>м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главы города Череповца от 25.09.2017 № 1</w:t>
      </w:r>
      <w:r w:rsidR="00BD2E61" w:rsidRPr="005E07AD">
        <w:rPr>
          <w:rFonts w:ascii="Times New Roman" w:hAnsi="Times New Roman" w:cs="Times New Roman"/>
          <w:sz w:val="26"/>
          <w:szCs w:val="26"/>
        </w:rPr>
        <w:t>.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Копия правового акта об утверждении устава казачьего общества направляется атаману к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>зачьего общества либо уполномоченному лицу одновременно с уведомлением, ук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занным в </w:t>
      </w:r>
      <w:hyperlink w:anchor="P88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D563EF" w:rsidRPr="005E07AD">
          <w:rPr>
            <w:rFonts w:ascii="Times New Roman" w:hAnsi="Times New Roman" w:cs="Times New Roman"/>
            <w:sz w:val="26"/>
            <w:szCs w:val="26"/>
          </w:rPr>
          <w:t>2</w:t>
        </w:r>
        <w:r w:rsidR="00F94B54" w:rsidRPr="005E07AD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E847AC" w:rsidRPr="005E07AD">
        <w:rPr>
          <w:rFonts w:ascii="Times New Roman" w:hAnsi="Times New Roman" w:cs="Times New Roman"/>
          <w:sz w:val="26"/>
          <w:szCs w:val="26"/>
        </w:rPr>
        <w:t>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</w:t>
      </w:r>
      <w:r w:rsidR="007D1EAA" w:rsidRPr="005E07AD">
        <w:rPr>
          <w:rFonts w:ascii="Times New Roman" w:hAnsi="Times New Roman" w:cs="Times New Roman"/>
          <w:sz w:val="26"/>
          <w:szCs w:val="26"/>
        </w:rPr>
        <w:t xml:space="preserve"> или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7D1EAA" w:rsidRPr="005E07AD">
        <w:rPr>
          <w:rFonts w:ascii="Times New Roman" w:hAnsi="Times New Roman" w:cs="Times New Roman"/>
          <w:sz w:val="26"/>
          <w:szCs w:val="26"/>
        </w:rPr>
        <w:t>пись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31652" w:rsidRPr="005E07AD" w:rsidRDefault="00D47198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24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r w:rsidR="00031652" w:rsidRPr="005E07AD">
        <w:rPr>
          <w:rFonts w:ascii="Times New Roman" w:hAnsi="Times New Roman" w:cs="Times New Roman"/>
          <w:sz w:val="26"/>
          <w:szCs w:val="26"/>
        </w:rPr>
        <w:t>Оформление титульног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о листа </w:t>
      </w:r>
      <w:r w:rsidR="00571BE8" w:rsidRPr="005E07AD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казачьего общества </w:t>
      </w:r>
      <w:r w:rsidR="00031652" w:rsidRPr="005E07AD">
        <w:rPr>
          <w:rFonts w:ascii="Times New Roman" w:hAnsi="Times New Roman" w:cs="Times New Roman"/>
          <w:sz w:val="26"/>
          <w:szCs w:val="26"/>
        </w:rPr>
        <w:t xml:space="preserve">производится с учетом рекомендаций, </w:t>
      </w:r>
      <w:r w:rsidR="009A5415" w:rsidRPr="005E07AD">
        <w:rPr>
          <w:rFonts w:ascii="Times New Roman" w:hAnsi="Times New Roman" w:cs="Times New Roman"/>
          <w:sz w:val="26"/>
          <w:szCs w:val="26"/>
        </w:rPr>
        <w:t>установленных</w:t>
      </w:r>
      <w:r w:rsidR="00031652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E847AC" w:rsidRPr="005E07AD">
        <w:rPr>
          <w:rFonts w:ascii="Times New Roman" w:hAnsi="Times New Roman" w:cs="Times New Roman"/>
          <w:sz w:val="26"/>
          <w:szCs w:val="26"/>
        </w:rPr>
        <w:t>Федерального агентства по делам национальностей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847AC" w:rsidRPr="005E07AD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9A5415" w:rsidRPr="005E07AD">
        <w:rPr>
          <w:rFonts w:ascii="Times New Roman" w:hAnsi="Times New Roman" w:cs="Times New Roman"/>
          <w:sz w:val="26"/>
          <w:szCs w:val="26"/>
        </w:rPr>
        <w:t>от 06.04.2020 № 45 «Об утверждении Типового положения о согласовании и утверждении уставов казачьих обществ»</w:t>
      </w:r>
      <w:r w:rsidR="003E3972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E14B3" w:rsidRPr="005E07AD" w:rsidRDefault="00123941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25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Основаниями для отказа в утверждении устава действующего казачьего </w:t>
      </w:r>
      <w:r w:rsidR="000E14B3" w:rsidRPr="005E07AD">
        <w:rPr>
          <w:rFonts w:ascii="Times New Roman" w:hAnsi="Times New Roman" w:cs="Times New Roman"/>
          <w:sz w:val="26"/>
          <w:szCs w:val="26"/>
        </w:rPr>
        <w:lastRenderedPageBreak/>
        <w:t>общества являются: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высш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го органа управления казачьего общества, установленных Гражданским </w:t>
      </w:r>
      <w:hyperlink r:id="rId19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коммерческих организаций, а также уставом казачьего общества;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123941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01"/>
      <w:bookmarkEnd w:id="14"/>
      <w:r w:rsidRPr="005E07AD">
        <w:rPr>
          <w:rFonts w:ascii="Times New Roman" w:hAnsi="Times New Roman" w:cs="Times New Roman"/>
          <w:sz w:val="26"/>
          <w:szCs w:val="26"/>
        </w:rPr>
        <w:t>26</w:t>
      </w:r>
      <w:r w:rsidR="000E14B3" w:rsidRPr="005E07AD">
        <w:rPr>
          <w:rFonts w:ascii="Times New Roman" w:hAnsi="Times New Roman" w:cs="Times New Roman"/>
          <w:sz w:val="26"/>
          <w:szCs w:val="26"/>
        </w:rPr>
        <w:t>. Основаниями для отказа в утверждении устава создаваемого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являются: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учред</w:t>
      </w:r>
      <w:r w:rsidRPr="005E07AD">
        <w:rPr>
          <w:rFonts w:ascii="Times New Roman" w:hAnsi="Times New Roman" w:cs="Times New Roman"/>
          <w:sz w:val="26"/>
          <w:szCs w:val="26"/>
        </w:rPr>
        <w:t>и</w:t>
      </w:r>
      <w:r w:rsidRPr="005E07AD">
        <w:rPr>
          <w:rFonts w:ascii="Times New Roman" w:hAnsi="Times New Roman" w:cs="Times New Roman"/>
          <w:sz w:val="26"/>
          <w:szCs w:val="26"/>
        </w:rPr>
        <w:t xml:space="preserve">тельного собрания (круга, сбора) казачьего общества, установленных Гражданским </w:t>
      </w:r>
      <w:hyperlink r:id="rId20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</w:t>
      </w:r>
      <w:r w:rsidRPr="005E07AD">
        <w:rPr>
          <w:rFonts w:ascii="Times New Roman" w:hAnsi="Times New Roman" w:cs="Times New Roman"/>
          <w:sz w:val="26"/>
          <w:szCs w:val="26"/>
        </w:rPr>
        <w:t>ь</w:t>
      </w:r>
      <w:r w:rsidRPr="005E07AD">
        <w:rPr>
          <w:rFonts w:ascii="Times New Roman" w:hAnsi="Times New Roman" w:cs="Times New Roman"/>
          <w:sz w:val="26"/>
          <w:szCs w:val="26"/>
        </w:rPr>
        <w:t>ности некоммерческих организаций;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81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наличия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123941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27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Отказ в утверждении устава казачьего общества не является препятствием для повторного направления </w:t>
      </w:r>
      <w:r w:rsidRPr="005E07AD">
        <w:rPr>
          <w:rFonts w:ascii="Times New Roman" w:hAnsi="Times New Roman" w:cs="Times New Roman"/>
          <w:sz w:val="26"/>
          <w:szCs w:val="26"/>
        </w:rPr>
        <w:t>главе города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представления об утверждении устава каз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чьего общества и документов, предусмотренных </w:t>
      </w:r>
      <w:hyperlink w:anchor="P76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жения, при условии устранения оснований, послуживших причиной для принятия указанного решения.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Повторное представление об утверждении устава казачьего общества и док</w:t>
      </w:r>
      <w:r w:rsidRPr="005E07AD">
        <w:rPr>
          <w:rFonts w:ascii="Times New Roman" w:hAnsi="Times New Roman" w:cs="Times New Roman"/>
          <w:sz w:val="26"/>
          <w:szCs w:val="26"/>
        </w:rPr>
        <w:t>у</w:t>
      </w:r>
      <w:r w:rsidRPr="005E07AD">
        <w:rPr>
          <w:rFonts w:ascii="Times New Roman" w:hAnsi="Times New Roman" w:cs="Times New Roman"/>
          <w:sz w:val="26"/>
          <w:szCs w:val="26"/>
        </w:rPr>
        <w:t xml:space="preserve">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 xml:space="preserve">оложения, и принятие по этому представлению решения осуществляются в порядке, предусмотренном </w:t>
      </w:r>
      <w:hyperlink w:anchor="P86" w:history="1">
        <w:r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Pr="005E07AD">
          <w:rPr>
            <w:rFonts w:ascii="Times New Roman" w:hAnsi="Times New Roman" w:cs="Times New Roman"/>
            <w:sz w:val="26"/>
            <w:szCs w:val="26"/>
          </w:rPr>
          <w:t>а</w:t>
        </w:r>
        <w:r w:rsidRPr="005E07AD">
          <w:rPr>
            <w:rFonts w:ascii="Times New Roman" w:hAnsi="Times New Roman" w:cs="Times New Roman"/>
            <w:sz w:val="26"/>
            <w:szCs w:val="26"/>
          </w:rPr>
          <w:t xml:space="preserve">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>-</w:t>
      </w:r>
      <w:r w:rsidR="00123941" w:rsidRPr="005E07AD">
        <w:rPr>
          <w:rFonts w:ascii="Times New Roman" w:hAnsi="Times New Roman" w:cs="Times New Roman"/>
          <w:sz w:val="26"/>
          <w:szCs w:val="26"/>
        </w:rPr>
        <w:t xml:space="preserve">26 </w:t>
      </w:r>
      <w:r w:rsidRPr="005E07AD">
        <w:rPr>
          <w:rFonts w:ascii="Times New Roman" w:hAnsi="Times New Roman" w:cs="Times New Roman"/>
          <w:sz w:val="26"/>
          <w:szCs w:val="26"/>
        </w:rPr>
        <w:t>настояще</w:t>
      </w:r>
      <w:r w:rsidR="00014DC7" w:rsidRPr="005E07AD">
        <w:rPr>
          <w:rFonts w:ascii="Times New Roman" w:hAnsi="Times New Roman" w:cs="Times New Roman"/>
          <w:sz w:val="26"/>
          <w:szCs w:val="26"/>
        </w:rPr>
        <w:t>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D707C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Предельное количество повторных направлений представления об утвержд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нии устава казачьего общества и документов,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2667D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sectPr w:rsidR="000E14B3" w:rsidRPr="005E07AD" w:rsidSect="00D707C3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69" w:rsidRDefault="00A50569" w:rsidP="002667D7">
      <w:pPr>
        <w:spacing w:after="0" w:line="240" w:lineRule="auto"/>
      </w:pPr>
      <w:r>
        <w:separator/>
      </w:r>
    </w:p>
  </w:endnote>
  <w:endnote w:type="continuationSeparator" w:id="0">
    <w:p w:rsidR="00A50569" w:rsidRDefault="00A50569" w:rsidP="0026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69" w:rsidRDefault="00A50569" w:rsidP="002667D7">
      <w:pPr>
        <w:spacing w:after="0" w:line="240" w:lineRule="auto"/>
      </w:pPr>
      <w:r>
        <w:separator/>
      </w:r>
    </w:p>
  </w:footnote>
  <w:footnote w:type="continuationSeparator" w:id="0">
    <w:p w:rsidR="00A50569" w:rsidRDefault="00A50569" w:rsidP="0026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904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67D7" w:rsidRPr="00D707C3" w:rsidRDefault="002667D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07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7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7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12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707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67D7" w:rsidRDefault="002667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B3"/>
    <w:rsid w:val="00014DC7"/>
    <w:rsid w:val="00031652"/>
    <w:rsid w:val="000530F2"/>
    <w:rsid w:val="000C1972"/>
    <w:rsid w:val="000E14B3"/>
    <w:rsid w:val="00101ED0"/>
    <w:rsid w:val="001234D2"/>
    <w:rsid w:val="00123941"/>
    <w:rsid w:val="001519F8"/>
    <w:rsid w:val="00153B2A"/>
    <w:rsid w:val="00173CF0"/>
    <w:rsid w:val="002667D7"/>
    <w:rsid w:val="002E4EDE"/>
    <w:rsid w:val="00364D2E"/>
    <w:rsid w:val="003A5483"/>
    <w:rsid w:val="003E3972"/>
    <w:rsid w:val="0040048A"/>
    <w:rsid w:val="0044667D"/>
    <w:rsid w:val="00477DBF"/>
    <w:rsid w:val="004F2FDA"/>
    <w:rsid w:val="00507121"/>
    <w:rsid w:val="00561BA0"/>
    <w:rsid w:val="00571BE8"/>
    <w:rsid w:val="00581486"/>
    <w:rsid w:val="005E07AD"/>
    <w:rsid w:val="00625BA1"/>
    <w:rsid w:val="00641467"/>
    <w:rsid w:val="006A7BBC"/>
    <w:rsid w:val="00741D56"/>
    <w:rsid w:val="0074736D"/>
    <w:rsid w:val="00766C7F"/>
    <w:rsid w:val="00774383"/>
    <w:rsid w:val="007A7A9D"/>
    <w:rsid w:val="007D1EAA"/>
    <w:rsid w:val="00815B57"/>
    <w:rsid w:val="00841F5E"/>
    <w:rsid w:val="008D74F4"/>
    <w:rsid w:val="009228F8"/>
    <w:rsid w:val="00963553"/>
    <w:rsid w:val="00975CEA"/>
    <w:rsid w:val="009A5415"/>
    <w:rsid w:val="00A2575C"/>
    <w:rsid w:val="00A46808"/>
    <w:rsid w:val="00A50569"/>
    <w:rsid w:val="00A90DED"/>
    <w:rsid w:val="00AA7040"/>
    <w:rsid w:val="00AD081F"/>
    <w:rsid w:val="00B066AF"/>
    <w:rsid w:val="00B1333D"/>
    <w:rsid w:val="00B1722E"/>
    <w:rsid w:val="00B22D20"/>
    <w:rsid w:val="00B4748E"/>
    <w:rsid w:val="00B75E25"/>
    <w:rsid w:val="00BD2E61"/>
    <w:rsid w:val="00C71882"/>
    <w:rsid w:val="00C72EE2"/>
    <w:rsid w:val="00D11762"/>
    <w:rsid w:val="00D47198"/>
    <w:rsid w:val="00D563EF"/>
    <w:rsid w:val="00D61DDD"/>
    <w:rsid w:val="00D707C3"/>
    <w:rsid w:val="00DD7233"/>
    <w:rsid w:val="00E005AB"/>
    <w:rsid w:val="00E0113E"/>
    <w:rsid w:val="00E23266"/>
    <w:rsid w:val="00E33A9A"/>
    <w:rsid w:val="00E83EFF"/>
    <w:rsid w:val="00E847AC"/>
    <w:rsid w:val="00EB5F02"/>
    <w:rsid w:val="00EC2997"/>
    <w:rsid w:val="00EC5EA7"/>
    <w:rsid w:val="00EE1AC7"/>
    <w:rsid w:val="00EF38F9"/>
    <w:rsid w:val="00F2679E"/>
    <w:rsid w:val="00F4688F"/>
    <w:rsid w:val="00F94B54"/>
    <w:rsid w:val="00F96B45"/>
    <w:rsid w:val="00FA5CFE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7D7"/>
  </w:style>
  <w:style w:type="paragraph" w:styleId="a5">
    <w:name w:val="footer"/>
    <w:basedOn w:val="a"/>
    <w:link w:val="a6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7D7"/>
  </w:style>
  <w:style w:type="paragraph" w:styleId="a7">
    <w:name w:val="Balloon Text"/>
    <w:basedOn w:val="a"/>
    <w:link w:val="a8"/>
    <w:uiPriority w:val="99"/>
    <w:semiHidden/>
    <w:unhideWhenUsed/>
    <w:rsid w:val="0064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4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7D7"/>
  </w:style>
  <w:style w:type="paragraph" w:styleId="a5">
    <w:name w:val="footer"/>
    <w:basedOn w:val="a"/>
    <w:link w:val="a6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7D7"/>
  </w:style>
  <w:style w:type="paragraph" w:styleId="a7">
    <w:name w:val="Balloon Text"/>
    <w:basedOn w:val="a"/>
    <w:link w:val="a8"/>
    <w:uiPriority w:val="99"/>
    <w:semiHidden/>
    <w:unhideWhenUsed/>
    <w:rsid w:val="0064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4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3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18" Type="http://schemas.openxmlformats.org/officeDocument/2006/relationships/hyperlink" Target="consultantplus://offline/ref=80FC2944AF2D0C7B6E1104A4FFD1A396A66A2AB71792622AC08BB77CC3495EC031DB02CECED1B53D0C77CD42CCe5S4I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7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20" Type="http://schemas.openxmlformats.org/officeDocument/2006/relationships/hyperlink" Target="consultantplus://offline/ref=80FC2944AF2D0C7B6E1104A4FFD1A396A66A2AB71792622AC08BB77CC3495EC031DB02CECED1B53D0C77CD42CCe5S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9" Type="http://schemas.openxmlformats.org/officeDocument/2006/relationships/hyperlink" Target="consultantplus://offline/ref=80FC2944AF2D0C7B6E1104A4FFD1A396A66A2AB71792622AC08BB77CC3495EC031DB02CECED1B53D0C77CD42CCe5S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14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78DD-CAD7-4314-9CD7-665187B0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Луканичева Наталья Андреевна</dc:creator>
  <cp:lastModifiedBy>Смирнова Елена Александровна</cp:lastModifiedBy>
  <cp:revision>27</cp:revision>
  <cp:lastPrinted>2021-02-11T08:33:00Z</cp:lastPrinted>
  <dcterms:created xsi:type="dcterms:W3CDTF">2021-01-11T08:18:00Z</dcterms:created>
  <dcterms:modified xsi:type="dcterms:W3CDTF">2021-02-11T08:33:00Z</dcterms:modified>
</cp:coreProperties>
</file>