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69716857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D5E6C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Алексеенко Галину Ильиничну, уборщика служебных помещений хирургич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ского отделения </w:t>
      </w:r>
      <w:r w:rsidRPr="00AD5E6C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AD5E6C" w:rsidRP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Виноградову Марину Александровну, менеджера по реализации услуг НУ МЦ «Родник»;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Воробьеву Веру Николаевну, оператора котельной </w:t>
      </w:r>
      <w:r w:rsidRPr="00AD5E6C">
        <w:rPr>
          <w:rFonts w:eastAsia="Times New Roman" w:cs="Times New Roman"/>
          <w:szCs w:val="26"/>
          <w:lang w:eastAsia="ru-RU"/>
        </w:rPr>
        <w:t>АО «Череповецкий мяс</w:t>
      </w:r>
      <w:r w:rsidRPr="00AD5E6C">
        <w:rPr>
          <w:rFonts w:eastAsia="Times New Roman" w:cs="Times New Roman"/>
          <w:szCs w:val="26"/>
          <w:lang w:eastAsia="ru-RU"/>
        </w:rPr>
        <w:t>о</w:t>
      </w:r>
      <w:r w:rsidRPr="00AD5E6C">
        <w:rPr>
          <w:rFonts w:eastAsia="Times New Roman" w:cs="Times New Roman"/>
          <w:szCs w:val="26"/>
          <w:lang w:eastAsia="ru-RU"/>
        </w:rPr>
        <w:t>комбинат»;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Швецову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Владимировну, бухгалтера ООО «Сервис-Дом»;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F522D" w:rsidRDefault="00AD5E6C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Киташову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Васильевну, врача-стоматолога-терапевта стоматологич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ской поликлиники </w:t>
      </w:r>
      <w:r w:rsidR="009336E1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730CCE" w:rsidRDefault="00730CCE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336E1" w:rsidRDefault="00730CCE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Сапрыкину Елену Борисовну, кондуктора автобуса МУП «Череповецкая авт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колонна № 1456».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91" w:rsidRDefault="00AC7E91" w:rsidP="004B0C8E">
      <w:r>
        <w:separator/>
      </w:r>
    </w:p>
  </w:endnote>
  <w:endnote w:type="continuationSeparator" w:id="0">
    <w:p w:rsidR="00AC7E91" w:rsidRDefault="00AC7E9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91" w:rsidRDefault="00AC7E91" w:rsidP="004B0C8E">
      <w:r>
        <w:separator/>
      </w:r>
    </w:p>
  </w:footnote>
  <w:footnote w:type="continuationSeparator" w:id="0">
    <w:p w:rsidR="00AC7E91" w:rsidRDefault="00AC7E91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57" w:rsidRDefault="004B2857">
    <w:pPr>
      <w:pStyle w:val="ab"/>
      <w:jc w:val="center"/>
    </w:pPr>
  </w:p>
  <w:p w:rsidR="004B2857" w:rsidRDefault="004B28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E91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869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2A88-6F9D-476E-BA09-9D092B0B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42</cp:revision>
  <cp:lastPrinted>2020-10-19T08:45:00Z</cp:lastPrinted>
  <dcterms:created xsi:type="dcterms:W3CDTF">2020-05-25T06:13:00Z</dcterms:created>
  <dcterms:modified xsi:type="dcterms:W3CDTF">2020-12-17T10:28:00Z</dcterms:modified>
</cp:coreProperties>
</file>