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860BB7" w:rsidRPr="003E3528" w:rsidRDefault="00860BB7" w:rsidP="00860BB7">
      <w:pPr>
        <w:jc w:val="center"/>
      </w:pPr>
      <w:r w:rsidRPr="003E3528">
        <w:object w:dxaOrig="733" w:dyaOrig="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1.75pt" o:ole="">
            <v:imagedata r:id="rId8" o:title=""/>
          </v:shape>
          <o:OLEObject Type="Embed" ProgID="CorelDRAW.Graphic.14" ShapeID="_x0000_i1025" DrawAspect="Content" ObjectID="_1669208051" r:id="rId9"/>
        </w:object>
      </w:r>
    </w:p>
    <w:p w:rsidR="00860BB7" w:rsidRPr="003E3528" w:rsidRDefault="00860BB7" w:rsidP="00860BB7">
      <w:pPr>
        <w:jc w:val="center"/>
        <w:rPr>
          <w:sz w:val="4"/>
          <w:szCs w:val="4"/>
        </w:rPr>
      </w:pPr>
    </w:p>
    <w:p w:rsidR="00860BB7" w:rsidRPr="003E3528" w:rsidRDefault="00860BB7" w:rsidP="00860BB7">
      <w:pPr>
        <w:spacing w:line="300" w:lineRule="exact"/>
        <w:jc w:val="center"/>
        <w:rPr>
          <w:b/>
          <w:spacing w:val="14"/>
          <w:sz w:val="20"/>
          <w:szCs w:val="20"/>
        </w:rPr>
      </w:pPr>
      <w:r w:rsidRPr="003E3528">
        <w:rPr>
          <w:b/>
          <w:spacing w:val="14"/>
          <w:sz w:val="20"/>
          <w:szCs w:val="20"/>
        </w:rPr>
        <w:t xml:space="preserve">ВОЛОГОДСКАЯ ОБЛАСТЬ </w:t>
      </w:r>
    </w:p>
    <w:p w:rsidR="00860BB7" w:rsidRPr="003E3528" w:rsidRDefault="00860BB7" w:rsidP="00860BB7">
      <w:pPr>
        <w:spacing w:line="300" w:lineRule="exact"/>
        <w:jc w:val="center"/>
        <w:rPr>
          <w:b/>
          <w:spacing w:val="14"/>
          <w:sz w:val="20"/>
          <w:szCs w:val="20"/>
        </w:rPr>
      </w:pPr>
      <w:r w:rsidRPr="003E3528">
        <w:rPr>
          <w:b/>
          <w:spacing w:val="14"/>
          <w:sz w:val="20"/>
          <w:szCs w:val="20"/>
        </w:rPr>
        <w:t xml:space="preserve"> ГОРОД ЧЕРЕПОВЕЦ</w:t>
      </w:r>
    </w:p>
    <w:p w:rsidR="00860BB7" w:rsidRPr="003E3528" w:rsidRDefault="00860BB7" w:rsidP="00860BB7">
      <w:pPr>
        <w:jc w:val="center"/>
        <w:rPr>
          <w:sz w:val="8"/>
          <w:szCs w:val="8"/>
        </w:rPr>
      </w:pPr>
    </w:p>
    <w:p w:rsidR="00860BB7" w:rsidRPr="003E3528" w:rsidRDefault="00860BB7" w:rsidP="00860BB7">
      <w:pPr>
        <w:jc w:val="center"/>
        <w:rPr>
          <w:b/>
          <w:spacing w:val="60"/>
          <w:sz w:val="28"/>
          <w:szCs w:val="28"/>
        </w:rPr>
      </w:pPr>
      <w:r w:rsidRPr="003E3528">
        <w:rPr>
          <w:b/>
          <w:spacing w:val="60"/>
          <w:sz w:val="28"/>
          <w:szCs w:val="28"/>
        </w:rPr>
        <w:t>МЭРИЯ</w:t>
      </w:r>
    </w:p>
    <w:p w:rsidR="00860BB7" w:rsidRPr="003E3528" w:rsidRDefault="00860BB7" w:rsidP="00860BB7">
      <w:pPr>
        <w:jc w:val="center"/>
        <w:rPr>
          <w:b/>
          <w:spacing w:val="60"/>
          <w:sz w:val="14"/>
          <w:szCs w:val="14"/>
        </w:rPr>
      </w:pPr>
    </w:p>
    <w:p w:rsidR="00860BB7" w:rsidRPr="003E3528" w:rsidRDefault="00860BB7" w:rsidP="00860BB7">
      <w:pPr>
        <w:jc w:val="center"/>
        <w:rPr>
          <w:b/>
          <w:spacing w:val="60"/>
          <w:sz w:val="36"/>
          <w:szCs w:val="36"/>
        </w:rPr>
      </w:pPr>
      <w:r w:rsidRPr="003E3528">
        <w:rPr>
          <w:b/>
          <w:spacing w:val="60"/>
          <w:sz w:val="36"/>
          <w:szCs w:val="36"/>
        </w:rPr>
        <w:t>ПОСТАНОВЛЕНИЕ</w:t>
      </w:r>
    </w:p>
    <w:p w:rsidR="009A5830" w:rsidRPr="0090552E" w:rsidRDefault="009A5830" w:rsidP="0090552E">
      <w:pPr>
        <w:jc w:val="both"/>
        <w:rPr>
          <w:sz w:val="26"/>
          <w:szCs w:val="26"/>
        </w:rPr>
      </w:pPr>
    </w:p>
    <w:p w:rsidR="009A5830" w:rsidRPr="0090552E" w:rsidRDefault="009A5830" w:rsidP="0090552E">
      <w:pPr>
        <w:jc w:val="both"/>
        <w:rPr>
          <w:sz w:val="26"/>
          <w:szCs w:val="26"/>
        </w:rPr>
      </w:pPr>
    </w:p>
    <w:p w:rsidR="00164EF7" w:rsidRPr="0090552E" w:rsidRDefault="00164EF7" w:rsidP="0090552E">
      <w:pPr>
        <w:jc w:val="both"/>
        <w:rPr>
          <w:sz w:val="26"/>
          <w:szCs w:val="26"/>
        </w:rPr>
      </w:pPr>
    </w:p>
    <w:p w:rsidR="009A5830" w:rsidRPr="0090552E" w:rsidRDefault="00BA0A50" w:rsidP="0090552E">
      <w:pPr>
        <w:pStyle w:val="5"/>
        <w:shd w:val="clear" w:color="auto" w:fill="FFFFFF"/>
        <w:spacing w:before="0" w:beforeAutospacing="0" w:after="0" w:afterAutospacing="0"/>
        <w:jc w:val="both"/>
        <w:rPr>
          <w:rFonts w:ascii="Times New Roman" w:hAnsi="Times New Roman"/>
          <w:b w:val="0"/>
          <w:i w:val="0"/>
          <w:sz w:val="26"/>
          <w:szCs w:val="26"/>
        </w:rPr>
      </w:pPr>
      <w:r w:rsidRPr="00BA0A50">
        <w:rPr>
          <w:rFonts w:ascii="Times New Roman" w:hAnsi="Times New Roman"/>
          <w:b w:val="0"/>
          <w:i w:val="0"/>
          <w:sz w:val="26"/>
          <w:szCs w:val="26"/>
        </w:rPr>
        <w:t>1</w:t>
      </w:r>
      <w:r>
        <w:rPr>
          <w:rFonts w:ascii="Times New Roman" w:hAnsi="Times New Roman"/>
          <w:b w:val="0"/>
          <w:i w:val="0"/>
          <w:sz w:val="26"/>
          <w:szCs w:val="26"/>
        </w:rPr>
        <w:t>1</w:t>
      </w:r>
      <w:r w:rsidRPr="00BA0A50">
        <w:rPr>
          <w:rFonts w:ascii="Times New Roman" w:hAnsi="Times New Roman"/>
          <w:b w:val="0"/>
          <w:i w:val="0"/>
          <w:sz w:val="26"/>
          <w:szCs w:val="26"/>
        </w:rPr>
        <w:t>.12.2020 № 51</w:t>
      </w:r>
      <w:r>
        <w:rPr>
          <w:rFonts w:ascii="Times New Roman" w:hAnsi="Times New Roman"/>
          <w:b w:val="0"/>
          <w:i w:val="0"/>
          <w:sz w:val="26"/>
          <w:szCs w:val="26"/>
        </w:rPr>
        <w:t>25</w:t>
      </w:r>
    </w:p>
    <w:p w:rsidR="009A5830" w:rsidRPr="0090552E" w:rsidRDefault="009A5830" w:rsidP="0090552E">
      <w:pPr>
        <w:pStyle w:val="5"/>
        <w:shd w:val="clear" w:color="auto" w:fill="FFFFFF"/>
        <w:spacing w:before="0" w:beforeAutospacing="0" w:after="0" w:afterAutospacing="0"/>
        <w:jc w:val="both"/>
        <w:rPr>
          <w:rFonts w:ascii="Times New Roman" w:hAnsi="Times New Roman"/>
          <w:b w:val="0"/>
          <w:i w:val="0"/>
          <w:sz w:val="26"/>
          <w:szCs w:val="26"/>
        </w:rPr>
      </w:pPr>
    </w:p>
    <w:p w:rsidR="0090552E" w:rsidRPr="0090552E" w:rsidRDefault="0090552E" w:rsidP="0090552E">
      <w:pPr>
        <w:pStyle w:val="5"/>
        <w:shd w:val="clear" w:color="auto" w:fill="FFFFFF"/>
        <w:spacing w:before="0" w:beforeAutospacing="0" w:after="0" w:afterAutospacing="0"/>
        <w:jc w:val="both"/>
        <w:rPr>
          <w:rFonts w:ascii="Times New Roman" w:hAnsi="Times New Roman"/>
          <w:b w:val="0"/>
          <w:i w:val="0"/>
          <w:sz w:val="26"/>
          <w:szCs w:val="26"/>
        </w:rPr>
      </w:pPr>
    </w:p>
    <w:p w:rsidR="00E26CA9" w:rsidRDefault="00E26CA9" w:rsidP="0090552E">
      <w:pPr>
        <w:pStyle w:val="5"/>
        <w:shd w:val="clear" w:color="auto" w:fill="FFFFFF"/>
        <w:spacing w:before="0" w:beforeAutospacing="0" w:after="0" w:afterAutospacing="0"/>
        <w:jc w:val="both"/>
        <w:rPr>
          <w:rFonts w:ascii="Times New Roman" w:hAnsi="Times New Roman"/>
          <w:b w:val="0"/>
          <w:i w:val="0"/>
          <w:sz w:val="26"/>
          <w:szCs w:val="26"/>
        </w:rPr>
      </w:pPr>
    </w:p>
    <w:p w:rsidR="009A5830" w:rsidRPr="0090552E" w:rsidRDefault="0090552E" w:rsidP="0090552E">
      <w:pPr>
        <w:pStyle w:val="5"/>
        <w:shd w:val="clear" w:color="auto" w:fill="FFFFFF"/>
        <w:spacing w:before="0" w:beforeAutospacing="0" w:after="0" w:afterAutospacing="0"/>
        <w:jc w:val="both"/>
        <w:rPr>
          <w:rFonts w:ascii="Times New Roman" w:hAnsi="Times New Roman"/>
          <w:b w:val="0"/>
          <w:i w:val="0"/>
          <w:sz w:val="26"/>
          <w:szCs w:val="26"/>
        </w:rPr>
      </w:pPr>
      <w:r>
        <w:rPr>
          <w:rFonts w:ascii="Times New Roman" w:hAnsi="Times New Roman"/>
          <w:b w:val="0"/>
          <w:i w:val="0"/>
          <w:sz w:val="26"/>
          <w:szCs w:val="26"/>
        </w:rPr>
        <w:t>О внесении изменений</w:t>
      </w:r>
    </w:p>
    <w:p w:rsidR="009A5830" w:rsidRPr="0090552E" w:rsidRDefault="009A5830" w:rsidP="0090552E">
      <w:pPr>
        <w:pStyle w:val="5"/>
        <w:shd w:val="clear" w:color="auto" w:fill="FFFFFF"/>
        <w:spacing w:before="0" w:beforeAutospacing="0" w:after="0" w:afterAutospacing="0"/>
        <w:jc w:val="both"/>
        <w:rPr>
          <w:rFonts w:ascii="Times New Roman" w:hAnsi="Times New Roman"/>
          <w:b w:val="0"/>
          <w:i w:val="0"/>
          <w:sz w:val="26"/>
          <w:szCs w:val="26"/>
        </w:rPr>
      </w:pPr>
      <w:r w:rsidRPr="0090552E">
        <w:rPr>
          <w:rFonts w:ascii="Times New Roman" w:hAnsi="Times New Roman"/>
          <w:b w:val="0"/>
          <w:i w:val="0"/>
          <w:sz w:val="26"/>
          <w:szCs w:val="26"/>
        </w:rPr>
        <w:t>в постановление мэрии города</w:t>
      </w:r>
    </w:p>
    <w:p w:rsidR="009A5830" w:rsidRPr="0090552E" w:rsidRDefault="0090552E" w:rsidP="0090552E">
      <w:pPr>
        <w:pStyle w:val="5"/>
        <w:shd w:val="clear" w:color="auto" w:fill="FFFFFF"/>
        <w:spacing w:before="0" w:beforeAutospacing="0" w:after="0" w:afterAutospacing="0"/>
        <w:jc w:val="both"/>
        <w:rPr>
          <w:rFonts w:ascii="Times New Roman" w:hAnsi="Times New Roman"/>
          <w:b w:val="0"/>
          <w:i w:val="0"/>
          <w:sz w:val="26"/>
          <w:szCs w:val="26"/>
        </w:rPr>
      </w:pPr>
      <w:r>
        <w:rPr>
          <w:rFonts w:ascii="Times New Roman" w:hAnsi="Times New Roman"/>
          <w:b w:val="0"/>
          <w:i w:val="0"/>
          <w:sz w:val="26"/>
          <w:szCs w:val="26"/>
        </w:rPr>
        <w:t>от 09.10.2015 № 5369</w:t>
      </w:r>
    </w:p>
    <w:p w:rsidR="009A5830" w:rsidRPr="0090552E" w:rsidRDefault="009A5830" w:rsidP="0090552E">
      <w:pPr>
        <w:pStyle w:val="a3"/>
        <w:spacing w:before="0" w:beforeAutospacing="0" w:after="0" w:afterAutospacing="0"/>
        <w:jc w:val="both"/>
        <w:rPr>
          <w:sz w:val="26"/>
          <w:szCs w:val="26"/>
        </w:rPr>
      </w:pPr>
    </w:p>
    <w:p w:rsidR="0090552E" w:rsidRPr="0090552E" w:rsidRDefault="0090552E" w:rsidP="0090552E">
      <w:pPr>
        <w:pStyle w:val="a3"/>
        <w:spacing w:before="0" w:beforeAutospacing="0" w:after="0" w:afterAutospacing="0"/>
        <w:jc w:val="both"/>
        <w:rPr>
          <w:sz w:val="26"/>
          <w:szCs w:val="26"/>
        </w:rPr>
      </w:pPr>
    </w:p>
    <w:p w:rsidR="006367FE" w:rsidRPr="006367FE" w:rsidRDefault="006367FE" w:rsidP="006367FE">
      <w:pPr>
        <w:shd w:val="clear" w:color="auto" w:fill="FFFFFF"/>
        <w:ind w:firstLine="709"/>
        <w:jc w:val="both"/>
        <w:rPr>
          <w:sz w:val="26"/>
          <w:szCs w:val="26"/>
        </w:rPr>
      </w:pPr>
      <w:r w:rsidRPr="006367FE">
        <w:rPr>
          <w:sz w:val="26"/>
          <w:szCs w:val="26"/>
        </w:rPr>
        <w:t xml:space="preserve">В соответствии с Федеральным законом от 06.10.2003 № 131-ФЗ «Об общих принципах организации местного самоуправления в Российской Федерации», постановлением мэрии города от 10.11.2011 № 4645 «Об утверждении Порядка разработки, реализации и оценки эффективности муниципальных программ города и Методических указаний по разработке и реализации муниципальных программ города» </w:t>
      </w:r>
    </w:p>
    <w:p w:rsidR="006367FE" w:rsidRPr="006367FE" w:rsidRDefault="006367FE" w:rsidP="006367FE">
      <w:pPr>
        <w:jc w:val="both"/>
        <w:rPr>
          <w:sz w:val="26"/>
          <w:szCs w:val="26"/>
        </w:rPr>
      </w:pPr>
      <w:r w:rsidRPr="006367FE">
        <w:rPr>
          <w:sz w:val="26"/>
          <w:szCs w:val="26"/>
        </w:rPr>
        <w:t>ПОСТАНОВЛЯЮ:</w:t>
      </w:r>
    </w:p>
    <w:p w:rsidR="00CD0192" w:rsidRPr="00CD0192" w:rsidRDefault="006367FE" w:rsidP="00CD0192">
      <w:pPr>
        <w:autoSpaceDE w:val="0"/>
        <w:autoSpaceDN w:val="0"/>
        <w:adjustRightInd w:val="0"/>
        <w:ind w:firstLine="709"/>
        <w:jc w:val="both"/>
        <w:rPr>
          <w:sz w:val="26"/>
          <w:szCs w:val="26"/>
        </w:rPr>
      </w:pPr>
      <w:r w:rsidRPr="006367FE">
        <w:rPr>
          <w:sz w:val="26"/>
          <w:szCs w:val="26"/>
        </w:rPr>
        <w:t xml:space="preserve">1. </w:t>
      </w:r>
      <w:r w:rsidR="00CD0192" w:rsidRPr="00CD0192">
        <w:rPr>
          <w:sz w:val="26"/>
          <w:szCs w:val="26"/>
        </w:rPr>
        <w:t xml:space="preserve">Внести изменения в постановление мэрии города от 09.10.2015 </w:t>
      </w:r>
      <w:r w:rsidR="00CD0192">
        <w:rPr>
          <w:sz w:val="26"/>
          <w:szCs w:val="26"/>
        </w:rPr>
        <w:t>№</w:t>
      </w:r>
      <w:r w:rsidR="00CD0192" w:rsidRPr="00CD0192">
        <w:rPr>
          <w:sz w:val="26"/>
          <w:szCs w:val="26"/>
        </w:rPr>
        <w:t xml:space="preserve"> 5369 </w:t>
      </w:r>
      <w:r w:rsidR="00CD0192">
        <w:rPr>
          <w:sz w:val="26"/>
          <w:szCs w:val="26"/>
        </w:rPr>
        <w:t>«</w:t>
      </w:r>
      <w:r w:rsidR="00CD0192" w:rsidRPr="00CD0192">
        <w:rPr>
          <w:sz w:val="26"/>
          <w:szCs w:val="26"/>
        </w:rPr>
        <w:t xml:space="preserve">Об утверждении муниципальной программы </w:t>
      </w:r>
      <w:r w:rsidR="00CD0192">
        <w:rPr>
          <w:sz w:val="26"/>
          <w:szCs w:val="26"/>
        </w:rPr>
        <w:t>«</w:t>
      </w:r>
      <w:r w:rsidR="00CD0192" w:rsidRPr="00CD0192">
        <w:rPr>
          <w:sz w:val="26"/>
          <w:szCs w:val="26"/>
        </w:rPr>
        <w:t>Развитие культуры и туризма в городе Череповце</w:t>
      </w:r>
      <w:r w:rsidR="00CD0192">
        <w:rPr>
          <w:sz w:val="26"/>
          <w:szCs w:val="26"/>
        </w:rPr>
        <w:t>»</w:t>
      </w:r>
      <w:r w:rsidR="00CD0192" w:rsidRPr="00CD0192">
        <w:rPr>
          <w:sz w:val="26"/>
          <w:szCs w:val="26"/>
        </w:rPr>
        <w:t xml:space="preserve"> на 2016 - 2022 годы</w:t>
      </w:r>
      <w:r w:rsidR="00CD0192">
        <w:rPr>
          <w:sz w:val="26"/>
          <w:szCs w:val="26"/>
        </w:rPr>
        <w:t>»</w:t>
      </w:r>
      <w:r w:rsidR="00CD0192" w:rsidRPr="00CD0192">
        <w:rPr>
          <w:sz w:val="26"/>
          <w:szCs w:val="26"/>
        </w:rPr>
        <w:t xml:space="preserve"> (в редакции </w:t>
      </w:r>
      <w:r w:rsidR="00CD0192">
        <w:rPr>
          <w:sz w:val="26"/>
          <w:szCs w:val="26"/>
        </w:rPr>
        <w:t>постановления мэрии города от 24</w:t>
      </w:r>
      <w:r w:rsidR="00CD0192" w:rsidRPr="00CD0192">
        <w:rPr>
          <w:sz w:val="26"/>
          <w:szCs w:val="26"/>
        </w:rPr>
        <w:t>.1</w:t>
      </w:r>
      <w:r w:rsidR="00CD0192">
        <w:rPr>
          <w:sz w:val="26"/>
          <w:szCs w:val="26"/>
        </w:rPr>
        <w:t>1</w:t>
      </w:r>
      <w:r w:rsidR="00CD0192" w:rsidRPr="00CD0192">
        <w:rPr>
          <w:sz w:val="26"/>
          <w:szCs w:val="26"/>
        </w:rPr>
        <w:t xml:space="preserve">.2020 </w:t>
      </w:r>
      <w:r w:rsidR="00CD0192">
        <w:rPr>
          <w:sz w:val="26"/>
          <w:szCs w:val="26"/>
        </w:rPr>
        <w:t>№</w:t>
      </w:r>
      <w:r w:rsidR="00CD0192" w:rsidRPr="00CD0192">
        <w:rPr>
          <w:sz w:val="26"/>
          <w:szCs w:val="26"/>
        </w:rPr>
        <w:t xml:space="preserve"> 4</w:t>
      </w:r>
      <w:r w:rsidR="00CD0192">
        <w:rPr>
          <w:sz w:val="26"/>
          <w:szCs w:val="26"/>
        </w:rPr>
        <w:t>786</w:t>
      </w:r>
      <w:r w:rsidR="00CD0192" w:rsidRPr="00CD0192">
        <w:rPr>
          <w:sz w:val="26"/>
          <w:szCs w:val="26"/>
        </w:rPr>
        <w:t xml:space="preserve">), изложив муниципальную программу </w:t>
      </w:r>
      <w:r w:rsidR="00CD0192">
        <w:rPr>
          <w:sz w:val="26"/>
          <w:szCs w:val="26"/>
        </w:rPr>
        <w:t>«</w:t>
      </w:r>
      <w:r w:rsidR="00CD0192" w:rsidRPr="00CD0192">
        <w:rPr>
          <w:sz w:val="26"/>
          <w:szCs w:val="26"/>
        </w:rPr>
        <w:t>Развитие культуры и туризма в городе Череповце</w:t>
      </w:r>
      <w:r w:rsidR="00CD0192">
        <w:rPr>
          <w:sz w:val="26"/>
          <w:szCs w:val="26"/>
        </w:rPr>
        <w:t>»</w:t>
      </w:r>
      <w:r w:rsidR="00CD0192" w:rsidRPr="00CD0192">
        <w:rPr>
          <w:sz w:val="26"/>
          <w:szCs w:val="26"/>
        </w:rPr>
        <w:t xml:space="preserve"> на 2016 - 2022 годы, утвержденную вышеуказанным постановлением, в новой редакции (прилагается).</w:t>
      </w:r>
    </w:p>
    <w:p w:rsidR="00BF1FD9" w:rsidRPr="0078433A" w:rsidRDefault="00CD0192" w:rsidP="00CD0192">
      <w:pPr>
        <w:autoSpaceDE w:val="0"/>
        <w:autoSpaceDN w:val="0"/>
        <w:adjustRightInd w:val="0"/>
        <w:ind w:firstLine="709"/>
        <w:jc w:val="both"/>
        <w:rPr>
          <w:sz w:val="26"/>
          <w:szCs w:val="26"/>
        </w:rPr>
      </w:pPr>
      <w:r w:rsidRPr="00CD0192">
        <w:rPr>
          <w:sz w:val="26"/>
          <w:szCs w:val="26"/>
        </w:rPr>
        <w:t>2. Пункт 1 настоящего постановления в части наименования, финансового обеспечения муниципальной программы на 2021 - 2023 годы вступает в силу с 01.01.2021.</w:t>
      </w:r>
    </w:p>
    <w:p w:rsidR="006367FE" w:rsidRPr="006367FE" w:rsidRDefault="000F50CF" w:rsidP="00F74416">
      <w:pPr>
        <w:autoSpaceDE w:val="0"/>
        <w:autoSpaceDN w:val="0"/>
        <w:adjustRightInd w:val="0"/>
        <w:ind w:firstLine="709"/>
        <w:jc w:val="both"/>
        <w:rPr>
          <w:bCs/>
          <w:sz w:val="26"/>
          <w:szCs w:val="26"/>
        </w:rPr>
      </w:pPr>
      <w:r>
        <w:rPr>
          <w:bCs/>
          <w:sz w:val="26"/>
          <w:szCs w:val="26"/>
        </w:rPr>
        <w:t xml:space="preserve">3. </w:t>
      </w:r>
      <w:r w:rsidR="006367FE" w:rsidRPr="006367FE">
        <w:rPr>
          <w:sz w:val="26"/>
          <w:szCs w:val="26"/>
        </w:rPr>
        <w:t>Контроль за исполнением постановления возложить на заместителя мэра города, курирующего социальные вопросы.</w:t>
      </w:r>
    </w:p>
    <w:p w:rsidR="006367FE" w:rsidRDefault="000F50CF" w:rsidP="006367FE">
      <w:pPr>
        <w:shd w:val="clear" w:color="auto" w:fill="FFFFFF"/>
        <w:ind w:firstLine="709"/>
        <w:jc w:val="both"/>
        <w:textAlignment w:val="baseline"/>
        <w:rPr>
          <w:sz w:val="26"/>
          <w:szCs w:val="26"/>
        </w:rPr>
      </w:pPr>
      <w:r>
        <w:rPr>
          <w:sz w:val="26"/>
          <w:szCs w:val="26"/>
        </w:rPr>
        <w:t>4</w:t>
      </w:r>
      <w:r w:rsidR="006367FE" w:rsidRPr="006367FE">
        <w:rPr>
          <w:sz w:val="26"/>
          <w:szCs w:val="26"/>
        </w:rPr>
        <w:t>. Постановление подлежит размещению на официальном интернет-портале правовой информации г. Череповца.</w:t>
      </w:r>
    </w:p>
    <w:p w:rsidR="0090552E" w:rsidRDefault="0090552E" w:rsidP="006D345A">
      <w:pPr>
        <w:tabs>
          <w:tab w:val="right" w:pos="9214"/>
        </w:tabs>
        <w:jc w:val="both"/>
        <w:rPr>
          <w:rFonts w:eastAsia="Calibri"/>
          <w:sz w:val="26"/>
          <w:szCs w:val="26"/>
        </w:rPr>
      </w:pPr>
    </w:p>
    <w:p w:rsidR="0090552E" w:rsidRDefault="0090552E" w:rsidP="006D345A">
      <w:pPr>
        <w:tabs>
          <w:tab w:val="right" w:pos="9214"/>
        </w:tabs>
        <w:jc w:val="both"/>
        <w:rPr>
          <w:rFonts w:eastAsia="Calibri"/>
          <w:sz w:val="26"/>
          <w:szCs w:val="26"/>
        </w:rPr>
      </w:pPr>
    </w:p>
    <w:p w:rsidR="0090552E" w:rsidRDefault="0090552E" w:rsidP="006D345A">
      <w:pPr>
        <w:tabs>
          <w:tab w:val="right" w:pos="9214"/>
        </w:tabs>
        <w:jc w:val="both"/>
        <w:rPr>
          <w:rFonts w:eastAsia="Calibri"/>
          <w:sz w:val="26"/>
          <w:szCs w:val="26"/>
        </w:rPr>
      </w:pPr>
    </w:p>
    <w:p w:rsidR="00283C04" w:rsidRDefault="002A19E8" w:rsidP="006367FE">
      <w:pPr>
        <w:tabs>
          <w:tab w:val="right" w:pos="9639"/>
        </w:tabs>
        <w:jc w:val="both"/>
        <w:rPr>
          <w:rFonts w:eastAsia="Calibri"/>
          <w:sz w:val="26"/>
          <w:szCs w:val="26"/>
        </w:rPr>
      </w:pPr>
      <w:r>
        <w:rPr>
          <w:rFonts w:eastAsia="Calibri"/>
          <w:sz w:val="26"/>
          <w:szCs w:val="26"/>
        </w:rPr>
        <w:t>М</w:t>
      </w:r>
      <w:r w:rsidR="00283C04" w:rsidRPr="008978F2">
        <w:rPr>
          <w:rFonts w:eastAsia="Calibri"/>
          <w:sz w:val="26"/>
          <w:szCs w:val="26"/>
        </w:rPr>
        <w:t>эр города</w:t>
      </w:r>
      <w:r w:rsidR="00283C04" w:rsidRPr="008978F2">
        <w:rPr>
          <w:rFonts w:eastAsia="Calibri"/>
          <w:sz w:val="26"/>
          <w:szCs w:val="26"/>
        </w:rPr>
        <w:tab/>
      </w:r>
      <w:r>
        <w:rPr>
          <w:rFonts w:eastAsia="Calibri"/>
          <w:sz w:val="26"/>
          <w:szCs w:val="26"/>
        </w:rPr>
        <w:t>В.Е</w:t>
      </w:r>
      <w:r w:rsidR="00283C04" w:rsidRPr="008978F2">
        <w:rPr>
          <w:rFonts w:eastAsia="Calibri"/>
          <w:sz w:val="26"/>
          <w:szCs w:val="26"/>
        </w:rPr>
        <w:t>.</w:t>
      </w:r>
      <w:r>
        <w:rPr>
          <w:rFonts w:eastAsia="Calibri"/>
          <w:sz w:val="26"/>
          <w:szCs w:val="26"/>
        </w:rPr>
        <w:t xml:space="preserve"> Германов</w:t>
      </w:r>
    </w:p>
    <w:p w:rsidR="006D345A" w:rsidRDefault="006D345A" w:rsidP="006D345A">
      <w:pPr>
        <w:tabs>
          <w:tab w:val="right" w:pos="9214"/>
        </w:tabs>
        <w:jc w:val="both"/>
        <w:rPr>
          <w:sz w:val="26"/>
          <w:szCs w:val="26"/>
        </w:rPr>
        <w:sectPr w:rsidR="006D345A" w:rsidSect="00AF4D52">
          <w:headerReference w:type="default" r:id="rId10"/>
          <w:pgSz w:w="11906" w:h="16838" w:code="9"/>
          <w:pgMar w:top="567" w:right="567" w:bottom="567" w:left="1701" w:header="454" w:footer="709" w:gutter="0"/>
          <w:pgNumType w:start="1"/>
          <w:cols w:space="708"/>
          <w:titlePg/>
          <w:docGrid w:linePitch="360"/>
        </w:sectPr>
      </w:pPr>
    </w:p>
    <w:p w:rsidR="00994183" w:rsidRPr="003E3528" w:rsidRDefault="00994183" w:rsidP="009568B5">
      <w:pPr>
        <w:autoSpaceDE w:val="0"/>
        <w:autoSpaceDN w:val="0"/>
        <w:adjustRightInd w:val="0"/>
        <w:ind w:left="5580"/>
        <w:jc w:val="both"/>
        <w:outlineLvl w:val="1"/>
        <w:rPr>
          <w:sz w:val="26"/>
          <w:szCs w:val="26"/>
        </w:rPr>
      </w:pPr>
      <w:r w:rsidRPr="003E3528">
        <w:rPr>
          <w:sz w:val="26"/>
          <w:szCs w:val="26"/>
        </w:rPr>
        <w:lastRenderedPageBreak/>
        <w:t>УТВЕРЖДЕНА</w:t>
      </w:r>
    </w:p>
    <w:p w:rsidR="00994183" w:rsidRPr="003E3528" w:rsidRDefault="00994183" w:rsidP="009568B5">
      <w:pPr>
        <w:autoSpaceDE w:val="0"/>
        <w:autoSpaceDN w:val="0"/>
        <w:adjustRightInd w:val="0"/>
        <w:ind w:left="5580"/>
        <w:jc w:val="both"/>
        <w:outlineLvl w:val="1"/>
        <w:rPr>
          <w:sz w:val="26"/>
          <w:szCs w:val="26"/>
        </w:rPr>
      </w:pPr>
      <w:r w:rsidRPr="003E3528">
        <w:rPr>
          <w:sz w:val="26"/>
          <w:szCs w:val="26"/>
        </w:rPr>
        <w:t>постановлением мэрии города</w:t>
      </w:r>
    </w:p>
    <w:p w:rsidR="00994183" w:rsidRPr="003E3528" w:rsidRDefault="00994183" w:rsidP="009568B5">
      <w:pPr>
        <w:autoSpaceDE w:val="0"/>
        <w:autoSpaceDN w:val="0"/>
        <w:adjustRightInd w:val="0"/>
        <w:ind w:left="5580"/>
        <w:jc w:val="both"/>
        <w:outlineLvl w:val="1"/>
        <w:rPr>
          <w:sz w:val="26"/>
          <w:szCs w:val="26"/>
        </w:rPr>
      </w:pPr>
      <w:r w:rsidRPr="003E3528">
        <w:rPr>
          <w:sz w:val="26"/>
          <w:szCs w:val="26"/>
        </w:rPr>
        <w:t>от 09.10.2015 № 5369</w:t>
      </w:r>
    </w:p>
    <w:p w:rsidR="00994183" w:rsidRPr="003E3528" w:rsidRDefault="00994183" w:rsidP="009568B5">
      <w:pPr>
        <w:autoSpaceDE w:val="0"/>
        <w:autoSpaceDN w:val="0"/>
        <w:adjustRightInd w:val="0"/>
        <w:ind w:left="5580"/>
        <w:jc w:val="both"/>
        <w:outlineLvl w:val="1"/>
        <w:rPr>
          <w:sz w:val="26"/>
          <w:szCs w:val="26"/>
        </w:rPr>
      </w:pPr>
      <w:r w:rsidRPr="003E3528">
        <w:rPr>
          <w:sz w:val="26"/>
          <w:szCs w:val="26"/>
        </w:rPr>
        <w:t xml:space="preserve">(в редакции </w:t>
      </w:r>
    </w:p>
    <w:p w:rsidR="00994183" w:rsidRPr="003E3528" w:rsidRDefault="00994183" w:rsidP="009568B5">
      <w:pPr>
        <w:autoSpaceDE w:val="0"/>
        <w:autoSpaceDN w:val="0"/>
        <w:adjustRightInd w:val="0"/>
        <w:ind w:left="5580"/>
        <w:jc w:val="both"/>
        <w:outlineLvl w:val="1"/>
        <w:rPr>
          <w:sz w:val="26"/>
          <w:szCs w:val="26"/>
        </w:rPr>
      </w:pPr>
      <w:r w:rsidRPr="003E3528">
        <w:rPr>
          <w:sz w:val="26"/>
          <w:szCs w:val="26"/>
        </w:rPr>
        <w:t>постановления мэрии города</w:t>
      </w:r>
    </w:p>
    <w:p w:rsidR="00994183" w:rsidRPr="003E3528" w:rsidRDefault="00994183" w:rsidP="009568B5">
      <w:pPr>
        <w:autoSpaceDE w:val="0"/>
        <w:autoSpaceDN w:val="0"/>
        <w:adjustRightInd w:val="0"/>
        <w:ind w:left="5580"/>
        <w:jc w:val="both"/>
        <w:outlineLvl w:val="1"/>
        <w:rPr>
          <w:sz w:val="26"/>
          <w:szCs w:val="26"/>
        </w:rPr>
      </w:pPr>
      <w:r w:rsidRPr="003E3528">
        <w:rPr>
          <w:sz w:val="26"/>
          <w:szCs w:val="26"/>
        </w:rPr>
        <w:t xml:space="preserve">от </w:t>
      </w:r>
      <w:r w:rsidR="00BA0A50">
        <w:rPr>
          <w:sz w:val="26"/>
          <w:szCs w:val="26"/>
        </w:rPr>
        <w:t xml:space="preserve">11.12.2020 </w:t>
      </w:r>
      <w:r w:rsidR="0073361B">
        <w:rPr>
          <w:sz w:val="26"/>
          <w:szCs w:val="26"/>
        </w:rPr>
        <w:t xml:space="preserve">№ </w:t>
      </w:r>
      <w:r w:rsidR="00BA0A50">
        <w:rPr>
          <w:sz w:val="26"/>
          <w:szCs w:val="26"/>
        </w:rPr>
        <w:t>5125</w:t>
      </w:r>
      <w:r w:rsidRPr="003E3528">
        <w:rPr>
          <w:sz w:val="26"/>
          <w:szCs w:val="26"/>
        </w:rPr>
        <w:t>)</w:t>
      </w: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outlineLvl w:val="1"/>
        <w:rPr>
          <w:sz w:val="26"/>
          <w:szCs w:val="26"/>
        </w:rPr>
      </w:pPr>
    </w:p>
    <w:p w:rsidR="00994183" w:rsidRPr="003E3528" w:rsidRDefault="00994183" w:rsidP="009568B5">
      <w:pPr>
        <w:autoSpaceDE w:val="0"/>
        <w:autoSpaceDN w:val="0"/>
        <w:adjustRightInd w:val="0"/>
        <w:jc w:val="center"/>
        <w:rPr>
          <w:sz w:val="26"/>
          <w:szCs w:val="26"/>
        </w:rPr>
      </w:pPr>
      <w:r w:rsidRPr="003E3528">
        <w:rPr>
          <w:sz w:val="26"/>
          <w:szCs w:val="26"/>
        </w:rPr>
        <w:t>Муниципальная программа</w:t>
      </w:r>
    </w:p>
    <w:p w:rsidR="00994183" w:rsidRPr="003E3528" w:rsidRDefault="00994183" w:rsidP="009568B5">
      <w:pPr>
        <w:autoSpaceDE w:val="0"/>
        <w:autoSpaceDN w:val="0"/>
        <w:adjustRightInd w:val="0"/>
        <w:jc w:val="center"/>
        <w:rPr>
          <w:bCs/>
          <w:sz w:val="26"/>
          <w:szCs w:val="26"/>
        </w:rPr>
      </w:pPr>
      <w:r w:rsidRPr="003E3528">
        <w:rPr>
          <w:bCs/>
          <w:sz w:val="26"/>
          <w:szCs w:val="26"/>
        </w:rPr>
        <w:t>«Развитие культуры и туризма в городе Череповце»</w:t>
      </w:r>
    </w:p>
    <w:p w:rsidR="00994183" w:rsidRPr="003E3528" w:rsidRDefault="00994183" w:rsidP="009568B5">
      <w:pPr>
        <w:autoSpaceDE w:val="0"/>
        <w:autoSpaceDN w:val="0"/>
        <w:adjustRightInd w:val="0"/>
        <w:jc w:val="center"/>
        <w:rPr>
          <w:bCs/>
          <w:sz w:val="26"/>
          <w:szCs w:val="26"/>
        </w:rPr>
      </w:pPr>
      <w:r w:rsidRPr="003E3528">
        <w:rPr>
          <w:bCs/>
          <w:sz w:val="26"/>
          <w:szCs w:val="26"/>
        </w:rPr>
        <w:t>на 2016- 202</w:t>
      </w:r>
      <w:r w:rsidR="00091458">
        <w:rPr>
          <w:bCs/>
          <w:sz w:val="26"/>
          <w:szCs w:val="26"/>
        </w:rPr>
        <w:t>3</w:t>
      </w:r>
      <w:r w:rsidRPr="003E3528">
        <w:rPr>
          <w:bCs/>
          <w:sz w:val="26"/>
          <w:szCs w:val="26"/>
        </w:rPr>
        <w:t xml:space="preserve"> годы</w:t>
      </w:r>
    </w:p>
    <w:p w:rsidR="00994183" w:rsidRPr="003E3528" w:rsidRDefault="00994183" w:rsidP="009568B5">
      <w:pPr>
        <w:autoSpaceDE w:val="0"/>
        <w:autoSpaceDN w:val="0"/>
        <w:adjustRightInd w:val="0"/>
        <w:jc w:val="both"/>
        <w:rPr>
          <w:sz w:val="26"/>
          <w:szCs w:val="26"/>
        </w:rPr>
      </w:pPr>
    </w:p>
    <w:p w:rsidR="00994183" w:rsidRPr="003E3528" w:rsidRDefault="00994183" w:rsidP="009568B5">
      <w:pPr>
        <w:autoSpaceDE w:val="0"/>
        <w:autoSpaceDN w:val="0"/>
        <w:adjustRightInd w:val="0"/>
        <w:jc w:val="both"/>
        <w:rPr>
          <w:sz w:val="26"/>
          <w:szCs w:val="26"/>
        </w:rPr>
      </w:pPr>
    </w:p>
    <w:p w:rsidR="00994183" w:rsidRPr="003E3528" w:rsidRDefault="00994183" w:rsidP="009568B5">
      <w:pPr>
        <w:autoSpaceDE w:val="0"/>
        <w:autoSpaceDN w:val="0"/>
        <w:adjustRightInd w:val="0"/>
        <w:jc w:val="both"/>
        <w:rPr>
          <w:sz w:val="26"/>
          <w:szCs w:val="26"/>
        </w:rPr>
      </w:pPr>
    </w:p>
    <w:p w:rsidR="00994183" w:rsidRPr="003E3528" w:rsidRDefault="00994183" w:rsidP="009568B5">
      <w:pPr>
        <w:autoSpaceDE w:val="0"/>
        <w:autoSpaceDN w:val="0"/>
        <w:adjustRightInd w:val="0"/>
        <w:jc w:val="both"/>
        <w:rPr>
          <w:sz w:val="26"/>
          <w:szCs w:val="26"/>
        </w:rPr>
      </w:pPr>
    </w:p>
    <w:p w:rsidR="00994183" w:rsidRPr="003E3528" w:rsidRDefault="00994183" w:rsidP="009568B5">
      <w:pPr>
        <w:autoSpaceDE w:val="0"/>
        <w:autoSpaceDN w:val="0"/>
        <w:adjustRightInd w:val="0"/>
        <w:jc w:val="both"/>
        <w:rPr>
          <w:sz w:val="26"/>
          <w:szCs w:val="26"/>
        </w:rPr>
      </w:pPr>
    </w:p>
    <w:p w:rsidR="00994183" w:rsidRPr="003E3528" w:rsidRDefault="00994183" w:rsidP="009568B5">
      <w:pPr>
        <w:autoSpaceDE w:val="0"/>
        <w:autoSpaceDN w:val="0"/>
        <w:adjustRightInd w:val="0"/>
        <w:jc w:val="both"/>
      </w:pPr>
    </w:p>
    <w:p w:rsidR="00994183" w:rsidRPr="003E3528" w:rsidRDefault="00994183" w:rsidP="009568B5">
      <w:pPr>
        <w:autoSpaceDE w:val="0"/>
        <w:autoSpaceDN w:val="0"/>
        <w:adjustRightInd w:val="0"/>
        <w:jc w:val="both"/>
        <w:rPr>
          <w:sz w:val="26"/>
          <w:szCs w:val="26"/>
        </w:rPr>
      </w:pPr>
      <w:r w:rsidRPr="003E3528">
        <w:rPr>
          <w:sz w:val="26"/>
          <w:szCs w:val="26"/>
        </w:rPr>
        <w:t>Ответственный исполнитель:</w:t>
      </w:r>
    </w:p>
    <w:p w:rsidR="00994183" w:rsidRPr="003E3528" w:rsidRDefault="00994183" w:rsidP="009568B5">
      <w:pPr>
        <w:autoSpaceDE w:val="0"/>
        <w:autoSpaceDN w:val="0"/>
        <w:adjustRightInd w:val="0"/>
        <w:jc w:val="both"/>
        <w:rPr>
          <w:sz w:val="26"/>
          <w:szCs w:val="26"/>
        </w:rPr>
      </w:pPr>
      <w:r w:rsidRPr="003E3528">
        <w:rPr>
          <w:sz w:val="26"/>
          <w:szCs w:val="26"/>
        </w:rPr>
        <w:t xml:space="preserve">управление по делам культуры мэрии </w:t>
      </w:r>
    </w:p>
    <w:p w:rsidR="00994183" w:rsidRPr="003E3528" w:rsidRDefault="00994183" w:rsidP="009568B5">
      <w:pPr>
        <w:autoSpaceDE w:val="0"/>
        <w:autoSpaceDN w:val="0"/>
        <w:adjustRightInd w:val="0"/>
        <w:jc w:val="both"/>
        <w:rPr>
          <w:sz w:val="26"/>
          <w:szCs w:val="26"/>
        </w:rPr>
      </w:pPr>
    </w:p>
    <w:p w:rsidR="00994183" w:rsidRPr="003E3528" w:rsidRDefault="00994183" w:rsidP="009568B5">
      <w:pPr>
        <w:autoSpaceDE w:val="0"/>
        <w:autoSpaceDN w:val="0"/>
        <w:adjustRightInd w:val="0"/>
        <w:jc w:val="both"/>
        <w:rPr>
          <w:sz w:val="26"/>
          <w:szCs w:val="26"/>
        </w:rPr>
      </w:pPr>
      <w:r w:rsidRPr="003E3528">
        <w:rPr>
          <w:sz w:val="26"/>
          <w:szCs w:val="26"/>
        </w:rPr>
        <w:t>Дата составления: июль-август 2015 года</w:t>
      </w:r>
    </w:p>
    <w:p w:rsidR="00994183" w:rsidRPr="003E3528" w:rsidRDefault="00994183" w:rsidP="009568B5">
      <w:pPr>
        <w:autoSpaceDE w:val="0"/>
        <w:autoSpaceDN w:val="0"/>
        <w:adjustRightInd w:val="0"/>
        <w:jc w:val="both"/>
        <w:rPr>
          <w:sz w:val="26"/>
          <w:szCs w:val="26"/>
        </w:rPr>
      </w:pP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3402"/>
        <w:gridCol w:w="2832"/>
      </w:tblGrid>
      <w:tr w:rsidR="00994183" w:rsidRPr="003E3528" w:rsidTr="00A155DC">
        <w:tc>
          <w:tcPr>
            <w:tcW w:w="3085" w:type="dxa"/>
            <w:vAlign w:val="center"/>
          </w:tcPr>
          <w:p w:rsidR="00994183" w:rsidRPr="003E3528" w:rsidRDefault="00994183" w:rsidP="00A155DC">
            <w:pPr>
              <w:autoSpaceDE w:val="0"/>
              <w:autoSpaceDN w:val="0"/>
              <w:adjustRightInd w:val="0"/>
              <w:jc w:val="center"/>
            </w:pPr>
            <w:r w:rsidRPr="003E3528">
              <w:t xml:space="preserve">Непосредственный </w:t>
            </w:r>
          </w:p>
          <w:p w:rsidR="00994183" w:rsidRPr="003E3528" w:rsidRDefault="00994183" w:rsidP="00A155DC">
            <w:pPr>
              <w:autoSpaceDE w:val="0"/>
              <w:autoSpaceDN w:val="0"/>
              <w:adjustRightInd w:val="0"/>
              <w:jc w:val="center"/>
            </w:pPr>
            <w:r w:rsidRPr="003E3528">
              <w:t>исполнитель</w:t>
            </w:r>
          </w:p>
        </w:tc>
        <w:tc>
          <w:tcPr>
            <w:tcW w:w="3402" w:type="dxa"/>
            <w:vAlign w:val="center"/>
          </w:tcPr>
          <w:p w:rsidR="00994183" w:rsidRPr="003E3528" w:rsidRDefault="00994183" w:rsidP="00A155DC">
            <w:pPr>
              <w:autoSpaceDE w:val="0"/>
              <w:autoSpaceDN w:val="0"/>
              <w:adjustRightInd w:val="0"/>
              <w:jc w:val="center"/>
            </w:pPr>
            <w:r w:rsidRPr="003E3528">
              <w:t>Фамилия, имя, отчество</w:t>
            </w:r>
          </w:p>
        </w:tc>
        <w:tc>
          <w:tcPr>
            <w:tcW w:w="2832" w:type="dxa"/>
            <w:vAlign w:val="center"/>
          </w:tcPr>
          <w:p w:rsidR="00994183" w:rsidRPr="003E3528" w:rsidRDefault="00994183" w:rsidP="00A155DC">
            <w:pPr>
              <w:autoSpaceDE w:val="0"/>
              <w:autoSpaceDN w:val="0"/>
              <w:adjustRightInd w:val="0"/>
              <w:jc w:val="center"/>
            </w:pPr>
            <w:r w:rsidRPr="003E3528">
              <w:t xml:space="preserve">Телефон, </w:t>
            </w:r>
          </w:p>
          <w:p w:rsidR="00994183" w:rsidRPr="003E3528" w:rsidRDefault="00994183" w:rsidP="00A155DC">
            <w:pPr>
              <w:autoSpaceDE w:val="0"/>
              <w:autoSpaceDN w:val="0"/>
              <w:adjustRightInd w:val="0"/>
              <w:jc w:val="center"/>
            </w:pPr>
            <w:r w:rsidRPr="003E3528">
              <w:t>электронный адрес</w:t>
            </w:r>
          </w:p>
        </w:tc>
      </w:tr>
      <w:tr w:rsidR="00994183" w:rsidRPr="003E3528" w:rsidTr="00A155DC">
        <w:tc>
          <w:tcPr>
            <w:tcW w:w="3085" w:type="dxa"/>
          </w:tcPr>
          <w:p w:rsidR="00994183" w:rsidRPr="00342218" w:rsidRDefault="0098792F" w:rsidP="0098792F">
            <w:pPr>
              <w:autoSpaceDE w:val="0"/>
              <w:autoSpaceDN w:val="0"/>
              <w:adjustRightInd w:val="0"/>
            </w:pPr>
            <w:r w:rsidRPr="00342218">
              <w:t>Н</w:t>
            </w:r>
            <w:r w:rsidR="004C3098" w:rsidRPr="00342218">
              <w:t>ачальник</w:t>
            </w:r>
            <w:r w:rsidR="00994183" w:rsidRPr="00342218">
              <w:t xml:space="preserve"> управления по делам культуры мэрии </w:t>
            </w:r>
          </w:p>
        </w:tc>
        <w:tc>
          <w:tcPr>
            <w:tcW w:w="3402" w:type="dxa"/>
          </w:tcPr>
          <w:p w:rsidR="004C3098" w:rsidRDefault="004C3098" w:rsidP="00A155DC">
            <w:pPr>
              <w:autoSpaceDE w:val="0"/>
              <w:autoSpaceDN w:val="0"/>
              <w:adjustRightInd w:val="0"/>
              <w:jc w:val="center"/>
            </w:pPr>
            <w:r>
              <w:t xml:space="preserve">Волохова Светлана </w:t>
            </w:r>
          </w:p>
          <w:p w:rsidR="00994183" w:rsidRPr="003E3528" w:rsidRDefault="004C3098" w:rsidP="00A155DC">
            <w:pPr>
              <w:autoSpaceDE w:val="0"/>
              <w:autoSpaceDN w:val="0"/>
              <w:adjustRightInd w:val="0"/>
              <w:jc w:val="center"/>
            </w:pPr>
            <w:r>
              <w:t>Валериевна</w:t>
            </w:r>
          </w:p>
        </w:tc>
        <w:tc>
          <w:tcPr>
            <w:tcW w:w="2832" w:type="dxa"/>
          </w:tcPr>
          <w:p w:rsidR="00994183" w:rsidRPr="003E3528" w:rsidRDefault="00994183" w:rsidP="00A155DC">
            <w:pPr>
              <w:autoSpaceDE w:val="0"/>
              <w:autoSpaceDN w:val="0"/>
              <w:adjustRightInd w:val="0"/>
              <w:jc w:val="center"/>
              <w:rPr>
                <w:spacing w:val="-6"/>
              </w:rPr>
            </w:pPr>
            <w:r w:rsidRPr="003E3528">
              <w:t>тел. 51 80 20</w:t>
            </w:r>
          </w:p>
          <w:p w:rsidR="00994183" w:rsidRPr="003E3528" w:rsidRDefault="00994183" w:rsidP="00A155DC">
            <w:pPr>
              <w:autoSpaceDE w:val="0"/>
              <w:autoSpaceDN w:val="0"/>
              <w:adjustRightInd w:val="0"/>
              <w:jc w:val="center"/>
            </w:pPr>
            <w:r w:rsidRPr="003E3528">
              <w:rPr>
                <w:shd w:val="clear" w:color="auto" w:fill="FFFFFF"/>
              </w:rPr>
              <w:t>udk@cherepovetscity.ru</w:t>
            </w:r>
          </w:p>
        </w:tc>
      </w:tr>
    </w:tbl>
    <w:p w:rsidR="00994183" w:rsidRPr="003E3528" w:rsidRDefault="00994183" w:rsidP="009568B5">
      <w:pPr>
        <w:autoSpaceDE w:val="0"/>
        <w:autoSpaceDN w:val="0"/>
        <w:adjustRightInd w:val="0"/>
        <w:jc w:val="both"/>
      </w:pPr>
    </w:p>
    <w:p w:rsidR="00994183" w:rsidRPr="003E3528" w:rsidRDefault="00994183" w:rsidP="009568B5">
      <w:pPr>
        <w:autoSpaceDE w:val="0"/>
        <w:autoSpaceDN w:val="0"/>
        <w:adjustRightInd w:val="0"/>
        <w:jc w:val="both"/>
        <w:rPr>
          <w:sz w:val="26"/>
          <w:szCs w:val="26"/>
        </w:rPr>
      </w:pPr>
    </w:p>
    <w:p w:rsidR="00994183" w:rsidRPr="003E3528" w:rsidRDefault="00994183" w:rsidP="009568B5">
      <w:pPr>
        <w:autoSpaceDE w:val="0"/>
        <w:autoSpaceDN w:val="0"/>
        <w:adjustRightInd w:val="0"/>
        <w:jc w:val="both"/>
        <w:rPr>
          <w:sz w:val="26"/>
          <w:szCs w:val="26"/>
        </w:rPr>
      </w:pPr>
    </w:p>
    <w:p w:rsidR="00994183" w:rsidRPr="003E3528" w:rsidRDefault="00994183" w:rsidP="009568B5">
      <w:pPr>
        <w:autoSpaceDE w:val="0"/>
        <w:autoSpaceDN w:val="0"/>
        <w:adjustRightInd w:val="0"/>
        <w:ind w:firstLine="540"/>
        <w:jc w:val="both"/>
        <w:rPr>
          <w:sz w:val="26"/>
          <w:szCs w:val="26"/>
        </w:rPr>
        <w:sectPr w:rsidR="00994183" w:rsidRPr="003E3528" w:rsidSect="004F60E6">
          <w:pgSz w:w="11906" w:h="16838" w:code="9"/>
          <w:pgMar w:top="567" w:right="567" w:bottom="567" w:left="1701" w:header="454" w:footer="709" w:gutter="0"/>
          <w:pgNumType w:start="1"/>
          <w:cols w:space="708"/>
          <w:titlePg/>
          <w:docGrid w:linePitch="360"/>
        </w:sectPr>
      </w:pPr>
    </w:p>
    <w:p w:rsidR="00994183" w:rsidRPr="003E3528" w:rsidRDefault="00994183" w:rsidP="009568B5">
      <w:pPr>
        <w:pStyle w:val="Iauiue"/>
        <w:autoSpaceDE w:val="0"/>
        <w:autoSpaceDN w:val="0"/>
        <w:adjustRightInd w:val="0"/>
        <w:jc w:val="center"/>
        <w:outlineLvl w:val="1"/>
      </w:pPr>
      <w:r w:rsidRPr="003E3528">
        <w:t xml:space="preserve">Паспорт муниципальной программы </w:t>
      </w:r>
    </w:p>
    <w:p w:rsidR="00994183" w:rsidRPr="003E3528" w:rsidRDefault="00994183" w:rsidP="009568B5">
      <w:pPr>
        <w:autoSpaceDE w:val="0"/>
        <w:autoSpaceDN w:val="0"/>
        <w:adjustRightInd w:val="0"/>
        <w:jc w:val="center"/>
        <w:rPr>
          <w:bCs/>
          <w:sz w:val="26"/>
          <w:szCs w:val="26"/>
        </w:rPr>
      </w:pPr>
      <w:r w:rsidRPr="003E3528">
        <w:rPr>
          <w:bCs/>
          <w:sz w:val="26"/>
          <w:szCs w:val="26"/>
        </w:rPr>
        <w:t>«Развитие культуры и туризма в городе Череповце»</w:t>
      </w:r>
    </w:p>
    <w:p w:rsidR="00994183" w:rsidRPr="003E3528" w:rsidRDefault="00994183" w:rsidP="009568B5">
      <w:pPr>
        <w:autoSpaceDE w:val="0"/>
        <w:autoSpaceDN w:val="0"/>
        <w:adjustRightInd w:val="0"/>
        <w:jc w:val="center"/>
        <w:rPr>
          <w:bCs/>
          <w:sz w:val="26"/>
          <w:szCs w:val="26"/>
        </w:rPr>
      </w:pPr>
      <w:r w:rsidRPr="003E3528">
        <w:rPr>
          <w:bCs/>
          <w:sz w:val="26"/>
          <w:szCs w:val="26"/>
        </w:rPr>
        <w:t>на 2016-202</w:t>
      </w:r>
      <w:r w:rsidR="00CA51BE">
        <w:rPr>
          <w:bCs/>
          <w:sz w:val="26"/>
          <w:szCs w:val="26"/>
        </w:rPr>
        <w:t>3</w:t>
      </w:r>
      <w:r w:rsidRPr="003E3528">
        <w:rPr>
          <w:bCs/>
          <w:sz w:val="26"/>
          <w:szCs w:val="26"/>
        </w:rPr>
        <w:t xml:space="preserve"> годы </w:t>
      </w:r>
    </w:p>
    <w:p w:rsidR="00994183" w:rsidRPr="003E3528" w:rsidRDefault="00994183" w:rsidP="009568B5">
      <w:pPr>
        <w:autoSpaceDE w:val="0"/>
        <w:autoSpaceDN w:val="0"/>
        <w:adjustRightInd w:val="0"/>
        <w:jc w:val="center"/>
        <w:rPr>
          <w:sz w:val="26"/>
          <w:szCs w:val="26"/>
        </w:rPr>
      </w:pPr>
      <w:r w:rsidRPr="003E3528">
        <w:rPr>
          <w:bCs/>
          <w:sz w:val="26"/>
          <w:szCs w:val="26"/>
        </w:rPr>
        <w:t>(далее – Программа)</w:t>
      </w:r>
    </w:p>
    <w:p w:rsidR="00994183" w:rsidRPr="003E3528" w:rsidRDefault="00994183" w:rsidP="009568B5">
      <w:pPr>
        <w:autoSpaceDE w:val="0"/>
        <w:autoSpaceDN w:val="0"/>
        <w:adjustRightInd w:val="0"/>
        <w:ind w:firstLine="540"/>
        <w:jc w:val="both"/>
        <w:rPr>
          <w:sz w:val="26"/>
          <w:szCs w:val="26"/>
        </w:rPr>
      </w:pPr>
    </w:p>
    <w:tbl>
      <w:tblPr>
        <w:tblW w:w="0" w:type="auto"/>
        <w:jc w:val="center"/>
        <w:tblCellMar>
          <w:left w:w="70" w:type="dxa"/>
          <w:right w:w="70" w:type="dxa"/>
        </w:tblCellMar>
        <w:tblLook w:val="0000" w:firstRow="0" w:lastRow="0" w:firstColumn="0" w:lastColumn="0" w:noHBand="0" w:noVBand="0"/>
      </w:tblPr>
      <w:tblGrid>
        <w:gridCol w:w="1979"/>
        <w:gridCol w:w="7440"/>
      </w:tblGrid>
      <w:tr w:rsidR="006367FE" w:rsidRPr="003E3528" w:rsidTr="006367FE">
        <w:trPr>
          <w:cantSplit/>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Ответственный</w:t>
            </w:r>
          </w:p>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исполнитель</w:t>
            </w:r>
          </w:p>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муниципальной Программы</w:t>
            </w:r>
          </w:p>
        </w:tc>
        <w:tc>
          <w:tcPr>
            <w:tcW w:w="7440"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 xml:space="preserve">Управление по делам культуры мэрии </w:t>
            </w:r>
          </w:p>
        </w:tc>
      </w:tr>
      <w:tr w:rsidR="006367FE" w:rsidRPr="003E3528" w:rsidTr="006367FE">
        <w:trPr>
          <w:cantSplit/>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autoSpaceDE w:val="0"/>
              <w:autoSpaceDN w:val="0"/>
              <w:adjustRightInd w:val="0"/>
              <w:jc w:val="center"/>
              <w:rPr>
                <w:sz w:val="26"/>
                <w:szCs w:val="26"/>
              </w:rPr>
            </w:pPr>
            <w:r w:rsidRPr="00442EE0">
              <w:rPr>
                <w:sz w:val="26"/>
                <w:szCs w:val="26"/>
              </w:rPr>
              <w:t>Соисполнители</w:t>
            </w:r>
          </w:p>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муниципальной Программы</w:t>
            </w:r>
          </w:p>
        </w:tc>
        <w:tc>
          <w:tcPr>
            <w:tcW w:w="7440"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jc w:val="both"/>
              <w:rPr>
                <w:rFonts w:ascii="Times New Roman" w:hAnsi="Times New Roman"/>
                <w:sz w:val="26"/>
                <w:szCs w:val="26"/>
              </w:rPr>
            </w:pPr>
            <w:r w:rsidRPr="00442EE0">
              <w:rPr>
                <w:rFonts w:ascii="Times New Roman" w:hAnsi="Times New Roman"/>
                <w:sz w:val="26"/>
                <w:szCs w:val="26"/>
              </w:rPr>
              <w:t>Учреждения культуры, подведомственные управлению по делам культуры мэрии</w:t>
            </w:r>
          </w:p>
          <w:p w:rsidR="006367FE" w:rsidRPr="00442EE0" w:rsidRDefault="006367FE" w:rsidP="005026A6">
            <w:pPr>
              <w:pStyle w:val="ConsPlusCell"/>
              <w:widowControl/>
              <w:jc w:val="both"/>
              <w:rPr>
                <w:rFonts w:ascii="Times New Roman" w:hAnsi="Times New Roman"/>
                <w:sz w:val="26"/>
                <w:szCs w:val="26"/>
              </w:rPr>
            </w:pPr>
            <w:r w:rsidRPr="00442EE0">
              <w:rPr>
                <w:rFonts w:ascii="Times New Roman" w:hAnsi="Times New Roman"/>
                <w:sz w:val="26"/>
                <w:szCs w:val="26"/>
              </w:rPr>
              <w:t>Учреждения дополнительного образования, подведомственные управлению по делам культуры мэрии</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МКУ «ЦБ ОУК»</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МКУ «ЦОУ «Культура»</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Департамент жилищно-коммунального хозяйства мэрии</w:t>
            </w:r>
          </w:p>
        </w:tc>
      </w:tr>
      <w:tr w:rsidR="006367FE" w:rsidRPr="003E3528" w:rsidTr="006367FE">
        <w:trPr>
          <w:cantSplit/>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widowControl w:val="0"/>
              <w:autoSpaceDE w:val="0"/>
              <w:autoSpaceDN w:val="0"/>
              <w:adjustRightInd w:val="0"/>
              <w:jc w:val="both"/>
              <w:rPr>
                <w:sz w:val="26"/>
                <w:szCs w:val="26"/>
              </w:rPr>
            </w:pPr>
            <w:r w:rsidRPr="00442EE0">
              <w:rPr>
                <w:sz w:val="26"/>
                <w:szCs w:val="26"/>
              </w:rPr>
              <w:t>Участники муниципальной Программы</w:t>
            </w:r>
          </w:p>
        </w:tc>
        <w:tc>
          <w:tcPr>
            <w:tcW w:w="7440"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Управление Министерства внутренних дел Российской Федерации по городу Череповцу</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Учреждения, подведомственные управлению образования мэрии</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Управление по работе с общественностью мэрии</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Управление архитектуры и градостроительства мэрии</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 xml:space="preserve">Комитет по управлению имуществом города </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Управление экономической политики мэрии</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АНО «Инвестиционное агентство «Череповец»</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МКУ «УКСиР»</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МКУ ИМА «Череповец»</w:t>
            </w:r>
          </w:p>
        </w:tc>
      </w:tr>
      <w:tr w:rsidR="006367FE" w:rsidRPr="003E3528" w:rsidTr="006367FE">
        <w:trPr>
          <w:cantSplit/>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Подпрограммы</w:t>
            </w:r>
          </w:p>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муниципальной Программы</w:t>
            </w:r>
          </w:p>
        </w:tc>
        <w:tc>
          <w:tcPr>
            <w:tcW w:w="7440" w:type="dxa"/>
            <w:tcBorders>
              <w:top w:val="single" w:sz="6" w:space="0" w:color="auto"/>
              <w:left w:val="single" w:sz="6" w:space="0" w:color="auto"/>
              <w:bottom w:val="single" w:sz="6" w:space="0" w:color="auto"/>
              <w:right w:val="single" w:sz="6" w:space="0" w:color="auto"/>
            </w:tcBorders>
          </w:tcPr>
          <w:p w:rsidR="006367FE" w:rsidRPr="00442EE0" w:rsidRDefault="006367FE" w:rsidP="005026A6">
            <w:pPr>
              <w:snapToGrid w:val="0"/>
              <w:jc w:val="both"/>
              <w:rPr>
                <w:sz w:val="26"/>
                <w:szCs w:val="26"/>
              </w:rPr>
            </w:pPr>
            <w:r w:rsidRPr="00442EE0">
              <w:rPr>
                <w:sz w:val="26"/>
                <w:szCs w:val="26"/>
              </w:rPr>
              <w:t>«Наследие»</w:t>
            </w:r>
          </w:p>
          <w:p w:rsidR="006367FE" w:rsidRPr="00442EE0" w:rsidRDefault="006367FE" w:rsidP="005026A6">
            <w:pPr>
              <w:jc w:val="both"/>
              <w:rPr>
                <w:sz w:val="26"/>
                <w:szCs w:val="26"/>
              </w:rPr>
            </w:pPr>
            <w:r w:rsidRPr="00442EE0">
              <w:rPr>
                <w:sz w:val="26"/>
                <w:szCs w:val="26"/>
              </w:rPr>
              <w:t>«Искусство»</w:t>
            </w:r>
          </w:p>
          <w:p w:rsidR="006367FE" w:rsidRPr="00442EE0" w:rsidRDefault="006367FE" w:rsidP="005026A6">
            <w:pPr>
              <w:jc w:val="both"/>
              <w:rPr>
                <w:sz w:val="26"/>
                <w:szCs w:val="26"/>
              </w:rPr>
            </w:pPr>
            <w:r w:rsidRPr="00442EE0">
              <w:rPr>
                <w:sz w:val="26"/>
                <w:szCs w:val="26"/>
              </w:rPr>
              <w:t>«Досуг»</w:t>
            </w:r>
          </w:p>
          <w:p w:rsidR="006367FE" w:rsidRPr="00442EE0" w:rsidRDefault="006367FE" w:rsidP="005026A6">
            <w:pPr>
              <w:jc w:val="both"/>
              <w:rPr>
                <w:sz w:val="26"/>
                <w:szCs w:val="26"/>
              </w:rPr>
            </w:pPr>
            <w:r w:rsidRPr="00442EE0">
              <w:rPr>
                <w:sz w:val="26"/>
                <w:szCs w:val="26"/>
              </w:rPr>
              <w:t>«Туризм»</w:t>
            </w:r>
          </w:p>
        </w:tc>
      </w:tr>
      <w:tr w:rsidR="006367FE" w:rsidRPr="003E3528" w:rsidTr="006367FE">
        <w:trPr>
          <w:cantSplit/>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Программно-целевые инструменты муниципальной Программы</w:t>
            </w:r>
          </w:p>
        </w:tc>
        <w:tc>
          <w:tcPr>
            <w:tcW w:w="7440"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snapToGrid w:val="0"/>
              <w:jc w:val="both"/>
              <w:rPr>
                <w:sz w:val="26"/>
                <w:szCs w:val="26"/>
              </w:rPr>
            </w:pPr>
            <w:r w:rsidRPr="00442EE0">
              <w:rPr>
                <w:sz w:val="26"/>
                <w:szCs w:val="26"/>
              </w:rPr>
              <w:t>Нет</w:t>
            </w:r>
          </w:p>
        </w:tc>
      </w:tr>
      <w:tr w:rsidR="006367FE" w:rsidRPr="003E3528" w:rsidTr="006367FE">
        <w:trPr>
          <w:cantSplit/>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Цель</w:t>
            </w:r>
          </w:p>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муниципальной Программы</w:t>
            </w:r>
          </w:p>
        </w:tc>
        <w:tc>
          <w:tcPr>
            <w:tcW w:w="7440" w:type="dxa"/>
            <w:tcBorders>
              <w:top w:val="single" w:sz="6" w:space="0" w:color="auto"/>
              <w:left w:val="single" w:sz="6" w:space="0" w:color="auto"/>
              <w:bottom w:val="single" w:sz="6" w:space="0" w:color="auto"/>
              <w:right w:val="single" w:sz="6" w:space="0" w:color="auto"/>
            </w:tcBorders>
          </w:tcPr>
          <w:p w:rsidR="006367FE" w:rsidRPr="00442EE0" w:rsidRDefault="006367FE" w:rsidP="005026A6">
            <w:pPr>
              <w:widowControl w:val="0"/>
              <w:autoSpaceDE w:val="0"/>
              <w:autoSpaceDN w:val="0"/>
              <w:adjustRightInd w:val="0"/>
              <w:ind w:left="-57"/>
              <w:rPr>
                <w:sz w:val="26"/>
                <w:szCs w:val="26"/>
              </w:rPr>
            </w:pPr>
            <w:r w:rsidRPr="00442EE0">
              <w:rPr>
                <w:sz w:val="26"/>
                <w:szCs w:val="26"/>
              </w:rPr>
              <w:t>Обеспечение развития культурного творчества населения, инноваций в сфере культуры через сохранение, эффективное использование и пополнение культурного потенциала, формирование на территории города конкурентоспособного туристского продукта</w:t>
            </w:r>
          </w:p>
        </w:tc>
      </w:tr>
      <w:tr w:rsidR="006367FE" w:rsidRPr="003E3528" w:rsidTr="006367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jc w:val="center"/>
        </w:trPr>
        <w:tc>
          <w:tcPr>
            <w:tcW w:w="1979" w:type="dxa"/>
            <w:vAlign w:val="center"/>
          </w:tcPr>
          <w:p w:rsidR="006367FE" w:rsidRPr="00442EE0" w:rsidRDefault="006367FE" w:rsidP="005026A6">
            <w:pPr>
              <w:jc w:val="center"/>
              <w:rPr>
                <w:sz w:val="26"/>
                <w:szCs w:val="26"/>
              </w:rPr>
            </w:pPr>
            <w:r w:rsidRPr="00442EE0">
              <w:rPr>
                <w:sz w:val="26"/>
                <w:szCs w:val="26"/>
              </w:rPr>
              <w:t xml:space="preserve">Задачи </w:t>
            </w:r>
          </w:p>
          <w:p w:rsidR="006367FE" w:rsidRPr="00442EE0" w:rsidRDefault="006367FE" w:rsidP="005026A6">
            <w:pPr>
              <w:jc w:val="center"/>
              <w:rPr>
                <w:sz w:val="26"/>
                <w:szCs w:val="26"/>
              </w:rPr>
            </w:pPr>
            <w:r w:rsidRPr="00442EE0">
              <w:rPr>
                <w:sz w:val="26"/>
                <w:szCs w:val="26"/>
              </w:rPr>
              <w:t>муниципальной Программы</w:t>
            </w:r>
          </w:p>
        </w:tc>
        <w:tc>
          <w:tcPr>
            <w:tcW w:w="7440" w:type="dxa"/>
          </w:tcPr>
          <w:p w:rsidR="006367FE" w:rsidRPr="00442EE0" w:rsidRDefault="006367FE" w:rsidP="005026A6">
            <w:pPr>
              <w:autoSpaceDE w:val="0"/>
              <w:autoSpaceDN w:val="0"/>
              <w:adjustRightInd w:val="0"/>
              <w:rPr>
                <w:sz w:val="26"/>
                <w:szCs w:val="26"/>
              </w:rPr>
            </w:pPr>
            <w:r w:rsidRPr="00442EE0">
              <w:rPr>
                <w:sz w:val="26"/>
                <w:szCs w:val="26"/>
              </w:rPr>
              <w:t>Обеспечение сохранности объектов культурного наследия, улучшение их физического состояния и приспособление для современного использования, расширение доступа населения к информационным ресурсам отрасли культуры;</w:t>
            </w:r>
          </w:p>
          <w:p w:rsidR="006367FE" w:rsidRPr="00442EE0" w:rsidRDefault="006367FE" w:rsidP="005026A6">
            <w:pPr>
              <w:autoSpaceDE w:val="0"/>
              <w:autoSpaceDN w:val="0"/>
              <w:adjustRightInd w:val="0"/>
              <w:rPr>
                <w:sz w:val="26"/>
                <w:szCs w:val="26"/>
              </w:rPr>
            </w:pPr>
            <w:r w:rsidRPr="00442EE0">
              <w:rPr>
                <w:sz w:val="26"/>
                <w:szCs w:val="26"/>
              </w:rPr>
              <w:t>- развитие театрального и музыкального искусства, обеспечение роста его качества и доступности для населения г. Череповца;</w:t>
            </w:r>
          </w:p>
          <w:p w:rsidR="006367FE" w:rsidRPr="00442EE0" w:rsidRDefault="006367FE" w:rsidP="005026A6">
            <w:pPr>
              <w:pStyle w:val="a6"/>
              <w:spacing w:after="0"/>
              <w:rPr>
                <w:rFonts w:eastAsia="Times New Roman"/>
                <w:sz w:val="26"/>
                <w:szCs w:val="26"/>
              </w:rPr>
            </w:pPr>
            <w:r w:rsidRPr="00442EE0">
              <w:rPr>
                <w:rFonts w:eastAsia="Times New Roman"/>
                <w:sz w:val="26"/>
                <w:szCs w:val="26"/>
              </w:rPr>
              <w:t xml:space="preserve">- сохранение и развитие системы дополнительного образования детей; </w:t>
            </w:r>
          </w:p>
          <w:p w:rsidR="006367FE" w:rsidRPr="00442EE0" w:rsidRDefault="006367FE" w:rsidP="005026A6">
            <w:pPr>
              <w:autoSpaceDE w:val="0"/>
              <w:autoSpaceDN w:val="0"/>
              <w:adjustRightInd w:val="0"/>
              <w:rPr>
                <w:sz w:val="26"/>
                <w:szCs w:val="26"/>
              </w:rPr>
            </w:pPr>
            <w:r w:rsidRPr="00442EE0">
              <w:rPr>
                <w:sz w:val="26"/>
                <w:szCs w:val="26"/>
              </w:rPr>
              <w:t>-создание условий для развития самодеятельного художественного творчества и досуга населения;</w:t>
            </w:r>
          </w:p>
          <w:p w:rsidR="006367FE" w:rsidRPr="00442EE0" w:rsidRDefault="006367FE" w:rsidP="005026A6">
            <w:pPr>
              <w:pStyle w:val="ConsPlusNonformat"/>
              <w:widowControl/>
              <w:rPr>
                <w:rFonts w:ascii="Times New Roman" w:hAnsi="Times New Roman" w:cs="Times New Roman"/>
                <w:sz w:val="26"/>
                <w:szCs w:val="26"/>
              </w:rPr>
            </w:pPr>
            <w:r w:rsidRPr="00442EE0">
              <w:rPr>
                <w:rFonts w:ascii="Times New Roman" w:hAnsi="Times New Roman" w:cs="Times New Roman"/>
                <w:sz w:val="26"/>
                <w:szCs w:val="26"/>
              </w:rPr>
              <w:t>- создание условий для устойчивого развития сферы внутреннего и въездного туризма города</w:t>
            </w:r>
          </w:p>
        </w:tc>
      </w:tr>
      <w:tr w:rsidR="006367FE" w:rsidRPr="003E3528" w:rsidTr="006367FE">
        <w:trPr>
          <w:cantSplit/>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 xml:space="preserve">Целевые </w:t>
            </w:r>
            <w:r w:rsidRPr="00442EE0">
              <w:rPr>
                <w:rFonts w:ascii="Times New Roman" w:hAnsi="Times New Roman"/>
                <w:sz w:val="26"/>
                <w:szCs w:val="26"/>
              </w:rPr>
              <w:br/>
              <w:t xml:space="preserve">показатели и </w:t>
            </w:r>
            <w:r w:rsidRPr="00442EE0">
              <w:rPr>
                <w:rFonts w:ascii="Times New Roman" w:hAnsi="Times New Roman"/>
                <w:sz w:val="26"/>
                <w:szCs w:val="26"/>
              </w:rPr>
              <w:br/>
              <w:t xml:space="preserve">индикаторы </w:t>
            </w:r>
            <w:r w:rsidRPr="00442EE0">
              <w:rPr>
                <w:rFonts w:ascii="Times New Roman" w:hAnsi="Times New Roman"/>
                <w:sz w:val="26"/>
                <w:szCs w:val="26"/>
              </w:rPr>
              <w:br/>
              <w:t>муниципальной Программы</w:t>
            </w:r>
          </w:p>
        </w:tc>
        <w:tc>
          <w:tcPr>
            <w:tcW w:w="7440" w:type="dxa"/>
            <w:tcBorders>
              <w:top w:val="single" w:sz="6" w:space="0" w:color="auto"/>
              <w:left w:val="single" w:sz="6" w:space="0" w:color="auto"/>
              <w:bottom w:val="single" w:sz="6" w:space="0" w:color="auto"/>
              <w:right w:val="single" w:sz="6" w:space="0" w:color="auto"/>
            </w:tcBorders>
          </w:tcPr>
          <w:p w:rsidR="006367FE" w:rsidRPr="00442EE0" w:rsidRDefault="006367FE" w:rsidP="005026A6">
            <w:pPr>
              <w:pStyle w:val="ConsPlusNonformat"/>
              <w:widowControl/>
              <w:rPr>
                <w:rFonts w:ascii="Times New Roman" w:hAnsi="Times New Roman" w:cs="Times New Roman"/>
                <w:sz w:val="26"/>
                <w:szCs w:val="26"/>
              </w:rPr>
            </w:pPr>
            <w:r w:rsidRPr="00442EE0">
              <w:rPr>
                <w:rFonts w:ascii="Times New Roman" w:hAnsi="Times New Roman" w:cs="Times New Roman"/>
                <w:sz w:val="26"/>
                <w:szCs w:val="26"/>
              </w:rPr>
              <w:t>Количество посещений горожанами учреждений, мероприятий культуры</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 xml:space="preserve">Оценка горожанами удовлетворенности качеством работы учреждений сферы культуры </w:t>
            </w:r>
          </w:p>
          <w:p w:rsidR="006367FE" w:rsidRPr="00442EE0" w:rsidRDefault="006367FE" w:rsidP="005026A6">
            <w:pPr>
              <w:pStyle w:val="ConsPlusCell"/>
              <w:widowControl/>
              <w:rPr>
                <w:rFonts w:ascii="Times New Roman" w:hAnsi="Times New Roman"/>
                <w:bCs/>
                <w:sz w:val="26"/>
                <w:szCs w:val="26"/>
              </w:rPr>
            </w:pPr>
            <w:r w:rsidRPr="00442EE0">
              <w:rPr>
                <w:rFonts w:ascii="Times New Roman" w:hAnsi="Times New Roman"/>
                <w:bCs/>
                <w:sz w:val="26"/>
                <w:szCs w:val="26"/>
              </w:rPr>
              <w:t xml:space="preserve">Количество туристов и экскурсантов </w:t>
            </w:r>
          </w:p>
          <w:p w:rsidR="006367FE" w:rsidRPr="00442EE0" w:rsidRDefault="006367FE" w:rsidP="005026A6">
            <w:pPr>
              <w:pStyle w:val="ConsPlusCell"/>
              <w:widowControl/>
              <w:rPr>
                <w:rFonts w:ascii="Times New Roman" w:hAnsi="Times New Roman"/>
                <w:bCs/>
                <w:sz w:val="26"/>
                <w:szCs w:val="26"/>
              </w:rPr>
            </w:pPr>
            <w:r w:rsidRPr="00442EE0">
              <w:rPr>
                <w:rFonts w:ascii="Times New Roman" w:hAnsi="Times New Roman"/>
                <w:bCs/>
                <w:sz w:val="26"/>
                <w:szCs w:val="26"/>
              </w:rPr>
              <w:t>Количество событийных мероприятий</w:t>
            </w:r>
          </w:p>
          <w:p w:rsidR="006367FE" w:rsidRPr="00442EE0" w:rsidRDefault="006367FE" w:rsidP="005026A6">
            <w:pPr>
              <w:pStyle w:val="ConsPlusCell"/>
              <w:widowControl/>
              <w:rPr>
                <w:rFonts w:ascii="Times New Roman" w:hAnsi="Times New Roman"/>
                <w:bCs/>
                <w:sz w:val="26"/>
                <w:szCs w:val="26"/>
              </w:rPr>
            </w:pPr>
            <w:r w:rsidRPr="00442EE0">
              <w:rPr>
                <w:rFonts w:ascii="Times New Roman" w:hAnsi="Times New Roman"/>
                <w:bCs/>
                <w:sz w:val="26"/>
                <w:szCs w:val="26"/>
              </w:rPr>
              <w:t>Количество посещений организаций культуры по отношению к уровню 2010 года</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bCs/>
                <w:sz w:val="26"/>
                <w:szCs w:val="26"/>
              </w:rPr>
              <w:t>Количество волонтёров вовлечённых в программу «Волонтёры культуры»</w:t>
            </w:r>
          </w:p>
        </w:tc>
      </w:tr>
      <w:tr w:rsidR="006367FE" w:rsidRPr="003E3528" w:rsidTr="006367FE">
        <w:trPr>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jc w:val="center"/>
              <w:rPr>
                <w:rFonts w:ascii="Times New Roman" w:hAnsi="Times New Roman"/>
                <w:sz w:val="26"/>
                <w:szCs w:val="26"/>
              </w:rPr>
            </w:pPr>
            <w:r w:rsidRPr="00442EE0">
              <w:rPr>
                <w:rFonts w:ascii="Times New Roman" w:hAnsi="Times New Roman"/>
                <w:sz w:val="26"/>
                <w:szCs w:val="26"/>
              </w:rPr>
              <w:t xml:space="preserve">Этапы и сроки </w:t>
            </w:r>
            <w:r w:rsidRPr="00442EE0">
              <w:rPr>
                <w:rFonts w:ascii="Times New Roman" w:hAnsi="Times New Roman"/>
                <w:sz w:val="26"/>
                <w:szCs w:val="26"/>
              </w:rPr>
              <w:br/>
              <w:t xml:space="preserve">реализации </w:t>
            </w:r>
            <w:r w:rsidRPr="00442EE0">
              <w:rPr>
                <w:rFonts w:ascii="Times New Roman" w:hAnsi="Times New Roman"/>
                <w:sz w:val="26"/>
                <w:szCs w:val="26"/>
              </w:rPr>
              <w:br/>
              <w:t>муниципальной Программы</w:t>
            </w:r>
          </w:p>
        </w:tc>
        <w:tc>
          <w:tcPr>
            <w:tcW w:w="7440" w:type="dxa"/>
            <w:tcBorders>
              <w:top w:val="single" w:sz="6" w:space="0" w:color="auto"/>
              <w:left w:val="single" w:sz="6" w:space="0" w:color="auto"/>
              <w:bottom w:val="single" w:sz="6" w:space="0" w:color="auto"/>
              <w:right w:val="single" w:sz="6" w:space="0" w:color="auto"/>
            </w:tcBorders>
            <w:vAlign w:val="center"/>
          </w:tcPr>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Срок реализации Программы: 2016-202</w:t>
            </w:r>
            <w:r w:rsidR="00091458">
              <w:rPr>
                <w:rFonts w:ascii="Times New Roman" w:hAnsi="Times New Roman"/>
                <w:sz w:val="26"/>
                <w:szCs w:val="26"/>
              </w:rPr>
              <w:t>3</w:t>
            </w:r>
            <w:r w:rsidRPr="00442EE0">
              <w:rPr>
                <w:rFonts w:ascii="Times New Roman" w:hAnsi="Times New Roman"/>
                <w:sz w:val="26"/>
                <w:szCs w:val="26"/>
              </w:rPr>
              <w:t>годы</w:t>
            </w:r>
          </w:p>
          <w:p w:rsidR="006367FE" w:rsidRPr="00442EE0" w:rsidRDefault="006367FE" w:rsidP="005026A6">
            <w:pPr>
              <w:pStyle w:val="ConsPlusCell"/>
              <w:widowControl/>
              <w:rPr>
                <w:rFonts w:ascii="Times New Roman" w:hAnsi="Times New Roman"/>
                <w:sz w:val="26"/>
                <w:szCs w:val="26"/>
              </w:rPr>
            </w:pPr>
            <w:r w:rsidRPr="00442EE0">
              <w:rPr>
                <w:rFonts w:ascii="Times New Roman" w:hAnsi="Times New Roman"/>
                <w:sz w:val="26"/>
                <w:szCs w:val="26"/>
              </w:rPr>
              <w:t>Этапы реализации Программы:</w:t>
            </w:r>
          </w:p>
          <w:p w:rsidR="006367FE" w:rsidRPr="00442EE0" w:rsidRDefault="006367FE" w:rsidP="00091458">
            <w:pPr>
              <w:pStyle w:val="ConsPlusCell"/>
              <w:widowControl/>
              <w:rPr>
                <w:rFonts w:ascii="Times New Roman" w:hAnsi="Times New Roman"/>
                <w:sz w:val="26"/>
                <w:szCs w:val="26"/>
              </w:rPr>
            </w:pPr>
            <w:r w:rsidRPr="00442EE0">
              <w:rPr>
                <w:rFonts w:ascii="Times New Roman" w:hAnsi="Times New Roman"/>
                <w:sz w:val="26"/>
                <w:szCs w:val="26"/>
              </w:rPr>
              <w:t xml:space="preserve">I этап - </w:t>
            </w:r>
            <w:smartTag w:uri="urn:schemas-microsoft-com:office:smarttags" w:element="metricconverter">
              <w:smartTagPr>
                <w:attr w:name="ProductID" w:val="2016 г"/>
              </w:smartTagPr>
              <w:r w:rsidRPr="00442EE0">
                <w:rPr>
                  <w:rFonts w:ascii="Times New Roman" w:hAnsi="Times New Roman"/>
                  <w:sz w:val="26"/>
                  <w:szCs w:val="26"/>
                </w:rPr>
                <w:t>2016 г</w:t>
              </w:r>
            </w:smartTag>
            <w:r w:rsidRPr="00442EE0">
              <w:rPr>
                <w:rFonts w:ascii="Times New Roman" w:hAnsi="Times New Roman"/>
                <w:sz w:val="26"/>
                <w:szCs w:val="26"/>
              </w:rPr>
              <w:t>.-202</w:t>
            </w:r>
            <w:r w:rsidR="00091458">
              <w:rPr>
                <w:rFonts w:ascii="Times New Roman" w:hAnsi="Times New Roman"/>
                <w:sz w:val="26"/>
                <w:szCs w:val="26"/>
              </w:rPr>
              <w:t>3</w:t>
            </w:r>
            <w:r w:rsidRPr="00442EE0">
              <w:rPr>
                <w:rFonts w:ascii="Times New Roman" w:hAnsi="Times New Roman"/>
                <w:sz w:val="26"/>
                <w:szCs w:val="26"/>
              </w:rPr>
              <w:t xml:space="preserve"> г.</w:t>
            </w:r>
          </w:p>
        </w:tc>
      </w:tr>
      <w:tr w:rsidR="006367FE" w:rsidRPr="006C5D23" w:rsidTr="006367FE">
        <w:trPr>
          <w:trHeight w:val="20"/>
          <w:jc w:val="center"/>
        </w:trPr>
        <w:tc>
          <w:tcPr>
            <w:tcW w:w="1979" w:type="dxa"/>
            <w:tcBorders>
              <w:top w:val="single" w:sz="6" w:space="0" w:color="auto"/>
              <w:left w:val="single" w:sz="6" w:space="0" w:color="auto"/>
              <w:bottom w:val="single" w:sz="6" w:space="0" w:color="auto"/>
              <w:right w:val="single" w:sz="6" w:space="0" w:color="auto"/>
            </w:tcBorders>
            <w:vAlign w:val="center"/>
          </w:tcPr>
          <w:p w:rsidR="006367FE" w:rsidRPr="006C5D23" w:rsidRDefault="006367FE" w:rsidP="005026A6">
            <w:pPr>
              <w:widowControl w:val="0"/>
              <w:autoSpaceDE w:val="0"/>
              <w:autoSpaceDN w:val="0"/>
              <w:adjustRightInd w:val="0"/>
              <w:rPr>
                <w:sz w:val="26"/>
                <w:szCs w:val="26"/>
              </w:rPr>
            </w:pPr>
            <w:r w:rsidRPr="006C5D23">
              <w:rPr>
                <w:sz w:val="26"/>
                <w:szCs w:val="26"/>
              </w:rPr>
              <w:t>Общий объем финансового обеспечения муниципальной Программы</w:t>
            </w:r>
          </w:p>
        </w:tc>
        <w:tc>
          <w:tcPr>
            <w:tcW w:w="7440" w:type="dxa"/>
            <w:tcBorders>
              <w:top w:val="single" w:sz="6" w:space="0" w:color="auto"/>
              <w:left w:val="single" w:sz="6" w:space="0" w:color="auto"/>
              <w:bottom w:val="single" w:sz="6" w:space="0" w:color="auto"/>
              <w:right w:val="single" w:sz="6" w:space="0" w:color="auto"/>
            </w:tcBorders>
          </w:tcPr>
          <w:p w:rsidR="006367FE" w:rsidRPr="006D7383" w:rsidRDefault="006367FE" w:rsidP="005026A6">
            <w:pPr>
              <w:rPr>
                <w:sz w:val="26"/>
                <w:szCs w:val="26"/>
              </w:rPr>
            </w:pPr>
            <w:r w:rsidRPr="00B8126A">
              <w:rPr>
                <w:rFonts w:eastAsia="MS Mincho"/>
                <w:sz w:val="26"/>
                <w:szCs w:val="26"/>
              </w:rPr>
              <w:t>Общий объем финансового обеспечения муниципальной Программы –</w:t>
            </w:r>
            <w:r w:rsidRPr="00B8126A">
              <w:rPr>
                <w:sz w:val="26"/>
                <w:szCs w:val="26"/>
              </w:rPr>
              <w:t> </w:t>
            </w:r>
            <w:r w:rsidR="00777F36" w:rsidRPr="006D7383">
              <w:rPr>
                <w:bCs/>
                <w:sz w:val="26"/>
                <w:szCs w:val="26"/>
              </w:rPr>
              <w:t>5 867</w:t>
            </w:r>
            <w:r w:rsidR="00C8731C" w:rsidRPr="006D7383">
              <w:rPr>
                <w:bCs/>
                <w:sz w:val="26"/>
                <w:szCs w:val="26"/>
              </w:rPr>
              <w:t> 279,3</w:t>
            </w:r>
            <w:r w:rsidR="00777F36" w:rsidRPr="006D7383">
              <w:rPr>
                <w:b/>
                <w:bCs/>
                <w:sz w:val="26"/>
                <w:szCs w:val="26"/>
              </w:rPr>
              <w:t xml:space="preserve"> </w:t>
            </w:r>
            <w:r w:rsidRPr="006D7383">
              <w:rPr>
                <w:rFonts w:eastAsia="MS Mincho"/>
                <w:sz w:val="26"/>
                <w:szCs w:val="26"/>
              </w:rPr>
              <w:t>тыс. руб.,</w:t>
            </w:r>
          </w:p>
          <w:p w:rsidR="006367FE" w:rsidRPr="006D7383" w:rsidRDefault="006367FE" w:rsidP="005026A6">
            <w:pPr>
              <w:rPr>
                <w:sz w:val="26"/>
                <w:szCs w:val="26"/>
              </w:rPr>
            </w:pPr>
            <w:r w:rsidRPr="006D7383">
              <w:rPr>
                <w:rFonts w:eastAsia="MS Mincho"/>
                <w:sz w:val="26"/>
                <w:szCs w:val="26"/>
              </w:rPr>
              <w:t>в том числе по годам реализации:</w:t>
            </w:r>
          </w:p>
          <w:p w:rsidR="006367FE" w:rsidRPr="006D7383" w:rsidRDefault="006367FE" w:rsidP="005026A6">
            <w:pPr>
              <w:rPr>
                <w:sz w:val="26"/>
                <w:szCs w:val="26"/>
              </w:rPr>
            </w:pPr>
            <w:smartTag w:uri="urn:schemas-microsoft-com:office:smarttags" w:element="metricconverter">
              <w:smartTagPr>
                <w:attr w:name="ProductID" w:val="2016 г"/>
              </w:smartTagPr>
              <w:r w:rsidRPr="006D7383">
                <w:rPr>
                  <w:rFonts w:eastAsia="MS Mincho"/>
                  <w:sz w:val="26"/>
                  <w:szCs w:val="26"/>
                </w:rPr>
                <w:t>2016 г</w:t>
              </w:r>
            </w:smartTag>
            <w:r w:rsidRPr="006D7383">
              <w:rPr>
                <w:rFonts w:eastAsia="MS Mincho"/>
                <w:sz w:val="26"/>
                <w:szCs w:val="26"/>
              </w:rPr>
              <w:t xml:space="preserve">. - </w:t>
            </w:r>
            <w:r w:rsidRPr="006D7383">
              <w:rPr>
                <w:sz w:val="26"/>
                <w:szCs w:val="26"/>
              </w:rPr>
              <w:t>586 759,7 т</w:t>
            </w:r>
            <w:r w:rsidRPr="006D7383">
              <w:rPr>
                <w:rFonts w:eastAsia="MS Mincho"/>
                <w:sz w:val="26"/>
                <w:szCs w:val="26"/>
              </w:rPr>
              <w:t>ыс. руб.</w:t>
            </w:r>
          </w:p>
          <w:p w:rsidR="006367FE" w:rsidRPr="006D7383" w:rsidRDefault="006367FE" w:rsidP="005026A6">
            <w:pPr>
              <w:rPr>
                <w:sz w:val="26"/>
                <w:szCs w:val="26"/>
              </w:rPr>
            </w:pPr>
            <w:smartTag w:uri="urn:schemas-microsoft-com:office:smarttags" w:element="metricconverter">
              <w:smartTagPr>
                <w:attr w:name="ProductID" w:val="2017 г"/>
              </w:smartTagPr>
              <w:r w:rsidRPr="006D7383">
                <w:rPr>
                  <w:rFonts w:eastAsia="MS Mincho"/>
                  <w:sz w:val="26"/>
                  <w:szCs w:val="26"/>
                </w:rPr>
                <w:t>2017 г</w:t>
              </w:r>
            </w:smartTag>
            <w:r w:rsidRPr="006D7383">
              <w:rPr>
                <w:rFonts w:eastAsia="MS Mincho"/>
                <w:sz w:val="26"/>
                <w:szCs w:val="26"/>
              </w:rPr>
              <w:t xml:space="preserve">. - </w:t>
            </w:r>
            <w:r w:rsidRPr="006D7383">
              <w:rPr>
                <w:sz w:val="26"/>
                <w:szCs w:val="26"/>
              </w:rPr>
              <w:t xml:space="preserve">650 895,7  </w:t>
            </w:r>
            <w:r w:rsidRPr="006D7383">
              <w:rPr>
                <w:rFonts w:eastAsia="MS Mincho"/>
                <w:sz w:val="26"/>
                <w:szCs w:val="26"/>
              </w:rPr>
              <w:t>тыс. руб.</w:t>
            </w:r>
          </w:p>
          <w:p w:rsidR="006367FE" w:rsidRPr="006D7383" w:rsidRDefault="006367FE" w:rsidP="005026A6">
            <w:pPr>
              <w:rPr>
                <w:sz w:val="26"/>
                <w:szCs w:val="26"/>
              </w:rPr>
            </w:pPr>
            <w:smartTag w:uri="urn:schemas-microsoft-com:office:smarttags" w:element="metricconverter">
              <w:smartTagPr>
                <w:attr w:name="ProductID" w:val="2018 г"/>
              </w:smartTagPr>
              <w:r w:rsidRPr="006D7383">
                <w:rPr>
                  <w:rFonts w:eastAsia="MS Mincho"/>
                  <w:sz w:val="26"/>
                  <w:szCs w:val="26"/>
                </w:rPr>
                <w:t>2018 г</w:t>
              </w:r>
            </w:smartTag>
            <w:r w:rsidRPr="006D7383">
              <w:rPr>
                <w:rFonts w:eastAsia="MS Mincho"/>
                <w:sz w:val="26"/>
                <w:szCs w:val="26"/>
              </w:rPr>
              <w:t xml:space="preserve">. - </w:t>
            </w:r>
            <w:r w:rsidRPr="006D7383">
              <w:rPr>
                <w:sz w:val="26"/>
                <w:szCs w:val="26"/>
              </w:rPr>
              <w:t xml:space="preserve">709 758,3 </w:t>
            </w:r>
            <w:r w:rsidRPr="006D7383">
              <w:rPr>
                <w:rFonts w:eastAsia="MS Mincho"/>
                <w:sz w:val="26"/>
                <w:szCs w:val="26"/>
              </w:rPr>
              <w:t>тыс. руб.</w:t>
            </w:r>
          </w:p>
          <w:p w:rsidR="006367FE" w:rsidRPr="006D7383" w:rsidRDefault="006367FE" w:rsidP="005026A6">
            <w:pPr>
              <w:rPr>
                <w:sz w:val="26"/>
                <w:szCs w:val="26"/>
              </w:rPr>
            </w:pPr>
            <w:smartTag w:uri="urn:schemas-microsoft-com:office:smarttags" w:element="metricconverter">
              <w:smartTagPr>
                <w:attr w:name="ProductID" w:val="2019 г"/>
              </w:smartTagPr>
              <w:r w:rsidRPr="006D7383">
                <w:rPr>
                  <w:rFonts w:eastAsia="MS Mincho"/>
                  <w:sz w:val="26"/>
                  <w:szCs w:val="26"/>
                </w:rPr>
                <w:t>2019 г</w:t>
              </w:r>
            </w:smartTag>
            <w:r w:rsidRPr="006D7383">
              <w:rPr>
                <w:rFonts w:eastAsia="MS Mincho"/>
                <w:sz w:val="26"/>
                <w:szCs w:val="26"/>
              </w:rPr>
              <w:t>. - 852 233,2 тыс. руб.</w:t>
            </w:r>
          </w:p>
          <w:p w:rsidR="006367FE" w:rsidRPr="00B8126A" w:rsidRDefault="006367FE" w:rsidP="005026A6">
            <w:pPr>
              <w:rPr>
                <w:sz w:val="26"/>
                <w:szCs w:val="26"/>
              </w:rPr>
            </w:pPr>
            <w:smartTag w:uri="urn:schemas-microsoft-com:office:smarttags" w:element="metricconverter">
              <w:smartTagPr>
                <w:attr w:name="ProductID" w:val="2020 г"/>
              </w:smartTagPr>
              <w:r w:rsidRPr="006D7383">
                <w:rPr>
                  <w:rFonts w:eastAsia="MS Mincho"/>
                  <w:sz w:val="26"/>
                  <w:szCs w:val="26"/>
                </w:rPr>
                <w:t>2020 г</w:t>
              </w:r>
            </w:smartTag>
            <w:r w:rsidRPr="006D7383">
              <w:rPr>
                <w:rFonts w:eastAsia="MS Mincho"/>
                <w:sz w:val="26"/>
                <w:szCs w:val="26"/>
              </w:rPr>
              <w:t>. - 81</w:t>
            </w:r>
            <w:r w:rsidR="00F758ED" w:rsidRPr="006D7383">
              <w:rPr>
                <w:rFonts w:eastAsia="MS Mincho"/>
                <w:sz w:val="26"/>
                <w:szCs w:val="26"/>
              </w:rPr>
              <w:t>9</w:t>
            </w:r>
            <w:r w:rsidR="00C8731C" w:rsidRPr="006D7383">
              <w:rPr>
                <w:rFonts w:eastAsia="MS Mincho"/>
                <w:sz w:val="26"/>
                <w:szCs w:val="26"/>
              </w:rPr>
              <w:t> 761,0</w:t>
            </w:r>
            <w:r w:rsidRPr="006D7383">
              <w:rPr>
                <w:rFonts w:eastAsia="MS Mincho"/>
                <w:sz w:val="26"/>
                <w:szCs w:val="26"/>
              </w:rPr>
              <w:t xml:space="preserve"> тыс</w:t>
            </w:r>
            <w:r w:rsidRPr="00B8126A">
              <w:rPr>
                <w:rFonts w:eastAsia="MS Mincho"/>
                <w:sz w:val="26"/>
                <w:szCs w:val="26"/>
              </w:rPr>
              <w:t>. руб.</w:t>
            </w:r>
          </w:p>
          <w:p w:rsidR="006367FE" w:rsidRPr="00B8126A" w:rsidRDefault="006367FE" w:rsidP="005026A6">
            <w:pPr>
              <w:rPr>
                <w:sz w:val="26"/>
                <w:szCs w:val="26"/>
              </w:rPr>
            </w:pPr>
            <w:smartTag w:uri="urn:schemas-microsoft-com:office:smarttags" w:element="metricconverter">
              <w:smartTagPr>
                <w:attr w:name="ProductID" w:val="2021 г"/>
              </w:smartTagPr>
              <w:r w:rsidRPr="00B8126A">
                <w:rPr>
                  <w:rFonts w:eastAsia="MS Mincho"/>
                  <w:sz w:val="26"/>
                  <w:szCs w:val="26"/>
                </w:rPr>
                <w:t>2021 г</w:t>
              </w:r>
            </w:smartTag>
            <w:r w:rsidRPr="00B8126A">
              <w:rPr>
                <w:rFonts w:eastAsia="MS Mincho"/>
                <w:sz w:val="26"/>
                <w:szCs w:val="26"/>
              </w:rPr>
              <w:t>. - 7</w:t>
            </w:r>
            <w:r w:rsidR="00777F36" w:rsidRPr="00B8126A">
              <w:rPr>
                <w:rFonts w:eastAsia="MS Mincho"/>
                <w:sz w:val="26"/>
                <w:szCs w:val="26"/>
              </w:rPr>
              <w:t>55</w:t>
            </w:r>
            <w:r w:rsidRPr="00B8126A">
              <w:rPr>
                <w:rFonts w:eastAsia="MS Mincho"/>
                <w:sz w:val="26"/>
                <w:szCs w:val="26"/>
              </w:rPr>
              <w:t xml:space="preserve"> </w:t>
            </w:r>
            <w:r w:rsidR="00777F36" w:rsidRPr="00B8126A">
              <w:rPr>
                <w:rFonts w:eastAsia="MS Mincho"/>
                <w:sz w:val="26"/>
                <w:szCs w:val="26"/>
              </w:rPr>
              <w:t>85</w:t>
            </w:r>
            <w:r w:rsidR="00091458" w:rsidRPr="00B8126A">
              <w:rPr>
                <w:rFonts w:eastAsia="MS Mincho"/>
                <w:sz w:val="26"/>
                <w:szCs w:val="26"/>
              </w:rPr>
              <w:t>8</w:t>
            </w:r>
            <w:r w:rsidRPr="00B8126A">
              <w:rPr>
                <w:rFonts w:eastAsia="MS Mincho"/>
                <w:sz w:val="26"/>
                <w:szCs w:val="26"/>
              </w:rPr>
              <w:t>,</w:t>
            </w:r>
            <w:r w:rsidR="00777F36" w:rsidRPr="00B8126A">
              <w:rPr>
                <w:rFonts w:eastAsia="MS Mincho"/>
                <w:sz w:val="26"/>
                <w:szCs w:val="26"/>
              </w:rPr>
              <w:t>8</w:t>
            </w:r>
            <w:r w:rsidRPr="00B8126A">
              <w:rPr>
                <w:rFonts w:eastAsia="MS Mincho"/>
                <w:sz w:val="26"/>
                <w:szCs w:val="26"/>
              </w:rPr>
              <w:t xml:space="preserve"> тыс. руб.</w:t>
            </w:r>
          </w:p>
          <w:p w:rsidR="006367FE" w:rsidRPr="00B8126A" w:rsidRDefault="006367FE" w:rsidP="005026A6">
            <w:pPr>
              <w:rPr>
                <w:rFonts w:eastAsia="MS Mincho"/>
                <w:sz w:val="26"/>
                <w:szCs w:val="26"/>
              </w:rPr>
            </w:pPr>
            <w:smartTag w:uri="urn:schemas-microsoft-com:office:smarttags" w:element="metricconverter">
              <w:smartTagPr>
                <w:attr w:name="ProductID" w:val="2022 г"/>
              </w:smartTagPr>
              <w:r w:rsidRPr="00B8126A">
                <w:rPr>
                  <w:rFonts w:eastAsia="MS Mincho"/>
                  <w:sz w:val="26"/>
                  <w:szCs w:val="26"/>
                </w:rPr>
                <w:t>2022 г</w:t>
              </w:r>
            </w:smartTag>
            <w:r w:rsidRPr="00B8126A">
              <w:rPr>
                <w:rFonts w:eastAsia="MS Mincho"/>
                <w:sz w:val="26"/>
                <w:szCs w:val="26"/>
              </w:rPr>
              <w:t xml:space="preserve">. </w:t>
            </w:r>
            <w:r w:rsidR="00AD3F2B" w:rsidRPr="00B8126A">
              <w:rPr>
                <w:rFonts w:eastAsia="MS Mincho"/>
                <w:sz w:val="26"/>
                <w:szCs w:val="26"/>
              </w:rPr>
              <w:t>-</w:t>
            </w:r>
            <w:r w:rsidRPr="00B8126A">
              <w:rPr>
                <w:rFonts w:eastAsia="MS Mincho"/>
                <w:sz w:val="26"/>
                <w:szCs w:val="26"/>
              </w:rPr>
              <w:t xml:space="preserve"> </w:t>
            </w:r>
            <w:r w:rsidR="00091458" w:rsidRPr="00B8126A">
              <w:rPr>
                <w:rFonts w:eastAsia="MS Mincho"/>
                <w:sz w:val="26"/>
                <w:szCs w:val="26"/>
              </w:rPr>
              <w:t>745 </w:t>
            </w:r>
            <w:r w:rsidR="00065E9F" w:rsidRPr="00B8126A">
              <w:rPr>
                <w:rFonts w:eastAsia="MS Mincho"/>
                <w:sz w:val="26"/>
                <w:szCs w:val="26"/>
              </w:rPr>
              <w:t>9</w:t>
            </w:r>
            <w:r w:rsidR="00091458" w:rsidRPr="00B8126A">
              <w:rPr>
                <w:rFonts w:eastAsia="MS Mincho"/>
                <w:sz w:val="26"/>
                <w:szCs w:val="26"/>
              </w:rPr>
              <w:t>91,8</w:t>
            </w:r>
            <w:r w:rsidRPr="00B8126A">
              <w:rPr>
                <w:rFonts w:eastAsia="MS Mincho"/>
                <w:sz w:val="26"/>
                <w:szCs w:val="26"/>
              </w:rPr>
              <w:t xml:space="preserve"> тыс. руб.</w:t>
            </w:r>
          </w:p>
          <w:p w:rsidR="00365D79" w:rsidRPr="00B8126A" w:rsidRDefault="00365D79" w:rsidP="00F76DE3">
            <w:pPr>
              <w:rPr>
                <w:rFonts w:eastAsia="MS Mincho"/>
                <w:sz w:val="26"/>
                <w:szCs w:val="26"/>
              </w:rPr>
            </w:pPr>
            <w:r w:rsidRPr="00B8126A">
              <w:rPr>
                <w:rFonts w:eastAsia="MS Mincho"/>
                <w:sz w:val="26"/>
                <w:szCs w:val="26"/>
              </w:rPr>
              <w:t>2023 г.</w:t>
            </w:r>
            <w:r w:rsidR="00AD3F2B" w:rsidRPr="00B8126A">
              <w:rPr>
                <w:rFonts w:eastAsia="MS Mincho"/>
                <w:sz w:val="26"/>
                <w:szCs w:val="26"/>
              </w:rPr>
              <w:t xml:space="preserve"> </w:t>
            </w:r>
            <w:r w:rsidRPr="00B8126A">
              <w:rPr>
                <w:rFonts w:eastAsia="MS Mincho"/>
                <w:sz w:val="26"/>
                <w:szCs w:val="26"/>
              </w:rPr>
              <w:t>-</w:t>
            </w:r>
            <w:r w:rsidR="00091458" w:rsidRPr="00B8126A">
              <w:rPr>
                <w:rFonts w:eastAsia="MS Mincho"/>
                <w:sz w:val="26"/>
                <w:szCs w:val="26"/>
              </w:rPr>
              <w:t xml:space="preserve"> 74</w:t>
            </w:r>
            <w:r w:rsidR="00F76DE3" w:rsidRPr="00B8126A">
              <w:rPr>
                <w:rFonts w:eastAsia="MS Mincho"/>
                <w:sz w:val="26"/>
                <w:szCs w:val="26"/>
              </w:rPr>
              <w:t>6</w:t>
            </w:r>
            <w:r w:rsidR="00091458" w:rsidRPr="00B8126A">
              <w:rPr>
                <w:rFonts w:eastAsia="MS Mincho"/>
                <w:sz w:val="26"/>
                <w:szCs w:val="26"/>
              </w:rPr>
              <w:t> </w:t>
            </w:r>
            <w:r w:rsidR="00F76DE3" w:rsidRPr="00B8126A">
              <w:rPr>
                <w:rFonts w:eastAsia="MS Mincho"/>
                <w:sz w:val="26"/>
                <w:szCs w:val="26"/>
              </w:rPr>
              <w:t>02</w:t>
            </w:r>
            <w:r w:rsidR="00091458" w:rsidRPr="00B8126A">
              <w:rPr>
                <w:rFonts w:eastAsia="MS Mincho"/>
                <w:sz w:val="26"/>
                <w:szCs w:val="26"/>
              </w:rPr>
              <w:t>0,8 тыс. руб.</w:t>
            </w:r>
          </w:p>
        </w:tc>
      </w:tr>
      <w:tr w:rsidR="006367FE" w:rsidRPr="006C5D23" w:rsidTr="006367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979" w:type="dxa"/>
            <w:vAlign w:val="center"/>
          </w:tcPr>
          <w:p w:rsidR="006367FE" w:rsidRPr="006C5D23" w:rsidRDefault="006367FE" w:rsidP="005026A6">
            <w:pPr>
              <w:jc w:val="center"/>
              <w:rPr>
                <w:sz w:val="26"/>
                <w:szCs w:val="26"/>
              </w:rPr>
            </w:pPr>
            <w:r w:rsidRPr="006C5D23">
              <w:rPr>
                <w:sz w:val="26"/>
                <w:szCs w:val="26"/>
              </w:rPr>
              <w:t xml:space="preserve">Объем </w:t>
            </w:r>
          </w:p>
          <w:p w:rsidR="006367FE" w:rsidRPr="006C5D23" w:rsidRDefault="006367FE" w:rsidP="005026A6">
            <w:pPr>
              <w:jc w:val="center"/>
              <w:rPr>
                <w:sz w:val="26"/>
                <w:szCs w:val="26"/>
              </w:rPr>
            </w:pPr>
            <w:r w:rsidRPr="006C5D23">
              <w:rPr>
                <w:sz w:val="26"/>
                <w:szCs w:val="26"/>
              </w:rPr>
              <w:t xml:space="preserve">бюджетных ассигнований </w:t>
            </w:r>
            <w:r w:rsidRPr="006C5D23">
              <w:rPr>
                <w:sz w:val="26"/>
                <w:szCs w:val="26"/>
              </w:rPr>
              <w:br/>
              <w:t>муниципальной Программы за счет «собственных» средств городского бюджета</w:t>
            </w:r>
          </w:p>
        </w:tc>
        <w:tc>
          <w:tcPr>
            <w:tcW w:w="7440" w:type="dxa"/>
            <w:tcBorders>
              <w:top w:val="single" w:sz="6" w:space="0" w:color="auto"/>
            </w:tcBorders>
          </w:tcPr>
          <w:p w:rsidR="006367FE" w:rsidRPr="00B8126A" w:rsidRDefault="006367FE" w:rsidP="005026A6">
            <w:pPr>
              <w:snapToGrid w:val="0"/>
              <w:rPr>
                <w:sz w:val="26"/>
                <w:szCs w:val="26"/>
              </w:rPr>
            </w:pPr>
            <w:r w:rsidRPr="00B8126A">
              <w:rPr>
                <w:sz w:val="26"/>
                <w:szCs w:val="26"/>
              </w:rPr>
              <w:t>Объем бюджетных ассигнований по Программе – 3</w:t>
            </w:r>
            <w:r w:rsidR="00D55C5A" w:rsidRPr="00B8126A">
              <w:rPr>
                <w:sz w:val="26"/>
                <w:szCs w:val="26"/>
              </w:rPr>
              <w:t> 8</w:t>
            </w:r>
            <w:r w:rsidR="00777F36" w:rsidRPr="00B8126A">
              <w:rPr>
                <w:sz w:val="26"/>
                <w:szCs w:val="26"/>
              </w:rPr>
              <w:t>50</w:t>
            </w:r>
            <w:r w:rsidR="00D55C5A" w:rsidRPr="00B8126A">
              <w:rPr>
                <w:sz w:val="26"/>
                <w:szCs w:val="26"/>
              </w:rPr>
              <w:t> </w:t>
            </w:r>
            <w:r w:rsidR="00777F36" w:rsidRPr="00B8126A">
              <w:rPr>
                <w:sz w:val="26"/>
                <w:szCs w:val="26"/>
              </w:rPr>
              <w:t>782</w:t>
            </w:r>
            <w:r w:rsidR="00D55C5A" w:rsidRPr="00B8126A">
              <w:rPr>
                <w:sz w:val="26"/>
                <w:szCs w:val="26"/>
              </w:rPr>
              <w:t>,</w:t>
            </w:r>
            <w:r w:rsidR="00777F36" w:rsidRPr="00B8126A">
              <w:rPr>
                <w:sz w:val="26"/>
                <w:szCs w:val="26"/>
              </w:rPr>
              <w:t>6</w:t>
            </w:r>
            <w:r w:rsidRPr="00B8126A">
              <w:rPr>
                <w:sz w:val="26"/>
                <w:szCs w:val="26"/>
              </w:rPr>
              <w:t xml:space="preserve"> тыс. руб.,</w:t>
            </w:r>
          </w:p>
          <w:p w:rsidR="006367FE" w:rsidRPr="00B8126A" w:rsidRDefault="006367FE" w:rsidP="005026A6">
            <w:pPr>
              <w:snapToGrid w:val="0"/>
              <w:rPr>
                <w:sz w:val="26"/>
                <w:szCs w:val="26"/>
              </w:rPr>
            </w:pPr>
            <w:r w:rsidRPr="00B8126A">
              <w:rPr>
                <w:sz w:val="26"/>
                <w:szCs w:val="26"/>
              </w:rPr>
              <w:t>в том числе по годам реализации:</w:t>
            </w:r>
          </w:p>
          <w:p w:rsidR="006367FE" w:rsidRPr="00B8126A" w:rsidRDefault="006367FE" w:rsidP="005026A6">
            <w:pPr>
              <w:pStyle w:val="ConsPlusCell"/>
              <w:widowControl/>
              <w:rPr>
                <w:rFonts w:ascii="Times New Roman" w:hAnsi="Times New Roman"/>
                <w:sz w:val="26"/>
                <w:szCs w:val="26"/>
              </w:rPr>
            </w:pPr>
            <w:r w:rsidRPr="00B8126A">
              <w:rPr>
                <w:rFonts w:ascii="Times New Roman" w:hAnsi="Times New Roman"/>
                <w:sz w:val="26"/>
                <w:szCs w:val="26"/>
              </w:rPr>
              <w:t>2016 г. - 353 906,4 тыс. руб.</w:t>
            </w:r>
          </w:p>
          <w:p w:rsidR="006367FE" w:rsidRPr="00B8126A" w:rsidRDefault="006367FE" w:rsidP="005026A6">
            <w:pPr>
              <w:pStyle w:val="ConsPlusCell"/>
              <w:widowControl/>
              <w:rPr>
                <w:rFonts w:ascii="Times New Roman" w:hAnsi="Times New Roman"/>
                <w:sz w:val="26"/>
                <w:szCs w:val="26"/>
              </w:rPr>
            </w:pPr>
            <w:smartTag w:uri="urn:schemas-microsoft-com:office:smarttags" w:element="metricconverter">
              <w:smartTagPr>
                <w:attr w:name="ProductID" w:val="2017 г"/>
              </w:smartTagPr>
              <w:r w:rsidRPr="00B8126A">
                <w:rPr>
                  <w:rFonts w:ascii="Times New Roman" w:hAnsi="Times New Roman"/>
                  <w:sz w:val="26"/>
                  <w:szCs w:val="26"/>
                </w:rPr>
                <w:t>2017 г</w:t>
              </w:r>
            </w:smartTag>
            <w:r w:rsidRPr="00B8126A">
              <w:rPr>
                <w:rFonts w:ascii="Times New Roman" w:hAnsi="Times New Roman"/>
                <w:sz w:val="26"/>
                <w:szCs w:val="26"/>
              </w:rPr>
              <w:t>. - 404 689,9 тыс. руб.</w:t>
            </w:r>
          </w:p>
          <w:p w:rsidR="006367FE" w:rsidRPr="00B8126A" w:rsidRDefault="006367FE" w:rsidP="005026A6">
            <w:pPr>
              <w:autoSpaceDE w:val="0"/>
              <w:autoSpaceDN w:val="0"/>
              <w:adjustRightInd w:val="0"/>
              <w:rPr>
                <w:sz w:val="22"/>
                <w:szCs w:val="22"/>
              </w:rPr>
            </w:pPr>
            <w:smartTag w:uri="urn:schemas-microsoft-com:office:smarttags" w:element="metricconverter">
              <w:smartTagPr>
                <w:attr w:name="ProductID" w:val="2018 г"/>
              </w:smartTagPr>
              <w:r w:rsidRPr="00B8126A">
                <w:rPr>
                  <w:sz w:val="26"/>
                  <w:szCs w:val="26"/>
                </w:rPr>
                <w:t>2018 г</w:t>
              </w:r>
            </w:smartTag>
            <w:r w:rsidRPr="00B8126A">
              <w:rPr>
                <w:sz w:val="26"/>
                <w:szCs w:val="26"/>
              </w:rPr>
              <w:t>. - 467 757,8 тыс. руб.</w:t>
            </w:r>
          </w:p>
          <w:p w:rsidR="006367FE" w:rsidRPr="00B8126A" w:rsidRDefault="006367FE" w:rsidP="005026A6">
            <w:pPr>
              <w:autoSpaceDE w:val="0"/>
              <w:autoSpaceDN w:val="0"/>
              <w:adjustRightInd w:val="0"/>
              <w:rPr>
                <w:sz w:val="26"/>
                <w:szCs w:val="26"/>
              </w:rPr>
            </w:pPr>
            <w:smartTag w:uri="urn:schemas-microsoft-com:office:smarttags" w:element="metricconverter">
              <w:smartTagPr>
                <w:attr w:name="ProductID" w:val="2019 г"/>
              </w:smartTagPr>
              <w:r w:rsidRPr="00B8126A">
                <w:rPr>
                  <w:sz w:val="26"/>
                  <w:szCs w:val="26"/>
                </w:rPr>
                <w:t>2019 г</w:t>
              </w:r>
            </w:smartTag>
            <w:r w:rsidRPr="00B8126A">
              <w:rPr>
                <w:sz w:val="26"/>
                <w:szCs w:val="26"/>
              </w:rPr>
              <w:t>. - 466 568,5 тыс. руб.</w:t>
            </w:r>
          </w:p>
          <w:p w:rsidR="006367FE" w:rsidRPr="00B8126A" w:rsidRDefault="006367FE" w:rsidP="005026A6">
            <w:pPr>
              <w:autoSpaceDE w:val="0"/>
              <w:autoSpaceDN w:val="0"/>
              <w:adjustRightInd w:val="0"/>
              <w:rPr>
                <w:sz w:val="26"/>
                <w:szCs w:val="26"/>
              </w:rPr>
            </w:pPr>
            <w:smartTag w:uri="urn:schemas-microsoft-com:office:smarttags" w:element="metricconverter">
              <w:smartTagPr>
                <w:attr w:name="ProductID" w:val="2020 г"/>
              </w:smartTagPr>
              <w:r w:rsidRPr="00B8126A">
                <w:rPr>
                  <w:sz w:val="26"/>
                  <w:szCs w:val="26"/>
                </w:rPr>
                <w:t>2020 г</w:t>
              </w:r>
            </w:smartTag>
            <w:r w:rsidRPr="00B8126A">
              <w:rPr>
                <w:sz w:val="26"/>
                <w:szCs w:val="26"/>
              </w:rPr>
              <w:t>. - 55</w:t>
            </w:r>
            <w:r w:rsidR="00F758ED" w:rsidRPr="00B8126A">
              <w:rPr>
                <w:sz w:val="26"/>
                <w:szCs w:val="26"/>
              </w:rPr>
              <w:t>7 260,7</w:t>
            </w:r>
            <w:r w:rsidRPr="00B8126A">
              <w:rPr>
                <w:sz w:val="26"/>
                <w:szCs w:val="26"/>
              </w:rPr>
              <w:t xml:space="preserve"> тыс. руб.</w:t>
            </w:r>
          </w:p>
          <w:p w:rsidR="006367FE" w:rsidRPr="00B8126A" w:rsidRDefault="006367FE" w:rsidP="005026A6">
            <w:pPr>
              <w:autoSpaceDE w:val="0"/>
              <w:autoSpaceDN w:val="0"/>
              <w:adjustRightInd w:val="0"/>
              <w:rPr>
                <w:sz w:val="26"/>
                <w:szCs w:val="26"/>
              </w:rPr>
            </w:pPr>
            <w:smartTag w:uri="urn:schemas-microsoft-com:office:smarttags" w:element="metricconverter">
              <w:smartTagPr>
                <w:attr w:name="ProductID" w:val="2021 г"/>
              </w:smartTagPr>
              <w:r w:rsidRPr="00B8126A">
                <w:rPr>
                  <w:sz w:val="26"/>
                  <w:szCs w:val="26"/>
                </w:rPr>
                <w:t>2021 г</w:t>
              </w:r>
            </w:smartTag>
            <w:r w:rsidRPr="00B8126A">
              <w:rPr>
                <w:sz w:val="26"/>
                <w:szCs w:val="26"/>
              </w:rPr>
              <w:t>. - 5</w:t>
            </w:r>
            <w:r w:rsidR="00777F36" w:rsidRPr="00B8126A">
              <w:rPr>
                <w:sz w:val="26"/>
                <w:szCs w:val="26"/>
              </w:rPr>
              <w:t>38</w:t>
            </w:r>
            <w:r w:rsidRPr="00B8126A">
              <w:rPr>
                <w:sz w:val="26"/>
                <w:szCs w:val="26"/>
              </w:rPr>
              <w:t> </w:t>
            </w:r>
            <w:r w:rsidR="00777F36" w:rsidRPr="00B8126A">
              <w:rPr>
                <w:sz w:val="26"/>
                <w:szCs w:val="26"/>
              </w:rPr>
              <w:t>012</w:t>
            </w:r>
            <w:r w:rsidRPr="00B8126A">
              <w:rPr>
                <w:sz w:val="26"/>
                <w:szCs w:val="26"/>
              </w:rPr>
              <w:t>,</w:t>
            </w:r>
            <w:r w:rsidR="00777F36" w:rsidRPr="00B8126A">
              <w:rPr>
                <w:sz w:val="26"/>
                <w:szCs w:val="26"/>
              </w:rPr>
              <w:t>1</w:t>
            </w:r>
            <w:r w:rsidRPr="00B8126A">
              <w:rPr>
                <w:sz w:val="26"/>
                <w:szCs w:val="26"/>
              </w:rPr>
              <w:t xml:space="preserve"> тыс. руб.</w:t>
            </w:r>
          </w:p>
          <w:p w:rsidR="006367FE" w:rsidRPr="00B8126A" w:rsidRDefault="006367FE" w:rsidP="005026A6">
            <w:pPr>
              <w:autoSpaceDE w:val="0"/>
              <w:autoSpaceDN w:val="0"/>
              <w:adjustRightInd w:val="0"/>
              <w:rPr>
                <w:sz w:val="26"/>
                <w:szCs w:val="26"/>
              </w:rPr>
            </w:pPr>
            <w:smartTag w:uri="urn:schemas-microsoft-com:office:smarttags" w:element="metricconverter">
              <w:smartTagPr>
                <w:attr w:name="ProductID" w:val="2022 г"/>
              </w:smartTagPr>
              <w:r w:rsidRPr="00B8126A">
                <w:rPr>
                  <w:sz w:val="26"/>
                  <w:szCs w:val="26"/>
                </w:rPr>
                <w:t>2022 г</w:t>
              </w:r>
            </w:smartTag>
            <w:r w:rsidRPr="00B8126A">
              <w:rPr>
                <w:sz w:val="26"/>
                <w:szCs w:val="26"/>
              </w:rPr>
              <w:t xml:space="preserve">. - </w:t>
            </w:r>
            <w:r w:rsidR="00D55C5A" w:rsidRPr="00B8126A">
              <w:rPr>
                <w:sz w:val="26"/>
                <w:szCs w:val="26"/>
              </w:rPr>
              <w:t>531 279,1</w:t>
            </w:r>
            <w:r w:rsidRPr="00B8126A">
              <w:rPr>
                <w:sz w:val="26"/>
                <w:szCs w:val="26"/>
              </w:rPr>
              <w:t xml:space="preserve"> тыс. руб.</w:t>
            </w:r>
          </w:p>
          <w:p w:rsidR="00365D79" w:rsidRPr="00B8126A" w:rsidRDefault="00365D79" w:rsidP="00D55C5A">
            <w:pPr>
              <w:autoSpaceDE w:val="0"/>
              <w:autoSpaceDN w:val="0"/>
              <w:adjustRightInd w:val="0"/>
              <w:rPr>
                <w:sz w:val="26"/>
                <w:szCs w:val="26"/>
              </w:rPr>
            </w:pPr>
            <w:r w:rsidRPr="00B8126A">
              <w:rPr>
                <w:sz w:val="26"/>
                <w:szCs w:val="26"/>
              </w:rPr>
              <w:t>2023 г.-</w:t>
            </w:r>
            <w:r w:rsidR="00D55C5A" w:rsidRPr="00B8126A">
              <w:rPr>
                <w:sz w:val="26"/>
                <w:szCs w:val="26"/>
              </w:rPr>
              <w:t xml:space="preserve">  531 308,1 тыс. руб.</w:t>
            </w:r>
          </w:p>
        </w:tc>
      </w:tr>
      <w:tr w:rsidR="006367FE" w:rsidRPr="006C5D23" w:rsidTr="006367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979" w:type="dxa"/>
            <w:vAlign w:val="center"/>
          </w:tcPr>
          <w:p w:rsidR="006367FE" w:rsidRPr="006C5D23" w:rsidRDefault="006367FE" w:rsidP="005026A6">
            <w:pPr>
              <w:pStyle w:val="ConsPlusCell"/>
              <w:widowControl/>
              <w:jc w:val="center"/>
              <w:rPr>
                <w:rFonts w:ascii="Times New Roman" w:hAnsi="Times New Roman"/>
                <w:i/>
                <w:sz w:val="26"/>
                <w:szCs w:val="26"/>
              </w:rPr>
            </w:pPr>
            <w:r w:rsidRPr="006C5D23">
              <w:rPr>
                <w:rFonts w:ascii="Times New Roman" w:hAnsi="Times New Roman"/>
                <w:sz w:val="26"/>
                <w:szCs w:val="26"/>
              </w:rPr>
              <w:t xml:space="preserve">Ожидаемые </w:t>
            </w:r>
            <w:r w:rsidRPr="006C5D23">
              <w:rPr>
                <w:rFonts w:ascii="Times New Roman" w:hAnsi="Times New Roman"/>
                <w:sz w:val="26"/>
                <w:szCs w:val="26"/>
              </w:rPr>
              <w:br/>
              <w:t xml:space="preserve">результаты </w:t>
            </w:r>
            <w:r w:rsidRPr="006C5D23">
              <w:rPr>
                <w:rFonts w:ascii="Times New Roman" w:hAnsi="Times New Roman"/>
                <w:sz w:val="26"/>
                <w:szCs w:val="26"/>
              </w:rPr>
              <w:br/>
              <w:t xml:space="preserve">реализации </w:t>
            </w:r>
            <w:r w:rsidRPr="006C5D23">
              <w:rPr>
                <w:rFonts w:ascii="Times New Roman" w:hAnsi="Times New Roman"/>
                <w:sz w:val="26"/>
                <w:szCs w:val="26"/>
              </w:rPr>
              <w:br/>
              <w:t>муниципальной Программы</w:t>
            </w:r>
          </w:p>
        </w:tc>
        <w:tc>
          <w:tcPr>
            <w:tcW w:w="7440" w:type="dxa"/>
            <w:vAlign w:val="center"/>
          </w:tcPr>
          <w:p w:rsidR="006367FE" w:rsidRPr="006C5D23" w:rsidRDefault="006367FE" w:rsidP="005026A6">
            <w:pPr>
              <w:widowControl w:val="0"/>
              <w:autoSpaceDE w:val="0"/>
              <w:autoSpaceDN w:val="0"/>
              <w:adjustRightInd w:val="0"/>
              <w:rPr>
                <w:sz w:val="26"/>
                <w:szCs w:val="26"/>
              </w:rPr>
            </w:pPr>
            <w:r w:rsidRPr="006C5D23">
              <w:rPr>
                <w:sz w:val="26"/>
                <w:szCs w:val="26"/>
              </w:rPr>
              <w:t>Количество посещений горожанами учреждений, мероприятий культуры к 202</w:t>
            </w:r>
            <w:r w:rsidR="00365D79" w:rsidRPr="006C5D23">
              <w:rPr>
                <w:sz w:val="26"/>
                <w:szCs w:val="26"/>
              </w:rPr>
              <w:t>3</w:t>
            </w:r>
            <w:r w:rsidRPr="006C5D23">
              <w:rPr>
                <w:sz w:val="26"/>
                <w:szCs w:val="26"/>
              </w:rPr>
              <w:t xml:space="preserve"> году составит 7,</w:t>
            </w:r>
            <w:r w:rsidR="003B7A7D" w:rsidRPr="006C5D23">
              <w:rPr>
                <w:sz w:val="26"/>
                <w:szCs w:val="26"/>
              </w:rPr>
              <w:t>4</w:t>
            </w:r>
            <w:r w:rsidRPr="006C5D23">
              <w:rPr>
                <w:spacing w:val="-2"/>
                <w:sz w:val="26"/>
                <w:szCs w:val="26"/>
              </w:rPr>
              <w:t xml:space="preserve"> посещения на 1 жителя города в год;</w:t>
            </w:r>
          </w:p>
          <w:p w:rsidR="006367FE" w:rsidRPr="006C5D23" w:rsidRDefault="006367FE" w:rsidP="005026A6">
            <w:pPr>
              <w:widowControl w:val="0"/>
              <w:autoSpaceDE w:val="0"/>
              <w:autoSpaceDN w:val="0"/>
              <w:adjustRightInd w:val="0"/>
              <w:rPr>
                <w:sz w:val="26"/>
                <w:szCs w:val="26"/>
              </w:rPr>
            </w:pPr>
            <w:r w:rsidRPr="006C5D23">
              <w:rPr>
                <w:sz w:val="26"/>
                <w:szCs w:val="26"/>
              </w:rPr>
              <w:t>оценка горожанами удовлетворенности качеством работы учреждений сферы культуры достигнет 80 баллов к 202</w:t>
            </w:r>
            <w:r w:rsidR="00365D79" w:rsidRPr="006C5D23">
              <w:rPr>
                <w:sz w:val="26"/>
                <w:szCs w:val="26"/>
              </w:rPr>
              <w:t>3</w:t>
            </w:r>
            <w:r w:rsidRPr="006C5D23">
              <w:rPr>
                <w:sz w:val="26"/>
                <w:szCs w:val="26"/>
              </w:rPr>
              <w:t xml:space="preserve"> году;</w:t>
            </w:r>
          </w:p>
          <w:p w:rsidR="006367FE" w:rsidRPr="006C5D23" w:rsidRDefault="006367FE" w:rsidP="005026A6">
            <w:pPr>
              <w:widowControl w:val="0"/>
              <w:autoSpaceDE w:val="0"/>
              <w:autoSpaceDN w:val="0"/>
              <w:adjustRightInd w:val="0"/>
              <w:rPr>
                <w:strike/>
                <w:sz w:val="26"/>
                <w:szCs w:val="26"/>
              </w:rPr>
            </w:pPr>
            <w:r w:rsidRPr="006C5D23">
              <w:rPr>
                <w:sz w:val="26"/>
                <w:szCs w:val="26"/>
              </w:rPr>
              <w:t>количество туристов и экскурсантов к 202</w:t>
            </w:r>
            <w:r w:rsidR="00365D79" w:rsidRPr="006C5D23">
              <w:rPr>
                <w:sz w:val="26"/>
                <w:szCs w:val="26"/>
              </w:rPr>
              <w:t>3</w:t>
            </w:r>
            <w:r w:rsidRPr="006C5D23">
              <w:rPr>
                <w:sz w:val="26"/>
                <w:szCs w:val="26"/>
              </w:rPr>
              <w:t xml:space="preserve"> году составит </w:t>
            </w:r>
            <w:r w:rsidRPr="006C5D23">
              <w:rPr>
                <w:bCs/>
                <w:noProof/>
                <w:sz w:val="26"/>
                <w:szCs w:val="26"/>
              </w:rPr>
              <w:t>580,2 тысяч человек</w:t>
            </w:r>
            <w:r w:rsidRPr="006C5D23">
              <w:rPr>
                <w:sz w:val="26"/>
                <w:szCs w:val="26"/>
              </w:rPr>
              <w:t xml:space="preserve"> в год;</w:t>
            </w:r>
          </w:p>
          <w:p w:rsidR="006367FE" w:rsidRPr="006C5D23" w:rsidRDefault="006367FE" w:rsidP="005026A6">
            <w:pPr>
              <w:pStyle w:val="a4"/>
              <w:spacing w:after="0"/>
              <w:ind w:left="0"/>
              <w:rPr>
                <w:rFonts w:eastAsia="Times New Roman"/>
                <w:bCs/>
                <w:noProof/>
                <w:sz w:val="26"/>
                <w:szCs w:val="26"/>
              </w:rPr>
            </w:pPr>
            <w:r w:rsidRPr="006C5D23">
              <w:rPr>
                <w:rFonts w:eastAsia="Times New Roman"/>
                <w:sz w:val="26"/>
                <w:szCs w:val="26"/>
              </w:rPr>
              <w:t>количество событийных мероприятий -</w:t>
            </w:r>
            <w:r w:rsidRPr="006C5D23">
              <w:rPr>
                <w:rFonts w:eastAsia="Times New Roman"/>
                <w:bCs/>
                <w:noProof/>
                <w:sz w:val="26"/>
                <w:szCs w:val="26"/>
              </w:rPr>
              <w:t>14 единиц в год к 202</w:t>
            </w:r>
            <w:r w:rsidR="00365D79" w:rsidRPr="006C5D23">
              <w:rPr>
                <w:rFonts w:eastAsia="Times New Roman"/>
                <w:bCs/>
                <w:noProof/>
                <w:sz w:val="26"/>
                <w:szCs w:val="26"/>
              </w:rPr>
              <w:t>3</w:t>
            </w:r>
            <w:r w:rsidRPr="006C5D23">
              <w:rPr>
                <w:rFonts w:eastAsia="Times New Roman"/>
                <w:bCs/>
                <w:noProof/>
                <w:sz w:val="26"/>
                <w:szCs w:val="26"/>
              </w:rPr>
              <w:t xml:space="preserve"> году;</w:t>
            </w:r>
          </w:p>
          <w:p w:rsidR="006367FE" w:rsidRPr="006C5D23" w:rsidRDefault="006367FE" w:rsidP="005026A6">
            <w:pPr>
              <w:pStyle w:val="a4"/>
              <w:spacing w:after="0"/>
              <w:ind w:left="0"/>
              <w:rPr>
                <w:rFonts w:eastAsia="Times New Roman"/>
                <w:bCs/>
                <w:sz w:val="26"/>
                <w:szCs w:val="26"/>
              </w:rPr>
            </w:pPr>
            <w:r w:rsidRPr="006C5D23">
              <w:rPr>
                <w:rFonts w:eastAsia="Times New Roman"/>
                <w:bCs/>
                <w:sz w:val="26"/>
                <w:szCs w:val="26"/>
              </w:rPr>
              <w:t>Количество посещений организаций культуры по отношению к уровню 2010 года к 202</w:t>
            </w:r>
            <w:r w:rsidR="00365D79" w:rsidRPr="006C5D23">
              <w:rPr>
                <w:rFonts w:eastAsia="Times New Roman"/>
                <w:bCs/>
                <w:sz w:val="26"/>
                <w:szCs w:val="26"/>
              </w:rPr>
              <w:t>3</w:t>
            </w:r>
            <w:r w:rsidRPr="006C5D23">
              <w:rPr>
                <w:rFonts w:eastAsia="Times New Roman"/>
                <w:bCs/>
                <w:sz w:val="26"/>
                <w:szCs w:val="26"/>
              </w:rPr>
              <w:t xml:space="preserve"> году - 8</w:t>
            </w:r>
            <w:r w:rsidR="00EB0A23" w:rsidRPr="006C5D23">
              <w:rPr>
                <w:rFonts w:eastAsia="Times New Roman"/>
                <w:bCs/>
                <w:sz w:val="26"/>
                <w:szCs w:val="26"/>
              </w:rPr>
              <w:t>1</w:t>
            </w:r>
            <w:r w:rsidRPr="006C5D23">
              <w:rPr>
                <w:rFonts w:eastAsia="Times New Roman"/>
                <w:bCs/>
                <w:sz w:val="26"/>
                <w:szCs w:val="26"/>
              </w:rPr>
              <w:t>,</w:t>
            </w:r>
            <w:r w:rsidR="00EB0A23" w:rsidRPr="006C5D23">
              <w:rPr>
                <w:rFonts w:eastAsia="Times New Roman"/>
                <w:bCs/>
                <w:sz w:val="26"/>
                <w:szCs w:val="26"/>
              </w:rPr>
              <w:t>0</w:t>
            </w:r>
            <w:r w:rsidRPr="006C5D23">
              <w:rPr>
                <w:rFonts w:eastAsia="Times New Roman"/>
                <w:bCs/>
                <w:sz w:val="26"/>
                <w:szCs w:val="26"/>
              </w:rPr>
              <w:t>4%;</w:t>
            </w:r>
          </w:p>
          <w:p w:rsidR="006367FE" w:rsidRPr="006C5D23" w:rsidRDefault="006367FE" w:rsidP="00365D79">
            <w:pPr>
              <w:pStyle w:val="a4"/>
              <w:spacing w:after="0"/>
              <w:ind w:left="0"/>
              <w:rPr>
                <w:rFonts w:eastAsia="Times New Roman"/>
                <w:sz w:val="26"/>
                <w:szCs w:val="26"/>
              </w:rPr>
            </w:pPr>
            <w:r w:rsidRPr="006C5D23">
              <w:rPr>
                <w:bCs/>
                <w:sz w:val="26"/>
                <w:szCs w:val="26"/>
              </w:rPr>
              <w:t xml:space="preserve">Количество волонтёров вовлечённых в программу «Волонтёры культуры» - 10 человек </w:t>
            </w:r>
            <w:r w:rsidRPr="006C5D23">
              <w:rPr>
                <w:bCs/>
                <w:noProof/>
                <w:sz w:val="26"/>
                <w:szCs w:val="26"/>
              </w:rPr>
              <w:t>к 202</w:t>
            </w:r>
            <w:r w:rsidR="00365D79" w:rsidRPr="006C5D23">
              <w:rPr>
                <w:bCs/>
                <w:noProof/>
                <w:sz w:val="26"/>
                <w:szCs w:val="26"/>
              </w:rPr>
              <w:t>3</w:t>
            </w:r>
            <w:r w:rsidRPr="006C5D23">
              <w:rPr>
                <w:bCs/>
                <w:noProof/>
                <w:sz w:val="26"/>
                <w:szCs w:val="26"/>
              </w:rPr>
              <w:t xml:space="preserve"> году</w:t>
            </w:r>
          </w:p>
        </w:tc>
      </w:tr>
    </w:tbl>
    <w:p w:rsidR="00994183" w:rsidRPr="006C5D23" w:rsidRDefault="00994183"/>
    <w:p w:rsidR="00994183" w:rsidRPr="006C5D23" w:rsidRDefault="00994183" w:rsidP="00FA4BAD">
      <w:pPr>
        <w:jc w:val="center"/>
        <w:rPr>
          <w:sz w:val="26"/>
          <w:szCs w:val="26"/>
        </w:rPr>
      </w:pPr>
      <w:r w:rsidRPr="006C5D23">
        <w:rPr>
          <w:sz w:val="26"/>
          <w:szCs w:val="26"/>
        </w:rPr>
        <w:t>I.</w:t>
      </w:r>
      <w:r w:rsidRPr="006C5D23">
        <w:rPr>
          <w:sz w:val="26"/>
          <w:szCs w:val="26"/>
        </w:rPr>
        <w:tab/>
        <w:t>Общая характеристика сферы реализации муниципальной программы, включая описание текущего состояния, основные проблемы сферы культуры и искусства и прогноз ее развития</w:t>
      </w:r>
    </w:p>
    <w:p w:rsidR="00994183" w:rsidRPr="006C5D23" w:rsidRDefault="00994183" w:rsidP="00FA4BAD">
      <w:pPr>
        <w:jc w:val="center"/>
        <w:rPr>
          <w:sz w:val="26"/>
          <w:szCs w:val="26"/>
        </w:rPr>
      </w:pPr>
    </w:p>
    <w:p w:rsidR="00FA2D55" w:rsidRPr="006C5D23" w:rsidRDefault="00FA2D55" w:rsidP="00FA2D55">
      <w:pPr>
        <w:autoSpaceDE w:val="0"/>
        <w:autoSpaceDN w:val="0"/>
        <w:adjustRightInd w:val="0"/>
        <w:ind w:firstLine="709"/>
        <w:jc w:val="both"/>
        <w:outlineLvl w:val="1"/>
        <w:rPr>
          <w:b/>
          <w:sz w:val="26"/>
          <w:szCs w:val="26"/>
        </w:rPr>
      </w:pPr>
      <w:r w:rsidRPr="006C5D23">
        <w:rPr>
          <w:spacing w:val="2"/>
          <w:sz w:val="26"/>
          <w:szCs w:val="26"/>
          <w:shd w:val="clear" w:color="auto" w:fill="FFFFFF"/>
        </w:rPr>
        <w:t xml:space="preserve">Реализация культурной политики в городе Череповце - приоритетное направление социально-экономического развития </w:t>
      </w:r>
      <w:r w:rsidRPr="006C5D23">
        <w:rPr>
          <w:sz w:val="26"/>
          <w:szCs w:val="26"/>
        </w:rPr>
        <w:t>города, которое нашло свое отражение в стратегии социально-экономического развития города Череповца.</w:t>
      </w:r>
      <w:r w:rsidRPr="006C5D23">
        <w:rPr>
          <w:spacing w:val="2"/>
          <w:sz w:val="26"/>
          <w:szCs w:val="26"/>
          <w:shd w:val="clear" w:color="auto" w:fill="FFFFFF"/>
        </w:rPr>
        <w:t xml:space="preserve"> Культура рассматривается как один из решающих факторов, способствующих </w:t>
      </w:r>
      <w:r w:rsidRPr="006C5D23">
        <w:rPr>
          <w:sz w:val="26"/>
          <w:szCs w:val="26"/>
        </w:rPr>
        <w:t>развитию и реализации культурного и духовного потенциала каждого горожанина</w:t>
      </w:r>
      <w:r w:rsidRPr="006C5D23">
        <w:rPr>
          <w:spacing w:val="2"/>
          <w:sz w:val="26"/>
          <w:szCs w:val="26"/>
          <w:shd w:val="clear" w:color="auto" w:fill="FFFFFF"/>
        </w:rPr>
        <w:t>, а значит и развитие в любой сфере деятельности</w:t>
      </w:r>
      <w:r w:rsidRPr="006C5D23">
        <w:rPr>
          <w:sz w:val="26"/>
          <w:szCs w:val="26"/>
        </w:rPr>
        <w:t>.</w:t>
      </w:r>
    </w:p>
    <w:p w:rsidR="00FA2D55" w:rsidRPr="006C5D23" w:rsidRDefault="00FA2D55" w:rsidP="00FA2D55">
      <w:pPr>
        <w:autoSpaceDE w:val="0"/>
        <w:autoSpaceDN w:val="0"/>
        <w:adjustRightInd w:val="0"/>
        <w:ind w:firstLine="709"/>
        <w:jc w:val="both"/>
        <w:rPr>
          <w:spacing w:val="-2"/>
          <w:sz w:val="26"/>
          <w:szCs w:val="26"/>
        </w:rPr>
      </w:pPr>
      <w:r w:rsidRPr="006C5D23">
        <w:rPr>
          <w:spacing w:val="-2"/>
          <w:sz w:val="26"/>
          <w:szCs w:val="26"/>
        </w:rPr>
        <w:t>Город Череповец - крупный культурный центр Вологодской области, один из наиболее развитых и интересных в культурном отношении муниципальных образований области. Об этом свидетельствуют как количественные, так и качественные показатели культурной жизни города, обладающего бесспорными достижениями в различных областях творчества, признанными в городе и за его пределами.</w:t>
      </w:r>
    </w:p>
    <w:p w:rsidR="00FA2D55" w:rsidRPr="006C5D23" w:rsidRDefault="00FA2D55" w:rsidP="00FA2D55">
      <w:pPr>
        <w:shd w:val="clear" w:color="auto" w:fill="FFFFFF"/>
        <w:ind w:firstLine="709"/>
        <w:jc w:val="both"/>
        <w:rPr>
          <w:sz w:val="26"/>
          <w:szCs w:val="26"/>
        </w:rPr>
      </w:pPr>
      <w:r w:rsidRPr="006C5D23">
        <w:rPr>
          <w:spacing w:val="2"/>
          <w:sz w:val="26"/>
          <w:szCs w:val="26"/>
          <w:shd w:val="clear" w:color="auto" w:fill="FFFFFF"/>
        </w:rPr>
        <w:t>Формой участия города Череповца в реализации культурной политики должна стать муниципальная программа, осуществляемая исполнительными органами муниципальной власти во взаимодействии с муниципальными учреждениями, общественными организациями и физическими лицами.</w:t>
      </w:r>
    </w:p>
    <w:p w:rsidR="00FA2D55" w:rsidRPr="006C5D23" w:rsidRDefault="00FA2D55" w:rsidP="00FA2D55">
      <w:pPr>
        <w:shd w:val="clear" w:color="auto" w:fill="FFFFFF"/>
        <w:ind w:firstLine="709"/>
        <w:jc w:val="both"/>
        <w:rPr>
          <w:sz w:val="26"/>
          <w:szCs w:val="26"/>
        </w:rPr>
      </w:pPr>
      <w:r w:rsidRPr="006C5D23">
        <w:rPr>
          <w:sz w:val="26"/>
          <w:szCs w:val="26"/>
        </w:rPr>
        <w:t>Выполнение муниципальной программы осуществляется в сферах культуры и туризма.</w:t>
      </w:r>
    </w:p>
    <w:p w:rsidR="00FA2D55" w:rsidRPr="006C5D23" w:rsidRDefault="00FA2D55" w:rsidP="00FA2D55">
      <w:pPr>
        <w:autoSpaceDE w:val="0"/>
        <w:autoSpaceDN w:val="0"/>
        <w:adjustRightInd w:val="0"/>
        <w:ind w:firstLine="709"/>
        <w:jc w:val="both"/>
        <w:rPr>
          <w:spacing w:val="-2"/>
          <w:sz w:val="26"/>
          <w:szCs w:val="26"/>
        </w:rPr>
      </w:pPr>
      <w:r w:rsidRPr="006C5D23">
        <w:rPr>
          <w:spacing w:val="-2"/>
          <w:sz w:val="26"/>
          <w:szCs w:val="26"/>
        </w:rPr>
        <w:t>Отрасль культуры объединяет деятельность по сохранению, использованию и популяризации объектов культурного наследия, развитию библиотечного и музейного дела, искусства, художественного и музыкального образования, клубного дела на территории города Череповца.</w:t>
      </w:r>
    </w:p>
    <w:p w:rsidR="00FA2D55" w:rsidRPr="006C5D23" w:rsidRDefault="00FA2D55" w:rsidP="00FA2D55">
      <w:pPr>
        <w:autoSpaceDE w:val="0"/>
        <w:autoSpaceDN w:val="0"/>
        <w:adjustRightInd w:val="0"/>
        <w:ind w:firstLine="709"/>
        <w:jc w:val="both"/>
        <w:rPr>
          <w:spacing w:val="-2"/>
          <w:sz w:val="26"/>
          <w:szCs w:val="26"/>
        </w:rPr>
      </w:pPr>
      <w:r w:rsidRPr="006C5D23">
        <w:rPr>
          <w:spacing w:val="-2"/>
          <w:sz w:val="26"/>
          <w:szCs w:val="26"/>
        </w:rPr>
        <w:t>Сфера туризма охватывает активную популяризацию въездного и внутреннего туризма.</w:t>
      </w:r>
    </w:p>
    <w:p w:rsidR="00FA2D55" w:rsidRPr="006C5D23" w:rsidRDefault="00FA2D55" w:rsidP="00FA2D55">
      <w:pPr>
        <w:autoSpaceDE w:val="0"/>
        <w:autoSpaceDN w:val="0"/>
        <w:adjustRightInd w:val="0"/>
        <w:ind w:firstLine="709"/>
        <w:jc w:val="both"/>
        <w:rPr>
          <w:spacing w:val="-2"/>
          <w:sz w:val="26"/>
          <w:szCs w:val="26"/>
        </w:rPr>
      </w:pPr>
      <w:r w:rsidRPr="006C5D23">
        <w:rPr>
          <w:spacing w:val="-2"/>
          <w:sz w:val="26"/>
          <w:szCs w:val="26"/>
        </w:rPr>
        <w:t>Реализацию конституционного права жителей города «на участие в культурной жизни и пользование учреждениями культуры, на доступ к культурным ценностям» обеспечивает развитая сеть общедоступных учреждений культуры, которые предоставляют населению города широкий спектр услуг.</w:t>
      </w:r>
    </w:p>
    <w:p w:rsidR="00FA2D55" w:rsidRPr="006C5D23" w:rsidRDefault="00FA2D55" w:rsidP="00FA2D55">
      <w:pPr>
        <w:autoSpaceDE w:val="0"/>
        <w:autoSpaceDN w:val="0"/>
        <w:adjustRightInd w:val="0"/>
        <w:ind w:firstLine="709"/>
        <w:jc w:val="both"/>
        <w:rPr>
          <w:spacing w:val="-2"/>
          <w:sz w:val="26"/>
          <w:szCs w:val="26"/>
        </w:rPr>
      </w:pPr>
      <w:r w:rsidRPr="006C5D23">
        <w:rPr>
          <w:spacing w:val="-2"/>
          <w:sz w:val="26"/>
          <w:szCs w:val="26"/>
        </w:rPr>
        <w:t>По состоянию на 1 января 2015 года отрасль культуры города Череповца включает 13 публичных библиотек, 4 учреждения клубного типа, 9 музеев, 5 образовательных организаций в сфере культуры, 2 театра, 1 концертную организацию, 2 парка.</w:t>
      </w:r>
    </w:p>
    <w:p w:rsidR="00FA2D55" w:rsidRPr="006C5D23" w:rsidRDefault="00FA2D55" w:rsidP="00FA2D55">
      <w:pPr>
        <w:autoSpaceDE w:val="0"/>
        <w:autoSpaceDN w:val="0"/>
        <w:adjustRightInd w:val="0"/>
        <w:ind w:firstLine="709"/>
        <w:jc w:val="both"/>
        <w:rPr>
          <w:spacing w:val="-2"/>
          <w:sz w:val="26"/>
          <w:szCs w:val="26"/>
        </w:rPr>
      </w:pPr>
      <w:r w:rsidRPr="006C5D23">
        <w:rPr>
          <w:spacing w:val="-2"/>
          <w:sz w:val="26"/>
          <w:szCs w:val="26"/>
        </w:rPr>
        <w:t>Общая численность работающих в отрасли на конец 2014 года составляла более 1200 человек.</w:t>
      </w:r>
    </w:p>
    <w:p w:rsidR="00FA2D55" w:rsidRPr="006C5D23" w:rsidRDefault="00FA2D55" w:rsidP="00FA2D55">
      <w:pPr>
        <w:autoSpaceDE w:val="0"/>
        <w:autoSpaceDN w:val="0"/>
        <w:adjustRightInd w:val="0"/>
        <w:ind w:firstLine="709"/>
        <w:jc w:val="both"/>
        <w:rPr>
          <w:sz w:val="26"/>
          <w:szCs w:val="26"/>
        </w:rPr>
      </w:pPr>
      <w:r w:rsidRPr="006C5D23">
        <w:rPr>
          <w:spacing w:val="-2"/>
          <w:sz w:val="26"/>
          <w:szCs w:val="26"/>
        </w:rPr>
        <w:t>Город обладает богатейшим историко-культурным наследием. В городе представлены практически все пласты культурного наследия: 18 археологических памятников (остатки древних поселений), старинные предметы, усадебные ансамбли ХIX века, такие как усадьба Гальских, Дом-музей Верещагиных, усадьба Владимировка (музей И. Северянина), Дом-музей И.А. Милютина, памятники истории,</w:t>
      </w:r>
      <w:r w:rsidRPr="006C5D23">
        <w:rPr>
          <w:sz w:val="26"/>
          <w:szCs w:val="26"/>
        </w:rPr>
        <w:t xml:space="preserve"> архитектуры, монументального искусства.</w:t>
      </w:r>
    </w:p>
    <w:p w:rsidR="00FA2D55" w:rsidRPr="006C5D23" w:rsidRDefault="00FA2D55" w:rsidP="00FA2D55">
      <w:pPr>
        <w:ind w:firstLine="709"/>
        <w:jc w:val="both"/>
        <w:rPr>
          <w:sz w:val="26"/>
          <w:szCs w:val="26"/>
        </w:rPr>
      </w:pPr>
      <w:r w:rsidRPr="006C5D23">
        <w:rPr>
          <w:sz w:val="26"/>
          <w:szCs w:val="26"/>
        </w:rPr>
        <w:t>По состоянию на 01.01.2015 на территории города расположен 61 объект культурного наследия, включенный в Реестр объектов культурного наследия Российской Федерации, которые состоят на государственной охране, из них:</w:t>
      </w:r>
    </w:p>
    <w:p w:rsidR="00FA2D55" w:rsidRPr="006C5D23" w:rsidRDefault="00FA2D55" w:rsidP="00FA2D55">
      <w:pPr>
        <w:ind w:firstLine="709"/>
        <w:jc w:val="both"/>
        <w:rPr>
          <w:sz w:val="26"/>
          <w:szCs w:val="26"/>
        </w:rPr>
      </w:pPr>
      <w:r w:rsidRPr="006C5D23">
        <w:rPr>
          <w:sz w:val="26"/>
          <w:szCs w:val="26"/>
        </w:rPr>
        <w:t>- 4 объекта культурного наследия федерального значения (2 памятника монументального искусства, 1 памятник истории, 1 памятник архитектуры);</w:t>
      </w:r>
    </w:p>
    <w:p w:rsidR="00FA2D55" w:rsidRPr="006C5D23" w:rsidRDefault="00FA2D55" w:rsidP="00FA2D55">
      <w:pPr>
        <w:autoSpaceDE w:val="0"/>
        <w:autoSpaceDN w:val="0"/>
        <w:adjustRightInd w:val="0"/>
        <w:ind w:firstLine="709"/>
        <w:jc w:val="both"/>
        <w:rPr>
          <w:spacing w:val="-2"/>
          <w:sz w:val="26"/>
          <w:szCs w:val="26"/>
        </w:rPr>
      </w:pPr>
      <w:r w:rsidRPr="006C5D23">
        <w:rPr>
          <w:sz w:val="26"/>
          <w:szCs w:val="26"/>
        </w:rPr>
        <w:t xml:space="preserve">- 57 объектов культурного наследия регионального значения (4 памятника </w:t>
      </w:r>
      <w:r w:rsidRPr="006C5D23">
        <w:rPr>
          <w:spacing w:val="-2"/>
          <w:sz w:val="26"/>
          <w:szCs w:val="26"/>
        </w:rPr>
        <w:t>монументального искусства,14 памятников истории, 39 памятников архитектуры).</w:t>
      </w:r>
    </w:p>
    <w:p w:rsidR="00FA2D55" w:rsidRPr="006C5D23" w:rsidRDefault="00FA2D55" w:rsidP="00FA2D55">
      <w:pPr>
        <w:autoSpaceDE w:val="0"/>
        <w:autoSpaceDN w:val="0"/>
        <w:adjustRightInd w:val="0"/>
        <w:ind w:firstLine="709"/>
        <w:jc w:val="both"/>
        <w:rPr>
          <w:spacing w:val="-2"/>
          <w:sz w:val="26"/>
          <w:szCs w:val="26"/>
        </w:rPr>
      </w:pPr>
      <w:r w:rsidRPr="006C5D23">
        <w:rPr>
          <w:spacing w:val="-2"/>
          <w:sz w:val="26"/>
          <w:szCs w:val="26"/>
        </w:rPr>
        <w:t>В собственности муниципального образования «Город Череповец» находится 19 объектов культурного наследия (19 расположены в городе Череповце), из них – 4 объекта культурного наследия федерального значения, 15 объектов регионального значения</w:t>
      </w:r>
    </w:p>
    <w:p w:rsidR="00FA2D55" w:rsidRPr="006C5D23" w:rsidRDefault="00FA2D55" w:rsidP="00FA2D55">
      <w:pPr>
        <w:shd w:val="clear" w:color="auto" w:fill="FFFFFF"/>
        <w:ind w:firstLine="709"/>
        <w:jc w:val="both"/>
        <w:rPr>
          <w:sz w:val="26"/>
          <w:szCs w:val="26"/>
        </w:rPr>
      </w:pPr>
      <w:r w:rsidRPr="006C5D23">
        <w:rPr>
          <w:sz w:val="26"/>
          <w:szCs w:val="26"/>
        </w:rPr>
        <w:t xml:space="preserve">Объекты культурного наследия имеют различные виды использования в зависимости от их функциональных возможностей, а также исторических и культурных особенностей. </w:t>
      </w:r>
    </w:p>
    <w:p w:rsidR="00FA2D55" w:rsidRPr="006C5D23" w:rsidRDefault="00FA2D55" w:rsidP="00FA2D55">
      <w:pPr>
        <w:autoSpaceDE w:val="0"/>
        <w:autoSpaceDN w:val="0"/>
        <w:adjustRightInd w:val="0"/>
        <w:ind w:firstLine="709"/>
        <w:jc w:val="both"/>
        <w:rPr>
          <w:sz w:val="26"/>
          <w:szCs w:val="26"/>
        </w:rPr>
      </w:pPr>
      <w:r w:rsidRPr="006C5D23">
        <w:rPr>
          <w:sz w:val="26"/>
          <w:szCs w:val="26"/>
        </w:rPr>
        <w:t>Музейные экспозиции, недвижимые памятники истории и культуры являются средством открытого доступа к культурному наследию. На территории города Череповца находится 1 музейное объединение муниципального значения с 9 структурными подразделениями экспозиционно-выставочного направления и отделом фондов. Основной фонд музея города на 1 января 2015 года насчитывал 237 855 единиц хранения. Ежегодно с музейными экспозициями знакомится более 180 тыс. гостей и жителей города. Уникальные музейные предметы и коллекции составляют гордость музеев города. В их составе коллекции иконописи 14 – 18 вв., живописи конца 18 - нач. 20 вв., мемориальные вещи знаменитых горожан И.А. Милютина, В.В. Верещагина, помещиков Гальских, знаменитых современников.</w:t>
      </w:r>
    </w:p>
    <w:p w:rsidR="00FA2D55" w:rsidRPr="006C5D23" w:rsidRDefault="00FA2D55" w:rsidP="00FA2D55">
      <w:pPr>
        <w:widowControl w:val="0"/>
        <w:autoSpaceDE w:val="0"/>
        <w:autoSpaceDN w:val="0"/>
        <w:adjustRightInd w:val="0"/>
        <w:ind w:firstLine="709"/>
        <w:jc w:val="both"/>
        <w:rPr>
          <w:sz w:val="26"/>
          <w:szCs w:val="26"/>
        </w:rPr>
      </w:pPr>
      <w:r w:rsidRPr="006C5D23">
        <w:rPr>
          <w:sz w:val="26"/>
          <w:szCs w:val="26"/>
        </w:rPr>
        <w:t>Основными формами презентации музейных коллекций являются экспозиции и выставки. В экспозициях музейного объединения представлены следующие тематические направления: история Череповца, природа края, литературное, археологическое наследие города и региона, художественное наследие России. В художественной коллекции музейного объединения немалую часть занимают произведения художников 20 века (города Череповца, Вологодской области, МООХ «Солнечный квадрат» и др.). Основная часть произведений собрана музейными работниками в 1970-1980-1990-е годы. Работы представляют несомненный интерес для жителей и гостей города.</w:t>
      </w:r>
    </w:p>
    <w:p w:rsidR="00FA2D55" w:rsidRPr="006C5D23" w:rsidRDefault="00FA2D55" w:rsidP="00FA2D55">
      <w:pPr>
        <w:widowControl w:val="0"/>
        <w:autoSpaceDE w:val="0"/>
        <w:autoSpaceDN w:val="0"/>
        <w:adjustRightInd w:val="0"/>
        <w:ind w:firstLine="709"/>
        <w:jc w:val="both"/>
        <w:rPr>
          <w:sz w:val="26"/>
          <w:szCs w:val="26"/>
        </w:rPr>
      </w:pPr>
      <w:r w:rsidRPr="006C5D23">
        <w:rPr>
          <w:sz w:val="26"/>
          <w:szCs w:val="26"/>
        </w:rPr>
        <w:t>Этнография представлена уникальным собранием полотенец, прялок, народных костюмов, головных уборов, предметами труда и быта. Предметы поступали в Череповецкий музей в начале 20 века, также пополнение фонда происходило по итогам этнографических экспедиций, предпринимавшихся музейными работниками в 1970-1980-х годах. Многие предметы требуют реставрации.</w:t>
      </w:r>
    </w:p>
    <w:p w:rsidR="00FA2D55" w:rsidRPr="006C5D23" w:rsidRDefault="00FA2D55" w:rsidP="00FA2D55">
      <w:pPr>
        <w:tabs>
          <w:tab w:val="left" w:pos="-540"/>
          <w:tab w:val="left" w:pos="0"/>
        </w:tabs>
        <w:ind w:firstLine="567"/>
        <w:jc w:val="both"/>
        <w:rPr>
          <w:sz w:val="26"/>
          <w:szCs w:val="26"/>
        </w:rPr>
      </w:pPr>
      <w:r w:rsidRPr="006C5D23">
        <w:rPr>
          <w:sz w:val="26"/>
          <w:szCs w:val="26"/>
        </w:rPr>
        <w:t>Общий структурный состав выставочного репертуара музейного объединения:</w:t>
      </w:r>
    </w:p>
    <w:p w:rsidR="00FA2D55" w:rsidRPr="006C5D23" w:rsidRDefault="00FA2D55" w:rsidP="00FA2D55">
      <w:pPr>
        <w:tabs>
          <w:tab w:val="left" w:pos="-540"/>
          <w:tab w:val="left" w:pos="0"/>
        </w:tabs>
        <w:ind w:firstLine="709"/>
        <w:jc w:val="both"/>
        <w:rPr>
          <w:sz w:val="26"/>
          <w:szCs w:val="26"/>
        </w:rPr>
      </w:pPr>
      <w:r w:rsidRPr="006C5D23">
        <w:rPr>
          <w:sz w:val="26"/>
          <w:szCs w:val="26"/>
        </w:rPr>
        <w:t>- экспресс-выставки, приуроченные к знаменательным и памятным датам;</w:t>
      </w:r>
    </w:p>
    <w:p w:rsidR="00FA2D55" w:rsidRPr="006C5D23" w:rsidRDefault="00FA2D55" w:rsidP="00FA2D55">
      <w:pPr>
        <w:tabs>
          <w:tab w:val="left" w:pos="-540"/>
          <w:tab w:val="left" w:pos="0"/>
        </w:tabs>
        <w:ind w:firstLine="709"/>
        <w:jc w:val="both"/>
        <w:rPr>
          <w:sz w:val="26"/>
          <w:szCs w:val="26"/>
        </w:rPr>
      </w:pPr>
      <w:r w:rsidRPr="006C5D23">
        <w:rPr>
          <w:sz w:val="26"/>
          <w:szCs w:val="26"/>
        </w:rPr>
        <w:t>- коммерческие выставки;</w:t>
      </w:r>
    </w:p>
    <w:p w:rsidR="00FA2D55" w:rsidRPr="006C5D23" w:rsidRDefault="00FA2D55" w:rsidP="00FA2D55">
      <w:pPr>
        <w:tabs>
          <w:tab w:val="left" w:pos="-540"/>
        </w:tabs>
        <w:ind w:firstLine="709"/>
        <w:jc w:val="both"/>
        <w:rPr>
          <w:sz w:val="26"/>
          <w:szCs w:val="26"/>
        </w:rPr>
      </w:pPr>
      <w:r w:rsidRPr="006C5D23">
        <w:rPr>
          <w:sz w:val="26"/>
          <w:szCs w:val="26"/>
        </w:rPr>
        <w:t>- временные тематические выставки: художественные, исторические, в том числе краеведческие и археологические, этнографические, природоведческие,   комплексные;</w:t>
      </w:r>
    </w:p>
    <w:p w:rsidR="00FA2D55" w:rsidRPr="006C5D23" w:rsidRDefault="00FA2D55" w:rsidP="00FA2D55">
      <w:pPr>
        <w:tabs>
          <w:tab w:val="left" w:pos="0"/>
        </w:tabs>
        <w:ind w:firstLine="709"/>
        <w:jc w:val="both"/>
        <w:rPr>
          <w:sz w:val="26"/>
          <w:szCs w:val="26"/>
        </w:rPr>
      </w:pPr>
      <w:r w:rsidRPr="006C5D23">
        <w:rPr>
          <w:sz w:val="26"/>
          <w:szCs w:val="26"/>
        </w:rPr>
        <w:t>- передвижные выставки.</w:t>
      </w:r>
    </w:p>
    <w:p w:rsidR="00FA2D55" w:rsidRPr="006C5D23" w:rsidRDefault="00FA2D55" w:rsidP="00FA2D55">
      <w:pPr>
        <w:ind w:firstLine="709"/>
        <w:jc w:val="both"/>
        <w:rPr>
          <w:spacing w:val="-2"/>
          <w:sz w:val="26"/>
          <w:szCs w:val="26"/>
        </w:rPr>
      </w:pPr>
      <w:r w:rsidRPr="006C5D23">
        <w:rPr>
          <w:spacing w:val="-2"/>
          <w:sz w:val="26"/>
          <w:szCs w:val="26"/>
        </w:rPr>
        <w:t>В последние годы активно развиваются такие направления музейной деятельности, как культурно-образовательное и культурно-массовое направления. Реализация культурно-образовательной функции музея на базе собственного музейного фонда осуществляется через разработку культурно-образовательных программ: тематические вечера, мастер-классы, музейные гостиные, кружки, театрализованные представления, праздники и т.д. - для самой широкой музейной аудитории.</w:t>
      </w:r>
    </w:p>
    <w:p w:rsidR="00FA2D55" w:rsidRPr="006C5D23" w:rsidRDefault="00FA2D55" w:rsidP="00FA2D55">
      <w:pPr>
        <w:tabs>
          <w:tab w:val="left" w:pos="0"/>
        </w:tabs>
        <w:ind w:firstLine="709"/>
        <w:jc w:val="both"/>
        <w:rPr>
          <w:sz w:val="26"/>
          <w:szCs w:val="26"/>
        </w:rPr>
      </w:pPr>
      <w:r w:rsidRPr="006C5D23">
        <w:rPr>
          <w:sz w:val="26"/>
          <w:szCs w:val="26"/>
        </w:rPr>
        <w:t>Совместно с управлением образования мэрии разработан цикл занятий и музейных уроков «Музей и школа». Организуются совместные выставки и мероприятия как на базе МАУК «ЧерМО»</w:t>
      </w:r>
      <w:r w:rsidRPr="006C5D23">
        <w:rPr>
          <w:rStyle w:val="af"/>
          <w:sz w:val="26"/>
          <w:szCs w:val="26"/>
        </w:rPr>
        <w:footnoteReference w:id="1"/>
      </w:r>
      <w:r w:rsidRPr="006C5D23">
        <w:rPr>
          <w:sz w:val="26"/>
          <w:szCs w:val="26"/>
        </w:rPr>
        <w:t xml:space="preserve">, так и на выставочных площадках управления образования мэрии. </w:t>
      </w:r>
    </w:p>
    <w:p w:rsidR="00FA2D55" w:rsidRPr="006C5D23" w:rsidRDefault="00FA2D55" w:rsidP="00FA2D55">
      <w:pPr>
        <w:tabs>
          <w:tab w:val="left" w:pos="0"/>
        </w:tabs>
        <w:ind w:firstLine="709"/>
        <w:jc w:val="both"/>
        <w:rPr>
          <w:sz w:val="18"/>
          <w:szCs w:val="18"/>
        </w:rPr>
      </w:pPr>
      <w:r w:rsidRPr="006C5D23">
        <w:rPr>
          <w:sz w:val="26"/>
          <w:szCs w:val="26"/>
        </w:rPr>
        <w:t xml:space="preserve">Проводятся мастер-классы и семинары по народному творчеству для учителей общеобразовательных школ города и района. </w:t>
      </w:r>
      <w:r w:rsidRPr="006C5D23">
        <w:rPr>
          <w:sz w:val="18"/>
          <w:szCs w:val="18"/>
        </w:rPr>
        <w:t xml:space="preserve"> </w:t>
      </w:r>
    </w:p>
    <w:p w:rsidR="00FA2D55" w:rsidRPr="006C5D23" w:rsidRDefault="00FA2D55" w:rsidP="00FA2D55">
      <w:pPr>
        <w:tabs>
          <w:tab w:val="left" w:pos="0"/>
        </w:tabs>
        <w:ind w:firstLine="709"/>
        <w:jc w:val="both"/>
        <w:rPr>
          <w:sz w:val="26"/>
          <w:szCs w:val="26"/>
        </w:rPr>
      </w:pPr>
      <w:r w:rsidRPr="006C5D23">
        <w:rPr>
          <w:sz w:val="26"/>
          <w:szCs w:val="26"/>
        </w:rPr>
        <w:t>Программа историко-краеведческого факультатива направлена на приобщение учащихся в возрасте от 12 до 17 лет к историческому краеведению средствами использования материалов музеев г. Череповца. Она предусматривает преемственность с образовательной программой курса «История Вологодской области», примерных программ по курсу «История».</w:t>
      </w:r>
    </w:p>
    <w:p w:rsidR="00FA2D55" w:rsidRPr="006C5D23" w:rsidRDefault="00FA2D55" w:rsidP="00FA2D55">
      <w:pPr>
        <w:tabs>
          <w:tab w:val="left" w:pos="0"/>
        </w:tabs>
        <w:ind w:firstLine="709"/>
        <w:jc w:val="both"/>
        <w:rPr>
          <w:sz w:val="26"/>
          <w:szCs w:val="26"/>
        </w:rPr>
      </w:pPr>
      <w:r w:rsidRPr="006C5D23">
        <w:rPr>
          <w:sz w:val="26"/>
          <w:szCs w:val="26"/>
        </w:rPr>
        <w:t>Культурно-массовые мероприятия представлены вечерами, посвященными церковным и гражданским праздникам; празднованию дня рождения предводителя уездного дворянства В.В. Верещагина, поэта серебряного века И. Северянина, музыкальными вечерами на усадьбе Гальских, в доме-музее И.А. Милютина; новогодними балами в художественном музее; фольклорными праздниками, военно-историческими реконструкциями и др.</w:t>
      </w:r>
    </w:p>
    <w:p w:rsidR="00FA2D55" w:rsidRPr="006C5D23" w:rsidRDefault="00FA2D55" w:rsidP="00FA2D55">
      <w:pPr>
        <w:shd w:val="clear" w:color="auto" w:fill="FFFFFF"/>
        <w:ind w:firstLine="709"/>
        <w:jc w:val="both"/>
        <w:rPr>
          <w:sz w:val="26"/>
          <w:szCs w:val="26"/>
        </w:rPr>
      </w:pPr>
      <w:r w:rsidRPr="006C5D23">
        <w:rPr>
          <w:bCs/>
          <w:sz w:val="26"/>
          <w:szCs w:val="26"/>
        </w:rPr>
        <w:t xml:space="preserve">Музей поддерживает тесные связи </w:t>
      </w:r>
      <w:r w:rsidRPr="006C5D23">
        <w:rPr>
          <w:sz w:val="26"/>
          <w:szCs w:val="26"/>
        </w:rPr>
        <w:t xml:space="preserve">с широкой общественностью страны и зарубежья, </w:t>
      </w:r>
      <w:r w:rsidRPr="006C5D23">
        <w:rPr>
          <w:bCs/>
          <w:sz w:val="26"/>
          <w:szCs w:val="26"/>
        </w:rPr>
        <w:t xml:space="preserve">со средствами массовой информации Вологодской области, </w:t>
      </w:r>
      <w:r w:rsidRPr="006C5D23">
        <w:rPr>
          <w:sz w:val="26"/>
          <w:szCs w:val="26"/>
        </w:rPr>
        <w:t>является членом Ассоциации «Союз музеев России». Среди музеев постоянными партнерами в научной и хозяйственной деятельности выступают Русский музей и Третьяковская галерея.</w:t>
      </w:r>
    </w:p>
    <w:p w:rsidR="00FA2D55" w:rsidRPr="006C5D23" w:rsidRDefault="00FA2D55" w:rsidP="00FA2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6C5D23">
        <w:rPr>
          <w:sz w:val="26"/>
          <w:szCs w:val="26"/>
        </w:rPr>
        <w:t>Среди всех направлений, безусловно, одно из ведущих мест занимает библиотечное обслуживание населения.</w:t>
      </w:r>
    </w:p>
    <w:p w:rsidR="00FA2D55" w:rsidRPr="006C5D23" w:rsidRDefault="00FA2D55" w:rsidP="00FA2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6C5D23">
        <w:rPr>
          <w:sz w:val="26"/>
          <w:szCs w:val="26"/>
        </w:rPr>
        <w:t>Важную миссию в развитии единого культурного и информационного пространства страны играют именно библиотеки.</w:t>
      </w:r>
    </w:p>
    <w:p w:rsidR="00FA2D55" w:rsidRPr="006C5D23" w:rsidRDefault="00FA2D55" w:rsidP="00FA2D55">
      <w:pPr>
        <w:ind w:firstLine="709"/>
        <w:jc w:val="both"/>
        <w:rPr>
          <w:sz w:val="26"/>
          <w:szCs w:val="26"/>
        </w:rPr>
      </w:pPr>
      <w:r w:rsidRPr="006C5D23">
        <w:rPr>
          <w:sz w:val="26"/>
          <w:szCs w:val="26"/>
        </w:rPr>
        <w:t>В городе Череповце на протяжении многих лет основные задачи по сохранению культурного наследия, внедрению современных информационных технологий, улучшению обслуживания читателей и организации удаленного доступа пользователей к библиотечным фондам выполняет одно юридическое лицо - муниципальное объединение библиотек, в состав которого входит 13 библиотек, расположенных в Зашекснинском, Индустриальном, Зареченском и Северном микрорайонах города. Библиотечный фонд общедоступных муниципальных библиотек составил на 1 января 2015 года 722,3 тыс. экземпляров. Основной источник формирования книжных фондов муниципальных библиотек города - целевые средства по федеральным, региональным и муниципальным программам. Ежегодно библиотечный фонд пополняется на 3-4 тыс. новых книг. Дополнительно в качестве пожертвований от физических и юридических лиц в библиотечный фонд поступает 4-8 тыс. экз. книг. Несмотря на это, книгообеспеченность остается на уровне 2-3 экземпляра книг на 1 жителя (при нормативе 5-7 экз. книг). Недостаток книг в библиотечных фондах частично компенсируется подпиской на удаленные электронные базы данных – оцифрованные библиотеки.</w:t>
      </w:r>
    </w:p>
    <w:p w:rsidR="00FA2D55" w:rsidRPr="006C5D23" w:rsidRDefault="00FA2D55" w:rsidP="00FA2D55">
      <w:pPr>
        <w:ind w:firstLine="709"/>
        <w:jc w:val="both"/>
        <w:rPr>
          <w:sz w:val="26"/>
          <w:szCs w:val="26"/>
        </w:rPr>
      </w:pPr>
      <w:r w:rsidRPr="006C5D23">
        <w:rPr>
          <w:sz w:val="26"/>
          <w:szCs w:val="26"/>
        </w:rPr>
        <w:t>Библиотеки города развиваются как многофункциональные культурные центры: обеспечивают бесплатный свободный доступ к библиотечным фондам и справочно-поисковому аппарату; ориентируются в обслуживании на все социальные группы; предлагают разнообразный спектр услуг; гарантируют высокий уровень проводимых культурно-досуговых мероприятий. За год в библиотеках проходит более 3500 мероприятий</w:t>
      </w:r>
    </w:p>
    <w:p w:rsidR="00FA2D55" w:rsidRPr="006C5D23" w:rsidRDefault="00FA2D55" w:rsidP="00FA2D55">
      <w:pPr>
        <w:autoSpaceDE w:val="0"/>
        <w:autoSpaceDN w:val="0"/>
        <w:adjustRightInd w:val="0"/>
        <w:ind w:firstLine="709"/>
        <w:jc w:val="both"/>
        <w:rPr>
          <w:sz w:val="26"/>
          <w:szCs w:val="26"/>
        </w:rPr>
      </w:pPr>
      <w:r w:rsidRPr="006C5D23">
        <w:rPr>
          <w:sz w:val="26"/>
          <w:szCs w:val="26"/>
        </w:rPr>
        <w:t>Важным направлением деятельности является развитие взаимодействия публичных детских и юношеских библиотек, библиотек семейного чтения с библиотеками учебных заведений, в первую очередь – со школьными библиотеками.</w:t>
      </w:r>
    </w:p>
    <w:p w:rsidR="00FA2D55" w:rsidRPr="006C5D23" w:rsidRDefault="00FA2D55" w:rsidP="00FA2D55">
      <w:pPr>
        <w:autoSpaceDE w:val="0"/>
        <w:autoSpaceDN w:val="0"/>
        <w:adjustRightInd w:val="0"/>
        <w:ind w:firstLine="709"/>
        <w:jc w:val="both"/>
        <w:rPr>
          <w:sz w:val="26"/>
          <w:szCs w:val="26"/>
        </w:rPr>
      </w:pPr>
      <w:r w:rsidRPr="006C5D23">
        <w:rPr>
          <w:sz w:val="26"/>
          <w:szCs w:val="26"/>
        </w:rPr>
        <w:t>Череповецкие библиотеки активно взаимодействуют с библиотеками других регионов России. В практике работы видеомосты (г. Рязань), выступления на научно-практических конференциях (г. С.-Петербург, Архангельск), организация межрегиональных семинаров (Государственная историческая библиотека, Российская библиотечная ассоциация).</w:t>
      </w:r>
    </w:p>
    <w:p w:rsidR="00FA2D55" w:rsidRPr="006C5D23" w:rsidRDefault="00FA2D55" w:rsidP="00FA2D55">
      <w:pPr>
        <w:autoSpaceDE w:val="0"/>
        <w:autoSpaceDN w:val="0"/>
        <w:adjustRightInd w:val="0"/>
        <w:ind w:firstLine="709"/>
        <w:jc w:val="both"/>
        <w:rPr>
          <w:sz w:val="26"/>
          <w:szCs w:val="26"/>
        </w:rPr>
      </w:pPr>
      <w:r w:rsidRPr="006C5D23">
        <w:rPr>
          <w:sz w:val="26"/>
          <w:szCs w:val="26"/>
        </w:rPr>
        <w:t>Спрос населения на библиотечные услуги постепенно трансформируется в сторону электронных изданий и ресурсов. Все большим спросом, особенно среди молодого поколения, пользуются ресурсы глобальных информационных сетей. Интернет постепенно заменяет печатные издания. Доля удовлетворенных запросов пользователей с помощью электронных изданий от общего числа выданных источников составляет 4,5%, остальное – печатные издания, однако отмечается положительная динамика обращения читателей к электронным библиотечным ресурсам (рост составил с 51,2 тыс. обращений в 2011 году до 99,7 тыс. обращений в 2014 году). С 1992 года в учреждении создается электронный каталог, который сегодня содержит 287,5 тыс. библиографических записей. Электронный каталог включает описание книг, брошюр, нот, краеведческих материалов, статей из сборников и журналов, иностранных изданий. С 2014 года каталог выставлен на официальном сайте М</w:t>
      </w:r>
      <w:r w:rsidR="0010629D" w:rsidRPr="006C5D23">
        <w:rPr>
          <w:sz w:val="26"/>
          <w:szCs w:val="26"/>
        </w:rPr>
        <w:t>А</w:t>
      </w:r>
      <w:r w:rsidRPr="006C5D23">
        <w:rPr>
          <w:sz w:val="26"/>
          <w:szCs w:val="26"/>
        </w:rPr>
        <w:t>УК «Объединение библиотек»</w:t>
      </w:r>
      <w:r w:rsidR="00C547F6" w:rsidRPr="006C5D23">
        <w:rPr>
          <w:rStyle w:val="af"/>
          <w:sz w:val="26"/>
          <w:szCs w:val="26"/>
        </w:rPr>
        <w:footnoteReference w:id="2"/>
      </w:r>
      <w:r w:rsidRPr="006C5D23">
        <w:rPr>
          <w:sz w:val="26"/>
          <w:szCs w:val="26"/>
        </w:rPr>
        <w:t>. Входит составной частью в Единый сводный электронный каталог библиотек Вологодской области, а также в Сводный электронный каталог библиотек России. Число обращений к электронному каталогу составило более 3000 раз.</w:t>
      </w:r>
    </w:p>
    <w:p w:rsidR="00FA2D55" w:rsidRPr="006C5D23" w:rsidRDefault="00FA2D55" w:rsidP="00FA2D55">
      <w:pPr>
        <w:tabs>
          <w:tab w:val="left" w:pos="1155"/>
        </w:tabs>
        <w:ind w:firstLine="709"/>
        <w:jc w:val="both"/>
        <w:rPr>
          <w:sz w:val="26"/>
          <w:szCs w:val="26"/>
        </w:rPr>
      </w:pPr>
      <w:r w:rsidRPr="006C5D23">
        <w:rPr>
          <w:sz w:val="26"/>
          <w:szCs w:val="26"/>
        </w:rPr>
        <w:t>Сеть муниципальных театрально-концертных учреждений представлена двумя театрами (МАУК «Камерный театр», МБУК «Театр для детей и молодежи»</w:t>
      </w:r>
      <w:r w:rsidRPr="006C5D23">
        <w:rPr>
          <w:rStyle w:val="af"/>
          <w:sz w:val="26"/>
          <w:szCs w:val="26"/>
        </w:rPr>
        <w:footnoteReference w:id="3"/>
      </w:r>
      <w:r w:rsidRPr="006C5D23">
        <w:rPr>
          <w:sz w:val="26"/>
          <w:szCs w:val="26"/>
        </w:rPr>
        <w:t>) и одной муниципальной концертной организацией – МБУК «Городское филармоническое собрание», объединившей 5 творческих коллективов, среди которых Камерный хор «Воскресение», Ансамбль песни и танца «ЧереповецЪ», Симфонический оркестр, Транс-театр. Деятельность учреждений является важнейшей составляющей культурной жизни города и включает в себя процесс создания творческого продукта, показ спектаклей и концертных программ. Театры и концертная организация имеют собственные репетиционные и концертные площадки. В 2014 году муниципальными учреждениями профессионального искусства проведено более 700 мероприятий, которые посетили 111,86 тысяч человек, создано 5 премьерных спектаклей и 24 концертные программы.</w:t>
      </w:r>
    </w:p>
    <w:p w:rsidR="00FA2D55" w:rsidRPr="006C5D23" w:rsidRDefault="00FA2D55" w:rsidP="00FA2D55">
      <w:pPr>
        <w:ind w:firstLine="709"/>
        <w:jc w:val="both"/>
        <w:rPr>
          <w:sz w:val="26"/>
          <w:szCs w:val="26"/>
        </w:rPr>
      </w:pPr>
      <w:r w:rsidRPr="006C5D23">
        <w:rPr>
          <w:sz w:val="26"/>
          <w:szCs w:val="26"/>
        </w:rPr>
        <w:t>Обеспечение разнообразия репертуарного предложения - одно из приоритетных направлений развития театрально-концертной деятельности.</w:t>
      </w:r>
    </w:p>
    <w:p w:rsidR="00FA2D55" w:rsidRPr="006C5D23" w:rsidRDefault="00FA2D55" w:rsidP="00FA2D55">
      <w:pPr>
        <w:ind w:firstLine="709"/>
        <w:jc w:val="both"/>
        <w:rPr>
          <w:sz w:val="26"/>
          <w:szCs w:val="26"/>
        </w:rPr>
      </w:pPr>
      <w:r w:rsidRPr="006C5D23">
        <w:rPr>
          <w:sz w:val="26"/>
          <w:szCs w:val="26"/>
        </w:rPr>
        <w:t xml:space="preserve">Приоритетными направлениями в работе учреждений искусства за последние десять лет явились: </w:t>
      </w:r>
      <w:r w:rsidRPr="006C5D23">
        <w:rPr>
          <w:rFonts w:eastAsia="TimesNewRomanPSMT"/>
          <w:sz w:val="26"/>
          <w:szCs w:val="26"/>
        </w:rPr>
        <w:t xml:space="preserve">совершенствование профессионального искусства, формирование репертуарной политики, </w:t>
      </w:r>
      <w:r w:rsidRPr="006C5D23">
        <w:rPr>
          <w:sz w:val="26"/>
          <w:szCs w:val="26"/>
        </w:rPr>
        <w:t>постановка и прокат силами своих коллективов спектаклей и концертных программ, как на стационарных площадках, так и в ходе проведения гастрольных поездок по Вологодской области и за ее пределами; организация проката спектаклей и концертных программ, подготовленных сторонними организациями и коллективами, а также участие профессиональных коллективов в фестивалях регионального, российского и международного уровня.</w:t>
      </w:r>
    </w:p>
    <w:p w:rsidR="00FA2D55" w:rsidRPr="006C5D23" w:rsidRDefault="00FA2D55" w:rsidP="00FA2D55">
      <w:pPr>
        <w:ind w:firstLine="709"/>
        <w:jc w:val="both"/>
        <w:rPr>
          <w:sz w:val="26"/>
          <w:szCs w:val="26"/>
        </w:rPr>
      </w:pPr>
      <w:r w:rsidRPr="006C5D23">
        <w:rPr>
          <w:sz w:val="26"/>
          <w:szCs w:val="26"/>
        </w:rPr>
        <w:t>В городе осуществляют деятельность 5 образовательных учреждений дополнительного образования детей, в которых обучается более 4000 детей от 2-х лет до 18-ти. Концепция развития дополнительного образования заключается в реализации идеи построения принципиально новой образовательной среды, в создании образа и модели школы искусств будущего, которые будут соответствовать реалиям завтрашнего дня и потребностям будущих поколений. Программа развития дополнительного образования направлена на то, чтобы деятельность школы искусств, предлагающей населению услуги в сфере искусства, перестала быть замкнутой исключительно на образовательных или досугово-просветительских целях.</w:t>
      </w:r>
    </w:p>
    <w:p w:rsidR="00FA2D55" w:rsidRPr="006C5D23" w:rsidRDefault="00FA2D55" w:rsidP="00FA2D55">
      <w:pPr>
        <w:ind w:firstLine="709"/>
        <w:jc w:val="both"/>
        <w:rPr>
          <w:sz w:val="26"/>
          <w:szCs w:val="26"/>
        </w:rPr>
      </w:pPr>
      <w:r w:rsidRPr="006C5D23">
        <w:rPr>
          <w:sz w:val="26"/>
          <w:szCs w:val="26"/>
        </w:rPr>
        <w:t>Уже сегодня можно с уверенностью утверждать, что школа искусств является культурообразующим фактором развития города, становится одним из ключевых элементов этой среды.</w:t>
      </w:r>
    </w:p>
    <w:p w:rsidR="00FA2D55" w:rsidRPr="006C5D23" w:rsidRDefault="00FA2D55" w:rsidP="00FA2D55">
      <w:pPr>
        <w:ind w:firstLine="709"/>
        <w:jc w:val="both"/>
        <w:rPr>
          <w:sz w:val="26"/>
          <w:szCs w:val="26"/>
        </w:rPr>
      </w:pPr>
      <w:r w:rsidRPr="006C5D23">
        <w:rPr>
          <w:sz w:val="26"/>
          <w:szCs w:val="26"/>
        </w:rPr>
        <w:t>Специфика школы искусств</w:t>
      </w:r>
      <w:r w:rsidR="00F758ED" w:rsidRPr="006C5D23">
        <w:rPr>
          <w:sz w:val="26"/>
          <w:szCs w:val="26"/>
        </w:rPr>
        <w:t xml:space="preserve"> </w:t>
      </w:r>
      <w:r w:rsidRPr="006C5D23">
        <w:rPr>
          <w:sz w:val="26"/>
          <w:szCs w:val="26"/>
        </w:rPr>
        <w:t xml:space="preserve"> предполагает как многообразие направлений деятельности, так и широкое взаимодействие, и сотрудничество с образовательными структурами, а также общественными и творческими организациями города.</w:t>
      </w:r>
    </w:p>
    <w:p w:rsidR="00FA2D55" w:rsidRPr="006C5D23" w:rsidRDefault="00FA2D55" w:rsidP="00FA2D55">
      <w:pPr>
        <w:ind w:firstLine="709"/>
        <w:jc w:val="both"/>
        <w:rPr>
          <w:rFonts w:eastAsia="Calibri"/>
          <w:sz w:val="26"/>
          <w:szCs w:val="26"/>
        </w:rPr>
      </w:pPr>
      <w:r w:rsidRPr="006C5D23">
        <w:rPr>
          <w:rFonts w:eastAsia="Calibri"/>
          <w:sz w:val="26"/>
          <w:szCs w:val="26"/>
        </w:rPr>
        <w:t>На сегодняшний день, имея огромный спектр разнообразных отделений, образовательные учреждения дополнительного образования детей сферы культуры города Череповца могут в полной мере раскрыть способности ребенка в любом виде искусства.</w:t>
      </w:r>
    </w:p>
    <w:p w:rsidR="00FA2D55" w:rsidRPr="006C5D23" w:rsidRDefault="00FA2D55" w:rsidP="00FA2D55">
      <w:pPr>
        <w:ind w:firstLine="709"/>
        <w:jc w:val="both"/>
        <w:rPr>
          <w:sz w:val="26"/>
          <w:szCs w:val="26"/>
        </w:rPr>
      </w:pPr>
      <w:r w:rsidRPr="006C5D23">
        <w:rPr>
          <w:sz w:val="26"/>
          <w:szCs w:val="26"/>
        </w:rPr>
        <w:t>Школами искусств и МБУ ДО «ДДиЮ «Дом знаний» на основании лицензии реализуются в полном объёме образовательные программы дополнительного образования детей художественно-эстетической направленности по различным видам искусств.</w:t>
      </w:r>
    </w:p>
    <w:p w:rsidR="00FA2D55" w:rsidRPr="006C5D23" w:rsidRDefault="00FA2D55" w:rsidP="00FA2D55">
      <w:pPr>
        <w:shd w:val="clear" w:color="auto" w:fill="FFFFFF"/>
        <w:ind w:firstLine="709"/>
        <w:jc w:val="both"/>
        <w:rPr>
          <w:sz w:val="26"/>
          <w:szCs w:val="26"/>
        </w:rPr>
      </w:pPr>
      <w:r w:rsidRPr="006C5D23">
        <w:rPr>
          <w:sz w:val="26"/>
          <w:szCs w:val="26"/>
        </w:rPr>
        <w:t xml:space="preserve">С 1 сентября 2013 года школы искусств начали реализацию дополнительных предпрофессиональных общеобразовательных программ в области искусств в соответствии с федеральными государственными требованиями по музыкальному, </w:t>
      </w:r>
      <w:r w:rsidRPr="006C5D23">
        <w:rPr>
          <w:bCs/>
          <w:sz w:val="26"/>
          <w:szCs w:val="26"/>
        </w:rPr>
        <w:t>изобразительному, хореографическому искусствам.</w:t>
      </w:r>
      <w:r w:rsidRPr="006C5D23">
        <w:rPr>
          <w:sz w:val="26"/>
          <w:szCs w:val="26"/>
        </w:rPr>
        <w:t xml:space="preserve"> Ежегодно учащиеся школ искусств достигают высоких результатов в творческих конкурсах, достойно представляют город, способствуя повышению имиджа города Череповца, привлечению интереса к Северо-Западному региону.</w:t>
      </w:r>
    </w:p>
    <w:p w:rsidR="00FA2D55" w:rsidRPr="006C5D23" w:rsidRDefault="00FA2D55" w:rsidP="00FA2D55">
      <w:pPr>
        <w:ind w:firstLine="709"/>
        <w:jc w:val="both"/>
        <w:rPr>
          <w:sz w:val="26"/>
          <w:szCs w:val="26"/>
        </w:rPr>
      </w:pPr>
      <w:r w:rsidRPr="006C5D23">
        <w:rPr>
          <w:sz w:val="26"/>
          <w:szCs w:val="26"/>
        </w:rPr>
        <w:t xml:space="preserve">Количество лауреатов и дипломантов творческих конкурсов постепенно растет из года в год: 2012/2013 учебный год - 429 человек, 2013/2014 учебный год - 540 человек, 2014/2015 год - 666 человек. Обладателями Гран-при и Лауреатами </w:t>
      </w:r>
      <w:r w:rsidRPr="006C5D23">
        <w:rPr>
          <w:sz w:val="26"/>
          <w:szCs w:val="26"/>
          <w:lang w:val="en-US"/>
        </w:rPr>
        <w:t>I</w:t>
      </w:r>
      <w:r w:rsidRPr="006C5D23">
        <w:rPr>
          <w:sz w:val="26"/>
          <w:szCs w:val="26"/>
        </w:rPr>
        <w:t xml:space="preserve"> степени в 2014 году стали 36 конкурсантов и 12 коллективов, представители различных направлений творчества.</w:t>
      </w:r>
    </w:p>
    <w:p w:rsidR="00FA2D55" w:rsidRPr="006C5D23" w:rsidRDefault="00FA2D55" w:rsidP="00FA2D55">
      <w:pPr>
        <w:ind w:firstLine="709"/>
        <w:jc w:val="both"/>
        <w:rPr>
          <w:sz w:val="26"/>
          <w:szCs w:val="26"/>
        </w:rPr>
      </w:pPr>
      <w:r w:rsidRPr="006C5D23">
        <w:rPr>
          <w:sz w:val="26"/>
          <w:szCs w:val="26"/>
        </w:rPr>
        <w:t>Общее количество педагогических работников по состоянию на 31.12.2014 составляло 349,5 человек, в том числе педагогических работников - 236,1 человек (68 % от общей численности работающих в дополнительном образовании).</w:t>
      </w:r>
    </w:p>
    <w:p w:rsidR="00FA2D55" w:rsidRPr="006C5D23" w:rsidRDefault="00FA2D55" w:rsidP="00FA2D55">
      <w:pPr>
        <w:ind w:firstLine="709"/>
        <w:jc w:val="both"/>
        <w:rPr>
          <w:sz w:val="26"/>
          <w:szCs w:val="26"/>
        </w:rPr>
      </w:pPr>
      <w:r w:rsidRPr="006C5D23">
        <w:rPr>
          <w:sz w:val="26"/>
          <w:szCs w:val="26"/>
        </w:rPr>
        <w:t>В целях сохранения, создания и распространения нематериальных культурных ценностей, предоставления культурных благ населению в городе создана и в настоящее время функционирует сеть муниципальных культурно-досуговых учреждений (по состоянию на 31.12.2014):</w:t>
      </w:r>
    </w:p>
    <w:p w:rsidR="00FA2D55" w:rsidRPr="006C5D23" w:rsidRDefault="00FA2D55" w:rsidP="00FA2D55">
      <w:pPr>
        <w:ind w:firstLine="709"/>
        <w:jc w:val="both"/>
        <w:rPr>
          <w:sz w:val="26"/>
          <w:szCs w:val="26"/>
        </w:rPr>
      </w:pPr>
      <w:r w:rsidRPr="006C5D23">
        <w:rPr>
          <w:sz w:val="26"/>
          <w:szCs w:val="26"/>
        </w:rPr>
        <w:t>- три муниципальных дворца культуры («Дворец химиков», ДК «Строитель» и «Дворец металлургов», которые имеют в совокупности 5 обособленных клубов в Индустриальном, Зашекснинском и Северном районах города);</w:t>
      </w:r>
    </w:p>
    <w:p w:rsidR="00FA2D55" w:rsidRPr="006C5D23" w:rsidRDefault="00FA2D55" w:rsidP="00FA2D55">
      <w:pPr>
        <w:ind w:firstLine="709"/>
        <w:jc w:val="both"/>
        <w:rPr>
          <w:sz w:val="26"/>
          <w:szCs w:val="26"/>
        </w:rPr>
      </w:pPr>
      <w:r w:rsidRPr="006C5D23">
        <w:rPr>
          <w:sz w:val="26"/>
          <w:szCs w:val="26"/>
        </w:rPr>
        <w:t>- учреждение «Городской культурно-досуговый центр «Единение»;</w:t>
      </w:r>
    </w:p>
    <w:p w:rsidR="00FA2D55" w:rsidRPr="006C5D23" w:rsidRDefault="00FA2D55" w:rsidP="00FA2D55">
      <w:pPr>
        <w:ind w:firstLine="709"/>
        <w:jc w:val="both"/>
        <w:rPr>
          <w:sz w:val="26"/>
          <w:szCs w:val="26"/>
        </w:rPr>
      </w:pPr>
      <w:r w:rsidRPr="006C5D23">
        <w:rPr>
          <w:sz w:val="26"/>
          <w:szCs w:val="26"/>
        </w:rPr>
        <w:t>Одним из основных направлений в деятельности досуговых учреждений является сохранение и развитие самодеятельного народного творчества, поддержка клубных формирований.</w:t>
      </w:r>
    </w:p>
    <w:p w:rsidR="00FA2D55" w:rsidRPr="006C5D23" w:rsidRDefault="00FA2D55" w:rsidP="00FA2D55">
      <w:pPr>
        <w:ind w:firstLine="709"/>
        <w:jc w:val="both"/>
        <w:rPr>
          <w:sz w:val="26"/>
          <w:szCs w:val="26"/>
        </w:rPr>
      </w:pPr>
      <w:r w:rsidRPr="006C5D23">
        <w:rPr>
          <w:sz w:val="26"/>
          <w:szCs w:val="26"/>
        </w:rPr>
        <w:t>В течение 2014 года культурно-досуговыми учреждениями проведено более 2 тысяч культурно-массовых и зрелищных мероприятий, посещаемость которых достигла более 600 тысяч человек.</w:t>
      </w:r>
    </w:p>
    <w:p w:rsidR="00FA2D55" w:rsidRPr="006C5D23" w:rsidRDefault="00FA2D55" w:rsidP="00FA2D55">
      <w:pPr>
        <w:ind w:firstLine="709"/>
        <w:jc w:val="both"/>
        <w:rPr>
          <w:sz w:val="26"/>
          <w:szCs w:val="26"/>
        </w:rPr>
      </w:pPr>
      <w:r w:rsidRPr="006C5D23">
        <w:rPr>
          <w:sz w:val="26"/>
          <w:szCs w:val="26"/>
        </w:rPr>
        <w:t>Досуговыми учреждениями ежегодно проводится целый ряд мероприятий, направленных на решение социальных проблем, принимается участие в реализации областных и городских программ по патриотическому, экологическому воспитанию, организации досуга детей и молодежи, ветеранов, реабилитации инвалидов, семейному отдыху, профилактике наркомании, ВИЧ-инфекций, алкоголизма, безнадзорности и правонарушений, по пропаганде здорового образа жизни.</w:t>
      </w:r>
    </w:p>
    <w:p w:rsidR="00FA2D55" w:rsidRPr="006C5D23" w:rsidRDefault="00FA2D55" w:rsidP="00FA2D55">
      <w:pPr>
        <w:ind w:firstLine="709"/>
        <w:jc w:val="both"/>
        <w:rPr>
          <w:sz w:val="26"/>
          <w:szCs w:val="26"/>
        </w:rPr>
      </w:pPr>
      <w:r w:rsidRPr="006C5D23">
        <w:rPr>
          <w:sz w:val="26"/>
          <w:szCs w:val="26"/>
        </w:rPr>
        <w:t>Во дворцах культуры в 2014 году осуществляли свою деятельность более 300 клубных формирований (коллективы любительского художественного творчества, любительские объединения и клубы по интересам), в которых занималось свыше 13,3 тыс. человек в возрасте от 2-х до 80-ти лет. Это уникальная система по развитию и совершенствованию личности в процессе любительского художественного творчества. Клубные формирования охватывали все жанры и направления. На протяжении многих лет высокой популярностью среди населения пользуются клубные формирования хореографической направленности. Развитию жанра способствует высокий рейтинг городских хореографических коллективов со сложившимися традициями, хорошей школой, возможностью участия в областных, зональных, региональных, всероссийских конкурсах.</w:t>
      </w:r>
    </w:p>
    <w:p w:rsidR="00FA2D55" w:rsidRPr="006C5D23" w:rsidRDefault="00FA2D55" w:rsidP="00FA2D55">
      <w:pPr>
        <w:ind w:firstLine="709"/>
        <w:jc w:val="both"/>
        <w:rPr>
          <w:sz w:val="26"/>
          <w:szCs w:val="26"/>
        </w:rPr>
      </w:pPr>
      <w:r w:rsidRPr="006C5D23">
        <w:rPr>
          <w:sz w:val="26"/>
          <w:szCs w:val="26"/>
        </w:rPr>
        <w:t>Знаковыми событиями культурной жизни города Череповца в 2014 году стали фестивали, творческие акции и мероприятия:</w:t>
      </w:r>
    </w:p>
    <w:p w:rsidR="00FA2D55" w:rsidRPr="006C5D23" w:rsidRDefault="00FA2D55" w:rsidP="00FA2D55">
      <w:pPr>
        <w:ind w:firstLine="709"/>
        <w:jc w:val="both"/>
        <w:rPr>
          <w:sz w:val="26"/>
          <w:szCs w:val="26"/>
        </w:rPr>
      </w:pPr>
      <w:r w:rsidRPr="006C5D23">
        <w:rPr>
          <w:sz w:val="26"/>
          <w:szCs w:val="26"/>
        </w:rPr>
        <w:t>- мероприятия к дню рождения поэта-земляка Александра Башлачева;</w:t>
      </w:r>
    </w:p>
    <w:p w:rsidR="00FA2D55" w:rsidRPr="006C5D23" w:rsidRDefault="00FA2D55" w:rsidP="00FA2D55">
      <w:pPr>
        <w:ind w:firstLine="709"/>
        <w:jc w:val="both"/>
        <w:rPr>
          <w:sz w:val="26"/>
          <w:szCs w:val="26"/>
        </w:rPr>
      </w:pPr>
      <w:r w:rsidRPr="006C5D23">
        <w:rPr>
          <w:sz w:val="26"/>
          <w:szCs w:val="26"/>
        </w:rPr>
        <w:t>- городской открытый фестиваль-конкурс хореографического искусства «Мир танца»;</w:t>
      </w:r>
    </w:p>
    <w:p w:rsidR="00FA2D55" w:rsidRPr="006C5D23" w:rsidRDefault="00FA2D55" w:rsidP="00FA2D55">
      <w:pPr>
        <w:ind w:firstLine="709"/>
        <w:jc w:val="both"/>
        <w:rPr>
          <w:sz w:val="26"/>
          <w:szCs w:val="26"/>
        </w:rPr>
      </w:pPr>
      <w:r w:rsidRPr="006C5D23">
        <w:rPr>
          <w:sz w:val="26"/>
          <w:szCs w:val="26"/>
        </w:rPr>
        <w:t>-городской открытый интегрированный фестиваль-конкурс творчества детей и молодёжи с ограниченными возможностями «Стремление к Солнцу»;</w:t>
      </w:r>
    </w:p>
    <w:p w:rsidR="00FA2D55" w:rsidRPr="006C5D23" w:rsidRDefault="00FA2D55" w:rsidP="00FA2D55">
      <w:pPr>
        <w:ind w:firstLine="709"/>
        <w:jc w:val="both"/>
        <w:rPr>
          <w:sz w:val="26"/>
          <w:szCs w:val="26"/>
        </w:rPr>
      </w:pPr>
      <w:r w:rsidRPr="006C5D23">
        <w:rPr>
          <w:sz w:val="26"/>
          <w:szCs w:val="26"/>
        </w:rPr>
        <w:t>- городской открытый фестиваль-конкурс народного искусства «Русская гармонь»;</w:t>
      </w:r>
    </w:p>
    <w:p w:rsidR="00FA2D55" w:rsidRPr="006C5D23" w:rsidRDefault="00FA2D55" w:rsidP="00FA2D55">
      <w:pPr>
        <w:ind w:firstLine="709"/>
        <w:rPr>
          <w:bCs/>
          <w:sz w:val="26"/>
          <w:szCs w:val="26"/>
        </w:rPr>
      </w:pPr>
      <w:r w:rsidRPr="006C5D23">
        <w:rPr>
          <w:sz w:val="26"/>
          <w:szCs w:val="26"/>
        </w:rPr>
        <w:t xml:space="preserve">- </w:t>
      </w:r>
      <w:r w:rsidRPr="006C5D23">
        <w:rPr>
          <w:bCs/>
          <w:sz w:val="26"/>
          <w:szCs w:val="26"/>
        </w:rPr>
        <w:t>фестиваль традиционной народной культуры «Звонница»;</w:t>
      </w:r>
    </w:p>
    <w:p w:rsidR="00FA2D55" w:rsidRPr="006C5D23" w:rsidRDefault="00FA2D55" w:rsidP="00FA2D55">
      <w:pPr>
        <w:ind w:firstLine="709"/>
        <w:rPr>
          <w:sz w:val="26"/>
          <w:szCs w:val="26"/>
        </w:rPr>
      </w:pPr>
      <w:r w:rsidRPr="006C5D23">
        <w:rPr>
          <w:sz w:val="26"/>
          <w:szCs w:val="26"/>
        </w:rPr>
        <w:t>- фестиваль литературного театра «Кот-баюн»;</w:t>
      </w:r>
    </w:p>
    <w:p w:rsidR="00FA2D55" w:rsidRPr="006C5D23" w:rsidRDefault="00FA2D55" w:rsidP="00FA2D55">
      <w:pPr>
        <w:ind w:firstLine="709"/>
        <w:rPr>
          <w:bCs/>
          <w:sz w:val="26"/>
          <w:szCs w:val="26"/>
        </w:rPr>
      </w:pPr>
      <w:r w:rsidRPr="006C5D23">
        <w:rPr>
          <w:bCs/>
          <w:sz w:val="26"/>
          <w:szCs w:val="26"/>
        </w:rPr>
        <w:t xml:space="preserve">- </w:t>
      </w:r>
      <w:r w:rsidRPr="006C5D23">
        <w:rPr>
          <w:sz w:val="26"/>
          <w:szCs w:val="26"/>
        </w:rPr>
        <w:t xml:space="preserve">фестиваль славянской музыки, </w:t>
      </w:r>
      <w:r w:rsidRPr="006C5D23">
        <w:rPr>
          <w:sz w:val="26"/>
          <w:szCs w:val="26"/>
          <w:shd w:val="clear" w:color="auto" w:fill="FFFFFF"/>
        </w:rPr>
        <w:t>пропагандирующий различные виды искусства славянских народов;</w:t>
      </w:r>
    </w:p>
    <w:p w:rsidR="00FA2D55" w:rsidRPr="006C5D23" w:rsidRDefault="00FA2D55" w:rsidP="00FA2D55">
      <w:pPr>
        <w:ind w:firstLine="709"/>
        <w:jc w:val="both"/>
        <w:rPr>
          <w:sz w:val="26"/>
          <w:szCs w:val="26"/>
        </w:rPr>
      </w:pPr>
      <w:r w:rsidRPr="006C5D23">
        <w:rPr>
          <w:sz w:val="26"/>
          <w:szCs w:val="26"/>
        </w:rPr>
        <w:t xml:space="preserve">- фестиваль «Золотая маска». </w:t>
      </w:r>
      <w:r w:rsidRPr="006C5D23">
        <w:rPr>
          <w:bCs/>
          <w:sz w:val="26"/>
          <w:szCs w:val="26"/>
        </w:rPr>
        <w:t>Мероприятия фестиваля посетили более</w:t>
      </w:r>
      <w:r w:rsidRPr="006C5D23">
        <w:rPr>
          <w:sz w:val="26"/>
          <w:szCs w:val="26"/>
        </w:rPr>
        <w:t xml:space="preserve"> 4 тыс. горожан и гостей города, побывав на гастрольных спектаклях т</w:t>
      </w:r>
      <w:r w:rsidRPr="006C5D23">
        <w:rPr>
          <w:sz w:val="26"/>
          <w:szCs w:val="26"/>
          <w:shd w:val="clear" w:color="auto" w:fill="FFFFFF"/>
        </w:rPr>
        <w:t>е</w:t>
      </w:r>
      <w:r w:rsidRPr="006C5D23">
        <w:rPr>
          <w:sz w:val="26"/>
          <w:szCs w:val="26"/>
        </w:rPr>
        <w:t>атра им. Е. Вахтангова «Маскарад», театра им. Пушкина «Материнское поле», РАМТ «Бесстрашный барин»;</w:t>
      </w:r>
    </w:p>
    <w:p w:rsidR="00FA2D55" w:rsidRPr="006C5D23" w:rsidRDefault="00FA2D55" w:rsidP="00FA2D55">
      <w:pPr>
        <w:ind w:firstLine="709"/>
        <w:jc w:val="both"/>
        <w:rPr>
          <w:sz w:val="26"/>
          <w:szCs w:val="26"/>
        </w:rPr>
      </w:pPr>
      <w:r w:rsidRPr="006C5D23">
        <w:rPr>
          <w:sz w:val="26"/>
          <w:szCs w:val="26"/>
        </w:rPr>
        <w:t>- Первый открытый фестиваль «Гончары Вологодчины»;</w:t>
      </w:r>
    </w:p>
    <w:p w:rsidR="00FA2D55" w:rsidRPr="006C5D23" w:rsidRDefault="00FA2D55" w:rsidP="00FA2D55">
      <w:pPr>
        <w:ind w:firstLine="709"/>
        <w:jc w:val="both"/>
        <w:rPr>
          <w:sz w:val="26"/>
          <w:szCs w:val="26"/>
        </w:rPr>
      </w:pPr>
      <w:r w:rsidRPr="006C5D23">
        <w:rPr>
          <w:sz w:val="26"/>
          <w:szCs w:val="26"/>
        </w:rPr>
        <w:t>- фестиваль «Зимние забавы», фестиваль цветов на усадьбе Гальских.</w:t>
      </w:r>
    </w:p>
    <w:p w:rsidR="00FA2D55" w:rsidRPr="006C5D23" w:rsidRDefault="00FA2D55" w:rsidP="00FA2D55">
      <w:pPr>
        <w:ind w:firstLine="709"/>
        <w:jc w:val="both"/>
        <w:rPr>
          <w:sz w:val="26"/>
          <w:szCs w:val="26"/>
        </w:rPr>
      </w:pPr>
      <w:r w:rsidRPr="006C5D23">
        <w:rPr>
          <w:sz w:val="26"/>
          <w:szCs w:val="26"/>
        </w:rPr>
        <w:t>Несмотря на то, что сфера культуры является активным участником социально-экономических процессов, происходящих в городе, предусматриваемые в последние годы объемы бюджетных ассигнований по отрасли «культура» не способствуют ее развитию, многие проблемы сферы культуры города Череповца пока остаются нерешенными.</w:t>
      </w:r>
    </w:p>
    <w:p w:rsidR="00FA2D55" w:rsidRPr="006C5D23" w:rsidRDefault="00FA2D55" w:rsidP="00FA2D55">
      <w:pPr>
        <w:ind w:firstLine="720"/>
        <w:jc w:val="both"/>
        <w:rPr>
          <w:sz w:val="26"/>
          <w:szCs w:val="26"/>
        </w:rPr>
      </w:pPr>
      <w:r w:rsidRPr="006C5D23">
        <w:rPr>
          <w:sz w:val="26"/>
          <w:szCs w:val="26"/>
        </w:rPr>
        <w:t>Приходит в упадок материально-техническая база учреждений культуры, что негативно сказывается на количестве и качестве оказываемых населению услуг. По состоянию на 1 января 2015 года 19,5 % зданий, в которых располагаются учреждения культуры, находятся в аварийном состоянии</w:t>
      </w:r>
      <w:r w:rsidRPr="006C5D23">
        <w:rPr>
          <w:sz w:val="26"/>
          <w:szCs w:val="26"/>
          <w:vertAlign w:val="superscript"/>
        </w:rPr>
        <w:footnoteReference w:id="4"/>
      </w:r>
      <w:r w:rsidRPr="006C5D23">
        <w:rPr>
          <w:sz w:val="26"/>
          <w:szCs w:val="26"/>
        </w:rPr>
        <w:t xml:space="preserve"> или требуют капитального ремонта</w:t>
      </w:r>
      <w:r w:rsidRPr="006C5D23">
        <w:rPr>
          <w:b/>
          <w:sz w:val="26"/>
          <w:szCs w:val="26"/>
        </w:rPr>
        <w:t xml:space="preserve">. </w:t>
      </w:r>
      <w:r w:rsidRPr="006C5D23">
        <w:rPr>
          <w:sz w:val="26"/>
          <w:szCs w:val="26"/>
        </w:rPr>
        <w:t xml:space="preserve">К муниципальным учреждениям культуры, требующим капитального ремонта, отнесены здания, на которые составлена дефектная ведомость (акт) на капитальный ремонт и утверждена МКУ «УКСиР». </w:t>
      </w:r>
    </w:p>
    <w:p w:rsidR="00FA2D55" w:rsidRPr="006C5D23" w:rsidRDefault="00FA2D55" w:rsidP="00FA2D55">
      <w:pPr>
        <w:tabs>
          <w:tab w:val="left" w:pos="993"/>
        </w:tabs>
        <w:ind w:firstLine="709"/>
        <w:jc w:val="both"/>
        <w:rPr>
          <w:sz w:val="26"/>
          <w:szCs w:val="26"/>
        </w:rPr>
      </w:pPr>
      <w:r w:rsidRPr="006C5D23">
        <w:rPr>
          <w:sz w:val="26"/>
          <w:szCs w:val="26"/>
        </w:rPr>
        <w:t xml:space="preserve">Более 30 процентов зданий испытывают потребность в текущем ремонте. По состоянию на 1 января 2015 года доля объектов культурного наследия, находящихся в удовлетворительном техническом состоянии, составила 84,2 процента от общего числа объектов культурного наследия, находящихся в муниципальной собственности. 3 объекта культурного наследия из 19 нуждается в реставрации по причинам разрушительного воздействия природных факторов, ненадлежащего содержания собственниками (пользователями), воздействия хозяйственной деятельности. Отрицательно сказывается на качестве оказания услуг в сфере культуры, а также образовательного процесса в учреждениях культуры изношенность музыкальных инструментов, ветхость оборудования, мебели. </w:t>
      </w:r>
    </w:p>
    <w:p w:rsidR="00FA2D55" w:rsidRPr="006C5D23" w:rsidRDefault="00FA2D55" w:rsidP="00FA2D55">
      <w:pPr>
        <w:tabs>
          <w:tab w:val="left" w:pos="993"/>
        </w:tabs>
        <w:ind w:firstLine="709"/>
        <w:jc w:val="both"/>
        <w:rPr>
          <w:spacing w:val="-2"/>
          <w:sz w:val="26"/>
          <w:szCs w:val="26"/>
        </w:rPr>
      </w:pPr>
      <w:r w:rsidRPr="006C5D23">
        <w:rPr>
          <w:spacing w:val="-2"/>
          <w:sz w:val="26"/>
          <w:szCs w:val="26"/>
        </w:rPr>
        <w:t>В соответствии с современными требованиями учреждения культуры и детские школы искусств необходимо обеспечить аудио-, видео-, компьютерным оборудованием, новыми музыкальными инструментами. Муниципальные учреждения культуры испытывают острый дефицит в квалифицированных кадрах, обусловленный низким общественным престижем профессий клубных, библиотечных, музейных работников, низким уровнем оплаты труда. Уход специалистов из сферы культуры и слабый приток молодежи снижают эффективность работы. В большинстве учреждений культуры наблюдается ярко выраженная тенденция старения кадров. Кроме проблемы старения кадров, пристального внимания заслуживает необходимость повышения их квалификации, т.к. многие сотрудники учреждений культуры оказываются неспособными уловить те новые веяния и тенденции в развитии культуры и проведения досуга, которые интересны населению, в особенности молодежи.</w:t>
      </w:r>
    </w:p>
    <w:p w:rsidR="00FA2D55" w:rsidRPr="006C5D23" w:rsidRDefault="00FA2D55" w:rsidP="00FA2D55">
      <w:pPr>
        <w:tabs>
          <w:tab w:val="left" w:pos="993"/>
        </w:tabs>
        <w:ind w:firstLine="709"/>
        <w:jc w:val="both"/>
        <w:rPr>
          <w:sz w:val="26"/>
          <w:szCs w:val="26"/>
        </w:rPr>
      </w:pPr>
      <w:r w:rsidRPr="006C5D23">
        <w:rPr>
          <w:sz w:val="26"/>
          <w:szCs w:val="26"/>
        </w:rPr>
        <w:t>Уровень оплаты труда работников культуры остается недостаточным. Исполнение Указа Президента Российской Федерации от 07 мая 2012 № 597 «О мероприятиях по реализации государственной социальной политики» требует доведения средней заработной платы работников учреждений культуры и педагогов учреждений дополнительного образования до уровня средней заработной платы в регионе к 2018 году. Следует отметить существенное повышение заработной платы работникам учреждений культуры и педагогам дополнительного образования города Череповца в 2014 году, но необходимо подчеркнуть, что нивелирование разрыва в оплате труда работников культуры и дополнительного образования с оплатой труда в среднем по экономике региона идет не слишком быстрыми темпами. В 2014 году соотношение средней заработной платы работников учреждений культуры к средней заработной плате по экономике в Вологодской области достигло отметки 58,8 %, педагогов учреждений дополнительного образования сферы культуры - 63,5%. Особенно острая ситуация наблюдается в библиотеках, музеях и школах искусств.</w:t>
      </w:r>
    </w:p>
    <w:p w:rsidR="00FA2D55" w:rsidRPr="006C5D23" w:rsidRDefault="00FA2D55" w:rsidP="00FA2D55">
      <w:pPr>
        <w:tabs>
          <w:tab w:val="left" w:pos="993"/>
        </w:tabs>
        <w:ind w:firstLine="709"/>
        <w:jc w:val="both"/>
        <w:rPr>
          <w:sz w:val="26"/>
          <w:szCs w:val="26"/>
        </w:rPr>
      </w:pPr>
      <w:r w:rsidRPr="006C5D23">
        <w:rPr>
          <w:sz w:val="26"/>
          <w:szCs w:val="26"/>
        </w:rPr>
        <w:t>Город Череповец относится к числу городов с благоприятными возможностями для развития внутреннего и въездного туризма. Удачное расположение, близость к транспортным магистралям, проведение международных и всероссийских мероприятий - факторы, способствующие развитию межрегиональных связей, в том числе и в сфере туризма. Обладая богатой историей, традициями, город Череповец имеет возможности развивать различные формы туризма: деловой, событийный, культурно-познавательный, паломнический (религиозный), активный. В период с 2013 по 2014 годы наблюдается стабильная положительная динамика развития туристской отрасли.</w:t>
      </w:r>
    </w:p>
    <w:p w:rsidR="00FA2D55" w:rsidRPr="006C5D23" w:rsidRDefault="00FA2D55" w:rsidP="00FA2D55">
      <w:pPr>
        <w:tabs>
          <w:tab w:val="left" w:pos="993"/>
        </w:tabs>
        <w:ind w:firstLine="709"/>
        <w:jc w:val="both"/>
        <w:rPr>
          <w:sz w:val="26"/>
          <w:szCs w:val="26"/>
        </w:rPr>
      </w:pPr>
      <w:r w:rsidRPr="006C5D23">
        <w:rPr>
          <w:sz w:val="26"/>
          <w:szCs w:val="26"/>
        </w:rPr>
        <w:t>Вместе с тем низкая конкурентоспособность коллективных средств размещения, дефицит современного номерного фонда гостиниц туристского класса, неравномерное распределение гостиниц и практическое отсутствие альтернативных вариантов размещения, слабое развитие инженерной инфраструктуры, особенно сетей автодорог, соединяющих места проживания с местами отдыха и туристскими объектами, относится к факторам, сдерживающим развитие сферы туризма.</w:t>
      </w:r>
    </w:p>
    <w:p w:rsidR="00994183" w:rsidRPr="006C5D23" w:rsidRDefault="00FA2D55" w:rsidP="00FA2D55">
      <w:pPr>
        <w:tabs>
          <w:tab w:val="left" w:pos="993"/>
        </w:tabs>
        <w:ind w:firstLine="709"/>
        <w:jc w:val="both"/>
        <w:rPr>
          <w:sz w:val="26"/>
          <w:szCs w:val="26"/>
        </w:rPr>
      </w:pPr>
      <w:r w:rsidRPr="006C5D23">
        <w:rPr>
          <w:sz w:val="26"/>
          <w:szCs w:val="26"/>
        </w:rPr>
        <w:t>Указанные проблемы определяют необходимость разработки системы мер, направленной на создание условий для устойчивого развития культуры и туризма в городе Череповце, повышение качества культурных и туристских услуг, обеспечение их многообразия</w:t>
      </w:r>
      <w:r w:rsidR="00994183" w:rsidRPr="006C5D23">
        <w:rPr>
          <w:sz w:val="26"/>
          <w:szCs w:val="26"/>
        </w:rPr>
        <w:t>.</w:t>
      </w:r>
    </w:p>
    <w:p w:rsidR="00994183" w:rsidRPr="006C5D23" w:rsidRDefault="00994183" w:rsidP="00FA4BAD">
      <w:pPr>
        <w:tabs>
          <w:tab w:val="left" w:pos="993"/>
        </w:tabs>
        <w:ind w:firstLine="709"/>
        <w:jc w:val="both"/>
        <w:rPr>
          <w:sz w:val="26"/>
          <w:szCs w:val="26"/>
        </w:rPr>
      </w:pPr>
    </w:p>
    <w:p w:rsidR="00994183" w:rsidRPr="006C5D23" w:rsidRDefault="00994183" w:rsidP="00FA4BAD">
      <w:pPr>
        <w:ind w:firstLine="709"/>
        <w:jc w:val="both"/>
        <w:rPr>
          <w:b/>
          <w:sz w:val="26"/>
          <w:szCs w:val="26"/>
        </w:rPr>
      </w:pPr>
      <w:r w:rsidRPr="006C5D23">
        <w:rPr>
          <w:b/>
          <w:sz w:val="26"/>
          <w:szCs w:val="26"/>
        </w:rPr>
        <w:t>II. Приоритеты в сфере реализации Программы, цели, задачи и показатели (индикаторы) достижения целей и решения задач, описание основных ожидаемых конечных результатов Программы, сроков и этапов реализации Программы</w:t>
      </w:r>
    </w:p>
    <w:p w:rsidR="00994183" w:rsidRPr="006C5D23" w:rsidRDefault="00994183" w:rsidP="00FA4BAD">
      <w:pPr>
        <w:ind w:firstLine="709"/>
        <w:jc w:val="both"/>
        <w:rPr>
          <w:b/>
          <w:sz w:val="26"/>
          <w:szCs w:val="26"/>
        </w:rPr>
      </w:pPr>
    </w:p>
    <w:p w:rsidR="00F20B71" w:rsidRPr="006C5D23" w:rsidRDefault="00F20B71" w:rsidP="00F20B71">
      <w:pPr>
        <w:ind w:firstLine="709"/>
        <w:jc w:val="both"/>
        <w:rPr>
          <w:sz w:val="26"/>
          <w:szCs w:val="26"/>
        </w:rPr>
      </w:pPr>
      <w:r w:rsidRPr="006C5D23">
        <w:rPr>
          <w:sz w:val="26"/>
          <w:szCs w:val="26"/>
        </w:rPr>
        <w:t xml:space="preserve">Целеполагание Программы основано на приоритетах государственной культурной политики Российской Федерации, обозначенных Государственной программой Российской Федерации «Развитие культуры и туризма» на 2013-2020 годы, Федеральной целевой </w:t>
      </w:r>
      <w:hyperlink r:id="rId11" w:history="1">
        <w:r w:rsidRPr="006C5D23">
          <w:rPr>
            <w:sz w:val="26"/>
            <w:szCs w:val="26"/>
          </w:rPr>
          <w:t>программой</w:t>
        </w:r>
      </w:hyperlink>
      <w:r w:rsidRPr="006C5D23">
        <w:t xml:space="preserve"> </w:t>
      </w:r>
      <w:r w:rsidRPr="006C5D23">
        <w:rPr>
          <w:sz w:val="26"/>
          <w:szCs w:val="26"/>
        </w:rPr>
        <w:t>«Культура России (2012 - 2018 годы)», Стратегией социально-экономического развития города до 2022 года «Череповец - город возможностей».</w:t>
      </w:r>
    </w:p>
    <w:p w:rsidR="00F20B71" w:rsidRPr="006C5D23" w:rsidRDefault="00F20B71" w:rsidP="00F20B71">
      <w:pPr>
        <w:autoSpaceDE w:val="0"/>
        <w:autoSpaceDN w:val="0"/>
        <w:adjustRightInd w:val="0"/>
        <w:ind w:firstLine="709"/>
        <w:jc w:val="both"/>
        <w:rPr>
          <w:rFonts w:eastAsia="TimesNewRomanPSMT"/>
          <w:spacing w:val="-2"/>
          <w:sz w:val="26"/>
          <w:szCs w:val="26"/>
        </w:rPr>
      </w:pPr>
      <w:r w:rsidRPr="006C5D23">
        <w:rPr>
          <w:rFonts w:eastAsia="TimesNewRomanPSMT"/>
          <w:spacing w:val="-2"/>
          <w:sz w:val="26"/>
          <w:szCs w:val="26"/>
        </w:rPr>
        <w:t xml:space="preserve">Цель Программы: </w:t>
      </w:r>
      <w:r w:rsidRPr="006C5D23">
        <w:rPr>
          <w:spacing w:val="-2"/>
          <w:sz w:val="26"/>
          <w:szCs w:val="26"/>
        </w:rPr>
        <w:t xml:space="preserve">Обеспечение развития культурного творчества населения, инноваций в сфере культуры через сохранение, эффективное использование и пополнение культурного потенциала, формирование на территории города конкурентоспособного туристского продукта, которая </w:t>
      </w:r>
      <w:r w:rsidRPr="006C5D23">
        <w:rPr>
          <w:rFonts w:eastAsia="TimesNewRomanPSMT"/>
          <w:spacing w:val="-2"/>
          <w:sz w:val="26"/>
          <w:szCs w:val="26"/>
        </w:rPr>
        <w:t xml:space="preserve">отражает конечные результаты Программы реализации и соответствует сферам деятельности исполнителей Программы. </w:t>
      </w:r>
    </w:p>
    <w:p w:rsidR="00F20B71" w:rsidRPr="006C5D23" w:rsidRDefault="00F20B71" w:rsidP="00F20B71">
      <w:pPr>
        <w:autoSpaceDE w:val="0"/>
        <w:autoSpaceDN w:val="0"/>
        <w:adjustRightInd w:val="0"/>
        <w:ind w:firstLine="709"/>
        <w:jc w:val="both"/>
        <w:rPr>
          <w:rFonts w:eastAsia="TimesNewRomanPSMT"/>
          <w:sz w:val="26"/>
          <w:szCs w:val="26"/>
        </w:rPr>
      </w:pPr>
      <w:r w:rsidRPr="006C5D23">
        <w:rPr>
          <w:rFonts w:eastAsia="TimesNewRomanPSMT"/>
          <w:sz w:val="26"/>
          <w:szCs w:val="26"/>
        </w:rPr>
        <w:t>Достижение целей Программы обеспечивается решением комплекса взаимосвязанных задач:</w:t>
      </w:r>
    </w:p>
    <w:p w:rsidR="00F20B71" w:rsidRPr="006C5D23" w:rsidRDefault="00F20B71" w:rsidP="00F20B71">
      <w:pPr>
        <w:autoSpaceDE w:val="0"/>
        <w:autoSpaceDN w:val="0"/>
        <w:adjustRightInd w:val="0"/>
        <w:ind w:firstLine="709"/>
        <w:jc w:val="both"/>
        <w:rPr>
          <w:sz w:val="26"/>
          <w:szCs w:val="26"/>
        </w:rPr>
      </w:pPr>
      <w:r w:rsidRPr="006C5D23">
        <w:rPr>
          <w:sz w:val="26"/>
          <w:szCs w:val="26"/>
        </w:rPr>
        <w:t>- обеспечение сохранности объектов культурного наследия, улучшение их физического состояния и приспособление для современного использования, расширение доступа населения к информационным ресурсам отрасли культуры;</w:t>
      </w:r>
    </w:p>
    <w:p w:rsidR="00F20B71" w:rsidRPr="006C5D23" w:rsidRDefault="00F20B71" w:rsidP="00F20B71">
      <w:pPr>
        <w:autoSpaceDE w:val="0"/>
        <w:autoSpaceDN w:val="0"/>
        <w:adjustRightInd w:val="0"/>
        <w:ind w:firstLine="709"/>
        <w:jc w:val="both"/>
        <w:rPr>
          <w:sz w:val="26"/>
          <w:szCs w:val="26"/>
        </w:rPr>
      </w:pPr>
      <w:r w:rsidRPr="006C5D23">
        <w:rPr>
          <w:sz w:val="26"/>
          <w:szCs w:val="26"/>
        </w:rPr>
        <w:t>- развитие театрального и музыкального искусства, обеспечение роста его качества и доступности для населения г. Череповца;</w:t>
      </w:r>
    </w:p>
    <w:p w:rsidR="00F20B71" w:rsidRPr="006C5D23" w:rsidRDefault="00F20B71" w:rsidP="00F20B71">
      <w:pPr>
        <w:ind w:firstLine="709"/>
        <w:jc w:val="both"/>
        <w:rPr>
          <w:rFonts w:eastAsia="Calibri"/>
          <w:sz w:val="26"/>
          <w:szCs w:val="26"/>
        </w:rPr>
      </w:pPr>
      <w:r w:rsidRPr="006C5D23">
        <w:rPr>
          <w:rFonts w:eastAsia="Calibri"/>
          <w:sz w:val="26"/>
          <w:szCs w:val="26"/>
        </w:rPr>
        <w:t xml:space="preserve">- сохранение и развитие системы дополнительного образования детей; </w:t>
      </w:r>
    </w:p>
    <w:p w:rsidR="00F20B71" w:rsidRPr="006C5D23" w:rsidRDefault="00F20B71" w:rsidP="00F20B71">
      <w:pPr>
        <w:autoSpaceDE w:val="0"/>
        <w:autoSpaceDN w:val="0"/>
        <w:adjustRightInd w:val="0"/>
        <w:ind w:firstLine="709"/>
        <w:jc w:val="both"/>
        <w:rPr>
          <w:sz w:val="26"/>
          <w:szCs w:val="26"/>
        </w:rPr>
      </w:pPr>
      <w:r w:rsidRPr="006C5D23">
        <w:rPr>
          <w:sz w:val="26"/>
          <w:szCs w:val="26"/>
        </w:rPr>
        <w:t>-создание условий для развития самодеятельного художественного творчества и досуга населения;</w:t>
      </w:r>
    </w:p>
    <w:p w:rsidR="00F20B71" w:rsidRPr="006C5D23" w:rsidRDefault="00F20B71" w:rsidP="00F20B71">
      <w:pPr>
        <w:autoSpaceDE w:val="0"/>
        <w:autoSpaceDN w:val="0"/>
        <w:adjustRightInd w:val="0"/>
        <w:ind w:firstLine="709"/>
        <w:jc w:val="both"/>
        <w:rPr>
          <w:rFonts w:eastAsia="TimesNewRomanPSMT"/>
          <w:sz w:val="26"/>
          <w:szCs w:val="26"/>
        </w:rPr>
      </w:pPr>
      <w:r w:rsidRPr="006C5D23">
        <w:rPr>
          <w:sz w:val="26"/>
          <w:szCs w:val="26"/>
        </w:rPr>
        <w:t>- создание условий для устойчивого развития сферы внутреннего и въездного туризма города.</w:t>
      </w:r>
    </w:p>
    <w:p w:rsidR="00F20B71" w:rsidRPr="006C5D23" w:rsidRDefault="00F20B71" w:rsidP="00F20B71">
      <w:pPr>
        <w:autoSpaceDE w:val="0"/>
        <w:autoSpaceDN w:val="0"/>
        <w:adjustRightInd w:val="0"/>
        <w:ind w:firstLine="709"/>
        <w:jc w:val="both"/>
        <w:rPr>
          <w:sz w:val="26"/>
          <w:szCs w:val="26"/>
        </w:rPr>
      </w:pPr>
      <w:r w:rsidRPr="006C5D23">
        <w:rPr>
          <w:sz w:val="26"/>
          <w:szCs w:val="26"/>
        </w:rPr>
        <w:t xml:space="preserve">Программа предусматривает городской уровень реализации программных мероприятий, специфические задачи которых отражены в соответствующих </w:t>
      </w:r>
      <w:hyperlink r:id="rId12" w:history="1">
        <w:r w:rsidRPr="006C5D23">
          <w:rPr>
            <w:sz w:val="26"/>
            <w:szCs w:val="26"/>
            <w:u w:val="single"/>
          </w:rPr>
          <w:t>подпрограммах</w:t>
        </w:r>
      </w:hyperlink>
      <w:r w:rsidRPr="006C5D23">
        <w:rPr>
          <w:sz w:val="26"/>
          <w:szCs w:val="26"/>
        </w:rPr>
        <w:t>.</w:t>
      </w:r>
    </w:p>
    <w:p w:rsidR="00F20B71" w:rsidRPr="006C5D23" w:rsidRDefault="00F20B71" w:rsidP="00F20B71">
      <w:pPr>
        <w:ind w:firstLine="709"/>
        <w:jc w:val="both"/>
        <w:rPr>
          <w:sz w:val="26"/>
          <w:szCs w:val="26"/>
        </w:rPr>
      </w:pPr>
      <w:r w:rsidRPr="006C5D23">
        <w:rPr>
          <w:sz w:val="26"/>
          <w:szCs w:val="26"/>
        </w:rPr>
        <w:t>По итогам реализации Программы планируется достижение следующих количественных результатов:</w:t>
      </w:r>
    </w:p>
    <w:p w:rsidR="00F20B71" w:rsidRPr="006C5D23" w:rsidRDefault="00F20B71" w:rsidP="00F20B71">
      <w:pPr>
        <w:ind w:firstLine="709"/>
        <w:jc w:val="both"/>
        <w:rPr>
          <w:sz w:val="26"/>
          <w:szCs w:val="26"/>
        </w:rPr>
      </w:pPr>
      <w:r w:rsidRPr="006C5D23">
        <w:rPr>
          <w:sz w:val="26"/>
          <w:szCs w:val="26"/>
        </w:rPr>
        <w:t>- количество посещений горожанами учреждений, мероприятий культуры к 202</w:t>
      </w:r>
      <w:r w:rsidR="00365D79" w:rsidRPr="006C5D23">
        <w:rPr>
          <w:sz w:val="26"/>
          <w:szCs w:val="26"/>
        </w:rPr>
        <w:t>3</w:t>
      </w:r>
      <w:r w:rsidRPr="006C5D23">
        <w:rPr>
          <w:sz w:val="26"/>
          <w:szCs w:val="26"/>
        </w:rPr>
        <w:t xml:space="preserve"> году составит 7,</w:t>
      </w:r>
      <w:r w:rsidR="00065E9F" w:rsidRPr="006C5D23">
        <w:rPr>
          <w:sz w:val="26"/>
          <w:szCs w:val="26"/>
        </w:rPr>
        <w:t>4</w:t>
      </w:r>
      <w:r w:rsidRPr="006C5D23">
        <w:rPr>
          <w:spacing w:val="-2"/>
          <w:sz w:val="26"/>
          <w:szCs w:val="26"/>
        </w:rPr>
        <w:t xml:space="preserve"> посещения на 1 жителя города в год;</w:t>
      </w:r>
    </w:p>
    <w:p w:rsidR="00F20B71" w:rsidRPr="006C5D23" w:rsidRDefault="00F20B71" w:rsidP="00F20B71">
      <w:pPr>
        <w:ind w:firstLine="709"/>
        <w:jc w:val="both"/>
        <w:rPr>
          <w:sz w:val="26"/>
          <w:szCs w:val="26"/>
        </w:rPr>
      </w:pPr>
      <w:r w:rsidRPr="006C5D23">
        <w:rPr>
          <w:sz w:val="26"/>
          <w:szCs w:val="26"/>
        </w:rPr>
        <w:t>- оценка горожанами удовлетворенности качеством работы учреждений сферы культуры достигнет 80 баллов к 202</w:t>
      </w:r>
      <w:r w:rsidR="00365D79" w:rsidRPr="006C5D23">
        <w:rPr>
          <w:sz w:val="26"/>
          <w:szCs w:val="26"/>
        </w:rPr>
        <w:t>3</w:t>
      </w:r>
      <w:r w:rsidRPr="006C5D23">
        <w:rPr>
          <w:sz w:val="26"/>
          <w:szCs w:val="26"/>
        </w:rPr>
        <w:t xml:space="preserve"> году; </w:t>
      </w:r>
    </w:p>
    <w:p w:rsidR="00F20B71" w:rsidRPr="006C5D23" w:rsidRDefault="00F20B71" w:rsidP="00F20B71">
      <w:pPr>
        <w:ind w:firstLine="709"/>
        <w:jc w:val="both"/>
        <w:rPr>
          <w:sz w:val="26"/>
          <w:szCs w:val="26"/>
        </w:rPr>
      </w:pPr>
      <w:r w:rsidRPr="006C5D23">
        <w:rPr>
          <w:sz w:val="26"/>
          <w:szCs w:val="26"/>
        </w:rPr>
        <w:t>- количество туристов и экскурсантов к 202</w:t>
      </w:r>
      <w:r w:rsidR="00365D79" w:rsidRPr="006C5D23">
        <w:rPr>
          <w:sz w:val="26"/>
          <w:szCs w:val="26"/>
        </w:rPr>
        <w:t>3</w:t>
      </w:r>
      <w:r w:rsidRPr="006C5D23">
        <w:rPr>
          <w:sz w:val="26"/>
          <w:szCs w:val="26"/>
        </w:rPr>
        <w:t xml:space="preserve"> году составит </w:t>
      </w:r>
      <w:r w:rsidRPr="006C5D23">
        <w:rPr>
          <w:bCs/>
          <w:noProof/>
          <w:sz w:val="26"/>
          <w:szCs w:val="26"/>
        </w:rPr>
        <w:t>580,2 тысяч человек</w:t>
      </w:r>
      <w:r w:rsidRPr="006C5D23">
        <w:rPr>
          <w:sz w:val="26"/>
          <w:szCs w:val="26"/>
        </w:rPr>
        <w:t xml:space="preserve"> в год; </w:t>
      </w:r>
    </w:p>
    <w:p w:rsidR="00F20B71" w:rsidRPr="006C5D23" w:rsidRDefault="00F20B71" w:rsidP="00F20B71">
      <w:pPr>
        <w:ind w:firstLine="709"/>
        <w:jc w:val="both"/>
        <w:rPr>
          <w:bCs/>
          <w:noProof/>
          <w:sz w:val="26"/>
          <w:szCs w:val="26"/>
        </w:rPr>
      </w:pPr>
      <w:r w:rsidRPr="006C5D23">
        <w:rPr>
          <w:sz w:val="26"/>
          <w:szCs w:val="26"/>
        </w:rPr>
        <w:t>- количество событийных мероприятий -</w:t>
      </w:r>
      <w:r w:rsidRPr="006C5D23">
        <w:rPr>
          <w:bCs/>
          <w:noProof/>
          <w:sz w:val="26"/>
          <w:szCs w:val="26"/>
        </w:rPr>
        <w:t>14 единиц в год к 202</w:t>
      </w:r>
      <w:r w:rsidR="00365D79" w:rsidRPr="006C5D23">
        <w:rPr>
          <w:bCs/>
          <w:noProof/>
          <w:sz w:val="26"/>
          <w:szCs w:val="26"/>
        </w:rPr>
        <w:t>3</w:t>
      </w:r>
      <w:r w:rsidRPr="006C5D23">
        <w:rPr>
          <w:bCs/>
          <w:noProof/>
          <w:sz w:val="26"/>
          <w:szCs w:val="26"/>
        </w:rPr>
        <w:t xml:space="preserve"> году;</w:t>
      </w:r>
    </w:p>
    <w:p w:rsidR="00F20B71" w:rsidRPr="006C5D23" w:rsidRDefault="00F20B71" w:rsidP="00F20B71">
      <w:pPr>
        <w:ind w:firstLine="709"/>
        <w:jc w:val="both"/>
        <w:rPr>
          <w:sz w:val="26"/>
          <w:szCs w:val="26"/>
        </w:rPr>
      </w:pPr>
      <w:r w:rsidRPr="006C5D23">
        <w:rPr>
          <w:bCs/>
          <w:sz w:val="26"/>
          <w:szCs w:val="26"/>
        </w:rPr>
        <w:t>- количество волонтёров вовлечённых в программу «Волонтёры культуры»</w:t>
      </w:r>
      <w:r w:rsidR="00065E9F" w:rsidRPr="006C5D23">
        <w:rPr>
          <w:bCs/>
          <w:sz w:val="26"/>
          <w:szCs w:val="26"/>
        </w:rPr>
        <w:t xml:space="preserve"> </w:t>
      </w:r>
      <w:r w:rsidRPr="006C5D23">
        <w:rPr>
          <w:bCs/>
          <w:sz w:val="26"/>
          <w:szCs w:val="26"/>
        </w:rPr>
        <w:t xml:space="preserve">- 10 человек </w:t>
      </w:r>
      <w:r w:rsidRPr="006C5D23">
        <w:rPr>
          <w:bCs/>
          <w:noProof/>
          <w:sz w:val="26"/>
          <w:szCs w:val="26"/>
        </w:rPr>
        <w:t>к 202</w:t>
      </w:r>
      <w:r w:rsidR="00365D79" w:rsidRPr="006C5D23">
        <w:rPr>
          <w:bCs/>
          <w:noProof/>
          <w:sz w:val="26"/>
          <w:szCs w:val="26"/>
        </w:rPr>
        <w:t>3</w:t>
      </w:r>
      <w:r w:rsidRPr="006C5D23">
        <w:rPr>
          <w:bCs/>
          <w:noProof/>
          <w:sz w:val="26"/>
          <w:szCs w:val="26"/>
        </w:rPr>
        <w:t xml:space="preserve"> году.</w:t>
      </w:r>
    </w:p>
    <w:p w:rsidR="00F20B71" w:rsidRPr="006C5D23" w:rsidRDefault="00F20B71" w:rsidP="00F20B71">
      <w:pPr>
        <w:autoSpaceDE w:val="0"/>
        <w:autoSpaceDN w:val="0"/>
        <w:adjustRightInd w:val="0"/>
        <w:ind w:firstLine="709"/>
        <w:jc w:val="both"/>
        <w:rPr>
          <w:sz w:val="26"/>
          <w:szCs w:val="26"/>
        </w:rPr>
      </w:pPr>
      <w:r w:rsidRPr="006C5D23">
        <w:rPr>
          <w:sz w:val="26"/>
          <w:szCs w:val="26"/>
        </w:rPr>
        <w:t xml:space="preserve">Достижение значений целевых показателей (индикаторов) Программы приведет </w:t>
      </w:r>
      <w:r w:rsidRPr="006C5D23">
        <w:rPr>
          <w:rFonts w:eastAsia="TimesNewRomanPSMT"/>
          <w:sz w:val="26"/>
          <w:szCs w:val="26"/>
        </w:rPr>
        <w:t>к повышению эффективности функционирования муниципальных учреждений культуры и их конкурентоспособности, повышению доступности культурных услуг, позволит обеспечить рост социальной активности населения, непосредственно влияющий на качество жизни.</w:t>
      </w:r>
    </w:p>
    <w:p w:rsidR="00F20B71" w:rsidRPr="006C5D23" w:rsidRDefault="00F20B71" w:rsidP="00F20B71">
      <w:pPr>
        <w:autoSpaceDE w:val="0"/>
        <w:autoSpaceDN w:val="0"/>
        <w:adjustRightInd w:val="0"/>
        <w:ind w:firstLine="709"/>
        <w:jc w:val="both"/>
        <w:rPr>
          <w:rFonts w:eastAsia="Calibri"/>
          <w:sz w:val="26"/>
          <w:szCs w:val="26"/>
        </w:rPr>
      </w:pPr>
      <w:r w:rsidRPr="006C5D23">
        <w:rPr>
          <w:rFonts w:eastAsia="Calibri"/>
          <w:sz w:val="26"/>
          <w:szCs w:val="26"/>
        </w:rPr>
        <w:t>Будут созданы условия для обеспечения удовлетворительного состояния объектов культурного наследия, находящихся в муниципальной собственности, и реализации прав граждан на доступ к культурным ценностям.</w:t>
      </w:r>
    </w:p>
    <w:p w:rsidR="00F20B71" w:rsidRPr="006C5D23" w:rsidRDefault="00F20B71" w:rsidP="00F20B71">
      <w:pPr>
        <w:autoSpaceDE w:val="0"/>
        <w:autoSpaceDN w:val="0"/>
        <w:adjustRightInd w:val="0"/>
        <w:ind w:firstLine="709"/>
        <w:jc w:val="both"/>
        <w:rPr>
          <w:sz w:val="26"/>
          <w:szCs w:val="26"/>
        </w:rPr>
      </w:pPr>
      <w:r w:rsidRPr="006C5D23">
        <w:rPr>
          <w:sz w:val="26"/>
          <w:szCs w:val="26"/>
        </w:rPr>
        <w:t>Значения показателей (индикаторов) муниципальной Программы по годам реализации представлены в таблице 1 приложения 2 к Программе.</w:t>
      </w:r>
    </w:p>
    <w:p w:rsidR="00F20B71" w:rsidRPr="006C5D23" w:rsidRDefault="00F20B71" w:rsidP="00F20B71">
      <w:pPr>
        <w:autoSpaceDE w:val="0"/>
        <w:autoSpaceDN w:val="0"/>
        <w:adjustRightInd w:val="0"/>
        <w:jc w:val="center"/>
        <w:outlineLvl w:val="1"/>
        <w:rPr>
          <w:sz w:val="26"/>
          <w:szCs w:val="26"/>
        </w:rPr>
      </w:pPr>
    </w:p>
    <w:p w:rsidR="00F20B71" w:rsidRPr="006C5D23" w:rsidRDefault="00F20B71" w:rsidP="00F20B71">
      <w:pPr>
        <w:autoSpaceDE w:val="0"/>
        <w:autoSpaceDN w:val="0"/>
        <w:adjustRightInd w:val="0"/>
        <w:jc w:val="center"/>
        <w:outlineLvl w:val="1"/>
        <w:rPr>
          <w:sz w:val="26"/>
          <w:szCs w:val="26"/>
        </w:rPr>
      </w:pPr>
    </w:p>
    <w:p w:rsidR="00F20B71" w:rsidRPr="006C5D23" w:rsidRDefault="00F20B71" w:rsidP="00F20B71">
      <w:pPr>
        <w:autoSpaceDE w:val="0"/>
        <w:autoSpaceDN w:val="0"/>
        <w:adjustRightInd w:val="0"/>
        <w:jc w:val="center"/>
        <w:outlineLvl w:val="1"/>
        <w:rPr>
          <w:sz w:val="26"/>
          <w:szCs w:val="26"/>
        </w:rPr>
      </w:pPr>
      <w:r w:rsidRPr="006C5D23">
        <w:rPr>
          <w:sz w:val="26"/>
          <w:szCs w:val="26"/>
        </w:rPr>
        <w:t>Сроки и этапы реализации Программы</w:t>
      </w:r>
    </w:p>
    <w:p w:rsidR="00F20B71" w:rsidRPr="006C5D23" w:rsidRDefault="00F20B71" w:rsidP="00F20B71">
      <w:pPr>
        <w:autoSpaceDE w:val="0"/>
        <w:autoSpaceDN w:val="0"/>
        <w:adjustRightInd w:val="0"/>
        <w:ind w:firstLine="540"/>
        <w:jc w:val="both"/>
        <w:rPr>
          <w:sz w:val="26"/>
          <w:szCs w:val="26"/>
        </w:rPr>
      </w:pPr>
    </w:p>
    <w:p w:rsidR="00F20B71" w:rsidRPr="006C5D23" w:rsidRDefault="00F20B71" w:rsidP="00F20B71">
      <w:pPr>
        <w:spacing w:line="480" w:lineRule="auto"/>
        <w:ind w:left="283"/>
        <w:rPr>
          <w:rFonts w:eastAsia="Calibri"/>
          <w:sz w:val="26"/>
          <w:szCs w:val="26"/>
        </w:rPr>
      </w:pPr>
      <w:r w:rsidRPr="006C5D23">
        <w:rPr>
          <w:rFonts w:eastAsia="Calibri"/>
          <w:sz w:val="26"/>
          <w:szCs w:val="26"/>
        </w:rPr>
        <w:t>Сроки реализ</w:t>
      </w:r>
      <w:r w:rsidR="00F758ED" w:rsidRPr="006C5D23">
        <w:rPr>
          <w:rFonts w:eastAsia="Calibri"/>
          <w:sz w:val="26"/>
          <w:szCs w:val="26"/>
        </w:rPr>
        <w:t>ации Программы – 2016-202</w:t>
      </w:r>
      <w:r w:rsidR="00365D79" w:rsidRPr="006C5D23">
        <w:rPr>
          <w:rFonts w:eastAsia="Calibri"/>
          <w:sz w:val="26"/>
          <w:szCs w:val="26"/>
        </w:rPr>
        <w:t>3</w:t>
      </w:r>
      <w:r w:rsidR="00F758ED" w:rsidRPr="006C5D23">
        <w:rPr>
          <w:rFonts w:eastAsia="Calibri"/>
          <w:sz w:val="26"/>
          <w:szCs w:val="26"/>
        </w:rPr>
        <w:t xml:space="preserve"> годы</w:t>
      </w:r>
    </w:p>
    <w:p w:rsidR="00F20B71" w:rsidRPr="006C5D23" w:rsidRDefault="00F20B71" w:rsidP="00F20B71">
      <w:pPr>
        <w:autoSpaceDE w:val="0"/>
        <w:autoSpaceDN w:val="0"/>
        <w:adjustRightInd w:val="0"/>
        <w:ind w:firstLine="720"/>
        <w:jc w:val="both"/>
        <w:rPr>
          <w:sz w:val="26"/>
          <w:szCs w:val="26"/>
        </w:rPr>
      </w:pPr>
      <w:r w:rsidRPr="006C5D23">
        <w:rPr>
          <w:sz w:val="26"/>
          <w:szCs w:val="26"/>
        </w:rPr>
        <w:t>В том числе по этапам:</w:t>
      </w:r>
    </w:p>
    <w:p w:rsidR="00F20B71" w:rsidRPr="006C5D23" w:rsidRDefault="00F20B71" w:rsidP="00F20B71">
      <w:pPr>
        <w:autoSpaceDE w:val="0"/>
        <w:autoSpaceDN w:val="0"/>
        <w:adjustRightInd w:val="0"/>
        <w:ind w:firstLine="720"/>
        <w:jc w:val="both"/>
        <w:rPr>
          <w:sz w:val="26"/>
          <w:szCs w:val="26"/>
        </w:rPr>
      </w:pPr>
      <w:r w:rsidRPr="006C5D23">
        <w:rPr>
          <w:sz w:val="26"/>
          <w:szCs w:val="26"/>
        </w:rPr>
        <w:t>I этап - 2016-202</w:t>
      </w:r>
      <w:r w:rsidR="00065E9F" w:rsidRPr="006C5D23">
        <w:rPr>
          <w:sz w:val="26"/>
          <w:szCs w:val="26"/>
        </w:rPr>
        <w:t>3</w:t>
      </w:r>
      <w:r w:rsidRPr="006C5D23">
        <w:rPr>
          <w:sz w:val="26"/>
          <w:szCs w:val="26"/>
        </w:rPr>
        <w:t xml:space="preserve"> г.</w:t>
      </w:r>
    </w:p>
    <w:p w:rsidR="00994183" w:rsidRPr="006C5D23" w:rsidRDefault="00F20B71" w:rsidP="00F20B71">
      <w:pPr>
        <w:autoSpaceDE w:val="0"/>
        <w:autoSpaceDN w:val="0"/>
        <w:adjustRightInd w:val="0"/>
        <w:ind w:firstLine="709"/>
        <w:jc w:val="both"/>
        <w:rPr>
          <w:sz w:val="26"/>
          <w:szCs w:val="26"/>
        </w:rPr>
      </w:pPr>
      <w:r w:rsidRPr="006C5D23">
        <w:rPr>
          <w:sz w:val="26"/>
          <w:szCs w:val="26"/>
        </w:rPr>
        <w:t>Контрольными этапами являются ежегодные отчеты, осуществляется мониторинг промежуточных показателей и результатов научно обоснованных исследований потребностей и удовлетворенности населения</w:t>
      </w:r>
      <w:r w:rsidR="00994183" w:rsidRPr="006C5D23">
        <w:rPr>
          <w:sz w:val="26"/>
          <w:szCs w:val="26"/>
        </w:rPr>
        <w:t>.</w:t>
      </w:r>
    </w:p>
    <w:p w:rsidR="00994183" w:rsidRPr="006C5D23" w:rsidRDefault="00994183" w:rsidP="00FA4BAD">
      <w:pPr>
        <w:autoSpaceDE w:val="0"/>
        <w:autoSpaceDN w:val="0"/>
        <w:adjustRightInd w:val="0"/>
        <w:jc w:val="center"/>
        <w:outlineLvl w:val="1"/>
        <w:rPr>
          <w:sz w:val="26"/>
          <w:szCs w:val="26"/>
        </w:rPr>
      </w:pPr>
    </w:p>
    <w:p w:rsidR="00994183" w:rsidRPr="006C5D23" w:rsidRDefault="00D413BF" w:rsidP="00FA4BAD">
      <w:pPr>
        <w:autoSpaceDE w:val="0"/>
        <w:autoSpaceDN w:val="0"/>
        <w:adjustRightInd w:val="0"/>
        <w:ind w:firstLine="540"/>
        <w:jc w:val="both"/>
        <w:rPr>
          <w:b/>
          <w:sz w:val="26"/>
          <w:szCs w:val="26"/>
        </w:rPr>
      </w:pPr>
      <w:r w:rsidRPr="006C5D23">
        <w:rPr>
          <w:b/>
          <w:sz w:val="26"/>
          <w:szCs w:val="26"/>
          <w:lang w:val="en-US"/>
        </w:rPr>
        <w:t>II</w:t>
      </w:r>
      <w:r w:rsidRPr="006C5D23">
        <w:rPr>
          <w:b/>
          <w:sz w:val="26"/>
          <w:szCs w:val="26"/>
        </w:rPr>
        <w:t>I.</w:t>
      </w:r>
      <w:r w:rsidR="00994183" w:rsidRPr="006C5D23">
        <w:rPr>
          <w:b/>
          <w:sz w:val="26"/>
          <w:szCs w:val="26"/>
        </w:rPr>
        <w:t xml:space="preserve"> Обобщенная характеристика, обоснование выделения и включения в состав муниципальной Программы реализуемых подпрограмм</w:t>
      </w:r>
    </w:p>
    <w:p w:rsidR="00994183" w:rsidRPr="006C5D23" w:rsidRDefault="00994183" w:rsidP="00FA4BAD">
      <w:pPr>
        <w:autoSpaceDE w:val="0"/>
        <w:autoSpaceDN w:val="0"/>
        <w:adjustRightInd w:val="0"/>
        <w:ind w:firstLine="540"/>
        <w:jc w:val="both"/>
        <w:rPr>
          <w:b/>
          <w:sz w:val="26"/>
          <w:szCs w:val="26"/>
        </w:rPr>
      </w:pPr>
    </w:p>
    <w:p w:rsidR="00F20B71" w:rsidRPr="006C5D23" w:rsidRDefault="00F20B71" w:rsidP="00F20B71">
      <w:pPr>
        <w:autoSpaceDE w:val="0"/>
        <w:autoSpaceDN w:val="0"/>
        <w:adjustRightInd w:val="0"/>
        <w:ind w:firstLine="709"/>
        <w:jc w:val="both"/>
        <w:rPr>
          <w:sz w:val="26"/>
          <w:szCs w:val="26"/>
        </w:rPr>
      </w:pPr>
      <w:r w:rsidRPr="006C5D23">
        <w:rPr>
          <w:sz w:val="26"/>
          <w:szCs w:val="26"/>
        </w:rPr>
        <w:t>Масштабность и функциональная неоднородность поставленных задач муниципальной Программы требуют дифференцированного подхода к их решению, разработке комплекса мероприятий для каждой задачи. В этой связи в составе муниципальной Программы выделяются следующие подпрограммы:</w:t>
      </w:r>
    </w:p>
    <w:p w:rsidR="00F20B71" w:rsidRPr="006C5D23" w:rsidRDefault="00F20B71" w:rsidP="00F20B71">
      <w:pPr>
        <w:snapToGrid w:val="0"/>
        <w:ind w:firstLine="709"/>
        <w:jc w:val="both"/>
        <w:rPr>
          <w:sz w:val="26"/>
          <w:szCs w:val="26"/>
        </w:rPr>
      </w:pPr>
      <w:r w:rsidRPr="006C5D23">
        <w:rPr>
          <w:sz w:val="26"/>
          <w:szCs w:val="26"/>
        </w:rPr>
        <w:t>подпрограмма 1 «Наследие»;</w:t>
      </w:r>
    </w:p>
    <w:p w:rsidR="00F20B71" w:rsidRPr="006C5D23" w:rsidRDefault="00F20B71" w:rsidP="00F20B71">
      <w:pPr>
        <w:autoSpaceDE w:val="0"/>
        <w:autoSpaceDN w:val="0"/>
        <w:adjustRightInd w:val="0"/>
        <w:ind w:firstLine="709"/>
        <w:jc w:val="both"/>
        <w:rPr>
          <w:rFonts w:eastAsia="Calibri"/>
          <w:sz w:val="26"/>
          <w:szCs w:val="26"/>
        </w:rPr>
      </w:pPr>
      <w:r w:rsidRPr="006C5D23">
        <w:rPr>
          <w:rFonts w:eastAsia="Calibri"/>
          <w:sz w:val="26"/>
          <w:szCs w:val="26"/>
        </w:rPr>
        <w:t>подпрограмма 2 «Искусство»;</w:t>
      </w:r>
    </w:p>
    <w:p w:rsidR="00F20B71" w:rsidRPr="006C5D23" w:rsidRDefault="00F20B71" w:rsidP="00F20B71">
      <w:pPr>
        <w:autoSpaceDE w:val="0"/>
        <w:autoSpaceDN w:val="0"/>
        <w:adjustRightInd w:val="0"/>
        <w:ind w:firstLine="709"/>
        <w:jc w:val="both"/>
        <w:outlineLvl w:val="2"/>
        <w:rPr>
          <w:sz w:val="26"/>
          <w:szCs w:val="26"/>
        </w:rPr>
      </w:pPr>
      <w:r w:rsidRPr="006C5D23">
        <w:rPr>
          <w:sz w:val="26"/>
          <w:szCs w:val="26"/>
        </w:rPr>
        <w:t>подпрограмма 3 «Досуг»;</w:t>
      </w:r>
    </w:p>
    <w:p w:rsidR="00F20B71" w:rsidRPr="006C5D23" w:rsidRDefault="00F20B71" w:rsidP="00F20B71">
      <w:pPr>
        <w:autoSpaceDE w:val="0"/>
        <w:autoSpaceDN w:val="0"/>
        <w:adjustRightInd w:val="0"/>
        <w:ind w:firstLine="709"/>
        <w:jc w:val="both"/>
        <w:outlineLvl w:val="2"/>
        <w:rPr>
          <w:sz w:val="26"/>
          <w:szCs w:val="26"/>
        </w:rPr>
      </w:pPr>
      <w:r w:rsidRPr="006C5D23">
        <w:rPr>
          <w:sz w:val="26"/>
          <w:szCs w:val="26"/>
        </w:rPr>
        <w:t>подпрограмма 4 «Туризм».</w:t>
      </w:r>
    </w:p>
    <w:p w:rsidR="00F20B71" w:rsidRPr="006C5D23" w:rsidRDefault="00F20B71" w:rsidP="00F20B71">
      <w:pPr>
        <w:autoSpaceDE w:val="0"/>
        <w:autoSpaceDN w:val="0"/>
        <w:adjustRightInd w:val="0"/>
        <w:ind w:firstLine="709"/>
        <w:jc w:val="both"/>
        <w:rPr>
          <w:rFonts w:eastAsia="Calibri"/>
          <w:sz w:val="26"/>
          <w:szCs w:val="26"/>
        </w:rPr>
      </w:pPr>
      <w:r w:rsidRPr="006C5D23">
        <w:rPr>
          <w:rFonts w:eastAsia="Calibri"/>
          <w:sz w:val="26"/>
          <w:szCs w:val="26"/>
        </w:rPr>
        <w:t>Предусмотренные в рамках каждой подпрограммы цели, задачи и мероприятия полным образом охватывают весь диапазон заданных приоритетных направлений развития сферы культуры и туризма, в максимальной степени будут способствовать достижению цели и конечных результатов настоящей Программы.</w:t>
      </w:r>
    </w:p>
    <w:p w:rsidR="00F20B71" w:rsidRPr="006C5D23" w:rsidRDefault="00F20B71" w:rsidP="00F20B71">
      <w:pPr>
        <w:widowControl w:val="0"/>
        <w:autoSpaceDE w:val="0"/>
        <w:autoSpaceDN w:val="0"/>
        <w:adjustRightInd w:val="0"/>
        <w:ind w:firstLine="709"/>
        <w:jc w:val="both"/>
        <w:rPr>
          <w:sz w:val="26"/>
          <w:szCs w:val="26"/>
        </w:rPr>
      </w:pPr>
      <w:r w:rsidRPr="006C5D23">
        <w:rPr>
          <w:sz w:val="26"/>
          <w:szCs w:val="26"/>
        </w:rPr>
        <w:t xml:space="preserve">Подпрограмма 1 «Наследие» </w:t>
      </w:r>
      <w:r w:rsidRPr="006C5D23">
        <w:rPr>
          <w:rFonts w:cs="Courier New"/>
          <w:b/>
          <w:bCs/>
          <w:sz w:val="26"/>
          <w:szCs w:val="26"/>
        </w:rPr>
        <w:t>направлена на решение задачи</w:t>
      </w:r>
      <w:r w:rsidRPr="006C5D23">
        <w:rPr>
          <w:sz w:val="26"/>
          <w:szCs w:val="26"/>
        </w:rPr>
        <w:t xml:space="preserve"> Программы </w:t>
      </w:r>
      <w:r w:rsidRPr="006C5D23">
        <w:rPr>
          <w:rFonts w:cs="Courier New"/>
          <w:bCs/>
          <w:sz w:val="26"/>
          <w:szCs w:val="26"/>
        </w:rPr>
        <w:t>по</w:t>
      </w:r>
      <w:r w:rsidRPr="006C5D23">
        <w:rPr>
          <w:sz w:val="26"/>
          <w:szCs w:val="26"/>
        </w:rPr>
        <w:t xml:space="preserve"> обеспечению сохранности объектов культурного наследия, улучшение их физического состояния и приспособление для современного использования, расширение доступа населения к информационным ресурсам отрасли культуры</w:t>
      </w:r>
    </w:p>
    <w:p w:rsidR="00F20B71" w:rsidRPr="006C5D23" w:rsidRDefault="00F20B71" w:rsidP="00F20B71">
      <w:pPr>
        <w:autoSpaceDE w:val="0"/>
        <w:autoSpaceDN w:val="0"/>
        <w:adjustRightInd w:val="0"/>
        <w:ind w:firstLine="709"/>
        <w:jc w:val="both"/>
        <w:rPr>
          <w:sz w:val="26"/>
          <w:szCs w:val="26"/>
        </w:rPr>
      </w:pPr>
      <w:r w:rsidRPr="006C5D23">
        <w:rPr>
          <w:sz w:val="26"/>
          <w:szCs w:val="26"/>
        </w:rPr>
        <w:t>В рамках реализации указанной подпрограммы предполагается осуществление следующих мероприятий:</w:t>
      </w:r>
    </w:p>
    <w:p w:rsidR="00F20B71" w:rsidRPr="006C5D23" w:rsidRDefault="00F20B71" w:rsidP="00F20B71">
      <w:pPr>
        <w:autoSpaceDE w:val="0"/>
        <w:ind w:firstLine="709"/>
        <w:jc w:val="both"/>
        <w:rPr>
          <w:sz w:val="26"/>
          <w:szCs w:val="26"/>
        </w:rPr>
      </w:pPr>
      <w:r w:rsidRPr="006C5D23">
        <w:rPr>
          <w:bCs/>
          <w:spacing w:val="-1"/>
          <w:sz w:val="26"/>
          <w:szCs w:val="26"/>
        </w:rPr>
        <w:t>- о</w:t>
      </w:r>
      <w:r w:rsidRPr="006C5D23">
        <w:rPr>
          <w:sz w:val="26"/>
          <w:szCs w:val="26"/>
        </w:rPr>
        <w:t>рганизация мероприятий по сохранению, реставрации (ремонту) объектов культурного наследия</w:t>
      </w:r>
      <w:r w:rsidRPr="006C5D23">
        <w:rPr>
          <w:bCs/>
          <w:spacing w:val="-1"/>
          <w:sz w:val="26"/>
          <w:szCs w:val="26"/>
        </w:rPr>
        <w:t>;</w:t>
      </w:r>
    </w:p>
    <w:p w:rsidR="00F20B71" w:rsidRPr="006C5D23" w:rsidRDefault="00F20B71" w:rsidP="00F20B71">
      <w:pPr>
        <w:autoSpaceDE w:val="0"/>
        <w:ind w:firstLine="709"/>
        <w:jc w:val="both"/>
        <w:rPr>
          <w:sz w:val="26"/>
          <w:szCs w:val="26"/>
        </w:rPr>
      </w:pPr>
      <w:r w:rsidRPr="006C5D23">
        <w:rPr>
          <w:sz w:val="26"/>
          <w:szCs w:val="26"/>
        </w:rPr>
        <w:t>- оказание муниципальной услуги в области музейного дела и обеспечение деятельности муниципального автономного учреждения культуры «Череповецкое музейное объединение»;</w:t>
      </w:r>
    </w:p>
    <w:p w:rsidR="00F20B71" w:rsidRPr="006C5D23" w:rsidRDefault="00F20B71" w:rsidP="00F20B71">
      <w:pPr>
        <w:autoSpaceDE w:val="0"/>
        <w:ind w:firstLine="709"/>
        <w:jc w:val="both"/>
        <w:rPr>
          <w:sz w:val="26"/>
          <w:szCs w:val="26"/>
        </w:rPr>
      </w:pPr>
      <w:r w:rsidRPr="006C5D23">
        <w:rPr>
          <w:sz w:val="26"/>
          <w:szCs w:val="26"/>
        </w:rPr>
        <w:t>- осуществление реставрации и консервации музейных предметов, музейных коллекций;</w:t>
      </w:r>
    </w:p>
    <w:p w:rsidR="00F20B71" w:rsidRPr="006C5D23" w:rsidRDefault="00F20B71" w:rsidP="00F20B71">
      <w:pPr>
        <w:autoSpaceDE w:val="0"/>
        <w:ind w:firstLine="709"/>
        <w:jc w:val="both"/>
        <w:rPr>
          <w:bCs/>
          <w:spacing w:val="-1"/>
          <w:sz w:val="26"/>
          <w:szCs w:val="26"/>
        </w:rPr>
      </w:pPr>
      <w:r w:rsidRPr="006C5D23">
        <w:rPr>
          <w:sz w:val="26"/>
          <w:szCs w:val="26"/>
        </w:rPr>
        <w:t>- формирование, учет, изучение, обеспечение физического сохранения и безопасности музейных предметов, музейных коллекций;</w:t>
      </w:r>
    </w:p>
    <w:p w:rsidR="00F20B71" w:rsidRPr="006C5D23" w:rsidRDefault="00F20B71" w:rsidP="00F20B71">
      <w:pPr>
        <w:autoSpaceDE w:val="0"/>
        <w:ind w:firstLine="709"/>
        <w:jc w:val="both"/>
        <w:rPr>
          <w:sz w:val="26"/>
          <w:szCs w:val="26"/>
        </w:rPr>
      </w:pPr>
      <w:r w:rsidRPr="006C5D23">
        <w:rPr>
          <w:bCs/>
          <w:spacing w:val="-1"/>
          <w:sz w:val="26"/>
          <w:szCs w:val="26"/>
        </w:rPr>
        <w:t>- р</w:t>
      </w:r>
      <w:r w:rsidRPr="006C5D23">
        <w:rPr>
          <w:sz w:val="26"/>
          <w:szCs w:val="26"/>
        </w:rPr>
        <w:t>азвитие музейного дела;</w:t>
      </w:r>
    </w:p>
    <w:p w:rsidR="00F20B71" w:rsidRPr="006C5D23" w:rsidRDefault="00F20B71" w:rsidP="00F20B71">
      <w:pPr>
        <w:ind w:firstLine="709"/>
        <w:jc w:val="both"/>
        <w:rPr>
          <w:sz w:val="26"/>
          <w:szCs w:val="26"/>
        </w:rPr>
      </w:pPr>
      <w:r w:rsidRPr="006C5D23">
        <w:rPr>
          <w:sz w:val="26"/>
          <w:szCs w:val="26"/>
        </w:rPr>
        <w:t xml:space="preserve">- оказание муниципальной услуги в области библиотечного дела и обеспечение деятельности муниципального </w:t>
      </w:r>
      <w:r w:rsidR="00C22A36" w:rsidRPr="006C5D23">
        <w:rPr>
          <w:sz w:val="26"/>
          <w:szCs w:val="26"/>
        </w:rPr>
        <w:t>автономного</w:t>
      </w:r>
      <w:r w:rsidRPr="006C5D23">
        <w:rPr>
          <w:sz w:val="26"/>
          <w:szCs w:val="26"/>
        </w:rPr>
        <w:t xml:space="preserve"> учреждения культуры «Объединение библиотек»;</w:t>
      </w:r>
    </w:p>
    <w:p w:rsidR="00F20B71" w:rsidRPr="006C5D23" w:rsidRDefault="00F20B71" w:rsidP="00F20B71">
      <w:pPr>
        <w:widowControl w:val="0"/>
        <w:autoSpaceDE w:val="0"/>
        <w:autoSpaceDN w:val="0"/>
        <w:adjustRightInd w:val="0"/>
        <w:ind w:firstLine="709"/>
        <w:jc w:val="both"/>
        <w:rPr>
          <w:sz w:val="26"/>
          <w:szCs w:val="26"/>
        </w:rPr>
      </w:pPr>
      <w:r w:rsidRPr="006C5D23">
        <w:rPr>
          <w:bCs/>
          <w:spacing w:val="-1"/>
          <w:sz w:val="26"/>
          <w:szCs w:val="26"/>
        </w:rPr>
        <w:t>- б</w:t>
      </w:r>
      <w:r w:rsidRPr="006C5D23">
        <w:rPr>
          <w:sz w:val="26"/>
          <w:szCs w:val="26"/>
        </w:rPr>
        <w:t>иблиографическая обработка документов и создание каталогов;</w:t>
      </w:r>
    </w:p>
    <w:p w:rsidR="00F20B71" w:rsidRPr="006C5D23" w:rsidRDefault="00F20B71" w:rsidP="00F20B71">
      <w:pPr>
        <w:ind w:firstLine="709"/>
        <w:jc w:val="both"/>
        <w:rPr>
          <w:sz w:val="26"/>
          <w:szCs w:val="26"/>
        </w:rPr>
      </w:pPr>
      <w:r w:rsidRPr="006C5D23">
        <w:rPr>
          <w:sz w:val="26"/>
          <w:szCs w:val="26"/>
        </w:rPr>
        <w:t>- формирование, учет, изучение, обеспечение физического сохранения и безопасности фондов библиотеки;</w:t>
      </w:r>
    </w:p>
    <w:p w:rsidR="00F20B71" w:rsidRPr="006C5D23" w:rsidRDefault="00F20B71" w:rsidP="00F20B71">
      <w:pPr>
        <w:widowControl w:val="0"/>
        <w:autoSpaceDE w:val="0"/>
        <w:autoSpaceDN w:val="0"/>
        <w:adjustRightInd w:val="0"/>
        <w:ind w:firstLine="709"/>
        <w:jc w:val="both"/>
        <w:rPr>
          <w:sz w:val="26"/>
          <w:szCs w:val="26"/>
        </w:rPr>
      </w:pPr>
      <w:r w:rsidRPr="006C5D23">
        <w:rPr>
          <w:sz w:val="26"/>
          <w:szCs w:val="26"/>
        </w:rPr>
        <w:t>- развитие библиотечного дела;</w:t>
      </w:r>
    </w:p>
    <w:p w:rsidR="00F20B71" w:rsidRPr="0070731D" w:rsidRDefault="00F20B71" w:rsidP="00F20B71">
      <w:pPr>
        <w:widowControl w:val="0"/>
        <w:autoSpaceDE w:val="0"/>
        <w:autoSpaceDN w:val="0"/>
        <w:adjustRightInd w:val="0"/>
        <w:ind w:firstLine="709"/>
        <w:jc w:val="both"/>
        <w:rPr>
          <w:i/>
          <w:spacing w:val="-4"/>
          <w:sz w:val="26"/>
          <w:szCs w:val="26"/>
        </w:rPr>
      </w:pPr>
      <w:r w:rsidRPr="006C5D23">
        <w:rPr>
          <w:sz w:val="26"/>
          <w:szCs w:val="26"/>
        </w:rPr>
        <w:t xml:space="preserve">- комплектование книжных фондов </w:t>
      </w:r>
      <w:r w:rsidR="00CD2BBD" w:rsidRPr="0070731D">
        <w:rPr>
          <w:sz w:val="26"/>
          <w:szCs w:val="26"/>
        </w:rPr>
        <w:t>муниципальных библиотек города</w:t>
      </w:r>
      <w:r w:rsidR="00EA49EA" w:rsidRPr="0070731D">
        <w:rPr>
          <w:sz w:val="26"/>
          <w:szCs w:val="26"/>
        </w:rPr>
        <w:t>*</w:t>
      </w:r>
      <w:r w:rsidRPr="0070731D">
        <w:rPr>
          <w:sz w:val="26"/>
          <w:szCs w:val="26"/>
        </w:rPr>
        <w:t>.</w:t>
      </w:r>
    </w:p>
    <w:p w:rsidR="00F20B71" w:rsidRPr="0070731D" w:rsidRDefault="00F20B71" w:rsidP="00F20B71">
      <w:pPr>
        <w:autoSpaceDE w:val="0"/>
        <w:autoSpaceDN w:val="0"/>
        <w:adjustRightInd w:val="0"/>
        <w:ind w:firstLine="709"/>
        <w:jc w:val="both"/>
        <w:rPr>
          <w:rFonts w:eastAsia="Calibri"/>
          <w:sz w:val="26"/>
          <w:szCs w:val="26"/>
        </w:rPr>
      </w:pPr>
      <w:r w:rsidRPr="0070731D">
        <w:rPr>
          <w:rFonts w:eastAsia="Calibri"/>
          <w:sz w:val="26"/>
          <w:szCs w:val="26"/>
        </w:rPr>
        <w:t>Реализация мероприятий подпрограммы 1 обеспечит:</w:t>
      </w:r>
    </w:p>
    <w:p w:rsidR="00F20B71" w:rsidRPr="0070731D" w:rsidRDefault="00F20B71" w:rsidP="00F20B71">
      <w:pPr>
        <w:autoSpaceDE w:val="0"/>
        <w:autoSpaceDN w:val="0"/>
        <w:adjustRightInd w:val="0"/>
        <w:ind w:firstLine="709"/>
        <w:jc w:val="both"/>
        <w:rPr>
          <w:sz w:val="26"/>
          <w:szCs w:val="26"/>
        </w:rPr>
      </w:pPr>
      <w:r w:rsidRPr="0070731D">
        <w:rPr>
          <w:sz w:val="26"/>
          <w:szCs w:val="26"/>
        </w:rPr>
        <w:t xml:space="preserve">- </w:t>
      </w:r>
      <w:r w:rsidRPr="0070731D">
        <w:rPr>
          <w:bCs/>
          <w:sz w:val="26"/>
          <w:szCs w:val="26"/>
        </w:rPr>
        <w:t>с</w:t>
      </w:r>
      <w:r w:rsidRPr="0070731D">
        <w:rPr>
          <w:sz w:val="26"/>
          <w:szCs w:val="26"/>
        </w:rPr>
        <w:t>охранение, эффективное использование, популяризацию и охрану памятников истории и архитектуры, улучшение их физического состояния;</w:t>
      </w:r>
    </w:p>
    <w:p w:rsidR="00F20B71" w:rsidRPr="0070731D" w:rsidRDefault="00F20B71" w:rsidP="00F20B71">
      <w:pPr>
        <w:autoSpaceDE w:val="0"/>
        <w:autoSpaceDN w:val="0"/>
        <w:adjustRightInd w:val="0"/>
        <w:ind w:firstLine="709"/>
        <w:jc w:val="both"/>
        <w:rPr>
          <w:sz w:val="26"/>
          <w:szCs w:val="26"/>
        </w:rPr>
      </w:pPr>
      <w:r w:rsidRPr="0070731D">
        <w:rPr>
          <w:sz w:val="26"/>
          <w:szCs w:val="26"/>
        </w:rPr>
        <w:t>- повышение доступности и качества музейных услуг;</w:t>
      </w:r>
    </w:p>
    <w:p w:rsidR="00F20B71" w:rsidRDefault="00F20B71" w:rsidP="00F20B71">
      <w:pPr>
        <w:autoSpaceDE w:val="0"/>
        <w:autoSpaceDN w:val="0"/>
        <w:adjustRightInd w:val="0"/>
        <w:ind w:firstLine="709"/>
        <w:jc w:val="both"/>
        <w:rPr>
          <w:sz w:val="26"/>
          <w:szCs w:val="26"/>
        </w:rPr>
      </w:pPr>
      <w:r w:rsidRPr="0070731D">
        <w:rPr>
          <w:sz w:val="26"/>
          <w:szCs w:val="26"/>
        </w:rPr>
        <w:t>- повышение доступности и качества библиотечно-информационного обслуживания населения города.</w:t>
      </w:r>
    </w:p>
    <w:p w:rsidR="00D21EE2" w:rsidRPr="0070731D" w:rsidRDefault="00D21EE2" w:rsidP="00F20B71">
      <w:pPr>
        <w:autoSpaceDE w:val="0"/>
        <w:autoSpaceDN w:val="0"/>
        <w:adjustRightInd w:val="0"/>
        <w:ind w:firstLine="709"/>
        <w:jc w:val="both"/>
        <w:rPr>
          <w:sz w:val="26"/>
          <w:szCs w:val="26"/>
        </w:rPr>
      </w:pPr>
    </w:p>
    <w:p w:rsidR="00D21EE2" w:rsidRPr="00D21EE2" w:rsidRDefault="00EA49EA" w:rsidP="00F20B71">
      <w:pPr>
        <w:autoSpaceDE w:val="0"/>
        <w:autoSpaceDN w:val="0"/>
        <w:adjustRightInd w:val="0"/>
        <w:ind w:firstLine="709"/>
        <w:jc w:val="both"/>
        <w:rPr>
          <w:color w:val="000000"/>
          <w:sz w:val="20"/>
          <w:szCs w:val="20"/>
          <w:shd w:val="clear" w:color="auto" w:fill="FFFFFF"/>
        </w:rPr>
      </w:pPr>
      <w:r w:rsidRPr="00D21EE2">
        <w:rPr>
          <w:sz w:val="20"/>
          <w:szCs w:val="20"/>
        </w:rPr>
        <w:t>*</w:t>
      </w:r>
      <w:r w:rsidR="00D21EE2" w:rsidRPr="00D21EE2">
        <w:rPr>
          <w:color w:val="000000"/>
          <w:sz w:val="20"/>
          <w:szCs w:val="20"/>
          <w:shd w:val="clear" w:color="auto" w:fill="FFFFFF"/>
        </w:rPr>
        <w:t>до 01.01.2021 наименование «Комплектование книжных фондов общедоступных библиотек»</w:t>
      </w:r>
    </w:p>
    <w:p w:rsidR="00D21EE2" w:rsidRDefault="00D21EE2" w:rsidP="00F20B71">
      <w:pPr>
        <w:autoSpaceDE w:val="0"/>
        <w:autoSpaceDN w:val="0"/>
        <w:adjustRightInd w:val="0"/>
        <w:ind w:firstLine="709"/>
        <w:jc w:val="both"/>
        <w:rPr>
          <w:rFonts w:ascii="Calibri" w:hAnsi="Calibri"/>
          <w:color w:val="000000"/>
          <w:sz w:val="20"/>
          <w:szCs w:val="20"/>
          <w:shd w:val="clear" w:color="auto" w:fill="FFFFFF"/>
        </w:rPr>
      </w:pPr>
    </w:p>
    <w:p w:rsidR="00F20B71" w:rsidRPr="006C5D23" w:rsidRDefault="00D21EE2" w:rsidP="00F20B71">
      <w:pPr>
        <w:autoSpaceDE w:val="0"/>
        <w:autoSpaceDN w:val="0"/>
        <w:adjustRightInd w:val="0"/>
        <w:ind w:firstLine="709"/>
        <w:jc w:val="both"/>
        <w:rPr>
          <w:sz w:val="26"/>
          <w:szCs w:val="26"/>
        </w:rPr>
      </w:pPr>
      <w:r w:rsidRPr="006C5D23">
        <w:rPr>
          <w:sz w:val="26"/>
          <w:szCs w:val="26"/>
        </w:rPr>
        <w:t xml:space="preserve"> </w:t>
      </w:r>
      <w:r w:rsidR="00F20B71" w:rsidRPr="006C5D23">
        <w:rPr>
          <w:sz w:val="26"/>
          <w:szCs w:val="26"/>
        </w:rPr>
        <w:t>Подпрограмма 2 «Искусство»</w:t>
      </w:r>
      <w:r w:rsidR="00F20B71" w:rsidRPr="006C5D23">
        <w:rPr>
          <w:b/>
          <w:bCs/>
          <w:sz w:val="26"/>
          <w:szCs w:val="26"/>
        </w:rPr>
        <w:t xml:space="preserve"> направлена на решение задачи</w:t>
      </w:r>
      <w:r w:rsidR="00F20B71" w:rsidRPr="006C5D23">
        <w:rPr>
          <w:sz w:val="26"/>
          <w:szCs w:val="26"/>
        </w:rPr>
        <w:t xml:space="preserve"> муниципальной Программы:</w:t>
      </w:r>
    </w:p>
    <w:p w:rsidR="00F20B71" w:rsidRPr="006C5D23" w:rsidRDefault="00F20B71" w:rsidP="00F20B71">
      <w:pPr>
        <w:autoSpaceDE w:val="0"/>
        <w:autoSpaceDN w:val="0"/>
        <w:adjustRightInd w:val="0"/>
        <w:ind w:firstLine="709"/>
        <w:jc w:val="both"/>
        <w:rPr>
          <w:sz w:val="26"/>
          <w:szCs w:val="26"/>
        </w:rPr>
      </w:pPr>
      <w:r w:rsidRPr="006C5D23">
        <w:rPr>
          <w:sz w:val="26"/>
          <w:szCs w:val="26"/>
        </w:rPr>
        <w:t>- развитие театрального и музыкального искусства, обеспечение роста его качества и доступности для населения г. Череповца;</w:t>
      </w:r>
    </w:p>
    <w:p w:rsidR="00F20B71" w:rsidRPr="006C5D23" w:rsidRDefault="00F20B71" w:rsidP="00F20B71">
      <w:pPr>
        <w:ind w:firstLine="709"/>
        <w:jc w:val="both"/>
        <w:rPr>
          <w:rFonts w:eastAsia="Calibri"/>
          <w:sz w:val="26"/>
          <w:szCs w:val="26"/>
        </w:rPr>
      </w:pPr>
      <w:r w:rsidRPr="006C5D23">
        <w:rPr>
          <w:rFonts w:eastAsia="Calibri"/>
          <w:sz w:val="26"/>
          <w:szCs w:val="26"/>
        </w:rPr>
        <w:t>- сохранение и развитие системы дополнительного образования детей.</w:t>
      </w:r>
    </w:p>
    <w:p w:rsidR="00F20B71" w:rsidRPr="006C5D23" w:rsidRDefault="00F20B71" w:rsidP="00F20B71">
      <w:pPr>
        <w:autoSpaceDE w:val="0"/>
        <w:autoSpaceDN w:val="0"/>
        <w:adjustRightInd w:val="0"/>
        <w:ind w:firstLine="709"/>
        <w:jc w:val="both"/>
        <w:rPr>
          <w:sz w:val="26"/>
          <w:szCs w:val="26"/>
        </w:rPr>
      </w:pPr>
      <w:r w:rsidRPr="006C5D23">
        <w:rPr>
          <w:sz w:val="26"/>
          <w:szCs w:val="26"/>
        </w:rPr>
        <w:t>В рамках реализации указанной подпрограммы предполагается осуществление следующих мероприятий:</w:t>
      </w:r>
    </w:p>
    <w:p w:rsidR="00F20B71" w:rsidRPr="006C5D23" w:rsidRDefault="00F20B71" w:rsidP="00F20B71">
      <w:pPr>
        <w:autoSpaceDE w:val="0"/>
        <w:ind w:firstLine="709"/>
        <w:jc w:val="both"/>
        <w:rPr>
          <w:sz w:val="26"/>
          <w:szCs w:val="26"/>
        </w:rPr>
      </w:pPr>
      <w:r w:rsidRPr="006C5D23">
        <w:rPr>
          <w:sz w:val="26"/>
          <w:szCs w:val="26"/>
        </w:rPr>
        <w:t>- оказание муниципальных услуг в области театрально-концертного дела и обеспечение деятельности муниципальных учреждений культуры;</w:t>
      </w:r>
    </w:p>
    <w:p w:rsidR="00F20B71" w:rsidRPr="006C5D23" w:rsidRDefault="00F20B71" w:rsidP="00F20B71">
      <w:pPr>
        <w:widowControl w:val="0"/>
        <w:autoSpaceDE w:val="0"/>
        <w:autoSpaceDN w:val="0"/>
        <w:adjustRightInd w:val="0"/>
        <w:ind w:firstLine="709"/>
        <w:jc w:val="both"/>
        <w:rPr>
          <w:sz w:val="26"/>
          <w:szCs w:val="26"/>
        </w:rPr>
      </w:pPr>
      <w:r w:rsidRPr="006C5D23">
        <w:rPr>
          <w:sz w:val="26"/>
          <w:szCs w:val="26"/>
        </w:rPr>
        <w:t>- оказание муниципальной услуги в области предоставления общеразвивающих программ и обеспечение деятельности МБУ ДО «ДДиЮ «Дом знаний»;</w:t>
      </w:r>
    </w:p>
    <w:p w:rsidR="00F20B71" w:rsidRPr="006C5D23" w:rsidRDefault="00F20B71" w:rsidP="00F20B71">
      <w:pPr>
        <w:autoSpaceDE w:val="0"/>
        <w:ind w:firstLine="709"/>
        <w:jc w:val="both"/>
        <w:rPr>
          <w:sz w:val="26"/>
          <w:szCs w:val="26"/>
        </w:rPr>
      </w:pPr>
      <w:r w:rsidRPr="006C5D23">
        <w:rPr>
          <w:sz w:val="26"/>
          <w:szCs w:val="26"/>
        </w:rPr>
        <w:t>- оказание муниципальной услуги в области предоставления предпрофессиональных программ, обеспечение деятельности школ искусств;</w:t>
      </w:r>
    </w:p>
    <w:p w:rsidR="00F20B71" w:rsidRPr="006C5D23" w:rsidRDefault="00F20B71" w:rsidP="00F20B71">
      <w:pPr>
        <w:widowControl w:val="0"/>
        <w:autoSpaceDE w:val="0"/>
        <w:autoSpaceDN w:val="0"/>
        <w:adjustRightInd w:val="0"/>
        <w:ind w:firstLine="709"/>
        <w:jc w:val="both"/>
        <w:rPr>
          <w:sz w:val="26"/>
          <w:szCs w:val="26"/>
        </w:rPr>
      </w:pPr>
      <w:r w:rsidRPr="006C5D23">
        <w:rPr>
          <w:sz w:val="26"/>
          <w:szCs w:val="26"/>
        </w:rPr>
        <w:t>- укрепление материально-технической базы театрально-концертных учреждений.</w:t>
      </w:r>
    </w:p>
    <w:p w:rsidR="00F20B71" w:rsidRPr="006C5D23" w:rsidRDefault="00F20B71" w:rsidP="00F20B71">
      <w:pPr>
        <w:autoSpaceDE w:val="0"/>
        <w:autoSpaceDN w:val="0"/>
        <w:adjustRightInd w:val="0"/>
        <w:ind w:firstLine="709"/>
        <w:jc w:val="both"/>
        <w:rPr>
          <w:rFonts w:eastAsia="Calibri"/>
          <w:sz w:val="26"/>
          <w:szCs w:val="26"/>
        </w:rPr>
      </w:pPr>
      <w:r w:rsidRPr="006C5D23">
        <w:rPr>
          <w:rFonts w:eastAsia="Calibri"/>
          <w:sz w:val="26"/>
          <w:szCs w:val="26"/>
        </w:rPr>
        <w:t>Реализация мероприятий подпрограммы 2 обеспечит: повышение эффективности деятельности театров, концертной организации; будет способствовать расширению культурных предложений и реализации творческого потенциала населения; сохранению и развитию системы дополнительного образования в сфере культуры и искусства.</w:t>
      </w:r>
    </w:p>
    <w:p w:rsidR="00F20B71" w:rsidRPr="006C5D23" w:rsidRDefault="00F20B71" w:rsidP="00F20B71">
      <w:pPr>
        <w:autoSpaceDE w:val="0"/>
        <w:autoSpaceDN w:val="0"/>
        <w:adjustRightInd w:val="0"/>
        <w:ind w:right="-57" w:firstLine="709"/>
        <w:jc w:val="both"/>
        <w:rPr>
          <w:sz w:val="26"/>
          <w:szCs w:val="26"/>
        </w:rPr>
      </w:pPr>
      <w:r w:rsidRPr="006C5D23">
        <w:rPr>
          <w:sz w:val="26"/>
          <w:szCs w:val="26"/>
        </w:rPr>
        <w:t>Подпрограмма 3 «Досуг»</w:t>
      </w:r>
      <w:r w:rsidRPr="006C5D23">
        <w:rPr>
          <w:rFonts w:cs="Courier New"/>
          <w:b/>
          <w:bCs/>
          <w:sz w:val="26"/>
          <w:szCs w:val="26"/>
        </w:rPr>
        <w:t xml:space="preserve"> направлена на решение задач </w:t>
      </w:r>
      <w:r w:rsidRPr="006C5D23">
        <w:rPr>
          <w:sz w:val="26"/>
          <w:szCs w:val="26"/>
        </w:rPr>
        <w:t xml:space="preserve">муниципальной Программы </w:t>
      </w:r>
      <w:r w:rsidRPr="006C5D23">
        <w:rPr>
          <w:rFonts w:cs="Courier New"/>
          <w:bCs/>
          <w:sz w:val="26"/>
          <w:szCs w:val="26"/>
        </w:rPr>
        <w:t>по</w:t>
      </w:r>
      <w:r w:rsidR="00C22A36" w:rsidRPr="006C5D23">
        <w:rPr>
          <w:rFonts w:cs="Courier New"/>
          <w:bCs/>
          <w:sz w:val="26"/>
          <w:szCs w:val="26"/>
        </w:rPr>
        <w:t xml:space="preserve"> </w:t>
      </w:r>
      <w:r w:rsidRPr="006C5D23">
        <w:rPr>
          <w:sz w:val="26"/>
          <w:szCs w:val="26"/>
        </w:rPr>
        <w:t>созданию условий для развития самодеятельного художественного творчества и досуга населения.</w:t>
      </w:r>
    </w:p>
    <w:p w:rsidR="00F20B71" w:rsidRPr="006C5D23" w:rsidRDefault="00F20B71" w:rsidP="00F20B71">
      <w:pPr>
        <w:autoSpaceDE w:val="0"/>
        <w:autoSpaceDN w:val="0"/>
        <w:adjustRightInd w:val="0"/>
        <w:ind w:firstLine="709"/>
        <w:jc w:val="both"/>
        <w:rPr>
          <w:sz w:val="26"/>
          <w:szCs w:val="26"/>
        </w:rPr>
      </w:pPr>
      <w:r w:rsidRPr="006C5D23">
        <w:rPr>
          <w:sz w:val="26"/>
          <w:szCs w:val="26"/>
        </w:rPr>
        <w:t>В рамках реализации указанной подпрограммы предполагается осуществление следующих мероприятий:</w:t>
      </w:r>
    </w:p>
    <w:p w:rsidR="00F20B71" w:rsidRPr="006C5D23" w:rsidRDefault="00F20B71" w:rsidP="00F20B71">
      <w:pPr>
        <w:autoSpaceDE w:val="0"/>
        <w:autoSpaceDN w:val="0"/>
        <w:adjustRightInd w:val="0"/>
        <w:ind w:firstLine="709"/>
        <w:jc w:val="both"/>
        <w:rPr>
          <w:sz w:val="26"/>
          <w:szCs w:val="26"/>
        </w:rPr>
      </w:pPr>
      <w:r w:rsidRPr="006C5D23">
        <w:rPr>
          <w:sz w:val="26"/>
          <w:szCs w:val="26"/>
        </w:rPr>
        <w:t>- организация деятельности клубных формирований и формирований самодеятельного народного творчества;</w:t>
      </w:r>
    </w:p>
    <w:p w:rsidR="00F20B71" w:rsidRPr="006C5D23" w:rsidRDefault="00F20B71" w:rsidP="00F20B71">
      <w:pPr>
        <w:autoSpaceDE w:val="0"/>
        <w:autoSpaceDN w:val="0"/>
        <w:adjustRightInd w:val="0"/>
        <w:ind w:firstLine="709"/>
        <w:jc w:val="both"/>
        <w:rPr>
          <w:sz w:val="26"/>
          <w:szCs w:val="26"/>
        </w:rPr>
      </w:pPr>
      <w:r w:rsidRPr="006C5D23">
        <w:rPr>
          <w:sz w:val="26"/>
          <w:szCs w:val="26"/>
        </w:rPr>
        <w:t>- создание условий для организации досуга населения;</w:t>
      </w:r>
    </w:p>
    <w:p w:rsidR="00F20B71" w:rsidRPr="006C5D23" w:rsidRDefault="00F20B71" w:rsidP="00F20B71">
      <w:pPr>
        <w:autoSpaceDE w:val="0"/>
        <w:autoSpaceDN w:val="0"/>
        <w:adjustRightInd w:val="0"/>
        <w:ind w:firstLine="709"/>
        <w:jc w:val="both"/>
        <w:rPr>
          <w:sz w:val="26"/>
          <w:szCs w:val="26"/>
        </w:rPr>
      </w:pPr>
      <w:r w:rsidRPr="006C5D23">
        <w:rPr>
          <w:sz w:val="26"/>
          <w:szCs w:val="26"/>
        </w:rPr>
        <w:t>- организация и проведение городских культурно-массовых мероприятий;</w:t>
      </w:r>
    </w:p>
    <w:p w:rsidR="00F20B71" w:rsidRPr="006C5D23" w:rsidRDefault="00F20B71" w:rsidP="00F20B71">
      <w:pPr>
        <w:autoSpaceDE w:val="0"/>
        <w:autoSpaceDN w:val="0"/>
        <w:adjustRightInd w:val="0"/>
        <w:ind w:firstLine="709"/>
        <w:jc w:val="both"/>
        <w:rPr>
          <w:sz w:val="26"/>
          <w:szCs w:val="26"/>
        </w:rPr>
      </w:pPr>
      <w:r w:rsidRPr="006C5D23">
        <w:rPr>
          <w:sz w:val="26"/>
          <w:szCs w:val="26"/>
        </w:rPr>
        <w:t>- проведение мероприятий по поддержке традиционной народной культуры, художественных ремесел, самодеятельного художественного творчества;</w:t>
      </w:r>
    </w:p>
    <w:p w:rsidR="00F20B71" w:rsidRPr="006C5D23" w:rsidRDefault="00F20B71" w:rsidP="00F20B71">
      <w:pPr>
        <w:autoSpaceDE w:val="0"/>
        <w:ind w:firstLine="709"/>
        <w:jc w:val="both"/>
        <w:rPr>
          <w:sz w:val="26"/>
          <w:szCs w:val="26"/>
        </w:rPr>
      </w:pPr>
      <w:r w:rsidRPr="006C5D23">
        <w:rPr>
          <w:sz w:val="26"/>
          <w:szCs w:val="26"/>
        </w:rPr>
        <w:t>- укрепление материально-технической базы клубных учреждений.</w:t>
      </w:r>
    </w:p>
    <w:p w:rsidR="00F20B71" w:rsidRPr="006C5D23" w:rsidRDefault="00F20B71" w:rsidP="00F20B71">
      <w:pPr>
        <w:autoSpaceDE w:val="0"/>
        <w:autoSpaceDN w:val="0"/>
        <w:adjustRightInd w:val="0"/>
        <w:ind w:firstLine="709"/>
        <w:jc w:val="both"/>
        <w:rPr>
          <w:sz w:val="26"/>
          <w:szCs w:val="26"/>
        </w:rPr>
      </w:pPr>
      <w:r w:rsidRPr="006C5D23">
        <w:rPr>
          <w:sz w:val="26"/>
          <w:szCs w:val="26"/>
        </w:rPr>
        <w:t xml:space="preserve">Реализация мероприятий подпрограммы 3 обеспечит сохранность, развитие и популяризацию лучших образцов традиционной народной культуры и народного творчества; обеспечит права граждан на участие в культурной жизни города; создаст условия для самореализации и формирования творческих способностей личности, работы через работу клубных формирований (кружков, творческих коллективов, секций, студий самодеятельного художественного, изобразительного и технического творчества и других любительских объединений). </w:t>
      </w:r>
      <w:r w:rsidRPr="006C5D23">
        <w:rPr>
          <w:bCs/>
          <w:sz w:val="26"/>
          <w:szCs w:val="26"/>
        </w:rPr>
        <w:t>О</w:t>
      </w:r>
      <w:r w:rsidRPr="006C5D23">
        <w:rPr>
          <w:sz w:val="26"/>
          <w:szCs w:val="26"/>
        </w:rPr>
        <w:t>рганизация и проведение культурных проектов, мероприятий, посвященных праздничным и памятным датам; организация ежегодных городских культурно-массовых мероприятий повысит имидж города Череповца как города с многообразными культурными традициями.</w:t>
      </w:r>
    </w:p>
    <w:p w:rsidR="00F20B71" w:rsidRPr="006C5D23" w:rsidRDefault="00F20B71" w:rsidP="00F20B71">
      <w:pPr>
        <w:autoSpaceDE w:val="0"/>
        <w:autoSpaceDN w:val="0"/>
        <w:adjustRightInd w:val="0"/>
        <w:ind w:firstLine="709"/>
        <w:jc w:val="both"/>
        <w:rPr>
          <w:rFonts w:eastAsia="Calibri"/>
          <w:sz w:val="26"/>
          <w:szCs w:val="26"/>
        </w:rPr>
      </w:pPr>
      <w:r w:rsidRPr="006C5D23">
        <w:rPr>
          <w:rFonts w:eastAsia="Calibri"/>
          <w:sz w:val="26"/>
          <w:szCs w:val="26"/>
        </w:rPr>
        <w:t>Подпрограмма 4 «Туризм»</w:t>
      </w:r>
      <w:r w:rsidRPr="006C5D23">
        <w:rPr>
          <w:rFonts w:eastAsia="Calibri"/>
          <w:b/>
          <w:bCs/>
          <w:sz w:val="26"/>
          <w:szCs w:val="26"/>
        </w:rPr>
        <w:t xml:space="preserve"> направлена на решение задачи </w:t>
      </w:r>
      <w:r w:rsidRPr="006C5D23">
        <w:rPr>
          <w:rFonts w:eastAsia="Calibri"/>
          <w:sz w:val="26"/>
          <w:szCs w:val="26"/>
        </w:rPr>
        <w:t xml:space="preserve">Программы </w:t>
      </w:r>
      <w:r w:rsidRPr="006C5D23">
        <w:rPr>
          <w:rFonts w:eastAsia="Calibri"/>
          <w:bCs/>
          <w:sz w:val="26"/>
          <w:szCs w:val="26"/>
        </w:rPr>
        <w:t>по</w:t>
      </w:r>
      <w:r w:rsidRPr="006C5D23">
        <w:rPr>
          <w:rFonts w:eastAsia="Calibri"/>
          <w:sz w:val="26"/>
          <w:szCs w:val="26"/>
        </w:rPr>
        <w:t>созданию условий для устойчивого развития сферы внутреннего и въездного туризма города.</w:t>
      </w:r>
    </w:p>
    <w:p w:rsidR="00F20B71" w:rsidRPr="006C5D23" w:rsidRDefault="00F20B71" w:rsidP="00F20B71">
      <w:pPr>
        <w:autoSpaceDE w:val="0"/>
        <w:autoSpaceDN w:val="0"/>
        <w:adjustRightInd w:val="0"/>
        <w:ind w:firstLine="709"/>
        <w:jc w:val="both"/>
        <w:rPr>
          <w:sz w:val="26"/>
          <w:szCs w:val="26"/>
        </w:rPr>
      </w:pPr>
      <w:r w:rsidRPr="006C5D23">
        <w:rPr>
          <w:sz w:val="26"/>
          <w:szCs w:val="26"/>
        </w:rPr>
        <w:t>В рамках реализации указанной подпрограммы предполагается осуществление следующих мероприятий:</w:t>
      </w:r>
    </w:p>
    <w:p w:rsidR="00F20B71" w:rsidRPr="006C5D23" w:rsidRDefault="00F20B71" w:rsidP="00F20B71">
      <w:pPr>
        <w:autoSpaceDE w:val="0"/>
        <w:ind w:firstLine="709"/>
        <w:jc w:val="both"/>
        <w:rPr>
          <w:sz w:val="26"/>
          <w:szCs w:val="26"/>
        </w:rPr>
      </w:pPr>
      <w:r w:rsidRPr="006C5D23">
        <w:rPr>
          <w:sz w:val="26"/>
          <w:szCs w:val="26"/>
        </w:rPr>
        <w:t>- информационная поддержка туристской деятельности в городе, что позволит получать оперативные данные о состоянии туристских ресурсов и туристской инфраструктуры города;</w:t>
      </w:r>
    </w:p>
    <w:p w:rsidR="00F20B71" w:rsidRPr="006C5D23" w:rsidRDefault="00F20B71" w:rsidP="00F20B71">
      <w:pPr>
        <w:widowControl w:val="0"/>
        <w:autoSpaceDE w:val="0"/>
        <w:autoSpaceDN w:val="0"/>
        <w:adjustRightInd w:val="0"/>
        <w:ind w:firstLine="709"/>
        <w:jc w:val="both"/>
        <w:rPr>
          <w:rFonts w:eastAsia="Calibri"/>
          <w:sz w:val="26"/>
          <w:szCs w:val="26"/>
        </w:rPr>
      </w:pPr>
      <w:r w:rsidRPr="006C5D23">
        <w:rPr>
          <w:rFonts w:eastAsia="Calibri"/>
          <w:sz w:val="26"/>
          <w:szCs w:val="26"/>
        </w:rPr>
        <w:t>- продвижение городского туристского продукта на российском рынке;</w:t>
      </w:r>
    </w:p>
    <w:p w:rsidR="00F20B71" w:rsidRPr="006C5D23" w:rsidRDefault="00F20B71" w:rsidP="00F20B71">
      <w:pPr>
        <w:widowControl w:val="0"/>
        <w:autoSpaceDE w:val="0"/>
        <w:autoSpaceDN w:val="0"/>
        <w:adjustRightInd w:val="0"/>
        <w:ind w:firstLine="709"/>
        <w:jc w:val="both"/>
        <w:rPr>
          <w:sz w:val="26"/>
          <w:szCs w:val="26"/>
        </w:rPr>
      </w:pPr>
      <w:r w:rsidRPr="006C5D23">
        <w:rPr>
          <w:sz w:val="26"/>
          <w:szCs w:val="26"/>
        </w:rPr>
        <w:t>- развитие туристской, инженерной и транспортной инфраструктур, благодаря чему будет возможно дальнейшее развитие туристской деятельности на территории города;</w:t>
      </w:r>
    </w:p>
    <w:p w:rsidR="00F20B71" w:rsidRPr="006C5D23" w:rsidRDefault="00F20B71" w:rsidP="00F20B71">
      <w:pPr>
        <w:autoSpaceDE w:val="0"/>
        <w:autoSpaceDN w:val="0"/>
        <w:adjustRightInd w:val="0"/>
        <w:ind w:firstLine="709"/>
        <w:jc w:val="both"/>
        <w:outlineLvl w:val="2"/>
        <w:rPr>
          <w:sz w:val="26"/>
          <w:szCs w:val="26"/>
        </w:rPr>
      </w:pPr>
      <w:r w:rsidRPr="006C5D23">
        <w:rPr>
          <w:sz w:val="26"/>
          <w:szCs w:val="26"/>
        </w:rPr>
        <w:t>- создание туристско-рекреационного кластера города.</w:t>
      </w:r>
    </w:p>
    <w:p w:rsidR="00F20B71" w:rsidRPr="006C5D23" w:rsidRDefault="00F20B71" w:rsidP="00F20B71">
      <w:pPr>
        <w:widowControl w:val="0"/>
        <w:autoSpaceDE w:val="0"/>
        <w:autoSpaceDN w:val="0"/>
        <w:adjustRightInd w:val="0"/>
        <w:ind w:firstLine="709"/>
        <w:jc w:val="both"/>
        <w:rPr>
          <w:sz w:val="26"/>
          <w:szCs w:val="26"/>
        </w:rPr>
      </w:pPr>
      <w:r w:rsidRPr="006C5D23">
        <w:rPr>
          <w:sz w:val="26"/>
          <w:szCs w:val="26"/>
        </w:rPr>
        <w:t>Реализация мероприятий подпрограммы 4 обеспечит формирование на территории города конкурентоспособного туристского продукта.</w:t>
      </w:r>
    </w:p>
    <w:p w:rsidR="00F20B71" w:rsidRPr="006C5D23" w:rsidRDefault="00F20B71" w:rsidP="00F20B71">
      <w:pPr>
        <w:autoSpaceDE w:val="0"/>
        <w:autoSpaceDN w:val="0"/>
        <w:adjustRightInd w:val="0"/>
        <w:jc w:val="both"/>
        <w:rPr>
          <w:b/>
          <w:sz w:val="26"/>
          <w:szCs w:val="26"/>
        </w:rPr>
      </w:pPr>
    </w:p>
    <w:p w:rsidR="00F20B71" w:rsidRPr="006C5D23" w:rsidRDefault="00F20B71" w:rsidP="00F20B71">
      <w:pPr>
        <w:autoSpaceDE w:val="0"/>
        <w:autoSpaceDN w:val="0"/>
        <w:adjustRightInd w:val="0"/>
        <w:ind w:firstLine="540"/>
        <w:jc w:val="both"/>
        <w:rPr>
          <w:b/>
          <w:sz w:val="26"/>
          <w:szCs w:val="26"/>
        </w:rPr>
      </w:pPr>
      <w:r w:rsidRPr="006C5D23">
        <w:rPr>
          <w:b/>
          <w:sz w:val="26"/>
          <w:szCs w:val="26"/>
        </w:rPr>
        <w:t>IV. Обобщенная характеристика основных мероприятий и ведомственных целевых программ Программы</w:t>
      </w:r>
    </w:p>
    <w:p w:rsidR="00F20B71" w:rsidRPr="006C5D23" w:rsidRDefault="00F20B71" w:rsidP="00F20B71">
      <w:pPr>
        <w:autoSpaceDE w:val="0"/>
        <w:autoSpaceDN w:val="0"/>
        <w:adjustRightInd w:val="0"/>
        <w:ind w:firstLine="709"/>
        <w:jc w:val="both"/>
        <w:rPr>
          <w:sz w:val="26"/>
          <w:szCs w:val="26"/>
        </w:rPr>
      </w:pPr>
      <w:r w:rsidRPr="006C5D23">
        <w:rPr>
          <w:sz w:val="26"/>
          <w:szCs w:val="26"/>
        </w:rPr>
        <w:t xml:space="preserve">Программа включает в себя комплекс </w:t>
      </w:r>
      <w:hyperlink w:anchor="Par526" w:history="1">
        <w:r w:rsidRPr="006C5D23">
          <w:rPr>
            <w:sz w:val="26"/>
            <w:szCs w:val="26"/>
          </w:rPr>
          <w:t>мероприятий</w:t>
        </w:r>
      </w:hyperlink>
      <w:r w:rsidRPr="006C5D23">
        <w:rPr>
          <w:sz w:val="26"/>
          <w:szCs w:val="26"/>
        </w:rPr>
        <w:t xml:space="preserve">, направленных на развитие сферы культуры и искусства, сохранение традиций, сохранение и эффективное использование объектов культурного наследия. </w:t>
      </w:r>
    </w:p>
    <w:p w:rsidR="00F20B71" w:rsidRPr="006C5D23" w:rsidRDefault="00F20B71" w:rsidP="00F20B71">
      <w:pPr>
        <w:autoSpaceDE w:val="0"/>
        <w:autoSpaceDN w:val="0"/>
        <w:adjustRightInd w:val="0"/>
        <w:ind w:firstLine="709"/>
        <w:jc w:val="both"/>
        <w:rPr>
          <w:sz w:val="26"/>
          <w:szCs w:val="26"/>
        </w:rPr>
      </w:pPr>
      <w:r w:rsidRPr="006C5D23">
        <w:rPr>
          <w:sz w:val="26"/>
          <w:szCs w:val="26"/>
        </w:rPr>
        <w:t>Перечень основных программных мероприятий, посредством которых будет осуществляться достижение целей и задач Программы:</w:t>
      </w:r>
    </w:p>
    <w:p w:rsidR="00F20B71" w:rsidRPr="006C5D23" w:rsidRDefault="00F20B71" w:rsidP="00F20B71">
      <w:pPr>
        <w:autoSpaceDE w:val="0"/>
        <w:autoSpaceDN w:val="0"/>
        <w:adjustRightInd w:val="0"/>
        <w:ind w:firstLine="540"/>
        <w:jc w:val="both"/>
        <w:rPr>
          <w:sz w:val="26"/>
          <w:szCs w:val="26"/>
          <w:shd w:val="clear" w:color="auto" w:fill="FFFFFF"/>
        </w:rPr>
      </w:pPr>
      <w:r w:rsidRPr="006C5D23">
        <w:rPr>
          <w:sz w:val="26"/>
          <w:szCs w:val="26"/>
          <w:shd w:val="clear" w:color="auto" w:fill="FFFFFF"/>
        </w:rPr>
        <w:t>- организация работы по реализации целей, задач управления и выполнения его функциональных обязанностей;</w:t>
      </w:r>
    </w:p>
    <w:p w:rsidR="00F20B71" w:rsidRPr="006C5D23" w:rsidRDefault="00F20B71" w:rsidP="00F20B71">
      <w:pPr>
        <w:autoSpaceDE w:val="0"/>
        <w:autoSpaceDN w:val="0"/>
        <w:adjustRightInd w:val="0"/>
        <w:ind w:firstLine="540"/>
        <w:jc w:val="both"/>
        <w:rPr>
          <w:sz w:val="26"/>
          <w:szCs w:val="26"/>
        </w:rPr>
      </w:pPr>
      <w:r w:rsidRPr="006C5D23">
        <w:rPr>
          <w:sz w:val="26"/>
          <w:szCs w:val="26"/>
          <w:shd w:val="clear" w:color="auto" w:fill="FFFFFF"/>
        </w:rPr>
        <w:t xml:space="preserve">- </w:t>
      </w:r>
      <w:r w:rsidRPr="006C5D23">
        <w:rPr>
          <w:spacing w:val="-6"/>
          <w:sz w:val="26"/>
          <w:szCs w:val="26"/>
        </w:rPr>
        <w:t>экономическое и хозяйственное обеспечение деятельности учреждений подведомственных управлению по делам культуры мэрии</w:t>
      </w:r>
      <w:r w:rsidRPr="006C5D23">
        <w:rPr>
          <w:sz w:val="26"/>
          <w:szCs w:val="26"/>
        </w:rPr>
        <w:t>.</w:t>
      </w:r>
    </w:p>
    <w:p w:rsidR="00F20B71" w:rsidRPr="006C5D23" w:rsidRDefault="00031F9A" w:rsidP="00F20B71">
      <w:pPr>
        <w:autoSpaceDE w:val="0"/>
        <w:autoSpaceDN w:val="0"/>
        <w:adjustRightInd w:val="0"/>
        <w:ind w:firstLine="709"/>
        <w:jc w:val="both"/>
        <w:rPr>
          <w:bCs/>
          <w:sz w:val="26"/>
          <w:szCs w:val="26"/>
        </w:rPr>
      </w:pPr>
      <w:hyperlink w:anchor="Par526" w:history="1">
        <w:r w:rsidR="00F20B71" w:rsidRPr="006C5D23">
          <w:rPr>
            <w:sz w:val="26"/>
            <w:szCs w:val="26"/>
          </w:rPr>
          <w:t>Перечень</w:t>
        </w:r>
      </w:hyperlink>
      <w:r w:rsidR="00F20B71" w:rsidRPr="006C5D23">
        <w:rPr>
          <w:sz w:val="26"/>
          <w:szCs w:val="26"/>
        </w:rPr>
        <w:t xml:space="preserve"> мероприятий Программы с указанием сроков их реализации и непосредственных результатов приведен в таблице 2 приложения 2 к Программе.</w:t>
      </w:r>
    </w:p>
    <w:p w:rsidR="00F20B71" w:rsidRPr="006C5D23" w:rsidRDefault="00F20B71" w:rsidP="00F20B71">
      <w:pPr>
        <w:autoSpaceDE w:val="0"/>
        <w:autoSpaceDN w:val="0"/>
        <w:adjustRightInd w:val="0"/>
        <w:ind w:firstLine="540"/>
        <w:jc w:val="both"/>
        <w:rPr>
          <w:b/>
          <w:sz w:val="26"/>
          <w:szCs w:val="26"/>
        </w:rPr>
      </w:pPr>
    </w:p>
    <w:p w:rsidR="00F20B71" w:rsidRPr="006C5D23" w:rsidRDefault="00F20B71" w:rsidP="00F20B71">
      <w:pPr>
        <w:autoSpaceDE w:val="0"/>
        <w:autoSpaceDN w:val="0"/>
        <w:adjustRightInd w:val="0"/>
        <w:ind w:firstLine="540"/>
        <w:jc w:val="both"/>
        <w:rPr>
          <w:b/>
          <w:sz w:val="26"/>
          <w:szCs w:val="26"/>
        </w:rPr>
      </w:pPr>
      <w:r w:rsidRPr="006C5D23">
        <w:rPr>
          <w:rFonts w:ascii="Arial" w:hAnsi="Arial" w:cs="Arial"/>
          <w:b/>
          <w:sz w:val="26"/>
          <w:szCs w:val="26"/>
        </w:rPr>
        <w:t>V.</w:t>
      </w:r>
      <w:r w:rsidRPr="006C5D23">
        <w:rPr>
          <w:b/>
          <w:sz w:val="26"/>
          <w:szCs w:val="26"/>
        </w:rPr>
        <w:t xml:space="preserve"> Информация об участии общественных и иных организаций в реализации Программы, а также целевых внебюджетных фондов</w:t>
      </w:r>
    </w:p>
    <w:p w:rsidR="00F20B71" w:rsidRPr="006C5D23" w:rsidRDefault="00F20B71" w:rsidP="00F20B71">
      <w:pPr>
        <w:autoSpaceDE w:val="0"/>
        <w:autoSpaceDN w:val="0"/>
        <w:adjustRightInd w:val="0"/>
        <w:ind w:firstLine="540"/>
        <w:jc w:val="both"/>
        <w:rPr>
          <w:b/>
          <w:sz w:val="26"/>
          <w:szCs w:val="26"/>
        </w:rPr>
      </w:pPr>
    </w:p>
    <w:p w:rsidR="00F20B71" w:rsidRPr="006C5D23" w:rsidRDefault="00F20B71" w:rsidP="00F20B71">
      <w:pPr>
        <w:widowControl w:val="0"/>
        <w:autoSpaceDE w:val="0"/>
        <w:autoSpaceDN w:val="0"/>
        <w:adjustRightInd w:val="0"/>
        <w:ind w:firstLine="709"/>
        <w:jc w:val="both"/>
        <w:rPr>
          <w:sz w:val="26"/>
          <w:szCs w:val="26"/>
        </w:rPr>
      </w:pPr>
      <w:r w:rsidRPr="006C5D23">
        <w:rPr>
          <w:sz w:val="26"/>
          <w:szCs w:val="26"/>
        </w:rPr>
        <w:t>Программа носит межведомственный характер. К участию в реализации Программы могут привлекаться органы исполнительной (муниципальной) власти, юридические и физические лица, муниципальные учреждения, частные организации культуры.</w:t>
      </w:r>
    </w:p>
    <w:p w:rsidR="00F20B71" w:rsidRPr="006C5D23" w:rsidRDefault="00F20B71" w:rsidP="00F20B71">
      <w:pPr>
        <w:widowControl w:val="0"/>
        <w:autoSpaceDE w:val="0"/>
        <w:autoSpaceDN w:val="0"/>
        <w:adjustRightInd w:val="0"/>
        <w:ind w:firstLine="709"/>
        <w:jc w:val="both"/>
        <w:rPr>
          <w:sz w:val="26"/>
          <w:szCs w:val="26"/>
        </w:rPr>
      </w:pPr>
      <w:r w:rsidRPr="006C5D23">
        <w:rPr>
          <w:sz w:val="26"/>
          <w:szCs w:val="26"/>
        </w:rPr>
        <w:t>Участие общественных и иных организаций, целевых внебюджетных фондов в реализации Программы не предусмотрено.</w:t>
      </w:r>
    </w:p>
    <w:p w:rsidR="00F20B71" w:rsidRPr="006C5D23" w:rsidRDefault="00F20B71" w:rsidP="00F20B71">
      <w:pPr>
        <w:widowControl w:val="0"/>
        <w:autoSpaceDE w:val="0"/>
        <w:autoSpaceDN w:val="0"/>
        <w:adjustRightInd w:val="0"/>
        <w:ind w:firstLine="709"/>
        <w:jc w:val="both"/>
        <w:rPr>
          <w:sz w:val="26"/>
          <w:szCs w:val="26"/>
        </w:rPr>
      </w:pPr>
    </w:p>
    <w:p w:rsidR="00F20B71" w:rsidRPr="006C5D23" w:rsidRDefault="00F20B71" w:rsidP="00F20B71">
      <w:pPr>
        <w:autoSpaceDE w:val="0"/>
        <w:autoSpaceDN w:val="0"/>
        <w:adjustRightInd w:val="0"/>
        <w:ind w:firstLine="540"/>
        <w:jc w:val="both"/>
        <w:outlineLvl w:val="0"/>
        <w:rPr>
          <w:b/>
          <w:sz w:val="26"/>
          <w:szCs w:val="26"/>
        </w:rPr>
      </w:pPr>
      <w:r w:rsidRPr="006C5D23">
        <w:rPr>
          <w:b/>
          <w:sz w:val="26"/>
          <w:szCs w:val="26"/>
        </w:rPr>
        <w:t>V</w:t>
      </w:r>
      <w:r w:rsidRPr="006C5D23">
        <w:rPr>
          <w:b/>
          <w:sz w:val="26"/>
          <w:szCs w:val="26"/>
          <w:lang w:val="en-US"/>
        </w:rPr>
        <w:t>I</w:t>
      </w:r>
      <w:r w:rsidRPr="006C5D23">
        <w:rPr>
          <w:b/>
          <w:sz w:val="26"/>
          <w:szCs w:val="26"/>
        </w:rPr>
        <w:t>. Обоснование объема финансовых ресурсов, необходимых для реализации Программы</w:t>
      </w:r>
    </w:p>
    <w:p w:rsidR="00F20B71" w:rsidRPr="006C5D23" w:rsidRDefault="00F20B71" w:rsidP="00F20B71">
      <w:pPr>
        <w:autoSpaceDE w:val="0"/>
        <w:autoSpaceDN w:val="0"/>
        <w:adjustRightInd w:val="0"/>
        <w:ind w:firstLine="540"/>
        <w:jc w:val="both"/>
        <w:rPr>
          <w:sz w:val="26"/>
          <w:szCs w:val="26"/>
        </w:rPr>
      </w:pPr>
    </w:p>
    <w:p w:rsidR="00F20B71" w:rsidRPr="006C5D23" w:rsidRDefault="00F20B71" w:rsidP="00F20B71">
      <w:pPr>
        <w:ind w:firstLine="709"/>
        <w:jc w:val="both"/>
        <w:rPr>
          <w:spacing w:val="-2"/>
          <w:sz w:val="26"/>
          <w:szCs w:val="26"/>
        </w:rPr>
      </w:pPr>
      <w:r w:rsidRPr="006C5D23">
        <w:rPr>
          <w:spacing w:val="-2"/>
          <w:sz w:val="26"/>
          <w:szCs w:val="26"/>
        </w:rPr>
        <w:t>В рамках реализации целей Программы не предусматривается привлечение средств бюджетов целевых внебюджетных фондов, физических и юридических лиц. Вместе с тем планируется привлечение средств федерального и областного бюджетов на выполнение основных мероприятий подпрограммы 4. Привлечение средств областного бюджета осуществляется в форме участия в ежегодном конкурсном отборе. Обязательным условием для участия в конкурсе является софинансирование мероприятий за счет средств местного бюджета.</w:t>
      </w:r>
    </w:p>
    <w:p w:rsidR="00F20B71" w:rsidRPr="006C5D23" w:rsidRDefault="00F20B71" w:rsidP="00F20B71">
      <w:pPr>
        <w:ind w:firstLine="709"/>
        <w:jc w:val="both"/>
        <w:rPr>
          <w:sz w:val="26"/>
          <w:szCs w:val="26"/>
        </w:rPr>
      </w:pPr>
      <w:r w:rsidRPr="006C5D23">
        <w:rPr>
          <w:sz w:val="26"/>
          <w:szCs w:val="26"/>
        </w:rPr>
        <w:t>На выполнение целей Программы планируется привлечение средств:</w:t>
      </w:r>
    </w:p>
    <w:p w:rsidR="00F20B71" w:rsidRPr="008221DB" w:rsidRDefault="00F20B71" w:rsidP="00F20B71">
      <w:pPr>
        <w:ind w:firstLine="709"/>
        <w:jc w:val="both"/>
        <w:rPr>
          <w:sz w:val="26"/>
          <w:szCs w:val="26"/>
        </w:rPr>
      </w:pPr>
      <w:r w:rsidRPr="006C5D23">
        <w:rPr>
          <w:sz w:val="26"/>
          <w:szCs w:val="26"/>
        </w:rPr>
        <w:t xml:space="preserve">федерального бюджета – </w:t>
      </w:r>
      <w:r w:rsidRPr="008221DB">
        <w:rPr>
          <w:sz w:val="26"/>
          <w:szCs w:val="26"/>
        </w:rPr>
        <w:t>4</w:t>
      </w:r>
      <w:r w:rsidR="00F76DE3" w:rsidRPr="008221DB">
        <w:rPr>
          <w:sz w:val="26"/>
          <w:szCs w:val="26"/>
        </w:rPr>
        <w:t> 310,0</w:t>
      </w:r>
      <w:r w:rsidRPr="008221DB">
        <w:rPr>
          <w:sz w:val="26"/>
          <w:szCs w:val="26"/>
        </w:rPr>
        <w:t xml:space="preserve"> тыс. рублей;</w:t>
      </w:r>
    </w:p>
    <w:p w:rsidR="00F20B71" w:rsidRPr="006C5D23" w:rsidRDefault="00F20B71" w:rsidP="00F20B71">
      <w:pPr>
        <w:ind w:firstLine="709"/>
        <w:jc w:val="both"/>
        <w:rPr>
          <w:sz w:val="26"/>
          <w:szCs w:val="26"/>
        </w:rPr>
      </w:pPr>
      <w:r w:rsidRPr="008221DB">
        <w:rPr>
          <w:sz w:val="26"/>
          <w:szCs w:val="26"/>
        </w:rPr>
        <w:t>областного бюджета – 121 </w:t>
      </w:r>
      <w:r w:rsidR="00F76DE3" w:rsidRPr="008221DB">
        <w:rPr>
          <w:sz w:val="26"/>
          <w:szCs w:val="26"/>
        </w:rPr>
        <w:t>75</w:t>
      </w:r>
      <w:r w:rsidRPr="008221DB">
        <w:rPr>
          <w:sz w:val="26"/>
          <w:szCs w:val="26"/>
        </w:rPr>
        <w:t>3,7</w:t>
      </w:r>
      <w:r w:rsidRPr="006C5D23">
        <w:rPr>
          <w:sz w:val="26"/>
          <w:szCs w:val="26"/>
        </w:rPr>
        <w:t xml:space="preserve"> тыс. рублей;</w:t>
      </w:r>
    </w:p>
    <w:p w:rsidR="00F20B71" w:rsidRPr="006C5D23" w:rsidRDefault="00F20B71" w:rsidP="00F20B71">
      <w:pPr>
        <w:ind w:firstLine="709"/>
        <w:jc w:val="both"/>
        <w:rPr>
          <w:sz w:val="26"/>
          <w:szCs w:val="26"/>
        </w:rPr>
      </w:pPr>
      <w:r w:rsidRPr="006C5D23">
        <w:rPr>
          <w:sz w:val="26"/>
          <w:szCs w:val="26"/>
        </w:rPr>
        <w:t xml:space="preserve">городского бюджета </w:t>
      </w:r>
      <w:r w:rsidRPr="00B8126A">
        <w:rPr>
          <w:sz w:val="26"/>
          <w:szCs w:val="26"/>
        </w:rPr>
        <w:t>– 3</w:t>
      </w:r>
      <w:r w:rsidR="00BB2FAF" w:rsidRPr="00B8126A">
        <w:rPr>
          <w:sz w:val="26"/>
          <w:szCs w:val="26"/>
        </w:rPr>
        <w:t> 8</w:t>
      </w:r>
      <w:r w:rsidR="00F945FC" w:rsidRPr="00B8126A">
        <w:rPr>
          <w:sz w:val="26"/>
          <w:szCs w:val="26"/>
        </w:rPr>
        <w:t>50</w:t>
      </w:r>
      <w:r w:rsidR="00BB2FAF" w:rsidRPr="00B8126A">
        <w:rPr>
          <w:sz w:val="26"/>
          <w:szCs w:val="26"/>
        </w:rPr>
        <w:t> </w:t>
      </w:r>
      <w:r w:rsidR="00F945FC" w:rsidRPr="00B8126A">
        <w:rPr>
          <w:sz w:val="26"/>
          <w:szCs w:val="26"/>
        </w:rPr>
        <w:t>782</w:t>
      </w:r>
      <w:r w:rsidR="00BB2FAF" w:rsidRPr="00B8126A">
        <w:rPr>
          <w:sz w:val="26"/>
          <w:szCs w:val="26"/>
        </w:rPr>
        <w:t>,</w:t>
      </w:r>
      <w:r w:rsidR="00F945FC" w:rsidRPr="00B8126A">
        <w:rPr>
          <w:sz w:val="26"/>
          <w:szCs w:val="26"/>
        </w:rPr>
        <w:t>6</w:t>
      </w:r>
      <w:r w:rsidRPr="006C5D23">
        <w:rPr>
          <w:sz w:val="26"/>
          <w:szCs w:val="26"/>
          <w:lang w:eastAsia="en-US"/>
        </w:rPr>
        <w:t xml:space="preserve"> </w:t>
      </w:r>
      <w:r w:rsidRPr="006C5D23">
        <w:rPr>
          <w:sz w:val="26"/>
          <w:szCs w:val="26"/>
        </w:rPr>
        <w:t xml:space="preserve">тыс. рублей; </w:t>
      </w:r>
    </w:p>
    <w:p w:rsidR="00F20B71" w:rsidRPr="006C5D23" w:rsidRDefault="00F20B71" w:rsidP="00F20B71">
      <w:pPr>
        <w:ind w:firstLine="709"/>
        <w:jc w:val="both"/>
        <w:rPr>
          <w:sz w:val="26"/>
          <w:szCs w:val="26"/>
        </w:rPr>
      </w:pPr>
      <w:r w:rsidRPr="006C5D23">
        <w:rPr>
          <w:sz w:val="26"/>
          <w:szCs w:val="26"/>
        </w:rPr>
        <w:t>внебюджетных средств -</w:t>
      </w:r>
      <w:r w:rsidRPr="006C5D23">
        <w:rPr>
          <w:rFonts w:eastAsia="MS Mincho"/>
          <w:sz w:val="26"/>
          <w:szCs w:val="26"/>
        </w:rPr>
        <w:t> </w:t>
      </w:r>
      <w:r w:rsidRPr="006D7383">
        <w:rPr>
          <w:sz w:val="26"/>
          <w:szCs w:val="26"/>
        </w:rPr>
        <w:t>1 </w:t>
      </w:r>
      <w:r w:rsidR="00BB2FAF" w:rsidRPr="006D7383">
        <w:rPr>
          <w:sz w:val="26"/>
          <w:szCs w:val="26"/>
        </w:rPr>
        <w:t>890</w:t>
      </w:r>
      <w:r w:rsidR="00C8731C" w:rsidRPr="006D7383">
        <w:rPr>
          <w:sz w:val="26"/>
          <w:szCs w:val="26"/>
        </w:rPr>
        <w:t> 433,0</w:t>
      </w:r>
      <w:r w:rsidR="00C8731C">
        <w:rPr>
          <w:sz w:val="26"/>
          <w:szCs w:val="26"/>
        </w:rPr>
        <w:t xml:space="preserve"> </w:t>
      </w:r>
      <w:r w:rsidRPr="006C5D23">
        <w:rPr>
          <w:sz w:val="26"/>
          <w:szCs w:val="26"/>
        </w:rPr>
        <w:t>тыс. рублей.</w:t>
      </w:r>
    </w:p>
    <w:p w:rsidR="00F20B71" w:rsidRPr="006C5D23" w:rsidRDefault="00F20B71" w:rsidP="00F20B71">
      <w:pPr>
        <w:autoSpaceDE w:val="0"/>
        <w:autoSpaceDN w:val="0"/>
        <w:adjustRightInd w:val="0"/>
        <w:ind w:firstLine="709"/>
        <w:jc w:val="both"/>
        <w:rPr>
          <w:sz w:val="28"/>
          <w:szCs w:val="28"/>
        </w:rPr>
      </w:pPr>
      <w:r w:rsidRPr="006C5D23">
        <w:rPr>
          <w:sz w:val="26"/>
          <w:szCs w:val="26"/>
          <w:lang w:eastAsia="zh-CN"/>
        </w:rPr>
        <w:t>Расчет объема средств городского бюджета, необходимых для реализации Программы в 2016-202</w:t>
      </w:r>
      <w:r w:rsidR="00365D79" w:rsidRPr="006C5D23">
        <w:rPr>
          <w:sz w:val="26"/>
          <w:szCs w:val="26"/>
          <w:lang w:eastAsia="zh-CN"/>
        </w:rPr>
        <w:t>3</w:t>
      </w:r>
      <w:r w:rsidRPr="006C5D23">
        <w:rPr>
          <w:sz w:val="26"/>
          <w:szCs w:val="26"/>
          <w:lang w:eastAsia="zh-CN"/>
        </w:rPr>
        <w:t xml:space="preserve"> годах, произведен в соответствии с утвержденным </w:t>
      </w:r>
      <w:r w:rsidRPr="006C5D23">
        <w:rPr>
          <w:sz w:val="26"/>
          <w:szCs w:val="26"/>
        </w:rPr>
        <w:t>Порядком конкурсного распределения принимаемых расходных обязательств города Череповца при формировании проекта городского бюджета согласно эффективности планируемых мероприятий</w:t>
      </w:r>
      <w:r w:rsidRPr="006C5D23">
        <w:rPr>
          <w:sz w:val="26"/>
          <w:szCs w:val="26"/>
          <w:lang w:eastAsia="zh-CN"/>
        </w:rPr>
        <w:t xml:space="preserve"> и методом индексации с использованием прогнозных значений индексов-дефляторов.</w:t>
      </w:r>
    </w:p>
    <w:p w:rsidR="00994183" w:rsidRPr="006C5D23" w:rsidRDefault="00F20B71" w:rsidP="00F20B71">
      <w:pPr>
        <w:autoSpaceDE w:val="0"/>
        <w:autoSpaceDN w:val="0"/>
        <w:adjustRightInd w:val="0"/>
        <w:ind w:firstLine="709"/>
        <w:jc w:val="both"/>
        <w:rPr>
          <w:sz w:val="26"/>
          <w:szCs w:val="26"/>
        </w:rPr>
      </w:pPr>
      <w:r w:rsidRPr="006C5D23">
        <w:rPr>
          <w:sz w:val="26"/>
          <w:szCs w:val="26"/>
        </w:rPr>
        <w:t>Финансовое обеспечение реализации мероприятий подпрограмм осуществляется в форме предоставления муниципальным учреждениям культуры, находящимся в ведении управления по делам культуры мэрии, субсидий на финансовое обеспечение выполнения ими муниципальных заданий и субсидий на иные цели</w:t>
      </w:r>
      <w:r w:rsidR="00994183" w:rsidRPr="006C5D23">
        <w:rPr>
          <w:sz w:val="26"/>
          <w:szCs w:val="26"/>
        </w:rPr>
        <w:t>.</w:t>
      </w:r>
    </w:p>
    <w:p w:rsidR="00994183" w:rsidRPr="006C5D23" w:rsidRDefault="00994183" w:rsidP="00FA4BAD">
      <w:pPr>
        <w:pStyle w:val="ConsPlusNormal"/>
        <w:widowControl/>
        <w:ind w:firstLine="709"/>
        <w:jc w:val="both"/>
        <w:rPr>
          <w:rFonts w:ascii="Times New Roman" w:hAnsi="Times New Roman" w:cs="Times New Roman"/>
          <w:sz w:val="26"/>
          <w:szCs w:val="26"/>
        </w:rPr>
      </w:pPr>
    </w:p>
    <w:p w:rsidR="00C22A36" w:rsidRPr="006C5D23" w:rsidRDefault="00C22A36" w:rsidP="00FA4BAD">
      <w:pPr>
        <w:pStyle w:val="ConsPlusNormal"/>
        <w:widowControl/>
        <w:ind w:firstLine="709"/>
        <w:jc w:val="both"/>
        <w:rPr>
          <w:rFonts w:ascii="Times New Roman" w:hAnsi="Times New Roman" w:cs="Times New Roman"/>
          <w:sz w:val="26"/>
          <w:szCs w:val="26"/>
        </w:rPr>
      </w:pPr>
    </w:p>
    <w:p w:rsidR="00994183" w:rsidRPr="006C5D23" w:rsidRDefault="00D413BF" w:rsidP="00A155DC">
      <w:pPr>
        <w:pStyle w:val="ConsPlusNormal"/>
        <w:widowControl/>
        <w:ind w:firstLine="0"/>
        <w:jc w:val="center"/>
        <w:rPr>
          <w:rFonts w:ascii="Times New Roman" w:hAnsi="Times New Roman" w:cs="Times New Roman"/>
          <w:b/>
          <w:sz w:val="26"/>
          <w:szCs w:val="26"/>
        </w:rPr>
      </w:pPr>
      <w:r w:rsidRPr="006C5D23">
        <w:rPr>
          <w:b/>
          <w:sz w:val="26"/>
          <w:szCs w:val="26"/>
        </w:rPr>
        <w:t>VI</w:t>
      </w:r>
      <w:r w:rsidRPr="006C5D23">
        <w:rPr>
          <w:b/>
          <w:sz w:val="26"/>
          <w:szCs w:val="26"/>
          <w:lang w:val="en-US"/>
        </w:rPr>
        <w:t>I</w:t>
      </w:r>
      <w:r w:rsidRPr="006C5D23">
        <w:rPr>
          <w:b/>
          <w:sz w:val="26"/>
          <w:szCs w:val="26"/>
        </w:rPr>
        <w:t>.</w:t>
      </w:r>
      <w:r w:rsidR="00994183" w:rsidRPr="006C5D23">
        <w:rPr>
          <w:rFonts w:ascii="Times New Roman" w:hAnsi="Times New Roman" w:cs="Times New Roman"/>
          <w:b/>
          <w:sz w:val="26"/>
          <w:szCs w:val="26"/>
        </w:rPr>
        <w:t xml:space="preserve"> Информация по ресурсному обеспечению за счет средств</w:t>
      </w:r>
    </w:p>
    <w:p w:rsidR="00994183" w:rsidRPr="006C5D23" w:rsidRDefault="00994183" w:rsidP="00A155DC">
      <w:pPr>
        <w:pStyle w:val="ConsPlusNormal"/>
        <w:widowControl/>
        <w:ind w:firstLine="0"/>
        <w:jc w:val="center"/>
        <w:rPr>
          <w:rFonts w:ascii="Times New Roman" w:hAnsi="Times New Roman" w:cs="Times New Roman"/>
          <w:b/>
          <w:sz w:val="26"/>
          <w:szCs w:val="26"/>
        </w:rPr>
      </w:pPr>
      <w:r w:rsidRPr="006C5D23">
        <w:rPr>
          <w:rFonts w:ascii="Times New Roman" w:hAnsi="Times New Roman" w:cs="Times New Roman"/>
          <w:b/>
          <w:sz w:val="26"/>
          <w:szCs w:val="26"/>
        </w:rPr>
        <w:t>городского бюджета (с расшифровкой по главным распорядителям средств городского бюджета, основным мероприятиям муниципальной программы/подпрограммы, а также по годам реализации муниципальной программы) и при необходимости -  других источников финансирования</w:t>
      </w:r>
    </w:p>
    <w:p w:rsidR="00994183" w:rsidRPr="006C5D23" w:rsidRDefault="00994183" w:rsidP="00A155DC">
      <w:pPr>
        <w:pStyle w:val="ConsPlusNormal"/>
        <w:widowControl/>
        <w:ind w:firstLine="0"/>
        <w:jc w:val="center"/>
        <w:rPr>
          <w:rFonts w:ascii="Times New Roman" w:hAnsi="Times New Roman" w:cs="Times New Roman"/>
          <w:b/>
          <w:sz w:val="26"/>
          <w:szCs w:val="26"/>
        </w:rPr>
      </w:pPr>
    </w:p>
    <w:p w:rsidR="00FA2D55" w:rsidRPr="006C5D23" w:rsidRDefault="00FA2D55" w:rsidP="00FA2D55">
      <w:pPr>
        <w:widowControl w:val="0"/>
        <w:autoSpaceDE w:val="0"/>
        <w:autoSpaceDN w:val="0"/>
        <w:adjustRightInd w:val="0"/>
        <w:ind w:firstLine="709"/>
        <w:jc w:val="both"/>
        <w:rPr>
          <w:rFonts w:eastAsia="Calibri"/>
          <w:sz w:val="26"/>
          <w:szCs w:val="26"/>
        </w:rPr>
      </w:pPr>
      <w:r w:rsidRPr="006C5D23">
        <w:rPr>
          <w:rFonts w:eastAsia="Calibri"/>
          <w:sz w:val="26"/>
          <w:szCs w:val="26"/>
        </w:rPr>
        <w:t xml:space="preserve">Общий объем бюджетных ассигнований на реализацию Программы за счет средств городского бюджета составляет </w:t>
      </w:r>
      <w:r w:rsidRPr="00B8126A">
        <w:rPr>
          <w:rFonts w:eastAsia="Calibri"/>
          <w:sz w:val="26"/>
          <w:szCs w:val="26"/>
        </w:rPr>
        <w:t>3</w:t>
      </w:r>
      <w:r w:rsidR="00BB2FAF" w:rsidRPr="00B8126A">
        <w:rPr>
          <w:rFonts w:eastAsia="Calibri"/>
          <w:sz w:val="26"/>
          <w:szCs w:val="26"/>
        </w:rPr>
        <w:t> 8</w:t>
      </w:r>
      <w:r w:rsidR="00F945FC" w:rsidRPr="00B8126A">
        <w:rPr>
          <w:rFonts w:eastAsia="Calibri"/>
          <w:sz w:val="26"/>
          <w:szCs w:val="26"/>
        </w:rPr>
        <w:t>50</w:t>
      </w:r>
      <w:r w:rsidR="00BB2FAF" w:rsidRPr="00B8126A">
        <w:rPr>
          <w:rFonts w:eastAsia="Calibri"/>
          <w:sz w:val="26"/>
          <w:szCs w:val="26"/>
        </w:rPr>
        <w:t> </w:t>
      </w:r>
      <w:r w:rsidR="00F945FC" w:rsidRPr="00B8126A">
        <w:rPr>
          <w:rFonts w:eastAsia="Calibri"/>
          <w:sz w:val="26"/>
          <w:szCs w:val="26"/>
        </w:rPr>
        <w:t>78</w:t>
      </w:r>
      <w:r w:rsidR="00BB2FAF" w:rsidRPr="00B8126A">
        <w:rPr>
          <w:rFonts w:eastAsia="Calibri"/>
          <w:sz w:val="26"/>
          <w:szCs w:val="26"/>
        </w:rPr>
        <w:t>2,</w:t>
      </w:r>
      <w:r w:rsidR="00F945FC" w:rsidRPr="00B8126A">
        <w:rPr>
          <w:rFonts w:eastAsia="Calibri"/>
          <w:sz w:val="26"/>
          <w:szCs w:val="26"/>
        </w:rPr>
        <w:t>6</w:t>
      </w:r>
      <w:r w:rsidRPr="006C5D23">
        <w:rPr>
          <w:rFonts w:eastAsia="Calibri"/>
          <w:sz w:val="26"/>
          <w:szCs w:val="26"/>
        </w:rPr>
        <w:t xml:space="preserve"> тыс. рублей, в том числе по годам реализации:</w:t>
      </w:r>
    </w:p>
    <w:tbl>
      <w:tblPr>
        <w:tblW w:w="0" w:type="auto"/>
        <w:tblLook w:val="00A0" w:firstRow="1" w:lastRow="0" w:firstColumn="1" w:lastColumn="0" w:noHBand="0" w:noVBand="0"/>
      </w:tblPr>
      <w:tblGrid>
        <w:gridCol w:w="4785"/>
        <w:gridCol w:w="4785"/>
      </w:tblGrid>
      <w:tr w:rsidR="00FA2D55" w:rsidRPr="006C5D23" w:rsidTr="005026A6">
        <w:tc>
          <w:tcPr>
            <w:tcW w:w="4785" w:type="dxa"/>
          </w:tcPr>
          <w:p w:rsidR="00FA2D55" w:rsidRPr="006C5D23" w:rsidRDefault="00FA2D55" w:rsidP="00FA2D55">
            <w:pPr>
              <w:snapToGrid w:val="0"/>
              <w:jc w:val="both"/>
              <w:rPr>
                <w:sz w:val="26"/>
                <w:szCs w:val="26"/>
              </w:rPr>
            </w:pPr>
            <w:r w:rsidRPr="006C5D23">
              <w:rPr>
                <w:sz w:val="26"/>
                <w:szCs w:val="26"/>
              </w:rPr>
              <w:t>2016 г. - 353 906,4 тыс. руб.</w:t>
            </w:r>
          </w:p>
          <w:p w:rsidR="00FA2D55" w:rsidRPr="006C5D23" w:rsidRDefault="00FA2D55" w:rsidP="00FA2D55">
            <w:pPr>
              <w:autoSpaceDE w:val="0"/>
              <w:autoSpaceDN w:val="0"/>
              <w:adjustRightInd w:val="0"/>
              <w:rPr>
                <w:rFonts w:eastAsia="Calibri"/>
                <w:sz w:val="26"/>
                <w:szCs w:val="26"/>
              </w:rPr>
            </w:pPr>
            <w:r w:rsidRPr="006C5D23">
              <w:rPr>
                <w:rFonts w:eastAsia="Calibri"/>
                <w:sz w:val="26"/>
                <w:szCs w:val="26"/>
              </w:rPr>
              <w:t>2017 г. - 404 689,9 тыс. руб.</w:t>
            </w:r>
          </w:p>
          <w:p w:rsidR="00FA2D55" w:rsidRPr="006C5D23" w:rsidRDefault="00FA2D55" w:rsidP="00FA2D55">
            <w:pPr>
              <w:autoSpaceDE w:val="0"/>
              <w:autoSpaceDN w:val="0"/>
              <w:adjustRightInd w:val="0"/>
              <w:rPr>
                <w:sz w:val="22"/>
                <w:szCs w:val="22"/>
              </w:rPr>
            </w:pPr>
            <w:r w:rsidRPr="006C5D23">
              <w:rPr>
                <w:sz w:val="26"/>
                <w:szCs w:val="26"/>
              </w:rPr>
              <w:t>2018 г. - 467 757,8 тыс. руб.</w:t>
            </w:r>
          </w:p>
          <w:p w:rsidR="00FA2D55" w:rsidRPr="006C5D23" w:rsidRDefault="00FA2D55" w:rsidP="00FA2D55">
            <w:pPr>
              <w:autoSpaceDE w:val="0"/>
              <w:autoSpaceDN w:val="0"/>
              <w:adjustRightInd w:val="0"/>
              <w:rPr>
                <w:sz w:val="26"/>
                <w:szCs w:val="26"/>
              </w:rPr>
            </w:pPr>
            <w:r w:rsidRPr="006C5D23">
              <w:rPr>
                <w:sz w:val="26"/>
                <w:szCs w:val="26"/>
              </w:rPr>
              <w:t>2019 г.-  466 568,5 тыс. руб.</w:t>
            </w:r>
          </w:p>
        </w:tc>
        <w:tc>
          <w:tcPr>
            <w:tcW w:w="4785" w:type="dxa"/>
          </w:tcPr>
          <w:p w:rsidR="00FA2D55" w:rsidRPr="006C5D23" w:rsidRDefault="00FA2D55" w:rsidP="00FA2D55">
            <w:pPr>
              <w:snapToGrid w:val="0"/>
              <w:rPr>
                <w:sz w:val="26"/>
                <w:szCs w:val="26"/>
              </w:rPr>
            </w:pPr>
            <w:r w:rsidRPr="006C5D23">
              <w:rPr>
                <w:sz w:val="26"/>
                <w:szCs w:val="26"/>
              </w:rPr>
              <w:t>2020 г.- 55</w:t>
            </w:r>
            <w:r w:rsidR="00C172AB" w:rsidRPr="006C5D23">
              <w:rPr>
                <w:sz w:val="26"/>
                <w:szCs w:val="26"/>
              </w:rPr>
              <w:t>7 260,7</w:t>
            </w:r>
            <w:r w:rsidRPr="006C5D23">
              <w:rPr>
                <w:sz w:val="26"/>
                <w:szCs w:val="26"/>
              </w:rPr>
              <w:t xml:space="preserve"> тыс. руб.</w:t>
            </w:r>
          </w:p>
          <w:p w:rsidR="00FA2D55" w:rsidRPr="006C5D23" w:rsidRDefault="00FA2D55" w:rsidP="00FA2D55">
            <w:pPr>
              <w:snapToGrid w:val="0"/>
              <w:rPr>
                <w:sz w:val="26"/>
                <w:szCs w:val="26"/>
              </w:rPr>
            </w:pPr>
            <w:r w:rsidRPr="006C5D23">
              <w:rPr>
                <w:sz w:val="26"/>
                <w:szCs w:val="26"/>
              </w:rPr>
              <w:t>2021 г</w:t>
            </w:r>
            <w:r w:rsidRPr="00B8126A">
              <w:rPr>
                <w:sz w:val="26"/>
                <w:szCs w:val="26"/>
              </w:rPr>
              <w:t xml:space="preserve">.- </w:t>
            </w:r>
            <w:r w:rsidR="00B51AB1" w:rsidRPr="00B8126A">
              <w:rPr>
                <w:sz w:val="26"/>
                <w:szCs w:val="26"/>
              </w:rPr>
              <w:t>5</w:t>
            </w:r>
            <w:r w:rsidR="00F945FC" w:rsidRPr="00B8126A">
              <w:rPr>
                <w:sz w:val="26"/>
                <w:szCs w:val="26"/>
              </w:rPr>
              <w:t>38</w:t>
            </w:r>
            <w:r w:rsidR="00B51AB1" w:rsidRPr="00B8126A">
              <w:rPr>
                <w:sz w:val="26"/>
                <w:szCs w:val="26"/>
              </w:rPr>
              <w:t> </w:t>
            </w:r>
            <w:r w:rsidR="00F945FC" w:rsidRPr="00B8126A">
              <w:rPr>
                <w:sz w:val="26"/>
                <w:szCs w:val="26"/>
              </w:rPr>
              <w:t>012</w:t>
            </w:r>
            <w:r w:rsidR="00B51AB1" w:rsidRPr="00B8126A">
              <w:rPr>
                <w:sz w:val="26"/>
                <w:szCs w:val="26"/>
              </w:rPr>
              <w:t>,</w:t>
            </w:r>
            <w:r w:rsidR="00F945FC" w:rsidRPr="00B8126A">
              <w:rPr>
                <w:sz w:val="26"/>
                <w:szCs w:val="26"/>
              </w:rPr>
              <w:t>1</w:t>
            </w:r>
            <w:r w:rsidRPr="006C5D23">
              <w:rPr>
                <w:sz w:val="26"/>
                <w:szCs w:val="26"/>
              </w:rPr>
              <w:t xml:space="preserve"> тыс. руб.</w:t>
            </w:r>
          </w:p>
          <w:p w:rsidR="00FA2D55" w:rsidRPr="006C5D23" w:rsidRDefault="00FA2D55" w:rsidP="00FA2D55">
            <w:pPr>
              <w:snapToGrid w:val="0"/>
              <w:rPr>
                <w:sz w:val="26"/>
                <w:szCs w:val="26"/>
              </w:rPr>
            </w:pPr>
            <w:r w:rsidRPr="006C5D23">
              <w:rPr>
                <w:sz w:val="26"/>
                <w:szCs w:val="26"/>
              </w:rPr>
              <w:t xml:space="preserve">2022 г.- </w:t>
            </w:r>
            <w:r w:rsidR="00B51AB1" w:rsidRPr="006C5D23">
              <w:rPr>
                <w:sz w:val="26"/>
                <w:szCs w:val="26"/>
              </w:rPr>
              <w:t>531 279,1</w:t>
            </w:r>
            <w:r w:rsidRPr="006C5D23">
              <w:rPr>
                <w:sz w:val="26"/>
                <w:szCs w:val="26"/>
              </w:rPr>
              <w:t xml:space="preserve"> тыс. руб.</w:t>
            </w:r>
          </w:p>
          <w:p w:rsidR="00365D79" w:rsidRPr="006C5D23" w:rsidRDefault="00365D79" w:rsidP="00FA2D55">
            <w:pPr>
              <w:snapToGrid w:val="0"/>
              <w:rPr>
                <w:sz w:val="26"/>
                <w:szCs w:val="26"/>
              </w:rPr>
            </w:pPr>
            <w:r w:rsidRPr="006C5D23">
              <w:rPr>
                <w:sz w:val="26"/>
                <w:szCs w:val="26"/>
              </w:rPr>
              <w:t>2023 г.</w:t>
            </w:r>
            <w:r w:rsidR="00B51AB1" w:rsidRPr="006C5D23">
              <w:rPr>
                <w:sz w:val="26"/>
                <w:szCs w:val="26"/>
              </w:rPr>
              <w:t>- 531 308,1 тыс. руб.</w:t>
            </w:r>
          </w:p>
          <w:p w:rsidR="00FA2D55" w:rsidRPr="006C5D23" w:rsidRDefault="00FA2D55" w:rsidP="00FA2D55">
            <w:pPr>
              <w:snapToGrid w:val="0"/>
              <w:jc w:val="both"/>
              <w:rPr>
                <w:sz w:val="26"/>
                <w:szCs w:val="26"/>
              </w:rPr>
            </w:pPr>
          </w:p>
        </w:tc>
      </w:tr>
    </w:tbl>
    <w:p w:rsidR="00994183" w:rsidRPr="00CD2BBD" w:rsidRDefault="00FA2D55" w:rsidP="00A155DC">
      <w:pPr>
        <w:pStyle w:val="Iauiue"/>
        <w:snapToGrid w:val="0"/>
        <w:ind w:firstLine="709"/>
        <w:jc w:val="both"/>
      </w:pPr>
      <w:r w:rsidRPr="00CD2BBD">
        <w:t>Ресурсное обеспечение и прогнозная (справочная) оценка расходов бюджета, внебюджетных источников на реализацию Программы (с расшифровкой по главным распорядителям средств городского бюджета, основным мероприятиям Программы, подпрограмм Программы, а также по годам реализации Программы) на период 2016-202</w:t>
      </w:r>
      <w:r w:rsidR="00B51AB1" w:rsidRPr="00CD2BBD">
        <w:t>3</w:t>
      </w:r>
      <w:r w:rsidRPr="00CD2BBD">
        <w:t xml:space="preserve"> годы представлены в таблицах 3,4 приложения 2 к Программе</w:t>
      </w:r>
      <w:r w:rsidR="00994183" w:rsidRPr="00CD2BBD">
        <w:t>.</w:t>
      </w:r>
    </w:p>
    <w:p w:rsidR="00994183" w:rsidRPr="006C5D23" w:rsidRDefault="00994183" w:rsidP="00A155DC">
      <w:pPr>
        <w:pStyle w:val="Iauiue"/>
        <w:snapToGrid w:val="0"/>
        <w:ind w:firstLine="709"/>
        <w:jc w:val="both"/>
      </w:pPr>
    </w:p>
    <w:p w:rsidR="00994183" w:rsidRPr="006C5D23" w:rsidRDefault="00994183" w:rsidP="00A155DC">
      <w:pPr>
        <w:pStyle w:val="ConsPlusNormal"/>
        <w:widowControl/>
        <w:ind w:firstLine="709"/>
        <w:jc w:val="both"/>
        <w:rPr>
          <w:rFonts w:ascii="Times New Roman" w:hAnsi="Times New Roman" w:cs="Times New Roman"/>
          <w:sz w:val="26"/>
          <w:szCs w:val="26"/>
        </w:rPr>
      </w:pPr>
    </w:p>
    <w:p w:rsidR="00994183" w:rsidRPr="006C5D23" w:rsidRDefault="00D413BF" w:rsidP="00A155DC">
      <w:pPr>
        <w:pStyle w:val="ConsPlusNormal"/>
        <w:widowControl/>
        <w:ind w:firstLine="0"/>
        <w:jc w:val="center"/>
        <w:rPr>
          <w:rFonts w:ascii="Times New Roman" w:hAnsi="Times New Roman" w:cs="Times New Roman"/>
          <w:b/>
          <w:sz w:val="26"/>
          <w:szCs w:val="26"/>
        </w:rPr>
      </w:pPr>
      <w:r w:rsidRPr="006C5D23">
        <w:rPr>
          <w:rFonts w:ascii="Times New Roman" w:hAnsi="Times New Roman" w:cs="Times New Roman"/>
          <w:b/>
          <w:sz w:val="26"/>
          <w:szCs w:val="26"/>
        </w:rPr>
        <w:t>VIII.</w:t>
      </w:r>
      <w:r w:rsidR="005026A6" w:rsidRPr="006C5D23">
        <w:rPr>
          <w:rFonts w:ascii="Times New Roman" w:hAnsi="Times New Roman" w:cs="Times New Roman"/>
          <w:b/>
          <w:sz w:val="26"/>
          <w:szCs w:val="26"/>
        </w:rPr>
        <w:t xml:space="preserve"> </w:t>
      </w:r>
      <w:r w:rsidR="00994183" w:rsidRPr="006C5D23">
        <w:rPr>
          <w:rFonts w:ascii="Times New Roman" w:hAnsi="Times New Roman" w:cs="Times New Roman"/>
          <w:b/>
          <w:sz w:val="26"/>
          <w:szCs w:val="26"/>
        </w:rPr>
        <w:t xml:space="preserve">Прогноз конечных результатов реализации муниципальной </w:t>
      </w:r>
    </w:p>
    <w:p w:rsidR="00994183" w:rsidRPr="006C5D23" w:rsidRDefault="00994183" w:rsidP="00A155DC">
      <w:pPr>
        <w:pStyle w:val="ConsPlusNormal"/>
        <w:widowControl/>
        <w:ind w:firstLine="0"/>
        <w:jc w:val="center"/>
        <w:rPr>
          <w:rFonts w:ascii="Times New Roman" w:hAnsi="Times New Roman" w:cs="Times New Roman"/>
          <w:b/>
          <w:sz w:val="26"/>
          <w:szCs w:val="26"/>
        </w:rPr>
      </w:pPr>
      <w:r w:rsidRPr="006C5D23">
        <w:rPr>
          <w:rFonts w:ascii="Times New Roman" w:hAnsi="Times New Roman" w:cs="Times New Roman"/>
          <w:b/>
          <w:sz w:val="26"/>
          <w:szCs w:val="26"/>
        </w:rPr>
        <w:t xml:space="preserve">программы, характеризующих 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w:t>
      </w:r>
    </w:p>
    <w:p w:rsidR="00994183" w:rsidRPr="006C5D23" w:rsidRDefault="00994183" w:rsidP="00A155DC">
      <w:pPr>
        <w:pStyle w:val="ConsPlusNormal"/>
        <w:widowControl/>
        <w:ind w:firstLine="0"/>
        <w:jc w:val="center"/>
        <w:rPr>
          <w:rFonts w:ascii="Times New Roman" w:hAnsi="Times New Roman" w:cs="Times New Roman"/>
          <w:b/>
          <w:sz w:val="26"/>
          <w:szCs w:val="26"/>
        </w:rPr>
      </w:pPr>
      <w:r w:rsidRPr="006C5D23">
        <w:rPr>
          <w:rFonts w:ascii="Times New Roman" w:hAnsi="Times New Roman" w:cs="Times New Roman"/>
          <w:b/>
          <w:sz w:val="26"/>
          <w:szCs w:val="26"/>
        </w:rPr>
        <w:t>в соответствующей сфере</w:t>
      </w:r>
    </w:p>
    <w:p w:rsidR="00994183" w:rsidRPr="006C5D23" w:rsidRDefault="00994183" w:rsidP="00A155DC">
      <w:pPr>
        <w:autoSpaceDE w:val="0"/>
        <w:autoSpaceDN w:val="0"/>
        <w:adjustRightInd w:val="0"/>
        <w:ind w:firstLine="720"/>
        <w:jc w:val="both"/>
        <w:outlineLvl w:val="1"/>
        <w:rPr>
          <w:b/>
          <w:sz w:val="26"/>
          <w:szCs w:val="26"/>
        </w:rPr>
      </w:pPr>
    </w:p>
    <w:p w:rsidR="005026A6" w:rsidRPr="006C5D23" w:rsidRDefault="005026A6" w:rsidP="005026A6">
      <w:pPr>
        <w:ind w:firstLine="709"/>
        <w:jc w:val="both"/>
        <w:rPr>
          <w:sz w:val="26"/>
          <w:szCs w:val="26"/>
        </w:rPr>
      </w:pPr>
      <w:r w:rsidRPr="006C5D23">
        <w:rPr>
          <w:sz w:val="26"/>
          <w:szCs w:val="26"/>
        </w:rPr>
        <w:t xml:space="preserve">По итогам реализации Программы планируется достижение следующих количественных результатов: </w:t>
      </w:r>
    </w:p>
    <w:p w:rsidR="005026A6" w:rsidRPr="006C5D23" w:rsidRDefault="005026A6" w:rsidP="005026A6">
      <w:pPr>
        <w:ind w:firstLine="709"/>
        <w:jc w:val="both"/>
        <w:rPr>
          <w:sz w:val="26"/>
          <w:szCs w:val="26"/>
        </w:rPr>
      </w:pPr>
      <w:r w:rsidRPr="006C5D23">
        <w:rPr>
          <w:sz w:val="26"/>
          <w:szCs w:val="26"/>
        </w:rPr>
        <w:t>- количество посещений горожанами учреждений, мероприятий культуры к 202</w:t>
      </w:r>
      <w:r w:rsidR="002C1D8C" w:rsidRPr="006C5D23">
        <w:rPr>
          <w:sz w:val="26"/>
          <w:szCs w:val="26"/>
        </w:rPr>
        <w:t>3</w:t>
      </w:r>
      <w:r w:rsidRPr="006C5D23">
        <w:rPr>
          <w:sz w:val="26"/>
          <w:szCs w:val="26"/>
        </w:rPr>
        <w:t xml:space="preserve"> году составит 7,</w:t>
      </w:r>
      <w:r w:rsidR="00B51AB1" w:rsidRPr="006C5D23">
        <w:rPr>
          <w:sz w:val="26"/>
          <w:szCs w:val="26"/>
        </w:rPr>
        <w:t>4</w:t>
      </w:r>
      <w:r w:rsidRPr="006C5D23">
        <w:rPr>
          <w:spacing w:val="-2"/>
          <w:sz w:val="26"/>
          <w:szCs w:val="26"/>
        </w:rPr>
        <w:t xml:space="preserve"> посещения на 1 жителя города в год;</w:t>
      </w:r>
    </w:p>
    <w:p w:rsidR="005026A6" w:rsidRPr="006C5D23" w:rsidRDefault="005026A6" w:rsidP="005026A6">
      <w:pPr>
        <w:ind w:firstLine="709"/>
        <w:jc w:val="both"/>
        <w:rPr>
          <w:sz w:val="26"/>
          <w:szCs w:val="26"/>
        </w:rPr>
      </w:pPr>
      <w:r w:rsidRPr="006C5D23">
        <w:rPr>
          <w:sz w:val="26"/>
          <w:szCs w:val="26"/>
        </w:rPr>
        <w:t>- оценка горожанами удовлетворенности качеством работы учреждений сферы культуры достигнет 80 баллов к 202</w:t>
      </w:r>
      <w:r w:rsidR="002C1D8C" w:rsidRPr="006C5D23">
        <w:rPr>
          <w:sz w:val="26"/>
          <w:szCs w:val="26"/>
        </w:rPr>
        <w:t>3</w:t>
      </w:r>
      <w:r w:rsidRPr="006C5D23">
        <w:rPr>
          <w:sz w:val="26"/>
          <w:szCs w:val="26"/>
        </w:rPr>
        <w:t xml:space="preserve"> году;</w:t>
      </w:r>
    </w:p>
    <w:p w:rsidR="005026A6" w:rsidRPr="006C5D23" w:rsidRDefault="005026A6" w:rsidP="005026A6">
      <w:pPr>
        <w:ind w:firstLine="709"/>
        <w:jc w:val="both"/>
        <w:rPr>
          <w:sz w:val="26"/>
          <w:szCs w:val="26"/>
        </w:rPr>
      </w:pPr>
      <w:r w:rsidRPr="006C5D23">
        <w:rPr>
          <w:sz w:val="26"/>
          <w:szCs w:val="26"/>
        </w:rPr>
        <w:t>- количество туристов и экскурсантов к 202</w:t>
      </w:r>
      <w:r w:rsidR="002C1D8C" w:rsidRPr="006C5D23">
        <w:rPr>
          <w:sz w:val="26"/>
          <w:szCs w:val="26"/>
        </w:rPr>
        <w:t>3</w:t>
      </w:r>
      <w:r w:rsidRPr="006C5D23">
        <w:rPr>
          <w:sz w:val="26"/>
          <w:szCs w:val="26"/>
        </w:rPr>
        <w:t xml:space="preserve"> году составит </w:t>
      </w:r>
      <w:r w:rsidRPr="006C5D23">
        <w:rPr>
          <w:bCs/>
          <w:noProof/>
          <w:sz w:val="26"/>
          <w:szCs w:val="26"/>
        </w:rPr>
        <w:t>580,2 тысяч человек</w:t>
      </w:r>
      <w:r w:rsidRPr="006C5D23">
        <w:rPr>
          <w:sz w:val="26"/>
          <w:szCs w:val="26"/>
        </w:rPr>
        <w:t xml:space="preserve"> в год;</w:t>
      </w:r>
    </w:p>
    <w:p w:rsidR="005026A6" w:rsidRPr="006C5D23" w:rsidRDefault="005026A6" w:rsidP="005026A6">
      <w:pPr>
        <w:ind w:firstLine="709"/>
        <w:jc w:val="both"/>
        <w:rPr>
          <w:sz w:val="26"/>
          <w:szCs w:val="26"/>
        </w:rPr>
      </w:pPr>
      <w:r w:rsidRPr="006C5D23">
        <w:rPr>
          <w:sz w:val="26"/>
          <w:szCs w:val="26"/>
        </w:rPr>
        <w:t>- количество событийных мероприятий -</w:t>
      </w:r>
      <w:r w:rsidRPr="006C5D23">
        <w:rPr>
          <w:bCs/>
          <w:noProof/>
          <w:sz w:val="26"/>
          <w:szCs w:val="26"/>
        </w:rPr>
        <w:t>14 единиц в год к 202</w:t>
      </w:r>
      <w:r w:rsidR="002C1D8C" w:rsidRPr="006C5D23">
        <w:rPr>
          <w:bCs/>
          <w:noProof/>
          <w:sz w:val="26"/>
          <w:szCs w:val="26"/>
        </w:rPr>
        <w:t>3</w:t>
      </w:r>
      <w:r w:rsidRPr="006C5D23">
        <w:rPr>
          <w:bCs/>
          <w:noProof/>
          <w:sz w:val="26"/>
          <w:szCs w:val="26"/>
        </w:rPr>
        <w:t xml:space="preserve"> году;</w:t>
      </w:r>
    </w:p>
    <w:p w:rsidR="005026A6" w:rsidRPr="006C5D23" w:rsidRDefault="005026A6" w:rsidP="005026A6">
      <w:pPr>
        <w:autoSpaceDE w:val="0"/>
        <w:autoSpaceDN w:val="0"/>
        <w:adjustRightInd w:val="0"/>
        <w:ind w:firstLine="720"/>
        <w:jc w:val="both"/>
        <w:outlineLvl w:val="1"/>
        <w:rPr>
          <w:bCs/>
          <w:sz w:val="26"/>
          <w:szCs w:val="26"/>
        </w:rPr>
      </w:pPr>
      <w:r w:rsidRPr="006C5D23">
        <w:rPr>
          <w:bCs/>
          <w:sz w:val="26"/>
          <w:szCs w:val="26"/>
        </w:rPr>
        <w:t>- количество посещений организаций культуры по отношению к уровню 2010 года в 202</w:t>
      </w:r>
      <w:r w:rsidR="002C1D8C" w:rsidRPr="006C5D23">
        <w:rPr>
          <w:bCs/>
          <w:sz w:val="26"/>
          <w:szCs w:val="26"/>
        </w:rPr>
        <w:t>3</w:t>
      </w:r>
      <w:r w:rsidRPr="006C5D23">
        <w:rPr>
          <w:bCs/>
          <w:sz w:val="26"/>
          <w:szCs w:val="26"/>
        </w:rPr>
        <w:t xml:space="preserve"> году - 8</w:t>
      </w:r>
      <w:r w:rsidR="00B51AB1" w:rsidRPr="006C5D23">
        <w:rPr>
          <w:bCs/>
          <w:sz w:val="26"/>
          <w:szCs w:val="26"/>
        </w:rPr>
        <w:t>1</w:t>
      </w:r>
      <w:r w:rsidRPr="006C5D23">
        <w:rPr>
          <w:bCs/>
          <w:sz w:val="26"/>
          <w:szCs w:val="26"/>
        </w:rPr>
        <w:t>,</w:t>
      </w:r>
      <w:r w:rsidR="00B51AB1" w:rsidRPr="006C5D23">
        <w:rPr>
          <w:bCs/>
          <w:sz w:val="26"/>
          <w:szCs w:val="26"/>
        </w:rPr>
        <w:t>0</w:t>
      </w:r>
      <w:r w:rsidRPr="006C5D23">
        <w:rPr>
          <w:bCs/>
          <w:sz w:val="26"/>
          <w:szCs w:val="26"/>
        </w:rPr>
        <w:t>4%;</w:t>
      </w:r>
    </w:p>
    <w:p w:rsidR="00994183" w:rsidRPr="006C5D23" w:rsidRDefault="005026A6" w:rsidP="005026A6">
      <w:pPr>
        <w:autoSpaceDE w:val="0"/>
        <w:autoSpaceDN w:val="0"/>
        <w:adjustRightInd w:val="0"/>
        <w:ind w:firstLine="720"/>
        <w:jc w:val="both"/>
        <w:outlineLvl w:val="1"/>
        <w:rPr>
          <w:bCs/>
          <w:sz w:val="26"/>
          <w:szCs w:val="26"/>
        </w:rPr>
      </w:pPr>
      <w:r w:rsidRPr="006C5D23">
        <w:rPr>
          <w:bCs/>
          <w:sz w:val="26"/>
          <w:szCs w:val="26"/>
        </w:rPr>
        <w:t xml:space="preserve">- количество волонтёров вовлечённых в программу «Волонтёры культуры» - 10 человек </w:t>
      </w:r>
      <w:r w:rsidRPr="006C5D23">
        <w:rPr>
          <w:bCs/>
          <w:noProof/>
          <w:sz w:val="26"/>
          <w:szCs w:val="26"/>
        </w:rPr>
        <w:t>к 202</w:t>
      </w:r>
      <w:r w:rsidR="002C1D8C" w:rsidRPr="006C5D23">
        <w:rPr>
          <w:bCs/>
          <w:noProof/>
          <w:sz w:val="26"/>
          <w:szCs w:val="26"/>
        </w:rPr>
        <w:t>3</w:t>
      </w:r>
      <w:r w:rsidRPr="006C5D23">
        <w:rPr>
          <w:bCs/>
          <w:noProof/>
          <w:sz w:val="26"/>
          <w:szCs w:val="26"/>
        </w:rPr>
        <w:t xml:space="preserve"> году</w:t>
      </w:r>
      <w:r w:rsidR="008A648C" w:rsidRPr="006C5D23">
        <w:rPr>
          <w:bCs/>
          <w:sz w:val="26"/>
          <w:szCs w:val="26"/>
        </w:rPr>
        <w:t>.</w:t>
      </w:r>
    </w:p>
    <w:p w:rsidR="005026A6" w:rsidRPr="006C5D23" w:rsidRDefault="005026A6" w:rsidP="005026A6">
      <w:pPr>
        <w:autoSpaceDE w:val="0"/>
        <w:autoSpaceDN w:val="0"/>
        <w:adjustRightInd w:val="0"/>
        <w:ind w:firstLine="720"/>
        <w:jc w:val="both"/>
        <w:outlineLvl w:val="1"/>
        <w:rPr>
          <w:b/>
          <w:sz w:val="26"/>
          <w:szCs w:val="26"/>
        </w:rPr>
      </w:pPr>
    </w:p>
    <w:p w:rsidR="00994183" w:rsidRPr="006C5D23" w:rsidRDefault="00D413BF" w:rsidP="00A155DC">
      <w:pPr>
        <w:autoSpaceDE w:val="0"/>
        <w:autoSpaceDN w:val="0"/>
        <w:adjustRightInd w:val="0"/>
        <w:ind w:firstLine="720"/>
        <w:jc w:val="both"/>
        <w:outlineLvl w:val="1"/>
        <w:rPr>
          <w:b/>
          <w:sz w:val="26"/>
          <w:szCs w:val="26"/>
        </w:rPr>
      </w:pPr>
      <w:r w:rsidRPr="006C5D23">
        <w:rPr>
          <w:b/>
          <w:sz w:val="26"/>
          <w:szCs w:val="26"/>
        </w:rPr>
        <w:t>IX.</w:t>
      </w:r>
      <w:r w:rsidR="00994183" w:rsidRPr="006C5D23">
        <w:rPr>
          <w:b/>
          <w:sz w:val="26"/>
          <w:szCs w:val="26"/>
        </w:rPr>
        <w:t xml:space="preserve"> Анализ рисков реализации Программы и описание мер управления рисками реализации Программы</w:t>
      </w:r>
    </w:p>
    <w:p w:rsidR="00994183" w:rsidRPr="006C5D23" w:rsidRDefault="00994183" w:rsidP="00A155DC">
      <w:pPr>
        <w:autoSpaceDE w:val="0"/>
        <w:autoSpaceDN w:val="0"/>
        <w:adjustRightInd w:val="0"/>
        <w:ind w:firstLine="709"/>
        <w:jc w:val="both"/>
        <w:rPr>
          <w:sz w:val="26"/>
          <w:szCs w:val="26"/>
        </w:rPr>
      </w:pPr>
    </w:p>
    <w:p w:rsidR="005026A6" w:rsidRPr="006C5D23" w:rsidRDefault="005026A6" w:rsidP="005026A6">
      <w:pPr>
        <w:autoSpaceDE w:val="0"/>
        <w:autoSpaceDN w:val="0"/>
        <w:adjustRightInd w:val="0"/>
        <w:ind w:firstLine="709"/>
        <w:jc w:val="both"/>
        <w:rPr>
          <w:sz w:val="26"/>
          <w:szCs w:val="26"/>
        </w:rPr>
      </w:pPr>
      <w:r w:rsidRPr="006C5D23">
        <w:rPr>
          <w:sz w:val="26"/>
          <w:szCs w:val="26"/>
        </w:rPr>
        <w:t>Анализ рисков и управление рисками при реализации Программы осуществляет ответственный исполнитель-координатор Программы – управление по делам культуры мэрии города Череповца.</w:t>
      </w:r>
    </w:p>
    <w:p w:rsidR="005026A6" w:rsidRPr="006C5D23" w:rsidRDefault="005026A6" w:rsidP="005026A6">
      <w:pPr>
        <w:ind w:left="283" w:firstLine="709"/>
        <w:jc w:val="both"/>
        <w:rPr>
          <w:rFonts w:eastAsia="Calibri"/>
          <w:sz w:val="26"/>
          <w:szCs w:val="26"/>
        </w:rPr>
      </w:pPr>
      <w:r w:rsidRPr="006C5D23">
        <w:rPr>
          <w:rFonts w:eastAsia="Calibri"/>
          <w:sz w:val="26"/>
          <w:szCs w:val="26"/>
        </w:rPr>
        <w:t>К наиболее серьезным рискам можно отнести финансовый и административный риски реализации Программы.</w:t>
      </w:r>
    </w:p>
    <w:p w:rsidR="005026A6" w:rsidRPr="006C5D23" w:rsidRDefault="005026A6" w:rsidP="005026A6">
      <w:pPr>
        <w:autoSpaceDE w:val="0"/>
        <w:autoSpaceDN w:val="0"/>
        <w:adjustRightInd w:val="0"/>
        <w:ind w:firstLine="709"/>
        <w:jc w:val="both"/>
        <w:rPr>
          <w:sz w:val="26"/>
          <w:szCs w:val="26"/>
        </w:rPr>
      </w:pPr>
      <w:r w:rsidRPr="006C5D23">
        <w:rPr>
          <w:sz w:val="26"/>
          <w:szCs w:val="26"/>
        </w:rPr>
        <w:t>Финансовый риск реализации Программы представляет собой невыполнение в полном объеме принятых по Программе финансовых обязательств.</w:t>
      </w:r>
    </w:p>
    <w:p w:rsidR="005026A6" w:rsidRPr="006C5D23" w:rsidRDefault="005026A6" w:rsidP="005026A6">
      <w:pPr>
        <w:autoSpaceDE w:val="0"/>
        <w:autoSpaceDN w:val="0"/>
        <w:adjustRightInd w:val="0"/>
        <w:ind w:firstLine="709"/>
        <w:jc w:val="both"/>
        <w:rPr>
          <w:sz w:val="26"/>
          <w:szCs w:val="26"/>
        </w:rPr>
      </w:pPr>
      <w:r w:rsidRPr="006C5D23">
        <w:rPr>
          <w:sz w:val="26"/>
          <w:szCs w:val="26"/>
        </w:rPr>
        <w:t>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 Минимизация рисков недофинансирования мероприятий Программы из бюджета города осуществляется путем формирования механизмов инвестиционной привлекательности инновационных проектов в сфере культуры.</w:t>
      </w:r>
    </w:p>
    <w:p w:rsidR="005026A6" w:rsidRPr="006C5D23" w:rsidRDefault="005026A6" w:rsidP="005026A6">
      <w:pPr>
        <w:autoSpaceDE w:val="0"/>
        <w:autoSpaceDN w:val="0"/>
        <w:adjustRightInd w:val="0"/>
        <w:ind w:firstLine="709"/>
        <w:jc w:val="both"/>
        <w:rPr>
          <w:sz w:val="26"/>
          <w:szCs w:val="26"/>
        </w:rPr>
      </w:pPr>
      <w:r w:rsidRPr="006C5D23">
        <w:rPr>
          <w:sz w:val="26"/>
          <w:szCs w:val="26"/>
        </w:rPr>
        <w:t>Административный риск связан с неэффективным управлением Программой, которое может привести к невыполнению целей и задач Программы.</w:t>
      </w:r>
    </w:p>
    <w:p w:rsidR="005026A6" w:rsidRPr="006C5D23" w:rsidRDefault="005026A6" w:rsidP="005026A6">
      <w:pPr>
        <w:autoSpaceDE w:val="0"/>
        <w:autoSpaceDN w:val="0"/>
        <w:adjustRightInd w:val="0"/>
        <w:ind w:firstLine="709"/>
        <w:jc w:val="both"/>
        <w:rPr>
          <w:sz w:val="26"/>
          <w:szCs w:val="26"/>
        </w:rPr>
      </w:pPr>
      <w:r w:rsidRPr="006C5D23">
        <w:rPr>
          <w:sz w:val="26"/>
          <w:szCs w:val="26"/>
        </w:rPr>
        <w:t>Способами ограничения административного риска являются:</w:t>
      </w:r>
    </w:p>
    <w:p w:rsidR="005026A6" w:rsidRPr="006C5D23" w:rsidRDefault="005026A6" w:rsidP="005026A6">
      <w:pPr>
        <w:autoSpaceDE w:val="0"/>
        <w:autoSpaceDN w:val="0"/>
        <w:adjustRightInd w:val="0"/>
        <w:ind w:firstLine="709"/>
        <w:jc w:val="both"/>
        <w:rPr>
          <w:sz w:val="26"/>
          <w:szCs w:val="26"/>
        </w:rPr>
      </w:pPr>
      <w:r w:rsidRPr="006C5D23">
        <w:rPr>
          <w:sz w:val="26"/>
          <w:szCs w:val="26"/>
        </w:rPr>
        <w:t>- контроль</w:t>
      </w:r>
      <w:r w:rsidR="00544EB5" w:rsidRPr="006C5D23">
        <w:rPr>
          <w:sz w:val="26"/>
          <w:szCs w:val="26"/>
        </w:rPr>
        <w:t xml:space="preserve"> </w:t>
      </w:r>
      <w:r w:rsidRPr="006C5D23">
        <w:rPr>
          <w:sz w:val="26"/>
          <w:szCs w:val="26"/>
        </w:rPr>
        <w:t xml:space="preserve"> за ходом выполнения программных мероприятий и совершенствование механизма текущего управления реализацией Программы;</w:t>
      </w:r>
    </w:p>
    <w:p w:rsidR="005026A6" w:rsidRPr="006C5D23" w:rsidRDefault="005026A6" w:rsidP="005026A6">
      <w:pPr>
        <w:autoSpaceDE w:val="0"/>
        <w:autoSpaceDN w:val="0"/>
        <w:adjustRightInd w:val="0"/>
        <w:ind w:firstLine="709"/>
        <w:jc w:val="both"/>
        <w:rPr>
          <w:sz w:val="26"/>
          <w:szCs w:val="26"/>
        </w:rPr>
      </w:pPr>
      <w:r w:rsidRPr="006C5D23">
        <w:rPr>
          <w:sz w:val="26"/>
          <w:szCs w:val="26"/>
        </w:rPr>
        <w:t>- формирование ежегодных планов реализации Программы;</w:t>
      </w:r>
    </w:p>
    <w:p w:rsidR="005026A6" w:rsidRPr="006C5D23" w:rsidRDefault="005026A6" w:rsidP="005026A6">
      <w:pPr>
        <w:autoSpaceDE w:val="0"/>
        <w:autoSpaceDN w:val="0"/>
        <w:adjustRightInd w:val="0"/>
        <w:ind w:firstLine="709"/>
        <w:jc w:val="both"/>
        <w:rPr>
          <w:sz w:val="26"/>
          <w:szCs w:val="26"/>
        </w:rPr>
      </w:pPr>
      <w:r w:rsidRPr="006C5D23">
        <w:rPr>
          <w:sz w:val="26"/>
          <w:szCs w:val="26"/>
        </w:rPr>
        <w:t>- непрерывный мониторинг выполнения показателей (индикаторов) Программы;</w:t>
      </w:r>
    </w:p>
    <w:p w:rsidR="005026A6" w:rsidRPr="006C5D23" w:rsidRDefault="005026A6" w:rsidP="005026A6">
      <w:pPr>
        <w:autoSpaceDE w:val="0"/>
        <w:autoSpaceDN w:val="0"/>
        <w:adjustRightInd w:val="0"/>
        <w:ind w:firstLine="709"/>
        <w:jc w:val="both"/>
        <w:rPr>
          <w:sz w:val="26"/>
          <w:szCs w:val="26"/>
        </w:rPr>
      </w:pPr>
      <w:r w:rsidRPr="006C5D23">
        <w:rPr>
          <w:sz w:val="26"/>
          <w:szCs w:val="26"/>
        </w:rPr>
        <w:t>- информирование населения и открытая публикация данных о ходе реализации Программы.</w:t>
      </w:r>
    </w:p>
    <w:p w:rsidR="005026A6" w:rsidRPr="006C5D23" w:rsidRDefault="005026A6" w:rsidP="005026A6">
      <w:pPr>
        <w:autoSpaceDE w:val="0"/>
        <w:autoSpaceDN w:val="0"/>
        <w:adjustRightInd w:val="0"/>
        <w:ind w:firstLine="709"/>
        <w:jc w:val="both"/>
        <w:rPr>
          <w:sz w:val="26"/>
          <w:szCs w:val="26"/>
        </w:rPr>
      </w:pPr>
      <w:r w:rsidRPr="006C5D23">
        <w:rPr>
          <w:sz w:val="26"/>
          <w:szCs w:val="26"/>
        </w:rPr>
        <w:t>Принятие мер по управлению рисками осуществляется ответственным исполнителем-координатором Программы на основе мониторинга реализации Программы и оценки ее эффективности.</w:t>
      </w:r>
    </w:p>
    <w:p w:rsidR="005026A6" w:rsidRPr="006C5D23" w:rsidRDefault="005026A6" w:rsidP="005026A6">
      <w:pPr>
        <w:autoSpaceDE w:val="0"/>
        <w:autoSpaceDN w:val="0"/>
        <w:adjustRightInd w:val="0"/>
        <w:ind w:firstLine="709"/>
        <w:jc w:val="both"/>
        <w:rPr>
          <w:sz w:val="26"/>
          <w:szCs w:val="26"/>
        </w:rPr>
      </w:pPr>
    </w:p>
    <w:p w:rsidR="005026A6" w:rsidRPr="006C5D23" w:rsidRDefault="005026A6" w:rsidP="005026A6">
      <w:pPr>
        <w:widowControl w:val="0"/>
        <w:autoSpaceDE w:val="0"/>
        <w:autoSpaceDN w:val="0"/>
        <w:adjustRightInd w:val="0"/>
        <w:ind w:firstLine="709"/>
        <w:jc w:val="center"/>
        <w:rPr>
          <w:b/>
          <w:sz w:val="26"/>
          <w:szCs w:val="26"/>
        </w:rPr>
      </w:pPr>
      <w:r w:rsidRPr="006C5D23">
        <w:rPr>
          <w:rFonts w:ascii="Arial" w:hAnsi="Arial" w:cs="Arial"/>
          <w:b/>
          <w:sz w:val="26"/>
          <w:szCs w:val="26"/>
          <w:lang w:val="en-US"/>
        </w:rPr>
        <w:t>X</w:t>
      </w:r>
      <w:r w:rsidRPr="006C5D23">
        <w:rPr>
          <w:rFonts w:ascii="Arial" w:hAnsi="Arial" w:cs="Arial"/>
          <w:b/>
          <w:sz w:val="26"/>
          <w:szCs w:val="26"/>
        </w:rPr>
        <w:t>.</w:t>
      </w:r>
      <w:r w:rsidRPr="006C5D23">
        <w:rPr>
          <w:b/>
          <w:sz w:val="26"/>
          <w:szCs w:val="26"/>
        </w:rPr>
        <w:t xml:space="preserve"> Методика расчета значений целевых показателей (индикаторов) муниципальной программы/подпрограмм</w:t>
      </w:r>
    </w:p>
    <w:p w:rsidR="005026A6" w:rsidRPr="006C5D23" w:rsidRDefault="005026A6" w:rsidP="005026A6">
      <w:pPr>
        <w:autoSpaceDE w:val="0"/>
        <w:autoSpaceDN w:val="0"/>
        <w:adjustRightInd w:val="0"/>
        <w:ind w:firstLine="709"/>
        <w:jc w:val="both"/>
        <w:rPr>
          <w:sz w:val="26"/>
          <w:szCs w:val="26"/>
        </w:rPr>
      </w:pPr>
      <w:r w:rsidRPr="006C5D23">
        <w:rPr>
          <w:sz w:val="26"/>
          <w:szCs w:val="26"/>
        </w:rPr>
        <w:t>Методика расчета значений целевых показателей (индикаторов) и показателей Программы (подпрограмм) приведена в приложении 1 к Программе.</w:t>
      </w:r>
    </w:p>
    <w:p w:rsidR="005026A6" w:rsidRPr="006C5D23" w:rsidRDefault="005026A6" w:rsidP="005026A6">
      <w:pPr>
        <w:autoSpaceDE w:val="0"/>
        <w:autoSpaceDN w:val="0"/>
        <w:adjustRightInd w:val="0"/>
        <w:ind w:firstLine="709"/>
        <w:jc w:val="both"/>
        <w:rPr>
          <w:sz w:val="26"/>
          <w:szCs w:val="26"/>
        </w:rPr>
      </w:pPr>
    </w:p>
    <w:p w:rsidR="005026A6" w:rsidRPr="006C5D23" w:rsidRDefault="005026A6" w:rsidP="005026A6">
      <w:pPr>
        <w:autoSpaceDE w:val="0"/>
        <w:autoSpaceDN w:val="0"/>
        <w:adjustRightInd w:val="0"/>
        <w:jc w:val="center"/>
        <w:outlineLvl w:val="1"/>
        <w:rPr>
          <w:b/>
          <w:sz w:val="26"/>
          <w:szCs w:val="26"/>
        </w:rPr>
      </w:pPr>
      <w:r w:rsidRPr="006C5D23">
        <w:rPr>
          <w:b/>
          <w:sz w:val="26"/>
          <w:szCs w:val="26"/>
          <w:lang w:val="en-US"/>
        </w:rPr>
        <w:t>X</w:t>
      </w:r>
      <w:r w:rsidRPr="006C5D23">
        <w:rPr>
          <w:b/>
          <w:sz w:val="26"/>
          <w:szCs w:val="26"/>
        </w:rPr>
        <w:t>I. Методика оценки эффективности Программы</w:t>
      </w:r>
    </w:p>
    <w:p w:rsidR="005026A6" w:rsidRPr="006C5D23" w:rsidRDefault="005026A6" w:rsidP="005026A6">
      <w:pPr>
        <w:autoSpaceDE w:val="0"/>
        <w:autoSpaceDN w:val="0"/>
        <w:adjustRightInd w:val="0"/>
        <w:ind w:firstLine="540"/>
        <w:jc w:val="both"/>
        <w:rPr>
          <w:sz w:val="26"/>
          <w:szCs w:val="26"/>
        </w:rPr>
      </w:pPr>
    </w:p>
    <w:p w:rsidR="005026A6" w:rsidRPr="006C5D23" w:rsidRDefault="005026A6" w:rsidP="005026A6">
      <w:pPr>
        <w:autoSpaceDE w:val="0"/>
        <w:autoSpaceDN w:val="0"/>
        <w:adjustRightInd w:val="0"/>
        <w:ind w:firstLine="720"/>
        <w:jc w:val="both"/>
        <w:rPr>
          <w:spacing w:val="-6"/>
          <w:sz w:val="26"/>
          <w:szCs w:val="26"/>
        </w:rPr>
      </w:pPr>
      <w:r w:rsidRPr="006C5D23">
        <w:rPr>
          <w:spacing w:val="-6"/>
          <w:sz w:val="26"/>
          <w:szCs w:val="26"/>
        </w:rPr>
        <w:t>Особенностью сферы культуры является то, что основные результаты культурной деятельности выражаются в «отложенном» социальном эффекте – повышении качества жизни населения и росте интеллектуального потенциала общества.</w:t>
      </w:r>
    </w:p>
    <w:p w:rsidR="005026A6" w:rsidRPr="006C5D23" w:rsidRDefault="005026A6" w:rsidP="005026A6">
      <w:pPr>
        <w:autoSpaceDE w:val="0"/>
        <w:autoSpaceDN w:val="0"/>
        <w:adjustRightInd w:val="0"/>
        <w:ind w:firstLine="720"/>
        <w:jc w:val="both"/>
        <w:rPr>
          <w:sz w:val="26"/>
          <w:szCs w:val="26"/>
        </w:rPr>
      </w:pPr>
      <w:r w:rsidRPr="006C5D23">
        <w:rPr>
          <w:sz w:val="26"/>
          <w:szCs w:val="26"/>
        </w:rPr>
        <w:t>Оценка эффективности реализации Программы производится ежегодно и обеспечивает мониторинг результатов реализации Программы с целью уточнения степени решения задач и выполнения мероприятий Программы. Инструментами контроля эффективности Программы являются ежегодные отчеты, мониторинг промежуточных показателей.</w:t>
      </w:r>
    </w:p>
    <w:p w:rsidR="005026A6" w:rsidRPr="006C5D23" w:rsidRDefault="005026A6" w:rsidP="005026A6">
      <w:pPr>
        <w:autoSpaceDE w:val="0"/>
        <w:autoSpaceDN w:val="0"/>
        <w:adjustRightInd w:val="0"/>
        <w:ind w:firstLine="720"/>
        <w:jc w:val="both"/>
        <w:rPr>
          <w:sz w:val="26"/>
          <w:szCs w:val="26"/>
        </w:rPr>
      </w:pPr>
      <w:r w:rsidRPr="006C5D23">
        <w:rPr>
          <w:sz w:val="26"/>
          <w:szCs w:val="26"/>
        </w:rPr>
        <w:t>Для оценки эффективности реализации Программы используются показатели (критерии) эффективности, которые отражают выполнение мероприятий Программы.</w:t>
      </w:r>
    </w:p>
    <w:p w:rsidR="005026A6" w:rsidRPr="006C5D23" w:rsidRDefault="005026A6" w:rsidP="005026A6">
      <w:pPr>
        <w:autoSpaceDE w:val="0"/>
        <w:autoSpaceDN w:val="0"/>
        <w:adjustRightInd w:val="0"/>
        <w:ind w:firstLine="720"/>
        <w:jc w:val="both"/>
        <w:rPr>
          <w:sz w:val="26"/>
          <w:szCs w:val="26"/>
        </w:rPr>
      </w:pPr>
      <w:r w:rsidRPr="006C5D23">
        <w:rPr>
          <w:sz w:val="26"/>
          <w:szCs w:val="26"/>
        </w:rPr>
        <w:t>Общая эффективность выполнения Программы складывается из результатов по всем Подпрограммам.</w:t>
      </w:r>
    </w:p>
    <w:p w:rsidR="005026A6" w:rsidRPr="006C5D23" w:rsidRDefault="005026A6" w:rsidP="005026A6">
      <w:pPr>
        <w:autoSpaceDE w:val="0"/>
        <w:autoSpaceDN w:val="0"/>
        <w:adjustRightInd w:val="0"/>
        <w:ind w:firstLine="720"/>
        <w:jc w:val="both"/>
        <w:rPr>
          <w:sz w:val="26"/>
          <w:szCs w:val="26"/>
        </w:rPr>
      </w:pPr>
      <w:r w:rsidRPr="006C5D23">
        <w:rPr>
          <w:sz w:val="26"/>
          <w:szCs w:val="26"/>
        </w:rPr>
        <w:t>Оценка эффективности реализации Программы производится путем сравнения фактически достигнутых показателей за соответствующий год с плановыми значениями показателей (критериев).</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xml:space="preserve">Оценка достижения плановых значений целевых показателей муниципальной программы осуществляется на основании анализа достижения результатов Программы по итогам каждого календарного года и в целом по итогам реализации Программы в соответствии со следующей формулой: </w:t>
      </w:r>
    </w:p>
    <w:p w:rsidR="005026A6" w:rsidRPr="006C5D23" w:rsidRDefault="005026A6" w:rsidP="005026A6">
      <w:pPr>
        <w:tabs>
          <w:tab w:val="left" w:pos="1276"/>
        </w:tabs>
        <w:autoSpaceDE w:val="0"/>
        <w:autoSpaceDN w:val="0"/>
        <w:adjustRightInd w:val="0"/>
        <w:ind w:firstLine="709"/>
        <w:jc w:val="right"/>
        <w:outlineLvl w:val="1"/>
        <w:rPr>
          <w:sz w:val="26"/>
          <w:szCs w:val="26"/>
        </w:rPr>
      </w:pPr>
    </w:p>
    <w:p w:rsidR="005026A6" w:rsidRPr="006C5D23" w:rsidRDefault="005026A6" w:rsidP="005026A6">
      <w:pPr>
        <w:tabs>
          <w:tab w:val="left" w:pos="1276"/>
        </w:tabs>
        <w:autoSpaceDE w:val="0"/>
        <w:autoSpaceDN w:val="0"/>
        <w:adjustRightInd w:val="0"/>
        <w:ind w:firstLine="709"/>
        <w:outlineLvl w:val="1"/>
        <w:rPr>
          <w:sz w:val="26"/>
          <w:szCs w:val="26"/>
        </w:rPr>
      </w:pPr>
      <w:r w:rsidRPr="006C5D23">
        <w:rPr>
          <w:sz w:val="26"/>
          <w:szCs w:val="26"/>
        </w:rPr>
        <w:t>П = З</w:t>
      </w:r>
      <w:r w:rsidRPr="006C5D23">
        <w:rPr>
          <w:sz w:val="26"/>
          <w:szCs w:val="26"/>
          <w:vertAlign w:val="subscript"/>
        </w:rPr>
        <w:t>ф</w:t>
      </w:r>
      <w:r w:rsidRPr="006C5D23">
        <w:rPr>
          <w:sz w:val="26"/>
          <w:szCs w:val="26"/>
        </w:rPr>
        <w:t>/ З</w:t>
      </w:r>
      <w:r w:rsidRPr="006C5D23">
        <w:rPr>
          <w:sz w:val="26"/>
          <w:szCs w:val="26"/>
          <w:vertAlign w:val="subscript"/>
        </w:rPr>
        <w:t>п *</w:t>
      </w:r>
      <w:r w:rsidRPr="006C5D23">
        <w:rPr>
          <w:sz w:val="26"/>
          <w:szCs w:val="26"/>
        </w:rPr>
        <w:t>100 %, где:</w:t>
      </w:r>
    </w:p>
    <w:p w:rsidR="005026A6" w:rsidRPr="006C5D23" w:rsidRDefault="005026A6" w:rsidP="005026A6">
      <w:pPr>
        <w:tabs>
          <w:tab w:val="left" w:pos="2726"/>
        </w:tabs>
        <w:autoSpaceDE w:val="0"/>
        <w:autoSpaceDN w:val="0"/>
        <w:adjustRightInd w:val="0"/>
        <w:ind w:firstLine="709"/>
        <w:outlineLvl w:val="1"/>
        <w:rPr>
          <w:rFonts w:ascii="Arial" w:hAnsi="Arial" w:cs="Arial"/>
          <w:sz w:val="26"/>
          <w:szCs w:val="26"/>
        </w:rPr>
      </w:pPr>
      <w:r w:rsidRPr="006C5D23">
        <w:rPr>
          <w:rFonts w:ascii="Arial" w:hAnsi="Arial" w:cs="Arial"/>
          <w:sz w:val="26"/>
          <w:szCs w:val="26"/>
        </w:rPr>
        <w:tab/>
      </w:r>
    </w:p>
    <w:p w:rsidR="005026A6" w:rsidRPr="006C5D23" w:rsidRDefault="005026A6" w:rsidP="005026A6">
      <w:pPr>
        <w:tabs>
          <w:tab w:val="left" w:pos="1276"/>
        </w:tabs>
        <w:autoSpaceDE w:val="0"/>
        <w:autoSpaceDN w:val="0"/>
        <w:adjustRightInd w:val="0"/>
        <w:ind w:firstLine="709"/>
        <w:outlineLvl w:val="1"/>
        <w:rPr>
          <w:sz w:val="26"/>
          <w:szCs w:val="26"/>
        </w:rPr>
      </w:pPr>
      <w:r w:rsidRPr="006C5D23">
        <w:rPr>
          <w:sz w:val="26"/>
          <w:szCs w:val="26"/>
        </w:rPr>
        <w:t>П – степень достижения планового значения показателя;</w:t>
      </w:r>
    </w:p>
    <w:p w:rsidR="005026A6" w:rsidRPr="006C5D23" w:rsidRDefault="005026A6" w:rsidP="005026A6">
      <w:pPr>
        <w:tabs>
          <w:tab w:val="left" w:pos="1276"/>
        </w:tabs>
        <w:autoSpaceDE w:val="0"/>
        <w:autoSpaceDN w:val="0"/>
        <w:adjustRightInd w:val="0"/>
        <w:ind w:firstLine="709"/>
        <w:outlineLvl w:val="1"/>
        <w:rPr>
          <w:sz w:val="26"/>
          <w:szCs w:val="26"/>
        </w:rPr>
      </w:pPr>
      <w:r w:rsidRPr="006C5D23">
        <w:rPr>
          <w:sz w:val="26"/>
          <w:szCs w:val="26"/>
        </w:rPr>
        <w:t>З</w:t>
      </w:r>
      <w:r w:rsidRPr="006C5D23">
        <w:rPr>
          <w:sz w:val="26"/>
          <w:szCs w:val="26"/>
          <w:vertAlign w:val="subscript"/>
        </w:rPr>
        <w:t xml:space="preserve">ф </w:t>
      </w:r>
      <w:r w:rsidRPr="006C5D23">
        <w:rPr>
          <w:sz w:val="26"/>
          <w:szCs w:val="26"/>
        </w:rPr>
        <w:t xml:space="preserve">– фактическое значение показателя; </w:t>
      </w:r>
    </w:p>
    <w:p w:rsidR="005026A6" w:rsidRPr="006C5D23" w:rsidRDefault="005026A6" w:rsidP="005026A6">
      <w:pPr>
        <w:tabs>
          <w:tab w:val="left" w:pos="1276"/>
        </w:tabs>
        <w:autoSpaceDE w:val="0"/>
        <w:autoSpaceDN w:val="0"/>
        <w:adjustRightInd w:val="0"/>
        <w:ind w:firstLine="709"/>
        <w:outlineLvl w:val="1"/>
        <w:rPr>
          <w:sz w:val="26"/>
          <w:szCs w:val="26"/>
        </w:rPr>
      </w:pPr>
      <w:r w:rsidRPr="006C5D23">
        <w:rPr>
          <w:sz w:val="26"/>
          <w:szCs w:val="26"/>
        </w:rPr>
        <w:t>З</w:t>
      </w:r>
      <w:r w:rsidRPr="006C5D23">
        <w:rPr>
          <w:sz w:val="26"/>
          <w:szCs w:val="26"/>
          <w:vertAlign w:val="subscript"/>
        </w:rPr>
        <w:t xml:space="preserve">п </w:t>
      </w:r>
      <w:r w:rsidRPr="006C5D23">
        <w:rPr>
          <w:sz w:val="26"/>
          <w:szCs w:val="26"/>
        </w:rPr>
        <w:t>– плановое значение показателя.</w:t>
      </w:r>
    </w:p>
    <w:p w:rsidR="005026A6" w:rsidRPr="006C5D23" w:rsidRDefault="005026A6" w:rsidP="005026A6">
      <w:pPr>
        <w:tabs>
          <w:tab w:val="left" w:pos="1276"/>
        </w:tabs>
        <w:ind w:firstLine="709"/>
        <w:jc w:val="both"/>
        <w:rPr>
          <w:sz w:val="26"/>
          <w:szCs w:val="26"/>
        </w:rPr>
      </w:pPr>
    </w:p>
    <w:p w:rsidR="005026A6" w:rsidRPr="006C5D23" w:rsidRDefault="005026A6" w:rsidP="005026A6">
      <w:pPr>
        <w:tabs>
          <w:tab w:val="left" w:pos="1276"/>
        </w:tabs>
        <w:ind w:firstLine="709"/>
        <w:jc w:val="both"/>
        <w:rPr>
          <w:sz w:val="26"/>
          <w:szCs w:val="26"/>
        </w:rPr>
      </w:pPr>
      <w:r w:rsidRPr="006C5D23">
        <w:rPr>
          <w:sz w:val="26"/>
          <w:szCs w:val="26"/>
        </w:rPr>
        <w:t xml:space="preserve">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следующими критериями: </w:t>
      </w:r>
    </w:p>
    <w:p w:rsidR="005026A6" w:rsidRPr="006C5D23" w:rsidRDefault="005026A6" w:rsidP="005026A6">
      <w:pPr>
        <w:tabs>
          <w:tab w:val="left" w:pos="1276"/>
        </w:tabs>
        <w:ind w:firstLine="709"/>
        <w:jc w:val="both"/>
        <w:rPr>
          <w:sz w:val="26"/>
          <w:szCs w:val="26"/>
        </w:rPr>
      </w:pPr>
      <w:r w:rsidRPr="006C5D23">
        <w:rPr>
          <w:sz w:val="26"/>
          <w:szCs w:val="26"/>
        </w:rPr>
        <w:t>до 95 % – неэффективное выполнение показателей муниципальной  программы;</w:t>
      </w:r>
    </w:p>
    <w:p w:rsidR="005026A6" w:rsidRPr="006C5D23" w:rsidRDefault="005026A6" w:rsidP="005026A6">
      <w:pPr>
        <w:tabs>
          <w:tab w:val="left" w:pos="1276"/>
        </w:tabs>
        <w:ind w:firstLine="709"/>
        <w:jc w:val="both"/>
        <w:rPr>
          <w:sz w:val="26"/>
          <w:szCs w:val="26"/>
        </w:rPr>
      </w:pPr>
      <w:r w:rsidRPr="006C5D23">
        <w:rPr>
          <w:sz w:val="26"/>
          <w:szCs w:val="26"/>
        </w:rPr>
        <w:t>95 % и более – эффективное выполнение показателей муниципальной программы.</w:t>
      </w:r>
    </w:p>
    <w:p w:rsidR="005026A6" w:rsidRPr="006C5D23" w:rsidRDefault="005026A6" w:rsidP="005026A6">
      <w:pPr>
        <w:autoSpaceDE w:val="0"/>
        <w:autoSpaceDN w:val="0"/>
        <w:adjustRightInd w:val="0"/>
        <w:ind w:firstLine="720"/>
        <w:jc w:val="both"/>
        <w:rPr>
          <w:sz w:val="26"/>
          <w:szCs w:val="26"/>
        </w:rPr>
      </w:pPr>
      <w:r w:rsidRPr="006C5D23">
        <w:rPr>
          <w:sz w:val="26"/>
          <w:szCs w:val="26"/>
        </w:rPr>
        <w:t>Методика оценки эффективности Программы определяет алгоритм оценки эффективности Программы по отдельным этапам, итогам реализации и Подпрограммам.</w:t>
      </w:r>
    </w:p>
    <w:p w:rsidR="005026A6" w:rsidRPr="006C5D23" w:rsidRDefault="005026A6" w:rsidP="005026A6">
      <w:pPr>
        <w:ind w:firstLine="708"/>
        <w:jc w:val="both"/>
        <w:rPr>
          <w:sz w:val="26"/>
          <w:szCs w:val="26"/>
        </w:rPr>
      </w:pPr>
      <w:r w:rsidRPr="006C5D23">
        <w:rPr>
          <w:bCs/>
          <w:iCs/>
          <w:sz w:val="26"/>
          <w:szCs w:val="26"/>
        </w:rPr>
        <w:t xml:space="preserve">Степень достижения индекса эффективности Программы  в целом рассчитывается как отношение суммарного значения процента выполнения 4 интегральных показателей муниципальной программы и показателей 4 подпрограмм, 2-х мероприятий к их общему количеству; </w:t>
      </w:r>
      <w:r w:rsidRPr="006C5D23">
        <w:rPr>
          <w:sz w:val="26"/>
          <w:szCs w:val="26"/>
        </w:rPr>
        <w:t>оценивается по следующей формуле:</w:t>
      </w:r>
    </w:p>
    <w:p w:rsidR="005026A6" w:rsidRPr="006C5D23" w:rsidRDefault="005026A6" w:rsidP="005026A6">
      <w:pPr>
        <w:ind w:firstLine="708"/>
        <w:jc w:val="both"/>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1956"/>
        <w:gridCol w:w="766"/>
      </w:tblGrid>
      <w:tr w:rsidR="005026A6" w:rsidRPr="006C5D23" w:rsidTr="005026A6">
        <w:trPr>
          <w:jc w:val="center"/>
        </w:trPr>
        <w:tc>
          <w:tcPr>
            <w:tcW w:w="0" w:type="auto"/>
            <w:vMerge w:val="restart"/>
            <w:tcBorders>
              <w:top w:val="nil"/>
              <w:left w:val="nil"/>
              <w:bottom w:val="nil"/>
              <w:right w:val="nil"/>
            </w:tcBorders>
            <w:vAlign w:val="center"/>
          </w:tcPr>
          <w:p w:rsidR="005026A6" w:rsidRPr="006C5D23" w:rsidRDefault="005026A6" w:rsidP="005026A6">
            <w:pPr>
              <w:autoSpaceDE w:val="0"/>
              <w:autoSpaceDN w:val="0"/>
              <w:adjustRightInd w:val="0"/>
              <w:jc w:val="center"/>
              <w:rPr>
                <w:sz w:val="26"/>
                <w:szCs w:val="26"/>
              </w:rPr>
            </w:pPr>
            <w:r w:rsidRPr="006C5D23">
              <w:rPr>
                <w:sz w:val="26"/>
                <w:szCs w:val="26"/>
                <w:lang w:val="en-US"/>
              </w:rPr>
              <w:t>E</w:t>
            </w:r>
            <w:r w:rsidRPr="006C5D23">
              <w:rPr>
                <w:sz w:val="26"/>
                <w:szCs w:val="26"/>
              </w:rPr>
              <w:t xml:space="preserve"> =</w:t>
            </w:r>
          </w:p>
        </w:tc>
        <w:tc>
          <w:tcPr>
            <w:tcW w:w="0" w:type="auto"/>
            <w:tcBorders>
              <w:top w:val="nil"/>
              <w:left w:val="nil"/>
              <w:right w:val="nil"/>
            </w:tcBorders>
          </w:tcPr>
          <w:p w:rsidR="005026A6" w:rsidRPr="006C5D23" w:rsidRDefault="005026A6" w:rsidP="005026A6">
            <w:pPr>
              <w:autoSpaceDE w:val="0"/>
              <w:autoSpaceDN w:val="0"/>
              <w:adjustRightInd w:val="0"/>
              <w:jc w:val="center"/>
              <w:rPr>
                <w:sz w:val="26"/>
                <w:szCs w:val="26"/>
              </w:rPr>
            </w:pPr>
            <w:r w:rsidRPr="006C5D23">
              <w:rPr>
                <w:sz w:val="26"/>
                <w:szCs w:val="26"/>
              </w:rPr>
              <w:t>Е</w:t>
            </w:r>
            <w:r w:rsidRPr="006C5D23">
              <w:rPr>
                <w:sz w:val="26"/>
                <w:szCs w:val="26"/>
                <w:vertAlign w:val="subscript"/>
              </w:rPr>
              <w:t>1</w:t>
            </w:r>
            <w:r w:rsidRPr="006C5D23">
              <w:rPr>
                <w:sz w:val="26"/>
                <w:szCs w:val="26"/>
              </w:rPr>
              <w:t>+ Е</w:t>
            </w:r>
            <w:r w:rsidRPr="006C5D23">
              <w:rPr>
                <w:sz w:val="26"/>
                <w:szCs w:val="26"/>
                <w:vertAlign w:val="subscript"/>
                <w:lang w:val="en-US"/>
              </w:rPr>
              <w:t>n</w:t>
            </w:r>
            <w:r w:rsidRPr="006C5D23">
              <w:rPr>
                <w:sz w:val="26"/>
                <w:szCs w:val="26"/>
              </w:rPr>
              <w:t>……. (%)</w:t>
            </w:r>
          </w:p>
        </w:tc>
        <w:tc>
          <w:tcPr>
            <w:tcW w:w="0" w:type="auto"/>
            <w:vMerge w:val="restart"/>
            <w:tcBorders>
              <w:top w:val="nil"/>
              <w:left w:val="nil"/>
              <w:bottom w:val="nil"/>
              <w:right w:val="nil"/>
            </w:tcBorders>
            <w:vAlign w:val="center"/>
          </w:tcPr>
          <w:p w:rsidR="005026A6" w:rsidRPr="006C5D23" w:rsidRDefault="005026A6" w:rsidP="005026A6">
            <w:pPr>
              <w:autoSpaceDE w:val="0"/>
              <w:autoSpaceDN w:val="0"/>
              <w:adjustRightInd w:val="0"/>
              <w:ind w:left="-65"/>
              <w:rPr>
                <w:sz w:val="26"/>
                <w:szCs w:val="26"/>
              </w:rPr>
            </w:pPr>
            <w:r w:rsidRPr="006C5D23">
              <w:rPr>
                <w:sz w:val="26"/>
                <w:szCs w:val="26"/>
              </w:rPr>
              <w:t>, где</w:t>
            </w:r>
          </w:p>
        </w:tc>
      </w:tr>
      <w:tr w:rsidR="005026A6" w:rsidRPr="006C5D23" w:rsidTr="005026A6">
        <w:trPr>
          <w:jc w:val="center"/>
        </w:trPr>
        <w:tc>
          <w:tcPr>
            <w:tcW w:w="0" w:type="auto"/>
            <w:vMerge/>
            <w:tcBorders>
              <w:left w:val="nil"/>
              <w:bottom w:val="nil"/>
              <w:right w:val="nil"/>
            </w:tcBorders>
          </w:tcPr>
          <w:p w:rsidR="005026A6" w:rsidRPr="006C5D23" w:rsidRDefault="005026A6" w:rsidP="005026A6">
            <w:pPr>
              <w:autoSpaceDE w:val="0"/>
              <w:autoSpaceDN w:val="0"/>
              <w:adjustRightInd w:val="0"/>
              <w:jc w:val="both"/>
              <w:rPr>
                <w:sz w:val="26"/>
                <w:szCs w:val="26"/>
              </w:rPr>
            </w:pPr>
          </w:p>
        </w:tc>
        <w:tc>
          <w:tcPr>
            <w:tcW w:w="0" w:type="auto"/>
            <w:tcBorders>
              <w:left w:val="nil"/>
              <w:bottom w:val="nil"/>
              <w:right w:val="nil"/>
            </w:tcBorders>
          </w:tcPr>
          <w:p w:rsidR="005026A6" w:rsidRPr="006C5D23" w:rsidRDefault="005026A6" w:rsidP="005026A6">
            <w:pPr>
              <w:autoSpaceDE w:val="0"/>
              <w:autoSpaceDN w:val="0"/>
              <w:adjustRightInd w:val="0"/>
              <w:jc w:val="center"/>
              <w:rPr>
                <w:sz w:val="26"/>
                <w:szCs w:val="26"/>
              </w:rPr>
            </w:pPr>
            <w:r w:rsidRPr="006C5D23">
              <w:rPr>
                <w:sz w:val="26"/>
                <w:szCs w:val="26"/>
                <w:lang w:val="en-US"/>
              </w:rPr>
              <w:t>n</w:t>
            </w:r>
          </w:p>
        </w:tc>
        <w:tc>
          <w:tcPr>
            <w:tcW w:w="0" w:type="auto"/>
            <w:vMerge/>
            <w:tcBorders>
              <w:left w:val="nil"/>
              <w:bottom w:val="nil"/>
              <w:right w:val="nil"/>
            </w:tcBorders>
          </w:tcPr>
          <w:p w:rsidR="005026A6" w:rsidRPr="006C5D23" w:rsidRDefault="005026A6" w:rsidP="005026A6">
            <w:pPr>
              <w:autoSpaceDE w:val="0"/>
              <w:autoSpaceDN w:val="0"/>
              <w:adjustRightInd w:val="0"/>
              <w:jc w:val="both"/>
              <w:rPr>
                <w:sz w:val="26"/>
                <w:szCs w:val="26"/>
              </w:rPr>
            </w:pPr>
          </w:p>
        </w:tc>
      </w:tr>
    </w:tbl>
    <w:p w:rsidR="005026A6" w:rsidRPr="006C5D23" w:rsidRDefault="005026A6" w:rsidP="005026A6">
      <w:pPr>
        <w:autoSpaceDE w:val="0"/>
        <w:autoSpaceDN w:val="0"/>
        <w:adjustRightInd w:val="0"/>
        <w:ind w:firstLine="709"/>
        <w:jc w:val="both"/>
        <w:rPr>
          <w:spacing w:val="-6"/>
          <w:sz w:val="26"/>
          <w:szCs w:val="26"/>
        </w:rPr>
      </w:pPr>
      <w:r w:rsidRPr="006C5D23">
        <w:rPr>
          <w:spacing w:val="-6"/>
          <w:sz w:val="26"/>
          <w:szCs w:val="26"/>
        </w:rPr>
        <w:t>E – эффективность реализации Программы (индекс эффективности Программы);</w:t>
      </w:r>
    </w:p>
    <w:p w:rsidR="005026A6" w:rsidRPr="006C5D23" w:rsidRDefault="005026A6" w:rsidP="005026A6">
      <w:pPr>
        <w:autoSpaceDE w:val="0"/>
        <w:autoSpaceDN w:val="0"/>
        <w:adjustRightInd w:val="0"/>
        <w:ind w:firstLine="709"/>
        <w:jc w:val="both"/>
        <w:rPr>
          <w:sz w:val="26"/>
          <w:szCs w:val="26"/>
        </w:rPr>
      </w:pPr>
      <w:r w:rsidRPr="006C5D23">
        <w:rPr>
          <w:sz w:val="26"/>
          <w:szCs w:val="26"/>
        </w:rPr>
        <w:t>E</w:t>
      </w:r>
      <w:r w:rsidRPr="006C5D23">
        <w:rPr>
          <w:sz w:val="26"/>
          <w:szCs w:val="26"/>
          <w:vertAlign w:val="subscript"/>
        </w:rPr>
        <w:t xml:space="preserve">1 </w:t>
      </w:r>
      <w:r w:rsidRPr="006C5D23">
        <w:rPr>
          <w:sz w:val="26"/>
          <w:szCs w:val="26"/>
        </w:rPr>
        <w:t>– эффективность реализации подпрограммы;</w:t>
      </w:r>
    </w:p>
    <w:p w:rsidR="005026A6" w:rsidRPr="006C5D23" w:rsidRDefault="005026A6" w:rsidP="005026A6">
      <w:pPr>
        <w:autoSpaceDE w:val="0"/>
        <w:autoSpaceDN w:val="0"/>
        <w:adjustRightInd w:val="0"/>
        <w:ind w:firstLine="709"/>
        <w:jc w:val="both"/>
        <w:rPr>
          <w:sz w:val="26"/>
          <w:szCs w:val="26"/>
        </w:rPr>
      </w:pPr>
      <w:r w:rsidRPr="006C5D23">
        <w:rPr>
          <w:sz w:val="26"/>
          <w:szCs w:val="26"/>
        </w:rPr>
        <w:t>n – суммарное количество интегральных показателей, количество подпрограмм, мероприятий.</w:t>
      </w:r>
    </w:p>
    <w:p w:rsidR="005026A6" w:rsidRPr="006C5D23" w:rsidRDefault="005026A6" w:rsidP="005026A6">
      <w:pPr>
        <w:autoSpaceDE w:val="0"/>
        <w:autoSpaceDN w:val="0"/>
        <w:adjustRightInd w:val="0"/>
        <w:ind w:firstLine="709"/>
        <w:jc w:val="both"/>
        <w:rPr>
          <w:sz w:val="26"/>
          <w:szCs w:val="26"/>
        </w:rPr>
      </w:pPr>
    </w:p>
    <w:p w:rsidR="005026A6" w:rsidRPr="006C5D23" w:rsidRDefault="005026A6" w:rsidP="005026A6">
      <w:pPr>
        <w:autoSpaceDE w:val="0"/>
        <w:autoSpaceDN w:val="0"/>
        <w:adjustRightInd w:val="0"/>
        <w:ind w:firstLine="709"/>
        <w:jc w:val="both"/>
        <w:rPr>
          <w:sz w:val="26"/>
          <w:szCs w:val="26"/>
        </w:rPr>
      </w:pPr>
      <w:r w:rsidRPr="006C5D23">
        <w:rPr>
          <w:sz w:val="26"/>
          <w:szCs w:val="26"/>
        </w:rPr>
        <w:t>Эффективность реализации подпрограммы (Е</w:t>
      </w:r>
      <w:r w:rsidRPr="006C5D23">
        <w:rPr>
          <w:sz w:val="26"/>
          <w:szCs w:val="26"/>
          <w:vertAlign w:val="subscript"/>
          <w:lang w:val="en-US"/>
        </w:rPr>
        <w:t>n</w:t>
      </w:r>
      <w:r w:rsidRPr="006C5D23">
        <w:rPr>
          <w:sz w:val="26"/>
          <w:szCs w:val="26"/>
        </w:rPr>
        <w:t>) оценивается как отношение достигнутых (фактических) нефинансовых показателей подпрограмм к запланированному результату</w:t>
      </w:r>
    </w:p>
    <w:p w:rsidR="005026A6" w:rsidRPr="006C5D23" w:rsidRDefault="005026A6" w:rsidP="005026A6">
      <w:pPr>
        <w:autoSpaceDE w:val="0"/>
        <w:autoSpaceDN w:val="0"/>
        <w:adjustRightInd w:val="0"/>
        <w:ind w:firstLine="709"/>
        <w:jc w:val="both"/>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222"/>
        <w:gridCol w:w="556"/>
        <w:gridCol w:w="428"/>
        <w:gridCol w:w="621"/>
        <w:gridCol w:w="428"/>
        <w:gridCol w:w="668"/>
        <w:gridCol w:w="428"/>
        <w:gridCol w:w="801"/>
        <w:gridCol w:w="428"/>
        <w:gridCol w:w="516"/>
        <w:gridCol w:w="222"/>
        <w:gridCol w:w="1632"/>
      </w:tblGrid>
      <w:tr w:rsidR="005026A6" w:rsidRPr="006C5D23" w:rsidTr="005026A6">
        <w:trPr>
          <w:jc w:val="center"/>
        </w:trPr>
        <w:tc>
          <w:tcPr>
            <w:tcW w:w="0" w:type="auto"/>
            <w:tcBorders>
              <w:top w:val="nil"/>
              <w:left w:val="nil"/>
              <w:bottom w:val="nil"/>
              <w:right w:val="nil"/>
            </w:tcBorders>
            <w:vAlign w:val="center"/>
          </w:tcPr>
          <w:p w:rsidR="005026A6" w:rsidRPr="006C5D23" w:rsidRDefault="005026A6" w:rsidP="005026A6">
            <w:pPr>
              <w:autoSpaceDE w:val="0"/>
              <w:autoSpaceDN w:val="0"/>
              <w:adjustRightInd w:val="0"/>
              <w:jc w:val="center"/>
              <w:rPr>
                <w:sz w:val="26"/>
                <w:szCs w:val="26"/>
              </w:rPr>
            </w:pPr>
          </w:p>
        </w:tc>
        <w:tc>
          <w:tcPr>
            <w:tcW w:w="0" w:type="auto"/>
            <w:vMerge w:val="restart"/>
            <w:tcBorders>
              <w:top w:val="nil"/>
              <w:left w:val="nil"/>
              <w:right w:val="nil"/>
            </w:tcBorders>
          </w:tcPr>
          <w:p w:rsidR="005026A6" w:rsidRPr="006C5D23" w:rsidRDefault="005026A6" w:rsidP="005026A6">
            <w:pPr>
              <w:autoSpaceDE w:val="0"/>
              <w:autoSpaceDN w:val="0"/>
              <w:adjustRightInd w:val="0"/>
              <w:jc w:val="center"/>
              <w:rPr>
                <w:sz w:val="26"/>
                <w:szCs w:val="26"/>
              </w:rPr>
            </w:pPr>
          </w:p>
        </w:tc>
        <w:tc>
          <w:tcPr>
            <w:tcW w:w="0" w:type="auto"/>
            <w:tcBorders>
              <w:top w:val="nil"/>
              <w:left w:val="nil"/>
              <w:right w:val="nil"/>
            </w:tcBorders>
          </w:tcPr>
          <w:p w:rsidR="005026A6" w:rsidRPr="006C5D23" w:rsidRDefault="005026A6" w:rsidP="005026A6">
            <w:pPr>
              <w:autoSpaceDE w:val="0"/>
              <w:autoSpaceDN w:val="0"/>
              <w:adjustRightInd w:val="0"/>
              <w:jc w:val="center"/>
              <w:rPr>
                <w:sz w:val="26"/>
                <w:szCs w:val="26"/>
              </w:rPr>
            </w:pPr>
            <w:r w:rsidRPr="006C5D23">
              <w:rPr>
                <w:sz w:val="26"/>
                <w:szCs w:val="26"/>
                <w:lang w:val="en-US"/>
              </w:rPr>
              <w:t>P</w:t>
            </w:r>
            <w:r w:rsidRPr="006C5D23">
              <w:rPr>
                <w:sz w:val="26"/>
                <w:szCs w:val="26"/>
                <w:vertAlign w:val="subscript"/>
              </w:rPr>
              <w:t>ф1</w:t>
            </w:r>
          </w:p>
        </w:tc>
        <w:tc>
          <w:tcPr>
            <w:tcW w:w="0" w:type="auto"/>
            <w:vMerge w:val="restart"/>
            <w:tcBorders>
              <w:top w:val="nil"/>
              <w:left w:val="nil"/>
              <w:right w:val="nil"/>
            </w:tcBorders>
            <w:vAlign w:val="center"/>
          </w:tcPr>
          <w:p w:rsidR="005026A6" w:rsidRPr="006C5D23" w:rsidRDefault="005026A6" w:rsidP="005026A6">
            <w:pPr>
              <w:autoSpaceDE w:val="0"/>
              <w:autoSpaceDN w:val="0"/>
              <w:adjustRightInd w:val="0"/>
              <w:ind w:left="-65"/>
              <w:jc w:val="center"/>
              <w:rPr>
                <w:sz w:val="26"/>
                <w:szCs w:val="26"/>
              </w:rPr>
            </w:pPr>
            <w:r w:rsidRPr="006C5D23">
              <w:rPr>
                <w:sz w:val="26"/>
                <w:szCs w:val="26"/>
              </w:rPr>
              <w:t>+</w:t>
            </w:r>
          </w:p>
        </w:tc>
        <w:tc>
          <w:tcPr>
            <w:tcW w:w="0" w:type="auto"/>
            <w:tcBorders>
              <w:top w:val="nil"/>
              <w:left w:val="nil"/>
              <w:bottom w:val="nil"/>
              <w:right w:val="nil"/>
            </w:tcBorders>
          </w:tcPr>
          <w:p w:rsidR="005026A6" w:rsidRPr="006C5D23" w:rsidRDefault="005026A6" w:rsidP="005026A6">
            <w:pPr>
              <w:autoSpaceDE w:val="0"/>
              <w:autoSpaceDN w:val="0"/>
              <w:adjustRightInd w:val="0"/>
              <w:ind w:left="-65"/>
              <w:rPr>
                <w:sz w:val="26"/>
                <w:szCs w:val="26"/>
              </w:rPr>
            </w:pPr>
            <w:r w:rsidRPr="006C5D23">
              <w:rPr>
                <w:sz w:val="26"/>
                <w:szCs w:val="26"/>
                <w:lang w:val="en-US"/>
              </w:rPr>
              <w:t>P</w:t>
            </w:r>
            <w:r w:rsidRPr="006C5D23">
              <w:rPr>
                <w:sz w:val="26"/>
                <w:szCs w:val="26"/>
                <w:vertAlign w:val="subscript"/>
              </w:rPr>
              <w:t>ф2</w:t>
            </w:r>
          </w:p>
        </w:tc>
        <w:tc>
          <w:tcPr>
            <w:tcW w:w="0" w:type="auto"/>
            <w:vMerge w:val="restart"/>
            <w:tcBorders>
              <w:top w:val="nil"/>
              <w:left w:val="nil"/>
              <w:right w:val="nil"/>
            </w:tcBorders>
            <w:vAlign w:val="center"/>
          </w:tcPr>
          <w:p w:rsidR="005026A6" w:rsidRPr="006C5D23" w:rsidRDefault="005026A6" w:rsidP="005026A6">
            <w:pPr>
              <w:autoSpaceDE w:val="0"/>
              <w:autoSpaceDN w:val="0"/>
              <w:adjustRightInd w:val="0"/>
              <w:ind w:left="-65"/>
              <w:jc w:val="center"/>
              <w:rPr>
                <w:sz w:val="26"/>
                <w:szCs w:val="26"/>
              </w:rPr>
            </w:pPr>
            <w:r w:rsidRPr="006C5D23">
              <w:rPr>
                <w:sz w:val="26"/>
                <w:szCs w:val="26"/>
              </w:rPr>
              <w:t>+</w:t>
            </w:r>
          </w:p>
        </w:tc>
        <w:tc>
          <w:tcPr>
            <w:tcW w:w="0" w:type="auto"/>
            <w:tcBorders>
              <w:top w:val="nil"/>
              <w:left w:val="nil"/>
              <w:bottom w:val="nil"/>
              <w:right w:val="nil"/>
            </w:tcBorders>
          </w:tcPr>
          <w:p w:rsidR="005026A6" w:rsidRPr="006C5D23" w:rsidRDefault="005026A6" w:rsidP="005026A6">
            <w:pPr>
              <w:autoSpaceDE w:val="0"/>
              <w:autoSpaceDN w:val="0"/>
              <w:adjustRightInd w:val="0"/>
              <w:ind w:left="-65"/>
              <w:rPr>
                <w:sz w:val="26"/>
                <w:szCs w:val="26"/>
                <w:lang w:val="en-US"/>
              </w:rPr>
            </w:pPr>
            <w:r w:rsidRPr="006C5D23">
              <w:rPr>
                <w:sz w:val="26"/>
                <w:szCs w:val="26"/>
                <w:lang w:val="en-US"/>
              </w:rPr>
              <w:t>P</w:t>
            </w:r>
            <w:r w:rsidRPr="006C5D23">
              <w:rPr>
                <w:sz w:val="26"/>
                <w:szCs w:val="26"/>
                <w:vertAlign w:val="subscript"/>
              </w:rPr>
              <w:t>ф</w:t>
            </w:r>
            <w:r w:rsidRPr="006C5D23">
              <w:rPr>
                <w:sz w:val="26"/>
                <w:szCs w:val="26"/>
                <w:vertAlign w:val="subscript"/>
                <w:lang w:val="en-US"/>
              </w:rPr>
              <w:t>m</w:t>
            </w:r>
          </w:p>
        </w:tc>
        <w:tc>
          <w:tcPr>
            <w:tcW w:w="0" w:type="auto"/>
            <w:vMerge w:val="restart"/>
            <w:tcBorders>
              <w:top w:val="nil"/>
              <w:left w:val="nil"/>
              <w:right w:val="nil"/>
            </w:tcBorders>
            <w:vAlign w:val="center"/>
          </w:tcPr>
          <w:p w:rsidR="005026A6" w:rsidRPr="006C5D23" w:rsidRDefault="005026A6" w:rsidP="005026A6">
            <w:pPr>
              <w:autoSpaceDE w:val="0"/>
              <w:autoSpaceDN w:val="0"/>
              <w:adjustRightInd w:val="0"/>
              <w:ind w:left="-65"/>
              <w:jc w:val="center"/>
              <w:rPr>
                <w:sz w:val="26"/>
                <w:szCs w:val="26"/>
              </w:rPr>
            </w:pPr>
            <w:r w:rsidRPr="006C5D23">
              <w:rPr>
                <w:sz w:val="26"/>
                <w:szCs w:val="26"/>
              </w:rPr>
              <w:t>+</w:t>
            </w:r>
          </w:p>
        </w:tc>
        <w:tc>
          <w:tcPr>
            <w:tcW w:w="0" w:type="auto"/>
            <w:vMerge w:val="restart"/>
            <w:tcBorders>
              <w:top w:val="nil"/>
              <w:left w:val="nil"/>
              <w:right w:val="nil"/>
            </w:tcBorders>
            <w:vAlign w:val="center"/>
          </w:tcPr>
          <w:p w:rsidR="005026A6" w:rsidRPr="006C5D23" w:rsidRDefault="005026A6" w:rsidP="005026A6">
            <w:pPr>
              <w:autoSpaceDE w:val="0"/>
              <w:autoSpaceDN w:val="0"/>
              <w:adjustRightInd w:val="0"/>
              <w:ind w:left="-65"/>
              <w:jc w:val="center"/>
              <w:rPr>
                <w:sz w:val="26"/>
                <w:szCs w:val="26"/>
              </w:rPr>
            </w:pPr>
            <w:r w:rsidRPr="006C5D23">
              <w:rPr>
                <w:sz w:val="26"/>
                <w:szCs w:val="26"/>
              </w:rPr>
              <w:t>……</w:t>
            </w:r>
          </w:p>
        </w:tc>
        <w:tc>
          <w:tcPr>
            <w:tcW w:w="0" w:type="auto"/>
            <w:vMerge w:val="restart"/>
            <w:tcBorders>
              <w:top w:val="nil"/>
              <w:left w:val="nil"/>
              <w:right w:val="nil"/>
            </w:tcBorders>
            <w:vAlign w:val="center"/>
          </w:tcPr>
          <w:p w:rsidR="005026A6" w:rsidRPr="006C5D23" w:rsidRDefault="005026A6" w:rsidP="005026A6">
            <w:pPr>
              <w:autoSpaceDE w:val="0"/>
              <w:autoSpaceDN w:val="0"/>
              <w:adjustRightInd w:val="0"/>
              <w:ind w:left="-65"/>
              <w:jc w:val="center"/>
              <w:rPr>
                <w:sz w:val="26"/>
                <w:szCs w:val="26"/>
              </w:rPr>
            </w:pPr>
            <w:r w:rsidRPr="006C5D23">
              <w:rPr>
                <w:sz w:val="26"/>
                <w:szCs w:val="26"/>
              </w:rPr>
              <w:t>+</w:t>
            </w:r>
          </w:p>
        </w:tc>
        <w:tc>
          <w:tcPr>
            <w:tcW w:w="516" w:type="dxa"/>
            <w:tcBorders>
              <w:top w:val="nil"/>
              <w:left w:val="nil"/>
              <w:bottom w:val="nil"/>
              <w:right w:val="nil"/>
            </w:tcBorders>
          </w:tcPr>
          <w:p w:rsidR="005026A6" w:rsidRPr="006C5D23" w:rsidRDefault="005026A6" w:rsidP="005026A6">
            <w:pPr>
              <w:autoSpaceDE w:val="0"/>
              <w:autoSpaceDN w:val="0"/>
              <w:adjustRightInd w:val="0"/>
              <w:ind w:left="-65"/>
              <w:rPr>
                <w:sz w:val="26"/>
                <w:szCs w:val="26"/>
              </w:rPr>
            </w:pPr>
          </w:p>
        </w:tc>
        <w:tc>
          <w:tcPr>
            <w:tcW w:w="0" w:type="auto"/>
            <w:vMerge w:val="restart"/>
            <w:tcBorders>
              <w:top w:val="nil"/>
              <w:left w:val="nil"/>
              <w:right w:val="nil"/>
            </w:tcBorders>
          </w:tcPr>
          <w:p w:rsidR="005026A6" w:rsidRPr="006C5D23" w:rsidRDefault="005026A6" w:rsidP="005026A6">
            <w:pPr>
              <w:autoSpaceDE w:val="0"/>
              <w:autoSpaceDN w:val="0"/>
              <w:adjustRightInd w:val="0"/>
              <w:ind w:left="-65"/>
              <w:rPr>
                <w:sz w:val="26"/>
                <w:szCs w:val="26"/>
              </w:rPr>
            </w:pPr>
          </w:p>
        </w:tc>
        <w:tc>
          <w:tcPr>
            <w:tcW w:w="0" w:type="auto"/>
            <w:tcBorders>
              <w:top w:val="nil"/>
              <w:left w:val="nil"/>
              <w:bottom w:val="nil"/>
              <w:right w:val="nil"/>
            </w:tcBorders>
            <w:vAlign w:val="center"/>
          </w:tcPr>
          <w:p w:rsidR="005026A6" w:rsidRPr="006C5D23" w:rsidRDefault="005026A6" w:rsidP="005026A6">
            <w:pPr>
              <w:autoSpaceDE w:val="0"/>
              <w:autoSpaceDN w:val="0"/>
              <w:adjustRightInd w:val="0"/>
              <w:ind w:left="-65"/>
              <w:rPr>
                <w:sz w:val="26"/>
                <w:szCs w:val="26"/>
              </w:rPr>
            </w:pPr>
          </w:p>
        </w:tc>
      </w:tr>
      <w:tr w:rsidR="005026A6" w:rsidRPr="006C5D23" w:rsidTr="005026A6">
        <w:trPr>
          <w:jc w:val="center"/>
        </w:trPr>
        <w:tc>
          <w:tcPr>
            <w:tcW w:w="0" w:type="auto"/>
            <w:vMerge w:val="restart"/>
            <w:tcBorders>
              <w:top w:val="nil"/>
              <w:left w:val="nil"/>
              <w:right w:val="nil"/>
            </w:tcBorders>
            <w:vAlign w:val="center"/>
          </w:tcPr>
          <w:p w:rsidR="005026A6" w:rsidRPr="006C5D23" w:rsidRDefault="005026A6" w:rsidP="005026A6">
            <w:pPr>
              <w:autoSpaceDE w:val="0"/>
              <w:autoSpaceDN w:val="0"/>
              <w:adjustRightInd w:val="0"/>
              <w:jc w:val="center"/>
              <w:rPr>
                <w:sz w:val="26"/>
                <w:szCs w:val="26"/>
              </w:rPr>
            </w:pPr>
            <w:r w:rsidRPr="006C5D23">
              <w:rPr>
                <w:sz w:val="26"/>
                <w:szCs w:val="26"/>
                <w:lang w:val="en-US"/>
              </w:rPr>
              <w:t>E</w:t>
            </w:r>
            <w:r w:rsidRPr="006C5D23">
              <w:rPr>
                <w:sz w:val="26"/>
                <w:szCs w:val="26"/>
                <w:vertAlign w:val="subscript"/>
                <w:lang w:val="en-US"/>
              </w:rPr>
              <w:t>n</w:t>
            </w:r>
            <w:r w:rsidRPr="006C5D23">
              <w:rPr>
                <w:sz w:val="26"/>
                <w:szCs w:val="26"/>
              </w:rPr>
              <w:t xml:space="preserve"> =</w:t>
            </w:r>
          </w:p>
        </w:tc>
        <w:tc>
          <w:tcPr>
            <w:tcW w:w="0" w:type="auto"/>
            <w:vMerge/>
            <w:tcBorders>
              <w:left w:val="nil"/>
              <w:right w:val="nil"/>
            </w:tcBorders>
          </w:tcPr>
          <w:p w:rsidR="005026A6" w:rsidRPr="006C5D23" w:rsidRDefault="005026A6" w:rsidP="005026A6">
            <w:pPr>
              <w:autoSpaceDE w:val="0"/>
              <w:autoSpaceDN w:val="0"/>
              <w:adjustRightInd w:val="0"/>
              <w:jc w:val="center"/>
              <w:rPr>
                <w:sz w:val="26"/>
                <w:szCs w:val="26"/>
                <w:lang w:val="en-US"/>
              </w:rPr>
            </w:pPr>
          </w:p>
        </w:tc>
        <w:tc>
          <w:tcPr>
            <w:tcW w:w="0" w:type="auto"/>
            <w:tcBorders>
              <w:left w:val="nil"/>
              <w:right w:val="nil"/>
            </w:tcBorders>
          </w:tcPr>
          <w:p w:rsidR="005026A6" w:rsidRPr="006C5D23" w:rsidRDefault="005026A6" w:rsidP="005026A6">
            <w:pPr>
              <w:autoSpaceDE w:val="0"/>
              <w:autoSpaceDN w:val="0"/>
              <w:adjustRightInd w:val="0"/>
              <w:jc w:val="center"/>
              <w:rPr>
                <w:sz w:val="26"/>
                <w:szCs w:val="26"/>
              </w:rPr>
            </w:pPr>
            <w:r w:rsidRPr="006C5D23">
              <w:rPr>
                <w:sz w:val="26"/>
                <w:szCs w:val="26"/>
                <w:lang w:val="en-US"/>
              </w:rPr>
              <w:t>P</w:t>
            </w:r>
            <w:r w:rsidRPr="006C5D23">
              <w:rPr>
                <w:sz w:val="26"/>
                <w:szCs w:val="26"/>
                <w:vertAlign w:val="subscript"/>
              </w:rPr>
              <w:t>н1</w:t>
            </w:r>
          </w:p>
        </w:tc>
        <w:tc>
          <w:tcPr>
            <w:tcW w:w="0" w:type="auto"/>
            <w:vMerge/>
            <w:tcBorders>
              <w:left w:val="nil"/>
              <w:right w:val="nil"/>
            </w:tcBorders>
          </w:tcPr>
          <w:p w:rsidR="005026A6" w:rsidRPr="006C5D23" w:rsidRDefault="005026A6" w:rsidP="005026A6">
            <w:pPr>
              <w:autoSpaceDE w:val="0"/>
              <w:autoSpaceDN w:val="0"/>
              <w:adjustRightInd w:val="0"/>
              <w:jc w:val="both"/>
              <w:rPr>
                <w:sz w:val="26"/>
                <w:szCs w:val="26"/>
              </w:rPr>
            </w:pPr>
          </w:p>
        </w:tc>
        <w:tc>
          <w:tcPr>
            <w:tcW w:w="0" w:type="auto"/>
            <w:tcBorders>
              <w:left w:val="nil"/>
              <w:right w:val="nil"/>
            </w:tcBorders>
          </w:tcPr>
          <w:p w:rsidR="005026A6" w:rsidRPr="006C5D23" w:rsidRDefault="005026A6" w:rsidP="005026A6">
            <w:pPr>
              <w:autoSpaceDE w:val="0"/>
              <w:autoSpaceDN w:val="0"/>
              <w:adjustRightInd w:val="0"/>
              <w:jc w:val="both"/>
              <w:rPr>
                <w:sz w:val="26"/>
                <w:szCs w:val="26"/>
              </w:rPr>
            </w:pPr>
            <w:r w:rsidRPr="006C5D23">
              <w:rPr>
                <w:sz w:val="26"/>
                <w:szCs w:val="26"/>
                <w:lang w:val="en-US"/>
              </w:rPr>
              <w:t>P</w:t>
            </w:r>
            <w:r w:rsidRPr="006C5D23">
              <w:rPr>
                <w:sz w:val="26"/>
                <w:szCs w:val="26"/>
                <w:vertAlign w:val="subscript"/>
              </w:rPr>
              <w:t>н2</w:t>
            </w:r>
          </w:p>
        </w:tc>
        <w:tc>
          <w:tcPr>
            <w:tcW w:w="0" w:type="auto"/>
            <w:vMerge/>
            <w:tcBorders>
              <w:left w:val="nil"/>
              <w:right w:val="nil"/>
            </w:tcBorders>
          </w:tcPr>
          <w:p w:rsidR="005026A6" w:rsidRPr="006C5D23" w:rsidRDefault="005026A6" w:rsidP="005026A6">
            <w:pPr>
              <w:autoSpaceDE w:val="0"/>
              <w:autoSpaceDN w:val="0"/>
              <w:adjustRightInd w:val="0"/>
              <w:jc w:val="both"/>
              <w:rPr>
                <w:sz w:val="26"/>
                <w:szCs w:val="26"/>
              </w:rPr>
            </w:pPr>
          </w:p>
        </w:tc>
        <w:tc>
          <w:tcPr>
            <w:tcW w:w="0" w:type="auto"/>
            <w:tcBorders>
              <w:left w:val="nil"/>
              <w:right w:val="nil"/>
            </w:tcBorders>
          </w:tcPr>
          <w:p w:rsidR="005026A6" w:rsidRPr="006C5D23" w:rsidRDefault="005026A6" w:rsidP="005026A6">
            <w:pPr>
              <w:autoSpaceDE w:val="0"/>
              <w:autoSpaceDN w:val="0"/>
              <w:adjustRightInd w:val="0"/>
              <w:jc w:val="both"/>
              <w:rPr>
                <w:sz w:val="26"/>
                <w:szCs w:val="26"/>
              </w:rPr>
            </w:pPr>
            <w:r w:rsidRPr="006C5D23">
              <w:rPr>
                <w:sz w:val="26"/>
                <w:szCs w:val="26"/>
                <w:lang w:val="en-US"/>
              </w:rPr>
              <w:t>P</w:t>
            </w:r>
            <w:r w:rsidRPr="006C5D23">
              <w:rPr>
                <w:sz w:val="26"/>
                <w:szCs w:val="26"/>
                <w:vertAlign w:val="subscript"/>
              </w:rPr>
              <w:t>н</w:t>
            </w:r>
            <w:r w:rsidRPr="006C5D23">
              <w:rPr>
                <w:sz w:val="26"/>
                <w:szCs w:val="26"/>
                <w:vertAlign w:val="subscript"/>
                <w:lang w:val="en-US"/>
              </w:rPr>
              <w:t>m</w:t>
            </w:r>
          </w:p>
        </w:tc>
        <w:tc>
          <w:tcPr>
            <w:tcW w:w="0" w:type="auto"/>
            <w:vMerge/>
            <w:tcBorders>
              <w:left w:val="nil"/>
              <w:right w:val="nil"/>
            </w:tcBorders>
          </w:tcPr>
          <w:p w:rsidR="005026A6" w:rsidRPr="006C5D23" w:rsidRDefault="005026A6" w:rsidP="005026A6">
            <w:pPr>
              <w:autoSpaceDE w:val="0"/>
              <w:autoSpaceDN w:val="0"/>
              <w:adjustRightInd w:val="0"/>
              <w:jc w:val="both"/>
              <w:rPr>
                <w:sz w:val="26"/>
                <w:szCs w:val="26"/>
              </w:rPr>
            </w:pPr>
          </w:p>
        </w:tc>
        <w:tc>
          <w:tcPr>
            <w:tcW w:w="0" w:type="auto"/>
            <w:vMerge/>
            <w:tcBorders>
              <w:left w:val="nil"/>
              <w:right w:val="nil"/>
            </w:tcBorders>
          </w:tcPr>
          <w:p w:rsidR="005026A6" w:rsidRPr="006C5D23" w:rsidRDefault="005026A6" w:rsidP="005026A6">
            <w:pPr>
              <w:autoSpaceDE w:val="0"/>
              <w:autoSpaceDN w:val="0"/>
              <w:adjustRightInd w:val="0"/>
              <w:jc w:val="both"/>
              <w:rPr>
                <w:sz w:val="26"/>
                <w:szCs w:val="26"/>
              </w:rPr>
            </w:pPr>
          </w:p>
        </w:tc>
        <w:tc>
          <w:tcPr>
            <w:tcW w:w="0" w:type="auto"/>
            <w:vMerge/>
            <w:tcBorders>
              <w:left w:val="nil"/>
              <w:right w:val="nil"/>
            </w:tcBorders>
          </w:tcPr>
          <w:p w:rsidR="005026A6" w:rsidRPr="006C5D23" w:rsidRDefault="005026A6" w:rsidP="005026A6">
            <w:pPr>
              <w:autoSpaceDE w:val="0"/>
              <w:autoSpaceDN w:val="0"/>
              <w:adjustRightInd w:val="0"/>
              <w:jc w:val="both"/>
              <w:rPr>
                <w:sz w:val="26"/>
                <w:szCs w:val="26"/>
              </w:rPr>
            </w:pPr>
          </w:p>
        </w:tc>
        <w:tc>
          <w:tcPr>
            <w:tcW w:w="516" w:type="dxa"/>
            <w:tcBorders>
              <w:left w:val="nil"/>
              <w:right w:val="nil"/>
            </w:tcBorders>
          </w:tcPr>
          <w:p w:rsidR="005026A6" w:rsidRPr="006C5D23" w:rsidRDefault="005026A6" w:rsidP="005026A6">
            <w:pPr>
              <w:autoSpaceDE w:val="0"/>
              <w:autoSpaceDN w:val="0"/>
              <w:adjustRightInd w:val="0"/>
              <w:jc w:val="both"/>
              <w:rPr>
                <w:sz w:val="26"/>
                <w:szCs w:val="26"/>
              </w:rPr>
            </w:pPr>
          </w:p>
        </w:tc>
        <w:tc>
          <w:tcPr>
            <w:tcW w:w="0" w:type="auto"/>
            <w:vMerge/>
            <w:tcBorders>
              <w:left w:val="nil"/>
              <w:right w:val="nil"/>
            </w:tcBorders>
          </w:tcPr>
          <w:p w:rsidR="005026A6" w:rsidRPr="006C5D23" w:rsidRDefault="005026A6" w:rsidP="005026A6">
            <w:pPr>
              <w:autoSpaceDE w:val="0"/>
              <w:autoSpaceDN w:val="0"/>
              <w:adjustRightInd w:val="0"/>
              <w:jc w:val="both"/>
              <w:rPr>
                <w:sz w:val="26"/>
                <w:szCs w:val="26"/>
              </w:rPr>
            </w:pPr>
          </w:p>
        </w:tc>
        <w:tc>
          <w:tcPr>
            <w:tcW w:w="0" w:type="auto"/>
            <w:vMerge w:val="restart"/>
            <w:tcBorders>
              <w:top w:val="nil"/>
              <w:left w:val="nil"/>
              <w:bottom w:val="nil"/>
              <w:right w:val="nil"/>
            </w:tcBorders>
            <w:vAlign w:val="center"/>
          </w:tcPr>
          <w:p w:rsidR="005026A6" w:rsidRPr="006C5D23" w:rsidRDefault="005026A6" w:rsidP="005026A6">
            <w:pPr>
              <w:autoSpaceDE w:val="0"/>
              <w:autoSpaceDN w:val="0"/>
              <w:adjustRightInd w:val="0"/>
              <w:ind w:left="-65"/>
              <w:rPr>
                <w:sz w:val="26"/>
                <w:szCs w:val="26"/>
              </w:rPr>
            </w:pPr>
            <w:r w:rsidRPr="006C5D23">
              <w:rPr>
                <w:sz w:val="26"/>
                <w:szCs w:val="26"/>
              </w:rPr>
              <w:t>х 100 %, где</w:t>
            </w:r>
          </w:p>
        </w:tc>
      </w:tr>
      <w:tr w:rsidR="005026A6" w:rsidRPr="006C5D23" w:rsidTr="005026A6">
        <w:trPr>
          <w:jc w:val="center"/>
        </w:trPr>
        <w:tc>
          <w:tcPr>
            <w:tcW w:w="0" w:type="auto"/>
            <w:vMerge/>
            <w:tcBorders>
              <w:left w:val="nil"/>
              <w:bottom w:val="nil"/>
              <w:right w:val="nil"/>
            </w:tcBorders>
          </w:tcPr>
          <w:p w:rsidR="005026A6" w:rsidRPr="006C5D23" w:rsidRDefault="005026A6" w:rsidP="005026A6">
            <w:pPr>
              <w:autoSpaceDE w:val="0"/>
              <w:autoSpaceDN w:val="0"/>
              <w:adjustRightInd w:val="0"/>
              <w:jc w:val="both"/>
              <w:rPr>
                <w:sz w:val="26"/>
                <w:szCs w:val="26"/>
              </w:rPr>
            </w:pPr>
          </w:p>
        </w:tc>
        <w:tc>
          <w:tcPr>
            <w:tcW w:w="4525" w:type="dxa"/>
            <w:gridSpan w:val="11"/>
            <w:tcBorders>
              <w:left w:val="nil"/>
              <w:bottom w:val="nil"/>
              <w:right w:val="nil"/>
            </w:tcBorders>
          </w:tcPr>
          <w:p w:rsidR="005026A6" w:rsidRPr="006C5D23" w:rsidRDefault="005026A6" w:rsidP="005026A6">
            <w:pPr>
              <w:autoSpaceDE w:val="0"/>
              <w:autoSpaceDN w:val="0"/>
              <w:adjustRightInd w:val="0"/>
              <w:jc w:val="center"/>
              <w:rPr>
                <w:sz w:val="26"/>
                <w:szCs w:val="26"/>
              </w:rPr>
            </w:pPr>
            <w:r w:rsidRPr="006C5D23">
              <w:rPr>
                <w:sz w:val="26"/>
                <w:szCs w:val="26"/>
                <w:lang w:val="en-US"/>
              </w:rPr>
              <w:t>m</w:t>
            </w:r>
          </w:p>
        </w:tc>
        <w:tc>
          <w:tcPr>
            <w:tcW w:w="0" w:type="auto"/>
            <w:vMerge/>
            <w:tcBorders>
              <w:top w:val="nil"/>
              <w:left w:val="nil"/>
              <w:bottom w:val="nil"/>
              <w:right w:val="nil"/>
            </w:tcBorders>
          </w:tcPr>
          <w:p w:rsidR="005026A6" w:rsidRPr="006C5D23" w:rsidRDefault="005026A6" w:rsidP="005026A6">
            <w:pPr>
              <w:autoSpaceDE w:val="0"/>
              <w:autoSpaceDN w:val="0"/>
              <w:adjustRightInd w:val="0"/>
              <w:jc w:val="both"/>
              <w:rPr>
                <w:sz w:val="26"/>
                <w:szCs w:val="26"/>
              </w:rPr>
            </w:pPr>
          </w:p>
        </w:tc>
      </w:tr>
    </w:tbl>
    <w:p w:rsidR="005026A6" w:rsidRPr="006C5D23" w:rsidRDefault="005026A6" w:rsidP="005026A6">
      <w:pPr>
        <w:autoSpaceDE w:val="0"/>
        <w:autoSpaceDN w:val="0"/>
        <w:adjustRightInd w:val="0"/>
        <w:ind w:firstLine="720"/>
        <w:jc w:val="both"/>
      </w:pPr>
      <w:r w:rsidRPr="006C5D23">
        <w:t>Е</w:t>
      </w:r>
      <w:r w:rsidRPr="006C5D23">
        <w:rPr>
          <w:vertAlign w:val="subscript"/>
          <w:lang w:val="en-US"/>
        </w:rPr>
        <w:t>n</w:t>
      </w:r>
      <w:r w:rsidRPr="006C5D23">
        <w:t xml:space="preserve"> – </w:t>
      </w:r>
      <w:r w:rsidRPr="006C5D23">
        <w:rPr>
          <w:sz w:val="26"/>
          <w:szCs w:val="26"/>
        </w:rPr>
        <w:t>эффективность реализации подпрограммы (процентов) (индекс эффективности подпрограммы);</w:t>
      </w:r>
    </w:p>
    <w:p w:rsidR="005026A6" w:rsidRPr="006C5D23" w:rsidRDefault="005026A6" w:rsidP="005026A6">
      <w:pPr>
        <w:autoSpaceDE w:val="0"/>
        <w:autoSpaceDN w:val="0"/>
        <w:adjustRightInd w:val="0"/>
        <w:ind w:firstLine="720"/>
        <w:jc w:val="both"/>
        <w:rPr>
          <w:spacing w:val="-2"/>
          <w:sz w:val="26"/>
          <w:szCs w:val="26"/>
        </w:rPr>
      </w:pPr>
      <w:r w:rsidRPr="006C5D23">
        <w:rPr>
          <w:spacing w:val="-2"/>
          <w:sz w:val="26"/>
          <w:szCs w:val="26"/>
          <w:lang w:val="en-US"/>
        </w:rPr>
        <w:t>P</w:t>
      </w:r>
      <w:r w:rsidRPr="006C5D23">
        <w:rPr>
          <w:spacing w:val="-2"/>
          <w:sz w:val="26"/>
          <w:szCs w:val="26"/>
          <w:vertAlign w:val="subscript"/>
        </w:rPr>
        <w:t>ф1</w:t>
      </w:r>
      <w:r w:rsidRPr="006C5D23">
        <w:rPr>
          <w:spacing w:val="-2"/>
          <w:sz w:val="26"/>
          <w:szCs w:val="26"/>
        </w:rPr>
        <w:t xml:space="preserve"> – фактический показатель, достигнутый в ходе реализации подпрограммы;</w:t>
      </w:r>
    </w:p>
    <w:p w:rsidR="005026A6" w:rsidRPr="006C5D23" w:rsidRDefault="005026A6" w:rsidP="005026A6">
      <w:pPr>
        <w:autoSpaceDE w:val="0"/>
        <w:autoSpaceDN w:val="0"/>
        <w:adjustRightInd w:val="0"/>
        <w:ind w:firstLine="720"/>
        <w:jc w:val="both"/>
        <w:rPr>
          <w:sz w:val="26"/>
          <w:szCs w:val="26"/>
        </w:rPr>
      </w:pPr>
      <w:r w:rsidRPr="006C5D23">
        <w:rPr>
          <w:sz w:val="26"/>
          <w:szCs w:val="26"/>
          <w:lang w:val="en-US"/>
        </w:rPr>
        <w:t>P</w:t>
      </w:r>
      <w:r w:rsidRPr="006C5D23">
        <w:rPr>
          <w:sz w:val="26"/>
          <w:szCs w:val="26"/>
          <w:vertAlign w:val="subscript"/>
        </w:rPr>
        <w:t>н1</w:t>
      </w:r>
      <w:r w:rsidRPr="006C5D23">
        <w:rPr>
          <w:sz w:val="26"/>
          <w:szCs w:val="26"/>
        </w:rPr>
        <w:t xml:space="preserve"> – нормативный показатель, утвержденный в подпрограмме;</w:t>
      </w:r>
    </w:p>
    <w:p w:rsidR="005026A6" w:rsidRPr="006C5D23" w:rsidRDefault="005026A6" w:rsidP="005026A6">
      <w:pPr>
        <w:autoSpaceDE w:val="0"/>
        <w:autoSpaceDN w:val="0"/>
        <w:adjustRightInd w:val="0"/>
        <w:ind w:firstLine="720"/>
        <w:jc w:val="both"/>
        <w:rPr>
          <w:sz w:val="26"/>
          <w:szCs w:val="26"/>
        </w:rPr>
      </w:pPr>
      <w:r w:rsidRPr="006C5D23">
        <w:rPr>
          <w:sz w:val="26"/>
          <w:szCs w:val="26"/>
          <w:lang w:val="en-US"/>
        </w:rPr>
        <w:t>m</w:t>
      </w:r>
      <w:r w:rsidRPr="006C5D23">
        <w:rPr>
          <w:sz w:val="26"/>
          <w:szCs w:val="26"/>
        </w:rPr>
        <w:t>- количество показателей (критериев) подпрограммы.</w:t>
      </w:r>
    </w:p>
    <w:p w:rsidR="005026A6" w:rsidRPr="006C5D23" w:rsidRDefault="005026A6" w:rsidP="005026A6">
      <w:pPr>
        <w:autoSpaceDE w:val="0"/>
        <w:autoSpaceDN w:val="0"/>
        <w:adjustRightInd w:val="0"/>
        <w:ind w:firstLine="720"/>
        <w:jc w:val="both"/>
        <w:rPr>
          <w:sz w:val="26"/>
          <w:szCs w:val="26"/>
        </w:rPr>
      </w:pPr>
    </w:p>
    <w:p w:rsidR="005026A6" w:rsidRPr="006C5D23" w:rsidRDefault="005026A6" w:rsidP="005026A6">
      <w:pPr>
        <w:autoSpaceDE w:val="0"/>
        <w:autoSpaceDN w:val="0"/>
        <w:adjustRightInd w:val="0"/>
        <w:ind w:firstLine="720"/>
        <w:jc w:val="both"/>
        <w:rPr>
          <w:sz w:val="26"/>
          <w:szCs w:val="26"/>
        </w:rPr>
      </w:pPr>
      <w:r w:rsidRPr="006C5D23">
        <w:rPr>
          <w:sz w:val="26"/>
          <w:szCs w:val="26"/>
        </w:rPr>
        <w:t>Эффективность Программы в целом определяется по индексу эффективности подпрограмм.</w:t>
      </w:r>
    </w:p>
    <w:p w:rsidR="005026A6" w:rsidRDefault="005026A6" w:rsidP="00C8731C">
      <w:pPr>
        <w:autoSpaceDE w:val="0"/>
        <w:autoSpaceDN w:val="0"/>
        <w:adjustRightInd w:val="0"/>
        <w:ind w:firstLine="720"/>
        <w:jc w:val="both"/>
        <w:rPr>
          <w:sz w:val="26"/>
          <w:szCs w:val="26"/>
        </w:rPr>
      </w:pPr>
      <w:r w:rsidRPr="006C5D23">
        <w:rPr>
          <w:sz w:val="26"/>
          <w:szCs w:val="26"/>
        </w:rPr>
        <w:t>По итогам проведения анализа дается оценка эффективности подпрограмм и в целом Программы:</w:t>
      </w:r>
    </w:p>
    <w:p w:rsidR="00C8731C" w:rsidRPr="006C5D23" w:rsidRDefault="00C8731C" w:rsidP="00C8731C">
      <w:pPr>
        <w:autoSpaceDE w:val="0"/>
        <w:autoSpaceDN w:val="0"/>
        <w:adjustRightInd w:val="0"/>
        <w:ind w:firstLine="720"/>
        <w:jc w:val="both"/>
        <w:rPr>
          <w:sz w:val="26"/>
          <w:szCs w:val="26"/>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268"/>
        <w:gridCol w:w="3782"/>
      </w:tblGrid>
      <w:tr w:rsidR="005026A6" w:rsidRPr="006C5D23" w:rsidTr="005026A6">
        <w:tc>
          <w:tcPr>
            <w:tcW w:w="3369" w:type="dxa"/>
            <w:vAlign w:val="center"/>
          </w:tcPr>
          <w:p w:rsidR="005026A6" w:rsidRPr="006C5D23" w:rsidRDefault="005026A6" w:rsidP="005026A6">
            <w:pPr>
              <w:autoSpaceDE w:val="0"/>
              <w:autoSpaceDN w:val="0"/>
              <w:adjustRightInd w:val="0"/>
              <w:jc w:val="center"/>
              <w:rPr>
                <w:sz w:val="26"/>
                <w:szCs w:val="26"/>
              </w:rPr>
            </w:pPr>
            <w:r w:rsidRPr="006C5D23">
              <w:rPr>
                <w:sz w:val="26"/>
                <w:szCs w:val="26"/>
              </w:rPr>
              <w:t>Наименование</w:t>
            </w:r>
          </w:p>
        </w:tc>
        <w:tc>
          <w:tcPr>
            <w:tcW w:w="2268" w:type="dxa"/>
            <w:vAlign w:val="center"/>
          </w:tcPr>
          <w:p w:rsidR="005026A6" w:rsidRPr="006C5D23" w:rsidRDefault="005026A6" w:rsidP="005026A6">
            <w:pPr>
              <w:autoSpaceDE w:val="0"/>
              <w:autoSpaceDN w:val="0"/>
              <w:adjustRightInd w:val="0"/>
              <w:jc w:val="center"/>
              <w:rPr>
                <w:sz w:val="26"/>
                <w:szCs w:val="26"/>
              </w:rPr>
            </w:pPr>
            <w:r w:rsidRPr="006C5D23">
              <w:rPr>
                <w:sz w:val="26"/>
                <w:szCs w:val="26"/>
              </w:rPr>
              <w:t xml:space="preserve">Индекс </w:t>
            </w:r>
          </w:p>
          <w:p w:rsidR="005026A6" w:rsidRPr="006C5D23" w:rsidRDefault="005026A6" w:rsidP="005026A6">
            <w:pPr>
              <w:autoSpaceDE w:val="0"/>
              <w:autoSpaceDN w:val="0"/>
              <w:adjustRightInd w:val="0"/>
              <w:jc w:val="center"/>
              <w:rPr>
                <w:sz w:val="26"/>
                <w:szCs w:val="26"/>
              </w:rPr>
            </w:pPr>
            <w:r w:rsidRPr="006C5D23">
              <w:rPr>
                <w:sz w:val="26"/>
                <w:szCs w:val="26"/>
              </w:rPr>
              <w:t>эффективности</w:t>
            </w:r>
          </w:p>
        </w:tc>
        <w:tc>
          <w:tcPr>
            <w:tcW w:w="3782" w:type="dxa"/>
            <w:vAlign w:val="center"/>
          </w:tcPr>
          <w:p w:rsidR="005026A6" w:rsidRPr="006C5D23" w:rsidRDefault="005026A6" w:rsidP="005026A6">
            <w:pPr>
              <w:autoSpaceDE w:val="0"/>
              <w:autoSpaceDN w:val="0"/>
              <w:adjustRightInd w:val="0"/>
              <w:jc w:val="center"/>
              <w:rPr>
                <w:sz w:val="26"/>
                <w:szCs w:val="26"/>
              </w:rPr>
            </w:pPr>
            <w:r w:rsidRPr="006C5D23">
              <w:rPr>
                <w:sz w:val="26"/>
                <w:szCs w:val="26"/>
              </w:rPr>
              <w:t xml:space="preserve">Оценка </w:t>
            </w:r>
          </w:p>
          <w:p w:rsidR="005026A6" w:rsidRPr="006C5D23" w:rsidRDefault="005026A6" w:rsidP="005026A6">
            <w:pPr>
              <w:autoSpaceDE w:val="0"/>
              <w:autoSpaceDN w:val="0"/>
              <w:adjustRightInd w:val="0"/>
              <w:jc w:val="center"/>
              <w:rPr>
                <w:sz w:val="26"/>
                <w:szCs w:val="26"/>
              </w:rPr>
            </w:pPr>
            <w:r w:rsidRPr="006C5D23">
              <w:rPr>
                <w:sz w:val="26"/>
                <w:szCs w:val="26"/>
              </w:rPr>
              <w:t xml:space="preserve">эффективности подпрограмм, </w:t>
            </w:r>
          </w:p>
          <w:p w:rsidR="005026A6" w:rsidRPr="006C5D23" w:rsidRDefault="005026A6" w:rsidP="005026A6">
            <w:pPr>
              <w:autoSpaceDE w:val="0"/>
              <w:autoSpaceDN w:val="0"/>
              <w:adjustRightInd w:val="0"/>
              <w:jc w:val="center"/>
              <w:rPr>
                <w:sz w:val="26"/>
                <w:szCs w:val="26"/>
              </w:rPr>
            </w:pPr>
            <w:r w:rsidRPr="006C5D23">
              <w:rPr>
                <w:sz w:val="26"/>
                <w:szCs w:val="26"/>
              </w:rPr>
              <w:t>Программы в целом</w:t>
            </w:r>
          </w:p>
        </w:tc>
      </w:tr>
      <w:tr w:rsidR="005026A6" w:rsidRPr="006C5D23" w:rsidTr="005026A6">
        <w:tc>
          <w:tcPr>
            <w:tcW w:w="3369" w:type="dxa"/>
            <w:vMerge w:val="restart"/>
          </w:tcPr>
          <w:p w:rsidR="005026A6" w:rsidRPr="006C5D23" w:rsidRDefault="005026A6" w:rsidP="005026A6">
            <w:pPr>
              <w:autoSpaceDE w:val="0"/>
              <w:autoSpaceDN w:val="0"/>
              <w:adjustRightInd w:val="0"/>
              <w:ind w:right="-167"/>
              <w:rPr>
                <w:sz w:val="26"/>
                <w:szCs w:val="26"/>
              </w:rPr>
            </w:pPr>
            <w:r w:rsidRPr="006C5D23">
              <w:rPr>
                <w:sz w:val="26"/>
                <w:szCs w:val="26"/>
              </w:rPr>
              <w:t>Е (Е</w:t>
            </w:r>
            <w:r w:rsidRPr="006C5D23">
              <w:rPr>
                <w:sz w:val="26"/>
                <w:szCs w:val="26"/>
                <w:vertAlign w:val="subscript"/>
                <w:lang w:val="en-US"/>
              </w:rPr>
              <w:t>n</w:t>
            </w:r>
            <w:r w:rsidRPr="006C5D23">
              <w:rPr>
                <w:sz w:val="26"/>
                <w:szCs w:val="26"/>
              </w:rPr>
              <w:t>) – эффективность Программы (подпрограммы)</w:t>
            </w:r>
          </w:p>
        </w:tc>
        <w:tc>
          <w:tcPr>
            <w:tcW w:w="2268" w:type="dxa"/>
          </w:tcPr>
          <w:p w:rsidR="005026A6" w:rsidRPr="006C5D23" w:rsidRDefault="005026A6" w:rsidP="005026A6">
            <w:pPr>
              <w:autoSpaceDE w:val="0"/>
              <w:autoSpaceDN w:val="0"/>
              <w:adjustRightInd w:val="0"/>
              <w:jc w:val="both"/>
              <w:rPr>
                <w:sz w:val="26"/>
                <w:szCs w:val="26"/>
              </w:rPr>
            </w:pPr>
            <w:r w:rsidRPr="006C5D23">
              <w:rPr>
                <w:sz w:val="26"/>
                <w:szCs w:val="26"/>
              </w:rPr>
              <w:t>95 % &lt; = Е (Е</w:t>
            </w:r>
            <w:r w:rsidRPr="006C5D23">
              <w:rPr>
                <w:sz w:val="26"/>
                <w:szCs w:val="26"/>
                <w:vertAlign w:val="subscript"/>
                <w:lang w:val="en-US"/>
              </w:rPr>
              <w:t>n</w:t>
            </w:r>
            <w:r w:rsidRPr="006C5D23">
              <w:rPr>
                <w:sz w:val="26"/>
                <w:szCs w:val="26"/>
              </w:rPr>
              <w:t xml:space="preserve">) </w:t>
            </w:r>
          </w:p>
        </w:tc>
        <w:tc>
          <w:tcPr>
            <w:tcW w:w="3782" w:type="dxa"/>
          </w:tcPr>
          <w:p w:rsidR="005026A6" w:rsidRPr="006C5D23" w:rsidRDefault="005026A6" w:rsidP="005026A6">
            <w:pPr>
              <w:autoSpaceDE w:val="0"/>
              <w:autoSpaceDN w:val="0"/>
              <w:adjustRightInd w:val="0"/>
              <w:rPr>
                <w:sz w:val="26"/>
                <w:szCs w:val="26"/>
              </w:rPr>
            </w:pPr>
            <w:r w:rsidRPr="006C5D23">
              <w:rPr>
                <w:sz w:val="26"/>
                <w:szCs w:val="26"/>
              </w:rPr>
              <w:t xml:space="preserve">Эффективное выполнение </w:t>
            </w:r>
          </w:p>
        </w:tc>
      </w:tr>
      <w:tr w:rsidR="005026A6" w:rsidRPr="006C5D23" w:rsidTr="005026A6">
        <w:trPr>
          <w:trHeight w:val="70"/>
        </w:trPr>
        <w:tc>
          <w:tcPr>
            <w:tcW w:w="3369" w:type="dxa"/>
            <w:vMerge/>
          </w:tcPr>
          <w:p w:rsidR="005026A6" w:rsidRPr="006C5D23" w:rsidRDefault="005026A6" w:rsidP="005026A6">
            <w:pPr>
              <w:autoSpaceDE w:val="0"/>
              <w:autoSpaceDN w:val="0"/>
              <w:adjustRightInd w:val="0"/>
              <w:jc w:val="both"/>
              <w:rPr>
                <w:sz w:val="26"/>
                <w:szCs w:val="26"/>
              </w:rPr>
            </w:pPr>
          </w:p>
        </w:tc>
        <w:tc>
          <w:tcPr>
            <w:tcW w:w="2268" w:type="dxa"/>
          </w:tcPr>
          <w:p w:rsidR="005026A6" w:rsidRPr="006C5D23" w:rsidRDefault="005026A6" w:rsidP="005026A6">
            <w:pPr>
              <w:autoSpaceDE w:val="0"/>
              <w:autoSpaceDN w:val="0"/>
              <w:adjustRightInd w:val="0"/>
              <w:jc w:val="both"/>
              <w:rPr>
                <w:sz w:val="26"/>
                <w:szCs w:val="26"/>
              </w:rPr>
            </w:pPr>
            <w:r w:rsidRPr="006C5D23">
              <w:rPr>
                <w:sz w:val="26"/>
                <w:szCs w:val="26"/>
              </w:rPr>
              <w:t>95 % &gt; Е (Е</w:t>
            </w:r>
            <w:r w:rsidRPr="006C5D23">
              <w:rPr>
                <w:sz w:val="26"/>
                <w:szCs w:val="26"/>
                <w:vertAlign w:val="subscript"/>
                <w:lang w:val="en-US"/>
              </w:rPr>
              <w:t>n</w:t>
            </w:r>
            <w:r w:rsidRPr="006C5D23">
              <w:rPr>
                <w:sz w:val="26"/>
                <w:szCs w:val="26"/>
              </w:rPr>
              <w:t xml:space="preserve">) </w:t>
            </w:r>
          </w:p>
        </w:tc>
        <w:tc>
          <w:tcPr>
            <w:tcW w:w="3782" w:type="dxa"/>
          </w:tcPr>
          <w:p w:rsidR="005026A6" w:rsidRPr="006C5D23" w:rsidRDefault="005026A6" w:rsidP="005026A6">
            <w:pPr>
              <w:autoSpaceDE w:val="0"/>
              <w:autoSpaceDN w:val="0"/>
              <w:adjustRightInd w:val="0"/>
              <w:rPr>
                <w:sz w:val="26"/>
                <w:szCs w:val="26"/>
              </w:rPr>
            </w:pPr>
            <w:r w:rsidRPr="006C5D23">
              <w:rPr>
                <w:sz w:val="26"/>
                <w:szCs w:val="26"/>
              </w:rPr>
              <w:t xml:space="preserve">Неэффективное выполнение </w:t>
            </w:r>
          </w:p>
        </w:tc>
      </w:tr>
    </w:tbl>
    <w:p w:rsidR="005026A6" w:rsidRPr="006C5D23" w:rsidRDefault="005026A6" w:rsidP="005026A6">
      <w:pPr>
        <w:autoSpaceDE w:val="0"/>
        <w:autoSpaceDN w:val="0"/>
        <w:adjustRightInd w:val="0"/>
        <w:ind w:firstLine="709"/>
        <w:jc w:val="both"/>
        <w:rPr>
          <w:sz w:val="26"/>
          <w:szCs w:val="26"/>
        </w:rPr>
      </w:pPr>
    </w:p>
    <w:p w:rsidR="005026A6" w:rsidRPr="006C5D23" w:rsidRDefault="005026A6" w:rsidP="005026A6">
      <w:pPr>
        <w:autoSpaceDE w:val="0"/>
        <w:autoSpaceDN w:val="0"/>
        <w:adjustRightInd w:val="0"/>
        <w:ind w:firstLine="720"/>
        <w:jc w:val="both"/>
        <w:rPr>
          <w:sz w:val="26"/>
          <w:szCs w:val="26"/>
        </w:rPr>
      </w:pPr>
      <w:r w:rsidRPr="006C5D23">
        <w:rPr>
          <w:sz w:val="26"/>
          <w:szCs w:val="26"/>
        </w:rPr>
        <w:t>Оценка степени достижения запланированного уровня затрат –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w:t>
      </w:r>
    </w:p>
    <w:p w:rsidR="00994183" w:rsidRPr="006C5D23" w:rsidRDefault="005026A6" w:rsidP="005026A6">
      <w:pPr>
        <w:autoSpaceDE w:val="0"/>
        <w:autoSpaceDN w:val="0"/>
        <w:adjustRightInd w:val="0"/>
        <w:ind w:firstLine="720"/>
        <w:jc w:val="both"/>
        <w:rPr>
          <w:sz w:val="26"/>
          <w:szCs w:val="26"/>
        </w:rPr>
      </w:pPr>
      <w:r w:rsidRPr="006C5D23">
        <w:rPr>
          <w:sz w:val="26"/>
          <w:szCs w:val="26"/>
        </w:rPr>
        <w:t>ЭБ = БИ/БУ*100%, где</w:t>
      </w:r>
      <w:r w:rsidR="00994183" w:rsidRPr="006C5D23">
        <w:rPr>
          <w:sz w:val="26"/>
          <w:szCs w:val="26"/>
        </w:rPr>
        <w:t>:</w:t>
      </w:r>
    </w:p>
    <w:p w:rsidR="00994183" w:rsidRPr="006C5D23" w:rsidRDefault="00994183" w:rsidP="00A155DC">
      <w:pPr>
        <w:autoSpaceDE w:val="0"/>
        <w:autoSpaceDN w:val="0"/>
        <w:adjustRightInd w:val="0"/>
        <w:ind w:firstLine="720"/>
        <w:jc w:val="both"/>
        <w:rPr>
          <w:sz w:val="26"/>
          <w:szCs w:val="26"/>
        </w:rPr>
      </w:pPr>
      <w:r w:rsidRPr="006C5D23">
        <w:rPr>
          <w:sz w:val="26"/>
          <w:szCs w:val="26"/>
        </w:rPr>
        <w:t>ЭБ – значение индекса степени достижения запланированного уровня затрат;</w:t>
      </w:r>
    </w:p>
    <w:p w:rsidR="00994183" w:rsidRPr="006C5D23" w:rsidRDefault="00994183" w:rsidP="00A155DC">
      <w:pPr>
        <w:autoSpaceDE w:val="0"/>
        <w:autoSpaceDN w:val="0"/>
        <w:adjustRightInd w:val="0"/>
        <w:ind w:firstLine="720"/>
        <w:jc w:val="both"/>
        <w:rPr>
          <w:sz w:val="26"/>
          <w:szCs w:val="26"/>
        </w:rPr>
      </w:pPr>
      <w:r w:rsidRPr="006C5D23">
        <w:rPr>
          <w:sz w:val="26"/>
          <w:szCs w:val="26"/>
        </w:rPr>
        <w:t>БИ – кассовое исполнение бюджетных расходов по обеспечению реализации мероприятий Программы;</w:t>
      </w:r>
    </w:p>
    <w:p w:rsidR="00994183" w:rsidRPr="006C5D23" w:rsidRDefault="00994183" w:rsidP="00A155DC">
      <w:pPr>
        <w:autoSpaceDE w:val="0"/>
        <w:autoSpaceDN w:val="0"/>
        <w:adjustRightInd w:val="0"/>
        <w:ind w:firstLine="720"/>
        <w:jc w:val="both"/>
        <w:rPr>
          <w:sz w:val="26"/>
          <w:szCs w:val="26"/>
        </w:rPr>
      </w:pPr>
      <w:r w:rsidRPr="006C5D23">
        <w:rPr>
          <w:sz w:val="26"/>
          <w:szCs w:val="26"/>
        </w:rPr>
        <w:t>БУ – лимиты бюджетных обязательств.</w:t>
      </w:r>
    </w:p>
    <w:p w:rsidR="00994183" w:rsidRPr="006C5D23" w:rsidRDefault="00994183" w:rsidP="00A155DC">
      <w:pPr>
        <w:autoSpaceDE w:val="0"/>
        <w:autoSpaceDN w:val="0"/>
        <w:adjustRightInd w:val="0"/>
        <w:ind w:firstLine="720"/>
        <w:jc w:val="both"/>
        <w:rPr>
          <w:sz w:val="26"/>
          <w:szCs w:val="26"/>
        </w:rPr>
      </w:pPr>
      <w:r w:rsidRPr="006C5D23">
        <w:rPr>
          <w:sz w:val="26"/>
          <w:szCs w:val="26"/>
        </w:rPr>
        <w:t>Эффективным является использование бюджетных средств при значении показателя ЭБ от 95% и выше.</w:t>
      </w:r>
    </w:p>
    <w:p w:rsidR="00994183" w:rsidRPr="006C5D23" w:rsidRDefault="00994183" w:rsidP="00A155DC">
      <w:pPr>
        <w:autoSpaceDE w:val="0"/>
        <w:autoSpaceDN w:val="0"/>
        <w:adjustRightInd w:val="0"/>
        <w:ind w:firstLine="720"/>
        <w:jc w:val="both"/>
        <w:rPr>
          <w:sz w:val="26"/>
          <w:szCs w:val="26"/>
        </w:rPr>
        <w:sectPr w:rsidR="00994183" w:rsidRPr="006C5D23" w:rsidSect="00CE2FA1">
          <w:pgSz w:w="11906" w:h="16838" w:code="9"/>
          <w:pgMar w:top="567" w:right="567" w:bottom="567" w:left="1701" w:header="454" w:footer="709" w:gutter="0"/>
          <w:pgNumType w:start="1"/>
          <w:cols w:space="708"/>
          <w:titlePg/>
          <w:docGrid w:linePitch="360"/>
        </w:sectPr>
      </w:pPr>
    </w:p>
    <w:p w:rsidR="00994183" w:rsidRPr="006C5D23" w:rsidRDefault="00994183" w:rsidP="009E0273">
      <w:pPr>
        <w:jc w:val="center"/>
        <w:rPr>
          <w:sz w:val="26"/>
          <w:szCs w:val="26"/>
        </w:rPr>
      </w:pPr>
      <w:r w:rsidRPr="006C5D23">
        <w:rPr>
          <w:sz w:val="26"/>
          <w:szCs w:val="26"/>
        </w:rPr>
        <w:t>Подпрограмма 1 «Наследие»</w:t>
      </w:r>
    </w:p>
    <w:p w:rsidR="00994183" w:rsidRPr="006C5D23" w:rsidRDefault="00994183" w:rsidP="00A155DC">
      <w:pPr>
        <w:autoSpaceDE w:val="0"/>
        <w:autoSpaceDN w:val="0"/>
        <w:adjustRightInd w:val="0"/>
        <w:jc w:val="center"/>
        <w:rPr>
          <w:sz w:val="26"/>
          <w:szCs w:val="26"/>
        </w:rPr>
      </w:pPr>
      <w:r w:rsidRPr="006C5D23">
        <w:rPr>
          <w:sz w:val="26"/>
          <w:szCs w:val="26"/>
        </w:rPr>
        <w:t>(далее – Подпрограмма 1)</w:t>
      </w:r>
    </w:p>
    <w:p w:rsidR="00994183" w:rsidRPr="006C5D23" w:rsidRDefault="00994183" w:rsidP="00A155DC">
      <w:pPr>
        <w:autoSpaceDE w:val="0"/>
        <w:autoSpaceDN w:val="0"/>
        <w:adjustRightInd w:val="0"/>
        <w:jc w:val="center"/>
        <w:outlineLvl w:val="3"/>
        <w:rPr>
          <w:sz w:val="26"/>
          <w:szCs w:val="26"/>
        </w:rPr>
      </w:pPr>
      <w:r w:rsidRPr="006C5D23">
        <w:rPr>
          <w:sz w:val="26"/>
          <w:szCs w:val="26"/>
        </w:rPr>
        <w:t>Паспорт Подпрограммы 1</w:t>
      </w:r>
    </w:p>
    <w:p w:rsidR="00994183" w:rsidRPr="006C5D23" w:rsidRDefault="00994183" w:rsidP="00A155DC">
      <w:pPr>
        <w:autoSpaceDE w:val="0"/>
        <w:autoSpaceDN w:val="0"/>
        <w:adjustRightInd w:val="0"/>
        <w:ind w:firstLine="540"/>
        <w:jc w:val="both"/>
        <w:rPr>
          <w:sz w:val="16"/>
        </w:rPr>
      </w:pPr>
    </w:p>
    <w:tbl>
      <w:tblPr>
        <w:tblW w:w="0" w:type="auto"/>
        <w:tblInd w:w="70" w:type="dxa"/>
        <w:tblLayout w:type="fixed"/>
        <w:tblCellMar>
          <w:left w:w="70" w:type="dxa"/>
          <w:right w:w="70" w:type="dxa"/>
        </w:tblCellMar>
        <w:tblLook w:val="0000" w:firstRow="0" w:lastRow="0" w:firstColumn="0" w:lastColumn="0" w:noHBand="0" w:noVBand="0"/>
      </w:tblPr>
      <w:tblGrid>
        <w:gridCol w:w="2160"/>
        <w:gridCol w:w="7020"/>
      </w:tblGrid>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Ответственный </w:t>
            </w:r>
            <w:r w:rsidRPr="006C5D23">
              <w:rPr>
                <w:rFonts w:ascii="Times New Roman" w:hAnsi="Times New Roman"/>
                <w:sz w:val="26"/>
                <w:szCs w:val="26"/>
              </w:rPr>
              <w:br/>
              <w:t xml:space="preserve">исполнитель </w:t>
            </w:r>
            <w:r w:rsidRPr="006C5D23">
              <w:rPr>
                <w:rFonts w:ascii="Times New Roman" w:hAnsi="Times New Roman"/>
                <w:sz w:val="26"/>
                <w:szCs w:val="26"/>
              </w:rPr>
              <w:br/>
              <w:t>Подпрограммы</w:t>
            </w:r>
          </w:p>
        </w:tc>
        <w:tc>
          <w:tcPr>
            <w:tcW w:w="702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Управление по делам культуры мэрии</w:t>
            </w:r>
          </w:p>
        </w:tc>
      </w:tr>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Соисполнители </w:t>
            </w:r>
            <w:r w:rsidRPr="006C5D23">
              <w:rPr>
                <w:rFonts w:ascii="Times New Roman" w:hAnsi="Times New Roman"/>
                <w:sz w:val="26"/>
                <w:szCs w:val="26"/>
              </w:rPr>
              <w:br/>
              <w:t>Подпрограммы</w:t>
            </w:r>
          </w:p>
        </w:tc>
        <w:tc>
          <w:tcPr>
            <w:tcW w:w="702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autoSpaceDE w:val="0"/>
              <w:autoSpaceDN w:val="0"/>
              <w:adjustRightInd w:val="0"/>
              <w:jc w:val="both"/>
              <w:rPr>
                <w:sz w:val="26"/>
                <w:szCs w:val="26"/>
              </w:rPr>
            </w:pPr>
            <w:r w:rsidRPr="006C5D23">
              <w:rPr>
                <w:sz w:val="26"/>
                <w:szCs w:val="26"/>
              </w:rPr>
              <w:t>МАУК «Череповецкое музейное объединение»,</w:t>
            </w:r>
          </w:p>
          <w:p w:rsidR="005026A6" w:rsidRPr="006C5D23" w:rsidRDefault="005026A6" w:rsidP="005026A6">
            <w:pPr>
              <w:autoSpaceDE w:val="0"/>
              <w:autoSpaceDN w:val="0"/>
              <w:adjustRightInd w:val="0"/>
              <w:jc w:val="both"/>
              <w:rPr>
                <w:sz w:val="26"/>
                <w:szCs w:val="26"/>
              </w:rPr>
            </w:pPr>
            <w:r w:rsidRPr="006C5D23">
              <w:rPr>
                <w:sz w:val="26"/>
                <w:szCs w:val="26"/>
              </w:rPr>
              <w:t>М</w:t>
            </w:r>
            <w:r w:rsidR="00EE057F" w:rsidRPr="006C5D23">
              <w:rPr>
                <w:sz w:val="26"/>
                <w:szCs w:val="26"/>
              </w:rPr>
              <w:t>А</w:t>
            </w:r>
            <w:r w:rsidRPr="006C5D23">
              <w:rPr>
                <w:sz w:val="26"/>
                <w:szCs w:val="26"/>
              </w:rPr>
              <w:t>УК «Объединение библиотек»</w:t>
            </w:r>
          </w:p>
          <w:p w:rsidR="005026A6" w:rsidRPr="006C5D23" w:rsidRDefault="005026A6" w:rsidP="005026A6">
            <w:pPr>
              <w:autoSpaceDE w:val="0"/>
              <w:autoSpaceDN w:val="0"/>
              <w:adjustRightInd w:val="0"/>
              <w:jc w:val="both"/>
              <w:rPr>
                <w:sz w:val="26"/>
                <w:szCs w:val="26"/>
              </w:rPr>
            </w:pPr>
          </w:p>
        </w:tc>
      </w:tr>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widowControl w:val="0"/>
              <w:autoSpaceDE w:val="0"/>
              <w:autoSpaceDN w:val="0"/>
              <w:adjustRightInd w:val="0"/>
              <w:jc w:val="center"/>
              <w:rPr>
                <w:sz w:val="26"/>
                <w:szCs w:val="26"/>
              </w:rPr>
            </w:pPr>
            <w:r w:rsidRPr="006C5D23">
              <w:rPr>
                <w:sz w:val="26"/>
                <w:szCs w:val="26"/>
              </w:rPr>
              <w:t>Участники</w:t>
            </w:r>
          </w:p>
          <w:p w:rsidR="005026A6" w:rsidRPr="006C5D23" w:rsidRDefault="005026A6" w:rsidP="005026A6">
            <w:pPr>
              <w:widowControl w:val="0"/>
              <w:autoSpaceDE w:val="0"/>
              <w:autoSpaceDN w:val="0"/>
              <w:adjustRightInd w:val="0"/>
              <w:jc w:val="center"/>
              <w:rPr>
                <w:sz w:val="26"/>
                <w:szCs w:val="26"/>
              </w:rPr>
            </w:pPr>
            <w:r w:rsidRPr="006C5D23">
              <w:rPr>
                <w:sz w:val="26"/>
                <w:szCs w:val="26"/>
              </w:rPr>
              <w:t>Подпрограммы</w:t>
            </w:r>
          </w:p>
        </w:tc>
        <w:tc>
          <w:tcPr>
            <w:tcW w:w="702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autoSpaceDE w:val="0"/>
              <w:autoSpaceDN w:val="0"/>
              <w:adjustRightInd w:val="0"/>
              <w:jc w:val="both"/>
              <w:rPr>
                <w:sz w:val="26"/>
                <w:szCs w:val="26"/>
              </w:rPr>
            </w:pPr>
            <w:r w:rsidRPr="006C5D23">
              <w:rPr>
                <w:sz w:val="26"/>
                <w:szCs w:val="26"/>
              </w:rPr>
              <w:t>МАУК «Камерный театр»</w:t>
            </w:r>
          </w:p>
          <w:p w:rsidR="005026A6" w:rsidRPr="006C5D23" w:rsidRDefault="005026A6" w:rsidP="005026A6">
            <w:pPr>
              <w:autoSpaceDE w:val="0"/>
              <w:autoSpaceDN w:val="0"/>
              <w:adjustRightInd w:val="0"/>
              <w:jc w:val="both"/>
              <w:rPr>
                <w:sz w:val="26"/>
                <w:szCs w:val="26"/>
              </w:rPr>
            </w:pPr>
            <w:r w:rsidRPr="006C5D23">
              <w:rPr>
                <w:sz w:val="26"/>
                <w:szCs w:val="26"/>
              </w:rPr>
              <w:t>МБУ ДО «ДДиЮ «Дом знаний»</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МКУ «ЦБ ОУК»</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МКУ «ЦОУ «Культура»</w:t>
            </w:r>
          </w:p>
          <w:p w:rsidR="005026A6" w:rsidRPr="006C5D23" w:rsidRDefault="005026A6" w:rsidP="005026A6">
            <w:pPr>
              <w:pStyle w:val="ConsPlusCell"/>
              <w:widowControl/>
              <w:jc w:val="both"/>
              <w:rPr>
                <w:rFonts w:ascii="Times New Roman" w:hAnsi="Times New Roman"/>
                <w:spacing w:val="-8"/>
                <w:sz w:val="26"/>
                <w:szCs w:val="26"/>
              </w:rPr>
            </w:pPr>
            <w:r w:rsidRPr="006C5D23">
              <w:rPr>
                <w:rFonts w:ascii="Times New Roman" w:hAnsi="Times New Roman"/>
                <w:spacing w:val="-8"/>
                <w:sz w:val="26"/>
                <w:szCs w:val="26"/>
              </w:rPr>
              <w:t>Учреждения, подведомственные управлению образования мэрии</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 xml:space="preserve">Комитет по управлению имуществом города </w:t>
            </w:r>
          </w:p>
        </w:tc>
      </w:tr>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ind w:left="-70" w:right="-70"/>
              <w:jc w:val="center"/>
              <w:rPr>
                <w:rFonts w:ascii="Times New Roman" w:hAnsi="Times New Roman"/>
                <w:sz w:val="26"/>
                <w:szCs w:val="26"/>
              </w:rPr>
            </w:pPr>
            <w:r w:rsidRPr="006C5D23">
              <w:rPr>
                <w:rFonts w:ascii="Times New Roman" w:hAnsi="Times New Roman"/>
                <w:sz w:val="26"/>
                <w:szCs w:val="26"/>
              </w:rPr>
              <w:t>Программно-целевые инструменты Подпрограммы</w:t>
            </w:r>
          </w:p>
        </w:tc>
        <w:tc>
          <w:tcPr>
            <w:tcW w:w="702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ad"/>
              <w:jc w:val="left"/>
              <w:rPr>
                <w:rFonts w:eastAsia="Times New Roman"/>
                <w:b w:val="0"/>
                <w:sz w:val="26"/>
                <w:szCs w:val="26"/>
              </w:rPr>
            </w:pPr>
            <w:r w:rsidRPr="006C5D23">
              <w:rPr>
                <w:rFonts w:eastAsia="Times New Roman"/>
                <w:b w:val="0"/>
                <w:sz w:val="26"/>
                <w:szCs w:val="26"/>
              </w:rPr>
              <w:t>Нет</w:t>
            </w:r>
          </w:p>
        </w:tc>
      </w:tr>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Цель</w:t>
            </w: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Подпрограммы</w:t>
            </w:r>
          </w:p>
        </w:tc>
        <w:tc>
          <w:tcPr>
            <w:tcW w:w="7020" w:type="dxa"/>
            <w:tcBorders>
              <w:top w:val="single" w:sz="6" w:space="0" w:color="auto"/>
              <w:left w:val="single" w:sz="6" w:space="0" w:color="auto"/>
              <w:bottom w:val="single" w:sz="6" w:space="0" w:color="auto"/>
              <w:right w:val="single" w:sz="6" w:space="0" w:color="auto"/>
            </w:tcBorders>
          </w:tcPr>
          <w:p w:rsidR="005026A6" w:rsidRPr="006C5D23" w:rsidRDefault="005026A6" w:rsidP="005026A6">
            <w:pPr>
              <w:pStyle w:val="a3"/>
              <w:shd w:val="clear" w:color="auto" w:fill="FFFFFF"/>
              <w:spacing w:before="0" w:beforeAutospacing="0" w:after="0" w:afterAutospacing="0"/>
              <w:jc w:val="both"/>
              <w:rPr>
                <w:sz w:val="26"/>
                <w:szCs w:val="26"/>
              </w:rPr>
            </w:pPr>
            <w:r w:rsidRPr="006C5D23">
              <w:rPr>
                <w:sz w:val="26"/>
                <w:szCs w:val="26"/>
              </w:rPr>
              <w:t>Сохранение культурного и исторического наследия, расширение доступа населения к культурным ценностям и информации</w:t>
            </w:r>
          </w:p>
        </w:tc>
      </w:tr>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Задачи </w:t>
            </w:r>
            <w:r w:rsidRPr="006C5D23">
              <w:rPr>
                <w:rFonts w:ascii="Times New Roman" w:hAnsi="Times New Roman"/>
                <w:sz w:val="26"/>
                <w:szCs w:val="26"/>
              </w:rPr>
              <w:br/>
              <w:t>Подпрограммы</w:t>
            </w:r>
          </w:p>
        </w:tc>
        <w:tc>
          <w:tcPr>
            <w:tcW w:w="7020" w:type="dxa"/>
            <w:tcBorders>
              <w:top w:val="single" w:sz="6" w:space="0" w:color="auto"/>
              <w:left w:val="single" w:sz="6" w:space="0" w:color="auto"/>
              <w:bottom w:val="single" w:sz="6" w:space="0" w:color="auto"/>
              <w:right w:val="single" w:sz="6" w:space="0" w:color="auto"/>
            </w:tcBorders>
          </w:tcPr>
          <w:p w:rsidR="005026A6" w:rsidRPr="006C5D23" w:rsidRDefault="005026A6" w:rsidP="005026A6">
            <w:pPr>
              <w:autoSpaceDE w:val="0"/>
              <w:snapToGrid w:val="0"/>
              <w:jc w:val="both"/>
              <w:rPr>
                <w:sz w:val="26"/>
                <w:szCs w:val="26"/>
              </w:rPr>
            </w:pPr>
            <w:r w:rsidRPr="006C5D23">
              <w:rPr>
                <w:sz w:val="26"/>
                <w:szCs w:val="26"/>
              </w:rPr>
              <w:t xml:space="preserve">- Обеспечение сохранности, использования и реставрация (ремонт) объектов культурного наследия; </w:t>
            </w:r>
          </w:p>
          <w:p w:rsidR="005026A6" w:rsidRPr="006C5D23" w:rsidRDefault="005026A6" w:rsidP="005026A6">
            <w:pPr>
              <w:autoSpaceDE w:val="0"/>
              <w:snapToGrid w:val="0"/>
              <w:jc w:val="both"/>
              <w:rPr>
                <w:sz w:val="26"/>
                <w:szCs w:val="26"/>
              </w:rPr>
            </w:pPr>
            <w:r w:rsidRPr="006C5D23">
              <w:rPr>
                <w:sz w:val="26"/>
                <w:szCs w:val="26"/>
              </w:rPr>
              <w:t>- повышение доступности и качества музейных услуг;</w:t>
            </w:r>
          </w:p>
          <w:p w:rsidR="005026A6" w:rsidRPr="006C5D23" w:rsidRDefault="005026A6" w:rsidP="005026A6">
            <w:pPr>
              <w:autoSpaceDE w:val="0"/>
              <w:snapToGrid w:val="0"/>
              <w:jc w:val="both"/>
              <w:rPr>
                <w:sz w:val="26"/>
                <w:szCs w:val="26"/>
              </w:rPr>
            </w:pPr>
            <w:r w:rsidRPr="006C5D23">
              <w:rPr>
                <w:sz w:val="26"/>
                <w:szCs w:val="26"/>
              </w:rPr>
              <w:t>- повышение доступности и качества библиотечных услуг</w:t>
            </w:r>
          </w:p>
        </w:tc>
      </w:tr>
      <w:tr w:rsidR="005026A6" w:rsidRPr="006C5D23" w:rsidTr="009E0273">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Целевые </w:t>
            </w:r>
            <w:r w:rsidRPr="006C5D23">
              <w:rPr>
                <w:rFonts w:ascii="Times New Roman" w:hAnsi="Times New Roman"/>
                <w:sz w:val="26"/>
                <w:szCs w:val="26"/>
              </w:rPr>
              <w:br/>
              <w:t xml:space="preserve">индикаторы и </w:t>
            </w:r>
            <w:r w:rsidRPr="006C5D23">
              <w:rPr>
                <w:rFonts w:ascii="Times New Roman" w:hAnsi="Times New Roman"/>
                <w:sz w:val="26"/>
                <w:szCs w:val="26"/>
              </w:rPr>
              <w:br/>
              <w:t xml:space="preserve">показатели </w:t>
            </w:r>
            <w:r w:rsidRPr="006C5D23">
              <w:rPr>
                <w:rFonts w:ascii="Times New Roman" w:hAnsi="Times New Roman"/>
                <w:sz w:val="26"/>
                <w:szCs w:val="26"/>
              </w:rPr>
              <w:br/>
              <w:t>Подпрограммы</w:t>
            </w:r>
          </w:p>
        </w:tc>
        <w:tc>
          <w:tcPr>
            <w:tcW w:w="7020" w:type="dxa"/>
            <w:tcBorders>
              <w:top w:val="single" w:sz="6" w:space="0" w:color="auto"/>
              <w:left w:val="single" w:sz="6" w:space="0" w:color="auto"/>
              <w:bottom w:val="single" w:sz="6" w:space="0" w:color="auto"/>
              <w:right w:val="single" w:sz="6" w:space="0" w:color="auto"/>
            </w:tcBorders>
          </w:tcPr>
          <w:p w:rsidR="005026A6" w:rsidRPr="006C5D23" w:rsidRDefault="005026A6" w:rsidP="005026A6">
            <w:pPr>
              <w:pStyle w:val="ConsPlusCell"/>
              <w:rPr>
                <w:rFonts w:ascii="Times New Roman" w:hAnsi="Times New Roman"/>
                <w:sz w:val="26"/>
                <w:szCs w:val="26"/>
              </w:rPr>
            </w:pPr>
            <w:r w:rsidRPr="006C5D23">
              <w:rPr>
                <w:rFonts w:ascii="Times New Roman" w:hAnsi="Times New Roman"/>
                <w:sz w:val="26"/>
                <w:szCs w:val="26"/>
              </w:rPr>
              <w:t>- доля объектов культурного наследия, состояние которых находится удовлетворительным, в общем количестве объектов культурного наследия, находящихся в муниципальной собственности</w:t>
            </w:r>
            <w:r w:rsidRPr="006C5D23">
              <w:rPr>
                <w:rFonts w:ascii="Times New Roman" w:hAnsi="Times New Roman"/>
                <w:spacing w:val="-8"/>
                <w:sz w:val="26"/>
                <w:szCs w:val="26"/>
              </w:rPr>
              <w:t>;</w:t>
            </w:r>
          </w:p>
          <w:p w:rsidR="005026A6" w:rsidRPr="006C5D23" w:rsidRDefault="005026A6" w:rsidP="005026A6">
            <w:pPr>
              <w:pStyle w:val="ConsPlusCell"/>
              <w:rPr>
                <w:rFonts w:ascii="Times New Roman" w:hAnsi="Times New Roman"/>
                <w:spacing w:val="-8"/>
                <w:sz w:val="26"/>
                <w:szCs w:val="26"/>
                <w:vertAlign w:val="superscript"/>
              </w:rPr>
            </w:pPr>
            <w:r w:rsidRPr="006C5D23">
              <w:rPr>
                <w:rFonts w:ascii="Times New Roman" w:hAnsi="Times New Roman"/>
                <w:spacing w:val="-2"/>
                <w:sz w:val="26"/>
                <w:szCs w:val="26"/>
              </w:rPr>
              <w:t>- доля объектов культурного наследия, на которых выполнены различные виды работ по сохранению, в общем количестве объектов культурного наследия, находящихся в муниципальной собственности</w:t>
            </w:r>
            <w:r w:rsidRPr="006C5D23">
              <w:rPr>
                <w:rFonts w:ascii="Times New Roman" w:hAnsi="Times New Roman"/>
                <w:spacing w:val="-8"/>
                <w:sz w:val="26"/>
                <w:szCs w:val="26"/>
              </w:rPr>
              <w:t>;</w:t>
            </w:r>
          </w:p>
          <w:p w:rsidR="005026A6" w:rsidRPr="006C5D23" w:rsidRDefault="005026A6" w:rsidP="005026A6">
            <w:pPr>
              <w:pStyle w:val="ConsPlusCell"/>
              <w:rPr>
                <w:rFonts w:ascii="Times New Roman" w:hAnsi="Times New Roman"/>
                <w:sz w:val="26"/>
                <w:szCs w:val="26"/>
              </w:rPr>
            </w:pPr>
            <w:r w:rsidRPr="006C5D23">
              <w:rPr>
                <w:rFonts w:ascii="Times New Roman" w:hAnsi="Times New Roman"/>
                <w:sz w:val="26"/>
                <w:szCs w:val="26"/>
              </w:rPr>
              <w:t>- количество посещений музеев; в том числе: количество проведённых мероприятий, выполненных работ, охват населения, привлечённого к участию в мероприятиях, проводимых в рамках реализации проекта «Выставка «Принимаю на себя звание воина»</w:t>
            </w:r>
            <w:r w:rsidR="00190F6D" w:rsidRPr="006C5D23">
              <w:rPr>
                <w:rFonts w:ascii="Times New Roman" w:hAnsi="Times New Roman"/>
                <w:sz w:val="26"/>
                <w:szCs w:val="26"/>
              </w:rPr>
              <w:t xml:space="preserve"> </w:t>
            </w:r>
            <w:r w:rsidRPr="006C5D23">
              <w:rPr>
                <w:rFonts w:ascii="Times New Roman" w:hAnsi="Times New Roman"/>
                <w:sz w:val="26"/>
                <w:szCs w:val="26"/>
              </w:rPr>
              <w:t>(к 100-летию современной российской армии)»;</w:t>
            </w:r>
          </w:p>
          <w:p w:rsidR="005026A6" w:rsidRPr="006C5D23" w:rsidRDefault="005026A6" w:rsidP="005026A6">
            <w:pPr>
              <w:pStyle w:val="ConsPlusCell"/>
              <w:rPr>
                <w:rFonts w:ascii="Times New Roman" w:hAnsi="Times New Roman"/>
                <w:sz w:val="26"/>
                <w:szCs w:val="26"/>
              </w:rPr>
            </w:pPr>
            <w:r w:rsidRPr="006C5D23">
              <w:rPr>
                <w:rFonts w:ascii="Times New Roman" w:hAnsi="Times New Roman"/>
                <w:sz w:val="26"/>
                <w:szCs w:val="26"/>
              </w:rPr>
              <w:t>- число музейных предметов, требующих консервации или реставрации;</w:t>
            </w:r>
          </w:p>
          <w:p w:rsidR="005026A6" w:rsidRPr="006C5D23" w:rsidRDefault="005026A6" w:rsidP="005026A6">
            <w:pPr>
              <w:pStyle w:val="ConsPlusCell"/>
              <w:rPr>
                <w:rFonts w:ascii="Times New Roman" w:hAnsi="Times New Roman"/>
                <w:sz w:val="26"/>
                <w:szCs w:val="26"/>
              </w:rPr>
            </w:pPr>
            <w:r w:rsidRPr="006C5D23">
              <w:rPr>
                <w:rFonts w:ascii="Times New Roman" w:hAnsi="Times New Roman"/>
                <w:sz w:val="26"/>
                <w:szCs w:val="26"/>
              </w:rPr>
              <w:t>- доля представленных (во всех формах) зрителю музейных предметов в общем количестве музейных предметов основного фонда;</w:t>
            </w:r>
          </w:p>
          <w:p w:rsidR="005026A6" w:rsidRPr="006C5D23" w:rsidRDefault="005026A6" w:rsidP="005026A6">
            <w:pPr>
              <w:pStyle w:val="ConsPlusCell"/>
              <w:rPr>
                <w:rFonts w:ascii="Times New Roman" w:hAnsi="Times New Roman"/>
                <w:sz w:val="26"/>
                <w:szCs w:val="26"/>
              </w:rPr>
            </w:pPr>
            <w:r w:rsidRPr="006C5D23">
              <w:rPr>
                <w:rFonts w:ascii="Times New Roman" w:hAnsi="Times New Roman"/>
                <w:sz w:val="26"/>
                <w:szCs w:val="26"/>
              </w:rPr>
              <w:t xml:space="preserve">- количество посещений библиотек, в том числе удаленно через сеть Интернет и в том числе на 1 жителя в год; </w:t>
            </w:r>
          </w:p>
          <w:p w:rsidR="005026A6" w:rsidRPr="006C5D23" w:rsidRDefault="005026A6" w:rsidP="005026A6">
            <w:pPr>
              <w:autoSpaceDE w:val="0"/>
              <w:autoSpaceDN w:val="0"/>
              <w:adjustRightInd w:val="0"/>
              <w:rPr>
                <w:rFonts w:eastAsia="ArialUnicodeMS"/>
                <w:sz w:val="26"/>
                <w:szCs w:val="26"/>
              </w:rPr>
            </w:pPr>
            <w:r w:rsidRPr="006C5D23">
              <w:rPr>
                <w:rFonts w:eastAsia="ArialUnicodeMS"/>
                <w:sz w:val="26"/>
                <w:szCs w:val="26"/>
              </w:rPr>
              <w:t>- количество библиографических записей, внесенных в электронный каталог муниципальных библиотек города;</w:t>
            </w:r>
          </w:p>
          <w:p w:rsidR="005026A6" w:rsidRPr="006C5D23" w:rsidRDefault="005026A6" w:rsidP="005026A6">
            <w:pPr>
              <w:rPr>
                <w:rFonts w:eastAsia="ArialUnicodeMS"/>
                <w:sz w:val="26"/>
                <w:szCs w:val="26"/>
              </w:rPr>
            </w:pPr>
            <w:r w:rsidRPr="006C5D23">
              <w:rPr>
                <w:rFonts w:eastAsia="ArialUnicodeMS"/>
                <w:sz w:val="26"/>
                <w:szCs w:val="26"/>
              </w:rPr>
              <w:t>- количество документов, внесенных в электронный каталог муниципальных библиотек,</w:t>
            </w:r>
          </w:p>
          <w:p w:rsidR="005026A6" w:rsidRPr="006C5D23" w:rsidRDefault="005026A6" w:rsidP="005026A6">
            <w:pPr>
              <w:rPr>
                <w:rFonts w:eastAsia="ArialUnicodeMS"/>
                <w:sz w:val="26"/>
                <w:szCs w:val="26"/>
              </w:rPr>
            </w:pPr>
            <w:r w:rsidRPr="006C5D23">
              <w:rPr>
                <w:rFonts w:eastAsia="ArialUnicodeMS"/>
                <w:sz w:val="26"/>
                <w:szCs w:val="26"/>
              </w:rPr>
              <w:t>- уровень комплектования книжных фондов библиотек;</w:t>
            </w:r>
          </w:p>
          <w:p w:rsidR="005026A6" w:rsidRPr="006C5D23" w:rsidRDefault="005026A6" w:rsidP="005026A6">
            <w:pPr>
              <w:rPr>
                <w:sz w:val="26"/>
                <w:szCs w:val="26"/>
              </w:rPr>
            </w:pPr>
            <w:r w:rsidRPr="006C5D23">
              <w:rPr>
                <w:rFonts w:eastAsia="ArialUnicodeMS"/>
                <w:sz w:val="26"/>
                <w:szCs w:val="26"/>
              </w:rPr>
              <w:t>- обращение к электронному каталогу</w:t>
            </w:r>
          </w:p>
        </w:tc>
      </w:tr>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Этапы и сроки </w:t>
            </w:r>
            <w:r w:rsidRPr="006C5D23">
              <w:rPr>
                <w:rFonts w:ascii="Times New Roman" w:hAnsi="Times New Roman"/>
                <w:sz w:val="26"/>
                <w:szCs w:val="26"/>
              </w:rPr>
              <w:br/>
              <w:t xml:space="preserve">реализации </w:t>
            </w:r>
            <w:r w:rsidRPr="006C5D23">
              <w:rPr>
                <w:rFonts w:ascii="Times New Roman" w:hAnsi="Times New Roman"/>
                <w:sz w:val="26"/>
                <w:szCs w:val="26"/>
              </w:rPr>
              <w:br/>
              <w:t>Подпрограммы</w:t>
            </w:r>
          </w:p>
        </w:tc>
        <w:tc>
          <w:tcPr>
            <w:tcW w:w="7020" w:type="dxa"/>
            <w:tcBorders>
              <w:top w:val="single" w:sz="6" w:space="0" w:color="auto"/>
              <w:left w:val="single" w:sz="6" w:space="0" w:color="auto"/>
              <w:bottom w:val="single" w:sz="6" w:space="0" w:color="auto"/>
              <w:right w:val="single" w:sz="6" w:space="0" w:color="auto"/>
            </w:tcBorders>
          </w:tcPr>
          <w:p w:rsidR="005026A6" w:rsidRPr="006C5D23" w:rsidRDefault="005026A6" w:rsidP="005026A6">
            <w:pPr>
              <w:autoSpaceDE w:val="0"/>
              <w:autoSpaceDN w:val="0"/>
              <w:adjustRightInd w:val="0"/>
              <w:jc w:val="both"/>
              <w:rPr>
                <w:sz w:val="26"/>
                <w:szCs w:val="26"/>
              </w:rPr>
            </w:pPr>
            <w:r w:rsidRPr="006C5D23">
              <w:rPr>
                <w:sz w:val="26"/>
                <w:szCs w:val="26"/>
              </w:rPr>
              <w:t>Срок реализации Подпрограммы: 2016-202</w:t>
            </w:r>
            <w:r w:rsidR="00190F6D" w:rsidRPr="006C5D23">
              <w:rPr>
                <w:sz w:val="26"/>
                <w:szCs w:val="26"/>
              </w:rPr>
              <w:t>3</w:t>
            </w:r>
            <w:r w:rsidRPr="006C5D23">
              <w:rPr>
                <w:sz w:val="26"/>
                <w:szCs w:val="26"/>
              </w:rPr>
              <w:t xml:space="preserve"> годы</w:t>
            </w:r>
          </w:p>
          <w:p w:rsidR="005026A6" w:rsidRPr="006C5D23" w:rsidRDefault="005026A6" w:rsidP="005026A6">
            <w:pPr>
              <w:autoSpaceDE w:val="0"/>
              <w:autoSpaceDN w:val="0"/>
              <w:adjustRightInd w:val="0"/>
              <w:jc w:val="both"/>
              <w:rPr>
                <w:sz w:val="26"/>
                <w:szCs w:val="26"/>
              </w:rPr>
            </w:pPr>
            <w:r w:rsidRPr="006C5D23">
              <w:rPr>
                <w:sz w:val="26"/>
                <w:szCs w:val="26"/>
              </w:rPr>
              <w:t>Этапы реализации Подпрограммы:</w:t>
            </w:r>
          </w:p>
          <w:p w:rsidR="005026A6" w:rsidRPr="006C5D23" w:rsidRDefault="005026A6" w:rsidP="002C1D8C">
            <w:pPr>
              <w:autoSpaceDE w:val="0"/>
              <w:autoSpaceDN w:val="0"/>
              <w:adjustRightInd w:val="0"/>
              <w:jc w:val="both"/>
              <w:rPr>
                <w:sz w:val="26"/>
                <w:szCs w:val="26"/>
              </w:rPr>
            </w:pPr>
            <w:r w:rsidRPr="006C5D23">
              <w:rPr>
                <w:sz w:val="26"/>
                <w:szCs w:val="26"/>
              </w:rPr>
              <w:t>I этап–2016 – 202</w:t>
            </w:r>
            <w:r w:rsidR="002C1D8C" w:rsidRPr="006C5D23">
              <w:rPr>
                <w:sz w:val="26"/>
                <w:szCs w:val="26"/>
              </w:rPr>
              <w:t>3</w:t>
            </w:r>
            <w:r w:rsidRPr="006C5D23">
              <w:rPr>
                <w:sz w:val="26"/>
                <w:szCs w:val="26"/>
              </w:rPr>
              <w:t xml:space="preserve"> гг.</w:t>
            </w:r>
          </w:p>
        </w:tc>
      </w:tr>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Общий объем финансового обеспечения Подпрограммы</w:t>
            </w:r>
          </w:p>
        </w:tc>
        <w:tc>
          <w:tcPr>
            <w:tcW w:w="7020" w:type="dxa"/>
            <w:tcBorders>
              <w:top w:val="single" w:sz="6" w:space="0" w:color="auto"/>
              <w:left w:val="single" w:sz="6" w:space="0" w:color="auto"/>
              <w:bottom w:val="single" w:sz="6" w:space="0" w:color="auto"/>
              <w:right w:val="single" w:sz="6" w:space="0" w:color="auto"/>
            </w:tcBorders>
          </w:tcPr>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 xml:space="preserve">Общий объем финансового обеспечения Подпрограммы – </w:t>
            </w:r>
          </w:p>
          <w:p w:rsidR="005026A6" w:rsidRPr="006D7383" w:rsidRDefault="005026A6" w:rsidP="005026A6">
            <w:pPr>
              <w:pStyle w:val="ConsPlusCell"/>
              <w:rPr>
                <w:rFonts w:ascii="Times New Roman" w:hAnsi="Times New Roman"/>
                <w:sz w:val="26"/>
                <w:szCs w:val="26"/>
              </w:rPr>
            </w:pPr>
            <w:r w:rsidRPr="006D7383">
              <w:rPr>
                <w:rFonts w:ascii="Times New Roman" w:hAnsi="Times New Roman"/>
                <w:bCs/>
                <w:sz w:val="26"/>
                <w:szCs w:val="26"/>
              </w:rPr>
              <w:t xml:space="preserve">1 </w:t>
            </w:r>
            <w:r w:rsidR="002F47D8" w:rsidRPr="006D7383">
              <w:rPr>
                <w:rFonts w:ascii="Times New Roman" w:hAnsi="Times New Roman"/>
                <w:bCs/>
                <w:sz w:val="26"/>
                <w:szCs w:val="26"/>
              </w:rPr>
              <w:t>23</w:t>
            </w:r>
            <w:r w:rsidR="00825036" w:rsidRPr="006D7383">
              <w:rPr>
                <w:rFonts w:ascii="Times New Roman" w:hAnsi="Times New Roman"/>
                <w:bCs/>
                <w:sz w:val="26"/>
                <w:szCs w:val="26"/>
              </w:rPr>
              <w:t>4</w:t>
            </w:r>
            <w:r w:rsidR="002F47D8" w:rsidRPr="006D7383">
              <w:rPr>
                <w:rFonts w:ascii="Times New Roman" w:hAnsi="Times New Roman"/>
                <w:bCs/>
                <w:sz w:val="26"/>
                <w:szCs w:val="26"/>
              </w:rPr>
              <w:t xml:space="preserve"> </w:t>
            </w:r>
            <w:r w:rsidR="00825036" w:rsidRPr="006D7383">
              <w:rPr>
                <w:rFonts w:ascii="Times New Roman" w:hAnsi="Times New Roman"/>
                <w:bCs/>
                <w:sz w:val="26"/>
                <w:szCs w:val="26"/>
              </w:rPr>
              <w:t>1</w:t>
            </w:r>
            <w:r w:rsidR="0060774F" w:rsidRPr="006D7383">
              <w:rPr>
                <w:rFonts w:ascii="Times New Roman" w:hAnsi="Times New Roman"/>
                <w:bCs/>
                <w:sz w:val="26"/>
                <w:szCs w:val="26"/>
              </w:rPr>
              <w:t>9</w:t>
            </w:r>
            <w:r w:rsidR="00E55E2B" w:rsidRPr="006D7383">
              <w:rPr>
                <w:rFonts w:ascii="Times New Roman" w:hAnsi="Times New Roman"/>
                <w:bCs/>
                <w:sz w:val="26"/>
                <w:szCs w:val="26"/>
              </w:rPr>
              <w:t>4</w:t>
            </w:r>
            <w:r w:rsidR="002F47D8" w:rsidRPr="006D7383">
              <w:rPr>
                <w:rFonts w:ascii="Times New Roman" w:hAnsi="Times New Roman"/>
                <w:bCs/>
                <w:sz w:val="26"/>
                <w:szCs w:val="26"/>
              </w:rPr>
              <w:t>,</w:t>
            </w:r>
            <w:r w:rsidR="00E55E2B" w:rsidRPr="006D7383">
              <w:rPr>
                <w:rFonts w:ascii="Times New Roman" w:hAnsi="Times New Roman"/>
                <w:bCs/>
                <w:sz w:val="26"/>
                <w:szCs w:val="26"/>
              </w:rPr>
              <w:t>0</w:t>
            </w:r>
            <w:r w:rsidRPr="006D7383">
              <w:rPr>
                <w:b/>
                <w:bCs/>
                <w:sz w:val="26"/>
                <w:szCs w:val="26"/>
              </w:rPr>
              <w:t xml:space="preserve"> </w:t>
            </w:r>
            <w:r w:rsidRPr="006D7383">
              <w:rPr>
                <w:rFonts w:ascii="Times New Roman" w:hAnsi="Times New Roman"/>
                <w:sz w:val="26"/>
                <w:szCs w:val="26"/>
              </w:rPr>
              <w:t>тыс. руб.,</w:t>
            </w:r>
          </w:p>
          <w:p w:rsidR="005026A6" w:rsidRPr="006D7383" w:rsidRDefault="005026A6" w:rsidP="005026A6">
            <w:pPr>
              <w:pStyle w:val="ConsPlusCell"/>
              <w:widowControl/>
              <w:jc w:val="both"/>
              <w:rPr>
                <w:rFonts w:ascii="Times New Roman" w:hAnsi="Times New Roman"/>
                <w:sz w:val="26"/>
                <w:szCs w:val="26"/>
              </w:rPr>
            </w:pPr>
            <w:r w:rsidRPr="006D7383">
              <w:rPr>
                <w:rFonts w:ascii="Times New Roman" w:hAnsi="Times New Roman"/>
                <w:sz w:val="26"/>
                <w:szCs w:val="26"/>
              </w:rPr>
              <w:t>в том числе по годам реализации:</w:t>
            </w:r>
          </w:p>
          <w:p w:rsidR="005026A6" w:rsidRPr="006D7383" w:rsidRDefault="005026A6" w:rsidP="005026A6">
            <w:pPr>
              <w:pStyle w:val="ConsPlusCell"/>
              <w:widowControl/>
              <w:jc w:val="both"/>
              <w:rPr>
                <w:rFonts w:ascii="Times New Roman" w:hAnsi="Times New Roman"/>
                <w:sz w:val="26"/>
                <w:szCs w:val="26"/>
              </w:rPr>
            </w:pPr>
            <w:r w:rsidRPr="006D7383">
              <w:rPr>
                <w:rFonts w:ascii="Times New Roman" w:hAnsi="Times New Roman"/>
                <w:sz w:val="26"/>
                <w:szCs w:val="26"/>
              </w:rPr>
              <w:t xml:space="preserve">2016 г. - </w:t>
            </w:r>
            <w:r w:rsidRPr="006D7383">
              <w:rPr>
                <w:rFonts w:ascii="Times New Roman" w:hAnsi="Times New Roman"/>
                <w:bCs/>
                <w:sz w:val="26"/>
                <w:szCs w:val="26"/>
              </w:rPr>
              <w:t xml:space="preserve">128 292,5 </w:t>
            </w:r>
            <w:r w:rsidRPr="006D7383">
              <w:rPr>
                <w:rFonts w:ascii="Times New Roman" w:hAnsi="Times New Roman"/>
                <w:sz w:val="26"/>
                <w:szCs w:val="26"/>
              </w:rPr>
              <w:t xml:space="preserve">тыс. руб. </w:t>
            </w:r>
          </w:p>
          <w:p w:rsidR="005026A6" w:rsidRPr="006D7383" w:rsidRDefault="005026A6" w:rsidP="005026A6">
            <w:pPr>
              <w:pStyle w:val="ConsPlusCell"/>
              <w:widowControl/>
              <w:jc w:val="both"/>
              <w:rPr>
                <w:rFonts w:ascii="Times New Roman" w:hAnsi="Times New Roman"/>
                <w:sz w:val="26"/>
                <w:szCs w:val="26"/>
              </w:rPr>
            </w:pPr>
            <w:r w:rsidRPr="006D7383">
              <w:rPr>
                <w:rFonts w:ascii="Times New Roman" w:hAnsi="Times New Roman"/>
                <w:sz w:val="26"/>
                <w:szCs w:val="26"/>
              </w:rPr>
              <w:t xml:space="preserve">2017 г. - </w:t>
            </w:r>
            <w:r w:rsidRPr="006D7383">
              <w:rPr>
                <w:rFonts w:ascii="Times New Roman" w:hAnsi="Times New Roman"/>
                <w:bCs/>
                <w:sz w:val="26"/>
                <w:szCs w:val="26"/>
              </w:rPr>
              <w:t>144 486,7</w:t>
            </w:r>
            <w:r w:rsidRPr="006D7383">
              <w:rPr>
                <w:rFonts w:ascii="Times New Roman" w:hAnsi="Times New Roman"/>
                <w:sz w:val="26"/>
                <w:szCs w:val="26"/>
              </w:rPr>
              <w:t>тыс. руб.</w:t>
            </w:r>
          </w:p>
          <w:p w:rsidR="005026A6" w:rsidRPr="006D7383" w:rsidRDefault="005026A6" w:rsidP="005026A6">
            <w:pPr>
              <w:autoSpaceDE w:val="0"/>
              <w:autoSpaceDN w:val="0"/>
              <w:adjustRightInd w:val="0"/>
              <w:jc w:val="both"/>
              <w:rPr>
                <w:sz w:val="26"/>
                <w:szCs w:val="26"/>
              </w:rPr>
            </w:pPr>
            <w:r w:rsidRPr="006D7383">
              <w:rPr>
                <w:sz w:val="26"/>
                <w:szCs w:val="26"/>
              </w:rPr>
              <w:t>2018 г.- 139 680,8 тыс. руб.</w:t>
            </w:r>
          </w:p>
          <w:p w:rsidR="005026A6" w:rsidRPr="006D7383" w:rsidRDefault="005026A6" w:rsidP="005026A6">
            <w:pPr>
              <w:autoSpaceDE w:val="0"/>
              <w:autoSpaceDN w:val="0"/>
              <w:adjustRightInd w:val="0"/>
              <w:jc w:val="both"/>
              <w:rPr>
                <w:sz w:val="26"/>
                <w:szCs w:val="26"/>
              </w:rPr>
            </w:pPr>
            <w:r w:rsidRPr="006D7383">
              <w:rPr>
                <w:sz w:val="26"/>
                <w:szCs w:val="26"/>
              </w:rPr>
              <w:t xml:space="preserve">2019 г.- </w:t>
            </w:r>
            <w:r w:rsidRPr="006D7383">
              <w:rPr>
                <w:bCs/>
                <w:sz w:val="26"/>
                <w:szCs w:val="26"/>
              </w:rPr>
              <w:t xml:space="preserve">202 123,8 </w:t>
            </w:r>
            <w:r w:rsidRPr="006D7383">
              <w:rPr>
                <w:sz w:val="26"/>
                <w:szCs w:val="26"/>
              </w:rPr>
              <w:t>тыс. руб.</w:t>
            </w:r>
          </w:p>
          <w:p w:rsidR="005026A6" w:rsidRPr="006C5D23" w:rsidRDefault="005026A6" w:rsidP="005026A6">
            <w:pPr>
              <w:autoSpaceDE w:val="0"/>
              <w:autoSpaceDN w:val="0"/>
              <w:adjustRightInd w:val="0"/>
              <w:jc w:val="both"/>
              <w:rPr>
                <w:sz w:val="26"/>
                <w:szCs w:val="26"/>
              </w:rPr>
            </w:pPr>
            <w:r w:rsidRPr="006D7383">
              <w:rPr>
                <w:sz w:val="26"/>
                <w:szCs w:val="26"/>
              </w:rPr>
              <w:t xml:space="preserve">2020 г.- </w:t>
            </w:r>
            <w:r w:rsidRPr="006D7383">
              <w:rPr>
                <w:bCs/>
                <w:sz w:val="26"/>
                <w:szCs w:val="26"/>
              </w:rPr>
              <w:t>1</w:t>
            </w:r>
            <w:r w:rsidR="00544EB5" w:rsidRPr="006D7383">
              <w:rPr>
                <w:bCs/>
                <w:sz w:val="26"/>
                <w:szCs w:val="26"/>
              </w:rPr>
              <w:t>7</w:t>
            </w:r>
            <w:r w:rsidR="00825036" w:rsidRPr="006D7383">
              <w:rPr>
                <w:bCs/>
                <w:sz w:val="26"/>
                <w:szCs w:val="26"/>
              </w:rPr>
              <w:t>0</w:t>
            </w:r>
            <w:r w:rsidR="00544EB5" w:rsidRPr="006D7383">
              <w:rPr>
                <w:bCs/>
                <w:sz w:val="26"/>
                <w:szCs w:val="26"/>
              </w:rPr>
              <w:t> </w:t>
            </w:r>
            <w:r w:rsidR="00825036" w:rsidRPr="006D7383">
              <w:rPr>
                <w:bCs/>
                <w:sz w:val="26"/>
                <w:szCs w:val="26"/>
              </w:rPr>
              <w:t>1</w:t>
            </w:r>
            <w:r w:rsidR="00544EB5" w:rsidRPr="006D7383">
              <w:rPr>
                <w:bCs/>
                <w:sz w:val="26"/>
                <w:szCs w:val="26"/>
              </w:rPr>
              <w:t>14,1</w:t>
            </w:r>
            <w:r w:rsidRPr="006C5D23">
              <w:rPr>
                <w:bCs/>
                <w:sz w:val="26"/>
                <w:szCs w:val="26"/>
              </w:rPr>
              <w:t xml:space="preserve"> </w:t>
            </w:r>
            <w:r w:rsidRPr="006C5D23">
              <w:rPr>
                <w:sz w:val="26"/>
                <w:szCs w:val="26"/>
              </w:rPr>
              <w:t>тыс. руб.</w:t>
            </w:r>
          </w:p>
          <w:p w:rsidR="005026A6" w:rsidRPr="006C5D23" w:rsidRDefault="005026A6" w:rsidP="005026A6">
            <w:pPr>
              <w:autoSpaceDE w:val="0"/>
              <w:autoSpaceDN w:val="0"/>
              <w:adjustRightInd w:val="0"/>
              <w:jc w:val="both"/>
              <w:rPr>
                <w:sz w:val="26"/>
                <w:szCs w:val="26"/>
              </w:rPr>
            </w:pPr>
            <w:r w:rsidRPr="006C5D23">
              <w:rPr>
                <w:sz w:val="26"/>
                <w:szCs w:val="26"/>
              </w:rPr>
              <w:t xml:space="preserve">2021 г.- </w:t>
            </w:r>
            <w:r w:rsidRPr="006C5D23">
              <w:rPr>
                <w:bCs/>
                <w:sz w:val="26"/>
                <w:szCs w:val="26"/>
              </w:rPr>
              <w:t>15</w:t>
            </w:r>
            <w:r w:rsidR="002F47D8" w:rsidRPr="006C5D23">
              <w:rPr>
                <w:bCs/>
                <w:sz w:val="26"/>
                <w:szCs w:val="26"/>
              </w:rPr>
              <w:t>2 600,</w:t>
            </w:r>
            <w:r w:rsidR="00E55E2B">
              <w:rPr>
                <w:bCs/>
                <w:sz w:val="26"/>
                <w:szCs w:val="26"/>
              </w:rPr>
              <w:t>7</w:t>
            </w:r>
            <w:r w:rsidRPr="006C5D23">
              <w:rPr>
                <w:bCs/>
                <w:sz w:val="26"/>
                <w:szCs w:val="26"/>
              </w:rPr>
              <w:t xml:space="preserve"> </w:t>
            </w:r>
            <w:r w:rsidRPr="006C5D23">
              <w:rPr>
                <w:sz w:val="26"/>
                <w:szCs w:val="26"/>
              </w:rPr>
              <w:t>тыс. руб.</w:t>
            </w:r>
          </w:p>
          <w:p w:rsidR="005026A6" w:rsidRPr="006C5D23" w:rsidRDefault="005026A6" w:rsidP="005026A6">
            <w:pPr>
              <w:autoSpaceDE w:val="0"/>
              <w:autoSpaceDN w:val="0"/>
              <w:adjustRightInd w:val="0"/>
              <w:jc w:val="both"/>
              <w:rPr>
                <w:sz w:val="26"/>
                <w:szCs w:val="26"/>
              </w:rPr>
            </w:pPr>
            <w:r w:rsidRPr="006C5D23">
              <w:rPr>
                <w:sz w:val="26"/>
                <w:szCs w:val="26"/>
              </w:rPr>
              <w:t xml:space="preserve">2022 г.- </w:t>
            </w:r>
            <w:r w:rsidR="002F47D8" w:rsidRPr="006C5D23">
              <w:rPr>
                <w:bCs/>
                <w:sz w:val="26"/>
                <w:szCs w:val="26"/>
              </w:rPr>
              <w:t>148 447,7</w:t>
            </w:r>
            <w:r w:rsidRPr="006C5D23">
              <w:rPr>
                <w:bCs/>
                <w:sz w:val="26"/>
                <w:szCs w:val="26"/>
              </w:rPr>
              <w:t xml:space="preserve"> </w:t>
            </w:r>
            <w:r w:rsidRPr="006C5D23">
              <w:rPr>
                <w:sz w:val="26"/>
                <w:szCs w:val="26"/>
              </w:rPr>
              <w:t>тыс. руб.</w:t>
            </w:r>
          </w:p>
          <w:p w:rsidR="002C1D8C" w:rsidRPr="006C5D23" w:rsidRDefault="002C1D8C" w:rsidP="0060774F">
            <w:pPr>
              <w:autoSpaceDE w:val="0"/>
              <w:autoSpaceDN w:val="0"/>
              <w:adjustRightInd w:val="0"/>
              <w:jc w:val="both"/>
              <w:rPr>
                <w:sz w:val="26"/>
                <w:szCs w:val="26"/>
              </w:rPr>
            </w:pPr>
            <w:r w:rsidRPr="006C5D23">
              <w:rPr>
                <w:sz w:val="26"/>
                <w:szCs w:val="26"/>
              </w:rPr>
              <w:t xml:space="preserve">2023 г.- </w:t>
            </w:r>
            <w:r w:rsidR="0060774F" w:rsidRPr="008221DB">
              <w:rPr>
                <w:sz w:val="26"/>
                <w:szCs w:val="26"/>
              </w:rPr>
              <w:t>148</w:t>
            </w:r>
            <w:r w:rsidR="002F47D8" w:rsidRPr="008221DB">
              <w:rPr>
                <w:sz w:val="26"/>
                <w:szCs w:val="26"/>
              </w:rPr>
              <w:t> </w:t>
            </w:r>
            <w:r w:rsidR="0060774F" w:rsidRPr="008221DB">
              <w:rPr>
                <w:sz w:val="26"/>
                <w:szCs w:val="26"/>
              </w:rPr>
              <w:t>44</w:t>
            </w:r>
            <w:r w:rsidR="002F47D8" w:rsidRPr="008221DB">
              <w:rPr>
                <w:sz w:val="26"/>
                <w:szCs w:val="26"/>
              </w:rPr>
              <w:t>7,7</w:t>
            </w:r>
            <w:r w:rsidR="002F47D8" w:rsidRPr="006C5D23">
              <w:rPr>
                <w:sz w:val="26"/>
                <w:szCs w:val="26"/>
              </w:rPr>
              <w:t xml:space="preserve"> тыс. руб.</w:t>
            </w:r>
          </w:p>
        </w:tc>
      </w:tr>
      <w:tr w:rsidR="005026A6" w:rsidRPr="006C5D23" w:rsidTr="00A155DC">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Объем </w:t>
            </w: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бюджетных </w:t>
            </w: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ассигнований</w:t>
            </w: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Подпрограммы за счет «собственных» средств городского бюджета</w:t>
            </w:r>
          </w:p>
        </w:tc>
        <w:tc>
          <w:tcPr>
            <w:tcW w:w="7020" w:type="dxa"/>
            <w:tcBorders>
              <w:top w:val="single" w:sz="6" w:space="0" w:color="auto"/>
              <w:left w:val="single" w:sz="6" w:space="0" w:color="auto"/>
              <w:bottom w:val="single" w:sz="6" w:space="0" w:color="auto"/>
              <w:right w:val="single" w:sz="6" w:space="0" w:color="auto"/>
            </w:tcBorders>
          </w:tcPr>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 xml:space="preserve">Объем бюджетных ассигнований по Подпрограмме –                  </w:t>
            </w:r>
            <w:r w:rsidR="002F47D8" w:rsidRPr="006D7383">
              <w:rPr>
                <w:rFonts w:ascii="Times New Roman" w:hAnsi="Times New Roman"/>
                <w:sz w:val="26"/>
                <w:szCs w:val="26"/>
              </w:rPr>
              <w:t>1 08</w:t>
            </w:r>
            <w:r w:rsidR="00410EAC" w:rsidRPr="006D7383">
              <w:rPr>
                <w:rFonts w:ascii="Times New Roman" w:hAnsi="Times New Roman"/>
                <w:sz w:val="26"/>
                <w:szCs w:val="26"/>
              </w:rPr>
              <w:t>2</w:t>
            </w:r>
            <w:r w:rsidR="002F47D8" w:rsidRPr="006D7383">
              <w:rPr>
                <w:rFonts w:ascii="Times New Roman" w:hAnsi="Times New Roman"/>
                <w:sz w:val="26"/>
                <w:szCs w:val="26"/>
              </w:rPr>
              <w:t> </w:t>
            </w:r>
            <w:r w:rsidR="00410EAC" w:rsidRPr="006D7383">
              <w:rPr>
                <w:rFonts w:ascii="Times New Roman" w:hAnsi="Times New Roman"/>
                <w:sz w:val="26"/>
                <w:szCs w:val="26"/>
              </w:rPr>
              <w:t>4</w:t>
            </w:r>
            <w:r w:rsidR="002F47D8" w:rsidRPr="006D7383">
              <w:rPr>
                <w:rFonts w:ascii="Times New Roman" w:hAnsi="Times New Roman"/>
                <w:sz w:val="26"/>
                <w:szCs w:val="26"/>
              </w:rPr>
              <w:t>89,</w:t>
            </w:r>
            <w:r w:rsidR="00E55E2B" w:rsidRPr="006D7383">
              <w:rPr>
                <w:rFonts w:ascii="Times New Roman" w:hAnsi="Times New Roman"/>
                <w:sz w:val="26"/>
                <w:szCs w:val="26"/>
              </w:rPr>
              <w:t>2</w:t>
            </w:r>
            <w:r w:rsidRPr="006D7383">
              <w:rPr>
                <w:rFonts w:ascii="Times New Roman" w:hAnsi="Times New Roman"/>
                <w:sz w:val="26"/>
                <w:szCs w:val="26"/>
              </w:rPr>
              <w:t xml:space="preserve"> тыс</w:t>
            </w:r>
            <w:r w:rsidRPr="006C5D23">
              <w:rPr>
                <w:rFonts w:ascii="Times New Roman" w:hAnsi="Times New Roman"/>
                <w:sz w:val="26"/>
                <w:szCs w:val="26"/>
              </w:rPr>
              <w:t>. руб.,</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в том числе по годам реализации:</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2016 г. - 112 811,7 тыс. руб.</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2017 г. - 124 997,2 тыс. руб.</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2018 г. - 119 752,7 тыс. руб.</w:t>
            </w:r>
          </w:p>
          <w:p w:rsidR="005026A6" w:rsidRPr="006C5D23" w:rsidRDefault="005026A6" w:rsidP="005026A6">
            <w:pPr>
              <w:autoSpaceDE w:val="0"/>
              <w:autoSpaceDN w:val="0"/>
              <w:adjustRightInd w:val="0"/>
              <w:jc w:val="both"/>
              <w:rPr>
                <w:sz w:val="26"/>
                <w:szCs w:val="26"/>
              </w:rPr>
            </w:pPr>
            <w:r w:rsidRPr="006C5D23">
              <w:rPr>
                <w:sz w:val="26"/>
                <w:szCs w:val="26"/>
              </w:rPr>
              <w:t>2019 г.- 161 401,9 тыс. руб.</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 xml:space="preserve">2020 г.- </w:t>
            </w:r>
            <w:r w:rsidRPr="006D7383">
              <w:rPr>
                <w:rFonts w:ascii="Times New Roman" w:hAnsi="Times New Roman"/>
                <w:sz w:val="26"/>
                <w:szCs w:val="26"/>
              </w:rPr>
              <w:t>15</w:t>
            </w:r>
            <w:r w:rsidR="00410EAC" w:rsidRPr="006D7383">
              <w:rPr>
                <w:rFonts w:ascii="Times New Roman" w:hAnsi="Times New Roman"/>
                <w:sz w:val="26"/>
                <w:szCs w:val="26"/>
              </w:rPr>
              <w:t>3</w:t>
            </w:r>
            <w:r w:rsidR="00544EB5" w:rsidRPr="006D7383">
              <w:rPr>
                <w:rFonts w:ascii="Times New Roman" w:hAnsi="Times New Roman"/>
                <w:sz w:val="26"/>
                <w:szCs w:val="26"/>
              </w:rPr>
              <w:t> </w:t>
            </w:r>
            <w:r w:rsidR="00410EAC" w:rsidRPr="006D7383">
              <w:rPr>
                <w:rFonts w:ascii="Times New Roman" w:hAnsi="Times New Roman"/>
                <w:sz w:val="26"/>
                <w:szCs w:val="26"/>
              </w:rPr>
              <w:t>7</w:t>
            </w:r>
            <w:r w:rsidR="00544EB5" w:rsidRPr="006D7383">
              <w:rPr>
                <w:rFonts w:ascii="Times New Roman" w:hAnsi="Times New Roman"/>
                <w:sz w:val="26"/>
                <w:szCs w:val="26"/>
              </w:rPr>
              <w:t>19,8</w:t>
            </w:r>
            <w:r w:rsidRPr="006C5D23">
              <w:rPr>
                <w:rFonts w:ascii="Times New Roman" w:hAnsi="Times New Roman"/>
                <w:sz w:val="26"/>
                <w:szCs w:val="26"/>
              </w:rPr>
              <w:t xml:space="preserve"> тыс. руб.</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 xml:space="preserve">2021 г.- </w:t>
            </w:r>
            <w:r w:rsidR="002F47D8" w:rsidRPr="006C5D23">
              <w:rPr>
                <w:rFonts w:ascii="Times New Roman" w:hAnsi="Times New Roman"/>
                <w:sz w:val="26"/>
                <w:szCs w:val="26"/>
              </w:rPr>
              <w:t>139 865,</w:t>
            </w:r>
            <w:r w:rsidR="00E55E2B">
              <w:rPr>
                <w:rFonts w:ascii="Times New Roman" w:hAnsi="Times New Roman"/>
                <w:sz w:val="26"/>
                <w:szCs w:val="26"/>
              </w:rPr>
              <w:t>3</w:t>
            </w:r>
            <w:r w:rsidRPr="006C5D23">
              <w:rPr>
                <w:rFonts w:ascii="Times New Roman" w:hAnsi="Times New Roman"/>
                <w:sz w:val="26"/>
                <w:szCs w:val="26"/>
              </w:rPr>
              <w:t xml:space="preserve"> тыс. руб.</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 xml:space="preserve">2022 г.- </w:t>
            </w:r>
            <w:r w:rsidR="002F47D8" w:rsidRPr="006C5D23">
              <w:rPr>
                <w:rFonts w:ascii="Times New Roman" w:hAnsi="Times New Roman"/>
                <w:sz w:val="26"/>
                <w:szCs w:val="26"/>
              </w:rPr>
              <w:t>134 970,3</w:t>
            </w:r>
            <w:r w:rsidRPr="006C5D23">
              <w:rPr>
                <w:rFonts w:ascii="Times New Roman" w:hAnsi="Times New Roman"/>
                <w:sz w:val="26"/>
                <w:szCs w:val="26"/>
              </w:rPr>
              <w:t xml:space="preserve"> тыс. руб.</w:t>
            </w:r>
          </w:p>
          <w:p w:rsidR="002C1D8C" w:rsidRPr="006C5D23" w:rsidRDefault="002C1D8C" w:rsidP="005026A6">
            <w:pPr>
              <w:pStyle w:val="ConsPlusCell"/>
              <w:widowControl/>
              <w:jc w:val="both"/>
              <w:rPr>
                <w:rFonts w:ascii="Times New Roman" w:hAnsi="Times New Roman"/>
                <w:sz w:val="26"/>
                <w:szCs w:val="26"/>
              </w:rPr>
            </w:pPr>
            <w:r w:rsidRPr="006C5D23">
              <w:rPr>
                <w:rFonts w:ascii="Times New Roman" w:hAnsi="Times New Roman"/>
                <w:sz w:val="26"/>
                <w:szCs w:val="26"/>
              </w:rPr>
              <w:t>2023 г.-</w:t>
            </w:r>
            <w:r w:rsidR="002F47D8" w:rsidRPr="006C5D23">
              <w:rPr>
                <w:rFonts w:ascii="Times New Roman" w:hAnsi="Times New Roman"/>
                <w:sz w:val="26"/>
                <w:szCs w:val="26"/>
              </w:rPr>
              <w:t xml:space="preserve"> 134 970,3 тыс. руб.</w:t>
            </w:r>
          </w:p>
        </w:tc>
      </w:tr>
      <w:tr w:rsidR="005026A6" w:rsidRPr="006C5D23" w:rsidTr="009E0273">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Ожидаемые </w:t>
            </w:r>
            <w:r w:rsidRPr="006C5D23">
              <w:rPr>
                <w:rFonts w:ascii="Times New Roman" w:hAnsi="Times New Roman"/>
                <w:sz w:val="26"/>
                <w:szCs w:val="26"/>
              </w:rPr>
              <w:br/>
              <w:t xml:space="preserve">результаты </w:t>
            </w:r>
            <w:r w:rsidRPr="006C5D23">
              <w:rPr>
                <w:rFonts w:ascii="Times New Roman" w:hAnsi="Times New Roman"/>
                <w:sz w:val="26"/>
                <w:szCs w:val="26"/>
              </w:rPr>
              <w:br/>
              <w:t xml:space="preserve">реализации </w:t>
            </w:r>
            <w:r w:rsidRPr="006C5D23">
              <w:rPr>
                <w:rFonts w:ascii="Times New Roman" w:hAnsi="Times New Roman"/>
                <w:sz w:val="26"/>
                <w:szCs w:val="26"/>
              </w:rPr>
              <w:br/>
              <w:t>Подпрограммы</w:t>
            </w:r>
          </w:p>
        </w:tc>
        <w:tc>
          <w:tcPr>
            <w:tcW w:w="7020" w:type="dxa"/>
            <w:tcBorders>
              <w:top w:val="single" w:sz="6" w:space="0" w:color="auto"/>
              <w:left w:val="single" w:sz="6" w:space="0" w:color="auto"/>
              <w:bottom w:val="single" w:sz="6" w:space="0" w:color="auto"/>
              <w:right w:val="single" w:sz="6" w:space="0" w:color="auto"/>
            </w:tcBorders>
          </w:tcPr>
          <w:p w:rsidR="005026A6" w:rsidRPr="006C5D23" w:rsidRDefault="005026A6" w:rsidP="005026A6">
            <w:pPr>
              <w:pStyle w:val="ConsPlusCell"/>
              <w:ind w:right="-57"/>
              <w:rPr>
                <w:rFonts w:ascii="Times New Roman" w:hAnsi="Times New Roman"/>
                <w:spacing w:val="-8"/>
                <w:sz w:val="26"/>
                <w:szCs w:val="26"/>
                <w:vertAlign w:val="superscript"/>
              </w:rPr>
            </w:pPr>
            <w:r w:rsidRPr="006C5D23">
              <w:rPr>
                <w:rFonts w:ascii="Times New Roman" w:hAnsi="Times New Roman"/>
                <w:spacing w:val="-2"/>
                <w:sz w:val="26"/>
                <w:szCs w:val="26"/>
              </w:rPr>
              <w:t>- доля объектов культурного наследия, на которых выполнены различные виды работ по сохранению, в общем количестве объектов культурного наследия, находящихся в муниципальной собственности, - не менее 21 % ежегодно</w:t>
            </w:r>
            <w:r w:rsidRPr="006C5D23">
              <w:rPr>
                <w:rFonts w:ascii="Times New Roman" w:hAnsi="Times New Roman"/>
                <w:spacing w:val="-8"/>
                <w:sz w:val="26"/>
                <w:szCs w:val="26"/>
              </w:rPr>
              <w:t>;</w:t>
            </w:r>
          </w:p>
          <w:p w:rsidR="005026A6" w:rsidRPr="006C5D23" w:rsidRDefault="005026A6" w:rsidP="005026A6">
            <w:pPr>
              <w:pStyle w:val="a4"/>
              <w:spacing w:after="0"/>
              <w:ind w:left="0" w:right="-57"/>
              <w:rPr>
                <w:rFonts w:eastAsia="Times New Roman"/>
                <w:sz w:val="26"/>
                <w:szCs w:val="26"/>
              </w:rPr>
            </w:pPr>
            <w:r w:rsidRPr="006C5D23">
              <w:rPr>
                <w:rFonts w:eastAsia="Times New Roman"/>
                <w:sz w:val="26"/>
                <w:szCs w:val="26"/>
              </w:rPr>
              <w:t>- доля объектов культурного наследия, состояние которых находится удовлетворительным, в общем количестве объектов культурного наследия, находящихся в муниципальной собственности (до 94,7 процента в 202</w:t>
            </w:r>
            <w:r w:rsidR="002C1D8C" w:rsidRPr="006C5D23">
              <w:rPr>
                <w:rFonts w:eastAsia="Times New Roman"/>
                <w:sz w:val="26"/>
                <w:szCs w:val="26"/>
              </w:rPr>
              <w:t>3</w:t>
            </w:r>
            <w:r w:rsidRPr="006C5D23">
              <w:rPr>
                <w:rFonts w:eastAsia="Times New Roman"/>
                <w:sz w:val="26"/>
                <w:szCs w:val="26"/>
              </w:rPr>
              <w:t>году);</w:t>
            </w:r>
          </w:p>
          <w:p w:rsidR="005026A6" w:rsidRPr="006C5D23" w:rsidRDefault="005026A6" w:rsidP="005026A6">
            <w:pPr>
              <w:pStyle w:val="ConsPlusCell"/>
              <w:ind w:right="-57"/>
              <w:rPr>
                <w:rFonts w:ascii="Times New Roman" w:hAnsi="Times New Roman"/>
                <w:sz w:val="26"/>
                <w:szCs w:val="26"/>
              </w:rPr>
            </w:pPr>
            <w:r w:rsidRPr="006C5D23">
              <w:rPr>
                <w:rFonts w:ascii="Times New Roman" w:hAnsi="Times New Roman"/>
                <w:sz w:val="26"/>
                <w:szCs w:val="26"/>
              </w:rPr>
              <w:t xml:space="preserve">- увеличение количества посещений музеев (не менее </w:t>
            </w:r>
            <w:r w:rsidR="002F47D8" w:rsidRPr="006C5D23">
              <w:rPr>
                <w:rFonts w:ascii="Times New Roman" w:hAnsi="Times New Roman"/>
                <w:sz w:val="26"/>
                <w:szCs w:val="26"/>
              </w:rPr>
              <w:t>340</w:t>
            </w:r>
            <w:r w:rsidRPr="006C5D23">
              <w:rPr>
                <w:rFonts w:ascii="Times New Roman" w:hAnsi="Times New Roman"/>
                <w:sz w:val="26"/>
                <w:szCs w:val="26"/>
              </w:rPr>
              <w:t xml:space="preserve"> тыс. посещ. в 202</w:t>
            </w:r>
            <w:r w:rsidR="002C1D8C" w:rsidRPr="006C5D23">
              <w:rPr>
                <w:rFonts w:ascii="Times New Roman" w:hAnsi="Times New Roman"/>
                <w:sz w:val="26"/>
                <w:szCs w:val="26"/>
              </w:rPr>
              <w:t>3</w:t>
            </w:r>
            <w:r w:rsidRPr="006C5D23">
              <w:rPr>
                <w:rFonts w:ascii="Times New Roman" w:hAnsi="Times New Roman"/>
                <w:sz w:val="26"/>
                <w:szCs w:val="26"/>
              </w:rPr>
              <w:t xml:space="preserve"> году),  в том числе: проведение 100 мероприятий (работ) в 2018 году в рамках реализации проекта «Выставка «Принимаю на себя звание воина» (к 100- летию современной российской армии)» с охватом населения, привлечённого к участию в мероприятиях не менее 0,94%;</w:t>
            </w:r>
          </w:p>
          <w:p w:rsidR="005026A6" w:rsidRPr="006C5D23" w:rsidRDefault="005026A6" w:rsidP="005026A6">
            <w:pPr>
              <w:pStyle w:val="ConsPlusCell"/>
              <w:ind w:right="-57"/>
              <w:rPr>
                <w:rFonts w:ascii="Times New Roman" w:hAnsi="Times New Roman"/>
                <w:sz w:val="26"/>
                <w:szCs w:val="26"/>
              </w:rPr>
            </w:pPr>
            <w:r w:rsidRPr="006C5D23">
              <w:rPr>
                <w:rFonts w:ascii="Times New Roman" w:hAnsi="Times New Roman"/>
                <w:sz w:val="26"/>
                <w:szCs w:val="26"/>
              </w:rPr>
              <w:t>- сокращение (к базовому 2014 году) количества музейных предметов, требующих консервации или реставрации (на 0,0</w:t>
            </w:r>
            <w:r w:rsidR="001A4054" w:rsidRPr="006C5D23">
              <w:rPr>
                <w:rFonts w:ascii="Times New Roman" w:hAnsi="Times New Roman"/>
                <w:sz w:val="26"/>
                <w:szCs w:val="26"/>
              </w:rPr>
              <w:t>8</w:t>
            </w:r>
            <w:r w:rsidRPr="006C5D23">
              <w:rPr>
                <w:rFonts w:ascii="Times New Roman" w:hAnsi="Times New Roman"/>
                <w:sz w:val="26"/>
                <w:szCs w:val="26"/>
              </w:rPr>
              <w:t xml:space="preserve"> процента в 202</w:t>
            </w:r>
            <w:r w:rsidR="002C1D8C" w:rsidRPr="006C5D23">
              <w:rPr>
                <w:rFonts w:ascii="Times New Roman" w:hAnsi="Times New Roman"/>
                <w:sz w:val="26"/>
                <w:szCs w:val="26"/>
              </w:rPr>
              <w:t>3</w:t>
            </w:r>
            <w:r w:rsidRPr="006C5D23">
              <w:rPr>
                <w:rFonts w:ascii="Times New Roman" w:hAnsi="Times New Roman"/>
                <w:sz w:val="26"/>
                <w:szCs w:val="26"/>
              </w:rPr>
              <w:t xml:space="preserve"> году);</w:t>
            </w:r>
          </w:p>
          <w:p w:rsidR="005026A6" w:rsidRPr="006C5D23" w:rsidRDefault="005026A6" w:rsidP="005026A6">
            <w:pPr>
              <w:pStyle w:val="ConsPlusCell"/>
              <w:ind w:right="-57"/>
              <w:rPr>
                <w:rFonts w:ascii="Times New Roman" w:hAnsi="Times New Roman"/>
                <w:sz w:val="26"/>
                <w:szCs w:val="26"/>
              </w:rPr>
            </w:pPr>
            <w:r w:rsidRPr="006C5D23">
              <w:rPr>
                <w:rFonts w:ascii="Times New Roman" w:hAnsi="Times New Roman"/>
                <w:sz w:val="26"/>
                <w:szCs w:val="26"/>
              </w:rPr>
              <w:t>-увеличение доли представленных (во всех формах) зрителю музейных предметов в общем количестве музейных предметов основного фонда (до 6,</w:t>
            </w:r>
            <w:r w:rsidR="002F47D8" w:rsidRPr="006C5D23">
              <w:rPr>
                <w:rFonts w:ascii="Times New Roman" w:hAnsi="Times New Roman"/>
                <w:sz w:val="26"/>
                <w:szCs w:val="26"/>
              </w:rPr>
              <w:t>8</w:t>
            </w:r>
            <w:r w:rsidRPr="006C5D23">
              <w:rPr>
                <w:rFonts w:ascii="Times New Roman" w:hAnsi="Times New Roman"/>
                <w:sz w:val="26"/>
                <w:szCs w:val="26"/>
              </w:rPr>
              <w:t xml:space="preserve"> процента в 202</w:t>
            </w:r>
            <w:r w:rsidR="002C1D8C" w:rsidRPr="006C5D23">
              <w:rPr>
                <w:rFonts w:ascii="Times New Roman" w:hAnsi="Times New Roman"/>
                <w:sz w:val="26"/>
                <w:szCs w:val="26"/>
              </w:rPr>
              <w:t>3</w:t>
            </w:r>
            <w:r w:rsidRPr="006C5D23">
              <w:rPr>
                <w:rFonts w:ascii="Times New Roman" w:hAnsi="Times New Roman"/>
                <w:sz w:val="26"/>
                <w:szCs w:val="26"/>
              </w:rPr>
              <w:t xml:space="preserve"> году);</w:t>
            </w:r>
          </w:p>
          <w:p w:rsidR="005026A6" w:rsidRPr="006C5D23" w:rsidRDefault="005026A6" w:rsidP="005026A6">
            <w:pPr>
              <w:pStyle w:val="ConsPlusCell"/>
              <w:ind w:right="-57"/>
              <w:rPr>
                <w:rFonts w:ascii="Times New Roman" w:hAnsi="Times New Roman"/>
                <w:sz w:val="26"/>
                <w:szCs w:val="26"/>
              </w:rPr>
            </w:pPr>
            <w:r w:rsidRPr="006C5D23">
              <w:rPr>
                <w:rFonts w:ascii="Times New Roman" w:hAnsi="Times New Roman"/>
                <w:sz w:val="26"/>
                <w:szCs w:val="26"/>
              </w:rPr>
              <w:t>- увеличение количества посещений библиотек (не менее 52</w:t>
            </w:r>
            <w:r w:rsidR="00CC6C43" w:rsidRPr="006C5D23">
              <w:rPr>
                <w:rFonts w:ascii="Times New Roman" w:hAnsi="Times New Roman"/>
                <w:sz w:val="26"/>
                <w:szCs w:val="26"/>
              </w:rPr>
              <w:t>5</w:t>
            </w:r>
            <w:r w:rsidRPr="006C5D23">
              <w:rPr>
                <w:rFonts w:ascii="Times New Roman" w:hAnsi="Times New Roman"/>
                <w:sz w:val="26"/>
                <w:szCs w:val="26"/>
              </w:rPr>
              <w:t>,</w:t>
            </w:r>
            <w:r w:rsidR="00CC6C43" w:rsidRPr="006C5D23">
              <w:rPr>
                <w:rFonts w:ascii="Times New Roman" w:hAnsi="Times New Roman"/>
                <w:sz w:val="26"/>
                <w:szCs w:val="26"/>
              </w:rPr>
              <w:t>2</w:t>
            </w:r>
            <w:r w:rsidRPr="006C5D23">
              <w:rPr>
                <w:rFonts w:ascii="Times New Roman" w:hAnsi="Times New Roman"/>
                <w:sz w:val="26"/>
                <w:szCs w:val="26"/>
              </w:rPr>
              <w:t xml:space="preserve"> тыс. посещ. в 202</w:t>
            </w:r>
            <w:r w:rsidR="002C1D8C" w:rsidRPr="006C5D23">
              <w:rPr>
                <w:rFonts w:ascii="Times New Roman" w:hAnsi="Times New Roman"/>
                <w:sz w:val="26"/>
                <w:szCs w:val="26"/>
              </w:rPr>
              <w:t>3</w:t>
            </w:r>
            <w:r w:rsidRPr="006C5D23">
              <w:rPr>
                <w:rFonts w:ascii="Times New Roman" w:hAnsi="Times New Roman"/>
                <w:sz w:val="26"/>
                <w:szCs w:val="26"/>
              </w:rPr>
              <w:t xml:space="preserve"> году), в том числе удаленно через сеть Интернет (не менее 123,0 тыс. посещ. в 202</w:t>
            </w:r>
            <w:r w:rsidR="002C1D8C" w:rsidRPr="006C5D23">
              <w:rPr>
                <w:rFonts w:ascii="Times New Roman" w:hAnsi="Times New Roman"/>
                <w:sz w:val="26"/>
                <w:szCs w:val="26"/>
              </w:rPr>
              <w:t>3</w:t>
            </w:r>
            <w:r w:rsidRPr="006C5D23">
              <w:rPr>
                <w:rFonts w:ascii="Times New Roman" w:hAnsi="Times New Roman"/>
                <w:sz w:val="26"/>
                <w:szCs w:val="26"/>
              </w:rPr>
              <w:t xml:space="preserve"> году), в том числе на 1 жителя (не менее 1,3 посещ. до конца  202</w:t>
            </w:r>
            <w:r w:rsidR="002C1D8C" w:rsidRPr="006C5D23">
              <w:rPr>
                <w:rFonts w:ascii="Times New Roman" w:hAnsi="Times New Roman"/>
                <w:sz w:val="26"/>
                <w:szCs w:val="26"/>
              </w:rPr>
              <w:t>3</w:t>
            </w:r>
            <w:r w:rsidRPr="006C5D23">
              <w:rPr>
                <w:rFonts w:ascii="Times New Roman" w:hAnsi="Times New Roman"/>
                <w:sz w:val="26"/>
                <w:szCs w:val="26"/>
              </w:rPr>
              <w:t xml:space="preserve"> году); </w:t>
            </w:r>
          </w:p>
          <w:p w:rsidR="005026A6" w:rsidRPr="006C5D23" w:rsidRDefault="005026A6" w:rsidP="005026A6">
            <w:pPr>
              <w:pStyle w:val="ConsPlusCell"/>
              <w:ind w:right="-57"/>
              <w:rPr>
                <w:rFonts w:ascii="Times New Roman" w:hAnsi="Times New Roman"/>
                <w:sz w:val="24"/>
                <w:szCs w:val="24"/>
              </w:rPr>
            </w:pPr>
            <w:r w:rsidRPr="006C5D23">
              <w:rPr>
                <w:rFonts w:ascii="Times New Roman" w:hAnsi="Times New Roman"/>
                <w:sz w:val="26"/>
                <w:szCs w:val="26"/>
              </w:rPr>
              <w:t>- увеличение количества библиографических записей, внесенных в электронный каталог муниципальных библиотек города (на 132,7 %  к базовому 2014 году), объем электронных каталогов города к 202</w:t>
            </w:r>
            <w:r w:rsidR="002C1D8C" w:rsidRPr="006C5D23">
              <w:rPr>
                <w:rFonts w:ascii="Times New Roman" w:hAnsi="Times New Roman"/>
                <w:sz w:val="26"/>
                <w:szCs w:val="26"/>
              </w:rPr>
              <w:t>3</w:t>
            </w:r>
            <w:r w:rsidRPr="006C5D23">
              <w:rPr>
                <w:rFonts w:ascii="Times New Roman" w:hAnsi="Times New Roman"/>
                <w:sz w:val="26"/>
                <w:szCs w:val="26"/>
              </w:rPr>
              <w:t xml:space="preserve"> году составит 350,0 тыс. записей;</w:t>
            </w:r>
          </w:p>
          <w:p w:rsidR="005026A6" w:rsidRPr="006C5D23" w:rsidRDefault="005026A6" w:rsidP="005026A6">
            <w:pPr>
              <w:pStyle w:val="ConsPlusCell"/>
              <w:ind w:right="-57"/>
              <w:rPr>
                <w:rFonts w:ascii="Times New Roman" w:hAnsi="Times New Roman"/>
                <w:sz w:val="26"/>
                <w:szCs w:val="26"/>
              </w:rPr>
            </w:pPr>
            <w:r w:rsidRPr="006C5D23">
              <w:rPr>
                <w:rFonts w:ascii="Times New Roman" w:hAnsi="Times New Roman"/>
                <w:sz w:val="26"/>
                <w:szCs w:val="26"/>
              </w:rPr>
              <w:t>- увеличение количества документов, внесенных в электронный каталог муниципальных библиотек (увеличение на 230,8 процента в 202</w:t>
            </w:r>
            <w:r w:rsidR="002C1D8C" w:rsidRPr="006C5D23">
              <w:rPr>
                <w:rFonts w:ascii="Times New Roman" w:hAnsi="Times New Roman"/>
                <w:sz w:val="26"/>
                <w:szCs w:val="26"/>
              </w:rPr>
              <w:t>3</w:t>
            </w:r>
            <w:r w:rsidRPr="006C5D23">
              <w:rPr>
                <w:rFonts w:ascii="Times New Roman" w:hAnsi="Times New Roman"/>
                <w:sz w:val="26"/>
                <w:szCs w:val="26"/>
              </w:rPr>
              <w:t xml:space="preserve"> году по отношению к базовому 2014 году); </w:t>
            </w:r>
          </w:p>
          <w:p w:rsidR="005026A6" w:rsidRPr="006C5D23" w:rsidRDefault="005026A6" w:rsidP="005026A6">
            <w:pPr>
              <w:ind w:right="-57"/>
              <w:rPr>
                <w:sz w:val="26"/>
                <w:szCs w:val="26"/>
              </w:rPr>
            </w:pPr>
            <w:r w:rsidRPr="006C5D23">
              <w:rPr>
                <w:sz w:val="26"/>
                <w:szCs w:val="26"/>
              </w:rPr>
              <w:t>- уровень комплектования книжных фондов библиотек к 202</w:t>
            </w:r>
            <w:r w:rsidR="002C1D8C" w:rsidRPr="006C5D23">
              <w:rPr>
                <w:sz w:val="26"/>
                <w:szCs w:val="26"/>
              </w:rPr>
              <w:t>3</w:t>
            </w:r>
            <w:r w:rsidRPr="006C5D23">
              <w:rPr>
                <w:sz w:val="26"/>
                <w:szCs w:val="26"/>
              </w:rPr>
              <w:t xml:space="preserve"> году составит порядка 2,35 экз. на 1 жителя; </w:t>
            </w:r>
          </w:p>
          <w:p w:rsidR="005026A6" w:rsidRPr="006C5D23" w:rsidRDefault="005026A6" w:rsidP="00FB66C2">
            <w:pPr>
              <w:ind w:right="-57"/>
              <w:rPr>
                <w:sz w:val="26"/>
                <w:szCs w:val="26"/>
              </w:rPr>
            </w:pPr>
            <w:r w:rsidRPr="006C5D23">
              <w:rPr>
                <w:sz w:val="26"/>
                <w:szCs w:val="26"/>
              </w:rPr>
              <w:t xml:space="preserve">- </w:t>
            </w:r>
            <w:r w:rsidRPr="006C5D23">
              <w:rPr>
                <w:rFonts w:eastAsia="ArialUnicodeMS"/>
                <w:sz w:val="26"/>
                <w:szCs w:val="26"/>
              </w:rPr>
              <w:t>обращение к электронному каталогу (к 202</w:t>
            </w:r>
            <w:r w:rsidR="002C1D8C" w:rsidRPr="006C5D23">
              <w:rPr>
                <w:rFonts w:eastAsia="ArialUnicodeMS"/>
                <w:sz w:val="26"/>
                <w:szCs w:val="26"/>
              </w:rPr>
              <w:t>3</w:t>
            </w:r>
            <w:r w:rsidRPr="006C5D23">
              <w:rPr>
                <w:rFonts w:eastAsia="ArialUnicodeMS"/>
                <w:sz w:val="26"/>
                <w:szCs w:val="26"/>
              </w:rPr>
              <w:t xml:space="preserve"> году 17 </w:t>
            </w:r>
            <w:r w:rsidR="00FB66C2" w:rsidRPr="006C5D23">
              <w:rPr>
                <w:rFonts w:eastAsia="ArialUnicodeMS"/>
                <w:sz w:val="26"/>
                <w:szCs w:val="26"/>
              </w:rPr>
              <w:t>675</w:t>
            </w:r>
            <w:r w:rsidRPr="006C5D23">
              <w:rPr>
                <w:rFonts w:eastAsia="ArialUnicodeMS"/>
                <w:sz w:val="26"/>
                <w:szCs w:val="26"/>
              </w:rPr>
              <w:t xml:space="preserve"> ед./год)</w:t>
            </w:r>
          </w:p>
        </w:tc>
      </w:tr>
    </w:tbl>
    <w:p w:rsidR="00994183" w:rsidRPr="006C5D23" w:rsidRDefault="00994183" w:rsidP="00A155DC">
      <w:pPr>
        <w:autoSpaceDE w:val="0"/>
        <w:autoSpaceDN w:val="0"/>
        <w:adjustRightInd w:val="0"/>
        <w:ind w:firstLine="720"/>
        <w:jc w:val="both"/>
        <w:rPr>
          <w:b/>
          <w:sz w:val="26"/>
          <w:szCs w:val="26"/>
        </w:rPr>
      </w:pPr>
      <w:r w:rsidRPr="006C5D23">
        <w:rPr>
          <w:b/>
          <w:sz w:val="26"/>
          <w:szCs w:val="26"/>
          <w:lang w:val="en-US"/>
        </w:rPr>
        <w:t>I</w:t>
      </w:r>
      <w:r w:rsidRPr="006C5D23">
        <w:rPr>
          <w:b/>
          <w:sz w:val="26"/>
          <w:szCs w:val="26"/>
        </w:rPr>
        <w:t>. Характеристика текущего состояния в области сохранения эффективного использования и популяризации объектов культурного наследия, на решение которых направлена Подпрограмма 1</w:t>
      </w:r>
    </w:p>
    <w:p w:rsidR="00994183" w:rsidRPr="006C5D23" w:rsidRDefault="00994183" w:rsidP="00A155DC">
      <w:pPr>
        <w:autoSpaceDE w:val="0"/>
        <w:autoSpaceDN w:val="0"/>
        <w:adjustRightInd w:val="0"/>
        <w:ind w:firstLine="720"/>
        <w:jc w:val="both"/>
        <w:rPr>
          <w:b/>
          <w:sz w:val="26"/>
          <w:szCs w:val="26"/>
        </w:rPr>
      </w:pPr>
    </w:p>
    <w:p w:rsidR="005026A6" w:rsidRPr="006C5D23" w:rsidRDefault="005026A6" w:rsidP="005026A6">
      <w:pPr>
        <w:autoSpaceDE w:val="0"/>
        <w:autoSpaceDN w:val="0"/>
        <w:adjustRightInd w:val="0"/>
        <w:ind w:firstLine="720"/>
        <w:jc w:val="both"/>
        <w:rPr>
          <w:sz w:val="26"/>
          <w:szCs w:val="26"/>
        </w:rPr>
      </w:pPr>
      <w:r w:rsidRPr="006C5D23">
        <w:rPr>
          <w:sz w:val="26"/>
          <w:szCs w:val="26"/>
        </w:rPr>
        <w:t>Подпрограмма «Наследие» направлена на решение задачи 1 «Обеспечение сохранности объектов культурного наследия, улучшение их физического состояния и приспособление для современного использования, расширение доступа населения к информационным ресурсам отрасли культуры».</w:t>
      </w:r>
    </w:p>
    <w:p w:rsidR="005026A6" w:rsidRPr="006C5D23" w:rsidRDefault="005026A6" w:rsidP="005026A6">
      <w:pPr>
        <w:autoSpaceDE w:val="0"/>
        <w:ind w:firstLine="720"/>
        <w:jc w:val="both"/>
        <w:rPr>
          <w:sz w:val="26"/>
          <w:szCs w:val="26"/>
        </w:rPr>
      </w:pPr>
      <w:r w:rsidRPr="006C5D23">
        <w:rPr>
          <w:sz w:val="26"/>
          <w:szCs w:val="26"/>
        </w:rPr>
        <w:t>Культурное и историческое наследие является духовным, экономическим и социальным капиталом невосполнимой ценности, питающим современную науку, образование, искусство, дающим основание для самоуважения нации.</w:t>
      </w:r>
    </w:p>
    <w:p w:rsidR="005026A6" w:rsidRPr="006C5D23" w:rsidRDefault="005026A6" w:rsidP="005026A6">
      <w:pPr>
        <w:autoSpaceDE w:val="0"/>
        <w:ind w:firstLine="720"/>
        <w:jc w:val="both"/>
        <w:rPr>
          <w:sz w:val="26"/>
          <w:szCs w:val="26"/>
        </w:rPr>
      </w:pPr>
      <w:r w:rsidRPr="006C5D23">
        <w:rPr>
          <w:sz w:val="26"/>
          <w:szCs w:val="26"/>
        </w:rPr>
        <w:t>Его сохранение и воспроизводство - один из факторов устойчивого социально-экономического развития города Сфера реализации подпрограммы «Наследие» охватывает:</w:t>
      </w:r>
    </w:p>
    <w:p w:rsidR="005026A6" w:rsidRPr="006C5D23" w:rsidRDefault="005026A6" w:rsidP="005026A6">
      <w:pPr>
        <w:autoSpaceDE w:val="0"/>
        <w:ind w:firstLine="720"/>
        <w:jc w:val="both"/>
        <w:rPr>
          <w:sz w:val="26"/>
          <w:szCs w:val="26"/>
        </w:rPr>
      </w:pPr>
      <w:r w:rsidRPr="006C5D23">
        <w:rPr>
          <w:sz w:val="26"/>
          <w:szCs w:val="26"/>
        </w:rPr>
        <w:t>сохранение, использование и реставрация (ремонт) объектов культурного наследия города;</w:t>
      </w:r>
    </w:p>
    <w:p w:rsidR="005026A6" w:rsidRPr="006C5D23" w:rsidRDefault="005026A6" w:rsidP="005026A6">
      <w:pPr>
        <w:autoSpaceDE w:val="0"/>
        <w:ind w:firstLine="720"/>
        <w:jc w:val="both"/>
        <w:rPr>
          <w:sz w:val="26"/>
          <w:szCs w:val="26"/>
        </w:rPr>
      </w:pPr>
      <w:r w:rsidRPr="006C5D23">
        <w:rPr>
          <w:sz w:val="26"/>
          <w:szCs w:val="26"/>
        </w:rPr>
        <w:t>развитие музейного дела;</w:t>
      </w:r>
    </w:p>
    <w:p w:rsidR="005026A6" w:rsidRPr="006C5D23" w:rsidRDefault="005026A6" w:rsidP="005026A6">
      <w:pPr>
        <w:ind w:firstLine="720"/>
        <w:jc w:val="both"/>
        <w:rPr>
          <w:sz w:val="26"/>
          <w:szCs w:val="26"/>
        </w:rPr>
      </w:pPr>
      <w:r w:rsidRPr="006C5D23">
        <w:rPr>
          <w:sz w:val="26"/>
          <w:szCs w:val="26"/>
        </w:rPr>
        <w:t>развитие библиотечного дела.</w:t>
      </w:r>
    </w:p>
    <w:p w:rsidR="005026A6" w:rsidRPr="006C5D23" w:rsidRDefault="005026A6" w:rsidP="005026A6">
      <w:pPr>
        <w:ind w:firstLine="720"/>
        <w:jc w:val="both"/>
        <w:rPr>
          <w:sz w:val="26"/>
          <w:szCs w:val="26"/>
        </w:rPr>
      </w:pPr>
    </w:p>
    <w:p w:rsidR="005026A6" w:rsidRPr="006C5D23" w:rsidRDefault="005026A6" w:rsidP="005026A6">
      <w:pPr>
        <w:numPr>
          <w:ilvl w:val="1"/>
          <w:numId w:val="8"/>
        </w:numPr>
        <w:tabs>
          <w:tab w:val="clear" w:pos="720"/>
        </w:tabs>
        <w:autoSpaceDE w:val="0"/>
        <w:ind w:left="0" w:firstLine="720"/>
        <w:jc w:val="center"/>
        <w:rPr>
          <w:sz w:val="26"/>
          <w:szCs w:val="26"/>
        </w:rPr>
      </w:pPr>
      <w:r w:rsidRPr="006C5D23">
        <w:rPr>
          <w:sz w:val="26"/>
          <w:szCs w:val="26"/>
        </w:rPr>
        <w:t>Сохранение, использование и реставрация (ремонт), популяризация</w:t>
      </w:r>
      <w:r w:rsidR="004750BC">
        <w:rPr>
          <w:sz w:val="26"/>
          <w:szCs w:val="26"/>
        </w:rPr>
        <w:t xml:space="preserve">         </w:t>
      </w:r>
      <w:r w:rsidRPr="006C5D23">
        <w:rPr>
          <w:sz w:val="26"/>
          <w:szCs w:val="26"/>
        </w:rPr>
        <w:t xml:space="preserve"> объектов культурного наследия</w:t>
      </w:r>
    </w:p>
    <w:p w:rsidR="005026A6" w:rsidRPr="006C5D23" w:rsidRDefault="005026A6" w:rsidP="005026A6">
      <w:pPr>
        <w:autoSpaceDE w:val="0"/>
        <w:ind w:left="720"/>
        <w:rPr>
          <w:sz w:val="26"/>
          <w:szCs w:val="26"/>
        </w:rPr>
      </w:pPr>
    </w:p>
    <w:p w:rsidR="005026A6" w:rsidRPr="006C5D23" w:rsidRDefault="005026A6" w:rsidP="005026A6">
      <w:pPr>
        <w:ind w:firstLine="720"/>
        <w:jc w:val="both"/>
        <w:rPr>
          <w:sz w:val="26"/>
          <w:szCs w:val="26"/>
        </w:rPr>
      </w:pPr>
      <w:r w:rsidRPr="006C5D23">
        <w:rPr>
          <w:sz w:val="26"/>
          <w:szCs w:val="26"/>
        </w:rPr>
        <w:t>На территории города Череповца расположен 61 объект культурного наследия (далее-ОКН), из них физическая целостность сохранена на 58 объектах. 3 объекта находятся в полуразрушенном состоянии (пр. Луначарского, 1 (частная собственность); ул. Коммунистов, 40 (муниципальная собственность); Советский пр., 7 (частная собственность).</w:t>
      </w:r>
    </w:p>
    <w:p w:rsidR="005026A6" w:rsidRPr="006C5D23" w:rsidRDefault="005026A6" w:rsidP="005026A6">
      <w:pPr>
        <w:ind w:firstLine="708"/>
        <w:jc w:val="both"/>
        <w:rPr>
          <w:sz w:val="26"/>
          <w:szCs w:val="26"/>
        </w:rPr>
      </w:pPr>
    </w:p>
    <w:p w:rsidR="005026A6" w:rsidRPr="006C5D23" w:rsidRDefault="005026A6" w:rsidP="005026A6">
      <w:pPr>
        <w:jc w:val="center"/>
        <w:rPr>
          <w:sz w:val="26"/>
          <w:szCs w:val="26"/>
        </w:rPr>
      </w:pPr>
      <w:r w:rsidRPr="006C5D23">
        <w:rPr>
          <w:sz w:val="26"/>
          <w:szCs w:val="26"/>
        </w:rPr>
        <w:t>Количество объектов культурного наследия, расположенных на территории г. Череповца (на 1 января 2015), включенных в Реестр ОКН РФ</w:t>
      </w:r>
    </w:p>
    <w:p w:rsidR="005026A6" w:rsidRPr="006C5D23" w:rsidRDefault="005026A6" w:rsidP="005026A6">
      <w:pPr>
        <w:ind w:firstLine="709"/>
        <w:jc w:val="center"/>
        <w:rPr>
          <w:sz w:val="22"/>
          <w:szCs w:val="22"/>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2126"/>
        <w:gridCol w:w="2268"/>
        <w:gridCol w:w="1593"/>
      </w:tblGrid>
      <w:tr w:rsidR="005026A6" w:rsidRPr="006C5D23" w:rsidTr="005026A6">
        <w:trPr>
          <w:trHeight w:val="629"/>
        </w:trPr>
        <w:tc>
          <w:tcPr>
            <w:tcW w:w="3085" w:type="dxa"/>
            <w:vAlign w:val="center"/>
          </w:tcPr>
          <w:p w:rsidR="005026A6" w:rsidRPr="006C5D23" w:rsidRDefault="005026A6" w:rsidP="005026A6">
            <w:pPr>
              <w:jc w:val="center"/>
            </w:pPr>
            <w:r w:rsidRPr="006C5D23">
              <w:rPr>
                <w:sz w:val="22"/>
                <w:szCs w:val="22"/>
              </w:rPr>
              <w:t>Типология памятников</w:t>
            </w:r>
          </w:p>
        </w:tc>
        <w:tc>
          <w:tcPr>
            <w:tcW w:w="2126" w:type="dxa"/>
            <w:vAlign w:val="center"/>
          </w:tcPr>
          <w:p w:rsidR="005026A6" w:rsidRPr="006C5D23" w:rsidRDefault="005026A6" w:rsidP="005026A6">
            <w:pPr>
              <w:ind w:left="-108" w:right="-108"/>
              <w:jc w:val="center"/>
            </w:pPr>
            <w:r w:rsidRPr="006C5D23">
              <w:rPr>
                <w:sz w:val="22"/>
                <w:szCs w:val="22"/>
              </w:rPr>
              <w:t>Количество памятников федерального значения</w:t>
            </w:r>
          </w:p>
        </w:tc>
        <w:tc>
          <w:tcPr>
            <w:tcW w:w="2268" w:type="dxa"/>
            <w:vAlign w:val="center"/>
          </w:tcPr>
          <w:p w:rsidR="005026A6" w:rsidRPr="006C5D23" w:rsidRDefault="005026A6" w:rsidP="005026A6">
            <w:pPr>
              <w:ind w:right="-108"/>
              <w:jc w:val="center"/>
            </w:pPr>
            <w:r w:rsidRPr="006C5D23">
              <w:rPr>
                <w:sz w:val="22"/>
                <w:szCs w:val="22"/>
              </w:rPr>
              <w:t>Количество памятников регионального значения</w:t>
            </w:r>
          </w:p>
        </w:tc>
        <w:tc>
          <w:tcPr>
            <w:tcW w:w="1593" w:type="dxa"/>
            <w:vAlign w:val="center"/>
          </w:tcPr>
          <w:p w:rsidR="005026A6" w:rsidRPr="006C5D23" w:rsidRDefault="005026A6" w:rsidP="005026A6">
            <w:pPr>
              <w:jc w:val="center"/>
            </w:pPr>
            <w:r w:rsidRPr="006C5D23">
              <w:rPr>
                <w:sz w:val="22"/>
                <w:szCs w:val="22"/>
              </w:rPr>
              <w:t>Всего</w:t>
            </w:r>
          </w:p>
        </w:tc>
      </w:tr>
      <w:tr w:rsidR="005026A6" w:rsidRPr="006C5D23" w:rsidTr="005026A6">
        <w:trPr>
          <w:trHeight w:val="579"/>
        </w:trPr>
        <w:tc>
          <w:tcPr>
            <w:tcW w:w="3085" w:type="dxa"/>
            <w:vAlign w:val="center"/>
          </w:tcPr>
          <w:p w:rsidR="005026A6" w:rsidRPr="006C5D23" w:rsidRDefault="005026A6" w:rsidP="005026A6">
            <w:r w:rsidRPr="006C5D23">
              <w:rPr>
                <w:sz w:val="22"/>
                <w:szCs w:val="22"/>
              </w:rPr>
              <w:t>Памятники архитектуры и градостроительства</w:t>
            </w:r>
          </w:p>
        </w:tc>
        <w:tc>
          <w:tcPr>
            <w:tcW w:w="2126" w:type="dxa"/>
            <w:vAlign w:val="center"/>
          </w:tcPr>
          <w:p w:rsidR="005026A6" w:rsidRPr="006C5D23" w:rsidRDefault="005026A6" w:rsidP="005026A6">
            <w:pPr>
              <w:jc w:val="center"/>
            </w:pPr>
            <w:r w:rsidRPr="006C5D23">
              <w:rPr>
                <w:sz w:val="22"/>
                <w:szCs w:val="22"/>
              </w:rPr>
              <w:t>1</w:t>
            </w:r>
          </w:p>
        </w:tc>
        <w:tc>
          <w:tcPr>
            <w:tcW w:w="2268" w:type="dxa"/>
            <w:vAlign w:val="center"/>
          </w:tcPr>
          <w:p w:rsidR="005026A6" w:rsidRPr="006C5D23" w:rsidRDefault="005026A6" w:rsidP="005026A6">
            <w:pPr>
              <w:jc w:val="center"/>
            </w:pPr>
            <w:r w:rsidRPr="006C5D23">
              <w:rPr>
                <w:sz w:val="22"/>
                <w:szCs w:val="22"/>
              </w:rPr>
              <w:t>39</w:t>
            </w:r>
          </w:p>
        </w:tc>
        <w:tc>
          <w:tcPr>
            <w:tcW w:w="1593" w:type="dxa"/>
            <w:vAlign w:val="center"/>
          </w:tcPr>
          <w:p w:rsidR="005026A6" w:rsidRPr="006C5D23" w:rsidRDefault="005026A6" w:rsidP="005026A6">
            <w:pPr>
              <w:jc w:val="center"/>
            </w:pPr>
            <w:r w:rsidRPr="006C5D23">
              <w:rPr>
                <w:sz w:val="22"/>
                <w:szCs w:val="22"/>
              </w:rPr>
              <w:t>40</w:t>
            </w:r>
          </w:p>
        </w:tc>
      </w:tr>
      <w:tr w:rsidR="005026A6" w:rsidRPr="006C5D23" w:rsidTr="005026A6">
        <w:trPr>
          <w:trHeight w:hRule="exact" w:val="296"/>
        </w:trPr>
        <w:tc>
          <w:tcPr>
            <w:tcW w:w="3085" w:type="dxa"/>
            <w:vAlign w:val="center"/>
          </w:tcPr>
          <w:p w:rsidR="005026A6" w:rsidRPr="006C5D23" w:rsidRDefault="005026A6" w:rsidP="005026A6">
            <w:r w:rsidRPr="006C5D23">
              <w:rPr>
                <w:sz w:val="22"/>
                <w:szCs w:val="22"/>
              </w:rPr>
              <w:t>Памятники истории</w:t>
            </w:r>
          </w:p>
        </w:tc>
        <w:tc>
          <w:tcPr>
            <w:tcW w:w="2126" w:type="dxa"/>
            <w:vAlign w:val="center"/>
          </w:tcPr>
          <w:p w:rsidR="005026A6" w:rsidRPr="006C5D23" w:rsidRDefault="005026A6" w:rsidP="005026A6">
            <w:pPr>
              <w:jc w:val="center"/>
            </w:pPr>
            <w:r w:rsidRPr="006C5D23">
              <w:rPr>
                <w:sz w:val="22"/>
                <w:szCs w:val="22"/>
              </w:rPr>
              <w:t>1</w:t>
            </w:r>
          </w:p>
        </w:tc>
        <w:tc>
          <w:tcPr>
            <w:tcW w:w="2268" w:type="dxa"/>
            <w:vAlign w:val="center"/>
          </w:tcPr>
          <w:p w:rsidR="005026A6" w:rsidRPr="006C5D23" w:rsidRDefault="005026A6" w:rsidP="005026A6">
            <w:pPr>
              <w:jc w:val="center"/>
            </w:pPr>
            <w:r w:rsidRPr="006C5D23">
              <w:rPr>
                <w:sz w:val="22"/>
                <w:szCs w:val="22"/>
              </w:rPr>
              <w:t>14</w:t>
            </w:r>
          </w:p>
        </w:tc>
        <w:tc>
          <w:tcPr>
            <w:tcW w:w="1593" w:type="dxa"/>
            <w:vAlign w:val="center"/>
          </w:tcPr>
          <w:p w:rsidR="005026A6" w:rsidRPr="006C5D23" w:rsidRDefault="005026A6" w:rsidP="005026A6">
            <w:pPr>
              <w:jc w:val="center"/>
            </w:pPr>
            <w:r w:rsidRPr="006C5D23">
              <w:rPr>
                <w:sz w:val="22"/>
                <w:szCs w:val="22"/>
              </w:rPr>
              <w:t>15</w:t>
            </w:r>
          </w:p>
        </w:tc>
      </w:tr>
      <w:tr w:rsidR="005026A6" w:rsidRPr="006C5D23" w:rsidTr="005026A6">
        <w:trPr>
          <w:trHeight w:hRule="exact" w:val="569"/>
        </w:trPr>
        <w:tc>
          <w:tcPr>
            <w:tcW w:w="3085" w:type="dxa"/>
            <w:vAlign w:val="center"/>
          </w:tcPr>
          <w:p w:rsidR="005026A6" w:rsidRPr="006C5D23" w:rsidRDefault="005026A6" w:rsidP="005026A6">
            <w:r w:rsidRPr="006C5D23">
              <w:rPr>
                <w:sz w:val="22"/>
                <w:szCs w:val="22"/>
              </w:rPr>
              <w:t>Памятники монументального искусства</w:t>
            </w:r>
          </w:p>
        </w:tc>
        <w:tc>
          <w:tcPr>
            <w:tcW w:w="2126" w:type="dxa"/>
            <w:vAlign w:val="center"/>
          </w:tcPr>
          <w:p w:rsidR="005026A6" w:rsidRPr="006C5D23" w:rsidRDefault="005026A6" w:rsidP="005026A6">
            <w:pPr>
              <w:jc w:val="center"/>
            </w:pPr>
            <w:r w:rsidRPr="006C5D23">
              <w:rPr>
                <w:sz w:val="22"/>
                <w:szCs w:val="22"/>
              </w:rPr>
              <w:t>2</w:t>
            </w:r>
          </w:p>
        </w:tc>
        <w:tc>
          <w:tcPr>
            <w:tcW w:w="2268" w:type="dxa"/>
            <w:vAlign w:val="center"/>
          </w:tcPr>
          <w:p w:rsidR="005026A6" w:rsidRPr="006C5D23" w:rsidRDefault="005026A6" w:rsidP="005026A6">
            <w:pPr>
              <w:jc w:val="center"/>
            </w:pPr>
            <w:r w:rsidRPr="006C5D23">
              <w:rPr>
                <w:sz w:val="22"/>
                <w:szCs w:val="22"/>
              </w:rPr>
              <w:t>4</w:t>
            </w:r>
          </w:p>
        </w:tc>
        <w:tc>
          <w:tcPr>
            <w:tcW w:w="1593" w:type="dxa"/>
            <w:vAlign w:val="center"/>
          </w:tcPr>
          <w:p w:rsidR="005026A6" w:rsidRPr="006C5D23" w:rsidRDefault="005026A6" w:rsidP="005026A6">
            <w:pPr>
              <w:jc w:val="center"/>
            </w:pPr>
            <w:r w:rsidRPr="006C5D23">
              <w:rPr>
                <w:sz w:val="22"/>
                <w:szCs w:val="22"/>
              </w:rPr>
              <w:t>6</w:t>
            </w:r>
          </w:p>
        </w:tc>
      </w:tr>
      <w:tr w:rsidR="005026A6" w:rsidRPr="006C5D23" w:rsidTr="005026A6">
        <w:trPr>
          <w:trHeight w:hRule="exact" w:val="386"/>
        </w:trPr>
        <w:tc>
          <w:tcPr>
            <w:tcW w:w="3085" w:type="dxa"/>
            <w:vAlign w:val="center"/>
          </w:tcPr>
          <w:p w:rsidR="005026A6" w:rsidRPr="006C5D23" w:rsidRDefault="005026A6" w:rsidP="005026A6">
            <w:r w:rsidRPr="006C5D23">
              <w:rPr>
                <w:sz w:val="22"/>
                <w:szCs w:val="22"/>
              </w:rPr>
              <w:t>Всего</w:t>
            </w:r>
          </w:p>
        </w:tc>
        <w:tc>
          <w:tcPr>
            <w:tcW w:w="2126" w:type="dxa"/>
            <w:vAlign w:val="center"/>
          </w:tcPr>
          <w:p w:rsidR="005026A6" w:rsidRPr="006C5D23" w:rsidRDefault="005026A6" w:rsidP="005026A6">
            <w:pPr>
              <w:jc w:val="center"/>
            </w:pPr>
            <w:r w:rsidRPr="006C5D23">
              <w:rPr>
                <w:sz w:val="22"/>
                <w:szCs w:val="22"/>
              </w:rPr>
              <w:t>4</w:t>
            </w:r>
          </w:p>
        </w:tc>
        <w:tc>
          <w:tcPr>
            <w:tcW w:w="2268" w:type="dxa"/>
            <w:vAlign w:val="center"/>
          </w:tcPr>
          <w:p w:rsidR="005026A6" w:rsidRPr="006C5D23" w:rsidRDefault="005026A6" w:rsidP="005026A6">
            <w:pPr>
              <w:jc w:val="center"/>
            </w:pPr>
            <w:r w:rsidRPr="006C5D23">
              <w:rPr>
                <w:sz w:val="22"/>
                <w:szCs w:val="22"/>
              </w:rPr>
              <w:t>57</w:t>
            </w:r>
          </w:p>
        </w:tc>
        <w:tc>
          <w:tcPr>
            <w:tcW w:w="1593" w:type="dxa"/>
            <w:vAlign w:val="center"/>
          </w:tcPr>
          <w:p w:rsidR="005026A6" w:rsidRPr="006C5D23" w:rsidRDefault="005026A6" w:rsidP="005026A6">
            <w:pPr>
              <w:jc w:val="center"/>
            </w:pPr>
            <w:r w:rsidRPr="006C5D23">
              <w:rPr>
                <w:sz w:val="22"/>
                <w:szCs w:val="22"/>
              </w:rPr>
              <w:t>61</w:t>
            </w:r>
          </w:p>
        </w:tc>
      </w:tr>
    </w:tbl>
    <w:p w:rsidR="005026A6" w:rsidRPr="006C5D23" w:rsidRDefault="005026A6" w:rsidP="005026A6">
      <w:pPr>
        <w:jc w:val="both"/>
        <w:rPr>
          <w:sz w:val="26"/>
          <w:szCs w:val="26"/>
        </w:rPr>
      </w:pPr>
    </w:p>
    <w:p w:rsidR="005026A6" w:rsidRPr="006C5D23" w:rsidRDefault="005026A6" w:rsidP="005026A6">
      <w:pPr>
        <w:ind w:firstLine="510"/>
        <w:jc w:val="both"/>
        <w:rPr>
          <w:sz w:val="26"/>
          <w:szCs w:val="26"/>
        </w:rPr>
      </w:pPr>
      <w:r w:rsidRPr="006C5D23">
        <w:rPr>
          <w:sz w:val="26"/>
          <w:szCs w:val="26"/>
        </w:rPr>
        <w:t xml:space="preserve">На территории города Череповца расположено 18 памятников археологии, (вновь выявленных, не включены в Реестр ОКН РФ). </w:t>
      </w:r>
    </w:p>
    <w:p w:rsidR="005026A6" w:rsidRPr="006C5D23" w:rsidRDefault="005026A6" w:rsidP="005026A6">
      <w:pPr>
        <w:ind w:firstLine="510"/>
        <w:jc w:val="both"/>
        <w:rPr>
          <w:sz w:val="26"/>
          <w:szCs w:val="26"/>
        </w:rPr>
      </w:pPr>
    </w:p>
    <w:p w:rsidR="005026A6" w:rsidRPr="006C5D23" w:rsidRDefault="005026A6" w:rsidP="005026A6">
      <w:pPr>
        <w:jc w:val="center"/>
        <w:rPr>
          <w:sz w:val="26"/>
          <w:szCs w:val="26"/>
        </w:rPr>
      </w:pPr>
      <w:r w:rsidRPr="006C5D23">
        <w:rPr>
          <w:sz w:val="26"/>
          <w:szCs w:val="26"/>
        </w:rPr>
        <w:t xml:space="preserve">Перечень вновь выявленных памятников археологии, находящихся на территории </w:t>
      </w:r>
      <w:r w:rsidR="004750BC">
        <w:rPr>
          <w:sz w:val="26"/>
          <w:szCs w:val="26"/>
        </w:rPr>
        <w:t xml:space="preserve">             </w:t>
      </w:r>
      <w:r w:rsidRPr="006C5D23">
        <w:rPr>
          <w:sz w:val="26"/>
          <w:szCs w:val="26"/>
        </w:rPr>
        <w:t>г. Череповца</w:t>
      </w:r>
    </w:p>
    <w:p w:rsidR="005026A6" w:rsidRPr="006C5D23" w:rsidRDefault="005026A6" w:rsidP="005026A6">
      <w:pPr>
        <w:numPr>
          <w:ilvl w:val="0"/>
          <w:numId w:val="1"/>
        </w:numPr>
        <w:rPr>
          <w:sz w:val="26"/>
          <w:szCs w:val="26"/>
        </w:rPr>
      </w:pPr>
      <w:r w:rsidRPr="006C5D23">
        <w:rPr>
          <w:sz w:val="26"/>
          <w:szCs w:val="26"/>
        </w:rPr>
        <w:t xml:space="preserve">Стоянка «Ягорба </w:t>
      </w:r>
      <w:r w:rsidRPr="006C5D23">
        <w:rPr>
          <w:sz w:val="26"/>
          <w:szCs w:val="26"/>
          <w:lang w:val="en-US"/>
        </w:rPr>
        <w:t>II</w:t>
      </w:r>
      <w:r w:rsidRPr="006C5D23">
        <w:rPr>
          <w:sz w:val="26"/>
          <w:szCs w:val="26"/>
        </w:rPr>
        <w:t xml:space="preserve">». </w:t>
      </w:r>
    </w:p>
    <w:p w:rsidR="005026A6" w:rsidRPr="006C5D23" w:rsidRDefault="005026A6" w:rsidP="005026A6">
      <w:pPr>
        <w:numPr>
          <w:ilvl w:val="0"/>
          <w:numId w:val="1"/>
        </w:numPr>
        <w:rPr>
          <w:sz w:val="26"/>
          <w:szCs w:val="26"/>
        </w:rPr>
      </w:pPr>
      <w:r w:rsidRPr="006C5D23">
        <w:rPr>
          <w:sz w:val="26"/>
          <w:szCs w:val="26"/>
        </w:rPr>
        <w:t xml:space="preserve">Стоянка «Ягорба </w:t>
      </w:r>
      <w:r w:rsidRPr="006C5D23">
        <w:rPr>
          <w:sz w:val="26"/>
          <w:szCs w:val="26"/>
          <w:lang w:val="en-US"/>
        </w:rPr>
        <w:t>III</w:t>
      </w:r>
      <w:r w:rsidRPr="006C5D23">
        <w:rPr>
          <w:sz w:val="26"/>
          <w:szCs w:val="26"/>
        </w:rPr>
        <w:t>».</w:t>
      </w:r>
    </w:p>
    <w:p w:rsidR="005026A6" w:rsidRPr="006C5D23" w:rsidRDefault="005026A6" w:rsidP="005026A6">
      <w:pPr>
        <w:numPr>
          <w:ilvl w:val="0"/>
          <w:numId w:val="1"/>
        </w:numPr>
        <w:rPr>
          <w:sz w:val="26"/>
          <w:szCs w:val="26"/>
        </w:rPr>
      </w:pPr>
      <w:r w:rsidRPr="006C5D23">
        <w:rPr>
          <w:sz w:val="26"/>
          <w:szCs w:val="26"/>
        </w:rPr>
        <w:t>Стоянка «Ягорба-36».</w:t>
      </w:r>
    </w:p>
    <w:p w:rsidR="005026A6" w:rsidRPr="006C5D23" w:rsidRDefault="005026A6" w:rsidP="005026A6">
      <w:pPr>
        <w:numPr>
          <w:ilvl w:val="0"/>
          <w:numId w:val="1"/>
        </w:numPr>
        <w:rPr>
          <w:sz w:val="26"/>
          <w:szCs w:val="26"/>
        </w:rPr>
      </w:pPr>
      <w:r w:rsidRPr="006C5D23">
        <w:rPr>
          <w:sz w:val="26"/>
          <w:szCs w:val="26"/>
        </w:rPr>
        <w:t xml:space="preserve">Поселение </w:t>
      </w:r>
      <w:r w:rsidRPr="006C5D23">
        <w:rPr>
          <w:sz w:val="26"/>
          <w:szCs w:val="26"/>
          <w:lang w:val="en-US"/>
        </w:rPr>
        <w:t>XI</w:t>
      </w:r>
      <w:r w:rsidRPr="006C5D23">
        <w:rPr>
          <w:sz w:val="26"/>
          <w:szCs w:val="26"/>
        </w:rPr>
        <w:t>-</w:t>
      </w:r>
      <w:r w:rsidRPr="006C5D23">
        <w:rPr>
          <w:sz w:val="26"/>
          <w:szCs w:val="26"/>
          <w:lang w:val="en-US"/>
        </w:rPr>
        <w:t>XV</w:t>
      </w:r>
      <w:r w:rsidRPr="006C5D23">
        <w:rPr>
          <w:sz w:val="26"/>
          <w:szCs w:val="26"/>
        </w:rPr>
        <w:t xml:space="preserve"> вв. «Набережная Ягорбы».</w:t>
      </w:r>
    </w:p>
    <w:p w:rsidR="005026A6" w:rsidRPr="006C5D23" w:rsidRDefault="005026A6" w:rsidP="005026A6">
      <w:pPr>
        <w:numPr>
          <w:ilvl w:val="0"/>
          <w:numId w:val="1"/>
        </w:numPr>
        <w:rPr>
          <w:sz w:val="26"/>
          <w:szCs w:val="26"/>
        </w:rPr>
      </w:pPr>
      <w:r w:rsidRPr="006C5D23">
        <w:rPr>
          <w:sz w:val="26"/>
          <w:szCs w:val="26"/>
        </w:rPr>
        <w:t>Поселение «Соборная Горка».</w:t>
      </w:r>
    </w:p>
    <w:p w:rsidR="005026A6" w:rsidRPr="006C5D23" w:rsidRDefault="005026A6" w:rsidP="005026A6">
      <w:pPr>
        <w:numPr>
          <w:ilvl w:val="0"/>
          <w:numId w:val="1"/>
        </w:numPr>
        <w:rPr>
          <w:sz w:val="26"/>
          <w:szCs w:val="26"/>
        </w:rPr>
      </w:pPr>
      <w:r w:rsidRPr="006C5D23">
        <w:rPr>
          <w:sz w:val="26"/>
          <w:szCs w:val="26"/>
        </w:rPr>
        <w:t>Поселение у Октябрьского моста.</w:t>
      </w:r>
    </w:p>
    <w:p w:rsidR="005026A6" w:rsidRPr="006C5D23" w:rsidRDefault="005026A6" w:rsidP="005026A6">
      <w:pPr>
        <w:numPr>
          <w:ilvl w:val="0"/>
          <w:numId w:val="1"/>
        </w:numPr>
        <w:rPr>
          <w:sz w:val="26"/>
          <w:szCs w:val="26"/>
        </w:rPr>
      </w:pPr>
      <w:r w:rsidRPr="006C5D23">
        <w:rPr>
          <w:sz w:val="26"/>
          <w:szCs w:val="26"/>
        </w:rPr>
        <w:t>Стоянка «Лесомеханический техникум».</w:t>
      </w:r>
    </w:p>
    <w:p w:rsidR="005026A6" w:rsidRPr="006C5D23" w:rsidRDefault="005026A6" w:rsidP="005026A6">
      <w:pPr>
        <w:numPr>
          <w:ilvl w:val="0"/>
          <w:numId w:val="1"/>
        </w:numPr>
        <w:rPr>
          <w:sz w:val="26"/>
          <w:szCs w:val="26"/>
        </w:rPr>
      </w:pPr>
      <w:r w:rsidRPr="006C5D23">
        <w:rPr>
          <w:sz w:val="26"/>
          <w:szCs w:val="26"/>
        </w:rPr>
        <w:t>Поселение «Лесомеханический техникум».</w:t>
      </w:r>
    </w:p>
    <w:p w:rsidR="005026A6" w:rsidRPr="006C5D23" w:rsidRDefault="005026A6" w:rsidP="005026A6">
      <w:pPr>
        <w:numPr>
          <w:ilvl w:val="0"/>
          <w:numId w:val="1"/>
        </w:numPr>
        <w:rPr>
          <w:sz w:val="26"/>
          <w:szCs w:val="26"/>
        </w:rPr>
      </w:pPr>
      <w:r w:rsidRPr="006C5D23">
        <w:rPr>
          <w:sz w:val="26"/>
          <w:szCs w:val="26"/>
        </w:rPr>
        <w:t>Стоянка «Завод ГАРО».</w:t>
      </w:r>
    </w:p>
    <w:p w:rsidR="005026A6" w:rsidRPr="006C5D23" w:rsidRDefault="005026A6" w:rsidP="005026A6">
      <w:pPr>
        <w:numPr>
          <w:ilvl w:val="0"/>
          <w:numId w:val="1"/>
        </w:numPr>
        <w:rPr>
          <w:sz w:val="26"/>
          <w:szCs w:val="26"/>
        </w:rPr>
      </w:pPr>
      <w:r w:rsidRPr="006C5D23">
        <w:rPr>
          <w:sz w:val="26"/>
          <w:szCs w:val="26"/>
        </w:rPr>
        <w:t xml:space="preserve">Стоянка «Матурино </w:t>
      </w:r>
      <w:r w:rsidRPr="006C5D23">
        <w:rPr>
          <w:sz w:val="26"/>
          <w:szCs w:val="26"/>
          <w:lang w:val="en-US"/>
        </w:rPr>
        <w:t>I</w:t>
      </w:r>
      <w:r w:rsidRPr="006C5D23">
        <w:rPr>
          <w:sz w:val="26"/>
          <w:szCs w:val="26"/>
        </w:rPr>
        <w:t>».</w:t>
      </w:r>
    </w:p>
    <w:p w:rsidR="005026A6" w:rsidRPr="006C5D23" w:rsidRDefault="005026A6" w:rsidP="005026A6">
      <w:pPr>
        <w:numPr>
          <w:ilvl w:val="0"/>
          <w:numId w:val="1"/>
        </w:numPr>
        <w:rPr>
          <w:sz w:val="26"/>
          <w:szCs w:val="26"/>
        </w:rPr>
      </w:pPr>
      <w:r w:rsidRPr="006C5D23">
        <w:rPr>
          <w:sz w:val="26"/>
          <w:szCs w:val="26"/>
        </w:rPr>
        <w:t xml:space="preserve">Поселение «Матурино </w:t>
      </w:r>
      <w:r w:rsidRPr="006C5D23">
        <w:rPr>
          <w:sz w:val="26"/>
          <w:szCs w:val="26"/>
          <w:lang w:val="en-US"/>
        </w:rPr>
        <w:t>II</w:t>
      </w:r>
      <w:r w:rsidRPr="006C5D23">
        <w:rPr>
          <w:sz w:val="26"/>
          <w:szCs w:val="26"/>
        </w:rPr>
        <w:t xml:space="preserve">». </w:t>
      </w:r>
    </w:p>
    <w:p w:rsidR="005026A6" w:rsidRPr="006C5D23" w:rsidRDefault="005026A6" w:rsidP="005026A6">
      <w:pPr>
        <w:numPr>
          <w:ilvl w:val="0"/>
          <w:numId w:val="1"/>
        </w:numPr>
        <w:rPr>
          <w:sz w:val="26"/>
          <w:szCs w:val="26"/>
        </w:rPr>
      </w:pPr>
      <w:r w:rsidRPr="006C5D23">
        <w:rPr>
          <w:sz w:val="26"/>
          <w:szCs w:val="26"/>
        </w:rPr>
        <w:t xml:space="preserve"> Стоянка «Матурино </w:t>
      </w:r>
      <w:r w:rsidRPr="006C5D23">
        <w:rPr>
          <w:sz w:val="26"/>
          <w:szCs w:val="26"/>
          <w:lang w:val="en-US"/>
        </w:rPr>
        <w:t>III</w:t>
      </w:r>
      <w:r w:rsidRPr="006C5D23">
        <w:rPr>
          <w:sz w:val="26"/>
          <w:szCs w:val="26"/>
        </w:rPr>
        <w:t>».</w:t>
      </w:r>
    </w:p>
    <w:p w:rsidR="005026A6" w:rsidRPr="006C5D23" w:rsidRDefault="005026A6" w:rsidP="005026A6">
      <w:pPr>
        <w:numPr>
          <w:ilvl w:val="0"/>
          <w:numId w:val="1"/>
        </w:numPr>
        <w:rPr>
          <w:sz w:val="26"/>
          <w:szCs w:val="26"/>
        </w:rPr>
      </w:pPr>
      <w:r w:rsidRPr="006C5D23">
        <w:rPr>
          <w:sz w:val="26"/>
          <w:szCs w:val="26"/>
        </w:rPr>
        <w:t xml:space="preserve">Стоянка «Матурино </w:t>
      </w:r>
      <w:r w:rsidRPr="006C5D23">
        <w:rPr>
          <w:sz w:val="26"/>
          <w:szCs w:val="26"/>
          <w:lang w:val="en-US"/>
        </w:rPr>
        <w:t>IV</w:t>
      </w:r>
      <w:r w:rsidRPr="006C5D23">
        <w:rPr>
          <w:sz w:val="26"/>
          <w:szCs w:val="26"/>
        </w:rPr>
        <w:t>».</w:t>
      </w:r>
    </w:p>
    <w:p w:rsidR="005026A6" w:rsidRPr="006C5D23" w:rsidRDefault="005026A6" w:rsidP="005026A6">
      <w:pPr>
        <w:numPr>
          <w:ilvl w:val="0"/>
          <w:numId w:val="1"/>
        </w:numPr>
        <w:rPr>
          <w:sz w:val="26"/>
          <w:szCs w:val="26"/>
        </w:rPr>
      </w:pPr>
      <w:r w:rsidRPr="006C5D23">
        <w:rPr>
          <w:sz w:val="26"/>
          <w:szCs w:val="26"/>
        </w:rPr>
        <w:t>Поселение «Матурино V».</w:t>
      </w:r>
    </w:p>
    <w:p w:rsidR="005026A6" w:rsidRPr="006C5D23" w:rsidRDefault="005026A6" w:rsidP="005026A6">
      <w:pPr>
        <w:numPr>
          <w:ilvl w:val="0"/>
          <w:numId w:val="1"/>
        </w:numPr>
        <w:rPr>
          <w:sz w:val="26"/>
          <w:szCs w:val="26"/>
        </w:rPr>
      </w:pPr>
      <w:r w:rsidRPr="006C5D23">
        <w:rPr>
          <w:sz w:val="26"/>
          <w:szCs w:val="26"/>
        </w:rPr>
        <w:t>Стоянка «Макарьино».</w:t>
      </w:r>
    </w:p>
    <w:p w:rsidR="005026A6" w:rsidRPr="006C5D23" w:rsidRDefault="005026A6" w:rsidP="005026A6">
      <w:pPr>
        <w:numPr>
          <w:ilvl w:val="0"/>
          <w:numId w:val="1"/>
        </w:numPr>
        <w:rPr>
          <w:sz w:val="26"/>
          <w:szCs w:val="26"/>
        </w:rPr>
      </w:pPr>
      <w:r w:rsidRPr="006C5D23">
        <w:rPr>
          <w:sz w:val="26"/>
          <w:szCs w:val="26"/>
        </w:rPr>
        <w:t xml:space="preserve">Поселение «Урывково». </w:t>
      </w:r>
    </w:p>
    <w:p w:rsidR="005026A6" w:rsidRPr="006C5D23" w:rsidRDefault="005026A6" w:rsidP="005026A6">
      <w:pPr>
        <w:numPr>
          <w:ilvl w:val="0"/>
          <w:numId w:val="1"/>
        </w:numPr>
        <w:rPr>
          <w:sz w:val="26"/>
          <w:szCs w:val="26"/>
        </w:rPr>
      </w:pPr>
      <w:r w:rsidRPr="006C5D23">
        <w:rPr>
          <w:sz w:val="26"/>
          <w:szCs w:val="26"/>
        </w:rPr>
        <w:t>Поселение «Усадьба Гальских».</w:t>
      </w:r>
    </w:p>
    <w:p w:rsidR="005026A6" w:rsidRPr="006C5D23" w:rsidRDefault="005026A6" w:rsidP="005026A6">
      <w:pPr>
        <w:numPr>
          <w:ilvl w:val="0"/>
          <w:numId w:val="1"/>
        </w:numPr>
        <w:rPr>
          <w:sz w:val="26"/>
          <w:szCs w:val="26"/>
        </w:rPr>
      </w:pPr>
      <w:r w:rsidRPr="006C5D23">
        <w:rPr>
          <w:sz w:val="26"/>
          <w:szCs w:val="26"/>
        </w:rPr>
        <w:t>Поселение «Поселение Пулово-Борисово».</w:t>
      </w:r>
    </w:p>
    <w:p w:rsidR="005026A6" w:rsidRPr="006C5D23" w:rsidRDefault="005026A6" w:rsidP="005026A6">
      <w:pPr>
        <w:rPr>
          <w:sz w:val="26"/>
          <w:szCs w:val="26"/>
        </w:rPr>
      </w:pPr>
    </w:p>
    <w:p w:rsidR="005026A6" w:rsidRPr="006C5D23" w:rsidRDefault="005026A6" w:rsidP="005026A6">
      <w:pPr>
        <w:widowControl w:val="0"/>
        <w:autoSpaceDE w:val="0"/>
        <w:autoSpaceDN w:val="0"/>
        <w:adjustRightInd w:val="0"/>
        <w:ind w:firstLine="540"/>
        <w:jc w:val="center"/>
        <w:rPr>
          <w:spacing w:val="-6"/>
          <w:sz w:val="26"/>
          <w:szCs w:val="26"/>
        </w:rPr>
      </w:pPr>
      <w:r w:rsidRPr="006C5D23">
        <w:rPr>
          <w:spacing w:val="-6"/>
          <w:sz w:val="26"/>
          <w:szCs w:val="26"/>
          <w:u w:val="single"/>
        </w:rPr>
        <w:t>Информация по ОКН, находящихся в муниципальной собственности</w:t>
      </w:r>
      <w:r w:rsidRPr="006C5D23">
        <w:rPr>
          <w:spacing w:val="-6"/>
          <w:sz w:val="26"/>
          <w:szCs w:val="26"/>
        </w:rPr>
        <w:t>.</w:t>
      </w:r>
    </w:p>
    <w:p w:rsidR="005026A6" w:rsidRPr="006C5D23" w:rsidRDefault="005026A6" w:rsidP="005026A6">
      <w:pPr>
        <w:widowControl w:val="0"/>
        <w:autoSpaceDE w:val="0"/>
        <w:autoSpaceDN w:val="0"/>
        <w:adjustRightInd w:val="0"/>
        <w:ind w:firstLine="540"/>
        <w:jc w:val="center"/>
        <w:rPr>
          <w:spacing w:val="-6"/>
          <w:sz w:val="26"/>
          <w:szCs w:val="26"/>
        </w:rPr>
      </w:pP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В собственности муниципального образования «Город Череповец» находится 19 объектов культурного наследия, расположенных в городе Череповце, из них – 4 объекта культурного наследия федерального значения, 15 объектов – регионального значения (перечень объектов культурного наследия, находящихся в собственности муниципального образования «Город Череповец» – таблица к Подпрограмме 1).</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Объекты культурного наследия имеют различные виды использования в зависимости от их функциональных возможностей, а также исторических и культурных особенностей. Из 19 объектов:</w:t>
      </w:r>
    </w:p>
    <w:p w:rsidR="005026A6" w:rsidRPr="006C5D23" w:rsidRDefault="005026A6" w:rsidP="005026A6">
      <w:pPr>
        <w:widowControl w:val="0"/>
        <w:ind w:firstLine="709"/>
        <w:jc w:val="both"/>
        <w:rPr>
          <w:rFonts w:eastAsia="Calibri"/>
          <w:sz w:val="26"/>
          <w:szCs w:val="26"/>
        </w:rPr>
      </w:pPr>
      <w:r w:rsidRPr="006C5D23">
        <w:rPr>
          <w:rFonts w:eastAsia="Calibri"/>
          <w:sz w:val="26"/>
          <w:szCs w:val="26"/>
        </w:rPr>
        <w:t>- 5 объектов монументального искусства;</w:t>
      </w:r>
    </w:p>
    <w:p w:rsidR="005026A6" w:rsidRPr="006C5D23" w:rsidRDefault="005026A6" w:rsidP="005026A6">
      <w:pPr>
        <w:ind w:firstLine="709"/>
        <w:jc w:val="both"/>
        <w:rPr>
          <w:sz w:val="26"/>
          <w:szCs w:val="26"/>
        </w:rPr>
      </w:pPr>
      <w:r w:rsidRPr="006C5D23">
        <w:rPr>
          <w:sz w:val="26"/>
          <w:szCs w:val="26"/>
        </w:rPr>
        <w:t>- 14 зданий: 6 используются как музеи; 1 как театр, 1- концертная организация, 2 – административные здания, 1 – учреждение дополнительного образования, 4 – нежилые здания (не эксплуатируются).</w:t>
      </w:r>
    </w:p>
    <w:p w:rsidR="005026A6" w:rsidRPr="006C5D23" w:rsidRDefault="005026A6" w:rsidP="005026A6">
      <w:pPr>
        <w:ind w:firstLine="709"/>
        <w:jc w:val="both"/>
        <w:rPr>
          <w:sz w:val="26"/>
          <w:szCs w:val="26"/>
        </w:rPr>
      </w:pPr>
      <w:r w:rsidRPr="006C5D23">
        <w:rPr>
          <w:sz w:val="26"/>
          <w:szCs w:val="26"/>
        </w:rPr>
        <w:t>За период с 2003 по 2014 гг. муниципальным образованием «Город Череповец» было заключено 9 охранных обязательств по сохранению ОКН с Департаментом культуры и туризма Вологодской области, на 10 ОКН, находящихся в муниципальной собственности, направлены заявки на оформление охранных обязательств в ближайшее время. На 4 объекта оформлены паспорта ОКН.</w:t>
      </w:r>
    </w:p>
    <w:p w:rsidR="005026A6" w:rsidRPr="006C5D23" w:rsidRDefault="005026A6" w:rsidP="005026A6">
      <w:pPr>
        <w:widowControl w:val="0"/>
        <w:ind w:firstLine="709"/>
        <w:jc w:val="both"/>
        <w:rPr>
          <w:rFonts w:eastAsia="Calibri"/>
          <w:spacing w:val="-2"/>
          <w:sz w:val="26"/>
          <w:szCs w:val="26"/>
        </w:rPr>
      </w:pPr>
      <w:r w:rsidRPr="006C5D23">
        <w:rPr>
          <w:rFonts w:eastAsia="Calibri"/>
          <w:spacing w:val="-2"/>
          <w:sz w:val="26"/>
          <w:szCs w:val="26"/>
        </w:rPr>
        <w:t>В 2012 - 2014 годах проведена оценка состояния ОКН специалистами Департамента культуры и туризма Вологодской области. В ходе оценки было установлено:</w:t>
      </w:r>
    </w:p>
    <w:p w:rsidR="005026A6" w:rsidRPr="006C5D23" w:rsidRDefault="005026A6" w:rsidP="005026A6">
      <w:pPr>
        <w:ind w:firstLine="709"/>
        <w:jc w:val="both"/>
        <w:rPr>
          <w:sz w:val="26"/>
          <w:szCs w:val="26"/>
        </w:rPr>
      </w:pPr>
      <w:r w:rsidRPr="006C5D23">
        <w:rPr>
          <w:sz w:val="26"/>
          <w:szCs w:val="26"/>
        </w:rPr>
        <w:t>- 1 объект по адресу: ул. Коммунистов, 40 (5,2% от общего числа памятников истории и культуры, находящихся в муниципальной собственности) – в аварийном состоянии и требует срочного ремонта. С этой целью 11 ноября 2014 года между муниципальным образованием «Город Череповец» и ЗАО «РОССТРОЙ» заключено Концессионное Соглашение в отношении нежилого здания, расположенного по адресу: г. Череповец, ул. Коммунистов, д. 40. Компанией ЗАО «РОССТРОЙ» подписано охранное обязательство, заключен договор на выполнение проектных работ с компанией АУК ВО  «Вологдареставрация». В 2015 году будет разработан проект реставрации и приспособления ОКН под лечебное учреждение. В 2016 году планируется проведение реставрационных работ за счёт средств инвестора,</w:t>
      </w:r>
    </w:p>
    <w:p w:rsidR="005026A6" w:rsidRPr="006C5D23" w:rsidRDefault="005026A6" w:rsidP="005026A6">
      <w:pPr>
        <w:ind w:firstLine="709"/>
        <w:jc w:val="both"/>
        <w:rPr>
          <w:sz w:val="26"/>
          <w:szCs w:val="26"/>
        </w:rPr>
      </w:pPr>
      <w:r w:rsidRPr="006C5D23">
        <w:rPr>
          <w:sz w:val="26"/>
          <w:szCs w:val="26"/>
        </w:rPr>
        <w:t>- 2 объекта по адресу: Советский пр., 19 и Советский пр., 20 (5,2%) – в неудовлетворительном состоянии, требуют ремонтно-восстановительных работ;</w:t>
      </w:r>
    </w:p>
    <w:p w:rsidR="005026A6" w:rsidRPr="006C5D23" w:rsidRDefault="005026A6" w:rsidP="005026A6">
      <w:pPr>
        <w:ind w:firstLine="709"/>
        <w:jc w:val="both"/>
        <w:rPr>
          <w:sz w:val="26"/>
          <w:szCs w:val="26"/>
        </w:rPr>
      </w:pPr>
      <w:r w:rsidRPr="006C5D23">
        <w:rPr>
          <w:sz w:val="26"/>
          <w:szCs w:val="26"/>
        </w:rPr>
        <w:t>- 16 объектов (84,2 %) не требуют капитального ремонта и мер по обеспечению сохранности памятников.</w:t>
      </w:r>
    </w:p>
    <w:p w:rsidR="005026A6" w:rsidRPr="006C5D23" w:rsidRDefault="005026A6" w:rsidP="005026A6">
      <w:pPr>
        <w:widowControl w:val="0"/>
        <w:spacing w:after="120"/>
        <w:ind w:left="283" w:firstLine="709"/>
        <w:jc w:val="both"/>
        <w:rPr>
          <w:rFonts w:eastAsia="Calibri"/>
          <w:sz w:val="26"/>
          <w:szCs w:val="26"/>
        </w:rPr>
      </w:pPr>
      <w:r w:rsidRPr="006C5D23">
        <w:rPr>
          <w:rFonts w:eastAsia="Calibri"/>
          <w:sz w:val="26"/>
          <w:szCs w:val="26"/>
        </w:rPr>
        <w:t>К основным проблемам сохранения, использования и государственной охраны объектов культурного наследия на территории города относятся следующие:</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- 73,7% памятников истории и культуры требует выделение средств на их сохранение путем проведения ремонтно-реставрационных работ;</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отсутствует механизм привлечения внебюджетных средств для проведения ремонтных и реставрационных работ на объектах культурного наследия, находящихся в муниципальной собственности.</w:t>
      </w:r>
    </w:p>
    <w:p w:rsidR="005026A6" w:rsidRPr="006C5D23" w:rsidRDefault="005026A6" w:rsidP="005026A6">
      <w:pPr>
        <w:widowControl w:val="0"/>
        <w:spacing w:after="120"/>
        <w:ind w:left="283" w:firstLine="709"/>
        <w:rPr>
          <w:rFonts w:eastAsia="Calibri"/>
          <w:sz w:val="26"/>
          <w:szCs w:val="26"/>
        </w:rPr>
      </w:pPr>
      <w:r w:rsidRPr="006C5D23">
        <w:rPr>
          <w:rFonts w:eastAsia="Calibri"/>
          <w:sz w:val="26"/>
          <w:szCs w:val="26"/>
        </w:rPr>
        <w:t>К основным проблемам сохранения, использования и государственной охраны объектов культурного наследия на территории города относятся следующие:</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не утверждён в установленном порядке новый Проект зон охраны ОКН г. Череповца, разработанный Департаментом культуры в 2013 году, а соответственно не утверждены градостроительные регламенты зон охраны ОКН;</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на значительное количество ОКН не заключены охранные обязательства охранные обязательства;</w:t>
      </w:r>
    </w:p>
    <w:p w:rsidR="005026A6" w:rsidRPr="006C5D23" w:rsidRDefault="005026A6" w:rsidP="005026A6">
      <w:pPr>
        <w:widowControl w:val="0"/>
        <w:autoSpaceDE w:val="0"/>
        <w:autoSpaceDN w:val="0"/>
        <w:adjustRightInd w:val="0"/>
        <w:ind w:firstLine="709"/>
        <w:jc w:val="both"/>
        <w:rPr>
          <w:spacing w:val="-4"/>
          <w:sz w:val="26"/>
          <w:szCs w:val="26"/>
        </w:rPr>
      </w:pPr>
      <w:r w:rsidRPr="006C5D23">
        <w:rPr>
          <w:spacing w:val="-4"/>
          <w:sz w:val="26"/>
          <w:szCs w:val="26"/>
        </w:rPr>
        <w:t>- отсутствует единообразие во внешнем облике зданий (облик новых построенных в исторической части города зданий не соответствует окружающей исторической застройке, они диссонируют с общим традиционным обликом городского центра;</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фасады ОКН перезагружены рекламными вывесками и баннерами, что ухудшает их эстетическое восприятие;</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значительное количество правонарушений в области сохранения, использования объектов культурного наследия выявлены на ОКН, находящихся в частной собственности.</w:t>
      </w:r>
    </w:p>
    <w:p w:rsidR="005026A6" w:rsidRPr="006C5D23" w:rsidRDefault="005026A6" w:rsidP="005026A6">
      <w:pPr>
        <w:autoSpaceDE w:val="0"/>
        <w:autoSpaceDN w:val="0"/>
        <w:adjustRightInd w:val="0"/>
        <w:ind w:firstLine="709"/>
        <w:jc w:val="both"/>
        <w:rPr>
          <w:spacing w:val="-2"/>
          <w:sz w:val="26"/>
          <w:szCs w:val="26"/>
        </w:rPr>
      </w:pPr>
      <w:r w:rsidRPr="006C5D23">
        <w:rPr>
          <w:spacing w:val="-2"/>
          <w:sz w:val="26"/>
          <w:szCs w:val="26"/>
        </w:rPr>
        <w:t>Одной из наиболее острых проблем сохранения объектов культурного наследия является их неудовлетворительное, а в ряде случаев – аварийное техническое состояние. Недостатком является недостаточное выделение бюджетных средств на проведение ремонтно-реставрационных работ на памятниках, находящихся в собственности города.</w:t>
      </w:r>
    </w:p>
    <w:p w:rsidR="005026A6" w:rsidRPr="006C5D23" w:rsidRDefault="005026A6" w:rsidP="005026A6">
      <w:pPr>
        <w:widowControl w:val="0"/>
        <w:autoSpaceDE w:val="0"/>
        <w:autoSpaceDN w:val="0"/>
        <w:adjustRightInd w:val="0"/>
        <w:ind w:firstLine="709"/>
        <w:jc w:val="both"/>
        <w:rPr>
          <w:sz w:val="26"/>
          <w:szCs w:val="26"/>
        </w:rPr>
      </w:pPr>
    </w:p>
    <w:p w:rsidR="005026A6" w:rsidRPr="006C5D23" w:rsidRDefault="005026A6" w:rsidP="005026A6">
      <w:pPr>
        <w:autoSpaceDE w:val="0"/>
        <w:jc w:val="center"/>
        <w:rPr>
          <w:sz w:val="26"/>
          <w:szCs w:val="26"/>
        </w:rPr>
      </w:pPr>
      <w:r w:rsidRPr="006C5D23">
        <w:rPr>
          <w:sz w:val="26"/>
          <w:szCs w:val="26"/>
        </w:rPr>
        <w:t>1.2. Развитие музейного дела</w:t>
      </w:r>
    </w:p>
    <w:p w:rsidR="005026A6" w:rsidRPr="006C5D23" w:rsidRDefault="005026A6" w:rsidP="005026A6">
      <w:pPr>
        <w:autoSpaceDE w:val="0"/>
        <w:jc w:val="center"/>
        <w:rPr>
          <w:sz w:val="26"/>
          <w:szCs w:val="26"/>
        </w:rPr>
      </w:pPr>
    </w:p>
    <w:p w:rsidR="005026A6" w:rsidRPr="006C5D23" w:rsidRDefault="005026A6" w:rsidP="005026A6">
      <w:pPr>
        <w:autoSpaceDE w:val="0"/>
        <w:autoSpaceDN w:val="0"/>
        <w:adjustRightInd w:val="0"/>
        <w:ind w:firstLine="709"/>
        <w:jc w:val="both"/>
        <w:rPr>
          <w:spacing w:val="-2"/>
          <w:sz w:val="26"/>
          <w:szCs w:val="26"/>
        </w:rPr>
      </w:pPr>
      <w:r w:rsidRPr="006C5D23">
        <w:rPr>
          <w:spacing w:val="-2"/>
          <w:sz w:val="26"/>
          <w:szCs w:val="26"/>
        </w:rPr>
        <w:t>Музейный фонд города Череповца представляет весь спектр предметов материального мира: произведения изобразительного и декоративно-прикладного искусства, памятники археологии, истории, этнографические коллекции, бытовые предметы, оружие, письменные источники, редкие книги и т.д. Разнообразие музейных собраний позволяет в масштабах музейного фонда воссоздать историю города.</w:t>
      </w:r>
    </w:p>
    <w:p w:rsidR="005026A6" w:rsidRPr="006C5D23" w:rsidRDefault="005026A6" w:rsidP="005026A6">
      <w:pPr>
        <w:autoSpaceDE w:val="0"/>
        <w:autoSpaceDN w:val="0"/>
        <w:adjustRightInd w:val="0"/>
        <w:ind w:firstLine="709"/>
        <w:jc w:val="both"/>
        <w:rPr>
          <w:sz w:val="26"/>
          <w:szCs w:val="26"/>
        </w:rPr>
      </w:pPr>
      <w:r w:rsidRPr="006C5D23">
        <w:rPr>
          <w:sz w:val="26"/>
          <w:szCs w:val="26"/>
        </w:rPr>
        <w:t>В ведении управления по делам культуры мэрии находится 1 музейное объединение с 9 структурными подразделениями экспозиционно-выставочного направления и отделом фондов.</w:t>
      </w:r>
    </w:p>
    <w:p w:rsidR="005026A6" w:rsidRPr="006C5D23" w:rsidRDefault="005026A6" w:rsidP="005026A6">
      <w:pPr>
        <w:autoSpaceDE w:val="0"/>
        <w:autoSpaceDN w:val="0"/>
        <w:adjustRightInd w:val="0"/>
        <w:ind w:firstLine="709"/>
        <w:jc w:val="both"/>
        <w:rPr>
          <w:sz w:val="26"/>
          <w:szCs w:val="26"/>
        </w:rPr>
      </w:pPr>
      <w:r w:rsidRPr="006C5D23">
        <w:rPr>
          <w:sz w:val="26"/>
          <w:szCs w:val="26"/>
        </w:rPr>
        <w:t xml:space="preserve">Крупнейшими городскими музеями являются: </w:t>
      </w:r>
      <w:r w:rsidRPr="006C5D23">
        <w:rPr>
          <w:snapToGrid w:val="0"/>
          <w:sz w:val="26"/>
          <w:szCs w:val="26"/>
        </w:rPr>
        <w:t>историко-этнографический музей «Усадьба Гальских», музей «Дом И.А. Милютина», Дом-музей Верещагиных. В первом полугодии 2015 года проведено объединение отделов музея в одно структурное подразделение, что позволило создать два комплексных отдела: «Музей истории и природы края» с секторами «Историко-краеведческий музей», «Музей археологии», «Музей природы»; отдел «Музей изобразительного искусства» с секторами: «Художественный музей», Выставочный зал, «Декоративно-прикладное искусство».</w:t>
      </w:r>
    </w:p>
    <w:p w:rsidR="005026A6" w:rsidRPr="006C5D23" w:rsidRDefault="005026A6" w:rsidP="005026A6">
      <w:pPr>
        <w:widowControl w:val="0"/>
        <w:jc w:val="center"/>
        <w:rPr>
          <w:sz w:val="26"/>
          <w:szCs w:val="26"/>
        </w:rPr>
      </w:pPr>
      <w:r w:rsidRPr="006C5D23">
        <w:rPr>
          <w:sz w:val="26"/>
          <w:szCs w:val="26"/>
        </w:rPr>
        <w:t>Структура музейного объединения на 01.07.2015</w:t>
      </w:r>
    </w:p>
    <w:p w:rsidR="005026A6" w:rsidRPr="006C5D23" w:rsidRDefault="005026A6" w:rsidP="005026A6">
      <w:pPr>
        <w:widowControl w:val="0"/>
        <w:ind w:firstLine="567"/>
        <w:jc w:val="both"/>
        <w:rPr>
          <w:snapToGrid w:val="0"/>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71"/>
        <w:gridCol w:w="2551"/>
      </w:tblGrid>
      <w:tr w:rsidR="005026A6" w:rsidRPr="006C5D23" w:rsidTr="005026A6">
        <w:tc>
          <w:tcPr>
            <w:tcW w:w="6771" w:type="dxa"/>
            <w:vAlign w:val="center"/>
          </w:tcPr>
          <w:p w:rsidR="005026A6" w:rsidRPr="006C5D23" w:rsidRDefault="005026A6" w:rsidP="005026A6">
            <w:pPr>
              <w:widowControl w:val="0"/>
              <w:jc w:val="center"/>
              <w:rPr>
                <w:snapToGrid w:val="0"/>
                <w:sz w:val="26"/>
                <w:szCs w:val="26"/>
              </w:rPr>
            </w:pPr>
            <w:r w:rsidRPr="006C5D23">
              <w:rPr>
                <w:snapToGrid w:val="0"/>
                <w:sz w:val="26"/>
                <w:szCs w:val="26"/>
              </w:rPr>
              <w:t>Структурное подразделение музейного объединения</w:t>
            </w:r>
          </w:p>
        </w:tc>
        <w:tc>
          <w:tcPr>
            <w:tcW w:w="2551" w:type="dxa"/>
            <w:vAlign w:val="center"/>
          </w:tcPr>
          <w:p w:rsidR="005026A6" w:rsidRPr="006C5D23" w:rsidRDefault="005026A6" w:rsidP="005026A6">
            <w:pPr>
              <w:widowControl w:val="0"/>
              <w:jc w:val="center"/>
              <w:rPr>
                <w:snapToGrid w:val="0"/>
                <w:sz w:val="26"/>
                <w:szCs w:val="26"/>
              </w:rPr>
            </w:pPr>
            <w:r w:rsidRPr="006C5D23">
              <w:rPr>
                <w:snapToGrid w:val="0"/>
                <w:sz w:val="26"/>
                <w:szCs w:val="26"/>
              </w:rPr>
              <w:t>Кол-во сетевых</w:t>
            </w:r>
          </w:p>
          <w:p w:rsidR="005026A6" w:rsidRPr="006C5D23" w:rsidRDefault="005026A6" w:rsidP="005026A6">
            <w:pPr>
              <w:widowControl w:val="0"/>
              <w:jc w:val="center"/>
              <w:rPr>
                <w:snapToGrid w:val="0"/>
                <w:sz w:val="26"/>
                <w:szCs w:val="26"/>
              </w:rPr>
            </w:pPr>
            <w:r w:rsidRPr="006C5D23">
              <w:rPr>
                <w:snapToGrid w:val="0"/>
                <w:sz w:val="26"/>
                <w:szCs w:val="26"/>
              </w:rPr>
              <w:t>единиц</w:t>
            </w:r>
          </w:p>
        </w:tc>
      </w:tr>
      <w:tr w:rsidR="005026A6" w:rsidRPr="006C5D23" w:rsidTr="005026A6">
        <w:tc>
          <w:tcPr>
            <w:tcW w:w="6771" w:type="dxa"/>
          </w:tcPr>
          <w:p w:rsidR="005026A6" w:rsidRPr="006C5D23" w:rsidRDefault="005026A6" w:rsidP="005026A6">
            <w:pPr>
              <w:widowControl w:val="0"/>
              <w:rPr>
                <w:snapToGrid w:val="0"/>
                <w:sz w:val="26"/>
                <w:szCs w:val="26"/>
              </w:rPr>
            </w:pPr>
            <w:r w:rsidRPr="006C5D23">
              <w:rPr>
                <w:snapToGrid w:val="0"/>
                <w:sz w:val="26"/>
                <w:szCs w:val="26"/>
              </w:rPr>
              <w:t>Музей истории и природы края</w:t>
            </w:r>
          </w:p>
        </w:tc>
        <w:tc>
          <w:tcPr>
            <w:tcW w:w="2551" w:type="dxa"/>
            <w:vAlign w:val="center"/>
          </w:tcPr>
          <w:p w:rsidR="005026A6" w:rsidRPr="006C5D23" w:rsidRDefault="005026A6" w:rsidP="005026A6">
            <w:pPr>
              <w:widowControl w:val="0"/>
              <w:jc w:val="center"/>
              <w:rPr>
                <w:snapToGrid w:val="0"/>
                <w:sz w:val="26"/>
                <w:szCs w:val="26"/>
              </w:rPr>
            </w:pPr>
            <w:r w:rsidRPr="006C5D23">
              <w:rPr>
                <w:snapToGrid w:val="0"/>
                <w:sz w:val="26"/>
                <w:szCs w:val="26"/>
              </w:rPr>
              <w:t>3</w:t>
            </w:r>
          </w:p>
        </w:tc>
      </w:tr>
      <w:tr w:rsidR="005026A6" w:rsidRPr="006C5D23" w:rsidTr="005026A6">
        <w:tc>
          <w:tcPr>
            <w:tcW w:w="6771" w:type="dxa"/>
          </w:tcPr>
          <w:p w:rsidR="005026A6" w:rsidRPr="006C5D23" w:rsidRDefault="005026A6" w:rsidP="005026A6">
            <w:pPr>
              <w:widowControl w:val="0"/>
              <w:rPr>
                <w:snapToGrid w:val="0"/>
                <w:sz w:val="26"/>
                <w:szCs w:val="26"/>
              </w:rPr>
            </w:pPr>
            <w:r w:rsidRPr="006C5D23">
              <w:rPr>
                <w:snapToGrid w:val="0"/>
                <w:sz w:val="26"/>
                <w:szCs w:val="26"/>
              </w:rPr>
              <w:t>Музей изобразительного искусства</w:t>
            </w:r>
          </w:p>
        </w:tc>
        <w:tc>
          <w:tcPr>
            <w:tcW w:w="2551" w:type="dxa"/>
            <w:vAlign w:val="center"/>
          </w:tcPr>
          <w:p w:rsidR="005026A6" w:rsidRPr="006C5D23" w:rsidRDefault="005026A6" w:rsidP="005026A6">
            <w:pPr>
              <w:widowControl w:val="0"/>
              <w:jc w:val="center"/>
              <w:rPr>
                <w:snapToGrid w:val="0"/>
                <w:sz w:val="26"/>
                <w:szCs w:val="26"/>
              </w:rPr>
            </w:pPr>
            <w:r w:rsidRPr="006C5D23">
              <w:rPr>
                <w:snapToGrid w:val="0"/>
                <w:sz w:val="26"/>
                <w:szCs w:val="26"/>
              </w:rPr>
              <w:t>3</w:t>
            </w:r>
          </w:p>
        </w:tc>
      </w:tr>
      <w:tr w:rsidR="005026A6" w:rsidRPr="006C5D23" w:rsidTr="005026A6">
        <w:tc>
          <w:tcPr>
            <w:tcW w:w="6771" w:type="dxa"/>
          </w:tcPr>
          <w:p w:rsidR="005026A6" w:rsidRPr="006C5D23" w:rsidRDefault="005026A6" w:rsidP="005026A6">
            <w:pPr>
              <w:widowControl w:val="0"/>
              <w:rPr>
                <w:snapToGrid w:val="0"/>
                <w:sz w:val="26"/>
                <w:szCs w:val="26"/>
              </w:rPr>
            </w:pPr>
            <w:r w:rsidRPr="006C5D23">
              <w:rPr>
                <w:snapToGrid w:val="0"/>
                <w:sz w:val="26"/>
                <w:szCs w:val="26"/>
              </w:rPr>
              <w:t>Историко-этнографический музей «Усадьба Гальских»</w:t>
            </w:r>
          </w:p>
        </w:tc>
        <w:tc>
          <w:tcPr>
            <w:tcW w:w="2551" w:type="dxa"/>
            <w:vAlign w:val="center"/>
          </w:tcPr>
          <w:p w:rsidR="005026A6" w:rsidRPr="006C5D23" w:rsidRDefault="005026A6" w:rsidP="005026A6">
            <w:pPr>
              <w:widowControl w:val="0"/>
              <w:jc w:val="center"/>
              <w:rPr>
                <w:snapToGrid w:val="0"/>
                <w:sz w:val="26"/>
                <w:szCs w:val="26"/>
              </w:rPr>
            </w:pPr>
            <w:r w:rsidRPr="006C5D23">
              <w:rPr>
                <w:snapToGrid w:val="0"/>
                <w:sz w:val="26"/>
                <w:szCs w:val="26"/>
              </w:rPr>
              <w:t>1</w:t>
            </w:r>
          </w:p>
        </w:tc>
      </w:tr>
      <w:tr w:rsidR="005026A6" w:rsidRPr="006C5D23" w:rsidTr="005026A6">
        <w:tc>
          <w:tcPr>
            <w:tcW w:w="6771" w:type="dxa"/>
          </w:tcPr>
          <w:p w:rsidR="005026A6" w:rsidRPr="006C5D23" w:rsidRDefault="005026A6" w:rsidP="005026A6">
            <w:pPr>
              <w:widowControl w:val="0"/>
              <w:rPr>
                <w:snapToGrid w:val="0"/>
                <w:sz w:val="26"/>
                <w:szCs w:val="26"/>
              </w:rPr>
            </w:pPr>
            <w:r w:rsidRPr="006C5D23">
              <w:rPr>
                <w:snapToGrid w:val="0"/>
                <w:sz w:val="26"/>
                <w:szCs w:val="26"/>
              </w:rPr>
              <w:t>Музей «Дом И.А.Милютина»</w:t>
            </w:r>
          </w:p>
        </w:tc>
        <w:tc>
          <w:tcPr>
            <w:tcW w:w="2551" w:type="dxa"/>
            <w:vAlign w:val="center"/>
          </w:tcPr>
          <w:p w:rsidR="005026A6" w:rsidRPr="006C5D23" w:rsidRDefault="005026A6" w:rsidP="005026A6">
            <w:pPr>
              <w:widowControl w:val="0"/>
              <w:jc w:val="center"/>
              <w:rPr>
                <w:snapToGrid w:val="0"/>
                <w:sz w:val="26"/>
                <w:szCs w:val="26"/>
              </w:rPr>
            </w:pPr>
            <w:r w:rsidRPr="006C5D23">
              <w:rPr>
                <w:snapToGrid w:val="0"/>
                <w:sz w:val="26"/>
                <w:szCs w:val="26"/>
              </w:rPr>
              <w:t>1</w:t>
            </w:r>
          </w:p>
        </w:tc>
      </w:tr>
      <w:tr w:rsidR="005026A6" w:rsidRPr="006C5D23" w:rsidTr="005026A6">
        <w:tc>
          <w:tcPr>
            <w:tcW w:w="6771" w:type="dxa"/>
          </w:tcPr>
          <w:p w:rsidR="005026A6" w:rsidRPr="006C5D23" w:rsidRDefault="005026A6" w:rsidP="005026A6">
            <w:pPr>
              <w:widowControl w:val="0"/>
              <w:rPr>
                <w:snapToGrid w:val="0"/>
                <w:sz w:val="26"/>
                <w:szCs w:val="26"/>
              </w:rPr>
            </w:pPr>
            <w:r w:rsidRPr="006C5D23">
              <w:rPr>
                <w:snapToGrid w:val="0"/>
                <w:sz w:val="26"/>
                <w:szCs w:val="26"/>
              </w:rPr>
              <w:t>Детский музей</w:t>
            </w:r>
          </w:p>
        </w:tc>
        <w:tc>
          <w:tcPr>
            <w:tcW w:w="2551" w:type="dxa"/>
            <w:vAlign w:val="center"/>
          </w:tcPr>
          <w:p w:rsidR="005026A6" w:rsidRPr="006C5D23" w:rsidRDefault="005026A6" w:rsidP="005026A6">
            <w:pPr>
              <w:widowControl w:val="0"/>
              <w:jc w:val="center"/>
              <w:rPr>
                <w:snapToGrid w:val="0"/>
                <w:sz w:val="26"/>
                <w:szCs w:val="26"/>
              </w:rPr>
            </w:pPr>
            <w:r w:rsidRPr="006C5D23">
              <w:rPr>
                <w:snapToGrid w:val="0"/>
                <w:sz w:val="26"/>
                <w:szCs w:val="26"/>
              </w:rPr>
              <w:t>1</w:t>
            </w:r>
          </w:p>
        </w:tc>
      </w:tr>
      <w:tr w:rsidR="005026A6" w:rsidRPr="006C5D23" w:rsidTr="005026A6">
        <w:tc>
          <w:tcPr>
            <w:tcW w:w="6771" w:type="dxa"/>
          </w:tcPr>
          <w:p w:rsidR="005026A6" w:rsidRPr="006C5D23" w:rsidRDefault="005026A6" w:rsidP="005026A6">
            <w:pPr>
              <w:widowControl w:val="0"/>
              <w:rPr>
                <w:snapToGrid w:val="0"/>
                <w:sz w:val="26"/>
                <w:szCs w:val="26"/>
              </w:rPr>
            </w:pPr>
            <w:r w:rsidRPr="006C5D23">
              <w:rPr>
                <w:snapToGrid w:val="0"/>
                <w:sz w:val="26"/>
                <w:szCs w:val="26"/>
              </w:rPr>
              <w:t>Мемориальный Дом-музей Верещагиных</w:t>
            </w:r>
          </w:p>
        </w:tc>
        <w:tc>
          <w:tcPr>
            <w:tcW w:w="2551" w:type="dxa"/>
            <w:vAlign w:val="center"/>
          </w:tcPr>
          <w:p w:rsidR="005026A6" w:rsidRPr="006C5D23" w:rsidRDefault="005026A6" w:rsidP="005026A6">
            <w:pPr>
              <w:widowControl w:val="0"/>
              <w:jc w:val="center"/>
              <w:rPr>
                <w:snapToGrid w:val="0"/>
                <w:sz w:val="26"/>
                <w:szCs w:val="26"/>
              </w:rPr>
            </w:pPr>
            <w:r w:rsidRPr="006C5D23">
              <w:rPr>
                <w:snapToGrid w:val="0"/>
                <w:sz w:val="26"/>
                <w:szCs w:val="26"/>
              </w:rPr>
              <w:t>1</w:t>
            </w:r>
          </w:p>
        </w:tc>
      </w:tr>
      <w:tr w:rsidR="005026A6" w:rsidRPr="006C5D23" w:rsidTr="005026A6">
        <w:tc>
          <w:tcPr>
            <w:tcW w:w="6771" w:type="dxa"/>
          </w:tcPr>
          <w:p w:rsidR="005026A6" w:rsidRPr="006C5D23" w:rsidRDefault="005026A6" w:rsidP="005026A6">
            <w:pPr>
              <w:widowControl w:val="0"/>
              <w:rPr>
                <w:snapToGrid w:val="0"/>
                <w:sz w:val="26"/>
                <w:szCs w:val="26"/>
              </w:rPr>
            </w:pPr>
            <w:r w:rsidRPr="006C5D23">
              <w:rPr>
                <w:snapToGrid w:val="0"/>
                <w:sz w:val="26"/>
                <w:szCs w:val="26"/>
              </w:rPr>
              <w:t>Литературный музей</w:t>
            </w:r>
          </w:p>
        </w:tc>
        <w:tc>
          <w:tcPr>
            <w:tcW w:w="2551" w:type="dxa"/>
          </w:tcPr>
          <w:p w:rsidR="005026A6" w:rsidRPr="006C5D23" w:rsidRDefault="005026A6" w:rsidP="005026A6">
            <w:pPr>
              <w:widowControl w:val="0"/>
              <w:jc w:val="center"/>
              <w:rPr>
                <w:snapToGrid w:val="0"/>
                <w:sz w:val="26"/>
                <w:szCs w:val="26"/>
              </w:rPr>
            </w:pPr>
            <w:r w:rsidRPr="006C5D23">
              <w:rPr>
                <w:snapToGrid w:val="0"/>
                <w:sz w:val="26"/>
                <w:szCs w:val="26"/>
              </w:rPr>
              <w:t>1</w:t>
            </w:r>
          </w:p>
        </w:tc>
      </w:tr>
      <w:tr w:rsidR="005026A6" w:rsidRPr="006C5D23" w:rsidTr="005026A6">
        <w:tc>
          <w:tcPr>
            <w:tcW w:w="6771" w:type="dxa"/>
          </w:tcPr>
          <w:p w:rsidR="005026A6" w:rsidRPr="006C5D23" w:rsidRDefault="005026A6" w:rsidP="005026A6">
            <w:pPr>
              <w:widowControl w:val="0"/>
              <w:rPr>
                <w:snapToGrid w:val="0"/>
                <w:sz w:val="26"/>
                <w:szCs w:val="26"/>
              </w:rPr>
            </w:pPr>
            <w:r w:rsidRPr="006C5D23">
              <w:rPr>
                <w:snapToGrid w:val="0"/>
                <w:sz w:val="26"/>
                <w:szCs w:val="26"/>
              </w:rPr>
              <w:t>Отдел фондов</w:t>
            </w:r>
          </w:p>
        </w:tc>
        <w:tc>
          <w:tcPr>
            <w:tcW w:w="2551" w:type="dxa"/>
          </w:tcPr>
          <w:p w:rsidR="005026A6" w:rsidRPr="006C5D23" w:rsidRDefault="005026A6" w:rsidP="005026A6">
            <w:pPr>
              <w:widowControl w:val="0"/>
              <w:jc w:val="center"/>
              <w:rPr>
                <w:snapToGrid w:val="0"/>
                <w:sz w:val="26"/>
                <w:szCs w:val="26"/>
              </w:rPr>
            </w:pPr>
            <w:r w:rsidRPr="006C5D23">
              <w:rPr>
                <w:snapToGrid w:val="0"/>
                <w:sz w:val="26"/>
                <w:szCs w:val="26"/>
              </w:rPr>
              <w:t>1</w:t>
            </w:r>
          </w:p>
        </w:tc>
      </w:tr>
      <w:tr w:rsidR="005026A6" w:rsidRPr="006C5D23" w:rsidTr="005026A6">
        <w:tc>
          <w:tcPr>
            <w:tcW w:w="6771" w:type="dxa"/>
          </w:tcPr>
          <w:p w:rsidR="005026A6" w:rsidRPr="006C5D23" w:rsidRDefault="005026A6" w:rsidP="005026A6">
            <w:pPr>
              <w:widowControl w:val="0"/>
              <w:jc w:val="right"/>
              <w:rPr>
                <w:snapToGrid w:val="0"/>
                <w:sz w:val="26"/>
                <w:szCs w:val="26"/>
              </w:rPr>
            </w:pPr>
            <w:r w:rsidRPr="006C5D23">
              <w:rPr>
                <w:snapToGrid w:val="0"/>
                <w:sz w:val="26"/>
                <w:szCs w:val="26"/>
              </w:rPr>
              <w:t xml:space="preserve">Всего: </w:t>
            </w:r>
          </w:p>
        </w:tc>
        <w:tc>
          <w:tcPr>
            <w:tcW w:w="2551" w:type="dxa"/>
          </w:tcPr>
          <w:p w:rsidR="005026A6" w:rsidRPr="006C5D23" w:rsidRDefault="005026A6" w:rsidP="005026A6">
            <w:pPr>
              <w:widowControl w:val="0"/>
              <w:jc w:val="center"/>
              <w:rPr>
                <w:snapToGrid w:val="0"/>
                <w:sz w:val="26"/>
                <w:szCs w:val="26"/>
              </w:rPr>
            </w:pPr>
            <w:r w:rsidRPr="006C5D23">
              <w:rPr>
                <w:snapToGrid w:val="0"/>
                <w:sz w:val="26"/>
                <w:szCs w:val="26"/>
              </w:rPr>
              <w:t>12 сетевых единиц,</w:t>
            </w:r>
          </w:p>
          <w:p w:rsidR="005026A6" w:rsidRPr="006C5D23" w:rsidRDefault="005026A6" w:rsidP="005026A6">
            <w:pPr>
              <w:widowControl w:val="0"/>
              <w:jc w:val="center"/>
              <w:rPr>
                <w:snapToGrid w:val="0"/>
                <w:sz w:val="26"/>
                <w:szCs w:val="26"/>
              </w:rPr>
            </w:pPr>
            <w:r w:rsidRPr="006C5D23">
              <w:rPr>
                <w:snapToGrid w:val="0"/>
                <w:sz w:val="26"/>
                <w:szCs w:val="26"/>
              </w:rPr>
              <w:t>в т.ч. 1 выставочный зал, 1 отдел фондов</w:t>
            </w:r>
          </w:p>
        </w:tc>
      </w:tr>
    </w:tbl>
    <w:p w:rsidR="005026A6" w:rsidRPr="006C5D23" w:rsidRDefault="005026A6" w:rsidP="005026A6">
      <w:pPr>
        <w:ind w:firstLine="709"/>
        <w:jc w:val="both"/>
        <w:rPr>
          <w:sz w:val="26"/>
          <w:szCs w:val="26"/>
        </w:rPr>
      </w:pPr>
    </w:p>
    <w:p w:rsidR="005026A6" w:rsidRPr="006C5D23" w:rsidRDefault="005026A6" w:rsidP="005026A6">
      <w:pPr>
        <w:ind w:firstLine="709"/>
        <w:jc w:val="both"/>
        <w:rPr>
          <w:sz w:val="26"/>
          <w:szCs w:val="26"/>
        </w:rPr>
      </w:pPr>
      <w:r w:rsidRPr="006C5D23">
        <w:rPr>
          <w:sz w:val="26"/>
          <w:szCs w:val="26"/>
        </w:rPr>
        <w:t>Гордостью музеев города являются уникальные музейные предметы и коллекции. В их составе коллекции иконописи 14 – 18 вв., живописи конца 18 - нач. 20 вв., мемориальные вещи знаменитых горожан: И.А. Милютина, В.В. Верещагина, помещиков Гальских, знаменитых современников.</w:t>
      </w:r>
    </w:p>
    <w:p w:rsidR="005026A6" w:rsidRPr="006C5D23" w:rsidRDefault="005026A6" w:rsidP="005026A6">
      <w:pPr>
        <w:autoSpaceDE w:val="0"/>
        <w:autoSpaceDN w:val="0"/>
        <w:adjustRightInd w:val="0"/>
        <w:ind w:firstLine="709"/>
        <w:jc w:val="both"/>
        <w:rPr>
          <w:sz w:val="26"/>
          <w:szCs w:val="26"/>
        </w:rPr>
      </w:pPr>
      <w:r w:rsidRPr="006C5D23">
        <w:rPr>
          <w:sz w:val="26"/>
          <w:szCs w:val="26"/>
        </w:rPr>
        <w:t>Основной фонд музея города на 1 января 2015 года насчитывает 237 855 единиц хранения. Источником новых поступлений музейных экспонатов являются археологические находки, собранные в ходе полевых археологических исследований (разведок и раскопок), дарение.</w:t>
      </w:r>
    </w:p>
    <w:p w:rsidR="005026A6" w:rsidRPr="006C5D23" w:rsidRDefault="005026A6" w:rsidP="005026A6">
      <w:pPr>
        <w:tabs>
          <w:tab w:val="left" w:pos="-540"/>
          <w:tab w:val="left" w:pos="0"/>
        </w:tabs>
        <w:ind w:firstLine="709"/>
        <w:jc w:val="both"/>
        <w:rPr>
          <w:sz w:val="26"/>
          <w:szCs w:val="26"/>
        </w:rPr>
      </w:pPr>
      <w:r w:rsidRPr="006C5D23">
        <w:rPr>
          <w:sz w:val="26"/>
          <w:szCs w:val="26"/>
        </w:rPr>
        <w:t>Формами презентации музейных коллекций являются экспозиции и выставки. В экспозициях музейного объединения представлены следующие тематические направления: история Череповца в контексте истории страны, природа края, литературное, археологическое наследие города и региона, художественное наследие России. Недостаточно отражены в постоянных экспозициях музейного объединения г. Череповца такие направления, как современное изобразительное искусство региона и этнография.</w:t>
      </w:r>
    </w:p>
    <w:p w:rsidR="005026A6" w:rsidRPr="006C5D23" w:rsidRDefault="005026A6" w:rsidP="005026A6">
      <w:pPr>
        <w:tabs>
          <w:tab w:val="left" w:pos="-540"/>
          <w:tab w:val="left" w:pos="0"/>
        </w:tabs>
        <w:ind w:firstLine="709"/>
        <w:jc w:val="both"/>
        <w:rPr>
          <w:spacing w:val="-2"/>
          <w:sz w:val="26"/>
          <w:szCs w:val="26"/>
        </w:rPr>
      </w:pPr>
      <w:r w:rsidRPr="006C5D23">
        <w:rPr>
          <w:spacing w:val="-2"/>
          <w:sz w:val="26"/>
          <w:szCs w:val="26"/>
        </w:rPr>
        <w:t>Общий структурный состав выставочного репертуара музейного объединения:</w:t>
      </w:r>
    </w:p>
    <w:p w:rsidR="005026A6" w:rsidRPr="006C5D23" w:rsidRDefault="005026A6" w:rsidP="005026A6">
      <w:pPr>
        <w:tabs>
          <w:tab w:val="left" w:pos="-540"/>
          <w:tab w:val="left" w:pos="0"/>
        </w:tabs>
        <w:ind w:firstLine="709"/>
        <w:jc w:val="both"/>
        <w:rPr>
          <w:sz w:val="26"/>
          <w:szCs w:val="26"/>
        </w:rPr>
      </w:pPr>
      <w:r w:rsidRPr="006C5D23">
        <w:rPr>
          <w:sz w:val="26"/>
          <w:szCs w:val="26"/>
        </w:rPr>
        <w:t>- экспресс-выставки, приуроченные к знаменательным и памятным датам;</w:t>
      </w:r>
    </w:p>
    <w:p w:rsidR="005026A6" w:rsidRPr="006C5D23" w:rsidRDefault="005026A6" w:rsidP="005026A6">
      <w:pPr>
        <w:tabs>
          <w:tab w:val="left" w:pos="-540"/>
          <w:tab w:val="left" w:pos="0"/>
        </w:tabs>
        <w:ind w:firstLine="709"/>
        <w:jc w:val="both"/>
        <w:rPr>
          <w:sz w:val="26"/>
          <w:szCs w:val="26"/>
        </w:rPr>
      </w:pPr>
      <w:r w:rsidRPr="006C5D23">
        <w:rPr>
          <w:sz w:val="26"/>
          <w:szCs w:val="26"/>
        </w:rPr>
        <w:t>- коммерческие выставки;</w:t>
      </w:r>
    </w:p>
    <w:p w:rsidR="005026A6" w:rsidRPr="006C5D23" w:rsidRDefault="005026A6" w:rsidP="005026A6">
      <w:pPr>
        <w:tabs>
          <w:tab w:val="left" w:pos="-540"/>
        </w:tabs>
        <w:ind w:firstLine="709"/>
        <w:jc w:val="both"/>
        <w:rPr>
          <w:sz w:val="26"/>
          <w:szCs w:val="26"/>
        </w:rPr>
      </w:pPr>
      <w:r w:rsidRPr="006C5D23">
        <w:rPr>
          <w:sz w:val="26"/>
          <w:szCs w:val="26"/>
        </w:rPr>
        <w:t>- временные тематические выставки: художественные, исторические, в том числе краеведческие и археологические, этнографические, природоведческие, комплексные;</w:t>
      </w:r>
    </w:p>
    <w:p w:rsidR="005026A6" w:rsidRPr="006C5D23" w:rsidRDefault="005026A6" w:rsidP="005026A6">
      <w:pPr>
        <w:tabs>
          <w:tab w:val="left" w:pos="0"/>
        </w:tabs>
        <w:ind w:firstLine="709"/>
        <w:jc w:val="both"/>
        <w:rPr>
          <w:bCs/>
          <w:sz w:val="26"/>
          <w:szCs w:val="26"/>
        </w:rPr>
      </w:pPr>
      <w:r w:rsidRPr="006C5D23">
        <w:rPr>
          <w:sz w:val="26"/>
          <w:szCs w:val="26"/>
        </w:rPr>
        <w:t>- передвижные выставки (выставки в помещении вокзала города, в торговых центрах, учебных заведениях города, медицинских учреждениях и иных общественных площадках).</w:t>
      </w:r>
    </w:p>
    <w:p w:rsidR="005026A6" w:rsidRPr="006C5D23" w:rsidRDefault="005026A6" w:rsidP="005026A6">
      <w:pPr>
        <w:autoSpaceDE w:val="0"/>
        <w:autoSpaceDN w:val="0"/>
        <w:adjustRightInd w:val="0"/>
        <w:ind w:firstLine="709"/>
        <w:jc w:val="both"/>
        <w:rPr>
          <w:sz w:val="26"/>
          <w:szCs w:val="26"/>
        </w:rPr>
      </w:pPr>
      <w:r w:rsidRPr="006C5D23">
        <w:rPr>
          <w:sz w:val="26"/>
          <w:szCs w:val="26"/>
        </w:rPr>
        <w:t>В первом полугодии 2015 года музей</w:t>
      </w:r>
      <w:r w:rsidRPr="006C5D23">
        <w:rPr>
          <w:snapToGrid w:val="0"/>
          <w:sz w:val="26"/>
          <w:szCs w:val="26"/>
        </w:rPr>
        <w:t xml:space="preserve"> истории и природы края</w:t>
      </w:r>
      <w:r w:rsidRPr="006C5D23">
        <w:rPr>
          <w:sz w:val="26"/>
          <w:szCs w:val="26"/>
        </w:rPr>
        <w:t xml:space="preserve"> пополнился новыми экспозиционными площадями - открыта первая очередь музея военной техники под открытым небом «Парк Победы». В экспозиции представлено 8 единиц бронетанковой техники, артиллерийских орудий, зенитно-ракетной установки времен 1941 – 1980-х годов. В 2017 году планируется создать экспозицию второго этапа музея военной техники, увеличив единицы техники, создав стационарную тематическую экспозицию.</w:t>
      </w:r>
    </w:p>
    <w:p w:rsidR="00F04A86" w:rsidRPr="006C5D23" w:rsidRDefault="00F04A86" w:rsidP="005026A6">
      <w:pPr>
        <w:autoSpaceDE w:val="0"/>
        <w:autoSpaceDN w:val="0"/>
        <w:adjustRightInd w:val="0"/>
        <w:ind w:firstLine="709"/>
        <w:jc w:val="both"/>
        <w:rPr>
          <w:sz w:val="26"/>
          <w:szCs w:val="26"/>
        </w:rPr>
      </w:pPr>
    </w:p>
    <w:p w:rsidR="005026A6" w:rsidRPr="006C5D23" w:rsidRDefault="005026A6" w:rsidP="005026A6">
      <w:pPr>
        <w:autoSpaceDE w:val="0"/>
        <w:autoSpaceDN w:val="0"/>
        <w:adjustRightInd w:val="0"/>
        <w:ind w:firstLine="709"/>
        <w:jc w:val="both"/>
        <w:rPr>
          <w:spacing w:val="-8"/>
          <w:sz w:val="26"/>
          <w:szCs w:val="26"/>
        </w:rPr>
      </w:pPr>
    </w:p>
    <w:p w:rsidR="005026A6" w:rsidRPr="006C5D23" w:rsidRDefault="005026A6" w:rsidP="005026A6">
      <w:pPr>
        <w:autoSpaceDE w:val="0"/>
        <w:autoSpaceDN w:val="0"/>
        <w:adjustRightInd w:val="0"/>
        <w:jc w:val="center"/>
        <w:outlineLvl w:val="5"/>
        <w:rPr>
          <w:sz w:val="26"/>
          <w:szCs w:val="26"/>
        </w:rPr>
      </w:pPr>
      <w:r w:rsidRPr="006C5D23">
        <w:rPr>
          <w:sz w:val="26"/>
          <w:szCs w:val="26"/>
        </w:rPr>
        <w:t>Проблемы музейной деятельности, требующие решения:</w:t>
      </w:r>
    </w:p>
    <w:p w:rsidR="005026A6" w:rsidRPr="006C5D23" w:rsidRDefault="005026A6" w:rsidP="005026A6">
      <w:pPr>
        <w:autoSpaceDE w:val="0"/>
        <w:autoSpaceDN w:val="0"/>
        <w:adjustRightInd w:val="0"/>
        <w:ind w:firstLine="540"/>
        <w:jc w:val="both"/>
        <w:rPr>
          <w:sz w:val="26"/>
          <w:szCs w:val="26"/>
        </w:rPr>
      </w:pPr>
    </w:p>
    <w:p w:rsidR="005026A6" w:rsidRPr="006C5D23" w:rsidRDefault="005026A6" w:rsidP="005026A6">
      <w:pPr>
        <w:ind w:firstLine="720"/>
        <w:jc w:val="both"/>
        <w:rPr>
          <w:sz w:val="26"/>
          <w:szCs w:val="26"/>
        </w:rPr>
      </w:pPr>
      <w:r w:rsidRPr="006C5D23">
        <w:rPr>
          <w:sz w:val="26"/>
          <w:szCs w:val="26"/>
        </w:rPr>
        <w:t xml:space="preserve">- Музейное объединение испытывает недостаток площадей для создания новых экспозиций и ведения основной работы. В настоящее время 7384,5 кв. м экспозиционных площадей занято под существующие постоянные выставки. </w:t>
      </w:r>
    </w:p>
    <w:p w:rsidR="005026A6" w:rsidRPr="006C5D23" w:rsidRDefault="005026A6" w:rsidP="005026A6">
      <w:pPr>
        <w:widowControl w:val="0"/>
        <w:autoSpaceDE w:val="0"/>
        <w:autoSpaceDN w:val="0"/>
        <w:adjustRightInd w:val="0"/>
        <w:ind w:firstLine="720"/>
        <w:jc w:val="both"/>
        <w:rPr>
          <w:sz w:val="26"/>
          <w:szCs w:val="26"/>
        </w:rPr>
      </w:pPr>
      <w:r w:rsidRPr="006C5D23">
        <w:rPr>
          <w:sz w:val="26"/>
          <w:szCs w:val="26"/>
        </w:rPr>
        <w:t xml:space="preserve">Для показа современного искусства необходима дополнительная площадь в 100-150 кв.м. Экспозиция, отражающая современное искусство региона, может располагаться в центре города, поэтому к возможным вариантам размещения данной экспозиции относится левое крыло первого этажа здания по Советскому пр., д. 30А после проведения ремонта. </w:t>
      </w:r>
    </w:p>
    <w:p w:rsidR="005026A6" w:rsidRPr="006C5D23" w:rsidRDefault="005026A6" w:rsidP="005026A6">
      <w:pPr>
        <w:autoSpaceDE w:val="0"/>
        <w:autoSpaceDN w:val="0"/>
        <w:adjustRightInd w:val="0"/>
        <w:ind w:firstLine="720"/>
        <w:jc w:val="both"/>
        <w:rPr>
          <w:sz w:val="26"/>
          <w:szCs w:val="26"/>
        </w:rPr>
      </w:pPr>
      <w:r w:rsidRPr="006C5D23">
        <w:rPr>
          <w:sz w:val="26"/>
          <w:szCs w:val="26"/>
        </w:rPr>
        <w:t>Для представления этнографического направления и предметов декоративно-прикладного искусства требуется площадь в 150-200 кв. м. В перспективе в качестве экспозиционных помещений может быть рассмотрено левое крыло здания Художественного музея или дом управляющего историко-этнографического музея Усадьба Гальских. Для того чтобы открыть экспозиционные площади в доме управляющего, необходимо выполнить в 2019 – 2020 годах комплексный капитальный ремонт дома.</w:t>
      </w:r>
    </w:p>
    <w:p w:rsidR="005026A6" w:rsidRPr="006C5D23" w:rsidRDefault="005026A6" w:rsidP="005026A6">
      <w:pPr>
        <w:autoSpaceDE w:val="0"/>
        <w:autoSpaceDN w:val="0"/>
        <w:adjustRightInd w:val="0"/>
        <w:ind w:firstLine="720"/>
        <w:jc w:val="both"/>
        <w:rPr>
          <w:sz w:val="26"/>
          <w:szCs w:val="26"/>
        </w:rPr>
      </w:pPr>
      <w:r w:rsidRPr="006C5D23">
        <w:rPr>
          <w:sz w:val="26"/>
          <w:szCs w:val="26"/>
        </w:rPr>
        <w:t>- В Череповце существует единственный на Северо-Западе музей археологии, где представлены уникальные археологические артефакты, найденные на территории современного города и региона. Археологические предметы и коллекции музея, его деятельность по сохранению и популяризации археологического наследия широко известны в центральных музеях, научно-исследовательских институтах России. Экспозиция музея на сегодняшний день морально устарела. Для создания новой современной интерактивной экспозиции музейному объединению в 2014 году было предано в оперативное управление здание – объект культурного наследия, расположенное по адресу: Советский пр., 19. В 2014 году разработана проектно-сметная документация на проведение капитального ремонта и приспособление здания под музей археологии. Для работы музея археологии в новом формате необходимо провести капитальный ремонт здания по Советскому пр., д.19 и к 2022 году создать современную интерактивную экспозицию музея, что не только повысит посещаемость музеев, но привлечет туристов в Череповец.</w:t>
      </w:r>
    </w:p>
    <w:p w:rsidR="005026A6" w:rsidRPr="006C5D23" w:rsidRDefault="005026A6" w:rsidP="005026A6">
      <w:pPr>
        <w:autoSpaceDE w:val="0"/>
        <w:autoSpaceDN w:val="0"/>
        <w:adjustRightInd w:val="0"/>
        <w:ind w:firstLine="720"/>
        <w:jc w:val="both"/>
        <w:rPr>
          <w:sz w:val="26"/>
          <w:szCs w:val="26"/>
        </w:rPr>
      </w:pPr>
      <w:r w:rsidRPr="006C5D23">
        <w:rPr>
          <w:sz w:val="26"/>
          <w:szCs w:val="26"/>
        </w:rPr>
        <w:t>- Одна из основных проблем, являющаяся препятствием для развития музейной отрасли в Череповце, – отсутствие современных фондохранилищ. 80% фондовых помещений не соответствуют нормативным требованиям по сохранности предметов государственной части Музейного фонда Российской Федерации.</w:t>
      </w:r>
    </w:p>
    <w:p w:rsidR="005026A6" w:rsidRPr="006C5D23" w:rsidRDefault="005026A6" w:rsidP="005026A6">
      <w:pPr>
        <w:ind w:firstLine="709"/>
        <w:jc w:val="both"/>
        <w:rPr>
          <w:rFonts w:eastAsia="Calibri"/>
          <w:sz w:val="26"/>
          <w:szCs w:val="26"/>
        </w:rPr>
      </w:pPr>
      <w:r w:rsidRPr="006C5D23">
        <w:rPr>
          <w:rFonts w:eastAsia="Calibri"/>
          <w:sz w:val="26"/>
          <w:szCs w:val="26"/>
        </w:rPr>
        <w:t>- Существующее сегодня фондохранилище исчерпало свои возможности и не отвечает действующим нормам по хранению музейных коллекций, как по системам охранной сигнализации, так и по поддержанию необходимого режима температуры и влажности; здание, где располагаются фонды (пр. Победы, 73), не является отдельно стоящим. Общая нехватка площадей для хранения музейных фондов составляет на сегодня более 2 тыс. кв. м.</w:t>
      </w:r>
    </w:p>
    <w:p w:rsidR="005026A6" w:rsidRPr="006C5D23" w:rsidRDefault="005026A6" w:rsidP="005026A6">
      <w:pPr>
        <w:ind w:firstLine="720"/>
        <w:jc w:val="both"/>
        <w:rPr>
          <w:sz w:val="26"/>
          <w:szCs w:val="26"/>
        </w:rPr>
      </w:pPr>
      <w:r w:rsidRPr="006C5D23">
        <w:rPr>
          <w:sz w:val="26"/>
          <w:szCs w:val="26"/>
        </w:rPr>
        <w:t xml:space="preserve">- Музеи города недостаточно оснащены современным информационным и технологическим оборудованием, техническими ресурсами, что не позволяет им в настоящее время внедрять современные информационные методы представления музейных предметов в виртуальном пространстве, развивать технологии безбумажного документооборота и пр. Данную проблему может помочь решить приобретение и установка программы КАМИС 5.0. с </w:t>
      </w:r>
      <w:r w:rsidRPr="006C5D23">
        <w:rPr>
          <w:sz w:val="26"/>
          <w:szCs w:val="26"/>
          <w:lang w:val="en-US"/>
        </w:rPr>
        <w:t>web</w:t>
      </w:r>
      <w:r w:rsidRPr="006C5D23">
        <w:rPr>
          <w:sz w:val="26"/>
          <w:szCs w:val="26"/>
        </w:rPr>
        <w:t xml:space="preserve">-модулем. </w:t>
      </w:r>
      <w:r w:rsidRPr="006C5D23">
        <w:rPr>
          <w:sz w:val="26"/>
          <w:szCs w:val="26"/>
          <w:lang w:val="en-US"/>
        </w:rPr>
        <w:t>Web</w:t>
      </w:r>
      <w:r w:rsidRPr="006C5D23">
        <w:rPr>
          <w:sz w:val="26"/>
          <w:szCs w:val="26"/>
        </w:rPr>
        <w:t xml:space="preserve">-модуль программы КАМИС позволяет существенно расширить возможности музея по презентации музейных коллекций. Он предназначен в первую очередь для внешних пользователей с использованием сети Интернет, тогда как имеющиеся в музее модули направлены на решение внутренних задач музейного учета. </w:t>
      </w:r>
    </w:p>
    <w:p w:rsidR="005026A6" w:rsidRPr="006C5D23" w:rsidRDefault="005026A6" w:rsidP="005026A6">
      <w:pPr>
        <w:autoSpaceDE w:val="0"/>
        <w:autoSpaceDN w:val="0"/>
        <w:adjustRightInd w:val="0"/>
        <w:ind w:firstLine="720"/>
        <w:jc w:val="both"/>
        <w:rPr>
          <w:spacing w:val="-4"/>
          <w:sz w:val="26"/>
          <w:szCs w:val="26"/>
        </w:rPr>
      </w:pPr>
      <w:r w:rsidRPr="006C5D23">
        <w:rPr>
          <w:sz w:val="26"/>
          <w:szCs w:val="26"/>
        </w:rPr>
        <w:t xml:space="preserve">- </w:t>
      </w:r>
      <w:r w:rsidRPr="006C5D23">
        <w:rPr>
          <w:spacing w:val="-4"/>
          <w:sz w:val="26"/>
          <w:szCs w:val="26"/>
        </w:rPr>
        <w:t>Состояние музейных зданий и помещений характеризуется тем, что 70% от общего их количества требуют ремонта. Отсутствуют элементарные средства обеспечения сохранности предметов. Прежде всего, необходимо провести капитальный и текущий ремонт зданий и помещений художественного музея (Советский пр., 30а), музея Верещагиных (ул. Социалистическая, 28), Литературного музея (д. Владимировка), дома управляющего ИЭМ «Усадьба Гальских», здания, расположенного по адресу Советский пр., 19, предназначенного для музея археологии.</w:t>
      </w:r>
    </w:p>
    <w:p w:rsidR="005026A6" w:rsidRPr="006C5D23" w:rsidRDefault="005026A6" w:rsidP="005026A6">
      <w:pPr>
        <w:autoSpaceDE w:val="0"/>
        <w:ind w:firstLine="720"/>
        <w:jc w:val="both"/>
        <w:rPr>
          <w:spacing w:val="-4"/>
          <w:sz w:val="26"/>
          <w:szCs w:val="26"/>
        </w:rPr>
      </w:pPr>
      <w:r w:rsidRPr="006C5D23">
        <w:rPr>
          <w:spacing w:val="-4"/>
          <w:sz w:val="26"/>
          <w:szCs w:val="26"/>
        </w:rPr>
        <w:t>- Низкая заработная плата музейных работников.</w:t>
      </w:r>
    </w:p>
    <w:p w:rsidR="005026A6" w:rsidRPr="006C5D23" w:rsidRDefault="005026A6" w:rsidP="005026A6">
      <w:pPr>
        <w:widowControl w:val="0"/>
        <w:autoSpaceDE w:val="0"/>
        <w:autoSpaceDN w:val="0"/>
        <w:adjustRightInd w:val="0"/>
        <w:ind w:firstLine="720"/>
        <w:jc w:val="both"/>
        <w:rPr>
          <w:sz w:val="26"/>
          <w:szCs w:val="26"/>
        </w:rPr>
      </w:pPr>
      <w:r w:rsidRPr="006C5D23">
        <w:rPr>
          <w:sz w:val="26"/>
          <w:szCs w:val="26"/>
        </w:rPr>
        <w:t>По итогам 2014 года средняя заработная плата в музеях города составила 13 427 рублей в месяц, то есть только 50,2% от средней заработной платы работников по Вологодской области.</w:t>
      </w:r>
    </w:p>
    <w:p w:rsidR="005026A6" w:rsidRPr="006C5D23" w:rsidRDefault="005026A6" w:rsidP="005026A6">
      <w:pPr>
        <w:widowControl w:val="0"/>
        <w:autoSpaceDE w:val="0"/>
        <w:autoSpaceDN w:val="0"/>
        <w:adjustRightInd w:val="0"/>
        <w:ind w:firstLine="720"/>
        <w:jc w:val="both"/>
        <w:rPr>
          <w:sz w:val="26"/>
          <w:szCs w:val="26"/>
        </w:rPr>
      </w:pPr>
    </w:p>
    <w:p w:rsidR="005026A6" w:rsidRPr="006C5D23" w:rsidRDefault="005026A6" w:rsidP="005026A6">
      <w:pPr>
        <w:autoSpaceDE w:val="0"/>
        <w:ind w:firstLine="709"/>
        <w:jc w:val="center"/>
        <w:rPr>
          <w:sz w:val="26"/>
          <w:szCs w:val="26"/>
        </w:rPr>
      </w:pPr>
      <w:r w:rsidRPr="006C5D23">
        <w:rPr>
          <w:sz w:val="26"/>
          <w:szCs w:val="26"/>
        </w:rPr>
        <w:t>1.3. Развитие библиотечного дела</w:t>
      </w:r>
    </w:p>
    <w:p w:rsidR="005026A6" w:rsidRPr="006C5D23" w:rsidRDefault="005026A6" w:rsidP="005026A6">
      <w:pPr>
        <w:autoSpaceDE w:val="0"/>
        <w:ind w:firstLine="709"/>
        <w:jc w:val="center"/>
        <w:rPr>
          <w:sz w:val="26"/>
          <w:szCs w:val="26"/>
        </w:rPr>
      </w:pPr>
    </w:p>
    <w:p w:rsidR="005026A6" w:rsidRPr="006C5D23" w:rsidRDefault="005026A6" w:rsidP="005026A6">
      <w:pPr>
        <w:ind w:firstLine="709"/>
        <w:jc w:val="both"/>
        <w:rPr>
          <w:sz w:val="26"/>
          <w:szCs w:val="26"/>
        </w:rPr>
      </w:pPr>
      <w:r w:rsidRPr="006C5D23">
        <w:rPr>
          <w:sz w:val="26"/>
          <w:szCs w:val="26"/>
        </w:rPr>
        <w:t>Значительную часть культурного наследия города составляют фонды библиотек.</w:t>
      </w:r>
    </w:p>
    <w:p w:rsidR="005026A6" w:rsidRPr="006C5D23" w:rsidRDefault="005026A6" w:rsidP="0050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6C5D23">
        <w:rPr>
          <w:sz w:val="26"/>
          <w:szCs w:val="26"/>
        </w:rPr>
        <w:t>Совершенствование комплектования документных фондов общедоступных (публичных) библиотек, обеспечение их сохранности и использования, популяризация знаний по истории и культуре города являются приоритетными направлениями в деятельности библиотек.</w:t>
      </w:r>
    </w:p>
    <w:p w:rsidR="005026A6" w:rsidRPr="006C5D23" w:rsidRDefault="005026A6" w:rsidP="005026A6">
      <w:pPr>
        <w:ind w:firstLine="709"/>
        <w:jc w:val="both"/>
        <w:rPr>
          <w:spacing w:val="-4"/>
          <w:sz w:val="26"/>
          <w:szCs w:val="26"/>
        </w:rPr>
      </w:pPr>
      <w:r w:rsidRPr="006C5D23">
        <w:rPr>
          <w:spacing w:val="-4"/>
          <w:sz w:val="26"/>
          <w:szCs w:val="26"/>
        </w:rPr>
        <w:t>Фонд муниципальных публичных библиотек</w:t>
      </w:r>
      <w:r w:rsidR="00E540F1" w:rsidRPr="006C5D23">
        <w:rPr>
          <w:spacing w:val="-4"/>
          <w:sz w:val="26"/>
          <w:szCs w:val="26"/>
        </w:rPr>
        <w:t xml:space="preserve"> </w:t>
      </w:r>
      <w:r w:rsidRPr="006C5D23">
        <w:rPr>
          <w:spacing w:val="-4"/>
          <w:sz w:val="26"/>
          <w:szCs w:val="26"/>
        </w:rPr>
        <w:t xml:space="preserve"> составляет около 722,3 тыс. единиц хранения. Библиотеки выполняют функции социокультурных, информационных и образовательных центров, обслуживая 145,0 тыс. пользователей. Основные услуги библиотек бесплатны. Охват населения услугами библиотек составил в 2014 году 46,1%. Книгообеспеченность на 1 жителя – 2,28 экземпляров. В муниципальных библиотеках города Череповца количество новых поступлений на 1000 жителей составляет в среднем 111,6 ед. при р</w:t>
      </w:r>
      <w:r w:rsidRPr="006C5D23">
        <w:rPr>
          <w:iCs/>
          <w:spacing w:val="-4"/>
          <w:sz w:val="26"/>
          <w:szCs w:val="26"/>
        </w:rPr>
        <w:t>екомендуемой норме</w:t>
      </w:r>
      <w:r w:rsidRPr="006C5D23">
        <w:rPr>
          <w:bCs/>
          <w:iCs/>
          <w:spacing w:val="-4"/>
          <w:sz w:val="26"/>
          <w:szCs w:val="26"/>
        </w:rPr>
        <w:t xml:space="preserve"> – </w:t>
      </w:r>
      <w:r w:rsidRPr="006C5D23">
        <w:rPr>
          <w:iCs/>
          <w:spacing w:val="-4"/>
          <w:sz w:val="26"/>
          <w:szCs w:val="26"/>
        </w:rPr>
        <w:t>250 ед. на 1000 жителей.</w:t>
      </w:r>
    </w:p>
    <w:p w:rsidR="005026A6" w:rsidRPr="006C5D23" w:rsidRDefault="005026A6" w:rsidP="005026A6">
      <w:pPr>
        <w:ind w:firstLine="709"/>
        <w:jc w:val="both"/>
        <w:rPr>
          <w:sz w:val="26"/>
          <w:szCs w:val="26"/>
        </w:rPr>
      </w:pPr>
      <w:r w:rsidRPr="006C5D23">
        <w:rPr>
          <w:iCs/>
          <w:sz w:val="26"/>
          <w:szCs w:val="26"/>
        </w:rPr>
        <w:t>П</w:t>
      </w:r>
      <w:r w:rsidRPr="006C5D23">
        <w:rPr>
          <w:sz w:val="26"/>
          <w:szCs w:val="26"/>
        </w:rPr>
        <w:t>ополнение новыми книгами идет неравномерно, т.к. финансирование комплектования осуществляется за счет целевых средств. С 2013 года ежегодно выделяется на комплектование книжного фонда 1,3 млн. руб. Это обеспечивает стабильное пополнение фонда на 3-4 тыс. экз. новых книг.</w:t>
      </w:r>
    </w:p>
    <w:p w:rsidR="005026A6" w:rsidRPr="006C5D23" w:rsidRDefault="005026A6" w:rsidP="005026A6">
      <w:pPr>
        <w:ind w:firstLine="709"/>
        <w:jc w:val="both"/>
        <w:rPr>
          <w:spacing w:val="-4"/>
          <w:sz w:val="26"/>
          <w:szCs w:val="26"/>
        </w:rPr>
      </w:pPr>
      <w:r w:rsidRPr="006C5D23">
        <w:rPr>
          <w:spacing w:val="-4"/>
          <w:sz w:val="26"/>
          <w:szCs w:val="26"/>
        </w:rPr>
        <w:t>Спрос населения на библиотечные услуги постепенно трансформируется в сторону электронных изданий и ресурсов. Все большим спросом, особенно среди молодого поколения, пользуются ресурсы глобальных информационных сетей. Интернет очень многим заменил печатные издания. Пока доля удовлетворенных запросов пользователей с помощью электронных изданий от общего числа выданных источников составляет 4,5%, остальное – печатные издания. И все же отмечается положительная динамика обращения читателей к электронным библиотечным ресурсам (рост составил с 51,2 тыс. обращений в 2011 году до 99,7 тыс. обращений в 2014 году).</w:t>
      </w:r>
    </w:p>
    <w:p w:rsidR="005026A6" w:rsidRPr="006C5D23" w:rsidRDefault="005026A6" w:rsidP="0050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6C5D23">
        <w:rPr>
          <w:sz w:val="26"/>
          <w:szCs w:val="26"/>
        </w:rPr>
        <w:t>В учреждении создана единая база данных пользователей, которая хранится в ЦГБ и содержит более 21000 записей персональных данных пользователей.</w:t>
      </w:r>
    </w:p>
    <w:p w:rsidR="005026A6" w:rsidRPr="006C5D23" w:rsidRDefault="005026A6" w:rsidP="005026A6">
      <w:pPr>
        <w:autoSpaceDE w:val="0"/>
        <w:autoSpaceDN w:val="0"/>
        <w:adjustRightInd w:val="0"/>
        <w:ind w:firstLine="709"/>
        <w:jc w:val="both"/>
        <w:rPr>
          <w:sz w:val="26"/>
          <w:szCs w:val="26"/>
        </w:rPr>
      </w:pPr>
      <w:r w:rsidRPr="006C5D23">
        <w:rPr>
          <w:sz w:val="26"/>
          <w:szCs w:val="26"/>
        </w:rPr>
        <w:t xml:space="preserve">С 1992 года в учреждении создается электронный каталог, который сегодня содержит 287,5 тыс. библиографических записей. Электронный каталог включает описание книг, брошюр, нот, краеведческих материалов, статей из сборников и журналов, иностранных изданий. С 2014 года каталог выставлен на официальном сайте </w:t>
      </w:r>
      <w:r w:rsidR="00140E82" w:rsidRPr="006C5D23">
        <w:rPr>
          <w:sz w:val="26"/>
          <w:szCs w:val="26"/>
        </w:rPr>
        <w:t>МА</w:t>
      </w:r>
      <w:r w:rsidRPr="006C5D23">
        <w:rPr>
          <w:sz w:val="26"/>
          <w:szCs w:val="26"/>
        </w:rPr>
        <w:t>УК «Объединение библиотек». Входит составной частью в Единый сводный электронный каталог библиотек Вологодской области, а также в Сводный электронный каталог библиотек России. Число обращений к электронному каталогу составил более 3000 раз.</w:t>
      </w:r>
    </w:p>
    <w:p w:rsidR="005026A6" w:rsidRPr="006C5D23" w:rsidRDefault="005026A6" w:rsidP="0050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6C5D23">
        <w:rPr>
          <w:sz w:val="26"/>
          <w:szCs w:val="26"/>
        </w:rPr>
        <w:t>В настоящее время к полнотекстовым внешним базам данных подключены только несколько библиотек: в ЦГБ – Электронная библиотека «ЛитРес», Электронная библиотечная система «БиблиоРоссика», Электронная библиотека диссертаций РГБ, общественно-политические журналы ИВИС, правовые системы «Консультант» и «Гарант»; в ЦДЮБ – «Консультант», библиотеке № 6 – «Гарант». Количество выданных электронных изданий увеличивается ежегодно.</w:t>
      </w:r>
    </w:p>
    <w:p w:rsidR="005026A6" w:rsidRPr="006C5D23" w:rsidRDefault="005026A6" w:rsidP="0050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6C5D23">
        <w:rPr>
          <w:sz w:val="26"/>
          <w:szCs w:val="26"/>
        </w:rPr>
        <w:t>С 2009 года в ЦГБ создается полнотекстовая краеведческая библиотека. В настоящее время она содержит 350 экз. изданий, около 3 000 статей из газет и журналов, 80 дисков с краеведческой авторской информацией (фильмы, видеоматериалы, тексты). Основной печатный краеведческий фонд, насчитывающий 3 500 экз. редких, ценных и малотиражных изданий, пока не оцифрован. Для качественного перевода книг и особенно газет в электронный вид требуется планетарный сканер.</w:t>
      </w:r>
    </w:p>
    <w:p w:rsidR="005026A6" w:rsidRPr="006C5D23" w:rsidRDefault="005026A6" w:rsidP="00502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sidRPr="006C5D23">
        <w:rPr>
          <w:sz w:val="26"/>
          <w:szCs w:val="26"/>
        </w:rPr>
        <w:t xml:space="preserve">Компьютерный парк учреждения составляет 119 единиц, из них 47 компьютеров предоставляются пользователям (во всех библиотеках). Все библиотеки подключены к Интернету, в ЦГБ, ЦДЮБ, библиотеках №№ 1, 2, 4, 6, 10 настроены </w:t>
      </w:r>
      <w:r w:rsidRPr="006C5D23">
        <w:rPr>
          <w:sz w:val="26"/>
          <w:szCs w:val="26"/>
          <w:lang w:val="en-US"/>
        </w:rPr>
        <w:t>Wi</w:t>
      </w:r>
      <w:r w:rsidRPr="006C5D23">
        <w:rPr>
          <w:sz w:val="26"/>
          <w:szCs w:val="26"/>
        </w:rPr>
        <w:t>-</w:t>
      </w:r>
      <w:r w:rsidRPr="006C5D23">
        <w:rPr>
          <w:sz w:val="26"/>
          <w:szCs w:val="26"/>
          <w:lang w:val="en-US"/>
        </w:rPr>
        <w:t>Fi</w:t>
      </w:r>
      <w:r w:rsidRPr="006C5D23">
        <w:rPr>
          <w:sz w:val="26"/>
          <w:szCs w:val="26"/>
        </w:rPr>
        <w:t xml:space="preserve"> сети. Оплата трафика осуществляется за счет средств на иные субсидии и средств от предпринимательской деятельности библиотек. Скорость Интернета недостаточна, более того в летние месяцы все библиотеки, кроме ЦГБ, отключены от Интернета в связи с нехваткой финансовых средств на оплату трафика.</w:t>
      </w:r>
    </w:p>
    <w:p w:rsidR="005026A6" w:rsidRPr="006C5D23" w:rsidRDefault="005026A6" w:rsidP="005026A6">
      <w:pPr>
        <w:autoSpaceDE w:val="0"/>
        <w:autoSpaceDN w:val="0"/>
        <w:adjustRightInd w:val="0"/>
        <w:ind w:firstLine="709"/>
        <w:jc w:val="both"/>
        <w:rPr>
          <w:sz w:val="26"/>
          <w:szCs w:val="26"/>
        </w:rPr>
      </w:pPr>
      <w:r w:rsidRPr="006C5D23">
        <w:rPr>
          <w:sz w:val="26"/>
          <w:szCs w:val="26"/>
        </w:rPr>
        <w:t>С 2010 года в библиотеках организовано бесплатное обучение пенсионеров использованию сети Интернет, поиску информации на официальных и полезных сайтах, использованию электронной почтой. За 2010-2014 годы прошли обучение 2000 пенсионеров. С января 2015 года библиотеки подключились к реализации областной программы «Электронный гражданин», обучено 950 горожан.</w:t>
      </w:r>
    </w:p>
    <w:p w:rsidR="005026A6" w:rsidRPr="006C5D23" w:rsidRDefault="005026A6" w:rsidP="005026A6">
      <w:pPr>
        <w:autoSpaceDE w:val="0"/>
        <w:ind w:firstLine="709"/>
        <w:jc w:val="both"/>
        <w:rPr>
          <w:sz w:val="26"/>
          <w:szCs w:val="26"/>
        </w:rPr>
      </w:pPr>
      <w:r w:rsidRPr="006C5D23">
        <w:rPr>
          <w:sz w:val="26"/>
          <w:szCs w:val="26"/>
        </w:rPr>
        <w:t>В целях повышения интереса к литературе и пропаганды чтения среди населения региона библиотеки реализуют большое количество мероприятий: праздники, тематические недели, различные акции, клубы, фестивали, конкурсы и др.</w:t>
      </w:r>
    </w:p>
    <w:p w:rsidR="005026A6" w:rsidRPr="006C5D23" w:rsidRDefault="005026A6" w:rsidP="005026A6">
      <w:pPr>
        <w:autoSpaceDE w:val="0"/>
        <w:ind w:firstLine="709"/>
        <w:jc w:val="both"/>
        <w:rPr>
          <w:sz w:val="26"/>
          <w:szCs w:val="26"/>
        </w:rPr>
      </w:pPr>
      <w:r w:rsidRPr="006C5D23">
        <w:rPr>
          <w:sz w:val="26"/>
          <w:szCs w:val="26"/>
        </w:rPr>
        <w:t>Основными проблемами, напрямую влияющими на качественное исполнение библиотеками своего предназначения, являются:</w:t>
      </w:r>
    </w:p>
    <w:p w:rsidR="005026A6" w:rsidRPr="006C5D23" w:rsidRDefault="005026A6" w:rsidP="005026A6">
      <w:pPr>
        <w:autoSpaceDE w:val="0"/>
        <w:ind w:firstLine="709"/>
        <w:jc w:val="both"/>
        <w:rPr>
          <w:sz w:val="26"/>
          <w:szCs w:val="26"/>
        </w:rPr>
      </w:pPr>
      <w:r w:rsidRPr="006C5D23">
        <w:rPr>
          <w:sz w:val="26"/>
          <w:szCs w:val="26"/>
        </w:rPr>
        <w:t xml:space="preserve">- низкое качество комплектования библиотечных фондов. Документный фонд является основой функционирования библиотеки как социального института и главным источником удовлетворения читательских потребностей. Обновляемость книжного фонда </w:t>
      </w:r>
      <w:r w:rsidRPr="00CD2BBD">
        <w:rPr>
          <w:sz w:val="26"/>
          <w:szCs w:val="26"/>
        </w:rPr>
        <w:t>общедоступных библиотек</w:t>
      </w:r>
      <w:r w:rsidRPr="006C5D23">
        <w:rPr>
          <w:sz w:val="26"/>
          <w:szCs w:val="26"/>
        </w:rPr>
        <w:t xml:space="preserve"> в 2011 году составляла 7,5 %, в 2012 году - 1.7%, в 2013 году - 2,54 %, в 2014 году - 2,57 % (при нормативе - 5 %);</w:t>
      </w:r>
    </w:p>
    <w:p w:rsidR="005026A6" w:rsidRPr="006C5D23" w:rsidRDefault="005026A6" w:rsidP="005026A6">
      <w:pPr>
        <w:autoSpaceDE w:val="0"/>
        <w:ind w:firstLine="709"/>
        <w:jc w:val="both"/>
        <w:rPr>
          <w:sz w:val="26"/>
          <w:szCs w:val="26"/>
        </w:rPr>
      </w:pPr>
      <w:r w:rsidRPr="006C5D23">
        <w:rPr>
          <w:sz w:val="26"/>
          <w:szCs w:val="26"/>
        </w:rPr>
        <w:t>- крайне незначителен объем приобретения электронных изданий. Доля электронных изданий в библиотечных фондах в 2014 году составила 0,45 %.</w:t>
      </w:r>
    </w:p>
    <w:p w:rsidR="005026A6" w:rsidRPr="006C5D23" w:rsidRDefault="005026A6" w:rsidP="005026A6">
      <w:pPr>
        <w:ind w:firstLine="709"/>
        <w:jc w:val="both"/>
        <w:rPr>
          <w:sz w:val="26"/>
          <w:szCs w:val="26"/>
        </w:rPr>
      </w:pPr>
      <w:r w:rsidRPr="006C5D23">
        <w:rPr>
          <w:sz w:val="26"/>
          <w:szCs w:val="26"/>
        </w:rPr>
        <w:t>Расширение ассортимента информационно-библиотечных услуг, оказание бесплатной юридической помощи населению с использованием видеофонии сдерживается отсутствием во многих муниципальных библиотеках высокоскоростного Интернета;</w:t>
      </w:r>
    </w:p>
    <w:p w:rsidR="005026A6" w:rsidRPr="006C5D23" w:rsidRDefault="005026A6" w:rsidP="005026A6">
      <w:pPr>
        <w:autoSpaceDE w:val="0"/>
        <w:ind w:firstLine="709"/>
        <w:jc w:val="both"/>
        <w:rPr>
          <w:sz w:val="26"/>
          <w:szCs w:val="26"/>
        </w:rPr>
      </w:pPr>
      <w:r w:rsidRPr="006C5D23">
        <w:rPr>
          <w:sz w:val="26"/>
          <w:szCs w:val="26"/>
        </w:rPr>
        <w:t>- неудовлетворительное состояние материальной базы муниципальных библиотек. Большинство библиотек (98%) расположено во встроенно-пристроенных и встроенных помещениях, требующих текущего ремонта, практически во всех сферах библиотечной деятельности используется устаревшее оборудование;</w:t>
      </w:r>
    </w:p>
    <w:p w:rsidR="005026A6" w:rsidRPr="006C5D23" w:rsidRDefault="005026A6" w:rsidP="005026A6">
      <w:pPr>
        <w:autoSpaceDE w:val="0"/>
        <w:ind w:firstLine="709"/>
        <w:jc w:val="both"/>
        <w:rPr>
          <w:sz w:val="26"/>
          <w:szCs w:val="26"/>
        </w:rPr>
      </w:pPr>
      <w:r w:rsidRPr="006C5D23">
        <w:rPr>
          <w:sz w:val="26"/>
          <w:szCs w:val="26"/>
        </w:rPr>
        <w:t>- низкая заработная плата сотрудников библиотек, следствием чего являются падение престижа профессии, дефицит, старение и недостаточная квалификация библиотечных кадров, что препятствует внедрению инноваций, повышению качества и эффективности предоставления библиотечных услуг населению.</w:t>
      </w:r>
    </w:p>
    <w:p w:rsidR="00994183" w:rsidRPr="006C5D23" w:rsidRDefault="005026A6" w:rsidP="005026A6">
      <w:pPr>
        <w:autoSpaceDE w:val="0"/>
        <w:ind w:firstLine="709"/>
        <w:jc w:val="both"/>
        <w:rPr>
          <w:sz w:val="26"/>
          <w:szCs w:val="26"/>
        </w:rPr>
      </w:pPr>
      <w:r w:rsidRPr="006C5D23">
        <w:rPr>
          <w:sz w:val="26"/>
          <w:szCs w:val="26"/>
        </w:rPr>
        <w:t>Цели и задачи развития библиотечного дела должны соответствовать происходящим в стране переменам. Трансформация библиотек в библиотеки информационного общества требует радикальных преобразований и изменений подходов к их деятельности</w:t>
      </w:r>
      <w:r w:rsidR="00994183" w:rsidRPr="006C5D23">
        <w:rPr>
          <w:sz w:val="26"/>
          <w:szCs w:val="26"/>
        </w:rPr>
        <w:t>.</w:t>
      </w:r>
    </w:p>
    <w:p w:rsidR="00994183" w:rsidRPr="006C5D23" w:rsidRDefault="00994183" w:rsidP="00A155DC">
      <w:pPr>
        <w:ind w:firstLine="720"/>
        <w:jc w:val="both"/>
        <w:rPr>
          <w:sz w:val="26"/>
          <w:szCs w:val="26"/>
        </w:rPr>
      </w:pPr>
    </w:p>
    <w:p w:rsidR="00F04A86" w:rsidRPr="006C5D23" w:rsidRDefault="00F04A86" w:rsidP="00A155DC">
      <w:pPr>
        <w:ind w:firstLine="720"/>
        <w:jc w:val="both"/>
        <w:rPr>
          <w:sz w:val="26"/>
          <w:szCs w:val="26"/>
        </w:rPr>
      </w:pPr>
    </w:p>
    <w:p w:rsidR="00994183" w:rsidRPr="006C5D23" w:rsidRDefault="00994183" w:rsidP="00A155DC">
      <w:pPr>
        <w:autoSpaceDE w:val="0"/>
        <w:autoSpaceDN w:val="0"/>
        <w:adjustRightInd w:val="0"/>
        <w:jc w:val="center"/>
        <w:outlineLvl w:val="4"/>
        <w:rPr>
          <w:b/>
          <w:spacing w:val="-4"/>
          <w:sz w:val="26"/>
          <w:szCs w:val="26"/>
        </w:rPr>
      </w:pPr>
      <w:r w:rsidRPr="006C5D23">
        <w:rPr>
          <w:b/>
          <w:sz w:val="26"/>
          <w:szCs w:val="26"/>
          <w:lang w:val="en-US"/>
        </w:rPr>
        <w:t>II</w:t>
      </w:r>
      <w:r w:rsidRPr="006C5D23">
        <w:rPr>
          <w:b/>
          <w:sz w:val="26"/>
          <w:szCs w:val="26"/>
        </w:rPr>
        <w:t xml:space="preserve">. </w:t>
      </w:r>
      <w:r w:rsidRPr="006C5D23">
        <w:rPr>
          <w:b/>
          <w:spacing w:val="-4"/>
          <w:sz w:val="26"/>
          <w:szCs w:val="26"/>
        </w:rPr>
        <w:t xml:space="preserve">Приоритеты в сфере реализации Подпрограммы 1, цели, задачи и показатели (индикаторы) достижения целей и решения задач, описание основных ожидаемых конечных результатов Подпрограммы 1, сроков и контрольных этапов </w:t>
      </w:r>
    </w:p>
    <w:p w:rsidR="00994183" w:rsidRPr="006C5D23" w:rsidRDefault="00994183" w:rsidP="00A155DC">
      <w:pPr>
        <w:autoSpaceDE w:val="0"/>
        <w:autoSpaceDN w:val="0"/>
        <w:adjustRightInd w:val="0"/>
        <w:jc w:val="center"/>
        <w:outlineLvl w:val="4"/>
        <w:rPr>
          <w:b/>
          <w:sz w:val="26"/>
          <w:szCs w:val="26"/>
        </w:rPr>
      </w:pPr>
      <w:r w:rsidRPr="006C5D23">
        <w:rPr>
          <w:b/>
          <w:spacing w:val="-4"/>
          <w:sz w:val="26"/>
          <w:szCs w:val="26"/>
        </w:rPr>
        <w:t xml:space="preserve">реализации </w:t>
      </w:r>
      <w:r w:rsidRPr="006C5D23">
        <w:rPr>
          <w:b/>
          <w:sz w:val="26"/>
          <w:szCs w:val="26"/>
        </w:rPr>
        <w:t>Подпрограммы 1</w:t>
      </w:r>
    </w:p>
    <w:p w:rsidR="00994183" w:rsidRPr="006C5D23" w:rsidRDefault="00994183" w:rsidP="00A155DC">
      <w:pPr>
        <w:autoSpaceDE w:val="0"/>
        <w:autoSpaceDN w:val="0"/>
        <w:adjustRightInd w:val="0"/>
        <w:ind w:firstLine="709"/>
        <w:jc w:val="center"/>
        <w:outlineLvl w:val="4"/>
        <w:rPr>
          <w:b/>
          <w:sz w:val="26"/>
          <w:szCs w:val="26"/>
        </w:rPr>
      </w:pPr>
    </w:p>
    <w:p w:rsidR="005026A6" w:rsidRPr="006C5D23" w:rsidRDefault="005026A6" w:rsidP="005026A6">
      <w:pPr>
        <w:ind w:firstLine="709"/>
        <w:jc w:val="both"/>
        <w:rPr>
          <w:sz w:val="26"/>
          <w:szCs w:val="26"/>
        </w:rPr>
      </w:pPr>
      <w:r w:rsidRPr="006C5D23">
        <w:rPr>
          <w:sz w:val="26"/>
          <w:szCs w:val="26"/>
        </w:rPr>
        <w:t>Главные приоритеты муниципальной политики в сфере реализации подпрограммы «Наследие» сформулированы в стратегических документах и нормативных правовых актах Вологодской области и города Череповца.</w:t>
      </w:r>
    </w:p>
    <w:p w:rsidR="005026A6" w:rsidRPr="006C5D23" w:rsidRDefault="005026A6" w:rsidP="005026A6">
      <w:pPr>
        <w:autoSpaceDE w:val="0"/>
        <w:ind w:firstLine="709"/>
        <w:jc w:val="both"/>
        <w:rPr>
          <w:sz w:val="26"/>
          <w:szCs w:val="26"/>
        </w:rPr>
      </w:pPr>
      <w:r w:rsidRPr="006C5D23">
        <w:rPr>
          <w:sz w:val="26"/>
          <w:szCs w:val="26"/>
        </w:rPr>
        <w:t>Для достижения качественных результатов в культурной политике города определена Цель Подпрограммы 1, которая состоит в обеспечении сохранности, пополнении и использовании культурного и исторического наследия (памятников истории и культуры, музейных и библиотечных фондов), расширении доступа населения к культурным ценностям и информационным ресурсам, непосредственно относящаяся к сфере реализации подпрограммы «Наследие».</w:t>
      </w:r>
    </w:p>
    <w:p w:rsidR="005026A6" w:rsidRPr="006C5D23" w:rsidRDefault="005026A6" w:rsidP="005026A6">
      <w:pPr>
        <w:autoSpaceDE w:val="0"/>
        <w:autoSpaceDN w:val="0"/>
        <w:adjustRightInd w:val="0"/>
        <w:ind w:firstLine="709"/>
        <w:jc w:val="both"/>
        <w:rPr>
          <w:sz w:val="26"/>
          <w:szCs w:val="26"/>
        </w:rPr>
      </w:pPr>
      <w:r w:rsidRPr="006C5D23">
        <w:rPr>
          <w:sz w:val="26"/>
          <w:szCs w:val="26"/>
        </w:rPr>
        <w:t>Задачами Подпрограммы 1 являются:</w:t>
      </w:r>
    </w:p>
    <w:p w:rsidR="005026A6" w:rsidRPr="006C5D23" w:rsidRDefault="005026A6" w:rsidP="005026A6">
      <w:pPr>
        <w:autoSpaceDE w:val="0"/>
        <w:snapToGrid w:val="0"/>
        <w:ind w:firstLine="709"/>
        <w:jc w:val="both"/>
        <w:rPr>
          <w:sz w:val="26"/>
          <w:szCs w:val="26"/>
        </w:rPr>
      </w:pPr>
      <w:r w:rsidRPr="006C5D23">
        <w:rPr>
          <w:sz w:val="26"/>
          <w:szCs w:val="26"/>
        </w:rPr>
        <w:t>1) обеспечение сохранности, использования и реставрация (ремонт) объектов культурного наследия;</w:t>
      </w:r>
    </w:p>
    <w:p w:rsidR="005026A6" w:rsidRPr="006C5D23" w:rsidRDefault="005026A6" w:rsidP="005026A6">
      <w:pPr>
        <w:widowControl w:val="0"/>
        <w:autoSpaceDE w:val="0"/>
        <w:autoSpaceDN w:val="0"/>
        <w:adjustRightInd w:val="0"/>
        <w:ind w:firstLine="708"/>
        <w:rPr>
          <w:rFonts w:eastAsia="Calibri"/>
          <w:sz w:val="26"/>
          <w:szCs w:val="26"/>
        </w:rPr>
      </w:pPr>
      <w:r w:rsidRPr="006C5D23">
        <w:rPr>
          <w:rFonts w:eastAsia="Calibri"/>
          <w:sz w:val="26"/>
          <w:szCs w:val="26"/>
        </w:rPr>
        <w:t>2) повышение доступности и качества музейных услуг</w:t>
      </w:r>
    </w:p>
    <w:p w:rsidR="005026A6" w:rsidRPr="006C5D23" w:rsidRDefault="005026A6" w:rsidP="005026A6">
      <w:pPr>
        <w:autoSpaceDE w:val="0"/>
        <w:snapToGrid w:val="0"/>
        <w:ind w:firstLine="709"/>
        <w:jc w:val="both"/>
        <w:rPr>
          <w:sz w:val="26"/>
          <w:szCs w:val="26"/>
        </w:rPr>
      </w:pPr>
      <w:r w:rsidRPr="006C5D23">
        <w:rPr>
          <w:sz w:val="26"/>
          <w:szCs w:val="26"/>
        </w:rPr>
        <w:t>3) повышение доступности и качества библиотечных услуг.</w:t>
      </w:r>
    </w:p>
    <w:p w:rsidR="005026A6" w:rsidRPr="006C5D23" w:rsidRDefault="005026A6" w:rsidP="005026A6">
      <w:pPr>
        <w:ind w:firstLine="709"/>
        <w:jc w:val="both"/>
        <w:rPr>
          <w:sz w:val="26"/>
          <w:szCs w:val="26"/>
        </w:rPr>
      </w:pPr>
      <w:r w:rsidRPr="006C5D23">
        <w:rPr>
          <w:sz w:val="26"/>
          <w:szCs w:val="26"/>
        </w:rPr>
        <w:t>Сведения о целевых показателях (индикаторах) Подпрограммы 1 представлены в таблице 1 приложения 2 к Программе.</w:t>
      </w:r>
    </w:p>
    <w:p w:rsidR="005026A6" w:rsidRPr="006C5D23" w:rsidRDefault="005026A6" w:rsidP="005026A6">
      <w:pPr>
        <w:autoSpaceDE w:val="0"/>
        <w:autoSpaceDN w:val="0"/>
        <w:adjustRightInd w:val="0"/>
        <w:ind w:firstLine="709"/>
        <w:jc w:val="both"/>
        <w:rPr>
          <w:i/>
          <w:spacing w:val="-4"/>
          <w:sz w:val="26"/>
          <w:szCs w:val="26"/>
        </w:rPr>
      </w:pPr>
      <w:r w:rsidRPr="006C5D23">
        <w:rPr>
          <w:i/>
          <w:spacing w:val="-4"/>
          <w:sz w:val="26"/>
          <w:szCs w:val="26"/>
        </w:rPr>
        <w:t>Ожидаемые результаты реализации Подпрограммы1</w:t>
      </w:r>
    </w:p>
    <w:p w:rsidR="005026A6" w:rsidRPr="006C5D23" w:rsidRDefault="005026A6" w:rsidP="005026A6">
      <w:pPr>
        <w:autoSpaceDE w:val="0"/>
        <w:autoSpaceDN w:val="0"/>
        <w:adjustRightInd w:val="0"/>
        <w:ind w:firstLine="709"/>
        <w:jc w:val="both"/>
        <w:rPr>
          <w:spacing w:val="-4"/>
          <w:sz w:val="26"/>
          <w:szCs w:val="26"/>
        </w:rPr>
      </w:pPr>
      <w:r w:rsidRPr="006C5D23">
        <w:rPr>
          <w:spacing w:val="-4"/>
          <w:sz w:val="26"/>
          <w:szCs w:val="26"/>
        </w:rPr>
        <w:t>Реализация Подпрограммы 1 позволит достичь следующих результатов:</w:t>
      </w:r>
    </w:p>
    <w:p w:rsidR="005026A6" w:rsidRPr="006C5D23" w:rsidRDefault="005026A6" w:rsidP="005026A6">
      <w:pPr>
        <w:ind w:firstLine="709"/>
        <w:jc w:val="both"/>
        <w:rPr>
          <w:rFonts w:eastAsia="Calibri"/>
          <w:sz w:val="26"/>
          <w:szCs w:val="26"/>
        </w:rPr>
      </w:pPr>
      <w:r w:rsidRPr="006C5D23">
        <w:rPr>
          <w:rFonts w:eastAsia="Calibri"/>
          <w:sz w:val="26"/>
          <w:szCs w:val="26"/>
        </w:rPr>
        <w:t>- увеличение доли объектов культурного наследия, состояние которых находится удовлетворительным, в общем количестве объектов культурного наследия, находящихся в муниципальной собственности (до 94,7 процента в 202</w:t>
      </w:r>
      <w:r w:rsidR="00F04A86" w:rsidRPr="006C5D23">
        <w:rPr>
          <w:rFonts w:eastAsia="Calibri"/>
          <w:sz w:val="26"/>
          <w:szCs w:val="26"/>
        </w:rPr>
        <w:t>3</w:t>
      </w:r>
      <w:r w:rsidRPr="006C5D23">
        <w:rPr>
          <w:rFonts w:eastAsia="Calibri"/>
          <w:sz w:val="26"/>
          <w:szCs w:val="26"/>
        </w:rPr>
        <w:t xml:space="preserve"> году);</w:t>
      </w:r>
    </w:p>
    <w:p w:rsidR="005026A6" w:rsidRPr="006C5D23" w:rsidRDefault="005026A6" w:rsidP="005026A6">
      <w:pPr>
        <w:widowControl w:val="0"/>
        <w:autoSpaceDE w:val="0"/>
        <w:autoSpaceDN w:val="0"/>
        <w:adjustRightInd w:val="0"/>
        <w:ind w:firstLine="709"/>
        <w:jc w:val="both"/>
        <w:rPr>
          <w:rFonts w:eastAsia="Calibri"/>
          <w:spacing w:val="-8"/>
          <w:sz w:val="26"/>
          <w:szCs w:val="26"/>
          <w:vertAlign w:val="superscript"/>
        </w:rPr>
      </w:pPr>
      <w:r w:rsidRPr="006C5D23">
        <w:rPr>
          <w:rFonts w:eastAsia="Calibri"/>
          <w:spacing w:val="-2"/>
          <w:sz w:val="26"/>
          <w:szCs w:val="26"/>
        </w:rPr>
        <w:t>- доля объектов культурного наследия, на которых выполнены различные виды работ по сохранению, в общем количестве объектов культурного наследия, находящихся в муниципальной собственности, - не менее 21 % ежегодно</w:t>
      </w:r>
      <w:r w:rsidRPr="006C5D23">
        <w:rPr>
          <w:rFonts w:eastAsia="Calibri"/>
          <w:spacing w:val="-8"/>
          <w:sz w:val="26"/>
          <w:szCs w:val="26"/>
        </w:rPr>
        <w:t>;</w:t>
      </w:r>
    </w:p>
    <w:p w:rsidR="005026A6" w:rsidRPr="006C5D23" w:rsidRDefault="005026A6" w:rsidP="005026A6">
      <w:pPr>
        <w:widowControl w:val="0"/>
        <w:autoSpaceDE w:val="0"/>
        <w:autoSpaceDN w:val="0"/>
        <w:adjustRightInd w:val="0"/>
        <w:ind w:firstLine="708"/>
        <w:rPr>
          <w:rFonts w:eastAsia="Calibri"/>
          <w:sz w:val="26"/>
          <w:szCs w:val="26"/>
        </w:rPr>
      </w:pPr>
      <w:r w:rsidRPr="006C5D23">
        <w:rPr>
          <w:rFonts w:eastAsia="Calibri"/>
          <w:sz w:val="26"/>
          <w:szCs w:val="26"/>
        </w:rPr>
        <w:t xml:space="preserve"> - увеличение количества посещений музеев (не менее </w:t>
      </w:r>
      <w:r w:rsidR="00FA7782" w:rsidRPr="006C5D23">
        <w:rPr>
          <w:rFonts w:eastAsia="Calibri"/>
          <w:sz w:val="26"/>
          <w:szCs w:val="26"/>
        </w:rPr>
        <w:t>340</w:t>
      </w:r>
      <w:r w:rsidRPr="006C5D23">
        <w:rPr>
          <w:rFonts w:eastAsia="Calibri"/>
          <w:sz w:val="26"/>
          <w:szCs w:val="26"/>
        </w:rPr>
        <w:t xml:space="preserve"> тыс.</w:t>
      </w:r>
      <w:r w:rsidR="00E540F1" w:rsidRPr="006C5D23">
        <w:rPr>
          <w:rFonts w:eastAsia="Calibri"/>
          <w:sz w:val="26"/>
          <w:szCs w:val="26"/>
        </w:rPr>
        <w:t xml:space="preserve"> </w:t>
      </w:r>
      <w:r w:rsidRPr="006C5D23">
        <w:rPr>
          <w:rFonts w:eastAsia="Calibri"/>
          <w:sz w:val="26"/>
          <w:szCs w:val="26"/>
        </w:rPr>
        <w:t>посещ. в 202</w:t>
      </w:r>
      <w:r w:rsidR="007A7784" w:rsidRPr="006C5D23">
        <w:rPr>
          <w:rFonts w:eastAsia="Calibri"/>
          <w:sz w:val="26"/>
          <w:szCs w:val="26"/>
        </w:rPr>
        <w:t>3</w:t>
      </w:r>
      <w:r w:rsidRPr="006C5D23">
        <w:rPr>
          <w:rFonts w:eastAsia="Calibri"/>
          <w:sz w:val="26"/>
          <w:szCs w:val="26"/>
        </w:rPr>
        <w:t xml:space="preserve"> году), в том числе: проведение 100 мероприятий (работ) в 2018 году в рамках реализации проекта «Выставка «Принимаю на себя звание воина» (к 100-летию современной российской армии)» с охватом населения, привлечённого к участию в мероприятиях не менее 0,94%;</w:t>
      </w:r>
    </w:p>
    <w:p w:rsidR="005026A6" w:rsidRPr="006C5D23" w:rsidRDefault="005026A6" w:rsidP="005026A6">
      <w:pPr>
        <w:widowControl w:val="0"/>
        <w:autoSpaceDE w:val="0"/>
        <w:autoSpaceDN w:val="0"/>
        <w:adjustRightInd w:val="0"/>
        <w:jc w:val="both"/>
        <w:rPr>
          <w:rFonts w:eastAsia="Calibri"/>
          <w:sz w:val="26"/>
          <w:szCs w:val="26"/>
        </w:rPr>
      </w:pPr>
      <w:r w:rsidRPr="006C5D23">
        <w:rPr>
          <w:rFonts w:eastAsia="Calibri"/>
          <w:sz w:val="26"/>
          <w:szCs w:val="26"/>
        </w:rPr>
        <w:tab/>
        <w:t>- сокращение (к базовому 2014 году) количества музейных предметов, требующих консервации или реставрации (на 0,0</w:t>
      </w:r>
      <w:r w:rsidR="00FA7782" w:rsidRPr="006C5D23">
        <w:rPr>
          <w:rFonts w:eastAsia="Calibri"/>
          <w:sz w:val="26"/>
          <w:szCs w:val="26"/>
        </w:rPr>
        <w:t>8</w:t>
      </w:r>
      <w:r w:rsidRPr="006C5D23">
        <w:rPr>
          <w:rFonts w:eastAsia="Calibri"/>
          <w:sz w:val="26"/>
          <w:szCs w:val="26"/>
        </w:rPr>
        <w:t xml:space="preserve"> процента в 202</w:t>
      </w:r>
      <w:r w:rsidR="007A7784" w:rsidRPr="006C5D23">
        <w:rPr>
          <w:rFonts w:eastAsia="Calibri"/>
          <w:sz w:val="26"/>
          <w:szCs w:val="26"/>
        </w:rPr>
        <w:t>3</w:t>
      </w:r>
      <w:r w:rsidRPr="006C5D23">
        <w:rPr>
          <w:rFonts w:eastAsia="Calibri"/>
          <w:sz w:val="26"/>
          <w:szCs w:val="26"/>
        </w:rPr>
        <w:t xml:space="preserve"> году);</w:t>
      </w:r>
    </w:p>
    <w:p w:rsidR="005026A6" w:rsidRPr="006C5D23" w:rsidRDefault="005026A6" w:rsidP="005026A6">
      <w:pPr>
        <w:widowControl w:val="0"/>
        <w:autoSpaceDE w:val="0"/>
        <w:autoSpaceDN w:val="0"/>
        <w:adjustRightInd w:val="0"/>
        <w:jc w:val="both"/>
        <w:rPr>
          <w:rFonts w:eastAsia="Calibri"/>
          <w:sz w:val="26"/>
          <w:szCs w:val="26"/>
        </w:rPr>
      </w:pPr>
      <w:r w:rsidRPr="006C5D23">
        <w:rPr>
          <w:rFonts w:eastAsia="Calibri"/>
          <w:sz w:val="26"/>
          <w:szCs w:val="26"/>
        </w:rPr>
        <w:tab/>
        <w:t>-увеличение доли представленных (во всех формах) зрителю музейных предметов в общем количестве музейных предметов основного фонда (до 6,</w:t>
      </w:r>
      <w:r w:rsidR="006678D2" w:rsidRPr="006C5D23">
        <w:rPr>
          <w:rFonts w:eastAsia="Calibri"/>
          <w:sz w:val="26"/>
          <w:szCs w:val="26"/>
        </w:rPr>
        <w:t>8</w:t>
      </w:r>
      <w:r w:rsidRPr="006C5D23">
        <w:rPr>
          <w:rFonts w:eastAsia="Calibri"/>
          <w:sz w:val="26"/>
          <w:szCs w:val="26"/>
        </w:rPr>
        <w:t xml:space="preserve"> процента в 202</w:t>
      </w:r>
      <w:r w:rsidR="007A7784" w:rsidRPr="006C5D23">
        <w:rPr>
          <w:rFonts w:eastAsia="Calibri"/>
          <w:sz w:val="26"/>
          <w:szCs w:val="26"/>
        </w:rPr>
        <w:t>3</w:t>
      </w:r>
      <w:r w:rsidRPr="006C5D23">
        <w:rPr>
          <w:rFonts w:eastAsia="Calibri"/>
          <w:sz w:val="26"/>
          <w:szCs w:val="26"/>
        </w:rPr>
        <w:t xml:space="preserve"> году);</w:t>
      </w:r>
    </w:p>
    <w:p w:rsidR="005026A6" w:rsidRPr="006C5D23" w:rsidRDefault="005026A6" w:rsidP="005026A6">
      <w:pPr>
        <w:widowControl w:val="0"/>
        <w:autoSpaceDE w:val="0"/>
        <w:autoSpaceDN w:val="0"/>
        <w:adjustRightInd w:val="0"/>
        <w:jc w:val="both"/>
        <w:rPr>
          <w:rFonts w:eastAsia="Calibri"/>
          <w:sz w:val="26"/>
          <w:szCs w:val="26"/>
        </w:rPr>
      </w:pPr>
      <w:r w:rsidRPr="006C5D23">
        <w:rPr>
          <w:rFonts w:eastAsia="Calibri"/>
          <w:sz w:val="26"/>
          <w:szCs w:val="26"/>
        </w:rPr>
        <w:tab/>
        <w:t xml:space="preserve">- увеличение количества посещений библиотек (не менее </w:t>
      </w:r>
      <w:r w:rsidR="004003BE" w:rsidRPr="006C5D23">
        <w:rPr>
          <w:rFonts w:eastAsia="Calibri"/>
          <w:sz w:val="26"/>
          <w:szCs w:val="26"/>
        </w:rPr>
        <w:t>525,2</w:t>
      </w:r>
      <w:r w:rsidRPr="006C5D23">
        <w:rPr>
          <w:rFonts w:eastAsia="Calibri"/>
          <w:sz w:val="26"/>
          <w:szCs w:val="26"/>
        </w:rPr>
        <w:t xml:space="preserve"> тыс. посещ. в 202</w:t>
      </w:r>
      <w:r w:rsidR="007A7784" w:rsidRPr="006C5D23">
        <w:rPr>
          <w:rFonts w:eastAsia="Calibri"/>
          <w:sz w:val="26"/>
          <w:szCs w:val="26"/>
        </w:rPr>
        <w:t>3</w:t>
      </w:r>
      <w:r w:rsidRPr="006C5D23">
        <w:rPr>
          <w:rFonts w:eastAsia="Calibri"/>
          <w:sz w:val="26"/>
          <w:szCs w:val="26"/>
        </w:rPr>
        <w:t xml:space="preserve"> году), в том числе удаленно через сеть Интернет (не менее 123 тыс. посещ. в 202</w:t>
      </w:r>
      <w:r w:rsidR="007A7784" w:rsidRPr="006C5D23">
        <w:rPr>
          <w:rFonts w:eastAsia="Calibri"/>
          <w:sz w:val="26"/>
          <w:szCs w:val="26"/>
        </w:rPr>
        <w:t>3</w:t>
      </w:r>
      <w:r w:rsidRPr="006C5D23">
        <w:rPr>
          <w:rFonts w:eastAsia="Calibri"/>
          <w:sz w:val="26"/>
          <w:szCs w:val="26"/>
        </w:rPr>
        <w:t xml:space="preserve"> году), в том числе на 1 жителя (не мене 1,3 посещений до  202</w:t>
      </w:r>
      <w:r w:rsidR="007A7784" w:rsidRPr="006C5D23">
        <w:rPr>
          <w:rFonts w:eastAsia="Calibri"/>
          <w:sz w:val="26"/>
          <w:szCs w:val="26"/>
        </w:rPr>
        <w:t>3</w:t>
      </w:r>
      <w:r w:rsidRPr="006C5D23">
        <w:rPr>
          <w:rFonts w:eastAsia="Calibri"/>
          <w:sz w:val="26"/>
          <w:szCs w:val="26"/>
        </w:rPr>
        <w:t xml:space="preserve"> года); </w:t>
      </w:r>
    </w:p>
    <w:p w:rsidR="005026A6" w:rsidRPr="006C5D23" w:rsidRDefault="005026A6" w:rsidP="005026A6">
      <w:pPr>
        <w:widowControl w:val="0"/>
        <w:autoSpaceDE w:val="0"/>
        <w:autoSpaceDN w:val="0"/>
        <w:adjustRightInd w:val="0"/>
        <w:ind w:right="-78"/>
        <w:jc w:val="both"/>
        <w:rPr>
          <w:rFonts w:eastAsia="Calibri"/>
        </w:rPr>
      </w:pPr>
      <w:r w:rsidRPr="006C5D23">
        <w:rPr>
          <w:rFonts w:eastAsia="Calibri"/>
          <w:sz w:val="26"/>
          <w:szCs w:val="26"/>
        </w:rPr>
        <w:tab/>
        <w:t>- увеличение количества библиографических записей, внесенных в электронный каталог муниципальных библиотек города (на 132,7 % к базовому 2014 году), объем электронных каталогов города к 202</w:t>
      </w:r>
      <w:r w:rsidR="007A7784" w:rsidRPr="006C5D23">
        <w:rPr>
          <w:rFonts w:eastAsia="Calibri"/>
          <w:sz w:val="26"/>
          <w:szCs w:val="26"/>
        </w:rPr>
        <w:t>3</w:t>
      </w:r>
      <w:r w:rsidRPr="006C5D23">
        <w:rPr>
          <w:rFonts w:eastAsia="Calibri"/>
          <w:sz w:val="26"/>
          <w:szCs w:val="26"/>
        </w:rPr>
        <w:t xml:space="preserve"> году составит 350,0 тыс. записей;</w:t>
      </w:r>
    </w:p>
    <w:p w:rsidR="005026A6" w:rsidRPr="006C5D23" w:rsidRDefault="005026A6" w:rsidP="005026A6">
      <w:pPr>
        <w:widowControl w:val="0"/>
        <w:autoSpaceDE w:val="0"/>
        <w:autoSpaceDN w:val="0"/>
        <w:adjustRightInd w:val="0"/>
        <w:jc w:val="both"/>
        <w:rPr>
          <w:rFonts w:eastAsia="Calibri"/>
          <w:sz w:val="26"/>
          <w:szCs w:val="26"/>
        </w:rPr>
      </w:pPr>
      <w:r w:rsidRPr="006C5D23">
        <w:rPr>
          <w:rFonts w:eastAsia="Calibri"/>
          <w:sz w:val="26"/>
          <w:szCs w:val="26"/>
        </w:rPr>
        <w:tab/>
        <w:t>- увеличение количества документов, внесенных в электронный каталог муниципальных библиотек (увеличение на 230,8 процента в 20</w:t>
      </w:r>
      <w:r w:rsidR="007A7784" w:rsidRPr="006C5D23">
        <w:rPr>
          <w:rFonts w:eastAsia="Calibri"/>
          <w:sz w:val="26"/>
          <w:szCs w:val="26"/>
        </w:rPr>
        <w:t>23</w:t>
      </w:r>
      <w:r w:rsidRPr="006C5D23">
        <w:rPr>
          <w:rFonts w:eastAsia="Calibri"/>
          <w:sz w:val="26"/>
          <w:szCs w:val="26"/>
        </w:rPr>
        <w:t xml:space="preserve"> году по отношению к базовому 2014 году);</w:t>
      </w:r>
    </w:p>
    <w:p w:rsidR="005026A6" w:rsidRPr="006C5D23" w:rsidRDefault="005026A6" w:rsidP="005026A6">
      <w:pPr>
        <w:widowControl w:val="0"/>
        <w:autoSpaceDE w:val="0"/>
        <w:autoSpaceDN w:val="0"/>
        <w:adjustRightInd w:val="0"/>
        <w:jc w:val="both"/>
        <w:rPr>
          <w:rFonts w:eastAsia="Calibri"/>
          <w:sz w:val="26"/>
          <w:szCs w:val="26"/>
        </w:rPr>
      </w:pPr>
      <w:r w:rsidRPr="006C5D23">
        <w:rPr>
          <w:rFonts w:eastAsia="Calibri"/>
          <w:sz w:val="26"/>
          <w:szCs w:val="26"/>
        </w:rPr>
        <w:tab/>
        <w:t>- уровень комплектования книжных фондов библиотек к 202</w:t>
      </w:r>
      <w:r w:rsidR="007A7784" w:rsidRPr="006C5D23">
        <w:rPr>
          <w:rFonts w:eastAsia="Calibri"/>
          <w:sz w:val="26"/>
          <w:szCs w:val="26"/>
        </w:rPr>
        <w:t>3</w:t>
      </w:r>
      <w:r w:rsidRPr="006C5D23">
        <w:rPr>
          <w:rFonts w:eastAsia="Calibri"/>
          <w:sz w:val="26"/>
          <w:szCs w:val="26"/>
        </w:rPr>
        <w:t xml:space="preserve"> году составит порядка 2,35 экз. на 1 жителя;</w:t>
      </w:r>
    </w:p>
    <w:p w:rsidR="005026A6" w:rsidRPr="006C5D23" w:rsidRDefault="005026A6" w:rsidP="005026A6">
      <w:pPr>
        <w:widowControl w:val="0"/>
        <w:autoSpaceDE w:val="0"/>
        <w:autoSpaceDN w:val="0"/>
        <w:adjustRightInd w:val="0"/>
        <w:jc w:val="both"/>
        <w:rPr>
          <w:rFonts w:eastAsia="Calibri"/>
          <w:sz w:val="26"/>
          <w:szCs w:val="26"/>
        </w:rPr>
      </w:pPr>
      <w:r w:rsidRPr="006C5D23">
        <w:rPr>
          <w:rFonts w:eastAsia="Calibri"/>
          <w:sz w:val="26"/>
          <w:szCs w:val="26"/>
        </w:rPr>
        <w:t xml:space="preserve">           - обращение к электронному каталогу к 202</w:t>
      </w:r>
      <w:r w:rsidR="007A7784" w:rsidRPr="006C5D23">
        <w:rPr>
          <w:rFonts w:eastAsia="Calibri"/>
          <w:sz w:val="26"/>
          <w:szCs w:val="26"/>
        </w:rPr>
        <w:t>3</w:t>
      </w:r>
      <w:r w:rsidRPr="006C5D23">
        <w:rPr>
          <w:rFonts w:eastAsia="Calibri"/>
          <w:sz w:val="26"/>
          <w:szCs w:val="26"/>
        </w:rPr>
        <w:t xml:space="preserve"> году составит 17 </w:t>
      </w:r>
      <w:r w:rsidR="004003BE" w:rsidRPr="006C5D23">
        <w:rPr>
          <w:rFonts w:eastAsia="Calibri"/>
          <w:sz w:val="26"/>
          <w:szCs w:val="26"/>
        </w:rPr>
        <w:t>675</w:t>
      </w:r>
      <w:r w:rsidRPr="006C5D23">
        <w:rPr>
          <w:rFonts w:eastAsia="Calibri"/>
          <w:sz w:val="26"/>
          <w:szCs w:val="26"/>
        </w:rPr>
        <w:t xml:space="preserve"> ед./год.</w:t>
      </w:r>
    </w:p>
    <w:p w:rsidR="005026A6" w:rsidRPr="006C5D23" w:rsidRDefault="005026A6" w:rsidP="005026A6">
      <w:pPr>
        <w:widowControl w:val="0"/>
        <w:autoSpaceDE w:val="0"/>
        <w:autoSpaceDN w:val="0"/>
        <w:adjustRightInd w:val="0"/>
        <w:jc w:val="both"/>
        <w:rPr>
          <w:rFonts w:ascii="Arial" w:eastAsia="Calibri" w:hAnsi="Arial"/>
          <w:spacing w:val="-4"/>
          <w:sz w:val="26"/>
          <w:szCs w:val="26"/>
        </w:rPr>
      </w:pPr>
      <w:r w:rsidRPr="006C5D23">
        <w:rPr>
          <w:rFonts w:eastAsia="ArialUnicodeMS"/>
          <w:sz w:val="26"/>
          <w:szCs w:val="26"/>
        </w:rPr>
        <w:tab/>
      </w:r>
    </w:p>
    <w:p w:rsidR="005026A6" w:rsidRPr="006C5D23" w:rsidRDefault="005026A6" w:rsidP="005026A6">
      <w:pPr>
        <w:autoSpaceDE w:val="0"/>
        <w:autoSpaceDN w:val="0"/>
        <w:adjustRightInd w:val="0"/>
        <w:ind w:firstLine="720"/>
        <w:jc w:val="both"/>
        <w:rPr>
          <w:rFonts w:eastAsia="Calibri"/>
          <w:b/>
          <w:sz w:val="26"/>
          <w:szCs w:val="26"/>
        </w:rPr>
      </w:pPr>
      <w:r w:rsidRPr="006C5D23">
        <w:rPr>
          <w:rFonts w:eastAsia="Calibri"/>
          <w:b/>
          <w:sz w:val="26"/>
          <w:szCs w:val="26"/>
          <w:lang w:val="en-US"/>
        </w:rPr>
        <w:t>III</w:t>
      </w:r>
      <w:r w:rsidRPr="006C5D23">
        <w:rPr>
          <w:rFonts w:eastAsia="Calibri"/>
          <w:b/>
          <w:sz w:val="26"/>
          <w:szCs w:val="26"/>
        </w:rPr>
        <w:t>. Характеристика ведомственных целевых программ и основных мероприятий Подпрограммы 1</w:t>
      </w:r>
    </w:p>
    <w:p w:rsidR="005026A6" w:rsidRPr="006C5D23" w:rsidRDefault="005026A6" w:rsidP="005026A6">
      <w:pPr>
        <w:autoSpaceDE w:val="0"/>
        <w:autoSpaceDN w:val="0"/>
        <w:adjustRightInd w:val="0"/>
        <w:ind w:firstLine="720"/>
        <w:jc w:val="both"/>
        <w:rPr>
          <w:rFonts w:eastAsia="Calibri"/>
          <w:i/>
          <w:sz w:val="26"/>
          <w:szCs w:val="26"/>
        </w:rPr>
      </w:pPr>
    </w:p>
    <w:p w:rsidR="005026A6" w:rsidRPr="006C5D23" w:rsidRDefault="005026A6" w:rsidP="005026A6">
      <w:pPr>
        <w:autoSpaceDE w:val="0"/>
        <w:ind w:firstLine="709"/>
        <w:jc w:val="both"/>
        <w:rPr>
          <w:sz w:val="26"/>
          <w:szCs w:val="26"/>
        </w:rPr>
      </w:pPr>
      <w:r w:rsidRPr="006C5D23">
        <w:rPr>
          <w:sz w:val="26"/>
          <w:szCs w:val="26"/>
        </w:rPr>
        <w:t>Для достижения цели и решения задач подпрограммы «Наследие» планируется осуществление десяти основных мероприятий:</w:t>
      </w:r>
    </w:p>
    <w:p w:rsidR="005026A6" w:rsidRPr="006C5D23" w:rsidRDefault="005026A6" w:rsidP="005026A6">
      <w:pPr>
        <w:autoSpaceDE w:val="0"/>
        <w:ind w:firstLine="709"/>
        <w:jc w:val="both"/>
        <w:rPr>
          <w:sz w:val="26"/>
          <w:szCs w:val="26"/>
        </w:rPr>
      </w:pPr>
      <w:r w:rsidRPr="006C5D23">
        <w:rPr>
          <w:bCs/>
          <w:spacing w:val="-1"/>
          <w:sz w:val="26"/>
          <w:szCs w:val="26"/>
        </w:rPr>
        <w:t>- о</w:t>
      </w:r>
      <w:r w:rsidRPr="006C5D23">
        <w:rPr>
          <w:sz w:val="26"/>
          <w:szCs w:val="26"/>
        </w:rPr>
        <w:t>рганизация мероприятий по сохранению, реставрации (ремонту) объектов культурного наследия</w:t>
      </w:r>
      <w:r w:rsidRPr="006C5D23">
        <w:rPr>
          <w:bCs/>
          <w:spacing w:val="-1"/>
          <w:sz w:val="26"/>
          <w:szCs w:val="26"/>
        </w:rPr>
        <w:t>;</w:t>
      </w:r>
    </w:p>
    <w:p w:rsidR="005026A6" w:rsidRPr="006C5D23" w:rsidRDefault="005026A6" w:rsidP="005026A6">
      <w:pPr>
        <w:autoSpaceDE w:val="0"/>
        <w:ind w:firstLine="709"/>
        <w:jc w:val="both"/>
        <w:rPr>
          <w:sz w:val="26"/>
          <w:szCs w:val="26"/>
        </w:rPr>
      </w:pPr>
      <w:r w:rsidRPr="006C5D23">
        <w:rPr>
          <w:sz w:val="26"/>
          <w:szCs w:val="26"/>
        </w:rPr>
        <w:t xml:space="preserve">- оказание муниципальной услуги в области музейного дела и обеспечение деятельности муниципального </w:t>
      </w:r>
      <w:r w:rsidR="00140E82" w:rsidRPr="006C5D23">
        <w:rPr>
          <w:sz w:val="26"/>
          <w:szCs w:val="26"/>
        </w:rPr>
        <w:t>автономного</w:t>
      </w:r>
      <w:r w:rsidRPr="006C5D23">
        <w:rPr>
          <w:sz w:val="26"/>
          <w:szCs w:val="26"/>
        </w:rPr>
        <w:t xml:space="preserve"> учреждения культуры «Череповецкое музейное объединение»;</w:t>
      </w:r>
    </w:p>
    <w:p w:rsidR="005026A6" w:rsidRPr="006C5D23" w:rsidRDefault="005026A6" w:rsidP="005026A6">
      <w:pPr>
        <w:autoSpaceDE w:val="0"/>
        <w:ind w:firstLine="709"/>
        <w:jc w:val="both"/>
        <w:rPr>
          <w:sz w:val="26"/>
          <w:szCs w:val="26"/>
        </w:rPr>
      </w:pPr>
      <w:r w:rsidRPr="006C5D23">
        <w:rPr>
          <w:sz w:val="26"/>
          <w:szCs w:val="26"/>
        </w:rPr>
        <w:t>- осуществление реставрации и консервации музейных предметов, музейных коллекций;</w:t>
      </w:r>
    </w:p>
    <w:p w:rsidR="005026A6" w:rsidRPr="006C5D23" w:rsidRDefault="005026A6" w:rsidP="005026A6">
      <w:pPr>
        <w:autoSpaceDE w:val="0"/>
        <w:ind w:firstLine="709"/>
        <w:jc w:val="both"/>
        <w:rPr>
          <w:bCs/>
          <w:spacing w:val="-1"/>
          <w:sz w:val="26"/>
          <w:szCs w:val="26"/>
        </w:rPr>
      </w:pPr>
      <w:r w:rsidRPr="006C5D23">
        <w:rPr>
          <w:sz w:val="26"/>
          <w:szCs w:val="26"/>
        </w:rPr>
        <w:t>- формирование, учет, изучение, обеспечение физического сохранения и безопасности музейных предметов, музейных коллекций;</w:t>
      </w:r>
    </w:p>
    <w:p w:rsidR="005026A6" w:rsidRPr="006C5D23" w:rsidRDefault="005026A6" w:rsidP="005026A6">
      <w:pPr>
        <w:autoSpaceDE w:val="0"/>
        <w:ind w:firstLine="709"/>
        <w:jc w:val="both"/>
        <w:rPr>
          <w:sz w:val="26"/>
          <w:szCs w:val="26"/>
        </w:rPr>
      </w:pPr>
      <w:r w:rsidRPr="006C5D23">
        <w:rPr>
          <w:bCs/>
          <w:spacing w:val="-1"/>
          <w:sz w:val="26"/>
          <w:szCs w:val="26"/>
        </w:rPr>
        <w:t>- р</w:t>
      </w:r>
      <w:r w:rsidRPr="006C5D23">
        <w:rPr>
          <w:sz w:val="26"/>
          <w:szCs w:val="26"/>
        </w:rPr>
        <w:t>азвитие музейного дела;</w:t>
      </w:r>
    </w:p>
    <w:p w:rsidR="005026A6" w:rsidRPr="006C5D23" w:rsidRDefault="005026A6" w:rsidP="005026A6">
      <w:pPr>
        <w:ind w:firstLine="709"/>
        <w:jc w:val="both"/>
        <w:rPr>
          <w:sz w:val="26"/>
          <w:szCs w:val="26"/>
        </w:rPr>
      </w:pPr>
      <w:r w:rsidRPr="006C5D23">
        <w:rPr>
          <w:sz w:val="26"/>
          <w:szCs w:val="26"/>
        </w:rPr>
        <w:t xml:space="preserve">- оказание муниципальной услуги в области библиотечного дела и обеспечение деятельности муниципального </w:t>
      </w:r>
      <w:r w:rsidR="00140E82" w:rsidRPr="006C5D23">
        <w:rPr>
          <w:sz w:val="26"/>
          <w:szCs w:val="26"/>
        </w:rPr>
        <w:t>автономного</w:t>
      </w:r>
      <w:r w:rsidRPr="006C5D23">
        <w:rPr>
          <w:sz w:val="26"/>
          <w:szCs w:val="26"/>
        </w:rPr>
        <w:t xml:space="preserve"> учреждения культуры «Объединение библиотек»;</w:t>
      </w:r>
    </w:p>
    <w:p w:rsidR="005026A6" w:rsidRPr="006C5D23" w:rsidRDefault="005026A6" w:rsidP="005026A6">
      <w:pPr>
        <w:widowControl w:val="0"/>
        <w:autoSpaceDE w:val="0"/>
        <w:autoSpaceDN w:val="0"/>
        <w:adjustRightInd w:val="0"/>
        <w:ind w:firstLine="709"/>
        <w:jc w:val="both"/>
        <w:rPr>
          <w:sz w:val="26"/>
          <w:szCs w:val="26"/>
        </w:rPr>
      </w:pPr>
      <w:r w:rsidRPr="006C5D23">
        <w:rPr>
          <w:bCs/>
          <w:spacing w:val="-1"/>
          <w:sz w:val="26"/>
          <w:szCs w:val="26"/>
        </w:rPr>
        <w:t>- б</w:t>
      </w:r>
      <w:r w:rsidRPr="006C5D23">
        <w:rPr>
          <w:sz w:val="26"/>
          <w:szCs w:val="26"/>
        </w:rPr>
        <w:t>иблиографическая обработка документов и создание каталогов;</w:t>
      </w:r>
    </w:p>
    <w:p w:rsidR="005026A6" w:rsidRPr="006C5D23" w:rsidRDefault="005026A6" w:rsidP="005026A6">
      <w:pPr>
        <w:ind w:firstLine="709"/>
        <w:jc w:val="both"/>
        <w:rPr>
          <w:sz w:val="26"/>
          <w:szCs w:val="26"/>
        </w:rPr>
      </w:pPr>
      <w:r w:rsidRPr="006C5D23">
        <w:rPr>
          <w:sz w:val="26"/>
          <w:szCs w:val="26"/>
        </w:rPr>
        <w:t>- формирование, учет, изучение, обеспечение физического сохранения и безопасности фондов библиотеки;</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развитие библиотечного дела;</w:t>
      </w:r>
    </w:p>
    <w:p w:rsidR="005026A6" w:rsidRPr="006C5D23" w:rsidRDefault="005026A6" w:rsidP="005026A6">
      <w:pPr>
        <w:widowControl w:val="0"/>
        <w:autoSpaceDE w:val="0"/>
        <w:autoSpaceDN w:val="0"/>
        <w:adjustRightInd w:val="0"/>
        <w:ind w:firstLine="709"/>
        <w:jc w:val="both"/>
        <w:rPr>
          <w:i/>
          <w:spacing w:val="-4"/>
          <w:sz w:val="26"/>
          <w:szCs w:val="26"/>
        </w:rPr>
      </w:pPr>
      <w:r w:rsidRPr="006C5D23">
        <w:rPr>
          <w:sz w:val="26"/>
          <w:szCs w:val="26"/>
        </w:rPr>
        <w:t xml:space="preserve">- комплектование книжных </w:t>
      </w:r>
      <w:r w:rsidRPr="0070731D">
        <w:rPr>
          <w:sz w:val="26"/>
          <w:szCs w:val="26"/>
        </w:rPr>
        <w:t xml:space="preserve">фондов </w:t>
      </w:r>
      <w:r w:rsidR="00FD2F56" w:rsidRPr="0070731D">
        <w:rPr>
          <w:sz w:val="26"/>
          <w:szCs w:val="26"/>
        </w:rPr>
        <w:t>муниципальных библиотек города</w:t>
      </w:r>
      <w:r w:rsidRPr="0070731D">
        <w:rPr>
          <w:sz w:val="26"/>
          <w:szCs w:val="26"/>
        </w:rPr>
        <w:t>.</w:t>
      </w:r>
    </w:p>
    <w:p w:rsidR="005026A6" w:rsidRPr="006C5D23" w:rsidRDefault="005026A6" w:rsidP="005026A6">
      <w:pPr>
        <w:autoSpaceDE w:val="0"/>
        <w:ind w:firstLine="709"/>
        <w:jc w:val="both"/>
        <w:rPr>
          <w:sz w:val="26"/>
          <w:szCs w:val="26"/>
        </w:rPr>
      </w:pPr>
      <w:r w:rsidRPr="006C5D23">
        <w:rPr>
          <w:sz w:val="26"/>
          <w:szCs w:val="26"/>
        </w:rPr>
        <w:t>Основное мероприятие 1.1 «Организация мероприятий по сохранению, реставрации (ремонту) объектов культурного наследия» предусматривает:</w:t>
      </w:r>
    </w:p>
    <w:p w:rsidR="005026A6" w:rsidRPr="006C5D23" w:rsidRDefault="005026A6" w:rsidP="005026A6">
      <w:pPr>
        <w:widowControl w:val="0"/>
        <w:autoSpaceDE w:val="0"/>
        <w:autoSpaceDN w:val="0"/>
        <w:adjustRightInd w:val="0"/>
        <w:ind w:firstLine="709"/>
        <w:jc w:val="both"/>
        <w:rPr>
          <w:spacing w:val="-4"/>
          <w:sz w:val="26"/>
          <w:szCs w:val="26"/>
        </w:rPr>
      </w:pPr>
      <w:r w:rsidRPr="006C5D23">
        <w:rPr>
          <w:sz w:val="26"/>
          <w:szCs w:val="26"/>
        </w:rPr>
        <w:t>-проведение ремонтно-реставрационных работ, направленных на улучшение технического состояния объектов культурного наследия</w:t>
      </w:r>
      <w:r w:rsidRPr="006C5D23">
        <w:rPr>
          <w:spacing w:val="-4"/>
          <w:sz w:val="26"/>
          <w:szCs w:val="26"/>
        </w:rPr>
        <w:t>.</w:t>
      </w:r>
    </w:p>
    <w:p w:rsidR="005026A6" w:rsidRPr="006C5D23" w:rsidRDefault="005026A6" w:rsidP="005026A6">
      <w:pPr>
        <w:ind w:firstLine="709"/>
        <w:jc w:val="both"/>
        <w:rPr>
          <w:sz w:val="26"/>
          <w:szCs w:val="26"/>
        </w:rPr>
      </w:pPr>
      <w:r w:rsidRPr="006C5D23">
        <w:rPr>
          <w:sz w:val="26"/>
          <w:szCs w:val="26"/>
        </w:rPr>
        <w:t xml:space="preserve">В реализации </w:t>
      </w:r>
      <w:r w:rsidRPr="006C5D23">
        <w:rPr>
          <w:bCs/>
          <w:sz w:val="26"/>
          <w:szCs w:val="26"/>
        </w:rPr>
        <w:t xml:space="preserve">Основного мероприятия 1.1 принимает участие </w:t>
      </w:r>
      <w:r w:rsidRPr="006C5D23">
        <w:rPr>
          <w:sz w:val="26"/>
          <w:szCs w:val="26"/>
        </w:rPr>
        <w:t>муниципальное учреждение культуры «ЧерМО», а также учреждения, подведомственные управлению по делам культуры мэрии, реализующие в целях уставной деятельности мероприятия по обеспечению мер по сохранению объектов культурного наследия, находящихся в муниципальной собственности: проведение внутренних ремонтно-реставрационных работ, разработка ПСД.</w:t>
      </w:r>
    </w:p>
    <w:p w:rsidR="005026A6" w:rsidRPr="006C5D23" w:rsidRDefault="005026A6" w:rsidP="005026A6">
      <w:pPr>
        <w:autoSpaceDE w:val="0"/>
        <w:ind w:firstLine="709"/>
        <w:jc w:val="both"/>
        <w:rPr>
          <w:sz w:val="26"/>
          <w:szCs w:val="26"/>
        </w:rPr>
      </w:pPr>
      <w:r w:rsidRPr="006C5D23">
        <w:rPr>
          <w:sz w:val="26"/>
          <w:szCs w:val="26"/>
        </w:rPr>
        <w:t>Основное мероприятие 1.5 «Развитие музейного дела» предусматривает:</w:t>
      </w:r>
    </w:p>
    <w:p w:rsidR="005026A6" w:rsidRPr="006C5D23" w:rsidRDefault="005026A6" w:rsidP="005026A6">
      <w:pPr>
        <w:autoSpaceDE w:val="0"/>
        <w:ind w:firstLine="709"/>
        <w:jc w:val="both"/>
        <w:rPr>
          <w:sz w:val="26"/>
          <w:szCs w:val="26"/>
        </w:rPr>
      </w:pPr>
      <w:r w:rsidRPr="006C5D23">
        <w:rPr>
          <w:sz w:val="26"/>
          <w:szCs w:val="26"/>
        </w:rPr>
        <w:t>- создание музейных экспозиций, проведение выставок;</w:t>
      </w:r>
    </w:p>
    <w:p w:rsidR="005026A6" w:rsidRPr="006C5D23" w:rsidRDefault="005026A6" w:rsidP="005026A6">
      <w:pPr>
        <w:autoSpaceDE w:val="0"/>
        <w:ind w:firstLine="709"/>
        <w:jc w:val="both"/>
        <w:rPr>
          <w:sz w:val="26"/>
          <w:szCs w:val="26"/>
        </w:rPr>
      </w:pPr>
      <w:r w:rsidRPr="006C5D23">
        <w:rPr>
          <w:sz w:val="26"/>
          <w:szCs w:val="26"/>
        </w:rPr>
        <w:t>- укрепление материально-технической базы музеев.</w:t>
      </w:r>
    </w:p>
    <w:p w:rsidR="005026A6" w:rsidRPr="006C5D23" w:rsidRDefault="005026A6" w:rsidP="005026A6">
      <w:pPr>
        <w:autoSpaceDE w:val="0"/>
        <w:ind w:firstLine="709"/>
        <w:jc w:val="both"/>
        <w:rPr>
          <w:spacing w:val="-2"/>
          <w:sz w:val="26"/>
          <w:szCs w:val="26"/>
        </w:rPr>
      </w:pPr>
      <w:r w:rsidRPr="006C5D23">
        <w:rPr>
          <w:spacing w:val="-2"/>
          <w:sz w:val="26"/>
          <w:szCs w:val="26"/>
        </w:rPr>
        <w:t>Основное мероприятие 1.9 «Развитие библиотечного дела» предусматривает:</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комплектование библиотечных фондов (из средств городского бюджета);</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предоставление пользователям информационных продуктов, подписка на печатные периодические издания;</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обеспечение доступа населения к библиотечному фонду, переведенному в электронный вид с использованием сети Интернет;</w:t>
      </w:r>
    </w:p>
    <w:p w:rsidR="005026A6" w:rsidRPr="006C5D23" w:rsidRDefault="005026A6" w:rsidP="005026A6">
      <w:pPr>
        <w:widowControl w:val="0"/>
        <w:autoSpaceDE w:val="0"/>
        <w:autoSpaceDN w:val="0"/>
        <w:adjustRightInd w:val="0"/>
        <w:ind w:firstLine="709"/>
        <w:jc w:val="both"/>
        <w:rPr>
          <w:spacing w:val="-4"/>
          <w:sz w:val="26"/>
          <w:szCs w:val="26"/>
        </w:rPr>
      </w:pPr>
      <w:r w:rsidRPr="006C5D23">
        <w:rPr>
          <w:sz w:val="26"/>
          <w:szCs w:val="26"/>
        </w:rPr>
        <w:t>- оплата интернет-услуг.</w:t>
      </w: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 укрепление материально-технической базы библиотек города Череповца.</w:t>
      </w:r>
    </w:p>
    <w:p w:rsidR="005026A6" w:rsidRPr="0070731D" w:rsidRDefault="005026A6" w:rsidP="005026A6">
      <w:pPr>
        <w:autoSpaceDE w:val="0"/>
        <w:ind w:firstLine="709"/>
        <w:jc w:val="both"/>
        <w:rPr>
          <w:spacing w:val="-2"/>
          <w:sz w:val="26"/>
          <w:szCs w:val="26"/>
        </w:rPr>
      </w:pPr>
      <w:r w:rsidRPr="006C5D23">
        <w:rPr>
          <w:spacing w:val="-2"/>
          <w:sz w:val="26"/>
          <w:szCs w:val="26"/>
        </w:rPr>
        <w:t xml:space="preserve">Основное мероприятие 1.10 «Комплектование книжных фондов </w:t>
      </w:r>
      <w:r w:rsidR="00FD2F56" w:rsidRPr="0070731D">
        <w:rPr>
          <w:spacing w:val="-2"/>
          <w:sz w:val="26"/>
          <w:szCs w:val="26"/>
        </w:rPr>
        <w:t>муниципальных библиотек города</w:t>
      </w:r>
      <w:r w:rsidRPr="0070731D">
        <w:rPr>
          <w:spacing w:val="-2"/>
          <w:sz w:val="26"/>
          <w:szCs w:val="26"/>
        </w:rPr>
        <w:t>» предусматривает:</w:t>
      </w:r>
    </w:p>
    <w:p w:rsidR="005026A6" w:rsidRDefault="005026A6" w:rsidP="005026A6">
      <w:pPr>
        <w:widowControl w:val="0"/>
        <w:autoSpaceDE w:val="0"/>
        <w:autoSpaceDN w:val="0"/>
        <w:adjustRightInd w:val="0"/>
        <w:ind w:firstLine="709"/>
        <w:jc w:val="both"/>
        <w:rPr>
          <w:sz w:val="26"/>
          <w:szCs w:val="26"/>
        </w:rPr>
      </w:pPr>
      <w:r w:rsidRPr="006C5D23">
        <w:rPr>
          <w:sz w:val="26"/>
          <w:szCs w:val="26"/>
        </w:rPr>
        <w:t>- комплектование библиотечных фондов (реализуемых на условиях софинансирования).</w:t>
      </w:r>
    </w:p>
    <w:p w:rsidR="00CD2BBD" w:rsidRPr="006C5D23" w:rsidRDefault="00CD2BBD" w:rsidP="005026A6">
      <w:pPr>
        <w:widowControl w:val="0"/>
        <w:autoSpaceDE w:val="0"/>
        <w:autoSpaceDN w:val="0"/>
        <w:adjustRightInd w:val="0"/>
        <w:ind w:firstLine="709"/>
        <w:jc w:val="both"/>
        <w:rPr>
          <w:sz w:val="26"/>
          <w:szCs w:val="26"/>
        </w:rPr>
      </w:pPr>
    </w:p>
    <w:p w:rsidR="005026A6" w:rsidRPr="006C5D23" w:rsidRDefault="005026A6" w:rsidP="005026A6">
      <w:pPr>
        <w:autoSpaceDE w:val="0"/>
        <w:autoSpaceDN w:val="0"/>
        <w:adjustRightInd w:val="0"/>
        <w:jc w:val="center"/>
        <w:outlineLvl w:val="0"/>
        <w:rPr>
          <w:b/>
          <w:sz w:val="26"/>
          <w:szCs w:val="26"/>
        </w:rPr>
      </w:pPr>
      <w:r w:rsidRPr="006C5D23">
        <w:rPr>
          <w:b/>
          <w:sz w:val="26"/>
          <w:szCs w:val="26"/>
          <w:lang w:val="en-US"/>
        </w:rPr>
        <w:t>IV</w:t>
      </w:r>
      <w:r w:rsidRPr="006C5D23">
        <w:rPr>
          <w:b/>
          <w:sz w:val="26"/>
          <w:szCs w:val="26"/>
        </w:rPr>
        <w:t>. Информация об участии общественных и иных организаций, а также целевых внебюджетных фондов в реализации Подпрограммы 1</w:t>
      </w:r>
    </w:p>
    <w:p w:rsidR="005026A6" w:rsidRPr="006C5D23" w:rsidRDefault="005026A6" w:rsidP="005026A6">
      <w:pPr>
        <w:autoSpaceDE w:val="0"/>
        <w:autoSpaceDN w:val="0"/>
        <w:adjustRightInd w:val="0"/>
        <w:ind w:firstLine="709"/>
        <w:jc w:val="center"/>
        <w:rPr>
          <w:sz w:val="26"/>
          <w:szCs w:val="26"/>
        </w:rPr>
      </w:pPr>
    </w:p>
    <w:p w:rsidR="005026A6" w:rsidRPr="006C5D23" w:rsidRDefault="005026A6" w:rsidP="005026A6">
      <w:pPr>
        <w:widowControl w:val="0"/>
        <w:autoSpaceDE w:val="0"/>
        <w:autoSpaceDN w:val="0"/>
        <w:adjustRightInd w:val="0"/>
        <w:ind w:firstLine="709"/>
        <w:jc w:val="both"/>
        <w:rPr>
          <w:sz w:val="26"/>
          <w:szCs w:val="26"/>
        </w:rPr>
      </w:pPr>
      <w:r w:rsidRPr="006C5D23">
        <w:rPr>
          <w:sz w:val="26"/>
          <w:szCs w:val="26"/>
        </w:rPr>
        <w:t>Участие общественных и иных организаций, целевых внебюджетных фондов в реализации Подпрограммы 1 не предусмотрено.</w:t>
      </w:r>
    </w:p>
    <w:p w:rsidR="00E540F1" w:rsidRPr="006C5D23" w:rsidRDefault="00E540F1" w:rsidP="005026A6">
      <w:pPr>
        <w:widowControl w:val="0"/>
        <w:autoSpaceDE w:val="0"/>
        <w:autoSpaceDN w:val="0"/>
        <w:adjustRightInd w:val="0"/>
        <w:ind w:firstLine="709"/>
        <w:jc w:val="both"/>
        <w:rPr>
          <w:sz w:val="26"/>
          <w:szCs w:val="26"/>
        </w:rPr>
      </w:pPr>
    </w:p>
    <w:p w:rsidR="00E540F1" w:rsidRPr="006C5D23" w:rsidRDefault="00E540F1" w:rsidP="005026A6">
      <w:pPr>
        <w:widowControl w:val="0"/>
        <w:autoSpaceDE w:val="0"/>
        <w:autoSpaceDN w:val="0"/>
        <w:adjustRightInd w:val="0"/>
        <w:ind w:firstLine="709"/>
        <w:jc w:val="both"/>
        <w:rPr>
          <w:sz w:val="26"/>
          <w:szCs w:val="26"/>
        </w:rPr>
      </w:pPr>
    </w:p>
    <w:p w:rsidR="005026A6" w:rsidRPr="006C5D23" w:rsidRDefault="005026A6" w:rsidP="005026A6">
      <w:pPr>
        <w:widowControl w:val="0"/>
        <w:autoSpaceDE w:val="0"/>
        <w:autoSpaceDN w:val="0"/>
        <w:adjustRightInd w:val="0"/>
        <w:rPr>
          <w:sz w:val="26"/>
          <w:szCs w:val="26"/>
        </w:rPr>
      </w:pPr>
    </w:p>
    <w:p w:rsidR="005026A6" w:rsidRPr="006C5D23" w:rsidRDefault="005026A6" w:rsidP="005026A6">
      <w:pPr>
        <w:widowControl w:val="0"/>
        <w:autoSpaceDE w:val="0"/>
        <w:autoSpaceDN w:val="0"/>
        <w:adjustRightInd w:val="0"/>
        <w:jc w:val="center"/>
        <w:rPr>
          <w:b/>
          <w:sz w:val="26"/>
          <w:szCs w:val="26"/>
        </w:rPr>
      </w:pPr>
      <w:r w:rsidRPr="006C5D23">
        <w:rPr>
          <w:b/>
          <w:sz w:val="26"/>
          <w:szCs w:val="26"/>
          <w:lang w:val="en-US"/>
        </w:rPr>
        <w:t>V</w:t>
      </w:r>
      <w:r w:rsidRPr="006C5D23">
        <w:rPr>
          <w:b/>
          <w:sz w:val="26"/>
          <w:szCs w:val="26"/>
        </w:rPr>
        <w:t>. Обоснование объема финансовых ресурсов, необходимых для реализации Подпрограммы 1</w:t>
      </w:r>
    </w:p>
    <w:p w:rsidR="005026A6" w:rsidRPr="006C5D23" w:rsidRDefault="005026A6" w:rsidP="005026A6">
      <w:pPr>
        <w:widowControl w:val="0"/>
        <w:autoSpaceDE w:val="0"/>
        <w:autoSpaceDN w:val="0"/>
        <w:adjustRightInd w:val="0"/>
        <w:rPr>
          <w:b/>
          <w:sz w:val="26"/>
          <w:szCs w:val="26"/>
        </w:rPr>
      </w:pPr>
    </w:p>
    <w:p w:rsidR="005026A6" w:rsidRPr="006C5D23" w:rsidRDefault="005026A6" w:rsidP="005026A6">
      <w:pPr>
        <w:autoSpaceDE w:val="0"/>
        <w:autoSpaceDN w:val="0"/>
        <w:adjustRightInd w:val="0"/>
        <w:ind w:firstLine="720"/>
        <w:jc w:val="both"/>
        <w:rPr>
          <w:sz w:val="26"/>
          <w:szCs w:val="26"/>
        </w:rPr>
      </w:pPr>
      <w:r w:rsidRPr="006C5D23">
        <w:rPr>
          <w:sz w:val="26"/>
          <w:szCs w:val="26"/>
        </w:rPr>
        <w:t>Структура ресурсного обеспечения Подпрограммы 1 базируется на имеющемся финансовом, организационном и кадровом потенциалах отрасли, а также на действующих нормативно-правовых актах. Подпрограмма 1 предполагает финансирование из средств федерального и местного бюджетов, внебюджетных средств исполнителей Подпрограммы 1.</w:t>
      </w:r>
    </w:p>
    <w:p w:rsidR="005026A6" w:rsidRPr="006C5D23" w:rsidRDefault="005026A6" w:rsidP="005026A6">
      <w:pPr>
        <w:snapToGrid w:val="0"/>
        <w:ind w:firstLine="720"/>
        <w:jc w:val="both"/>
        <w:rPr>
          <w:strike/>
          <w:spacing w:val="-2"/>
          <w:sz w:val="26"/>
          <w:szCs w:val="26"/>
        </w:rPr>
      </w:pPr>
      <w:r w:rsidRPr="006C5D23">
        <w:rPr>
          <w:sz w:val="26"/>
          <w:szCs w:val="26"/>
        </w:rPr>
        <w:t xml:space="preserve">Всего по Подпрограмме 1 – </w:t>
      </w:r>
      <w:r w:rsidRPr="006D7383">
        <w:rPr>
          <w:sz w:val="26"/>
          <w:szCs w:val="26"/>
        </w:rPr>
        <w:t>1</w:t>
      </w:r>
      <w:r w:rsidR="00EA5119" w:rsidRPr="006D7383">
        <w:rPr>
          <w:sz w:val="26"/>
          <w:szCs w:val="26"/>
        </w:rPr>
        <w:t> 23</w:t>
      </w:r>
      <w:r w:rsidR="007F69CC" w:rsidRPr="006D7383">
        <w:rPr>
          <w:sz w:val="26"/>
          <w:szCs w:val="26"/>
        </w:rPr>
        <w:t>4</w:t>
      </w:r>
      <w:r w:rsidR="00EA5119" w:rsidRPr="006D7383">
        <w:rPr>
          <w:sz w:val="26"/>
          <w:szCs w:val="26"/>
        </w:rPr>
        <w:t> </w:t>
      </w:r>
      <w:r w:rsidR="007F69CC" w:rsidRPr="006D7383">
        <w:rPr>
          <w:sz w:val="26"/>
          <w:szCs w:val="26"/>
        </w:rPr>
        <w:t>1</w:t>
      </w:r>
      <w:r w:rsidR="00D30163" w:rsidRPr="006D7383">
        <w:rPr>
          <w:sz w:val="26"/>
          <w:szCs w:val="26"/>
        </w:rPr>
        <w:t>9</w:t>
      </w:r>
      <w:r w:rsidR="00FD2F56" w:rsidRPr="006D7383">
        <w:rPr>
          <w:sz w:val="26"/>
          <w:szCs w:val="26"/>
        </w:rPr>
        <w:t>4</w:t>
      </w:r>
      <w:r w:rsidR="00EA5119" w:rsidRPr="006D7383">
        <w:rPr>
          <w:sz w:val="26"/>
          <w:szCs w:val="26"/>
        </w:rPr>
        <w:t>,</w:t>
      </w:r>
      <w:r w:rsidR="00FD2F56" w:rsidRPr="006D7383">
        <w:rPr>
          <w:sz w:val="26"/>
          <w:szCs w:val="26"/>
        </w:rPr>
        <w:t>0</w:t>
      </w:r>
      <w:r w:rsidRPr="006D7383">
        <w:rPr>
          <w:sz w:val="26"/>
          <w:szCs w:val="26"/>
        </w:rPr>
        <w:t xml:space="preserve"> тыс.</w:t>
      </w:r>
      <w:r w:rsidRPr="006C5D23">
        <w:rPr>
          <w:sz w:val="26"/>
          <w:szCs w:val="26"/>
        </w:rPr>
        <w:t xml:space="preserve"> руб.</w:t>
      </w:r>
    </w:p>
    <w:p w:rsidR="005026A6" w:rsidRPr="006C5D23" w:rsidRDefault="005026A6" w:rsidP="005026A6">
      <w:pPr>
        <w:snapToGrid w:val="0"/>
        <w:ind w:firstLine="720"/>
        <w:jc w:val="both"/>
        <w:rPr>
          <w:sz w:val="26"/>
          <w:szCs w:val="26"/>
        </w:rPr>
      </w:pPr>
      <w:r w:rsidRPr="006C5D23">
        <w:rPr>
          <w:sz w:val="26"/>
          <w:szCs w:val="26"/>
        </w:rPr>
        <w:t>Ресурсное обеспечение реализации Подпрограммы 1 на период 2016-202</w:t>
      </w:r>
      <w:r w:rsidR="007A7784" w:rsidRPr="006C5D23">
        <w:rPr>
          <w:sz w:val="26"/>
          <w:szCs w:val="26"/>
        </w:rPr>
        <w:t>3</w:t>
      </w:r>
      <w:r w:rsidRPr="006C5D23">
        <w:rPr>
          <w:sz w:val="26"/>
          <w:szCs w:val="26"/>
        </w:rPr>
        <w:t xml:space="preserve"> гг. представлено в таблицах 3,4 приложения 2 к Программе.</w:t>
      </w:r>
    </w:p>
    <w:p w:rsidR="00994183" w:rsidRPr="006C5D23" w:rsidRDefault="005026A6" w:rsidP="005026A6">
      <w:pPr>
        <w:widowControl w:val="0"/>
        <w:autoSpaceDE w:val="0"/>
        <w:autoSpaceDN w:val="0"/>
        <w:adjustRightInd w:val="0"/>
        <w:ind w:firstLine="720"/>
        <w:jc w:val="both"/>
        <w:rPr>
          <w:sz w:val="26"/>
          <w:szCs w:val="26"/>
        </w:rPr>
      </w:pPr>
      <w:r w:rsidRPr="006C5D23">
        <w:rPr>
          <w:sz w:val="26"/>
          <w:szCs w:val="26"/>
        </w:rPr>
        <w:t>Объемы финансирования мероприятий Подпрограммы 1 будут уточняться ежегодно при подготовке проекта решения о городском бюджете на очередной финансовый год</w:t>
      </w:r>
      <w:r w:rsidR="00994183" w:rsidRPr="006C5D23">
        <w:rPr>
          <w:sz w:val="26"/>
          <w:szCs w:val="26"/>
        </w:rPr>
        <w:t>.</w:t>
      </w:r>
    </w:p>
    <w:p w:rsidR="00994183" w:rsidRPr="006C5D23" w:rsidRDefault="00994183" w:rsidP="00A155DC">
      <w:pPr>
        <w:widowControl w:val="0"/>
        <w:autoSpaceDE w:val="0"/>
        <w:autoSpaceDN w:val="0"/>
        <w:adjustRightInd w:val="0"/>
        <w:jc w:val="both"/>
        <w:rPr>
          <w:sz w:val="26"/>
          <w:szCs w:val="26"/>
        </w:rPr>
        <w:sectPr w:rsidR="00994183" w:rsidRPr="006C5D23" w:rsidSect="00CE2FA1">
          <w:pgSz w:w="11906" w:h="16838" w:code="9"/>
          <w:pgMar w:top="567" w:right="567" w:bottom="567" w:left="1701" w:header="454" w:footer="709" w:gutter="0"/>
          <w:pgNumType w:start="1"/>
          <w:cols w:space="708"/>
          <w:titlePg/>
          <w:docGrid w:linePitch="360"/>
        </w:sectPr>
      </w:pPr>
    </w:p>
    <w:p w:rsidR="00994183" w:rsidRPr="006C5D23" w:rsidRDefault="00994183" w:rsidP="00A155DC">
      <w:pPr>
        <w:ind w:left="12960"/>
        <w:jc w:val="both"/>
        <w:rPr>
          <w:sz w:val="26"/>
          <w:szCs w:val="26"/>
        </w:rPr>
      </w:pPr>
      <w:r w:rsidRPr="006C5D23">
        <w:rPr>
          <w:sz w:val="26"/>
          <w:szCs w:val="26"/>
        </w:rPr>
        <w:t>Таблица</w:t>
      </w:r>
    </w:p>
    <w:p w:rsidR="00994183" w:rsidRPr="006C5D23" w:rsidRDefault="00994183" w:rsidP="00A155DC">
      <w:pPr>
        <w:ind w:left="12960"/>
        <w:jc w:val="both"/>
        <w:rPr>
          <w:sz w:val="26"/>
          <w:szCs w:val="26"/>
        </w:rPr>
      </w:pPr>
      <w:r w:rsidRPr="006C5D23">
        <w:rPr>
          <w:sz w:val="26"/>
          <w:szCs w:val="26"/>
        </w:rPr>
        <w:t>к Подпрограмме 1</w:t>
      </w:r>
    </w:p>
    <w:p w:rsidR="00994183" w:rsidRPr="006C5D23" w:rsidRDefault="00994183" w:rsidP="00A155DC">
      <w:pPr>
        <w:jc w:val="center"/>
        <w:rPr>
          <w:sz w:val="26"/>
          <w:szCs w:val="26"/>
        </w:rPr>
      </w:pPr>
      <w:r w:rsidRPr="006C5D23">
        <w:rPr>
          <w:sz w:val="26"/>
          <w:szCs w:val="26"/>
        </w:rPr>
        <w:t>Перечень</w:t>
      </w:r>
    </w:p>
    <w:p w:rsidR="00994183" w:rsidRPr="006C5D23" w:rsidRDefault="00994183" w:rsidP="00A155DC">
      <w:pPr>
        <w:jc w:val="center"/>
        <w:rPr>
          <w:sz w:val="26"/>
          <w:szCs w:val="26"/>
        </w:rPr>
      </w:pPr>
      <w:r w:rsidRPr="006C5D23">
        <w:rPr>
          <w:sz w:val="26"/>
          <w:szCs w:val="26"/>
        </w:rPr>
        <w:t>объектов культурного наследия, находящихся в собственности муниципального образования «Город Череповец»</w:t>
      </w:r>
    </w:p>
    <w:p w:rsidR="00994183" w:rsidRPr="006C5D23" w:rsidRDefault="00994183" w:rsidP="00A155DC">
      <w:pPr>
        <w:jc w:val="center"/>
        <w:rPr>
          <w:sz w:val="26"/>
          <w:szCs w:val="26"/>
        </w:rPr>
      </w:pPr>
    </w:p>
    <w:p w:rsidR="00994183" w:rsidRPr="006C5D23" w:rsidRDefault="00994183" w:rsidP="00A155DC">
      <w:pPr>
        <w:jc w:val="center"/>
        <w:rPr>
          <w:sz w:val="4"/>
          <w:szCs w:val="4"/>
        </w:rPr>
      </w:pPr>
    </w:p>
    <w:tbl>
      <w:tblPr>
        <w:tblW w:w="15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440"/>
        <w:gridCol w:w="3951"/>
        <w:gridCol w:w="1376"/>
        <w:gridCol w:w="1418"/>
        <w:gridCol w:w="1842"/>
        <w:gridCol w:w="2268"/>
        <w:gridCol w:w="1409"/>
        <w:gridCol w:w="1547"/>
      </w:tblGrid>
      <w:tr w:rsidR="005026A6" w:rsidRPr="006C5D23" w:rsidTr="00A155DC">
        <w:trPr>
          <w:trHeight w:val="20"/>
          <w:tblHeader/>
          <w:jc w:val="center"/>
        </w:trPr>
        <w:tc>
          <w:tcPr>
            <w:tcW w:w="540" w:type="dxa"/>
            <w:vMerge w:val="restart"/>
            <w:vAlign w:val="center"/>
          </w:tcPr>
          <w:p w:rsidR="005026A6" w:rsidRPr="006C5D23" w:rsidRDefault="005026A6" w:rsidP="005026A6">
            <w:pPr>
              <w:jc w:val="center"/>
              <w:rPr>
                <w:sz w:val="20"/>
                <w:szCs w:val="20"/>
              </w:rPr>
            </w:pPr>
            <w:r w:rsidRPr="006C5D23">
              <w:rPr>
                <w:sz w:val="20"/>
                <w:szCs w:val="20"/>
              </w:rPr>
              <w:t>№</w:t>
            </w:r>
          </w:p>
          <w:p w:rsidR="005026A6" w:rsidRPr="006C5D23" w:rsidRDefault="005026A6" w:rsidP="005026A6">
            <w:pPr>
              <w:jc w:val="center"/>
              <w:rPr>
                <w:sz w:val="20"/>
                <w:szCs w:val="20"/>
              </w:rPr>
            </w:pPr>
            <w:r w:rsidRPr="006C5D23">
              <w:rPr>
                <w:sz w:val="20"/>
                <w:szCs w:val="20"/>
              </w:rPr>
              <w:t>п/п</w:t>
            </w:r>
          </w:p>
        </w:tc>
        <w:tc>
          <w:tcPr>
            <w:tcW w:w="1440" w:type="dxa"/>
            <w:vMerge w:val="restart"/>
            <w:vAlign w:val="center"/>
          </w:tcPr>
          <w:p w:rsidR="005026A6" w:rsidRPr="006C5D23" w:rsidRDefault="005026A6" w:rsidP="005026A6">
            <w:pPr>
              <w:ind w:left="-104" w:right="-90" w:firstLine="9"/>
              <w:jc w:val="center"/>
              <w:rPr>
                <w:sz w:val="20"/>
                <w:szCs w:val="20"/>
              </w:rPr>
            </w:pPr>
            <w:r w:rsidRPr="006C5D23">
              <w:rPr>
                <w:sz w:val="20"/>
                <w:szCs w:val="20"/>
              </w:rPr>
              <w:t>Категория историко-культурного значения (отметка о состоянии)</w:t>
            </w:r>
          </w:p>
        </w:tc>
        <w:tc>
          <w:tcPr>
            <w:tcW w:w="3951" w:type="dxa"/>
            <w:vMerge w:val="restart"/>
            <w:vAlign w:val="center"/>
          </w:tcPr>
          <w:p w:rsidR="005026A6" w:rsidRPr="006C5D23" w:rsidRDefault="005026A6" w:rsidP="005026A6">
            <w:pPr>
              <w:jc w:val="center"/>
              <w:rPr>
                <w:spacing w:val="-12"/>
                <w:sz w:val="20"/>
                <w:szCs w:val="20"/>
              </w:rPr>
            </w:pPr>
            <w:r w:rsidRPr="006C5D23">
              <w:rPr>
                <w:spacing w:val="-12"/>
                <w:sz w:val="20"/>
                <w:szCs w:val="20"/>
              </w:rPr>
              <w:t xml:space="preserve">Наименование </w:t>
            </w:r>
          </w:p>
          <w:p w:rsidR="005026A6" w:rsidRPr="006C5D23" w:rsidRDefault="005026A6" w:rsidP="005026A6">
            <w:pPr>
              <w:jc w:val="center"/>
              <w:rPr>
                <w:sz w:val="20"/>
                <w:szCs w:val="20"/>
              </w:rPr>
            </w:pPr>
            <w:r w:rsidRPr="006C5D23">
              <w:rPr>
                <w:sz w:val="20"/>
                <w:szCs w:val="20"/>
              </w:rPr>
              <w:t>памятника</w:t>
            </w:r>
          </w:p>
        </w:tc>
        <w:tc>
          <w:tcPr>
            <w:tcW w:w="2794" w:type="dxa"/>
            <w:gridSpan w:val="2"/>
            <w:vAlign w:val="center"/>
          </w:tcPr>
          <w:p w:rsidR="005026A6" w:rsidRPr="006C5D23" w:rsidRDefault="005026A6" w:rsidP="005026A6">
            <w:pPr>
              <w:jc w:val="center"/>
              <w:rPr>
                <w:sz w:val="20"/>
                <w:szCs w:val="20"/>
              </w:rPr>
            </w:pPr>
            <w:r w:rsidRPr="006C5D23">
              <w:rPr>
                <w:sz w:val="20"/>
                <w:szCs w:val="20"/>
              </w:rPr>
              <w:t>Адрес памятника</w:t>
            </w:r>
          </w:p>
        </w:tc>
        <w:tc>
          <w:tcPr>
            <w:tcW w:w="1842" w:type="dxa"/>
            <w:vMerge w:val="restart"/>
            <w:vAlign w:val="center"/>
          </w:tcPr>
          <w:p w:rsidR="005026A6" w:rsidRPr="006C5D23" w:rsidRDefault="005026A6" w:rsidP="005026A6">
            <w:pPr>
              <w:ind w:left="-113" w:right="-113"/>
              <w:jc w:val="center"/>
              <w:rPr>
                <w:spacing w:val="-6"/>
                <w:sz w:val="20"/>
                <w:szCs w:val="20"/>
              </w:rPr>
            </w:pPr>
            <w:r w:rsidRPr="006C5D23">
              <w:rPr>
                <w:spacing w:val="-6"/>
                <w:sz w:val="20"/>
                <w:szCs w:val="20"/>
              </w:rPr>
              <w:t>Функциональное назначение объекта по данным технического учета</w:t>
            </w:r>
          </w:p>
        </w:tc>
        <w:tc>
          <w:tcPr>
            <w:tcW w:w="2268" w:type="dxa"/>
            <w:vMerge w:val="restart"/>
            <w:vAlign w:val="center"/>
          </w:tcPr>
          <w:p w:rsidR="005026A6" w:rsidRPr="006C5D23" w:rsidRDefault="005026A6" w:rsidP="005026A6">
            <w:pPr>
              <w:ind w:left="-85" w:right="-131"/>
              <w:jc w:val="center"/>
              <w:rPr>
                <w:sz w:val="20"/>
                <w:szCs w:val="20"/>
              </w:rPr>
            </w:pPr>
            <w:r w:rsidRPr="006C5D23">
              <w:rPr>
                <w:sz w:val="20"/>
                <w:szCs w:val="20"/>
              </w:rPr>
              <w:t>Акт, на основании которого объект отнесен к памятникам</w:t>
            </w:r>
          </w:p>
        </w:tc>
        <w:tc>
          <w:tcPr>
            <w:tcW w:w="1409" w:type="dxa"/>
            <w:vMerge w:val="restart"/>
            <w:vAlign w:val="center"/>
          </w:tcPr>
          <w:p w:rsidR="005026A6" w:rsidRPr="006C5D23" w:rsidRDefault="005026A6" w:rsidP="005026A6">
            <w:pPr>
              <w:jc w:val="center"/>
              <w:rPr>
                <w:sz w:val="20"/>
                <w:szCs w:val="20"/>
              </w:rPr>
            </w:pPr>
            <w:r w:rsidRPr="006C5D23">
              <w:rPr>
                <w:sz w:val="20"/>
                <w:szCs w:val="20"/>
              </w:rPr>
              <w:t>Пользователь объекта культурного наследия</w:t>
            </w:r>
          </w:p>
        </w:tc>
        <w:tc>
          <w:tcPr>
            <w:tcW w:w="1547" w:type="dxa"/>
            <w:vMerge w:val="restart"/>
            <w:vAlign w:val="center"/>
          </w:tcPr>
          <w:p w:rsidR="005026A6" w:rsidRPr="006C5D23" w:rsidRDefault="005026A6" w:rsidP="005026A6">
            <w:pPr>
              <w:jc w:val="center"/>
              <w:rPr>
                <w:sz w:val="20"/>
                <w:szCs w:val="20"/>
              </w:rPr>
            </w:pPr>
            <w:r w:rsidRPr="006C5D23">
              <w:rPr>
                <w:sz w:val="20"/>
                <w:szCs w:val="20"/>
              </w:rPr>
              <w:t>Владелец</w:t>
            </w:r>
          </w:p>
          <w:p w:rsidR="005026A6" w:rsidRPr="006C5D23" w:rsidRDefault="005026A6" w:rsidP="005026A6">
            <w:pPr>
              <w:jc w:val="center"/>
              <w:rPr>
                <w:sz w:val="20"/>
                <w:szCs w:val="20"/>
              </w:rPr>
            </w:pPr>
            <w:r w:rsidRPr="006C5D23">
              <w:rPr>
                <w:sz w:val="20"/>
                <w:szCs w:val="20"/>
              </w:rPr>
              <w:t>(балансодержатель)</w:t>
            </w:r>
          </w:p>
        </w:tc>
      </w:tr>
      <w:tr w:rsidR="005026A6" w:rsidRPr="006C5D23" w:rsidTr="005026A6">
        <w:trPr>
          <w:trHeight w:val="20"/>
          <w:tblHeader/>
          <w:jc w:val="center"/>
        </w:trPr>
        <w:tc>
          <w:tcPr>
            <w:tcW w:w="540" w:type="dxa"/>
            <w:vMerge/>
            <w:vAlign w:val="center"/>
          </w:tcPr>
          <w:p w:rsidR="005026A6" w:rsidRPr="006C5D23" w:rsidRDefault="005026A6" w:rsidP="00A155DC">
            <w:pPr>
              <w:jc w:val="center"/>
              <w:rPr>
                <w:sz w:val="20"/>
                <w:szCs w:val="20"/>
              </w:rPr>
            </w:pPr>
          </w:p>
        </w:tc>
        <w:tc>
          <w:tcPr>
            <w:tcW w:w="1440" w:type="dxa"/>
            <w:vMerge/>
          </w:tcPr>
          <w:p w:rsidR="005026A6" w:rsidRPr="006C5D23" w:rsidRDefault="005026A6" w:rsidP="00A155DC">
            <w:pPr>
              <w:rPr>
                <w:sz w:val="20"/>
                <w:szCs w:val="20"/>
              </w:rPr>
            </w:pPr>
          </w:p>
        </w:tc>
        <w:tc>
          <w:tcPr>
            <w:tcW w:w="3951" w:type="dxa"/>
            <w:vMerge/>
          </w:tcPr>
          <w:p w:rsidR="005026A6" w:rsidRPr="006C5D23" w:rsidRDefault="005026A6" w:rsidP="00A155DC">
            <w:pPr>
              <w:rPr>
                <w:sz w:val="20"/>
                <w:szCs w:val="20"/>
              </w:rPr>
            </w:pPr>
          </w:p>
        </w:tc>
        <w:tc>
          <w:tcPr>
            <w:tcW w:w="1376" w:type="dxa"/>
            <w:vAlign w:val="center"/>
          </w:tcPr>
          <w:p w:rsidR="005026A6" w:rsidRPr="006C5D23" w:rsidRDefault="005026A6" w:rsidP="00A155DC">
            <w:pPr>
              <w:pStyle w:val="a3"/>
              <w:spacing w:before="0" w:beforeAutospacing="0" w:after="0" w:afterAutospacing="0"/>
              <w:ind w:left="-92" w:right="-108"/>
              <w:jc w:val="center"/>
              <w:rPr>
                <w:sz w:val="20"/>
                <w:szCs w:val="20"/>
              </w:rPr>
            </w:pPr>
            <w:r w:rsidRPr="006C5D23">
              <w:rPr>
                <w:sz w:val="20"/>
                <w:szCs w:val="20"/>
              </w:rPr>
              <w:t>по документу о принятии под госохрану</w:t>
            </w:r>
          </w:p>
        </w:tc>
        <w:tc>
          <w:tcPr>
            <w:tcW w:w="1418" w:type="dxa"/>
            <w:vAlign w:val="center"/>
          </w:tcPr>
          <w:p w:rsidR="005026A6" w:rsidRPr="006C5D23" w:rsidRDefault="005026A6" w:rsidP="00A155DC">
            <w:pPr>
              <w:ind w:left="-108" w:right="-108"/>
              <w:jc w:val="center"/>
              <w:rPr>
                <w:sz w:val="20"/>
                <w:szCs w:val="20"/>
              </w:rPr>
            </w:pPr>
            <w:r w:rsidRPr="006C5D23">
              <w:rPr>
                <w:sz w:val="20"/>
                <w:szCs w:val="20"/>
              </w:rPr>
              <w:t>по данным технического учета</w:t>
            </w:r>
          </w:p>
        </w:tc>
        <w:tc>
          <w:tcPr>
            <w:tcW w:w="1842" w:type="dxa"/>
            <w:vMerge/>
          </w:tcPr>
          <w:p w:rsidR="005026A6" w:rsidRPr="006C5D23" w:rsidRDefault="005026A6" w:rsidP="00A155DC">
            <w:pPr>
              <w:rPr>
                <w:sz w:val="20"/>
                <w:szCs w:val="20"/>
              </w:rPr>
            </w:pPr>
          </w:p>
        </w:tc>
        <w:tc>
          <w:tcPr>
            <w:tcW w:w="2268" w:type="dxa"/>
            <w:vMerge/>
          </w:tcPr>
          <w:p w:rsidR="005026A6" w:rsidRPr="006C5D23" w:rsidRDefault="005026A6" w:rsidP="00A155DC">
            <w:pPr>
              <w:rPr>
                <w:sz w:val="20"/>
                <w:szCs w:val="20"/>
              </w:rPr>
            </w:pPr>
          </w:p>
        </w:tc>
        <w:tc>
          <w:tcPr>
            <w:tcW w:w="1409" w:type="dxa"/>
            <w:vMerge/>
          </w:tcPr>
          <w:p w:rsidR="005026A6" w:rsidRPr="006C5D23" w:rsidRDefault="005026A6" w:rsidP="00A155DC">
            <w:pPr>
              <w:rPr>
                <w:sz w:val="20"/>
                <w:szCs w:val="20"/>
              </w:rPr>
            </w:pPr>
          </w:p>
        </w:tc>
        <w:tc>
          <w:tcPr>
            <w:tcW w:w="1547" w:type="dxa"/>
            <w:vMerge/>
            <w:vAlign w:val="center"/>
          </w:tcPr>
          <w:p w:rsidR="005026A6" w:rsidRPr="006C5D23" w:rsidRDefault="005026A6" w:rsidP="00A155DC">
            <w:pPr>
              <w:rPr>
                <w:sz w:val="20"/>
                <w:szCs w:val="20"/>
              </w:rPr>
            </w:pP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w:t>
            </w:r>
          </w:p>
        </w:tc>
        <w:tc>
          <w:tcPr>
            <w:tcW w:w="1440" w:type="dxa"/>
            <w:vAlign w:val="center"/>
          </w:tcPr>
          <w:p w:rsidR="005026A6" w:rsidRPr="006C5D23" w:rsidRDefault="005026A6" w:rsidP="005026A6">
            <w:pPr>
              <w:ind w:right="-27"/>
              <w:rPr>
                <w:sz w:val="20"/>
                <w:szCs w:val="20"/>
              </w:rPr>
            </w:pPr>
            <w:r w:rsidRPr="006C5D23">
              <w:rPr>
                <w:sz w:val="20"/>
                <w:szCs w:val="20"/>
              </w:rPr>
              <w:t xml:space="preserve">Ф* </w:t>
            </w:r>
          </w:p>
          <w:p w:rsidR="005026A6" w:rsidRPr="006C5D23" w:rsidRDefault="005026A6" w:rsidP="005026A6">
            <w:pPr>
              <w:ind w:right="-27"/>
              <w:rPr>
                <w:sz w:val="20"/>
                <w:szCs w:val="20"/>
              </w:rPr>
            </w:pPr>
            <w:r w:rsidRPr="006C5D23">
              <w:rPr>
                <w:sz w:val="20"/>
                <w:szCs w:val="20"/>
              </w:rPr>
              <w:t>(хорошее)</w:t>
            </w:r>
          </w:p>
        </w:tc>
        <w:tc>
          <w:tcPr>
            <w:tcW w:w="3951" w:type="dxa"/>
            <w:vAlign w:val="center"/>
          </w:tcPr>
          <w:p w:rsidR="005026A6" w:rsidRPr="006C5D23" w:rsidRDefault="005026A6" w:rsidP="005026A6">
            <w:pPr>
              <w:pStyle w:val="Iauiue"/>
              <w:ind w:left="-57" w:right="-57"/>
              <w:rPr>
                <w:sz w:val="20"/>
                <w:szCs w:val="20"/>
              </w:rPr>
            </w:pPr>
            <w:r w:rsidRPr="006C5D23">
              <w:rPr>
                <w:sz w:val="20"/>
                <w:szCs w:val="20"/>
              </w:rPr>
              <w:t>Бюст В.В. Верещагина, 1957 г., скульпторы Б.В. Едунов и А.М. Портянко, архитектор А.В. Гуляев, бронза, гранит</w:t>
            </w:r>
          </w:p>
        </w:tc>
        <w:tc>
          <w:tcPr>
            <w:tcW w:w="1376" w:type="dxa"/>
            <w:vAlign w:val="center"/>
          </w:tcPr>
          <w:p w:rsidR="005026A6" w:rsidRPr="006C5D23" w:rsidRDefault="005026A6" w:rsidP="005026A6">
            <w:pPr>
              <w:pStyle w:val="a8"/>
              <w:ind w:right="-80"/>
            </w:pPr>
            <w:r w:rsidRPr="006C5D23">
              <w:t>Ул. Верещагина</w:t>
            </w:r>
          </w:p>
        </w:tc>
        <w:tc>
          <w:tcPr>
            <w:tcW w:w="1418" w:type="dxa"/>
            <w:vAlign w:val="center"/>
          </w:tcPr>
          <w:p w:rsidR="005026A6" w:rsidRPr="006C5D23" w:rsidRDefault="005026A6" w:rsidP="005026A6">
            <w:pPr>
              <w:pStyle w:val="a8"/>
              <w:ind w:right="-80"/>
            </w:pPr>
            <w:r w:rsidRPr="006C5D23">
              <w:t>Ул. Верещагина</w:t>
            </w:r>
          </w:p>
        </w:tc>
        <w:tc>
          <w:tcPr>
            <w:tcW w:w="1842" w:type="dxa"/>
            <w:vAlign w:val="center"/>
          </w:tcPr>
          <w:p w:rsidR="005026A6" w:rsidRPr="006C5D23" w:rsidRDefault="005026A6" w:rsidP="005026A6">
            <w:pPr>
              <w:pStyle w:val="Iauiue"/>
              <w:jc w:val="center"/>
              <w:rPr>
                <w:sz w:val="20"/>
                <w:szCs w:val="20"/>
              </w:rPr>
            </w:pPr>
            <w:r w:rsidRPr="006C5D23">
              <w:rPr>
                <w:sz w:val="20"/>
                <w:szCs w:val="20"/>
              </w:rPr>
              <w:t>памятник</w:t>
            </w:r>
          </w:p>
        </w:tc>
        <w:tc>
          <w:tcPr>
            <w:tcW w:w="2268" w:type="dxa"/>
          </w:tcPr>
          <w:p w:rsidR="005026A6" w:rsidRPr="006C5D23" w:rsidRDefault="005026A6" w:rsidP="005026A6">
            <w:pPr>
              <w:shd w:val="clear" w:color="auto" w:fill="FFFFFF"/>
              <w:rPr>
                <w:sz w:val="20"/>
                <w:szCs w:val="20"/>
              </w:rPr>
            </w:pPr>
            <w:r w:rsidRPr="006C5D23">
              <w:rPr>
                <w:sz w:val="20"/>
                <w:szCs w:val="20"/>
              </w:rPr>
              <w:t>Постановление Совета Министров РСФСР № 1327 от 30 августа 1960 г.</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2</w:t>
            </w:r>
          </w:p>
        </w:tc>
        <w:tc>
          <w:tcPr>
            <w:tcW w:w="1440" w:type="dxa"/>
            <w:vAlign w:val="center"/>
          </w:tcPr>
          <w:p w:rsidR="005026A6" w:rsidRPr="006C5D23" w:rsidRDefault="005026A6" w:rsidP="005026A6">
            <w:pPr>
              <w:ind w:right="-27"/>
              <w:rPr>
                <w:sz w:val="20"/>
                <w:szCs w:val="20"/>
              </w:rPr>
            </w:pPr>
            <w:r w:rsidRPr="006C5D23">
              <w:rPr>
                <w:sz w:val="20"/>
                <w:szCs w:val="20"/>
              </w:rPr>
              <w:t xml:space="preserve">Ф </w:t>
            </w:r>
          </w:p>
          <w:p w:rsidR="005026A6" w:rsidRPr="006C5D23" w:rsidRDefault="005026A6" w:rsidP="005026A6">
            <w:pPr>
              <w:ind w:right="-27"/>
              <w:rPr>
                <w:sz w:val="20"/>
                <w:szCs w:val="20"/>
              </w:rPr>
            </w:pPr>
            <w:r w:rsidRPr="006C5D23">
              <w:rPr>
                <w:sz w:val="20"/>
                <w:szCs w:val="20"/>
              </w:rPr>
              <w:t>(хорошее)</w:t>
            </w:r>
          </w:p>
        </w:tc>
        <w:tc>
          <w:tcPr>
            <w:tcW w:w="3951" w:type="dxa"/>
            <w:vAlign w:val="center"/>
          </w:tcPr>
          <w:p w:rsidR="005026A6" w:rsidRPr="006C5D23" w:rsidRDefault="005026A6" w:rsidP="005026A6">
            <w:pPr>
              <w:pStyle w:val="Iauiue"/>
              <w:ind w:left="-57" w:right="-57"/>
              <w:rPr>
                <w:sz w:val="20"/>
                <w:szCs w:val="20"/>
              </w:rPr>
            </w:pPr>
            <w:r w:rsidRPr="006C5D23">
              <w:rPr>
                <w:sz w:val="20"/>
                <w:szCs w:val="20"/>
              </w:rPr>
              <w:t xml:space="preserve">Памятник В.И.Ленину, 1963г., скульптор В.Е. Цигаль, архитектор В. Бегунец, бронза, гранит </w:t>
            </w:r>
          </w:p>
        </w:tc>
        <w:tc>
          <w:tcPr>
            <w:tcW w:w="1376" w:type="dxa"/>
            <w:vAlign w:val="center"/>
          </w:tcPr>
          <w:p w:rsidR="005026A6" w:rsidRPr="006C5D23" w:rsidRDefault="005026A6" w:rsidP="005026A6">
            <w:pPr>
              <w:pStyle w:val="a8"/>
              <w:ind w:right="-80"/>
            </w:pPr>
            <w:r w:rsidRPr="006C5D23">
              <w:t>Пл. Металлургов</w:t>
            </w:r>
          </w:p>
        </w:tc>
        <w:tc>
          <w:tcPr>
            <w:tcW w:w="1418" w:type="dxa"/>
            <w:vAlign w:val="center"/>
          </w:tcPr>
          <w:p w:rsidR="005026A6" w:rsidRPr="006C5D23" w:rsidRDefault="005026A6" w:rsidP="005026A6">
            <w:pPr>
              <w:pStyle w:val="a8"/>
              <w:ind w:right="-80"/>
            </w:pPr>
            <w:r w:rsidRPr="006C5D23">
              <w:t>Пл. Металлургов</w:t>
            </w:r>
          </w:p>
        </w:tc>
        <w:tc>
          <w:tcPr>
            <w:tcW w:w="1842" w:type="dxa"/>
            <w:vAlign w:val="center"/>
          </w:tcPr>
          <w:p w:rsidR="005026A6" w:rsidRPr="006C5D23" w:rsidRDefault="005026A6" w:rsidP="005026A6">
            <w:pPr>
              <w:pStyle w:val="Iauiue"/>
              <w:jc w:val="center"/>
              <w:rPr>
                <w:sz w:val="20"/>
                <w:szCs w:val="20"/>
              </w:rPr>
            </w:pPr>
            <w:r w:rsidRPr="006C5D23">
              <w:rPr>
                <w:sz w:val="20"/>
                <w:szCs w:val="20"/>
              </w:rPr>
              <w:t>памятник</w:t>
            </w:r>
          </w:p>
        </w:tc>
        <w:tc>
          <w:tcPr>
            <w:tcW w:w="2268" w:type="dxa"/>
          </w:tcPr>
          <w:p w:rsidR="005026A6" w:rsidRPr="006C5D23" w:rsidRDefault="005026A6" w:rsidP="005026A6">
            <w:pPr>
              <w:shd w:val="clear" w:color="auto" w:fill="FFFFFF"/>
              <w:rPr>
                <w:sz w:val="20"/>
                <w:szCs w:val="20"/>
              </w:rPr>
            </w:pPr>
            <w:r w:rsidRPr="006C5D23">
              <w:rPr>
                <w:sz w:val="20"/>
                <w:szCs w:val="20"/>
              </w:rPr>
              <w:t>Постановление Совета Министров РСФСР № 624 от 4 декабря 1974 г.</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A155DC">
        <w:trPr>
          <w:trHeight w:val="942"/>
          <w:jc w:val="center"/>
        </w:trPr>
        <w:tc>
          <w:tcPr>
            <w:tcW w:w="540" w:type="dxa"/>
            <w:vAlign w:val="center"/>
          </w:tcPr>
          <w:p w:rsidR="005026A6" w:rsidRPr="006C5D23" w:rsidRDefault="005026A6" w:rsidP="005026A6">
            <w:pPr>
              <w:jc w:val="center"/>
              <w:rPr>
                <w:sz w:val="20"/>
                <w:szCs w:val="20"/>
              </w:rPr>
            </w:pPr>
            <w:r w:rsidRPr="006C5D23">
              <w:rPr>
                <w:sz w:val="20"/>
                <w:szCs w:val="20"/>
              </w:rPr>
              <w:t>3</w:t>
            </w:r>
          </w:p>
        </w:tc>
        <w:tc>
          <w:tcPr>
            <w:tcW w:w="1440" w:type="dxa"/>
            <w:vAlign w:val="center"/>
          </w:tcPr>
          <w:p w:rsidR="005026A6" w:rsidRPr="006C5D23" w:rsidRDefault="005026A6" w:rsidP="005026A6">
            <w:pPr>
              <w:ind w:right="-27"/>
              <w:rPr>
                <w:sz w:val="20"/>
                <w:szCs w:val="20"/>
              </w:rPr>
            </w:pPr>
            <w:r w:rsidRPr="006C5D23">
              <w:rPr>
                <w:sz w:val="20"/>
                <w:szCs w:val="20"/>
              </w:rPr>
              <w:t>Ф</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5026A6" w:rsidP="005026A6">
            <w:pPr>
              <w:pStyle w:val="Iauiue"/>
              <w:ind w:left="-57" w:right="-57"/>
              <w:rPr>
                <w:sz w:val="20"/>
                <w:szCs w:val="20"/>
              </w:rPr>
            </w:pPr>
            <w:r w:rsidRPr="006C5D23">
              <w:rPr>
                <w:sz w:val="20"/>
                <w:szCs w:val="20"/>
              </w:rPr>
              <w:t>Дом, в котором в 1842 году родился и жил до 1850 года В.В. Верещагин</w:t>
            </w:r>
          </w:p>
        </w:tc>
        <w:tc>
          <w:tcPr>
            <w:tcW w:w="1376" w:type="dxa"/>
            <w:vAlign w:val="center"/>
          </w:tcPr>
          <w:p w:rsidR="005026A6" w:rsidRPr="006C5D23" w:rsidRDefault="005026A6" w:rsidP="005026A6">
            <w:pPr>
              <w:pStyle w:val="a8"/>
              <w:ind w:right="-80"/>
            </w:pPr>
            <w:r w:rsidRPr="006C5D23">
              <w:t>Ул. Социалистическая, 22</w:t>
            </w:r>
          </w:p>
        </w:tc>
        <w:tc>
          <w:tcPr>
            <w:tcW w:w="1418" w:type="dxa"/>
            <w:vAlign w:val="center"/>
          </w:tcPr>
          <w:p w:rsidR="005026A6" w:rsidRPr="006C5D23" w:rsidRDefault="005026A6" w:rsidP="005026A6">
            <w:pPr>
              <w:pStyle w:val="a8"/>
              <w:ind w:right="-80"/>
            </w:pPr>
            <w:r w:rsidRPr="006C5D23">
              <w:t>Ул. Социалистическая, 22</w:t>
            </w:r>
          </w:p>
        </w:tc>
        <w:tc>
          <w:tcPr>
            <w:tcW w:w="1842" w:type="dxa"/>
            <w:vAlign w:val="center"/>
          </w:tcPr>
          <w:p w:rsidR="005026A6" w:rsidRPr="006C5D23" w:rsidRDefault="005026A6" w:rsidP="005026A6">
            <w:pPr>
              <w:pStyle w:val="Iauiue"/>
              <w:jc w:val="center"/>
              <w:rPr>
                <w:sz w:val="20"/>
                <w:szCs w:val="20"/>
              </w:rPr>
            </w:pPr>
            <w:r w:rsidRPr="006C5D23">
              <w:rPr>
                <w:sz w:val="20"/>
                <w:szCs w:val="20"/>
              </w:rPr>
              <w:t>музей</w:t>
            </w:r>
          </w:p>
        </w:tc>
        <w:tc>
          <w:tcPr>
            <w:tcW w:w="2268" w:type="dxa"/>
          </w:tcPr>
          <w:p w:rsidR="005026A6" w:rsidRPr="006C5D23" w:rsidRDefault="005026A6" w:rsidP="005026A6">
            <w:pPr>
              <w:shd w:val="clear" w:color="auto" w:fill="FFFFFF"/>
              <w:rPr>
                <w:sz w:val="20"/>
                <w:szCs w:val="20"/>
              </w:rPr>
            </w:pPr>
            <w:r w:rsidRPr="006C5D23">
              <w:rPr>
                <w:sz w:val="20"/>
                <w:szCs w:val="20"/>
              </w:rPr>
              <w:t>Постановление Совета Министров РСФСР № 1327 от 30 августа 1960 г.</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4</w:t>
            </w:r>
          </w:p>
        </w:tc>
        <w:tc>
          <w:tcPr>
            <w:tcW w:w="1440" w:type="dxa"/>
            <w:vAlign w:val="center"/>
          </w:tcPr>
          <w:p w:rsidR="005026A6" w:rsidRPr="006C5D23" w:rsidRDefault="005026A6" w:rsidP="005026A6">
            <w:pPr>
              <w:ind w:right="-27"/>
              <w:rPr>
                <w:sz w:val="20"/>
                <w:szCs w:val="20"/>
              </w:rPr>
            </w:pPr>
            <w:r w:rsidRPr="006C5D23">
              <w:rPr>
                <w:sz w:val="20"/>
                <w:szCs w:val="20"/>
              </w:rPr>
              <w:t xml:space="preserve">Ф </w:t>
            </w:r>
          </w:p>
          <w:p w:rsidR="005026A6" w:rsidRPr="006C5D23" w:rsidRDefault="005026A6" w:rsidP="005026A6">
            <w:pPr>
              <w:ind w:right="-27"/>
              <w:rPr>
                <w:sz w:val="20"/>
                <w:szCs w:val="20"/>
              </w:rPr>
            </w:pPr>
            <w:r w:rsidRPr="006C5D23">
              <w:rPr>
                <w:sz w:val="20"/>
                <w:szCs w:val="20"/>
              </w:rPr>
              <w:t>(хорошее)</w:t>
            </w:r>
          </w:p>
        </w:tc>
        <w:tc>
          <w:tcPr>
            <w:tcW w:w="3951" w:type="dxa"/>
            <w:vAlign w:val="center"/>
          </w:tcPr>
          <w:p w:rsidR="005026A6" w:rsidRPr="006C5D23" w:rsidRDefault="00031F9A" w:rsidP="005026A6">
            <w:pPr>
              <w:pStyle w:val="Iauiue"/>
              <w:ind w:left="-57" w:right="-57"/>
              <w:rPr>
                <w:sz w:val="20"/>
                <w:szCs w:val="20"/>
              </w:rPr>
            </w:pPr>
            <w:hyperlink r:id="rId13" w:history="1">
              <w:r w:rsidR="005026A6" w:rsidRPr="006C5D23">
                <w:rPr>
                  <w:rStyle w:val="ac"/>
                  <w:color w:val="auto"/>
                  <w:sz w:val="20"/>
                  <w:szCs w:val="20"/>
                  <w:u w:val="none"/>
                </w:rPr>
                <w:t>Усадьба Гальских (усадебный дом совхоза «Комсомолец»), XIX в., Череповецкий район.</w:t>
              </w:r>
            </w:hyperlink>
            <w:r w:rsidR="005026A6" w:rsidRPr="006C5D23">
              <w:rPr>
                <w:sz w:val="20"/>
                <w:szCs w:val="20"/>
              </w:rPr>
              <w:t xml:space="preserve"> Ныне – г. Череповец</w:t>
            </w:r>
          </w:p>
        </w:tc>
        <w:tc>
          <w:tcPr>
            <w:tcW w:w="1376" w:type="dxa"/>
            <w:vAlign w:val="center"/>
          </w:tcPr>
          <w:p w:rsidR="005026A6" w:rsidRPr="006C5D23" w:rsidRDefault="005026A6" w:rsidP="005026A6">
            <w:pPr>
              <w:pStyle w:val="a8"/>
              <w:ind w:right="-80"/>
            </w:pPr>
            <w:r w:rsidRPr="006C5D23">
              <w:t>Ул. Матуринская</w:t>
            </w:r>
          </w:p>
        </w:tc>
        <w:tc>
          <w:tcPr>
            <w:tcW w:w="1418" w:type="dxa"/>
            <w:vAlign w:val="center"/>
          </w:tcPr>
          <w:p w:rsidR="005026A6" w:rsidRPr="006C5D23" w:rsidRDefault="005026A6" w:rsidP="005026A6">
            <w:pPr>
              <w:pStyle w:val="a8"/>
              <w:ind w:right="-80"/>
            </w:pPr>
            <w:r w:rsidRPr="006C5D23">
              <w:t>Ул. Матуринская, 28</w:t>
            </w:r>
          </w:p>
        </w:tc>
        <w:tc>
          <w:tcPr>
            <w:tcW w:w="1842" w:type="dxa"/>
            <w:vAlign w:val="center"/>
          </w:tcPr>
          <w:p w:rsidR="005026A6" w:rsidRPr="006C5D23" w:rsidRDefault="005026A6" w:rsidP="005026A6">
            <w:pPr>
              <w:pStyle w:val="Iauiue"/>
              <w:jc w:val="center"/>
              <w:rPr>
                <w:sz w:val="20"/>
                <w:szCs w:val="20"/>
              </w:rPr>
            </w:pPr>
            <w:r w:rsidRPr="006C5D23">
              <w:rPr>
                <w:sz w:val="20"/>
                <w:szCs w:val="20"/>
              </w:rPr>
              <w:t>музей</w:t>
            </w:r>
          </w:p>
        </w:tc>
        <w:tc>
          <w:tcPr>
            <w:tcW w:w="2268" w:type="dxa"/>
          </w:tcPr>
          <w:p w:rsidR="005026A6" w:rsidRPr="006C5D23" w:rsidRDefault="005026A6" w:rsidP="005026A6">
            <w:pPr>
              <w:shd w:val="clear" w:color="auto" w:fill="FFFFFF"/>
              <w:rPr>
                <w:sz w:val="20"/>
                <w:szCs w:val="20"/>
              </w:rPr>
            </w:pPr>
            <w:r w:rsidRPr="006C5D23">
              <w:rPr>
                <w:sz w:val="20"/>
                <w:szCs w:val="20"/>
              </w:rPr>
              <w:t>Постановление Совета Министров РСФСР № 1327 от 30 августа 1960 г.</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5</w:t>
            </w:r>
          </w:p>
        </w:tc>
        <w:tc>
          <w:tcPr>
            <w:tcW w:w="1440" w:type="dxa"/>
            <w:vAlign w:val="center"/>
          </w:tcPr>
          <w:p w:rsidR="005026A6" w:rsidRPr="006C5D23" w:rsidRDefault="005026A6" w:rsidP="005026A6">
            <w:pPr>
              <w:ind w:right="-27"/>
              <w:rPr>
                <w:sz w:val="20"/>
                <w:szCs w:val="20"/>
              </w:rPr>
            </w:pPr>
            <w:r w:rsidRPr="006C5D23">
              <w:rPr>
                <w:sz w:val="20"/>
                <w:szCs w:val="20"/>
              </w:rPr>
              <w:t>Р** (аварийное)</w:t>
            </w:r>
          </w:p>
        </w:tc>
        <w:tc>
          <w:tcPr>
            <w:tcW w:w="3951" w:type="dxa"/>
          </w:tcPr>
          <w:p w:rsidR="005026A6" w:rsidRPr="006C5D23" w:rsidRDefault="005026A6" w:rsidP="005026A6">
            <w:pPr>
              <w:pStyle w:val="Iauiue"/>
              <w:ind w:left="-57" w:right="-108"/>
              <w:jc w:val="both"/>
              <w:rPr>
                <w:spacing w:val="-4"/>
                <w:sz w:val="20"/>
                <w:szCs w:val="20"/>
              </w:rPr>
            </w:pPr>
            <w:r w:rsidRPr="006C5D23">
              <w:rPr>
                <w:spacing w:val="-4"/>
                <w:sz w:val="20"/>
                <w:szCs w:val="20"/>
              </w:rPr>
              <w:t>Здание, где в октябре 1917 года находился Череповецкий революционный комитет, в декабре 1917 г. уездный исполнительный комитет рабочих, солдатских и крестьянских депутатов, 1857 г.</w:t>
            </w:r>
          </w:p>
        </w:tc>
        <w:tc>
          <w:tcPr>
            <w:tcW w:w="1376" w:type="dxa"/>
            <w:vAlign w:val="center"/>
          </w:tcPr>
          <w:p w:rsidR="005026A6" w:rsidRPr="006C5D23" w:rsidRDefault="005026A6" w:rsidP="005026A6">
            <w:pPr>
              <w:pStyle w:val="a8"/>
              <w:ind w:right="-149"/>
            </w:pPr>
            <w:r w:rsidRPr="006C5D23">
              <w:t>Ул. Коммунистов, 40</w:t>
            </w:r>
          </w:p>
        </w:tc>
        <w:tc>
          <w:tcPr>
            <w:tcW w:w="1418" w:type="dxa"/>
            <w:vAlign w:val="center"/>
          </w:tcPr>
          <w:p w:rsidR="005026A6" w:rsidRPr="006C5D23" w:rsidRDefault="005026A6" w:rsidP="005026A6">
            <w:pPr>
              <w:pStyle w:val="a8"/>
              <w:ind w:right="-80"/>
            </w:pPr>
            <w:r w:rsidRPr="006C5D23">
              <w:t>Ул. Коммунистов, 40</w:t>
            </w:r>
          </w:p>
        </w:tc>
        <w:tc>
          <w:tcPr>
            <w:tcW w:w="1842" w:type="dxa"/>
            <w:vAlign w:val="center"/>
          </w:tcPr>
          <w:p w:rsidR="005026A6" w:rsidRPr="006C5D23" w:rsidRDefault="005026A6" w:rsidP="005026A6">
            <w:pPr>
              <w:pStyle w:val="Iauiue"/>
              <w:rPr>
                <w:sz w:val="20"/>
                <w:szCs w:val="20"/>
              </w:rPr>
            </w:pPr>
            <w:r w:rsidRPr="006C5D23">
              <w:rPr>
                <w:sz w:val="20"/>
                <w:szCs w:val="20"/>
              </w:rPr>
              <w:t>бывшее общежитие</w:t>
            </w:r>
          </w:p>
        </w:tc>
        <w:tc>
          <w:tcPr>
            <w:tcW w:w="2268" w:type="dxa"/>
            <w:vAlign w:val="center"/>
          </w:tcPr>
          <w:p w:rsidR="005026A6" w:rsidRPr="006C5D23" w:rsidRDefault="005026A6" w:rsidP="005026A6">
            <w:pPr>
              <w:shd w:val="clear" w:color="auto" w:fill="FFFFFF"/>
              <w:ind w:left="-57" w:right="-57"/>
              <w:rPr>
                <w:sz w:val="20"/>
                <w:szCs w:val="20"/>
              </w:rPr>
            </w:pPr>
            <w:r w:rsidRPr="006C5D23">
              <w:rPr>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r w:rsidRPr="006C5D23">
              <w:rPr>
                <w:sz w:val="20"/>
                <w:szCs w:val="20"/>
              </w:rPr>
              <w:t>Не используется</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6</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tcPr>
          <w:p w:rsidR="005026A6" w:rsidRPr="006C5D23" w:rsidRDefault="005026A6" w:rsidP="005026A6">
            <w:pPr>
              <w:pStyle w:val="Iauiue"/>
              <w:rPr>
                <w:sz w:val="20"/>
                <w:szCs w:val="20"/>
              </w:rPr>
            </w:pPr>
            <w:r w:rsidRPr="006C5D23">
              <w:rPr>
                <w:sz w:val="20"/>
                <w:szCs w:val="20"/>
              </w:rPr>
              <w:t xml:space="preserve">Здание Череповецкого краеведческого музея, основанного по инициативе ученого-этнографа, фольклориста Барсова Елпидифора Васильевича, 1880 г. </w:t>
            </w:r>
          </w:p>
        </w:tc>
        <w:tc>
          <w:tcPr>
            <w:tcW w:w="1376" w:type="dxa"/>
            <w:vAlign w:val="center"/>
          </w:tcPr>
          <w:p w:rsidR="005026A6" w:rsidRPr="006C5D23" w:rsidRDefault="005026A6" w:rsidP="005026A6">
            <w:pPr>
              <w:pStyle w:val="a8"/>
              <w:ind w:right="-80"/>
            </w:pPr>
            <w:r w:rsidRPr="006C5D23">
              <w:t>Пр. Луначарского, 39/2</w:t>
            </w:r>
          </w:p>
        </w:tc>
        <w:tc>
          <w:tcPr>
            <w:tcW w:w="1418" w:type="dxa"/>
            <w:vAlign w:val="center"/>
          </w:tcPr>
          <w:p w:rsidR="005026A6" w:rsidRPr="006C5D23" w:rsidRDefault="005026A6" w:rsidP="005026A6">
            <w:pPr>
              <w:pStyle w:val="a8"/>
              <w:ind w:right="-80"/>
            </w:pPr>
            <w:r w:rsidRPr="006C5D23">
              <w:t>Пр. Луначарского, 39</w:t>
            </w:r>
          </w:p>
        </w:tc>
        <w:tc>
          <w:tcPr>
            <w:tcW w:w="1842" w:type="dxa"/>
            <w:vAlign w:val="center"/>
          </w:tcPr>
          <w:p w:rsidR="005026A6" w:rsidRPr="006C5D23" w:rsidRDefault="005026A6" w:rsidP="005026A6">
            <w:pPr>
              <w:pStyle w:val="Iauiue"/>
              <w:rPr>
                <w:sz w:val="20"/>
                <w:szCs w:val="20"/>
              </w:rPr>
            </w:pPr>
            <w:r w:rsidRPr="006C5D23">
              <w:rPr>
                <w:sz w:val="20"/>
                <w:szCs w:val="20"/>
              </w:rPr>
              <w:t>музей</w:t>
            </w:r>
          </w:p>
        </w:tc>
        <w:tc>
          <w:tcPr>
            <w:tcW w:w="2268" w:type="dxa"/>
          </w:tcPr>
          <w:p w:rsidR="005026A6" w:rsidRPr="006C5D23" w:rsidRDefault="005026A6" w:rsidP="005026A6">
            <w:pPr>
              <w:shd w:val="clear" w:color="auto" w:fill="FFFFFF"/>
              <w:ind w:right="-150"/>
              <w:rPr>
                <w:sz w:val="20"/>
                <w:szCs w:val="20"/>
              </w:rPr>
            </w:pPr>
            <w:r w:rsidRPr="006C5D23">
              <w:rPr>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7</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5026A6" w:rsidP="005026A6">
            <w:pPr>
              <w:pStyle w:val="Iauiue"/>
              <w:ind w:right="-45"/>
              <w:rPr>
                <w:spacing w:val="-6"/>
                <w:sz w:val="20"/>
                <w:szCs w:val="20"/>
              </w:rPr>
            </w:pPr>
            <w:r w:rsidRPr="006C5D23">
              <w:rPr>
                <w:spacing w:val="-6"/>
                <w:sz w:val="20"/>
                <w:szCs w:val="20"/>
              </w:rPr>
              <w:t xml:space="preserve">Здание гостиницы, в которой в 1918-1920 гг. жил выдающийся советский государственный деятель Подвойский Николай Ильич, в 1926 году останавливался нарком просвещения Луначарский Анатолий Васильевич, 1850 г. </w:t>
            </w:r>
          </w:p>
        </w:tc>
        <w:tc>
          <w:tcPr>
            <w:tcW w:w="1376" w:type="dxa"/>
            <w:vAlign w:val="center"/>
          </w:tcPr>
          <w:p w:rsidR="005026A6" w:rsidRPr="006C5D23" w:rsidRDefault="005026A6" w:rsidP="005026A6">
            <w:pPr>
              <w:pStyle w:val="a8"/>
              <w:ind w:right="-80"/>
            </w:pPr>
            <w:r w:rsidRPr="006C5D23">
              <w:t>Советский пр., 15</w:t>
            </w:r>
          </w:p>
        </w:tc>
        <w:tc>
          <w:tcPr>
            <w:tcW w:w="1418" w:type="dxa"/>
            <w:vAlign w:val="center"/>
          </w:tcPr>
          <w:p w:rsidR="005026A6" w:rsidRPr="006C5D23" w:rsidRDefault="005026A6" w:rsidP="005026A6">
            <w:pPr>
              <w:pStyle w:val="a8"/>
              <w:ind w:right="-80"/>
            </w:pPr>
            <w:r w:rsidRPr="006C5D23">
              <w:t>Советский пр., 15</w:t>
            </w:r>
          </w:p>
        </w:tc>
        <w:tc>
          <w:tcPr>
            <w:tcW w:w="1842" w:type="dxa"/>
            <w:vAlign w:val="center"/>
          </w:tcPr>
          <w:p w:rsidR="005026A6" w:rsidRPr="006C5D23" w:rsidRDefault="005026A6" w:rsidP="005026A6">
            <w:pPr>
              <w:pStyle w:val="Iauiue"/>
              <w:rPr>
                <w:sz w:val="20"/>
                <w:szCs w:val="20"/>
              </w:rPr>
            </w:pPr>
            <w:r w:rsidRPr="006C5D23">
              <w:rPr>
                <w:sz w:val="20"/>
                <w:szCs w:val="20"/>
              </w:rPr>
              <w:t>административное здание</w:t>
            </w:r>
          </w:p>
        </w:tc>
        <w:tc>
          <w:tcPr>
            <w:tcW w:w="2268" w:type="dxa"/>
            <w:vAlign w:val="center"/>
          </w:tcPr>
          <w:p w:rsidR="005026A6" w:rsidRPr="006C5D23" w:rsidRDefault="005026A6" w:rsidP="005026A6">
            <w:pPr>
              <w:shd w:val="clear" w:color="auto" w:fill="FFFFFF"/>
              <w:rPr>
                <w:sz w:val="20"/>
                <w:szCs w:val="20"/>
              </w:rPr>
            </w:pPr>
            <w:r w:rsidRPr="006C5D23">
              <w:rPr>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ind w:left="-57" w:right="-149"/>
              <w:rPr>
                <w:spacing w:val="-10"/>
                <w:sz w:val="20"/>
                <w:szCs w:val="20"/>
              </w:rPr>
            </w:pPr>
            <w:r w:rsidRPr="006C5D23">
              <w:rPr>
                <w:spacing w:val="-10"/>
                <w:sz w:val="20"/>
                <w:szCs w:val="20"/>
              </w:rPr>
              <w:t>МКУ «Центр по защите населения и территорий от чрезвычайных ситуаций»</w:t>
            </w:r>
          </w:p>
        </w:tc>
        <w:tc>
          <w:tcPr>
            <w:tcW w:w="1547" w:type="dxa"/>
            <w:vAlign w:val="center"/>
          </w:tcPr>
          <w:p w:rsidR="005026A6" w:rsidRPr="006C5D23" w:rsidRDefault="005026A6" w:rsidP="005026A6">
            <w:pPr>
              <w:pStyle w:val="Iauiue"/>
              <w:ind w:left="-57" w:right="-57"/>
              <w:rPr>
                <w:spacing w:val="-10"/>
                <w:sz w:val="20"/>
                <w:szCs w:val="20"/>
              </w:rPr>
            </w:pPr>
            <w:r w:rsidRPr="006C5D23">
              <w:rPr>
                <w:spacing w:val="-10"/>
                <w:sz w:val="20"/>
                <w:szCs w:val="20"/>
              </w:rPr>
              <w:t>МКУ «Центр по защите населения и территорий от чрезвычайных ситуаций»</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8</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5026A6" w:rsidP="005026A6">
            <w:pPr>
              <w:pStyle w:val="Iauiue"/>
              <w:ind w:right="-80"/>
              <w:rPr>
                <w:spacing w:val="-6"/>
                <w:sz w:val="20"/>
                <w:szCs w:val="20"/>
              </w:rPr>
            </w:pPr>
            <w:r w:rsidRPr="006C5D23">
              <w:rPr>
                <w:spacing w:val="-6"/>
                <w:sz w:val="20"/>
                <w:szCs w:val="20"/>
              </w:rPr>
              <w:t xml:space="preserve">Здание, где в 1918 г. размещался Череповецкий уездный комитет РКП(б), 1911 г. </w:t>
            </w:r>
          </w:p>
        </w:tc>
        <w:tc>
          <w:tcPr>
            <w:tcW w:w="1376" w:type="dxa"/>
            <w:vAlign w:val="center"/>
          </w:tcPr>
          <w:p w:rsidR="005026A6" w:rsidRPr="006C5D23" w:rsidRDefault="005026A6" w:rsidP="005026A6">
            <w:pPr>
              <w:pStyle w:val="a8"/>
              <w:ind w:right="-80"/>
            </w:pPr>
            <w:r w:rsidRPr="006C5D23">
              <w:t>Советский пр., 25</w:t>
            </w:r>
          </w:p>
        </w:tc>
        <w:tc>
          <w:tcPr>
            <w:tcW w:w="1418" w:type="dxa"/>
            <w:vAlign w:val="center"/>
          </w:tcPr>
          <w:p w:rsidR="005026A6" w:rsidRPr="006C5D23" w:rsidRDefault="005026A6" w:rsidP="005026A6">
            <w:pPr>
              <w:pStyle w:val="a8"/>
              <w:ind w:right="-80"/>
            </w:pPr>
            <w:r w:rsidRPr="006C5D23">
              <w:t>Советский пр., 25а</w:t>
            </w:r>
          </w:p>
        </w:tc>
        <w:tc>
          <w:tcPr>
            <w:tcW w:w="1842" w:type="dxa"/>
            <w:vAlign w:val="center"/>
          </w:tcPr>
          <w:p w:rsidR="005026A6" w:rsidRPr="006C5D23" w:rsidRDefault="005026A6" w:rsidP="005026A6">
            <w:pPr>
              <w:pStyle w:val="Iauiue"/>
              <w:rPr>
                <w:sz w:val="20"/>
                <w:szCs w:val="20"/>
              </w:rPr>
            </w:pPr>
            <w:r w:rsidRPr="006C5D23">
              <w:rPr>
                <w:sz w:val="20"/>
                <w:szCs w:val="20"/>
              </w:rPr>
              <w:t>административное здание</w:t>
            </w:r>
          </w:p>
        </w:tc>
        <w:tc>
          <w:tcPr>
            <w:tcW w:w="2268" w:type="dxa"/>
          </w:tcPr>
          <w:p w:rsidR="005026A6" w:rsidRPr="006C5D23" w:rsidRDefault="005026A6" w:rsidP="005026A6">
            <w:pPr>
              <w:shd w:val="clear" w:color="auto" w:fill="FFFFFF"/>
              <w:ind w:left="-57" w:right="-57"/>
              <w:rPr>
                <w:sz w:val="20"/>
                <w:szCs w:val="20"/>
              </w:rPr>
            </w:pPr>
            <w:r w:rsidRPr="006C5D23">
              <w:rPr>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ind w:left="-34" w:right="-65"/>
              <w:rPr>
                <w:sz w:val="20"/>
                <w:szCs w:val="20"/>
              </w:rPr>
            </w:pPr>
            <w:r w:rsidRPr="006C5D23">
              <w:rPr>
                <w:sz w:val="20"/>
                <w:szCs w:val="20"/>
              </w:rPr>
              <w:t>Арендаторы</w:t>
            </w:r>
          </w:p>
        </w:tc>
        <w:tc>
          <w:tcPr>
            <w:tcW w:w="1547" w:type="dxa"/>
            <w:vAlign w:val="center"/>
          </w:tcPr>
          <w:p w:rsidR="005026A6" w:rsidRPr="006C5D23" w:rsidRDefault="005026A6" w:rsidP="005026A6">
            <w:pPr>
              <w:pStyle w:val="Iauiue"/>
              <w:rPr>
                <w:sz w:val="20"/>
                <w:szCs w:val="20"/>
              </w:rPr>
            </w:pPr>
            <w:r w:rsidRPr="006C5D23">
              <w:rPr>
                <w:sz w:val="20"/>
                <w:szCs w:val="20"/>
              </w:rPr>
              <w:t>МУП «Водоканал»</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9</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(хорошее)</w:t>
            </w:r>
          </w:p>
        </w:tc>
        <w:tc>
          <w:tcPr>
            <w:tcW w:w="3951" w:type="dxa"/>
            <w:vAlign w:val="center"/>
          </w:tcPr>
          <w:p w:rsidR="005026A6" w:rsidRPr="006C5D23" w:rsidRDefault="005026A6" w:rsidP="005026A6">
            <w:pPr>
              <w:pStyle w:val="Iauiue"/>
              <w:rPr>
                <w:sz w:val="20"/>
                <w:szCs w:val="20"/>
              </w:rPr>
            </w:pPr>
            <w:r w:rsidRPr="006C5D23">
              <w:rPr>
                <w:sz w:val="20"/>
                <w:szCs w:val="20"/>
              </w:rPr>
              <w:t xml:space="preserve">Здание, где в </w:t>
            </w:r>
            <w:r w:rsidRPr="006C5D23">
              <w:rPr>
                <w:spacing w:val="-10"/>
                <w:sz w:val="20"/>
                <w:szCs w:val="20"/>
              </w:rPr>
              <w:t>1917 г. размещался 282-й</w:t>
            </w:r>
            <w:r w:rsidRPr="006C5D23">
              <w:rPr>
                <w:sz w:val="20"/>
                <w:szCs w:val="20"/>
              </w:rPr>
              <w:t xml:space="preserve"> пехотный полк, оказавший большую помощь в становлении и упрочении Советской власти в г. Череповце, и в феврале 1926 года выступал нарком просвещения Луначарский А.В., 1914 г. </w:t>
            </w:r>
          </w:p>
        </w:tc>
        <w:tc>
          <w:tcPr>
            <w:tcW w:w="1376" w:type="dxa"/>
            <w:vAlign w:val="center"/>
          </w:tcPr>
          <w:p w:rsidR="005026A6" w:rsidRPr="006C5D23" w:rsidRDefault="005026A6" w:rsidP="005026A6">
            <w:pPr>
              <w:pStyle w:val="a8"/>
              <w:ind w:right="-80"/>
            </w:pPr>
            <w:r w:rsidRPr="006C5D23">
              <w:t>Советский пр., 35 б</w:t>
            </w:r>
          </w:p>
        </w:tc>
        <w:tc>
          <w:tcPr>
            <w:tcW w:w="1418" w:type="dxa"/>
            <w:vAlign w:val="center"/>
          </w:tcPr>
          <w:p w:rsidR="005026A6" w:rsidRPr="006C5D23" w:rsidRDefault="005026A6" w:rsidP="005026A6">
            <w:pPr>
              <w:pStyle w:val="a8"/>
              <w:ind w:right="-80"/>
            </w:pPr>
            <w:r w:rsidRPr="006C5D23">
              <w:t>Советский пр., 35 б</w:t>
            </w:r>
          </w:p>
        </w:tc>
        <w:tc>
          <w:tcPr>
            <w:tcW w:w="1842" w:type="dxa"/>
            <w:vAlign w:val="center"/>
          </w:tcPr>
          <w:p w:rsidR="005026A6" w:rsidRPr="006C5D23" w:rsidRDefault="005026A6" w:rsidP="005026A6">
            <w:pPr>
              <w:pStyle w:val="Iauiue"/>
              <w:rPr>
                <w:sz w:val="20"/>
                <w:szCs w:val="20"/>
              </w:rPr>
            </w:pPr>
            <w:r w:rsidRPr="006C5D23">
              <w:rPr>
                <w:sz w:val="20"/>
                <w:szCs w:val="20"/>
              </w:rPr>
              <w:t>театр</w:t>
            </w:r>
          </w:p>
        </w:tc>
        <w:tc>
          <w:tcPr>
            <w:tcW w:w="2268" w:type="dxa"/>
            <w:vAlign w:val="center"/>
          </w:tcPr>
          <w:p w:rsidR="005026A6" w:rsidRPr="006C5D23" w:rsidRDefault="005026A6" w:rsidP="005026A6">
            <w:pPr>
              <w:shd w:val="clear" w:color="auto" w:fill="FFFFFF"/>
              <w:ind w:left="-57" w:right="-57"/>
              <w:rPr>
                <w:sz w:val="20"/>
                <w:szCs w:val="20"/>
              </w:rPr>
            </w:pPr>
            <w:r w:rsidRPr="006C5D23">
              <w:rPr>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r w:rsidRPr="006C5D23">
              <w:rPr>
                <w:sz w:val="20"/>
                <w:szCs w:val="20"/>
              </w:rPr>
              <w:t>МАУК «Камерный театр»</w:t>
            </w:r>
          </w:p>
        </w:tc>
        <w:tc>
          <w:tcPr>
            <w:tcW w:w="1547" w:type="dxa"/>
            <w:vAlign w:val="center"/>
          </w:tcPr>
          <w:p w:rsidR="005026A6" w:rsidRPr="006C5D23" w:rsidRDefault="005026A6" w:rsidP="005026A6">
            <w:pPr>
              <w:pStyle w:val="Iauiue"/>
              <w:rPr>
                <w:sz w:val="20"/>
                <w:szCs w:val="20"/>
              </w:rPr>
            </w:pPr>
            <w:r w:rsidRPr="006C5D23">
              <w:rPr>
                <w:sz w:val="20"/>
                <w:szCs w:val="20"/>
              </w:rPr>
              <w:t>МАУК «Камерный театр»</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10</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(хорошее)</w:t>
            </w:r>
          </w:p>
        </w:tc>
        <w:tc>
          <w:tcPr>
            <w:tcW w:w="3951" w:type="dxa"/>
            <w:vAlign w:val="center"/>
          </w:tcPr>
          <w:p w:rsidR="005026A6" w:rsidRPr="006C5D23" w:rsidRDefault="005026A6" w:rsidP="005026A6">
            <w:pPr>
              <w:pStyle w:val="Iauiue"/>
              <w:rPr>
                <w:sz w:val="20"/>
                <w:szCs w:val="20"/>
              </w:rPr>
            </w:pPr>
            <w:r w:rsidRPr="006C5D23">
              <w:rPr>
                <w:spacing w:val="-2"/>
                <w:sz w:val="20"/>
                <w:szCs w:val="20"/>
              </w:rPr>
              <w:t>Мемориальный комплекс: Братское кладбище советских воинов, погибших в 1941-1945 гг.,</w:t>
            </w:r>
            <w:r w:rsidRPr="006C5D23">
              <w:rPr>
                <w:sz w:val="20"/>
                <w:szCs w:val="20"/>
              </w:rPr>
              <w:t xml:space="preserve"> стела, Вечный огонь, скульптура воина</w:t>
            </w:r>
          </w:p>
        </w:tc>
        <w:tc>
          <w:tcPr>
            <w:tcW w:w="1376" w:type="dxa"/>
            <w:vAlign w:val="center"/>
          </w:tcPr>
          <w:p w:rsidR="005026A6" w:rsidRPr="006C5D23" w:rsidRDefault="005026A6" w:rsidP="005026A6">
            <w:pPr>
              <w:pStyle w:val="a8"/>
              <w:ind w:right="-80"/>
            </w:pPr>
            <w:r w:rsidRPr="006C5D23">
              <w:t>Кирилловский тракт, воинское кладбище</w:t>
            </w:r>
          </w:p>
        </w:tc>
        <w:tc>
          <w:tcPr>
            <w:tcW w:w="1418" w:type="dxa"/>
            <w:vAlign w:val="center"/>
          </w:tcPr>
          <w:p w:rsidR="005026A6" w:rsidRPr="006C5D23" w:rsidRDefault="005026A6" w:rsidP="005026A6">
            <w:pPr>
              <w:pStyle w:val="a8"/>
              <w:ind w:right="-80"/>
            </w:pPr>
            <w:r w:rsidRPr="006C5D23">
              <w:t>Кирилловское шоссе, Городское кладбище № 1</w:t>
            </w:r>
          </w:p>
        </w:tc>
        <w:tc>
          <w:tcPr>
            <w:tcW w:w="1842" w:type="dxa"/>
            <w:vAlign w:val="center"/>
          </w:tcPr>
          <w:p w:rsidR="005026A6" w:rsidRPr="006C5D23" w:rsidRDefault="005026A6" w:rsidP="005026A6">
            <w:pPr>
              <w:pStyle w:val="Iauiue"/>
              <w:rPr>
                <w:sz w:val="20"/>
                <w:szCs w:val="20"/>
              </w:rPr>
            </w:pPr>
            <w:r w:rsidRPr="006C5D23">
              <w:rPr>
                <w:sz w:val="20"/>
                <w:szCs w:val="20"/>
              </w:rPr>
              <w:t>памятник</w:t>
            </w:r>
          </w:p>
        </w:tc>
        <w:tc>
          <w:tcPr>
            <w:tcW w:w="2268" w:type="dxa"/>
          </w:tcPr>
          <w:p w:rsidR="005026A6" w:rsidRPr="006C5D23" w:rsidRDefault="005026A6" w:rsidP="005026A6">
            <w:pPr>
              <w:shd w:val="clear" w:color="auto" w:fill="FFFFFF"/>
              <w:ind w:left="-50" w:right="-24"/>
              <w:rPr>
                <w:spacing w:val="-6"/>
                <w:sz w:val="20"/>
                <w:szCs w:val="20"/>
              </w:rPr>
            </w:pPr>
            <w:r w:rsidRPr="006C5D23">
              <w:rPr>
                <w:spacing w:val="-6"/>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p>
        </w:tc>
        <w:tc>
          <w:tcPr>
            <w:tcW w:w="1547" w:type="dxa"/>
            <w:vAlign w:val="center"/>
          </w:tcPr>
          <w:p w:rsidR="005026A6" w:rsidRPr="006C5D23" w:rsidRDefault="005026A6" w:rsidP="005026A6">
            <w:pPr>
              <w:pStyle w:val="Iauiue"/>
              <w:rPr>
                <w:sz w:val="20"/>
                <w:szCs w:val="20"/>
              </w:rPr>
            </w:pP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11</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5026A6" w:rsidP="005026A6">
            <w:pPr>
              <w:pStyle w:val="Iauiue"/>
              <w:rPr>
                <w:sz w:val="20"/>
                <w:szCs w:val="20"/>
              </w:rPr>
            </w:pPr>
            <w:r w:rsidRPr="006C5D23">
              <w:rPr>
                <w:sz w:val="20"/>
                <w:szCs w:val="20"/>
              </w:rPr>
              <w:t xml:space="preserve">Комплекс кладбища жертв революции </w:t>
            </w:r>
          </w:p>
        </w:tc>
        <w:tc>
          <w:tcPr>
            <w:tcW w:w="1376" w:type="dxa"/>
            <w:vAlign w:val="center"/>
          </w:tcPr>
          <w:p w:rsidR="005026A6" w:rsidRPr="006C5D23" w:rsidRDefault="005026A6" w:rsidP="005026A6">
            <w:pPr>
              <w:pStyle w:val="a8"/>
              <w:ind w:right="-80"/>
            </w:pPr>
            <w:r w:rsidRPr="006C5D23">
              <w:t>Пл. Революции</w:t>
            </w:r>
          </w:p>
        </w:tc>
        <w:tc>
          <w:tcPr>
            <w:tcW w:w="1418" w:type="dxa"/>
            <w:vAlign w:val="center"/>
          </w:tcPr>
          <w:p w:rsidR="005026A6" w:rsidRPr="006C5D23" w:rsidRDefault="005026A6" w:rsidP="005026A6">
            <w:pPr>
              <w:pStyle w:val="a8"/>
              <w:ind w:right="-80"/>
            </w:pPr>
            <w:r w:rsidRPr="006C5D23">
              <w:t>Пл. Революции</w:t>
            </w:r>
          </w:p>
        </w:tc>
        <w:tc>
          <w:tcPr>
            <w:tcW w:w="1842" w:type="dxa"/>
            <w:vAlign w:val="center"/>
          </w:tcPr>
          <w:p w:rsidR="005026A6" w:rsidRPr="006C5D23" w:rsidRDefault="005026A6" w:rsidP="005026A6">
            <w:pPr>
              <w:pStyle w:val="Iauiue"/>
              <w:rPr>
                <w:sz w:val="20"/>
                <w:szCs w:val="20"/>
              </w:rPr>
            </w:pPr>
            <w:r w:rsidRPr="006C5D23">
              <w:rPr>
                <w:sz w:val="20"/>
                <w:szCs w:val="20"/>
              </w:rPr>
              <w:t>памятник</w:t>
            </w:r>
          </w:p>
        </w:tc>
        <w:tc>
          <w:tcPr>
            <w:tcW w:w="2268" w:type="dxa"/>
          </w:tcPr>
          <w:p w:rsidR="005026A6" w:rsidRPr="006C5D23" w:rsidRDefault="005026A6" w:rsidP="005026A6">
            <w:pPr>
              <w:shd w:val="clear" w:color="auto" w:fill="FFFFFF"/>
              <w:ind w:left="-57" w:right="-131"/>
              <w:rPr>
                <w:sz w:val="20"/>
                <w:szCs w:val="20"/>
              </w:rPr>
            </w:pPr>
            <w:r w:rsidRPr="006C5D23">
              <w:rPr>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12</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031F9A" w:rsidP="005026A6">
            <w:pPr>
              <w:pStyle w:val="Iauiue"/>
              <w:rPr>
                <w:spacing w:val="-4"/>
                <w:sz w:val="20"/>
                <w:szCs w:val="20"/>
              </w:rPr>
            </w:pPr>
            <w:hyperlink r:id="rId14" w:history="1">
              <w:r w:rsidR="005026A6" w:rsidRPr="006C5D23">
                <w:rPr>
                  <w:spacing w:val="-4"/>
                  <w:sz w:val="20"/>
                  <w:szCs w:val="20"/>
                </w:rPr>
                <w:t xml:space="preserve">Памятник Герою Советского Союза Алексею Николаевичу Годовикову, погибшему в Великую Отечественную войну в 1942 году </w:t>
              </w:r>
            </w:hyperlink>
          </w:p>
        </w:tc>
        <w:tc>
          <w:tcPr>
            <w:tcW w:w="1376" w:type="dxa"/>
            <w:vAlign w:val="center"/>
          </w:tcPr>
          <w:p w:rsidR="005026A6" w:rsidRPr="006C5D23" w:rsidRDefault="005026A6" w:rsidP="005026A6">
            <w:pPr>
              <w:pStyle w:val="a8"/>
              <w:ind w:right="-80"/>
            </w:pPr>
            <w:r w:rsidRPr="006C5D23">
              <w:t>Пл. Революции</w:t>
            </w:r>
          </w:p>
        </w:tc>
        <w:tc>
          <w:tcPr>
            <w:tcW w:w="1418" w:type="dxa"/>
            <w:vAlign w:val="center"/>
          </w:tcPr>
          <w:p w:rsidR="005026A6" w:rsidRPr="006C5D23" w:rsidRDefault="005026A6" w:rsidP="005026A6">
            <w:pPr>
              <w:pStyle w:val="a8"/>
              <w:ind w:right="-80"/>
            </w:pPr>
            <w:r w:rsidRPr="006C5D23">
              <w:t>Пл. Революции</w:t>
            </w:r>
          </w:p>
        </w:tc>
        <w:tc>
          <w:tcPr>
            <w:tcW w:w="1842" w:type="dxa"/>
            <w:vAlign w:val="center"/>
          </w:tcPr>
          <w:p w:rsidR="005026A6" w:rsidRPr="006C5D23" w:rsidRDefault="005026A6" w:rsidP="005026A6">
            <w:pPr>
              <w:pStyle w:val="Iauiue"/>
              <w:rPr>
                <w:sz w:val="20"/>
                <w:szCs w:val="20"/>
              </w:rPr>
            </w:pPr>
            <w:r w:rsidRPr="006C5D23">
              <w:rPr>
                <w:sz w:val="20"/>
                <w:szCs w:val="20"/>
              </w:rPr>
              <w:t>памятник</w:t>
            </w:r>
          </w:p>
        </w:tc>
        <w:tc>
          <w:tcPr>
            <w:tcW w:w="2268" w:type="dxa"/>
          </w:tcPr>
          <w:p w:rsidR="005026A6" w:rsidRPr="006C5D23" w:rsidRDefault="005026A6" w:rsidP="005026A6">
            <w:pPr>
              <w:shd w:val="clear" w:color="auto" w:fill="FFFFFF"/>
              <w:ind w:left="-57" w:right="-131"/>
              <w:rPr>
                <w:sz w:val="20"/>
                <w:szCs w:val="20"/>
              </w:rPr>
            </w:pPr>
            <w:r w:rsidRPr="006C5D23">
              <w:rPr>
                <w:sz w:val="20"/>
                <w:szCs w:val="20"/>
              </w:rPr>
              <w:t>Решение исполкома Вологодского областного совета депутатов трудящихся № 760 от 30.12.58</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13</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(хорошее)</w:t>
            </w:r>
          </w:p>
        </w:tc>
        <w:tc>
          <w:tcPr>
            <w:tcW w:w="3951" w:type="dxa"/>
            <w:vAlign w:val="center"/>
          </w:tcPr>
          <w:p w:rsidR="005026A6" w:rsidRPr="006C5D23" w:rsidRDefault="005026A6" w:rsidP="005026A6">
            <w:pPr>
              <w:pStyle w:val="Iauiue"/>
              <w:rPr>
                <w:sz w:val="20"/>
                <w:szCs w:val="20"/>
              </w:rPr>
            </w:pPr>
            <w:r w:rsidRPr="006C5D23">
              <w:rPr>
                <w:sz w:val="20"/>
                <w:szCs w:val="20"/>
              </w:rPr>
              <w:t xml:space="preserve">Дом Милютина, XIX в. </w:t>
            </w:r>
          </w:p>
        </w:tc>
        <w:tc>
          <w:tcPr>
            <w:tcW w:w="1376" w:type="dxa"/>
            <w:vAlign w:val="center"/>
          </w:tcPr>
          <w:p w:rsidR="005026A6" w:rsidRPr="006C5D23" w:rsidRDefault="005026A6" w:rsidP="005026A6">
            <w:pPr>
              <w:pStyle w:val="a8"/>
              <w:ind w:right="-80"/>
            </w:pPr>
            <w:r w:rsidRPr="006C5D23">
              <w:t>Пл. Революции, 1</w:t>
            </w:r>
          </w:p>
        </w:tc>
        <w:tc>
          <w:tcPr>
            <w:tcW w:w="1418" w:type="dxa"/>
            <w:vAlign w:val="center"/>
          </w:tcPr>
          <w:p w:rsidR="005026A6" w:rsidRPr="006C5D23" w:rsidRDefault="005026A6" w:rsidP="005026A6">
            <w:pPr>
              <w:pStyle w:val="a8"/>
              <w:ind w:right="-80"/>
            </w:pPr>
            <w:r w:rsidRPr="006C5D23">
              <w:t>Пл. Революции, 1</w:t>
            </w:r>
          </w:p>
        </w:tc>
        <w:tc>
          <w:tcPr>
            <w:tcW w:w="1842" w:type="dxa"/>
            <w:vAlign w:val="center"/>
          </w:tcPr>
          <w:p w:rsidR="005026A6" w:rsidRPr="006C5D23" w:rsidRDefault="005026A6" w:rsidP="005026A6">
            <w:pPr>
              <w:pStyle w:val="Iauiue"/>
              <w:rPr>
                <w:sz w:val="20"/>
                <w:szCs w:val="20"/>
              </w:rPr>
            </w:pPr>
            <w:r w:rsidRPr="006C5D23">
              <w:rPr>
                <w:sz w:val="20"/>
                <w:szCs w:val="20"/>
              </w:rPr>
              <w:t>музей</w:t>
            </w:r>
          </w:p>
        </w:tc>
        <w:tc>
          <w:tcPr>
            <w:tcW w:w="2268" w:type="dxa"/>
          </w:tcPr>
          <w:p w:rsidR="005026A6" w:rsidRPr="006C5D23" w:rsidRDefault="005026A6" w:rsidP="005026A6">
            <w:pPr>
              <w:shd w:val="clear" w:color="auto" w:fill="FFFFFF"/>
              <w:ind w:left="-57" w:right="-131"/>
              <w:rPr>
                <w:spacing w:val="-8"/>
                <w:sz w:val="20"/>
                <w:szCs w:val="20"/>
              </w:rPr>
            </w:pPr>
            <w:r w:rsidRPr="006C5D23">
              <w:rPr>
                <w:spacing w:val="-8"/>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14</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5026A6" w:rsidP="005026A6">
            <w:pPr>
              <w:pStyle w:val="Iauiue"/>
              <w:rPr>
                <w:sz w:val="20"/>
                <w:szCs w:val="20"/>
              </w:rPr>
            </w:pPr>
            <w:r w:rsidRPr="006C5D23">
              <w:rPr>
                <w:sz w:val="20"/>
                <w:szCs w:val="20"/>
              </w:rPr>
              <w:t>Дом Высоцкого В.Д., 1890 г.</w:t>
            </w:r>
          </w:p>
        </w:tc>
        <w:tc>
          <w:tcPr>
            <w:tcW w:w="1376" w:type="dxa"/>
            <w:vAlign w:val="center"/>
          </w:tcPr>
          <w:p w:rsidR="005026A6" w:rsidRPr="006C5D23" w:rsidRDefault="005026A6" w:rsidP="005026A6">
            <w:pPr>
              <w:pStyle w:val="a8"/>
              <w:ind w:right="-80"/>
            </w:pPr>
            <w:r w:rsidRPr="006C5D23">
              <w:t>Советский пр., 19</w:t>
            </w:r>
          </w:p>
        </w:tc>
        <w:tc>
          <w:tcPr>
            <w:tcW w:w="1418" w:type="dxa"/>
            <w:vAlign w:val="center"/>
          </w:tcPr>
          <w:p w:rsidR="005026A6" w:rsidRPr="006C5D23" w:rsidRDefault="005026A6" w:rsidP="005026A6">
            <w:pPr>
              <w:pStyle w:val="a8"/>
              <w:ind w:right="-80"/>
            </w:pPr>
            <w:r w:rsidRPr="006C5D23">
              <w:t>Советский пр., 19</w:t>
            </w:r>
          </w:p>
        </w:tc>
        <w:tc>
          <w:tcPr>
            <w:tcW w:w="1842" w:type="dxa"/>
            <w:vAlign w:val="center"/>
          </w:tcPr>
          <w:p w:rsidR="005026A6" w:rsidRPr="006C5D23" w:rsidRDefault="005026A6" w:rsidP="005026A6">
            <w:pPr>
              <w:pStyle w:val="Iauiue"/>
              <w:rPr>
                <w:sz w:val="20"/>
                <w:szCs w:val="20"/>
              </w:rPr>
            </w:pPr>
            <w:r w:rsidRPr="006C5D23">
              <w:rPr>
                <w:sz w:val="20"/>
                <w:szCs w:val="20"/>
              </w:rPr>
              <w:t>административное здание</w:t>
            </w:r>
          </w:p>
        </w:tc>
        <w:tc>
          <w:tcPr>
            <w:tcW w:w="2268" w:type="dxa"/>
          </w:tcPr>
          <w:p w:rsidR="005026A6" w:rsidRPr="006C5D23" w:rsidRDefault="005026A6" w:rsidP="005026A6">
            <w:pPr>
              <w:shd w:val="clear" w:color="auto" w:fill="FFFFFF"/>
              <w:ind w:left="-57" w:right="-131"/>
              <w:rPr>
                <w:spacing w:val="-8"/>
                <w:sz w:val="20"/>
                <w:szCs w:val="20"/>
              </w:rPr>
            </w:pPr>
            <w:r w:rsidRPr="006C5D23">
              <w:rPr>
                <w:spacing w:val="-8"/>
                <w:sz w:val="20"/>
                <w:szCs w:val="20"/>
              </w:rPr>
              <w:t>Решение исполкома Вологодского областного совета народных депутатов № 586 от 19.11.87</w:t>
            </w:r>
          </w:p>
          <w:p w:rsidR="005026A6" w:rsidRPr="006C5D23" w:rsidRDefault="005026A6" w:rsidP="005026A6">
            <w:pPr>
              <w:shd w:val="clear" w:color="auto" w:fill="FFFFFF"/>
              <w:ind w:left="-57" w:right="-131"/>
              <w:rPr>
                <w:spacing w:val="-8"/>
                <w:sz w:val="20"/>
                <w:szCs w:val="20"/>
              </w:rPr>
            </w:pP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Казна города Череповца</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15</w:t>
            </w:r>
          </w:p>
        </w:tc>
        <w:tc>
          <w:tcPr>
            <w:tcW w:w="1440" w:type="dxa"/>
            <w:vAlign w:val="center"/>
          </w:tcPr>
          <w:p w:rsidR="005026A6" w:rsidRPr="006C5D23" w:rsidRDefault="005026A6" w:rsidP="005026A6">
            <w:pPr>
              <w:ind w:right="-27"/>
              <w:rPr>
                <w:sz w:val="20"/>
                <w:szCs w:val="20"/>
              </w:rPr>
            </w:pPr>
            <w:r w:rsidRPr="006C5D23">
              <w:rPr>
                <w:sz w:val="20"/>
                <w:szCs w:val="20"/>
              </w:rPr>
              <w:t>Р (неудовлетворительное)</w:t>
            </w:r>
          </w:p>
        </w:tc>
        <w:tc>
          <w:tcPr>
            <w:tcW w:w="3951" w:type="dxa"/>
            <w:vAlign w:val="center"/>
          </w:tcPr>
          <w:p w:rsidR="005026A6" w:rsidRPr="006C5D23" w:rsidRDefault="005026A6" w:rsidP="005026A6">
            <w:pPr>
              <w:pStyle w:val="Iauiue"/>
              <w:rPr>
                <w:spacing w:val="-4"/>
                <w:sz w:val="20"/>
                <w:szCs w:val="20"/>
              </w:rPr>
            </w:pPr>
            <w:r w:rsidRPr="006C5D23">
              <w:rPr>
                <w:spacing w:val="-4"/>
                <w:sz w:val="20"/>
                <w:szCs w:val="20"/>
              </w:rPr>
              <w:t xml:space="preserve">Дом Козобновой, 1820 г. </w:t>
            </w:r>
          </w:p>
        </w:tc>
        <w:tc>
          <w:tcPr>
            <w:tcW w:w="1376" w:type="dxa"/>
            <w:vAlign w:val="center"/>
          </w:tcPr>
          <w:p w:rsidR="005026A6" w:rsidRPr="006C5D23" w:rsidRDefault="005026A6" w:rsidP="005026A6">
            <w:pPr>
              <w:pStyle w:val="a8"/>
              <w:ind w:right="-80"/>
            </w:pPr>
            <w:r w:rsidRPr="006C5D23">
              <w:t>Советский пр., 20</w:t>
            </w:r>
          </w:p>
        </w:tc>
        <w:tc>
          <w:tcPr>
            <w:tcW w:w="1418" w:type="dxa"/>
            <w:vAlign w:val="center"/>
          </w:tcPr>
          <w:p w:rsidR="005026A6" w:rsidRPr="006C5D23" w:rsidRDefault="005026A6" w:rsidP="005026A6">
            <w:pPr>
              <w:pStyle w:val="a8"/>
              <w:ind w:right="-80"/>
            </w:pPr>
            <w:r w:rsidRPr="006C5D23">
              <w:t>Советский пр., 20</w:t>
            </w:r>
          </w:p>
        </w:tc>
        <w:tc>
          <w:tcPr>
            <w:tcW w:w="1842" w:type="dxa"/>
            <w:vAlign w:val="center"/>
          </w:tcPr>
          <w:p w:rsidR="005026A6" w:rsidRPr="006C5D23" w:rsidRDefault="005026A6" w:rsidP="005026A6">
            <w:pPr>
              <w:pStyle w:val="Iauiue"/>
              <w:rPr>
                <w:sz w:val="20"/>
                <w:szCs w:val="20"/>
              </w:rPr>
            </w:pPr>
            <w:r w:rsidRPr="006C5D23">
              <w:rPr>
                <w:sz w:val="20"/>
                <w:szCs w:val="20"/>
              </w:rPr>
              <w:t>административное здание</w:t>
            </w:r>
          </w:p>
        </w:tc>
        <w:tc>
          <w:tcPr>
            <w:tcW w:w="2268" w:type="dxa"/>
          </w:tcPr>
          <w:p w:rsidR="005026A6" w:rsidRPr="006C5D23" w:rsidRDefault="005026A6" w:rsidP="005026A6">
            <w:pPr>
              <w:shd w:val="clear" w:color="auto" w:fill="FFFFFF"/>
              <w:ind w:left="-57" w:right="-131"/>
              <w:rPr>
                <w:spacing w:val="-8"/>
                <w:sz w:val="20"/>
                <w:szCs w:val="20"/>
              </w:rPr>
            </w:pPr>
            <w:r w:rsidRPr="006C5D23">
              <w:rPr>
                <w:spacing w:val="-8"/>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r w:rsidRPr="006C5D23">
              <w:rPr>
                <w:sz w:val="20"/>
                <w:szCs w:val="20"/>
              </w:rPr>
              <w:t>Не используется</w:t>
            </w:r>
          </w:p>
        </w:tc>
        <w:tc>
          <w:tcPr>
            <w:tcW w:w="1547" w:type="dxa"/>
            <w:vAlign w:val="center"/>
          </w:tcPr>
          <w:p w:rsidR="005026A6" w:rsidRPr="006C5D23" w:rsidRDefault="005026A6" w:rsidP="005026A6">
            <w:pPr>
              <w:pStyle w:val="Iauiue"/>
              <w:rPr>
                <w:sz w:val="20"/>
                <w:szCs w:val="20"/>
              </w:rPr>
            </w:pPr>
            <w:r w:rsidRPr="006C5D23">
              <w:rPr>
                <w:sz w:val="20"/>
                <w:szCs w:val="20"/>
              </w:rPr>
              <w:t>Казна города Череповца</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16</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5026A6" w:rsidP="005026A6">
            <w:pPr>
              <w:pStyle w:val="Iauiue"/>
              <w:rPr>
                <w:sz w:val="20"/>
                <w:szCs w:val="20"/>
              </w:rPr>
            </w:pPr>
            <w:r w:rsidRPr="006C5D23">
              <w:rPr>
                <w:sz w:val="20"/>
                <w:szCs w:val="20"/>
              </w:rPr>
              <w:t xml:space="preserve">Городская дума, 1913 г. </w:t>
            </w:r>
          </w:p>
        </w:tc>
        <w:tc>
          <w:tcPr>
            <w:tcW w:w="1376" w:type="dxa"/>
            <w:vAlign w:val="center"/>
          </w:tcPr>
          <w:p w:rsidR="005026A6" w:rsidRPr="006C5D23" w:rsidRDefault="005026A6" w:rsidP="005026A6">
            <w:pPr>
              <w:pStyle w:val="a8"/>
              <w:ind w:right="-80"/>
            </w:pPr>
            <w:r w:rsidRPr="006C5D23">
              <w:t>Советский пр., 35а</w:t>
            </w:r>
          </w:p>
        </w:tc>
        <w:tc>
          <w:tcPr>
            <w:tcW w:w="1418" w:type="dxa"/>
            <w:vAlign w:val="center"/>
          </w:tcPr>
          <w:p w:rsidR="005026A6" w:rsidRPr="006C5D23" w:rsidRDefault="005026A6" w:rsidP="005026A6">
            <w:pPr>
              <w:pStyle w:val="a8"/>
              <w:ind w:right="-80"/>
            </w:pPr>
            <w:r w:rsidRPr="006C5D23">
              <w:t>Советский пр., 35а</w:t>
            </w:r>
          </w:p>
        </w:tc>
        <w:tc>
          <w:tcPr>
            <w:tcW w:w="1842" w:type="dxa"/>
            <w:vAlign w:val="center"/>
          </w:tcPr>
          <w:p w:rsidR="005026A6" w:rsidRPr="006C5D23" w:rsidRDefault="005026A6" w:rsidP="005026A6">
            <w:pPr>
              <w:pStyle w:val="Iauiue"/>
              <w:rPr>
                <w:sz w:val="20"/>
                <w:szCs w:val="20"/>
              </w:rPr>
            </w:pPr>
            <w:r w:rsidRPr="006C5D23">
              <w:rPr>
                <w:sz w:val="20"/>
                <w:szCs w:val="20"/>
              </w:rPr>
              <w:t>административное здание</w:t>
            </w:r>
          </w:p>
        </w:tc>
        <w:tc>
          <w:tcPr>
            <w:tcW w:w="2268" w:type="dxa"/>
          </w:tcPr>
          <w:p w:rsidR="005026A6" w:rsidRPr="006C5D23" w:rsidRDefault="005026A6" w:rsidP="005026A6">
            <w:pPr>
              <w:shd w:val="clear" w:color="auto" w:fill="FFFFFF"/>
              <w:ind w:left="-57" w:right="-131"/>
              <w:rPr>
                <w:spacing w:val="-8"/>
                <w:sz w:val="20"/>
                <w:szCs w:val="20"/>
              </w:rPr>
            </w:pPr>
            <w:r w:rsidRPr="006C5D23">
              <w:rPr>
                <w:spacing w:val="-8"/>
                <w:sz w:val="20"/>
                <w:szCs w:val="20"/>
              </w:rPr>
              <w:t>Решение исполкома Вологодского областного совета народных депутатов № 586 от 19.11.87</w:t>
            </w:r>
          </w:p>
          <w:p w:rsidR="005026A6" w:rsidRPr="006C5D23" w:rsidRDefault="005026A6" w:rsidP="005026A6">
            <w:pPr>
              <w:shd w:val="clear" w:color="auto" w:fill="FFFFFF"/>
              <w:ind w:left="-57" w:right="-131"/>
              <w:rPr>
                <w:spacing w:val="-8"/>
                <w:sz w:val="20"/>
                <w:szCs w:val="20"/>
              </w:rPr>
            </w:pPr>
          </w:p>
        </w:tc>
        <w:tc>
          <w:tcPr>
            <w:tcW w:w="1409" w:type="dxa"/>
            <w:vAlign w:val="center"/>
          </w:tcPr>
          <w:p w:rsidR="005026A6" w:rsidRPr="006C5D23" w:rsidRDefault="005026A6" w:rsidP="005026A6">
            <w:pPr>
              <w:pStyle w:val="ConsPlusCell"/>
              <w:widowControl/>
              <w:rPr>
                <w:rFonts w:ascii="Times New Roman" w:hAnsi="Times New Roman"/>
                <w:sz w:val="20"/>
                <w:szCs w:val="20"/>
              </w:rPr>
            </w:pPr>
            <w:r w:rsidRPr="006C5D23">
              <w:rPr>
                <w:rFonts w:ascii="Times New Roman" w:hAnsi="Times New Roman"/>
                <w:sz w:val="20"/>
                <w:szCs w:val="20"/>
              </w:rPr>
              <w:t>МКУ «ЦБ ОУК», МКУ «ЦОУ «Культура»</w:t>
            </w:r>
          </w:p>
          <w:p w:rsidR="005026A6" w:rsidRPr="006C5D23" w:rsidRDefault="005026A6" w:rsidP="005026A6">
            <w:pPr>
              <w:pStyle w:val="Iauiue"/>
              <w:rPr>
                <w:sz w:val="18"/>
                <w:szCs w:val="18"/>
              </w:rPr>
            </w:pPr>
          </w:p>
        </w:tc>
        <w:tc>
          <w:tcPr>
            <w:tcW w:w="1547" w:type="dxa"/>
            <w:vAlign w:val="center"/>
          </w:tcPr>
          <w:p w:rsidR="005026A6" w:rsidRPr="006C5D23" w:rsidRDefault="005026A6" w:rsidP="005026A6">
            <w:pPr>
              <w:pStyle w:val="Iauiue"/>
              <w:rPr>
                <w:sz w:val="20"/>
                <w:szCs w:val="20"/>
              </w:rPr>
            </w:pPr>
            <w:r w:rsidRPr="006C5D23">
              <w:rPr>
                <w:sz w:val="20"/>
                <w:szCs w:val="20"/>
              </w:rPr>
              <w:t>МКУ «ЦБОУК», МКУ «ЦОУ «Культура»</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17</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5026A6" w:rsidP="005026A6">
            <w:pPr>
              <w:pStyle w:val="Iauiue"/>
              <w:rPr>
                <w:sz w:val="20"/>
                <w:szCs w:val="20"/>
              </w:rPr>
            </w:pPr>
            <w:r w:rsidRPr="006C5D23">
              <w:rPr>
                <w:sz w:val="20"/>
                <w:szCs w:val="20"/>
              </w:rPr>
              <w:t xml:space="preserve">Жилой дом, 1870 г. </w:t>
            </w:r>
          </w:p>
        </w:tc>
        <w:tc>
          <w:tcPr>
            <w:tcW w:w="1376" w:type="dxa"/>
            <w:vAlign w:val="center"/>
          </w:tcPr>
          <w:p w:rsidR="005026A6" w:rsidRPr="006C5D23" w:rsidRDefault="005026A6" w:rsidP="005026A6">
            <w:pPr>
              <w:pStyle w:val="a8"/>
              <w:ind w:right="-80"/>
            </w:pPr>
            <w:r w:rsidRPr="006C5D23">
              <w:t>Советский пр., 67</w:t>
            </w:r>
          </w:p>
        </w:tc>
        <w:tc>
          <w:tcPr>
            <w:tcW w:w="1418" w:type="dxa"/>
            <w:vAlign w:val="center"/>
          </w:tcPr>
          <w:p w:rsidR="005026A6" w:rsidRPr="006C5D23" w:rsidRDefault="005026A6" w:rsidP="005026A6">
            <w:pPr>
              <w:pStyle w:val="a8"/>
              <w:ind w:right="-80"/>
            </w:pPr>
            <w:r w:rsidRPr="006C5D23">
              <w:t>Советский пр., 67а</w:t>
            </w:r>
          </w:p>
        </w:tc>
        <w:tc>
          <w:tcPr>
            <w:tcW w:w="1842" w:type="dxa"/>
            <w:vAlign w:val="center"/>
          </w:tcPr>
          <w:p w:rsidR="005026A6" w:rsidRPr="006C5D23" w:rsidRDefault="005026A6" w:rsidP="005026A6">
            <w:pPr>
              <w:pStyle w:val="Iauiue"/>
              <w:rPr>
                <w:sz w:val="20"/>
                <w:szCs w:val="20"/>
              </w:rPr>
            </w:pPr>
            <w:r w:rsidRPr="006C5D23">
              <w:rPr>
                <w:sz w:val="20"/>
                <w:szCs w:val="20"/>
              </w:rPr>
              <w:t>административное здание</w:t>
            </w:r>
          </w:p>
        </w:tc>
        <w:tc>
          <w:tcPr>
            <w:tcW w:w="2268" w:type="dxa"/>
          </w:tcPr>
          <w:p w:rsidR="005026A6" w:rsidRPr="006C5D23" w:rsidRDefault="005026A6" w:rsidP="005026A6">
            <w:pPr>
              <w:shd w:val="clear" w:color="auto" w:fill="FFFFFF"/>
              <w:rPr>
                <w:spacing w:val="-8"/>
                <w:sz w:val="20"/>
                <w:szCs w:val="20"/>
              </w:rPr>
            </w:pPr>
            <w:r w:rsidRPr="006C5D23">
              <w:rPr>
                <w:spacing w:val="-8"/>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r w:rsidRPr="006C5D23">
              <w:rPr>
                <w:sz w:val="20"/>
                <w:szCs w:val="20"/>
              </w:rPr>
              <w:t>МКУ «ЦКО»</w:t>
            </w:r>
          </w:p>
        </w:tc>
        <w:tc>
          <w:tcPr>
            <w:tcW w:w="1547" w:type="dxa"/>
            <w:vAlign w:val="center"/>
          </w:tcPr>
          <w:p w:rsidR="005026A6" w:rsidRPr="006C5D23" w:rsidRDefault="005026A6" w:rsidP="005026A6">
            <w:pPr>
              <w:pStyle w:val="Iauiue"/>
              <w:rPr>
                <w:sz w:val="20"/>
                <w:szCs w:val="20"/>
              </w:rPr>
            </w:pPr>
            <w:r w:rsidRPr="006C5D23">
              <w:rPr>
                <w:sz w:val="20"/>
                <w:szCs w:val="20"/>
              </w:rPr>
              <w:t>МКУ «ЦКО»</w:t>
            </w:r>
          </w:p>
        </w:tc>
      </w:tr>
      <w:tr w:rsidR="005026A6" w:rsidRPr="006C5D23" w:rsidTr="00A155DC">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18</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vAlign w:val="center"/>
          </w:tcPr>
          <w:p w:rsidR="005026A6" w:rsidRPr="006C5D23" w:rsidRDefault="005026A6" w:rsidP="005026A6">
            <w:pPr>
              <w:pStyle w:val="Iauiue"/>
              <w:rPr>
                <w:sz w:val="20"/>
                <w:szCs w:val="20"/>
              </w:rPr>
            </w:pPr>
            <w:r w:rsidRPr="006C5D23">
              <w:rPr>
                <w:sz w:val="20"/>
                <w:szCs w:val="20"/>
              </w:rPr>
              <w:t xml:space="preserve">Жилой дом с торговыми помещениями, 1923 г. </w:t>
            </w:r>
          </w:p>
        </w:tc>
        <w:tc>
          <w:tcPr>
            <w:tcW w:w="1376" w:type="dxa"/>
            <w:vAlign w:val="center"/>
          </w:tcPr>
          <w:p w:rsidR="005026A6" w:rsidRPr="006C5D23" w:rsidRDefault="005026A6" w:rsidP="005026A6">
            <w:pPr>
              <w:pStyle w:val="a8"/>
              <w:ind w:right="-80"/>
            </w:pPr>
            <w:r w:rsidRPr="006C5D23">
              <w:t>Советский пр., 54</w:t>
            </w:r>
          </w:p>
        </w:tc>
        <w:tc>
          <w:tcPr>
            <w:tcW w:w="1418" w:type="dxa"/>
            <w:vAlign w:val="center"/>
          </w:tcPr>
          <w:p w:rsidR="005026A6" w:rsidRPr="006C5D23" w:rsidRDefault="005026A6" w:rsidP="005026A6">
            <w:pPr>
              <w:pStyle w:val="a8"/>
              <w:ind w:right="-80"/>
            </w:pPr>
            <w:r w:rsidRPr="006C5D23">
              <w:t>Советский пр., 54</w:t>
            </w:r>
          </w:p>
        </w:tc>
        <w:tc>
          <w:tcPr>
            <w:tcW w:w="1842" w:type="dxa"/>
            <w:vAlign w:val="center"/>
          </w:tcPr>
          <w:p w:rsidR="005026A6" w:rsidRPr="006C5D23" w:rsidRDefault="005026A6" w:rsidP="005026A6">
            <w:pPr>
              <w:pStyle w:val="Iauiue"/>
              <w:rPr>
                <w:sz w:val="20"/>
                <w:szCs w:val="20"/>
              </w:rPr>
            </w:pPr>
            <w:r w:rsidRPr="006C5D23">
              <w:rPr>
                <w:sz w:val="20"/>
                <w:szCs w:val="20"/>
              </w:rPr>
              <w:t>административное здание</w:t>
            </w:r>
          </w:p>
        </w:tc>
        <w:tc>
          <w:tcPr>
            <w:tcW w:w="2268" w:type="dxa"/>
          </w:tcPr>
          <w:p w:rsidR="005026A6" w:rsidRPr="006C5D23" w:rsidRDefault="005026A6" w:rsidP="005026A6">
            <w:pPr>
              <w:shd w:val="clear" w:color="auto" w:fill="FFFFFF"/>
              <w:rPr>
                <w:spacing w:val="-8"/>
                <w:sz w:val="20"/>
                <w:szCs w:val="20"/>
              </w:rPr>
            </w:pPr>
            <w:r w:rsidRPr="006C5D23">
              <w:rPr>
                <w:spacing w:val="-8"/>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ind w:right="-139"/>
              <w:rPr>
                <w:sz w:val="20"/>
                <w:szCs w:val="20"/>
              </w:rPr>
            </w:pPr>
            <w:r w:rsidRPr="006C5D23">
              <w:rPr>
                <w:sz w:val="20"/>
                <w:szCs w:val="20"/>
              </w:rPr>
              <w:t>МБУ ДО «ДДиЮ «Дом знаний»</w:t>
            </w:r>
          </w:p>
        </w:tc>
        <w:tc>
          <w:tcPr>
            <w:tcW w:w="1547" w:type="dxa"/>
            <w:vAlign w:val="center"/>
          </w:tcPr>
          <w:p w:rsidR="005026A6" w:rsidRPr="006C5D23" w:rsidRDefault="005026A6" w:rsidP="005026A6">
            <w:pPr>
              <w:pStyle w:val="Iauiue"/>
              <w:rPr>
                <w:sz w:val="20"/>
                <w:szCs w:val="20"/>
              </w:rPr>
            </w:pPr>
            <w:r w:rsidRPr="006C5D23">
              <w:rPr>
                <w:spacing w:val="-18"/>
                <w:sz w:val="20"/>
                <w:szCs w:val="20"/>
              </w:rPr>
              <w:t xml:space="preserve">МБУ  ДО «ДД и Ю </w:t>
            </w:r>
            <w:r w:rsidRPr="006C5D23">
              <w:rPr>
                <w:sz w:val="20"/>
                <w:szCs w:val="20"/>
              </w:rPr>
              <w:t>«Дом знаний»</w:t>
            </w:r>
          </w:p>
        </w:tc>
      </w:tr>
      <w:tr w:rsidR="005026A6" w:rsidRPr="006C5D23" w:rsidTr="00417410">
        <w:trPr>
          <w:trHeight w:val="20"/>
          <w:jc w:val="center"/>
        </w:trPr>
        <w:tc>
          <w:tcPr>
            <w:tcW w:w="540" w:type="dxa"/>
            <w:vAlign w:val="center"/>
          </w:tcPr>
          <w:p w:rsidR="005026A6" w:rsidRPr="006C5D23" w:rsidRDefault="005026A6" w:rsidP="005026A6">
            <w:pPr>
              <w:jc w:val="center"/>
              <w:rPr>
                <w:sz w:val="20"/>
                <w:szCs w:val="20"/>
              </w:rPr>
            </w:pPr>
            <w:r w:rsidRPr="006C5D23">
              <w:rPr>
                <w:sz w:val="20"/>
                <w:szCs w:val="20"/>
              </w:rPr>
              <w:t>19</w:t>
            </w:r>
          </w:p>
        </w:tc>
        <w:tc>
          <w:tcPr>
            <w:tcW w:w="1440" w:type="dxa"/>
            <w:vAlign w:val="center"/>
          </w:tcPr>
          <w:p w:rsidR="005026A6" w:rsidRPr="006C5D23" w:rsidRDefault="005026A6" w:rsidP="005026A6">
            <w:pPr>
              <w:ind w:right="-27"/>
              <w:rPr>
                <w:sz w:val="20"/>
                <w:szCs w:val="20"/>
              </w:rPr>
            </w:pPr>
            <w:r w:rsidRPr="006C5D23">
              <w:rPr>
                <w:sz w:val="20"/>
                <w:szCs w:val="20"/>
              </w:rPr>
              <w:t>Р</w:t>
            </w:r>
          </w:p>
          <w:p w:rsidR="005026A6" w:rsidRPr="006C5D23" w:rsidRDefault="005026A6" w:rsidP="005026A6">
            <w:pPr>
              <w:ind w:right="-27"/>
              <w:rPr>
                <w:sz w:val="20"/>
                <w:szCs w:val="20"/>
              </w:rPr>
            </w:pPr>
            <w:r w:rsidRPr="006C5D23">
              <w:rPr>
                <w:sz w:val="20"/>
                <w:szCs w:val="20"/>
              </w:rPr>
              <w:t>(удовлетворительное)</w:t>
            </w:r>
          </w:p>
        </w:tc>
        <w:tc>
          <w:tcPr>
            <w:tcW w:w="3951" w:type="dxa"/>
          </w:tcPr>
          <w:p w:rsidR="005026A6" w:rsidRPr="006C5D23" w:rsidRDefault="005026A6" w:rsidP="005026A6">
            <w:pPr>
              <w:rPr>
                <w:sz w:val="20"/>
                <w:szCs w:val="20"/>
              </w:rPr>
            </w:pPr>
            <w:r w:rsidRPr="006C5D23">
              <w:rPr>
                <w:sz w:val="20"/>
                <w:szCs w:val="20"/>
              </w:rPr>
              <w:t>Дом жилой, 1909 год,</w:t>
            </w:r>
          </w:p>
          <w:p w:rsidR="005026A6" w:rsidRPr="006C5D23" w:rsidRDefault="005026A6" w:rsidP="005026A6">
            <w:pPr>
              <w:rPr>
                <w:sz w:val="20"/>
                <w:szCs w:val="20"/>
              </w:rPr>
            </w:pPr>
            <w:r w:rsidRPr="006C5D23">
              <w:rPr>
                <w:sz w:val="20"/>
                <w:szCs w:val="20"/>
              </w:rPr>
              <w:t>(Торговые ряды, 1906 г.)</w:t>
            </w:r>
          </w:p>
          <w:p w:rsidR="005026A6" w:rsidRPr="006C5D23" w:rsidRDefault="005026A6" w:rsidP="005026A6">
            <w:pPr>
              <w:pStyle w:val="Iauiue"/>
              <w:rPr>
                <w:sz w:val="20"/>
                <w:szCs w:val="20"/>
              </w:rPr>
            </w:pPr>
          </w:p>
        </w:tc>
        <w:tc>
          <w:tcPr>
            <w:tcW w:w="1376" w:type="dxa"/>
          </w:tcPr>
          <w:p w:rsidR="005026A6" w:rsidRPr="006C5D23" w:rsidRDefault="005026A6" w:rsidP="005026A6">
            <w:pPr>
              <w:pStyle w:val="a8"/>
            </w:pPr>
            <w:r w:rsidRPr="006C5D23">
              <w:t>Советский пр.,30</w:t>
            </w:r>
          </w:p>
        </w:tc>
        <w:tc>
          <w:tcPr>
            <w:tcW w:w="1418" w:type="dxa"/>
          </w:tcPr>
          <w:p w:rsidR="005026A6" w:rsidRPr="006C5D23" w:rsidRDefault="005026A6" w:rsidP="005026A6">
            <w:pPr>
              <w:pStyle w:val="a8"/>
            </w:pPr>
            <w:r w:rsidRPr="006C5D23">
              <w:t>Советский пр.,30а</w:t>
            </w:r>
          </w:p>
        </w:tc>
        <w:tc>
          <w:tcPr>
            <w:tcW w:w="1842" w:type="dxa"/>
            <w:vAlign w:val="center"/>
          </w:tcPr>
          <w:p w:rsidR="005026A6" w:rsidRPr="006C5D23" w:rsidRDefault="005026A6" w:rsidP="005026A6">
            <w:pPr>
              <w:pStyle w:val="Iauiue"/>
              <w:jc w:val="center"/>
              <w:rPr>
                <w:sz w:val="20"/>
                <w:szCs w:val="20"/>
              </w:rPr>
            </w:pPr>
            <w:r w:rsidRPr="006C5D23">
              <w:rPr>
                <w:sz w:val="20"/>
                <w:szCs w:val="20"/>
              </w:rPr>
              <w:t>музей</w:t>
            </w:r>
          </w:p>
        </w:tc>
        <w:tc>
          <w:tcPr>
            <w:tcW w:w="2268" w:type="dxa"/>
          </w:tcPr>
          <w:p w:rsidR="005026A6" w:rsidRPr="006C5D23" w:rsidRDefault="005026A6" w:rsidP="005026A6">
            <w:pPr>
              <w:shd w:val="clear" w:color="auto" w:fill="FFFFFF"/>
              <w:rPr>
                <w:spacing w:val="-8"/>
                <w:sz w:val="20"/>
                <w:szCs w:val="20"/>
              </w:rPr>
            </w:pPr>
            <w:r w:rsidRPr="006C5D23">
              <w:rPr>
                <w:spacing w:val="-8"/>
                <w:sz w:val="20"/>
                <w:szCs w:val="20"/>
              </w:rPr>
              <w:t>Решение исполкома Вологодского областного совета народных депутатов № 586 от 19.11.87</w:t>
            </w:r>
          </w:p>
        </w:tc>
        <w:tc>
          <w:tcPr>
            <w:tcW w:w="1409" w:type="dxa"/>
            <w:vAlign w:val="center"/>
          </w:tcPr>
          <w:p w:rsidR="005026A6" w:rsidRPr="006C5D23" w:rsidRDefault="005026A6" w:rsidP="005026A6">
            <w:pPr>
              <w:pStyle w:val="Iauiue"/>
              <w:rPr>
                <w:sz w:val="20"/>
                <w:szCs w:val="20"/>
              </w:rPr>
            </w:pPr>
            <w:r w:rsidRPr="006C5D23">
              <w:rPr>
                <w:sz w:val="20"/>
                <w:szCs w:val="20"/>
              </w:rPr>
              <w:t>МАУК «ЧерМО»</w:t>
            </w:r>
          </w:p>
        </w:tc>
        <w:tc>
          <w:tcPr>
            <w:tcW w:w="1547" w:type="dxa"/>
            <w:vAlign w:val="center"/>
          </w:tcPr>
          <w:p w:rsidR="005026A6" w:rsidRPr="006C5D23" w:rsidRDefault="005026A6" w:rsidP="005026A6">
            <w:pPr>
              <w:pStyle w:val="Iauiue"/>
              <w:rPr>
                <w:sz w:val="20"/>
                <w:szCs w:val="20"/>
              </w:rPr>
            </w:pPr>
            <w:r w:rsidRPr="006C5D23">
              <w:rPr>
                <w:sz w:val="20"/>
                <w:szCs w:val="20"/>
              </w:rPr>
              <w:t>МАУК   «ЧерМО»</w:t>
            </w:r>
          </w:p>
        </w:tc>
      </w:tr>
    </w:tbl>
    <w:p w:rsidR="00994183" w:rsidRPr="006C5D23" w:rsidRDefault="00994183" w:rsidP="00A155DC">
      <w:pPr>
        <w:autoSpaceDE w:val="0"/>
        <w:autoSpaceDN w:val="0"/>
        <w:adjustRightInd w:val="0"/>
        <w:jc w:val="both"/>
        <w:rPr>
          <w:sz w:val="26"/>
          <w:szCs w:val="26"/>
        </w:rPr>
      </w:pPr>
    </w:p>
    <w:p w:rsidR="00994183" w:rsidRPr="006C5D23" w:rsidRDefault="00994183" w:rsidP="00A155DC">
      <w:pPr>
        <w:autoSpaceDE w:val="0"/>
        <w:autoSpaceDN w:val="0"/>
        <w:adjustRightInd w:val="0"/>
        <w:jc w:val="both"/>
        <w:rPr>
          <w:sz w:val="26"/>
          <w:szCs w:val="26"/>
        </w:rPr>
      </w:pPr>
      <w:r w:rsidRPr="006C5D23">
        <w:rPr>
          <w:sz w:val="26"/>
          <w:szCs w:val="26"/>
        </w:rPr>
        <w:t>* Ф – федерального значения;</w:t>
      </w:r>
    </w:p>
    <w:p w:rsidR="00994183" w:rsidRPr="006C5D23" w:rsidRDefault="00994183" w:rsidP="00A155DC">
      <w:pPr>
        <w:autoSpaceDE w:val="0"/>
        <w:autoSpaceDN w:val="0"/>
        <w:adjustRightInd w:val="0"/>
        <w:jc w:val="both"/>
        <w:rPr>
          <w:sz w:val="26"/>
          <w:szCs w:val="26"/>
        </w:rPr>
      </w:pPr>
      <w:r w:rsidRPr="006C5D23">
        <w:rPr>
          <w:sz w:val="26"/>
          <w:szCs w:val="26"/>
        </w:rPr>
        <w:t>** Р – регионального значения.</w:t>
      </w:r>
    </w:p>
    <w:p w:rsidR="00994183" w:rsidRPr="006C5D23" w:rsidRDefault="00994183" w:rsidP="00A155DC">
      <w:pPr>
        <w:autoSpaceDE w:val="0"/>
        <w:autoSpaceDN w:val="0"/>
        <w:adjustRightInd w:val="0"/>
        <w:ind w:firstLine="540"/>
        <w:jc w:val="both"/>
        <w:rPr>
          <w:sz w:val="26"/>
          <w:szCs w:val="26"/>
        </w:rPr>
      </w:pPr>
    </w:p>
    <w:p w:rsidR="00994183" w:rsidRPr="006C5D23" w:rsidRDefault="00994183" w:rsidP="00A155DC">
      <w:pPr>
        <w:autoSpaceDE w:val="0"/>
        <w:autoSpaceDN w:val="0"/>
        <w:adjustRightInd w:val="0"/>
        <w:ind w:firstLine="540"/>
        <w:jc w:val="both"/>
        <w:rPr>
          <w:sz w:val="26"/>
          <w:szCs w:val="26"/>
        </w:rPr>
        <w:sectPr w:rsidR="00994183" w:rsidRPr="006C5D23" w:rsidSect="002B099B">
          <w:pgSz w:w="16838" w:h="11906" w:orient="landscape" w:code="9"/>
          <w:pgMar w:top="1985" w:right="680" w:bottom="567" w:left="567" w:header="1418" w:footer="709" w:gutter="0"/>
          <w:pgNumType w:start="1"/>
          <w:cols w:space="708"/>
          <w:titlePg/>
          <w:docGrid w:linePitch="360"/>
        </w:sectPr>
      </w:pPr>
    </w:p>
    <w:p w:rsidR="00994183" w:rsidRPr="006C5D23" w:rsidRDefault="00994183" w:rsidP="00A155DC">
      <w:pPr>
        <w:autoSpaceDE w:val="0"/>
        <w:autoSpaceDN w:val="0"/>
        <w:adjustRightInd w:val="0"/>
        <w:jc w:val="center"/>
        <w:outlineLvl w:val="2"/>
        <w:rPr>
          <w:sz w:val="26"/>
          <w:szCs w:val="26"/>
        </w:rPr>
      </w:pPr>
      <w:r w:rsidRPr="006C5D23">
        <w:rPr>
          <w:sz w:val="26"/>
          <w:szCs w:val="26"/>
        </w:rPr>
        <w:t>Подпрограмма 2 «Искусство»</w:t>
      </w:r>
    </w:p>
    <w:p w:rsidR="00994183" w:rsidRPr="006C5D23" w:rsidRDefault="00994183" w:rsidP="002B099B">
      <w:pPr>
        <w:autoSpaceDE w:val="0"/>
        <w:autoSpaceDN w:val="0"/>
        <w:adjustRightInd w:val="0"/>
        <w:jc w:val="center"/>
        <w:outlineLvl w:val="2"/>
        <w:rPr>
          <w:sz w:val="26"/>
          <w:szCs w:val="26"/>
        </w:rPr>
      </w:pPr>
      <w:r w:rsidRPr="006C5D23">
        <w:rPr>
          <w:sz w:val="26"/>
          <w:szCs w:val="26"/>
        </w:rPr>
        <w:t>(далее – Подпрограмма 2)</w:t>
      </w:r>
    </w:p>
    <w:p w:rsidR="00994183" w:rsidRPr="006C5D23" w:rsidRDefault="00994183" w:rsidP="00A155DC">
      <w:pPr>
        <w:autoSpaceDE w:val="0"/>
        <w:autoSpaceDN w:val="0"/>
        <w:adjustRightInd w:val="0"/>
        <w:jc w:val="center"/>
        <w:outlineLvl w:val="3"/>
        <w:rPr>
          <w:sz w:val="26"/>
          <w:szCs w:val="26"/>
        </w:rPr>
      </w:pPr>
      <w:r w:rsidRPr="006C5D23">
        <w:rPr>
          <w:sz w:val="26"/>
          <w:szCs w:val="26"/>
        </w:rPr>
        <w:t xml:space="preserve">Паспорт Подпрограммы 2 </w:t>
      </w:r>
    </w:p>
    <w:p w:rsidR="00994183" w:rsidRPr="006C5D23" w:rsidRDefault="00994183" w:rsidP="00A155DC">
      <w:pPr>
        <w:autoSpaceDE w:val="0"/>
        <w:autoSpaceDN w:val="0"/>
        <w:adjustRightInd w:val="0"/>
        <w:ind w:firstLine="540"/>
        <w:jc w:val="both"/>
        <w:rPr>
          <w:sz w:val="26"/>
          <w:szCs w:val="26"/>
        </w:rPr>
      </w:pPr>
    </w:p>
    <w:tbl>
      <w:tblPr>
        <w:tblW w:w="9356" w:type="dxa"/>
        <w:tblInd w:w="70" w:type="dxa"/>
        <w:tblLayout w:type="fixed"/>
        <w:tblCellMar>
          <w:left w:w="70" w:type="dxa"/>
          <w:right w:w="70" w:type="dxa"/>
        </w:tblCellMar>
        <w:tblLook w:val="0000" w:firstRow="0" w:lastRow="0" w:firstColumn="0" w:lastColumn="0" w:noHBand="0" w:noVBand="0"/>
      </w:tblPr>
      <w:tblGrid>
        <w:gridCol w:w="2160"/>
        <w:gridCol w:w="7196"/>
      </w:tblGrid>
      <w:tr w:rsidR="005026A6" w:rsidRPr="006C5D23" w:rsidTr="00946BAA">
        <w:trPr>
          <w:cantSplit/>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Ответственный </w:t>
            </w:r>
            <w:r w:rsidRPr="006C5D23">
              <w:rPr>
                <w:rFonts w:ascii="Times New Roman" w:hAnsi="Times New Roman"/>
                <w:sz w:val="26"/>
                <w:szCs w:val="26"/>
              </w:rPr>
              <w:br/>
              <w:t xml:space="preserve">исполнитель </w:t>
            </w:r>
            <w:r w:rsidRPr="006C5D23">
              <w:rPr>
                <w:rFonts w:ascii="Times New Roman" w:hAnsi="Times New Roman"/>
                <w:sz w:val="26"/>
                <w:szCs w:val="26"/>
              </w:rPr>
              <w:br/>
              <w:t>Подпрограммы</w:t>
            </w:r>
          </w:p>
        </w:tc>
        <w:tc>
          <w:tcPr>
            <w:tcW w:w="7196"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Управление по делам культуры мэрии</w:t>
            </w:r>
          </w:p>
        </w:tc>
      </w:tr>
      <w:tr w:rsidR="005026A6" w:rsidRPr="006C5D23" w:rsidTr="00946BAA">
        <w:trPr>
          <w:cantSplit/>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Соисполнители </w:t>
            </w:r>
            <w:r w:rsidRPr="006C5D23">
              <w:rPr>
                <w:rFonts w:ascii="Times New Roman" w:hAnsi="Times New Roman"/>
                <w:sz w:val="26"/>
                <w:szCs w:val="26"/>
              </w:rPr>
              <w:br/>
              <w:t>Подпрограммы</w:t>
            </w:r>
          </w:p>
        </w:tc>
        <w:tc>
          <w:tcPr>
            <w:tcW w:w="7196"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МАУК «Камерный театр»</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МБУК «Театр для детей и молодежи»</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МБУК «Городское филармоническое собрание»</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Школы искусств</w:t>
            </w:r>
          </w:p>
          <w:p w:rsidR="005026A6" w:rsidRPr="006C5D23" w:rsidRDefault="005026A6" w:rsidP="005026A6">
            <w:pPr>
              <w:pStyle w:val="ConsPlusCell"/>
              <w:rPr>
                <w:rFonts w:ascii="Times New Roman" w:hAnsi="Times New Roman"/>
                <w:sz w:val="26"/>
                <w:szCs w:val="26"/>
              </w:rPr>
            </w:pPr>
            <w:r w:rsidRPr="006C5D23">
              <w:rPr>
                <w:rFonts w:ascii="Times New Roman" w:hAnsi="Times New Roman"/>
                <w:sz w:val="26"/>
                <w:szCs w:val="26"/>
              </w:rPr>
              <w:t xml:space="preserve">МБУ ДО «ДДиЮ «Дом знаний» </w:t>
            </w:r>
          </w:p>
          <w:p w:rsidR="005026A6" w:rsidRPr="006C5D23" w:rsidRDefault="005026A6" w:rsidP="005026A6">
            <w:pPr>
              <w:pStyle w:val="ConsPlusCell"/>
              <w:rPr>
                <w:rFonts w:ascii="Times New Roman" w:hAnsi="Times New Roman"/>
                <w:sz w:val="26"/>
                <w:szCs w:val="26"/>
              </w:rPr>
            </w:pPr>
            <w:r w:rsidRPr="006C5D23">
              <w:rPr>
                <w:rFonts w:ascii="Times New Roman" w:hAnsi="Times New Roman"/>
                <w:sz w:val="26"/>
                <w:szCs w:val="26"/>
              </w:rPr>
              <w:t>МАУК «Дворец химиков»*</w:t>
            </w:r>
          </w:p>
          <w:p w:rsidR="005026A6" w:rsidRPr="006C5D23" w:rsidRDefault="005026A6" w:rsidP="005026A6">
            <w:pPr>
              <w:pStyle w:val="ConsPlusCell"/>
              <w:rPr>
                <w:rFonts w:ascii="Times New Roman" w:hAnsi="Times New Roman"/>
                <w:sz w:val="26"/>
                <w:szCs w:val="26"/>
              </w:rPr>
            </w:pPr>
            <w:r w:rsidRPr="006C5D23">
              <w:rPr>
                <w:rFonts w:ascii="Times New Roman" w:hAnsi="Times New Roman"/>
                <w:sz w:val="26"/>
                <w:szCs w:val="26"/>
              </w:rPr>
              <w:t>МБУК «Дворец металлургов»</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МБУК «ДК «Строитель» имени Д.Н. Мамлеева</w:t>
            </w:r>
          </w:p>
        </w:tc>
      </w:tr>
      <w:tr w:rsidR="005026A6" w:rsidRPr="006C5D23" w:rsidTr="00946BAA">
        <w:trPr>
          <w:cantSplit/>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widowControl w:val="0"/>
              <w:autoSpaceDE w:val="0"/>
              <w:autoSpaceDN w:val="0"/>
              <w:adjustRightInd w:val="0"/>
              <w:jc w:val="center"/>
              <w:rPr>
                <w:sz w:val="26"/>
                <w:szCs w:val="26"/>
              </w:rPr>
            </w:pPr>
            <w:r w:rsidRPr="006C5D23">
              <w:rPr>
                <w:sz w:val="26"/>
                <w:szCs w:val="26"/>
              </w:rPr>
              <w:t>Участники</w:t>
            </w:r>
          </w:p>
          <w:p w:rsidR="005026A6" w:rsidRPr="006C5D23" w:rsidRDefault="005026A6" w:rsidP="005026A6">
            <w:pPr>
              <w:widowControl w:val="0"/>
              <w:autoSpaceDE w:val="0"/>
              <w:autoSpaceDN w:val="0"/>
              <w:adjustRightInd w:val="0"/>
              <w:jc w:val="center"/>
              <w:rPr>
                <w:sz w:val="26"/>
                <w:szCs w:val="26"/>
              </w:rPr>
            </w:pPr>
            <w:r w:rsidRPr="006C5D23">
              <w:rPr>
                <w:sz w:val="26"/>
                <w:szCs w:val="26"/>
              </w:rPr>
              <w:t>Подпрограммы</w:t>
            </w:r>
          </w:p>
        </w:tc>
        <w:tc>
          <w:tcPr>
            <w:tcW w:w="7196"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rPr>
                <w:rFonts w:ascii="Times New Roman" w:eastAsia="CourierNewPSMT" w:hAnsi="Times New Roman"/>
                <w:sz w:val="26"/>
                <w:szCs w:val="26"/>
              </w:rPr>
            </w:pPr>
            <w:r w:rsidRPr="006C5D23">
              <w:rPr>
                <w:rFonts w:ascii="Times New Roman" w:eastAsia="CourierNewPSMT" w:hAnsi="Times New Roman"/>
                <w:sz w:val="26"/>
                <w:szCs w:val="26"/>
              </w:rPr>
              <w:t>Нет</w:t>
            </w:r>
          </w:p>
        </w:tc>
      </w:tr>
      <w:tr w:rsidR="005026A6" w:rsidRPr="006C5D23" w:rsidTr="00946BAA">
        <w:trPr>
          <w:cantSplit/>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Программно-целевые </w:t>
            </w: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инструменты </w:t>
            </w: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Программы</w:t>
            </w:r>
          </w:p>
        </w:tc>
        <w:tc>
          <w:tcPr>
            <w:tcW w:w="7196"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autoSpaceDE w:val="0"/>
              <w:autoSpaceDN w:val="0"/>
              <w:adjustRightInd w:val="0"/>
              <w:rPr>
                <w:rFonts w:eastAsia="CourierNewPSMT"/>
                <w:sz w:val="26"/>
                <w:szCs w:val="26"/>
              </w:rPr>
            </w:pPr>
            <w:r w:rsidRPr="006C5D23">
              <w:rPr>
                <w:rFonts w:eastAsia="CourierNewPSMT"/>
                <w:sz w:val="26"/>
                <w:szCs w:val="26"/>
              </w:rPr>
              <w:t>Нет</w:t>
            </w:r>
          </w:p>
        </w:tc>
      </w:tr>
      <w:tr w:rsidR="005026A6" w:rsidRPr="006C5D23" w:rsidTr="00946BAA">
        <w:trPr>
          <w:cantSplit/>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Цель</w:t>
            </w: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Подпрограммы</w:t>
            </w:r>
          </w:p>
        </w:tc>
        <w:tc>
          <w:tcPr>
            <w:tcW w:w="7196"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autoSpaceDE w:val="0"/>
              <w:autoSpaceDN w:val="0"/>
              <w:adjustRightInd w:val="0"/>
              <w:rPr>
                <w:sz w:val="26"/>
                <w:szCs w:val="26"/>
              </w:rPr>
            </w:pPr>
            <w:r w:rsidRPr="006C5D23">
              <w:rPr>
                <w:sz w:val="26"/>
                <w:szCs w:val="26"/>
              </w:rPr>
              <w:t>Развитие театрального и музыкального искусства в городе Череповце, создание условий для выявления и поддержки</w:t>
            </w:r>
          </w:p>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 xml:space="preserve">одаренных детей и молодежи </w:t>
            </w:r>
          </w:p>
        </w:tc>
      </w:tr>
      <w:tr w:rsidR="005026A6" w:rsidRPr="006C5D23" w:rsidTr="00946BAA">
        <w:trPr>
          <w:cantSplit/>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Задачи </w:t>
            </w:r>
            <w:r w:rsidRPr="006C5D23">
              <w:rPr>
                <w:rFonts w:ascii="Times New Roman" w:hAnsi="Times New Roman"/>
                <w:sz w:val="26"/>
                <w:szCs w:val="26"/>
              </w:rPr>
              <w:br/>
              <w:t>Подпрограммы</w:t>
            </w:r>
          </w:p>
        </w:tc>
        <w:tc>
          <w:tcPr>
            <w:tcW w:w="7196"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autoSpaceDE w:val="0"/>
              <w:autoSpaceDN w:val="0"/>
              <w:adjustRightInd w:val="0"/>
              <w:jc w:val="both"/>
              <w:rPr>
                <w:sz w:val="26"/>
                <w:szCs w:val="26"/>
              </w:rPr>
            </w:pPr>
            <w:r w:rsidRPr="006C5D23">
              <w:rPr>
                <w:sz w:val="26"/>
                <w:szCs w:val="26"/>
              </w:rPr>
              <w:t xml:space="preserve">- Обеспечение равного доступа и популяризация среди населения города достижений в сфере театрального и музыкального искусства; </w:t>
            </w:r>
          </w:p>
          <w:p w:rsidR="005026A6" w:rsidRPr="006C5D23" w:rsidRDefault="005026A6" w:rsidP="005026A6">
            <w:pPr>
              <w:autoSpaceDE w:val="0"/>
              <w:autoSpaceDN w:val="0"/>
              <w:adjustRightInd w:val="0"/>
              <w:jc w:val="both"/>
              <w:rPr>
                <w:sz w:val="26"/>
                <w:szCs w:val="26"/>
              </w:rPr>
            </w:pPr>
            <w:r w:rsidRPr="006C5D23">
              <w:rPr>
                <w:sz w:val="26"/>
                <w:szCs w:val="26"/>
              </w:rPr>
              <w:t>- поддержка деятельности муниципальных театрально-концертных учреждений;</w:t>
            </w:r>
          </w:p>
          <w:p w:rsidR="005026A6" w:rsidRPr="006C5D23" w:rsidRDefault="005026A6" w:rsidP="005026A6">
            <w:pPr>
              <w:autoSpaceDE w:val="0"/>
              <w:autoSpaceDN w:val="0"/>
              <w:adjustRightInd w:val="0"/>
              <w:jc w:val="both"/>
              <w:rPr>
                <w:sz w:val="26"/>
                <w:szCs w:val="26"/>
              </w:rPr>
            </w:pPr>
            <w:r w:rsidRPr="006C5D23">
              <w:rPr>
                <w:sz w:val="26"/>
                <w:szCs w:val="26"/>
              </w:rPr>
              <w:t>-развитие системы дополнительного образования детей, выявление и поддержка одаренных детей и молодежи.</w:t>
            </w:r>
          </w:p>
        </w:tc>
      </w:tr>
      <w:tr w:rsidR="005026A6" w:rsidRPr="006C5D23" w:rsidTr="00946BAA">
        <w:trPr>
          <w:cantSplit/>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Целевые </w:t>
            </w:r>
            <w:r w:rsidRPr="006C5D23">
              <w:rPr>
                <w:rFonts w:ascii="Times New Roman" w:hAnsi="Times New Roman"/>
                <w:sz w:val="26"/>
                <w:szCs w:val="26"/>
              </w:rPr>
              <w:br/>
              <w:t xml:space="preserve">индикаторы и </w:t>
            </w:r>
            <w:r w:rsidRPr="006C5D23">
              <w:rPr>
                <w:rFonts w:ascii="Times New Roman" w:hAnsi="Times New Roman"/>
                <w:sz w:val="26"/>
                <w:szCs w:val="26"/>
              </w:rPr>
              <w:br/>
              <w:t xml:space="preserve">показатели </w:t>
            </w:r>
            <w:r w:rsidRPr="006C5D23">
              <w:rPr>
                <w:rFonts w:ascii="Times New Roman" w:hAnsi="Times New Roman"/>
                <w:sz w:val="26"/>
                <w:szCs w:val="26"/>
              </w:rPr>
              <w:br/>
              <w:t>Подпрограммы</w:t>
            </w:r>
          </w:p>
        </w:tc>
        <w:tc>
          <w:tcPr>
            <w:tcW w:w="7196"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ind w:right="-113"/>
              <w:rPr>
                <w:sz w:val="26"/>
                <w:szCs w:val="26"/>
              </w:rPr>
            </w:pPr>
            <w:r w:rsidRPr="006C5D23">
              <w:rPr>
                <w:sz w:val="26"/>
                <w:szCs w:val="26"/>
              </w:rPr>
              <w:t>- количество посещений театрально-концертных мероприятий;</w:t>
            </w:r>
          </w:p>
          <w:p w:rsidR="005026A6" w:rsidRPr="006C5D23" w:rsidRDefault="005026A6" w:rsidP="005026A6">
            <w:pPr>
              <w:pStyle w:val="a6"/>
              <w:snapToGrid w:val="0"/>
              <w:spacing w:after="0"/>
              <w:ind w:right="-113"/>
              <w:rPr>
                <w:rFonts w:eastAsia="Times New Roman"/>
                <w:sz w:val="26"/>
                <w:szCs w:val="26"/>
              </w:rPr>
            </w:pPr>
            <w:r w:rsidRPr="006C5D23">
              <w:rPr>
                <w:rFonts w:eastAsia="Times New Roman"/>
                <w:sz w:val="26"/>
                <w:szCs w:val="26"/>
              </w:rPr>
              <w:t>- доля детей</w:t>
            </w:r>
            <w:r w:rsidRPr="006C5D23">
              <w:rPr>
                <w:rFonts w:eastAsia="Times New Roman"/>
                <w:sz w:val="26"/>
                <w:szCs w:val="26"/>
                <w:lang w:eastAsia="en-US"/>
              </w:rPr>
              <w:t xml:space="preserve"> в возрасте 5-18 лет</w:t>
            </w:r>
            <w:r w:rsidRPr="006C5D23">
              <w:rPr>
                <w:rFonts w:eastAsia="Times New Roman"/>
                <w:sz w:val="26"/>
                <w:szCs w:val="26"/>
              </w:rPr>
              <w:t xml:space="preserve">, охваченных образовательными программами дополнительного образования, в общей численности учащихся указанной категории; </w:t>
            </w:r>
          </w:p>
          <w:p w:rsidR="005026A6" w:rsidRPr="006C5D23" w:rsidRDefault="005026A6" w:rsidP="005026A6">
            <w:pPr>
              <w:autoSpaceDE w:val="0"/>
              <w:autoSpaceDN w:val="0"/>
              <w:adjustRightInd w:val="0"/>
              <w:ind w:right="-113"/>
              <w:rPr>
                <w:sz w:val="26"/>
                <w:szCs w:val="26"/>
              </w:rPr>
            </w:pPr>
            <w:r w:rsidRPr="006C5D23">
              <w:rPr>
                <w:sz w:val="26"/>
                <w:szCs w:val="26"/>
              </w:rPr>
              <w:t>- доля детей, привлекаемых к участию в творческих мероприятиях;</w:t>
            </w:r>
          </w:p>
          <w:p w:rsidR="005026A6" w:rsidRPr="006C5D23" w:rsidRDefault="005026A6" w:rsidP="005026A6">
            <w:pPr>
              <w:autoSpaceDE w:val="0"/>
              <w:ind w:firstLine="38"/>
              <w:jc w:val="both"/>
              <w:rPr>
                <w:sz w:val="26"/>
                <w:szCs w:val="26"/>
              </w:rPr>
            </w:pPr>
            <w:r w:rsidRPr="006C5D23">
              <w:rPr>
                <w:sz w:val="26"/>
                <w:szCs w:val="26"/>
              </w:rPr>
              <w:t xml:space="preserve">- </w:t>
            </w:r>
            <w:r w:rsidRPr="006C5D23">
              <w:rPr>
                <w:sz w:val="25"/>
                <w:szCs w:val="25"/>
                <w:lang w:eastAsia="en-US"/>
              </w:rPr>
              <w:t>количество организаций культуры, получивших современное оборудование</w:t>
            </w:r>
          </w:p>
        </w:tc>
      </w:tr>
      <w:tr w:rsidR="005026A6" w:rsidRPr="006C5D23" w:rsidTr="00946BAA">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Этапы и сроки </w:t>
            </w:r>
            <w:r w:rsidRPr="006C5D23">
              <w:rPr>
                <w:rFonts w:ascii="Times New Roman" w:hAnsi="Times New Roman"/>
                <w:sz w:val="26"/>
                <w:szCs w:val="26"/>
              </w:rPr>
              <w:br/>
              <w:t xml:space="preserve">реализации </w:t>
            </w:r>
            <w:r w:rsidRPr="006C5D23">
              <w:rPr>
                <w:rFonts w:ascii="Times New Roman" w:hAnsi="Times New Roman"/>
                <w:sz w:val="26"/>
                <w:szCs w:val="26"/>
              </w:rPr>
              <w:br/>
              <w:t>Подпрограммы</w:t>
            </w:r>
          </w:p>
        </w:tc>
        <w:tc>
          <w:tcPr>
            <w:tcW w:w="7196"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autoSpaceDE w:val="0"/>
              <w:autoSpaceDN w:val="0"/>
              <w:adjustRightInd w:val="0"/>
              <w:jc w:val="both"/>
              <w:rPr>
                <w:sz w:val="26"/>
                <w:szCs w:val="26"/>
              </w:rPr>
            </w:pPr>
            <w:r w:rsidRPr="006C5D23">
              <w:rPr>
                <w:sz w:val="26"/>
                <w:szCs w:val="26"/>
              </w:rPr>
              <w:t>Срок реализации Подпрограммы 2: 2016-202</w:t>
            </w:r>
            <w:r w:rsidR="007A7784" w:rsidRPr="006C5D23">
              <w:rPr>
                <w:sz w:val="26"/>
                <w:szCs w:val="26"/>
              </w:rPr>
              <w:t>3</w:t>
            </w:r>
            <w:r w:rsidRPr="006C5D23">
              <w:rPr>
                <w:sz w:val="26"/>
                <w:szCs w:val="26"/>
              </w:rPr>
              <w:t xml:space="preserve"> годы</w:t>
            </w:r>
          </w:p>
          <w:p w:rsidR="005026A6" w:rsidRPr="006C5D23" w:rsidRDefault="005026A6" w:rsidP="005026A6">
            <w:pPr>
              <w:autoSpaceDE w:val="0"/>
              <w:autoSpaceDN w:val="0"/>
              <w:adjustRightInd w:val="0"/>
              <w:jc w:val="both"/>
              <w:rPr>
                <w:sz w:val="26"/>
                <w:szCs w:val="26"/>
              </w:rPr>
            </w:pPr>
            <w:r w:rsidRPr="006C5D23">
              <w:rPr>
                <w:sz w:val="26"/>
                <w:szCs w:val="26"/>
              </w:rPr>
              <w:t>Этапы реализации Подпрограммы 2:</w:t>
            </w:r>
          </w:p>
          <w:p w:rsidR="005026A6" w:rsidRPr="006C5D23" w:rsidRDefault="005026A6" w:rsidP="007A7784">
            <w:pPr>
              <w:autoSpaceDE w:val="0"/>
              <w:autoSpaceDN w:val="0"/>
              <w:adjustRightInd w:val="0"/>
              <w:jc w:val="both"/>
              <w:rPr>
                <w:strike/>
                <w:sz w:val="26"/>
                <w:szCs w:val="26"/>
              </w:rPr>
            </w:pPr>
            <w:r w:rsidRPr="006C5D23">
              <w:rPr>
                <w:sz w:val="26"/>
                <w:szCs w:val="26"/>
              </w:rPr>
              <w:t>I этап</w:t>
            </w:r>
            <w:r w:rsidR="00190F6D" w:rsidRPr="006C5D23">
              <w:rPr>
                <w:sz w:val="26"/>
                <w:szCs w:val="26"/>
              </w:rPr>
              <w:t xml:space="preserve"> </w:t>
            </w:r>
            <w:r w:rsidRPr="006C5D23">
              <w:rPr>
                <w:sz w:val="26"/>
                <w:szCs w:val="26"/>
              </w:rPr>
              <w:t>-</w:t>
            </w:r>
            <w:r w:rsidR="00190F6D" w:rsidRPr="006C5D23">
              <w:rPr>
                <w:sz w:val="26"/>
                <w:szCs w:val="26"/>
              </w:rPr>
              <w:t xml:space="preserve"> </w:t>
            </w:r>
            <w:r w:rsidRPr="006C5D23">
              <w:rPr>
                <w:sz w:val="26"/>
                <w:szCs w:val="26"/>
              </w:rPr>
              <w:t>2016-202</w:t>
            </w:r>
            <w:r w:rsidR="007A7784" w:rsidRPr="006C5D23">
              <w:rPr>
                <w:sz w:val="26"/>
                <w:szCs w:val="26"/>
              </w:rPr>
              <w:t>3</w:t>
            </w:r>
            <w:r w:rsidRPr="006C5D23">
              <w:rPr>
                <w:sz w:val="26"/>
                <w:szCs w:val="26"/>
              </w:rPr>
              <w:t xml:space="preserve"> годы</w:t>
            </w:r>
          </w:p>
        </w:tc>
      </w:tr>
      <w:tr w:rsidR="005026A6" w:rsidRPr="006C5D23" w:rsidTr="00946BAA">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widowControl w:val="0"/>
              <w:autoSpaceDE w:val="0"/>
              <w:autoSpaceDN w:val="0"/>
              <w:adjustRightInd w:val="0"/>
              <w:rPr>
                <w:sz w:val="26"/>
                <w:szCs w:val="26"/>
              </w:rPr>
            </w:pPr>
            <w:r w:rsidRPr="006C5D23">
              <w:rPr>
                <w:sz w:val="26"/>
                <w:szCs w:val="26"/>
              </w:rPr>
              <w:t>Общий объем финансового обеспечения Подпрограммы</w:t>
            </w:r>
          </w:p>
          <w:p w:rsidR="005026A6" w:rsidRPr="006C5D23" w:rsidRDefault="005026A6" w:rsidP="005026A6">
            <w:pPr>
              <w:pStyle w:val="ConsPlusCell"/>
              <w:widowControl/>
              <w:jc w:val="center"/>
              <w:rPr>
                <w:rFonts w:ascii="Times New Roman" w:hAnsi="Times New Roman"/>
                <w:sz w:val="26"/>
                <w:szCs w:val="26"/>
              </w:rPr>
            </w:pPr>
          </w:p>
        </w:tc>
        <w:tc>
          <w:tcPr>
            <w:tcW w:w="7196"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 xml:space="preserve">Общий объем финансового обеспечения Подпрограммы 2 </w:t>
            </w:r>
            <w:r w:rsidR="00685ADF">
              <w:rPr>
                <w:rFonts w:ascii="Times New Roman" w:hAnsi="Times New Roman"/>
                <w:sz w:val="26"/>
                <w:szCs w:val="26"/>
              </w:rPr>
              <w:t>-</w:t>
            </w:r>
          </w:p>
          <w:p w:rsidR="005026A6" w:rsidRPr="006C5D23" w:rsidRDefault="005026A6" w:rsidP="005026A6">
            <w:pPr>
              <w:pStyle w:val="ConsPlusCell"/>
              <w:widowControl/>
              <w:jc w:val="both"/>
              <w:rPr>
                <w:rFonts w:ascii="Times New Roman" w:hAnsi="Times New Roman"/>
                <w:sz w:val="26"/>
                <w:szCs w:val="26"/>
              </w:rPr>
            </w:pPr>
            <w:r w:rsidRPr="00B8126A">
              <w:rPr>
                <w:rFonts w:ascii="Times New Roman" w:hAnsi="Times New Roman"/>
                <w:sz w:val="26"/>
                <w:szCs w:val="26"/>
              </w:rPr>
              <w:t>2</w:t>
            </w:r>
            <w:r w:rsidR="00C03B90" w:rsidRPr="00B8126A">
              <w:rPr>
                <w:rFonts w:ascii="Times New Roman" w:hAnsi="Times New Roman"/>
                <w:sz w:val="26"/>
                <w:szCs w:val="26"/>
              </w:rPr>
              <w:t> 3</w:t>
            </w:r>
            <w:r w:rsidR="00F945FC" w:rsidRPr="00B8126A">
              <w:rPr>
                <w:rFonts w:ascii="Times New Roman" w:hAnsi="Times New Roman"/>
                <w:sz w:val="26"/>
                <w:szCs w:val="26"/>
              </w:rPr>
              <w:t>29</w:t>
            </w:r>
            <w:r w:rsidR="00C03B90" w:rsidRPr="00B8126A">
              <w:rPr>
                <w:rFonts w:ascii="Times New Roman" w:hAnsi="Times New Roman"/>
                <w:sz w:val="26"/>
                <w:szCs w:val="26"/>
              </w:rPr>
              <w:t> </w:t>
            </w:r>
            <w:r w:rsidR="00F945FC" w:rsidRPr="00B8126A">
              <w:rPr>
                <w:rFonts w:ascii="Times New Roman" w:hAnsi="Times New Roman"/>
                <w:sz w:val="26"/>
                <w:szCs w:val="26"/>
              </w:rPr>
              <w:t>19</w:t>
            </w:r>
            <w:r w:rsidR="00C03B90" w:rsidRPr="00B8126A">
              <w:rPr>
                <w:rFonts w:ascii="Times New Roman" w:hAnsi="Times New Roman"/>
                <w:sz w:val="26"/>
                <w:szCs w:val="26"/>
              </w:rPr>
              <w:t>6,</w:t>
            </w:r>
            <w:r w:rsidR="003423F2">
              <w:rPr>
                <w:rFonts w:ascii="Times New Roman" w:hAnsi="Times New Roman"/>
                <w:sz w:val="26"/>
                <w:szCs w:val="26"/>
              </w:rPr>
              <w:t>0</w:t>
            </w:r>
            <w:r w:rsidRPr="006C5D23">
              <w:rPr>
                <w:rFonts w:ascii="Times New Roman" w:hAnsi="Times New Roman"/>
                <w:sz w:val="26"/>
                <w:szCs w:val="26"/>
              </w:rPr>
              <w:t xml:space="preserve"> тыс. руб., в том числе по годам реализации:</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2016 г. -</w:t>
            </w:r>
            <w:r w:rsidRPr="006C5D23">
              <w:rPr>
                <w:rFonts w:ascii="Times New Roman" w:hAnsi="Times New Roman"/>
                <w:bCs/>
                <w:sz w:val="26"/>
                <w:szCs w:val="26"/>
              </w:rPr>
              <w:t xml:space="preserve"> 244 200,7 </w:t>
            </w:r>
            <w:r w:rsidRPr="006C5D23">
              <w:rPr>
                <w:rFonts w:ascii="Times New Roman" w:hAnsi="Times New Roman"/>
                <w:sz w:val="26"/>
                <w:szCs w:val="26"/>
              </w:rPr>
              <w:t>тыс. руб.,</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2017 г. - 310 110,2 тыс. руб.</w:t>
            </w:r>
          </w:p>
          <w:p w:rsidR="005026A6" w:rsidRPr="006C5D23" w:rsidRDefault="005026A6" w:rsidP="005026A6">
            <w:pPr>
              <w:autoSpaceDE w:val="0"/>
              <w:autoSpaceDN w:val="0"/>
              <w:adjustRightInd w:val="0"/>
              <w:jc w:val="both"/>
              <w:rPr>
                <w:sz w:val="26"/>
                <w:szCs w:val="26"/>
              </w:rPr>
            </w:pPr>
            <w:r w:rsidRPr="006C5D23">
              <w:rPr>
                <w:sz w:val="26"/>
                <w:szCs w:val="26"/>
              </w:rPr>
              <w:t>2018 г. - 343 303,7 тыс. руб.</w:t>
            </w:r>
          </w:p>
          <w:p w:rsidR="005026A6" w:rsidRPr="006C5D23" w:rsidRDefault="005026A6" w:rsidP="005026A6">
            <w:pPr>
              <w:autoSpaceDE w:val="0"/>
              <w:autoSpaceDN w:val="0"/>
              <w:adjustRightInd w:val="0"/>
              <w:jc w:val="both"/>
              <w:rPr>
                <w:sz w:val="26"/>
                <w:szCs w:val="26"/>
              </w:rPr>
            </w:pPr>
            <w:r w:rsidRPr="006C5D23">
              <w:rPr>
                <w:sz w:val="26"/>
                <w:szCs w:val="26"/>
              </w:rPr>
              <w:t>2019 г. - 284 798,3 тыс. руб.</w:t>
            </w:r>
          </w:p>
          <w:p w:rsidR="005026A6" w:rsidRPr="006C5D23" w:rsidRDefault="005026A6" w:rsidP="005026A6">
            <w:pPr>
              <w:autoSpaceDE w:val="0"/>
              <w:autoSpaceDN w:val="0"/>
              <w:adjustRightInd w:val="0"/>
              <w:jc w:val="both"/>
              <w:rPr>
                <w:sz w:val="26"/>
                <w:szCs w:val="26"/>
              </w:rPr>
            </w:pPr>
            <w:r w:rsidRPr="006C5D23">
              <w:rPr>
                <w:sz w:val="26"/>
                <w:szCs w:val="26"/>
              </w:rPr>
              <w:t xml:space="preserve">2020 г. </w:t>
            </w:r>
            <w:r w:rsidR="00195681" w:rsidRPr="006C5D23">
              <w:rPr>
                <w:sz w:val="26"/>
                <w:szCs w:val="26"/>
              </w:rPr>
              <w:t>-</w:t>
            </w:r>
            <w:r w:rsidRPr="006C5D23">
              <w:rPr>
                <w:sz w:val="26"/>
                <w:szCs w:val="26"/>
              </w:rPr>
              <w:t xml:space="preserve"> </w:t>
            </w:r>
            <w:r w:rsidR="00195681" w:rsidRPr="006C5D23">
              <w:rPr>
                <w:sz w:val="26"/>
                <w:szCs w:val="26"/>
              </w:rPr>
              <w:t>300 020,3</w:t>
            </w:r>
            <w:r w:rsidRPr="006C5D23">
              <w:rPr>
                <w:sz w:val="26"/>
                <w:szCs w:val="26"/>
              </w:rPr>
              <w:t xml:space="preserve"> тыс. руб.</w:t>
            </w:r>
          </w:p>
          <w:p w:rsidR="005026A6" w:rsidRPr="006C5D23" w:rsidRDefault="005026A6" w:rsidP="005026A6">
            <w:pPr>
              <w:autoSpaceDE w:val="0"/>
              <w:autoSpaceDN w:val="0"/>
              <w:adjustRightInd w:val="0"/>
              <w:jc w:val="both"/>
              <w:rPr>
                <w:sz w:val="26"/>
                <w:szCs w:val="26"/>
              </w:rPr>
            </w:pPr>
            <w:r w:rsidRPr="006C5D23">
              <w:rPr>
                <w:sz w:val="26"/>
                <w:szCs w:val="26"/>
              </w:rPr>
              <w:t xml:space="preserve">2021 г. </w:t>
            </w:r>
            <w:r w:rsidR="003C5982" w:rsidRPr="006C5D23">
              <w:rPr>
                <w:sz w:val="26"/>
                <w:szCs w:val="26"/>
              </w:rPr>
              <w:t>-</w:t>
            </w:r>
            <w:r w:rsidRPr="006C5D23">
              <w:rPr>
                <w:sz w:val="26"/>
                <w:szCs w:val="26"/>
              </w:rPr>
              <w:t xml:space="preserve"> </w:t>
            </w:r>
            <w:r w:rsidR="00C03B90" w:rsidRPr="00B8126A">
              <w:rPr>
                <w:sz w:val="26"/>
                <w:szCs w:val="26"/>
              </w:rPr>
              <w:t>28</w:t>
            </w:r>
            <w:r w:rsidR="00F945FC" w:rsidRPr="00B8126A">
              <w:rPr>
                <w:sz w:val="26"/>
                <w:szCs w:val="26"/>
              </w:rPr>
              <w:t>2</w:t>
            </w:r>
            <w:r w:rsidR="00C03B90" w:rsidRPr="00B8126A">
              <w:rPr>
                <w:sz w:val="26"/>
                <w:szCs w:val="26"/>
              </w:rPr>
              <w:t> 7</w:t>
            </w:r>
            <w:r w:rsidR="00F945FC" w:rsidRPr="00B8126A">
              <w:rPr>
                <w:sz w:val="26"/>
                <w:szCs w:val="26"/>
              </w:rPr>
              <w:t>2</w:t>
            </w:r>
            <w:r w:rsidR="00C03B90" w:rsidRPr="00B8126A">
              <w:rPr>
                <w:sz w:val="26"/>
                <w:szCs w:val="26"/>
              </w:rPr>
              <w:t>2,</w:t>
            </w:r>
            <w:r w:rsidR="003423F2">
              <w:rPr>
                <w:sz w:val="26"/>
                <w:szCs w:val="26"/>
              </w:rPr>
              <w:t>0</w:t>
            </w:r>
            <w:r w:rsidR="00984638">
              <w:rPr>
                <w:color w:val="FF0000"/>
                <w:sz w:val="26"/>
                <w:szCs w:val="26"/>
              </w:rPr>
              <w:t xml:space="preserve"> </w:t>
            </w:r>
            <w:r w:rsidRPr="006C5D23">
              <w:rPr>
                <w:sz w:val="26"/>
                <w:szCs w:val="26"/>
              </w:rPr>
              <w:t>тыс. руб.</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 xml:space="preserve">2022 г. </w:t>
            </w:r>
            <w:r w:rsidR="00C03B90" w:rsidRPr="006C5D23">
              <w:rPr>
                <w:rFonts w:ascii="Times New Roman" w:hAnsi="Times New Roman"/>
                <w:sz w:val="26"/>
                <w:szCs w:val="26"/>
              </w:rPr>
              <w:t>-</w:t>
            </w:r>
            <w:r w:rsidRPr="006C5D23">
              <w:rPr>
                <w:rFonts w:ascii="Times New Roman" w:hAnsi="Times New Roman"/>
                <w:sz w:val="26"/>
                <w:szCs w:val="26"/>
              </w:rPr>
              <w:t xml:space="preserve"> </w:t>
            </w:r>
            <w:r w:rsidR="00C03B90" w:rsidRPr="006C5D23">
              <w:rPr>
                <w:rFonts w:ascii="Times New Roman" w:hAnsi="Times New Roman"/>
                <w:sz w:val="26"/>
                <w:szCs w:val="26"/>
              </w:rPr>
              <w:t>282 020,4</w:t>
            </w:r>
            <w:r w:rsidRPr="006C5D23">
              <w:rPr>
                <w:rFonts w:ascii="Times New Roman" w:hAnsi="Times New Roman"/>
                <w:sz w:val="26"/>
                <w:szCs w:val="26"/>
              </w:rPr>
              <w:t xml:space="preserve"> тыс. руб.</w:t>
            </w:r>
          </w:p>
          <w:p w:rsidR="007A7784" w:rsidRPr="006C5D23" w:rsidRDefault="007A7784" w:rsidP="005026A6">
            <w:pPr>
              <w:pStyle w:val="ConsPlusCell"/>
              <w:widowControl/>
              <w:jc w:val="both"/>
              <w:rPr>
                <w:rFonts w:ascii="Times New Roman" w:hAnsi="Times New Roman"/>
                <w:sz w:val="26"/>
                <w:szCs w:val="26"/>
              </w:rPr>
            </w:pPr>
            <w:r w:rsidRPr="006C5D23">
              <w:rPr>
                <w:rFonts w:ascii="Times New Roman" w:hAnsi="Times New Roman"/>
                <w:sz w:val="26"/>
                <w:szCs w:val="26"/>
              </w:rPr>
              <w:t>2023 г.</w:t>
            </w:r>
            <w:r w:rsidR="00C03B90" w:rsidRPr="006C5D23">
              <w:rPr>
                <w:rFonts w:ascii="Times New Roman" w:hAnsi="Times New Roman"/>
                <w:sz w:val="26"/>
                <w:szCs w:val="26"/>
              </w:rPr>
              <w:t xml:space="preserve"> </w:t>
            </w:r>
            <w:r w:rsidRPr="006C5D23">
              <w:rPr>
                <w:rFonts w:ascii="Times New Roman" w:hAnsi="Times New Roman"/>
                <w:sz w:val="26"/>
                <w:szCs w:val="26"/>
              </w:rPr>
              <w:t>-</w:t>
            </w:r>
            <w:r w:rsidR="00C03B90" w:rsidRPr="006C5D23">
              <w:rPr>
                <w:rFonts w:ascii="Times New Roman" w:hAnsi="Times New Roman"/>
                <w:sz w:val="26"/>
                <w:szCs w:val="26"/>
              </w:rPr>
              <w:t xml:space="preserve"> 282 020,4 тыс. руб.</w:t>
            </w:r>
          </w:p>
        </w:tc>
      </w:tr>
      <w:tr w:rsidR="005026A6" w:rsidRPr="006C5D23" w:rsidTr="00946BAA">
        <w:trPr>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rPr>
                <w:rFonts w:ascii="Times New Roman" w:hAnsi="Times New Roman"/>
                <w:sz w:val="26"/>
                <w:szCs w:val="26"/>
              </w:rPr>
            </w:pP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Объем </w:t>
            </w:r>
          </w:p>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бюджетных</w:t>
            </w:r>
            <w:r w:rsidRPr="006C5D23">
              <w:rPr>
                <w:rFonts w:ascii="Times New Roman" w:hAnsi="Times New Roman"/>
                <w:sz w:val="26"/>
                <w:szCs w:val="26"/>
              </w:rPr>
              <w:br/>
              <w:t xml:space="preserve">ассигнований </w:t>
            </w:r>
            <w:r w:rsidRPr="006C5D23">
              <w:rPr>
                <w:rFonts w:ascii="Times New Roman" w:hAnsi="Times New Roman"/>
                <w:sz w:val="26"/>
                <w:szCs w:val="26"/>
              </w:rPr>
              <w:br/>
              <w:t>Подпрограммы за счет «собственных» средств городского бюджета</w:t>
            </w:r>
          </w:p>
        </w:tc>
        <w:tc>
          <w:tcPr>
            <w:tcW w:w="7196"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rPr>
                <w:rFonts w:ascii="Times New Roman" w:hAnsi="Times New Roman"/>
                <w:sz w:val="26"/>
                <w:szCs w:val="26"/>
              </w:rPr>
            </w:pPr>
            <w:r w:rsidRPr="006C5D23">
              <w:rPr>
                <w:rFonts w:ascii="Times New Roman" w:hAnsi="Times New Roman"/>
                <w:sz w:val="26"/>
                <w:szCs w:val="26"/>
              </w:rPr>
              <w:t xml:space="preserve">Объем бюджетных ассигнований Подпрограммы 2 – </w:t>
            </w:r>
          </w:p>
          <w:p w:rsidR="005026A6" w:rsidRPr="006C5D23" w:rsidRDefault="005026A6" w:rsidP="005026A6">
            <w:pPr>
              <w:pStyle w:val="ConsPlusCell"/>
              <w:widowControl/>
              <w:rPr>
                <w:rFonts w:ascii="Times New Roman" w:hAnsi="Times New Roman"/>
                <w:sz w:val="26"/>
                <w:szCs w:val="26"/>
              </w:rPr>
            </w:pPr>
            <w:r w:rsidRPr="00B8126A">
              <w:rPr>
                <w:rFonts w:ascii="Times New Roman" w:hAnsi="Times New Roman"/>
                <w:sz w:val="26"/>
                <w:szCs w:val="26"/>
              </w:rPr>
              <w:t>1</w:t>
            </w:r>
            <w:r w:rsidR="00A92D7F" w:rsidRPr="00B8126A">
              <w:rPr>
                <w:rFonts w:ascii="Times New Roman" w:hAnsi="Times New Roman"/>
                <w:sz w:val="26"/>
                <w:szCs w:val="26"/>
              </w:rPr>
              <w:t> 5</w:t>
            </w:r>
            <w:r w:rsidR="00F945FC" w:rsidRPr="00B8126A">
              <w:rPr>
                <w:rFonts w:ascii="Times New Roman" w:hAnsi="Times New Roman"/>
                <w:sz w:val="26"/>
                <w:szCs w:val="26"/>
              </w:rPr>
              <w:t>67</w:t>
            </w:r>
            <w:r w:rsidR="00A92D7F" w:rsidRPr="00B8126A">
              <w:rPr>
                <w:rFonts w:ascii="Times New Roman" w:hAnsi="Times New Roman"/>
                <w:sz w:val="26"/>
                <w:szCs w:val="26"/>
              </w:rPr>
              <w:t> 1</w:t>
            </w:r>
            <w:r w:rsidR="00F945FC" w:rsidRPr="00B8126A">
              <w:rPr>
                <w:rFonts w:ascii="Times New Roman" w:hAnsi="Times New Roman"/>
                <w:sz w:val="26"/>
                <w:szCs w:val="26"/>
              </w:rPr>
              <w:t>6</w:t>
            </w:r>
            <w:r w:rsidR="00A92D7F" w:rsidRPr="00B8126A">
              <w:rPr>
                <w:rFonts w:ascii="Times New Roman" w:hAnsi="Times New Roman"/>
                <w:sz w:val="26"/>
                <w:szCs w:val="26"/>
              </w:rPr>
              <w:t>7,</w:t>
            </w:r>
            <w:r w:rsidR="003423F2">
              <w:rPr>
                <w:rFonts w:ascii="Times New Roman" w:hAnsi="Times New Roman"/>
                <w:sz w:val="26"/>
                <w:szCs w:val="26"/>
              </w:rPr>
              <w:t>1</w:t>
            </w:r>
            <w:r w:rsidRPr="006C5D23">
              <w:rPr>
                <w:rFonts w:ascii="Times New Roman" w:hAnsi="Times New Roman"/>
                <w:sz w:val="26"/>
                <w:szCs w:val="26"/>
              </w:rPr>
              <w:t xml:space="preserve"> тыс. руб.,</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в том числе по годам реализации:</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2016 г. - 160 267,7 тыс. руб.</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2017 г. - 186 527,5 тыс. руб.</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2018 г. - 222 520,6 тыс. руб.</w:t>
            </w:r>
          </w:p>
          <w:p w:rsidR="005026A6" w:rsidRPr="006C5D23" w:rsidRDefault="005026A6" w:rsidP="005026A6">
            <w:pPr>
              <w:autoSpaceDE w:val="0"/>
              <w:autoSpaceDN w:val="0"/>
              <w:adjustRightInd w:val="0"/>
              <w:jc w:val="both"/>
              <w:rPr>
                <w:sz w:val="26"/>
                <w:szCs w:val="26"/>
              </w:rPr>
            </w:pPr>
            <w:r w:rsidRPr="006C5D23">
              <w:rPr>
                <w:sz w:val="26"/>
                <w:szCs w:val="26"/>
              </w:rPr>
              <w:t>2019 г. - 156 501,4 тыс. руб.</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 xml:space="preserve">2020 г. </w:t>
            </w:r>
            <w:r w:rsidR="00447993" w:rsidRPr="006C5D23">
              <w:rPr>
                <w:rFonts w:ascii="Times New Roman" w:hAnsi="Times New Roman"/>
                <w:sz w:val="26"/>
                <w:szCs w:val="26"/>
              </w:rPr>
              <w:t>-</w:t>
            </w:r>
            <w:r w:rsidRPr="006C5D23">
              <w:rPr>
                <w:rFonts w:ascii="Times New Roman" w:hAnsi="Times New Roman"/>
                <w:sz w:val="26"/>
                <w:szCs w:val="26"/>
              </w:rPr>
              <w:t xml:space="preserve"> 2</w:t>
            </w:r>
            <w:r w:rsidR="008B50D2" w:rsidRPr="006C5D23">
              <w:rPr>
                <w:rFonts w:ascii="Times New Roman" w:hAnsi="Times New Roman"/>
                <w:sz w:val="26"/>
                <w:szCs w:val="26"/>
              </w:rPr>
              <w:t>12</w:t>
            </w:r>
            <w:r w:rsidRPr="006C5D23">
              <w:rPr>
                <w:rFonts w:ascii="Times New Roman" w:hAnsi="Times New Roman"/>
                <w:sz w:val="26"/>
                <w:szCs w:val="26"/>
              </w:rPr>
              <w:t> </w:t>
            </w:r>
            <w:r w:rsidR="008B50D2" w:rsidRPr="006C5D23">
              <w:rPr>
                <w:rFonts w:ascii="Times New Roman" w:hAnsi="Times New Roman"/>
                <w:sz w:val="26"/>
                <w:szCs w:val="26"/>
              </w:rPr>
              <w:t>655,</w:t>
            </w:r>
            <w:r w:rsidR="00447993" w:rsidRPr="006C5D23">
              <w:rPr>
                <w:rFonts w:ascii="Times New Roman" w:hAnsi="Times New Roman"/>
                <w:sz w:val="26"/>
                <w:szCs w:val="26"/>
              </w:rPr>
              <w:t xml:space="preserve">4 </w:t>
            </w:r>
            <w:r w:rsidRPr="006C5D23">
              <w:rPr>
                <w:rFonts w:ascii="Times New Roman" w:hAnsi="Times New Roman"/>
                <w:sz w:val="26"/>
                <w:szCs w:val="26"/>
              </w:rPr>
              <w:t>тыс. руб.</w:t>
            </w:r>
          </w:p>
          <w:p w:rsidR="005026A6" w:rsidRPr="006C5D23" w:rsidRDefault="005026A6" w:rsidP="005026A6">
            <w:pPr>
              <w:pStyle w:val="ConsPlusCell"/>
              <w:widowControl/>
              <w:jc w:val="both"/>
              <w:rPr>
                <w:rFonts w:ascii="Times New Roman" w:hAnsi="Times New Roman"/>
                <w:sz w:val="26"/>
                <w:szCs w:val="26"/>
              </w:rPr>
            </w:pPr>
            <w:r w:rsidRPr="006C5D23">
              <w:rPr>
                <w:rFonts w:ascii="Times New Roman" w:hAnsi="Times New Roman"/>
                <w:sz w:val="26"/>
                <w:szCs w:val="26"/>
              </w:rPr>
              <w:t xml:space="preserve">2021 г. </w:t>
            </w:r>
            <w:r w:rsidR="003C73D7" w:rsidRPr="006C5D23">
              <w:rPr>
                <w:rFonts w:ascii="Times New Roman" w:hAnsi="Times New Roman"/>
                <w:sz w:val="26"/>
                <w:szCs w:val="26"/>
              </w:rPr>
              <w:t>-</w:t>
            </w:r>
            <w:r w:rsidRPr="006C5D23">
              <w:rPr>
                <w:rFonts w:ascii="Times New Roman" w:hAnsi="Times New Roman"/>
                <w:sz w:val="26"/>
                <w:szCs w:val="26"/>
              </w:rPr>
              <w:t xml:space="preserve"> </w:t>
            </w:r>
            <w:r w:rsidR="00A92D7F" w:rsidRPr="00B8126A">
              <w:rPr>
                <w:rFonts w:ascii="Times New Roman" w:hAnsi="Times New Roman"/>
                <w:sz w:val="26"/>
                <w:szCs w:val="26"/>
              </w:rPr>
              <w:t>2</w:t>
            </w:r>
            <w:r w:rsidR="00F945FC" w:rsidRPr="00B8126A">
              <w:rPr>
                <w:rFonts w:ascii="Times New Roman" w:hAnsi="Times New Roman"/>
                <w:sz w:val="26"/>
                <w:szCs w:val="26"/>
              </w:rPr>
              <w:t>07</w:t>
            </w:r>
            <w:r w:rsidR="00A92D7F" w:rsidRPr="00B8126A">
              <w:rPr>
                <w:rFonts w:ascii="Times New Roman" w:hAnsi="Times New Roman"/>
                <w:sz w:val="26"/>
                <w:szCs w:val="26"/>
              </w:rPr>
              <w:t> 0</w:t>
            </w:r>
            <w:r w:rsidR="00F945FC" w:rsidRPr="00B8126A">
              <w:rPr>
                <w:rFonts w:ascii="Times New Roman" w:hAnsi="Times New Roman"/>
                <w:sz w:val="26"/>
                <w:szCs w:val="26"/>
              </w:rPr>
              <w:t>8</w:t>
            </w:r>
            <w:r w:rsidR="00A92D7F" w:rsidRPr="00B8126A">
              <w:rPr>
                <w:rFonts w:ascii="Times New Roman" w:hAnsi="Times New Roman"/>
                <w:sz w:val="26"/>
                <w:szCs w:val="26"/>
              </w:rPr>
              <w:t>6,</w:t>
            </w:r>
            <w:r w:rsidR="003423F2">
              <w:rPr>
                <w:rFonts w:ascii="Times New Roman" w:hAnsi="Times New Roman"/>
                <w:sz w:val="26"/>
                <w:szCs w:val="26"/>
              </w:rPr>
              <w:t>3</w:t>
            </w:r>
            <w:r w:rsidRPr="00F945FC">
              <w:rPr>
                <w:rFonts w:ascii="Times New Roman" w:hAnsi="Times New Roman"/>
                <w:color w:val="FF0000"/>
                <w:sz w:val="26"/>
                <w:szCs w:val="26"/>
              </w:rPr>
              <w:t xml:space="preserve"> </w:t>
            </w:r>
            <w:r w:rsidRPr="006C5D23">
              <w:rPr>
                <w:rFonts w:ascii="Times New Roman" w:hAnsi="Times New Roman"/>
                <w:sz w:val="26"/>
                <w:szCs w:val="26"/>
              </w:rPr>
              <w:t>тыс. руб.</w:t>
            </w:r>
          </w:p>
          <w:p w:rsidR="005026A6" w:rsidRPr="006C5D23" w:rsidRDefault="005026A6" w:rsidP="00A92D7F">
            <w:pPr>
              <w:pStyle w:val="ConsPlusCell"/>
              <w:widowControl/>
              <w:jc w:val="both"/>
              <w:rPr>
                <w:rFonts w:ascii="Times New Roman" w:hAnsi="Times New Roman"/>
                <w:sz w:val="26"/>
                <w:szCs w:val="26"/>
              </w:rPr>
            </w:pPr>
            <w:r w:rsidRPr="006C5D23">
              <w:rPr>
                <w:rFonts w:ascii="Times New Roman" w:hAnsi="Times New Roman"/>
                <w:sz w:val="26"/>
                <w:szCs w:val="26"/>
              </w:rPr>
              <w:t xml:space="preserve">2022 г. </w:t>
            </w:r>
            <w:r w:rsidR="003C73D7" w:rsidRPr="006C5D23">
              <w:rPr>
                <w:rFonts w:ascii="Times New Roman" w:hAnsi="Times New Roman"/>
                <w:sz w:val="26"/>
                <w:szCs w:val="26"/>
              </w:rPr>
              <w:t>-</w:t>
            </w:r>
            <w:r w:rsidRPr="006C5D23">
              <w:rPr>
                <w:rFonts w:ascii="Times New Roman" w:hAnsi="Times New Roman"/>
                <w:sz w:val="26"/>
                <w:szCs w:val="26"/>
              </w:rPr>
              <w:t xml:space="preserve"> </w:t>
            </w:r>
            <w:r w:rsidR="00A92D7F" w:rsidRPr="006C5D23">
              <w:rPr>
                <w:rFonts w:ascii="Times New Roman" w:hAnsi="Times New Roman"/>
                <w:sz w:val="26"/>
                <w:szCs w:val="26"/>
              </w:rPr>
              <w:t>210 804,1</w:t>
            </w:r>
            <w:r w:rsidRPr="006C5D23">
              <w:rPr>
                <w:rFonts w:ascii="Times New Roman" w:hAnsi="Times New Roman"/>
                <w:sz w:val="26"/>
                <w:szCs w:val="26"/>
              </w:rPr>
              <w:t xml:space="preserve"> тыс. руб.</w:t>
            </w:r>
          </w:p>
          <w:p w:rsidR="00A92D7F" w:rsidRPr="006C5D23" w:rsidRDefault="00A92D7F" w:rsidP="00A92D7F">
            <w:pPr>
              <w:pStyle w:val="ConsPlusCell"/>
              <w:widowControl/>
              <w:jc w:val="both"/>
              <w:rPr>
                <w:rFonts w:ascii="Times New Roman" w:hAnsi="Times New Roman"/>
                <w:sz w:val="26"/>
                <w:szCs w:val="26"/>
              </w:rPr>
            </w:pPr>
            <w:r w:rsidRPr="006C5D23">
              <w:rPr>
                <w:rFonts w:ascii="Times New Roman" w:hAnsi="Times New Roman"/>
                <w:sz w:val="26"/>
                <w:szCs w:val="26"/>
              </w:rPr>
              <w:t>2023 г. - 210 804,1 тыс. руб</w:t>
            </w:r>
            <w:r w:rsidR="00F04A86" w:rsidRPr="006C5D23">
              <w:rPr>
                <w:rFonts w:ascii="Times New Roman" w:hAnsi="Times New Roman"/>
                <w:sz w:val="26"/>
                <w:szCs w:val="26"/>
              </w:rPr>
              <w:t>.</w:t>
            </w:r>
          </w:p>
        </w:tc>
      </w:tr>
      <w:tr w:rsidR="005026A6" w:rsidRPr="006C5D23" w:rsidTr="00946BAA">
        <w:trPr>
          <w:cantSplit/>
          <w:trHeight w:val="20"/>
        </w:trPr>
        <w:tc>
          <w:tcPr>
            <w:tcW w:w="2160"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pStyle w:val="ConsPlusCell"/>
              <w:widowControl/>
              <w:jc w:val="center"/>
              <w:rPr>
                <w:rFonts w:ascii="Times New Roman" w:hAnsi="Times New Roman"/>
                <w:sz w:val="26"/>
                <w:szCs w:val="26"/>
              </w:rPr>
            </w:pPr>
            <w:r w:rsidRPr="006C5D23">
              <w:rPr>
                <w:rFonts w:ascii="Times New Roman" w:hAnsi="Times New Roman"/>
                <w:sz w:val="26"/>
                <w:szCs w:val="26"/>
              </w:rPr>
              <w:t xml:space="preserve">Ожидаемые </w:t>
            </w:r>
            <w:r w:rsidRPr="006C5D23">
              <w:rPr>
                <w:rFonts w:ascii="Times New Roman" w:hAnsi="Times New Roman"/>
                <w:sz w:val="26"/>
                <w:szCs w:val="26"/>
              </w:rPr>
              <w:br/>
              <w:t xml:space="preserve">результаты </w:t>
            </w:r>
            <w:r w:rsidRPr="006C5D23">
              <w:rPr>
                <w:rFonts w:ascii="Times New Roman" w:hAnsi="Times New Roman"/>
                <w:sz w:val="26"/>
                <w:szCs w:val="26"/>
              </w:rPr>
              <w:br/>
              <w:t xml:space="preserve">реализации </w:t>
            </w:r>
            <w:r w:rsidRPr="006C5D23">
              <w:rPr>
                <w:rFonts w:ascii="Times New Roman" w:hAnsi="Times New Roman"/>
                <w:sz w:val="26"/>
                <w:szCs w:val="26"/>
              </w:rPr>
              <w:br/>
              <w:t>Подпрограммы</w:t>
            </w:r>
          </w:p>
        </w:tc>
        <w:tc>
          <w:tcPr>
            <w:tcW w:w="7196" w:type="dxa"/>
            <w:tcBorders>
              <w:top w:val="single" w:sz="6" w:space="0" w:color="auto"/>
              <w:left w:val="single" w:sz="6" w:space="0" w:color="auto"/>
              <w:bottom w:val="single" w:sz="6" w:space="0" w:color="auto"/>
              <w:right w:val="single" w:sz="6" w:space="0" w:color="auto"/>
            </w:tcBorders>
            <w:vAlign w:val="center"/>
          </w:tcPr>
          <w:p w:rsidR="005026A6" w:rsidRPr="006C5D23" w:rsidRDefault="005026A6" w:rsidP="005026A6">
            <w:pPr>
              <w:autoSpaceDE w:val="0"/>
              <w:autoSpaceDN w:val="0"/>
              <w:adjustRightInd w:val="0"/>
              <w:jc w:val="both"/>
              <w:rPr>
                <w:sz w:val="26"/>
                <w:szCs w:val="26"/>
              </w:rPr>
            </w:pPr>
            <w:bookmarkStart w:id="1" w:name="OLE_LINK1"/>
            <w:bookmarkStart w:id="2" w:name="OLE_LINK6"/>
            <w:r w:rsidRPr="006C5D23">
              <w:rPr>
                <w:sz w:val="26"/>
                <w:szCs w:val="26"/>
              </w:rPr>
              <w:t>- увеличение (по сравнению с предыдущим годом) количества посещений театрально-концертных мероприятий (</w:t>
            </w:r>
            <w:r w:rsidR="008608B6" w:rsidRPr="006C5D23">
              <w:rPr>
                <w:sz w:val="26"/>
                <w:szCs w:val="26"/>
              </w:rPr>
              <w:t xml:space="preserve">в 2023 году </w:t>
            </w:r>
            <w:r w:rsidRPr="006C5D23">
              <w:rPr>
                <w:sz w:val="26"/>
                <w:szCs w:val="26"/>
              </w:rPr>
              <w:t xml:space="preserve">на </w:t>
            </w:r>
            <w:r w:rsidR="008608B6" w:rsidRPr="006C5D23">
              <w:rPr>
                <w:sz w:val="26"/>
                <w:szCs w:val="26"/>
              </w:rPr>
              <w:t>уровне 2022 года</w:t>
            </w:r>
            <w:r w:rsidRPr="006C5D23">
              <w:rPr>
                <w:sz w:val="26"/>
                <w:szCs w:val="26"/>
              </w:rPr>
              <w:t>);</w:t>
            </w:r>
          </w:p>
          <w:p w:rsidR="005026A6" w:rsidRPr="006C5D23" w:rsidRDefault="005026A6" w:rsidP="005026A6">
            <w:pPr>
              <w:pStyle w:val="a6"/>
              <w:snapToGrid w:val="0"/>
              <w:spacing w:after="0"/>
              <w:jc w:val="both"/>
              <w:rPr>
                <w:rFonts w:eastAsia="Times New Roman"/>
                <w:sz w:val="26"/>
                <w:szCs w:val="26"/>
              </w:rPr>
            </w:pPr>
            <w:r w:rsidRPr="006C5D23">
              <w:rPr>
                <w:rFonts w:eastAsia="Times New Roman"/>
                <w:sz w:val="26"/>
                <w:szCs w:val="26"/>
              </w:rPr>
              <w:t>- доля детей в возрасте 5-18 лет, охваченных образовательными программами дополнительного образования, в общей численности учащихся указанной категории (9,5 процента в 202</w:t>
            </w:r>
            <w:r w:rsidR="007A7784" w:rsidRPr="006C5D23">
              <w:rPr>
                <w:rFonts w:eastAsia="Times New Roman"/>
                <w:sz w:val="26"/>
                <w:szCs w:val="26"/>
              </w:rPr>
              <w:t>3</w:t>
            </w:r>
            <w:r w:rsidRPr="006C5D23">
              <w:rPr>
                <w:rFonts w:eastAsia="Times New Roman"/>
                <w:sz w:val="26"/>
                <w:szCs w:val="26"/>
              </w:rPr>
              <w:t xml:space="preserve"> году);</w:t>
            </w:r>
          </w:p>
          <w:p w:rsidR="005026A6" w:rsidRPr="006C5D23" w:rsidRDefault="005026A6" w:rsidP="007A7784">
            <w:pPr>
              <w:pStyle w:val="a6"/>
              <w:snapToGrid w:val="0"/>
              <w:spacing w:after="0"/>
              <w:jc w:val="both"/>
              <w:rPr>
                <w:rFonts w:eastAsia="Times New Roman"/>
                <w:sz w:val="26"/>
                <w:szCs w:val="26"/>
              </w:rPr>
            </w:pPr>
            <w:r w:rsidRPr="006C5D23">
              <w:rPr>
                <w:rFonts w:eastAsia="Times New Roman"/>
                <w:sz w:val="26"/>
                <w:szCs w:val="26"/>
              </w:rPr>
              <w:t>- увеличение доли детей, привлекаемых к участию в творческих мероприятиях (до 9,2 процента в 202</w:t>
            </w:r>
            <w:r w:rsidR="007A7784" w:rsidRPr="006C5D23">
              <w:rPr>
                <w:rFonts w:eastAsia="Times New Roman"/>
                <w:sz w:val="26"/>
                <w:szCs w:val="26"/>
              </w:rPr>
              <w:t>3</w:t>
            </w:r>
            <w:r w:rsidRPr="006C5D23">
              <w:rPr>
                <w:rFonts w:eastAsia="Times New Roman"/>
                <w:sz w:val="26"/>
                <w:szCs w:val="26"/>
              </w:rPr>
              <w:t xml:space="preserve"> году)</w:t>
            </w:r>
            <w:bookmarkEnd w:id="1"/>
            <w:bookmarkEnd w:id="2"/>
          </w:p>
        </w:tc>
      </w:tr>
    </w:tbl>
    <w:p w:rsidR="00F749D3" w:rsidRPr="006C5D23" w:rsidRDefault="00F749D3" w:rsidP="00F749D3">
      <w:pPr>
        <w:rPr>
          <w:rFonts w:eastAsia="Calibri"/>
          <w:sz w:val="18"/>
          <w:szCs w:val="18"/>
        </w:rPr>
      </w:pPr>
      <w:r w:rsidRPr="006C5D23">
        <w:rPr>
          <w:rFonts w:eastAsia="Calibri"/>
          <w:sz w:val="26"/>
          <w:szCs w:val="26"/>
        </w:rPr>
        <w:t xml:space="preserve">* </w:t>
      </w:r>
      <w:r w:rsidRPr="006C5D23">
        <w:rPr>
          <w:rFonts w:eastAsia="Calibri"/>
          <w:sz w:val="18"/>
          <w:szCs w:val="18"/>
        </w:rPr>
        <w:t>До 25.12.2019 - МБУК «Дворец химиков», с 26.12.2019 - МАУК «Дворец химиков», применить данную норму далее по тексту Программы</w:t>
      </w:r>
    </w:p>
    <w:p w:rsidR="00994183" w:rsidRPr="006C5D23" w:rsidRDefault="00994183" w:rsidP="00A155DC">
      <w:pPr>
        <w:autoSpaceDE w:val="0"/>
        <w:autoSpaceDN w:val="0"/>
        <w:adjustRightInd w:val="0"/>
        <w:outlineLvl w:val="3"/>
        <w:rPr>
          <w:sz w:val="26"/>
          <w:szCs w:val="26"/>
        </w:rPr>
      </w:pPr>
    </w:p>
    <w:p w:rsidR="00994183" w:rsidRPr="006C5D23" w:rsidRDefault="00994183" w:rsidP="00946BAA">
      <w:pPr>
        <w:autoSpaceDE w:val="0"/>
        <w:autoSpaceDN w:val="0"/>
        <w:adjustRightInd w:val="0"/>
        <w:jc w:val="center"/>
        <w:outlineLvl w:val="4"/>
        <w:rPr>
          <w:b/>
          <w:sz w:val="26"/>
          <w:szCs w:val="26"/>
        </w:rPr>
      </w:pPr>
      <w:r w:rsidRPr="006C5D23">
        <w:rPr>
          <w:b/>
          <w:sz w:val="26"/>
          <w:szCs w:val="26"/>
          <w:lang w:val="en-US"/>
        </w:rPr>
        <w:t>I</w:t>
      </w:r>
      <w:r w:rsidRPr="006C5D23">
        <w:rPr>
          <w:b/>
          <w:sz w:val="26"/>
          <w:szCs w:val="26"/>
        </w:rPr>
        <w:t xml:space="preserve">. Характеристика текущего состояния и основные проблемы, </w:t>
      </w:r>
    </w:p>
    <w:p w:rsidR="00994183" w:rsidRPr="006C5D23" w:rsidRDefault="00994183" w:rsidP="00946BAA">
      <w:pPr>
        <w:autoSpaceDE w:val="0"/>
        <w:autoSpaceDN w:val="0"/>
        <w:adjustRightInd w:val="0"/>
        <w:jc w:val="center"/>
        <w:outlineLvl w:val="4"/>
        <w:rPr>
          <w:b/>
          <w:sz w:val="26"/>
          <w:szCs w:val="26"/>
        </w:rPr>
      </w:pPr>
      <w:r w:rsidRPr="006C5D23">
        <w:rPr>
          <w:b/>
          <w:sz w:val="26"/>
          <w:szCs w:val="26"/>
        </w:rPr>
        <w:t>на решение которых направлена Подпрограмма 2</w:t>
      </w:r>
    </w:p>
    <w:p w:rsidR="00994183" w:rsidRPr="006C5D23" w:rsidRDefault="00994183" w:rsidP="00A155DC">
      <w:pPr>
        <w:autoSpaceDE w:val="0"/>
        <w:autoSpaceDN w:val="0"/>
        <w:adjustRightInd w:val="0"/>
        <w:jc w:val="center"/>
        <w:outlineLvl w:val="4"/>
        <w:rPr>
          <w:i/>
          <w:sz w:val="26"/>
          <w:szCs w:val="26"/>
        </w:rPr>
      </w:pPr>
    </w:p>
    <w:p w:rsidR="00CE2FA1" w:rsidRPr="006C5D23" w:rsidRDefault="00CE2FA1" w:rsidP="00CE2FA1">
      <w:pPr>
        <w:autoSpaceDE w:val="0"/>
        <w:autoSpaceDN w:val="0"/>
        <w:adjustRightInd w:val="0"/>
        <w:ind w:firstLine="709"/>
        <w:jc w:val="both"/>
        <w:rPr>
          <w:sz w:val="26"/>
          <w:szCs w:val="26"/>
        </w:rPr>
      </w:pPr>
      <w:r w:rsidRPr="006C5D23">
        <w:rPr>
          <w:sz w:val="26"/>
          <w:szCs w:val="26"/>
        </w:rPr>
        <w:t>Подпрограмма «Искусство» направлена на решение задач Программы:</w:t>
      </w:r>
    </w:p>
    <w:p w:rsidR="00CE2FA1" w:rsidRPr="006C5D23" w:rsidRDefault="00CE2FA1" w:rsidP="00CE2FA1">
      <w:pPr>
        <w:autoSpaceDE w:val="0"/>
        <w:autoSpaceDN w:val="0"/>
        <w:adjustRightInd w:val="0"/>
        <w:ind w:firstLine="709"/>
        <w:jc w:val="both"/>
        <w:rPr>
          <w:sz w:val="26"/>
          <w:szCs w:val="26"/>
        </w:rPr>
      </w:pPr>
      <w:r w:rsidRPr="006C5D23">
        <w:rPr>
          <w:sz w:val="26"/>
          <w:szCs w:val="26"/>
        </w:rPr>
        <w:t>- развитие театрального и музыкального искусства, обеспечение роста его качества и доступности для населения г. Череповца;</w:t>
      </w:r>
    </w:p>
    <w:p w:rsidR="00CE2FA1" w:rsidRPr="006C5D23" w:rsidRDefault="00CE2FA1" w:rsidP="00CE2FA1">
      <w:pPr>
        <w:ind w:firstLine="709"/>
        <w:jc w:val="both"/>
        <w:rPr>
          <w:rFonts w:eastAsia="Calibri"/>
          <w:sz w:val="26"/>
          <w:szCs w:val="26"/>
        </w:rPr>
      </w:pPr>
      <w:r w:rsidRPr="006C5D23">
        <w:rPr>
          <w:rFonts w:eastAsia="Calibri"/>
          <w:sz w:val="26"/>
          <w:szCs w:val="26"/>
        </w:rPr>
        <w:t>- сохранение и развитие системы дополнительного образования детей.</w:t>
      </w:r>
    </w:p>
    <w:p w:rsidR="00CE2FA1" w:rsidRPr="006C5D23" w:rsidRDefault="00CE2FA1" w:rsidP="00CE2FA1">
      <w:pPr>
        <w:ind w:firstLine="709"/>
        <w:jc w:val="both"/>
        <w:rPr>
          <w:rFonts w:eastAsia="Calibri"/>
          <w:sz w:val="26"/>
          <w:szCs w:val="26"/>
        </w:rPr>
      </w:pPr>
      <w:r w:rsidRPr="006C5D23">
        <w:rPr>
          <w:rFonts w:eastAsia="Calibri"/>
          <w:sz w:val="26"/>
          <w:szCs w:val="26"/>
        </w:rPr>
        <w:t>Сфера реализации подпрограммы заключается в:</w:t>
      </w:r>
    </w:p>
    <w:p w:rsidR="00CE2FA1" w:rsidRPr="006C5D23" w:rsidRDefault="00CE2FA1" w:rsidP="00CE2FA1">
      <w:pPr>
        <w:autoSpaceDE w:val="0"/>
        <w:autoSpaceDN w:val="0"/>
        <w:adjustRightInd w:val="0"/>
        <w:ind w:firstLine="709"/>
        <w:jc w:val="both"/>
        <w:rPr>
          <w:sz w:val="26"/>
          <w:szCs w:val="26"/>
        </w:rPr>
      </w:pPr>
      <w:r w:rsidRPr="006C5D23">
        <w:rPr>
          <w:sz w:val="26"/>
          <w:szCs w:val="26"/>
        </w:rPr>
        <w:t>- популяризации среди населения города достижений в сфере театрального и музыкального искусства;</w:t>
      </w:r>
    </w:p>
    <w:p w:rsidR="00CE2FA1" w:rsidRPr="006C5D23" w:rsidRDefault="00CE2FA1" w:rsidP="00CE2FA1">
      <w:pPr>
        <w:autoSpaceDE w:val="0"/>
        <w:autoSpaceDN w:val="0"/>
        <w:adjustRightInd w:val="0"/>
        <w:ind w:right="-144" w:firstLine="709"/>
        <w:jc w:val="both"/>
        <w:rPr>
          <w:spacing w:val="-4"/>
          <w:sz w:val="26"/>
          <w:szCs w:val="26"/>
        </w:rPr>
      </w:pPr>
      <w:r w:rsidRPr="006C5D23">
        <w:rPr>
          <w:spacing w:val="-4"/>
          <w:sz w:val="26"/>
          <w:szCs w:val="26"/>
        </w:rPr>
        <w:t>- поддержке деятельности муниципальных театрально-концертных учреждений;</w:t>
      </w:r>
    </w:p>
    <w:p w:rsidR="00CE2FA1" w:rsidRPr="006C5D23" w:rsidRDefault="00CE2FA1" w:rsidP="00CE2FA1">
      <w:pPr>
        <w:autoSpaceDE w:val="0"/>
        <w:autoSpaceDN w:val="0"/>
        <w:adjustRightInd w:val="0"/>
        <w:ind w:firstLine="709"/>
        <w:jc w:val="both"/>
        <w:rPr>
          <w:sz w:val="26"/>
          <w:szCs w:val="26"/>
        </w:rPr>
      </w:pPr>
      <w:r w:rsidRPr="006C5D23">
        <w:rPr>
          <w:sz w:val="26"/>
          <w:szCs w:val="26"/>
        </w:rPr>
        <w:t>- развитии системы дополнительного образования детей, создании условий для выявления и поддержки одаренных детей и молодежи.</w:t>
      </w:r>
    </w:p>
    <w:p w:rsidR="00CE2FA1" w:rsidRPr="006C5D23" w:rsidRDefault="00CE2FA1" w:rsidP="00CE2FA1">
      <w:pPr>
        <w:tabs>
          <w:tab w:val="left" w:pos="1155"/>
        </w:tabs>
        <w:ind w:firstLine="709"/>
        <w:jc w:val="both"/>
        <w:rPr>
          <w:sz w:val="26"/>
          <w:szCs w:val="26"/>
        </w:rPr>
      </w:pPr>
      <w:r w:rsidRPr="006C5D23">
        <w:rPr>
          <w:sz w:val="26"/>
          <w:szCs w:val="26"/>
        </w:rPr>
        <w:t>На территории города Череповца действует 2 профессиональных театра (МАУК «Камерный театр», МБУК «Театр для детей и молодежи») и одна муниципальная концертная организация – МБУК «Городское филармоническое собрание», объединившая 5 творческих коллективов, среди которых Камерный хор «Воскресение», Ансамбль песни и танца «ЧереповецЪ», Симфонический оркестр, Транс-театр. Деятельность учреждений является важнейшей составляющей культурной жизни города и включает в себя процесс создания творческого продукта, показ спектаклей и концертных программ. Театры и концертная организация имеют собственные репетиционные и концертные площадки. В 2014 году муниципальными учреждениями профессионального искусства проведено более 700 мероприятий, которые посетило 111,86 тысяч человек, создано 5 премьерных спектаклей и 24 концертных программы.</w:t>
      </w:r>
    </w:p>
    <w:p w:rsidR="00CE2FA1" w:rsidRPr="006C5D23" w:rsidRDefault="00CE2FA1" w:rsidP="00CE2FA1">
      <w:pPr>
        <w:autoSpaceDE w:val="0"/>
        <w:autoSpaceDN w:val="0"/>
        <w:adjustRightInd w:val="0"/>
        <w:ind w:firstLine="709"/>
        <w:jc w:val="both"/>
        <w:rPr>
          <w:sz w:val="26"/>
          <w:szCs w:val="26"/>
        </w:rPr>
      </w:pPr>
      <w:r w:rsidRPr="006C5D23">
        <w:rPr>
          <w:sz w:val="26"/>
          <w:szCs w:val="26"/>
        </w:rPr>
        <w:t>Обеспечение разнообразия репертуарного предложения - одно из приоритетных направлений развития театрально-концертной деятельности. Приоритетными направлениями в работе учреждений искусства за последние десять лет явились: совершенствование профессионального искусства, формирование репертуарной политики, постановка и прокат силами своих коллективов спектаклей и концертных программ, как на стационарных площадках, так и в ходе проведения гастрольных поездок по Вологодской области и за ее пределами; организация проката спектаклей и концертных программ, подготовленных сторонними организациями и коллективами, а также участие профессиональных коллективов в фестивалях регионального, российского и международного уровня.</w:t>
      </w:r>
    </w:p>
    <w:p w:rsidR="00CE2FA1" w:rsidRPr="006C5D23" w:rsidRDefault="00CE2FA1" w:rsidP="00CE2FA1">
      <w:pPr>
        <w:autoSpaceDE w:val="0"/>
        <w:autoSpaceDN w:val="0"/>
        <w:adjustRightInd w:val="0"/>
        <w:ind w:firstLine="709"/>
        <w:jc w:val="both"/>
        <w:rPr>
          <w:sz w:val="26"/>
          <w:szCs w:val="26"/>
        </w:rPr>
      </w:pPr>
      <w:r w:rsidRPr="006C5D23">
        <w:rPr>
          <w:sz w:val="26"/>
          <w:szCs w:val="26"/>
        </w:rPr>
        <w:t>Развитие театрального и музыкального искусства в городе Череповце не представляется возможным без принятия мер, направленных на укрепление и продвижение концертных и театральных коллективов, сотрудничество с музыкантами и творческими деятелями мирового уровня, расширение концертно-просветительской деятельности, проведение фестивальных, концертных, конкурсных и иных творческих проектов</w:t>
      </w:r>
    </w:p>
    <w:p w:rsidR="00CE2FA1" w:rsidRPr="006C5D23" w:rsidRDefault="00CE2FA1" w:rsidP="00CE2FA1">
      <w:pPr>
        <w:ind w:firstLine="709"/>
        <w:jc w:val="both"/>
        <w:rPr>
          <w:sz w:val="26"/>
          <w:szCs w:val="26"/>
        </w:rPr>
      </w:pPr>
      <w:r w:rsidRPr="006C5D23">
        <w:rPr>
          <w:sz w:val="26"/>
          <w:szCs w:val="26"/>
        </w:rPr>
        <w:t>В городе осуществляют деятельность 5 образовательных учреждений дополнительного образования детей, в которых обучается более 4 000 детей от 2-х лет до 18-ти. Ежегодно поступают в школы искусств более 260 человек. 4 417 детей в возрасте от 5 до 18 лет получали в 2014 году услугу по дополнительному образованию в сфере культуры, и 500 из них в 2014 году стали победителями 28 творческих соревнований различного уровня.</w:t>
      </w:r>
    </w:p>
    <w:p w:rsidR="00CE2FA1" w:rsidRPr="006C5D23" w:rsidRDefault="00CE2FA1" w:rsidP="00CE2FA1">
      <w:pPr>
        <w:ind w:firstLine="709"/>
        <w:jc w:val="both"/>
        <w:rPr>
          <w:rFonts w:eastAsia="Calibri"/>
          <w:spacing w:val="-2"/>
          <w:sz w:val="26"/>
          <w:szCs w:val="26"/>
        </w:rPr>
      </w:pPr>
      <w:r w:rsidRPr="006C5D23">
        <w:rPr>
          <w:rFonts w:eastAsia="Calibri"/>
          <w:spacing w:val="-2"/>
          <w:sz w:val="26"/>
          <w:szCs w:val="26"/>
        </w:rPr>
        <w:t>На сегодняшний день, имея огромный спектр разнообразных отделений, образовательные учреждения дополнительного образования детей сферы культуры города Череповца могут в полной мере раскрыть способности ребенка в любом виде искусства.</w:t>
      </w:r>
    </w:p>
    <w:p w:rsidR="00CE2FA1" w:rsidRPr="006C5D23" w:rsidRDefault="00CE2FA1" w:rsidP="00CE2FA1">
      <w:pPr>
        <w:ind w:firstLine="709"/>
        <w:jc w:val="both"/>
        <w:rPr>
          <w:spacing w:val="-2"/>
          <w:sz w:val="26"/>
          <w:szCs w:val="26"/>
        </w:rPr>
      </w:pPr>
      <w:r w:rsidRPr="006C5D23">
        <w:rPr>
          <w:spacing w:val="-2"/>
          <w:sz w:val="26"/>
          <w:szCs w:val="26"/>
        </w:rPr>
        <w:t>Школами искусств и МБУ ДО «ДДиЮ «Дом знаний» на основании лицензий реализуются в полном объёме образовательные программы дополнительного образования детей художественно-эстетической направленности по различным видам искусств.</w:t>
      </w:r>
    </w:p>
    <w:p w:rsidR="00CE2FA1" w:rsidRPr="006C5D23" w:rsidRDefault="00CE2FA1" w:rsidP="00CE2FA1">
      <w:pPr>
        <w:shd w:val="clear" w:color="auto" w:fill="FFFFFF"/>
        <w:ind w:firstLine="709"/>
        <w:jc w:val="both"/>
        <w:rPr>
          <w:sz w:val="26"/>
          <w:szCs w:val="26"/>
        </w:rPr>
      </w:pPr>
      <w:r w:rsidRPr="006C5D23">
        <w:rPr>
          <w:sz w:val="26"/>
          <w:szCs w:val="26"/>
        </w:rPr>
        <w:t xml:space="preserve">С 1 сентября 2013 года школы искусств начали реализацию дополнительных предпрофессиональных общеобразовательных программ в области искусств в соответствии с федеральными государственными требованиями по музыкальному, </w:t>
      </w:r>
      <w:r w:rsidRPr="006C5D23">
        <w:rPr>
          <w:bCs/>
          <w:sz w:val="26"/>
          <w:szCs w:val="26"/>
        </w:rPr>
        <w:t xml:space="preserve">изобразительному, хореографическому искусствам. </w:t>
      </w:r>
      <w:r w:rsidRPr="006C5D23">
        <w:rPr>
          <w:sz w:val="26"/>
          <w:szCs w:val="26"/>
        </w:rPr>
        <w:t>Основной целью деятельности школ искусств является выявление одаренных детей в раннем детском возрасте, создание условий для их художественного образования и эстетического воспитания, приобретения ими знаний, умений и навыков в области выбранного вида искусств, опыта творческой деятельности и осуществления их подготовки к поступлению в образовательные учреждения, реализующие профессиональные образовательные программы в области искусств. Ежегодно учащиеся школ искусств достигают высоких результатов участия в творческих конкурсах, достойно представляют город, способствуя повышению имиджа города Череповца, привлечению интереса к Северо-Западному региону.</w:t>
      </w:r>
    </w:p>
    <w:p w:rsidR="00CE2FA1" w:rsidRPr="006C5D23" w:rsidRDefault="00CE2FA1" w:rsidP="00CE2FA1">
      <w:pPr>
        <w:ind w:firstLine="709"/>
        <w:jc w:val="both"/>
        <w:rPr>
          <w:sz w:val="26"/>
          <w:szCs w:val="26"/>
        </w:rPr>
      </w:pPr>
      <w:r w:rsidRPr="006C5D23">
        <w:rPr>
          <w:sz w:val="26"/>
          <w:szCs w:val="26"/>
        </w:rPr>
        <w:t xml:space="preserve">Количество лауреатов и дипломантов творческих конкурсов постепенно растет из года в год: 2012/2013 учебный год - 429 человек, 2013/2014 учебный год-540 человек, 2014/2015 год- 666 человек. Обладателями Гран-при и Лауреатами </w:t>
      </w:r>
      <w:r w:rsidRPr="006C5D23">
        <w:rPr>
          <w:sz w:val="26"/>
          <w:szCs w:val="26"/>
          <w:lang w:val="en-US"/>
        </w:rPr>
        <w:t>I</w:t>
      </w:r>
      <w:r w:rsidRPr="006C5D23">
        <w:rPr>
          <w:sz w:val="26"/>
          <w:szCs w:val="26"/>
        </w:rPr>
        <w:t xml:space="preserve"> степени в 2014 году стали 36 конкурсантов и 12 коллективов, представители различных направлений творчества.</w:t>
      </w:r>
    </w:p>
    <w:p w:rsidR="00994183" w:rsidRPr="006C5D23" w:rsidRDefault="00CE2FA1" w:rsidP="00CE2FA1">
      <w:pPr>
        <w:ind w:firstLine="709"/>
        <w:jc w:val="both"/>
        <w:rPr>
          <w:rStyle w:val="c1"/>
          <w:sz w:val="26"/>
          <w:szCs w:val="26"/>
        </w:rPr>
      </w:pPr>
      <w:r w:rsidRPr="006C5D23">
        <w:rPr>
          <w:sz w:val="26"/>
          <w:szCs w:val="26"/>
        </w:rPr>
        <w:t>Общее количество педагогических работников по состоянию на 31.12.2014 составляло 349,5 человек, в том числе педагогических работников - 236,1 человек (68 % от общей численности работающих в дополнительном образовании)</w:t>
      </w:r>
      <w:r w:rsidR="00994183" w:rsidRPr="006C5D23">
        <w:rPr>
          <w:rStyle w:val="c1"/>
          <w:sz w:val="26"/>
          <w:szCs w:val="26"/>
        </w:rPr>
        <w:t>.</w:t>
      </w:r>
    </w:p>
    <w:p w:rsidR="00C75131" w:rsidRPr="006C5D23" w:rsidRDefault="00C75131" w:rsidP="00CE2FA1">
      <w:pPr>
        <w:pStyle w:val="c4"/>
        <w:spacing w:before="0" w:beforeAutospacing="0" w:after="0" w:afterAutospacing="0"/>
        <w:ind w:firstLine="709"/>
        <w:jc w:val="both"/>
        <w:rPr>
          <w:sz w:val="26"/>
          <w:szCs w:val="26"/>
        </w:rPr>
      </w:pPr>
    </w:p>
    <w:p w:rsidR="00CE2FA1" w:rsidRPr="006C5D23" w:rsidRDefault="00CE2FA1" w:rsidP="00CE2FA1">
      <w:pPr>
        <w:pStyle w:val="c4"/>
        <w:spacing w:before="0" w:beforeAutospacing="0" w:after="0" w:afterAutospacing="0"/>
        <w:ind w:firstLine="709"/>
        <w:jc w:val="both"/>
        <w:rPr>
          <w:sz w:val="26"/>
          <w:szCs w:val="26"/>
        </w:rPr>
      </w:pPr>
      <w:r w:rsidRPr="006C5D23">
        <w:rPr>
          <w:sz w:val="26"/>
          <w:szCs w:val="26"/>
        </w:rPr>
        <w:t>Показатели кадрового ресурса в 2013, 2014 гг. представлены в таблице:</w:t>
      </w:r>
    </w:p>
    <w:p w:rsidR="00CE2FA1" w:rsidRPr="006C5D23" w:rsidRDefault="00CE2FA1" w:rsidP="00CE2FA1">
      <w:pPr>
        <w:ind w:firstLine="709"/>
        <w:jc w:val="both"/>
        <w:rPr>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2976"/>
      </w:tblGrid>
      <w:tr w:rsidR="00CE2FA1" w:rsidRPr="006C5D23" w:rsidTr="00CE2FA1">
        <w:tc>
          <w:tcPr>
            <w:tcW w:w="3190" w:type="dxa"/>
            <w:vAlign w:val="center"/>
          </w:tcPr>
          <w:p w:rsidR="00CE2FA1" w:rsidRPr="006C5D23" w:rsidRDefault="00CE2FA1" w:rsidP="00CE2FA1">
            <w:pPr>
              <w:widowControl w:val="0"/>
              <w:jc w:val="center"/>
              <w:rPr>
                <w:sz w:val="20"/>
                <w:szCs w:val="20"/>
              </w:rPr>
            </w:pPr>
            <w:r w:rsidRPr="006C5D23">
              <w:rPr>
                <w:bCs/>
                <w:sz w:val="20"/>
                <w:szCs w:val="20"/>
              </w:rPr>
              <w:t>2013 год</w:t>
            </w:r>
          </w:p>
          <w:p w:rsidR="00CE2FA1" w:rsidRPr="006C5D23" w:rsidRDefault="00CE2FA1" w:rsidP="00CE2FA1">
            <w:pPr>
              <w:jc w:val="center"/>
              <w:rPr>
                <w:sz w:val="20"/>
                <w:szCs w:val="20"/>
              </w:rPr>
            </w:pPr>
            <w:r w:rsidRPr="006C5D23">
              <w:rPr>
                <w:sz w:val="20"/>
                <w:szCs w:val="20"/>
              </w:rPr>
              <w:t>(в % от общей численности работников)</w:t>
            </w:r>
          </w:p>
        </w:tc>
        <w:tc>
          <w:tcPr>
            <w:tcW w:w="3190" w:type="dxa"/>
            <w:vAlign w:val="center"/>
          </w:tcPr>
          <w:p w:rsidR="00CE2FA1" w:rsidRPr="006C5D23" w:rsidRDefault="00CE2FA1" w:rsidP="00CE2FA1">
            <w:pPr>
              <w:widowControl w:val="0"/>
              <w:ind w:firstLine="709"/>
              <w:jc w:val="center"/>
              <w:rPr>
                <w:sz w:val="20"/>
                <w:szCs w:val="20"/>
              </w:rPr>
            </w:pPr>
            <w:r w:rsidRPr="006C5D23">
              <w:rPr>
                <w:bCs/>
                <w:sz w:val="20"/>
                <w:szCs w:val="20"/>
              </w:rPr>
              <w:t>2014 год</w:t>
            </w:r>
          </w:p>
          <w:p w:rsidR="00CE2FA1" w:rsidRPr="006C5D23" w:rsidRDefault="00CE2FA1" w:rsidP="00CE2FA1">
            <w:pPr>
              <w:jc w:val="center"/>
              <w:rPr>
                <w:sz w:val="20"/>
                <w:szCs w:val="20"/>
              </w:rPr>
            </w:pPr>
            <w:r w:rsidRPr="006C5D23">
              <w:rPr>
                <w:sz w:val="20"/>
                <w:szCs w:val="20"/>
              </w:rPr>
              <w:t>(в % от общей численности работников)</w:t>
            </w:r>
          </w:p>
        </w:tc>
        <w:tc>
          <w:tcPr>
            <w:tcW w:w="2976" w:type="dxa"/>
            <w:vAlign w:val="center"/>
          </w:tcPr>
          <w:p w:rsidR="00CE2FA1" w:rsidRPr="006C5D23" w:rsidRDefault="00CE2FA1" w:rsidP="00CE2FA1">
            <w:pPr>
              <w:jc w:val="center"/>
              <w:rPr>
                <w:sz w:val="20"/>
                <w:szCs w:val="20"/>
              </w:rPr>
            </w:pPr>
            <w:r w:rsidRPr="006C5D23">
              <w:rPr>
                <w:sz w:val="20"/>
                <w:szCs w:val="20"/>
              </w:rPr>
              <w:t>Динамика</w:t>
            </w:r>
          </w:p>
          <w:p w:rsidR="00CE2FA1" w:rsidRPr="006C5D23" w:rsidRDefault="00CE2FA1" w:rsidP="00CE2FA1">
            <w:pPr>
              <w:jc w:val="center"/>
              <w:rPr>
                <w:sz w:val="20"/>
                <w:szCs w:val="20"/>
              </w:rPr>
            </w:pPr>
            <w:r w:rsidRPr="006C5D23">
              <w:rPr>
                <w:sz w:val="20"/>
                <w:szCs w:val="20"/>
              </w:rPr>
              <w:t>+ положительная</w:t>
            </w:r>
          </w:p>
          <w:p w:rsidR="00CE2FA1" w:rsidRPr="006C5D23" w:rsidRDefault="00CE2FA1" w:rsidP="00CE2FA1">
            <w:pPr>
              <w:jc w:val="center"/>
              <w:rPr>
                <w:sz w:val="20"/>
                <w:szCs w:val="20"/>
              </w:rPr>
            </w:pPr>
            <w:r w:rsidRPr="006C5D23">
              <w:rPr>
                <w:sz w:val="20"/>
                <w:szCs w:val="20"/>
              </w:rPr>
              <w:t>- отрицательная, в %</w:t>
            </w:r>
          </w:p>
        </w:tc>
      </w:tr>
      <w:tr w:rsidR="00CE2FA1" w:rsidRPr="006C5D23" w:rsidTr="00CE2FA1">
        <w:tc>
          <w:tcPr>
            <w:tcW w:w="3190" w:type="dxa"/>
            <w:vAlign w:val="center"/>
          </w:tcPr>
          <w:p w:rsidR="00CE2FA1" w:rsidRPr="006C5D23" w:rsidRDefault="00CE2FA1" w:rsidP="00CE2FA1">
            <w:pPr>
              <w:widowControl w:val="0"/>
              <w:rPr>
                <w:sz w:val="20"/>
                <w:szCs w:val="20"/>
              </w:rPr>
            </w:pPr>
            <w:r w:rsidRPr="006C5D23">
              <w:rPr>
                <w:sz w:val="20"/>
                <w:szCs w:val="20"/>
              </w:rPr>
              <w:t>Моложе 25 лет - 4,3 %</w:t>
            </w:r>
          </w:p>
        </w:tc>
        <w:tc>
          <w:tcPr>
            <w:tcW w:w="3190" w:type="dxa"/>
            <w:vAlign w:val="center"/>
          </w:tcPr>
          <w:p w:rsidR="00CE2FA1" w:rsidRPr="006C5D23" w:rsidRDefault="00CE2FA1" w:rsidP="00CE2FA1">
            <w:pPr>
              <w:widowControl w:val="0"/>
              <w:rPr>
                <w:sz w:val="20"/>
                <w:szCs w:val="20"/>
              </w:rPr>
            </w:pPr>
            <w:r w:rsidRPr="006C5D23">
              <w:rPr>
                <w:sz w:val="20"/>
                <w:szCs w:val="20"/>
              </w:rPr>
              <w:t>Моложе 25 лет - 3,03 %</w:t>
            </w:r>
          </w:p>
        </w:tc>
        <w:tc>
          <w:tcPr>
            <w:tcW w:w="2976" w:type="dxa"/>
            <w:vAlign w:val="center"/>
          </w:tcPr>
          <w:p w:rsidR="00CE2FA1" w:rsidRPr="006C5D23" w:rsidRDefault="00CE2FA1" w:rsidP="00CE2FA1">
            <w:pPr>
              <w:jc w:val="center"/>
              <w:rPr>
                <w:sz w:val="20"/>
                <w:szCs w:val="20"/>
              </w:rPr>
            </w:pPr>
            <w:r w:rsidRPr="006C5D23">
              <w:rPr>
                <w:sz w:val="20"/>
                <w:szCs w:val="20"/>
              </w:rPr>
              <w:t>-29,5</w:t>
            </w:r>
          </w:p>
        </w:tc>
      </w:tr>
      <w:tr w:rsidR="00CE2FA1" w:rsidRPr="006C5D23" w:rsidTr="00CE2FA1">
        <w:tc>
          <w:tcPr>
            <w:tcW w:w="3190" w:type="dxa"/>
            <w:vAlign w:val="center"/>
          </w:tcPr>
          <w:p w:rsidR="00CE2FA1" w:rsidRPr="006C5D23" w:rsidRDefault="00CE2FA1" w:rsidP="00CE2FA1">
            <w:pPr>
              <w:widowControl w:val="0"/>
              <w:rPr>
                <w:sz w:val="20"/>
                <w:szCs w:val="20"/>
              </w:rPr>
            </w:pPr>
            <w:r w:rsidRPr="006C5D23">
              <w:rPr>
                <w:sz w:val="20"/>
                <w:szCs w:val="20"/>
              </w:rPr>
              <w:t>От 25 лет и старше 17,6%</w:t>
            </w:r>
          </w:p>
        </w:tc>
        <w:tc>
          <w:tcPr>
            <w:tcW w:w="3190" w:type="dxa"/>
            <w:vAlign w:val="center"/>
          </w:tcPr>
          <w:p w:rsidR="00CE2FA1" w:rsidRPr="006C5D23" w:rsidRDefault="00CE2FA1" w:rsidP="00CE2FA1">
            <w:pPr>
              <w:widowControl w:val="0"/>
              <w:rPr>
                <w:sz w:val="20"/>
                <w:szCs w:val="20"/>
              </w:rPr>
            </w:pPr>
            <w:r w:rsidRPr="006C5D23">
              <w:rPr>
                <w:sz w:val="20"/>
                <w:szCs w:val="20"/>
              </w:rPr>
              <w:t>От 25 лет и старше 15,9 %</w:t>
            </w:r>
          </w:p>
        </w:tc>
        <w:tc>
          <w:tcPr>
            <w:tcW w:w="2976" w:type="dxa"/>
            <w:vAlign w:val="center"/>
          </w:tcPr>
          <w:p w:rsidR="00CE2FA1" w:rsidRPr="006C5D23" w:rsidRDefault="00CE2FA1" w:rsidP="00CE2FA1">
            <w:pPr>
              <w:jc w:val="center"/>
              <w:rPr>
                <w:sz w:val="20"/>
                <w:szCs w:val="20"/>
              </w:rPr>
            </w:pPr>
            <w:r w:rsidRPr="006C5D23">
              <w:rPr>
                <w:sz w:val="20"/>
                <w:szCs w:val="20"/>
              </w:rPr>
              <w:t>-9,7</w:t>
            </w:r>
          </w:p>
        </w:tc>
      </w:tr>
      <w:tr w:rsidR="00CE2FA1" w:rsidRPr="006C5D23" w:rsidTr="00CE2FA1">
        <w:tc>
          <w:tcPr>
            <w:tcW w:w="3190" w:type="dxa"/>
            <w:vAlign w:val="center"/>
          </w:tcPr>
          <w:p w:rsidR="00CE2FA1" w:rsidRPr="006C5D23" w:rsidRDefault="00CE2FA1" w:rsidP="00CE2FA1">
            <w:pPr>
              <w:widowControl w:val="0"/>
              <w:rPr>
                <w:sz w:val="20"/>
                <w:szCs w:val="20"/>
              </w:rPr>
            </w:pPr>
            <w:r w:rsidRPr="006C5D23">
              <w:rPr>
                <w:sz w:val="20"/>
                <w:szCs w:val="20"/>
              </w:rPr>
              <w:t>35 лет и старше 78,05 %</w:t>
            </w:r>
          </w:p>
        </w:tc>
        <w:tc>
          <w:tcPr>
            <w:tcW w:w="3190" w:type="dxa"/>
            <w:vAlign w:val="center"/>
          </w:tcPr>
          <w:p w:rsidR="00CE2FA1" w:rsidRPr="006C5D23" w:rsidRDefault="00CE2FA1" w:rsidP="00CE2FA1">
            <w:pPr>
              <w:widowControl w:val="0"/>
              <w:rPr>
                <w:sz w:val="20"/>
                <w:szCs w:val="20"/>
              </w:rPr>
            </w:pPr>
            <w:r w:rsidRPr="006C5D23">
              <w:rPr>
                <w:sz w:val="20"/>
                <w:szCs w:val="20"/>
              </w:rPr>
              <w:t>35 лет и старше 81,06 %</w:t>
            </w:r>
          </w:p>
        </w:tc>
        <w:tc>
          <w:tcPr>
            <w:tcW w:w="2976" w:type="dxa"/>
            <w:vAlign w:val="center"/>
          </w:tcPr>
          <w:p w:rsidR="00CE2FA1" w:rsidRPr="006C5D23" w:rsidRDefault="00CE2FA1" w:rsidP="00CE2FA1">
            <w:pPr>
              <w:jc w:val="center"/>
              <w:rPr>
                <w:sz w:val="20"/>
                <w:szCs w:val="20"/>
              </w:rPr>
            </w:pPr>
            <w:r w:rsidRPr="006C5D23">
              <w:rPr>
                <w:sz w:val="20"/>
                <w:szCs w:val="20"/>
              </w:rPr>
              <w:t>+3,8</w:t>
            </w:r>
          </w:p>
        </w:tc>
      </w:tr>
      <w:tr w:rsidR="00CE2FA1" w:rsidRPr="006C5D23" w:rsidTr="00CE2FA1">
        <w:tc>
          <w:tcPr>
            <w:tcW w:w="3190" w:type="dxa"/>
            <w:vAlign w:val="center"/>
          </w:tcPr>
          <w:p w:rsidR="00CE2FA1" w:rsidRPr="006C5D23" w:rsidRDefault="00CE2FA1" w:rsidP="00CE2FA1">
            <w:pPr>
              <w:widowControl w:val="0"/>
              <w:rPr>
                <w:sz w:val="20"/>
                <w:szCs w:val="20"/>
              </w:rPr>
            </w:pPr>
            <w:r w:rsidRPr="006C5D23">
              <w:rPr>
                <w:sz w:val="20"/>
                <w:szCs w:val="20"/>
              </w:rPr>
              <w:t>Имеют высшее профессиональное 63,3 %</w:t>
            </w:r>
          </w:p>
        </w:tc>
        <w:tc>
          <w:tcPr>
            <w:tcW w:w="3190" w:type="dxa"/>
            <w:vAlign w:val="center"/>
          </w:tcPr>
          <w:p w:rsidR="00CE2FA1" w:rsidRPr="006C5D23" w:rsidRDefault="00CE2FA1" w:rsidP="00CE2FA1">
            <w:pPr>
              <w:widowControl w:val="0"/>
              <w:rPr>
                <w:sz w:val="20"/>
                <w:szCs w:val="20"/>
              </w:rPr>
            </w:pPr>
            <w:r w:rsidRPr="006C5D23">
              <w:rPr>
                <w:sz w:val="20"/>
                <w:szCs w:val="20"/>
              </w:rPr>
              <w:t>Имеют высшее профессиональное 64,4 %</w:t>
            </w:r>
          </w:p>
        </w:tc>
        <w:tc>
          <w:tcPr>
            <w:tcW w:w="2976" w:type="dxa"/>
            <w:vAlign w:val="center"/>
          </w:tcPr>
          <w:p w:rsidR="00CE2FA1" w:rsidRPr="006C5D23" w:rsidRDefault="00CE2FA1" w:rsidP="00CE2FA1">
            <w:pPr>
              <w:jc w:val="center"/>
              <w:rPr>
                <w:sz w:val="20"/>
                <w:szCs w:val="20"/>
              </w:rPr>
            </w:pPr>
            <w:r w:rsidRPr="006C5D23">
              <w:rPr>
                <w:sz w:val="20"/>
                <w:szCs w:val="20"/>
              </w:rPr>
              <w:t>+1,7</w:t>
            </w:r>
          </w:p>
        </w:tc>
      </w:tr>
      <w:tr w:rsidR="00CE2FA1" w:rsidRPr="006C5D23" w:rsidTr="00CE2FA1">
        <w:tc>
          <w:tcPr>
            <w:tcW w:w="3190" w:type="dxa"/>
            <w:vAlign w:val="center"/>
          </w:tcPr>
          <w:p w:rsidR="00CE2FA1" w:rsidRPr="006C5D23" w:rsidRDefault="00CE2FA1" w:rsidP="00CE2FA1">
            <w:pPr>
              <w:widowControl w:val="0"/>
              <w:rPr>
                <w:sz w:val="20"/>
                <w:szCs w:val="20"/>
              </w:rPr>
            </w:pPr>
            <w:r w:rsidRPr="006C5D23">
              <w:rPr>
                <w:sz w:val="20"/>
                <w:szCs w:val="20"/>
              </w:rPr>
              <w:t>Имеют среднее профессиональное 36,7 %</w:t>
            </w:r>
          </w:p>
        </w:tc>
        <w:tc>
          <w:tcPr>
            <w:tcW w:w="3190" w:type="dxa"/>
            <w:vAlign w:val="center"/>
          </w:tcPr>
          <w:p w:rsidR="00CE2FA1" w:rsidRPr="006C5D23" w:rsidRDefault="00CE2FA1" w:rsidP="00CE2FA1">
            <w:pPr>
              <w:widowControl w:val="0"/>
              <w:rPr>
                <w:sz w:val="20"/>
                <w:szCs w:val="20"/>
              </w:rPr>
            </w:pPr>
            <w:r w:rsidRPr="006C5D23">
              <w:rPr>
                <w:sz w:val="20"/>
                <w:szCs w:val="20"/>
              </w:rPr>
              <w:t>Имеют среднее профессиональное 35,6 %</w:t>
            </w:r>
          </w:p>
        </w:tc>
        <w:tc>
          <w:tcPr>
            <w:tcW w:w="2976" w:type="dxa"/>
            <w:vAlign w:val="center"/>
          </w:tcPr>
          <w:p w:rsidR="00CE2FA1" w:rsidRPr="006C5D23" w:rsidRDefault="00CE2FA1" w:rsidP="00CE2FA1">
            <w:pPr>
              <w:jc w:val="center"/>
              <w:rPr>
                <w:sz w:val="20"/>
                <w:szCs w:val="20"/>
              </w:rPr>
            </w:pPr>
            <w:r w:rsidRPr="006C5D23">
              <w:rPr>
                <w:sz w:val="20"/>
                <w:szCs w:val="20"/>
              </w:rPr>
              <w:t>-3</w:t>
            </w:r>
          </w:p>
        </w:tc>
      </w:tr>
    </w:tbl>
    <w:p w:rsidR="00CE2FA1" w:rsidRPr="006C5D23" w:rsidRDefault="00CE2FA1" w:rsidP="00CE2FA1">
      <w:pPr>
        <w:ind w:firstLine="709"/>
        <w:jc w:val="both"/>
        <w:rPr>
          <w:sz w:val="26"/>
          <w:szCs w:val="26"/>
        </w:rPr>
      </w:pPr>
      <w:r w:rsidRPr="006C5D23">
        <w:rPr>
          <w:sz w:val="26"/>
          <w:szCs w:val="26"/>
        </w:rPr>
        <w:t>На 31.12.2014:</w:t>
      </w:r>
    </w:p>
    <w:p w:rsidR="00CE2FA1" w:rsidRPr="006C5D23" w:rsidRDefault="00CE2FA1" w:rsidP="00CE2FA1">
      <w:pPr>
        <w:ind w:firstLine="709"/>
        <w:jc w:val="both"/>
        <w:rPr>
          <w:sz w:val="26"/>
          <w:szCs w:val="26"/>
        </w:rPr>
      </w:pPr>
      <w:r w:rsidRPr="006C5D23">
        <w:rPr>
          <w:sz w:val="26"/>
          <w:szCs w:val="26"/>
        </w:rPr>
        <w:t>доля педагогических работников, имеющих по результатам аттестации высшую квалификационную категорию, составляет 88 человек или 33 % от общего числа работников;</w:t>
      </w:r>
    </w:p>
    <w:p w:rsidR="00CE2FA1" w:rsidRPr="006C5D23" w:rsidRDefault="00CE2FA1" w:rsidP="00CE2FA1">
      <w:pPr>
        <w:ind w:firstLine="709"/>
        <w:jc w:val="both"/>
        <w:rPr>
          <w:sz w:val="26"/>
          <w:szCs w:val="26"/>
        </w:rPr>
      </w:pPr>
      <w:r w:rsidRPr="006C5D23">
        <w:rPr>
          <w:sz w:val="26"/>
          <w:szCs w:val="26"/>
        </w:rPr>
        <w:t>доля педагогических работников, имеющих по результатам аттестации первую квалификационную категорию, составляет 94 человека или 36 % от общего числа работников;</w:t>
      </w:r>
    </w:p>
    <w:p w:rsidR="00CE2FA1" w:rsidRPr="006C5D23" w:rsidRDefault="00CE2FA1" w:rsidP="00CE2FA1">
      <w:pPr>
        <w:ind w:firstLine="709"/>
        <w:jc w:val="both"/>
        <w:rPr>
          <w:sz w:val="26"/>
          <w:szCs w:val="26"/>
        </w:rPr>
      </w:pPr>
      <w:r w:rsidRPr="006C5D23">
        <w:rPr>
          <w:sz w:val="26"/>
          <w:szCs w:val="26"/>
        </w:rPr>
        <w:t>доля педагогических работников, прошедших повышение квалификации в объеме 72 часов, составляет 136 человек или 52 % от общего числа работников.</w:t>
      </w:r>
    </w:p>
    <w:p w:rsidR="00CE2FA1" w:rsidRPr="006C5D23" w:rsidRDefault="00CE2FA1" w:rsidP="00CE2FA1">
      <w:pPr>
        <w:autoSpaceDE w:val="0"/>
        <w:autoSpaceDN w:val="0"/>
        <w:adjustRightInd w:val="0"/>
        <w:ind w:firstLine="709"/>
        <w:jc w:val="both"/>
        <w:rPr>
          <w:sz w:val="26"/>
          <w:szCs w:val="26"/>
        </w:rPr>
      </w:pPr>
      <w:r w:rsidRPr="006C5D23">
        <w:rPr>
          <w:sz w:val="26"/>
          <w:szCs w:val="26"/>
        </w:rPr>
        <w:t>Среди проблем, существующих в сфере реализации подпрограммы, необходимо отметить:</w:t>
      </w:r>
    </w:p>
    <w:p w:rsidR="00CE2FA1" w:rsidRPr="006C5D23" w:rsidRDefault="00CE2FA1" w:rsidP="00CE2FA1">
      <w:pPr>
        <w:autoSpaceDE w:val="0"/>
        <w:autoSpaceDN w:val="0"/>
        <w:adjustRightInd w:val="0"/>
        <w:ind w:firstLine="709"/>
        <w:jc w:val="both"/>
        <w:rPr>
          <w:sz w:val="26"/>
          <w:szCs w:val="26"/>
        </w:rPr>
      </w:pPr>
      <w:r w:rsidRPr="006C5D23">
        <w:rPr>
          <w:sz w:val="26"/>
          <w:szCs w:val="26"/>
        </w:rPr>
        <w:t>- отсутствие условий для беспрепятственного доступа в здания театрально-концертных учреждений и учреждений дополнительного образования, для лиц с ограниченными возможностями;</w:t>
      </w:r>
    </w:p>
    <w:p w:rsidR="00CE2FA1" w:rsidRPr="006C5D23" w:rsidRDefault="00CE2FA1" w:rsidP="00CE2FA1">
      <w:pPr>
        <w:autoSpaceDE w:val="0"/>
        <w:autoSpaceDN w:val="0"/>
        <w:adjustRightInd w:val="0"/>
        <w:ind w:firstLine="709"/>
        <w:jc w:val="both"/>
        <w:rPr>
          <w:sz w:val="26"/>
          <w:szCs w:val="26"/>
        </w:rPr>
      </w:pPr>
      <w:r w:rsidRPr="006C5D23">
        <w:rPr>
          <w:sz w:val="26"/>
          <w:szCs w:val="26"/>
        </w:rPr>
        <w:t>- состояние материально-технической базы учреждений не соответствует современным требованиям;</w:t>
      </w:r>
    </w:p>
    <w:p w:rsidR="00CE2FA1" w:rsidRPr="006C5D23" w:rsidRDefault="00CE2FA1" w:rsidP="00CE2FA1">
      <w:pPr>
        <w:autoSpaceDE w:val="0"/>
        <w:autoSpaceDN w:val="0"/>
        <w:adjustRightInd w:val="0"/>
        <w:ind w:firstLine="709"/>
        <w:jc w:val="both"/>
        <w:rPr>
          <w:spacing w:val="-2"/>
          <w:sz w:val="26"/>
          <w:szCs w:val="26"/>
        </w:rPr>
      </w:pPr>
      <w:r w:rsidRPr="006C5D23">
        <w:rPr>
          <w:spacing w:val="-2"/>
          <w:sz w:val="26"/>
          <w:szCs w:val="26"/>
        </w:rPr>
        <w:t>- необходимость модернизации материально-технической базы учреждений в соответствие с современными требованиями (замена устройства «</w:t>
      </w:r>
      <w:r w:rsidRPr="006C5D23">
        <w:rPr>
          <w:spacing w:val="-2"/>
          <w:sz w:val="26"/>
          <w:szCs w:val="26"/>
          <w:lang w:val="en-US"/>
        </w:rPr>
        <w:t>MAXIMXL</w:t>
      </w:r>
      <w:r w:rsidRPr="006C5D23">
        <w:rPr>
          <w:spacing w:val="-2"/>
          <w:sz w:val="26"/>
          <w:szCs w:val="26"/>
        </w:rPr>
        <w:t>» на современный комплекс управления световым оборудованием для стабильной и гарантированной работы системы света Камерного театра; приобретение модульной минисцены с комплектом оборудования для осуществления уличных и камерных проектов Камерного театра модернизации переносных звуковых модулей для расширения использования звукового оборудования в театральных проектах (в числе уличных) и т.д.);</w:t>
      </w:r>
    </w:p>
    <w:p w:rsidR="00CE2FA1" w:rsidRPr="006C5D23" w:rsidRDefault="00CE2FA1" w:rsidP="00CE2FA1">
      <w:pPr>
        <w:autoSpaceDE w:val="0"/>
        <w:autoSpaceDN w:val="0"/>
        <w:adjustRightInd w:val="0"/>
        <w:ind w:firstLine="709"/>
        <w:jc w:val="both"/>
        <w:rPr>
          <w:sz w:val="26"/>
          <w:szCs w:val="26"/>
        </w:rPr>
      </w:pPr>
      <w:r w:rsidRPr="006C5D23">
        <w:rPr>
          <w:sz w:val="26"/>
          <w:szCs w:val="26"/>
        </w:rPr>
        <w:t>- необходимость пересмотра имеющихся площадей МБУК «Театр для детей и молодежи» для обретения большей автономности театра на территории ДК «Строитель» с целью улучшения качества предоставляемых услуг;</w:t>
      </w:r>
    </w:p>
    <w:p w:rsidR="00CE2FA1" w:rsidRPr="006C5D23" w:rsidRDefault="00CE2FA1" w:rsidP="00CE2FA1">
      <w:pPr>
        <w:autoSpaceDE w:val="0"/>
        <w:autoSpaceDN w:val="0"/>
        <w:adjustRightInd w:val="0"/>
        <w:ind w:firstLine="709"/>
        <w:jc w:val="both"/>
        <w:rPr>
          <w:sz w:val="26"/>
          <w:szCs w:val="26"/>
        </w:rPr>
      </w:pPr>
      <w:r w:rsidRPr="006C5D23">
        <w:rPr>
          <w:sz w:val="26"/>
          <w:szCs w:val="26"/>
        </w:rPr>
        <w:t>- не в полной мере осуществляется дополнительная поддержка создания новых спектаклей и концертных программ;</w:t>
      </w:r>
    </w:p>
    <w:p w:rsidR="00CE2FA1" w:rsidRPr="006C5D23" w:rsidRDefault="00CE2FA1" w:rsidP="00CE2FA1">
      <w:pPr>
        <w:autoSpaceDE w:val="0"/>
        <w:autoSpaceDN w:val="0"/>
        <w:adjustRightInd w:val="0"/>
        <w:ind w:firstLine="709"/>
        <w:jc w:val="both"/>
        <w:rPr>
          <w:spacing w:val="-8"/>
          <w:sz w:val="26"/>
          <w:szCs w:val="26"/>
        </w:rPr>
      </w:pPr>
      <w:r w:rsidRPr="006C5D23">
        <w:rPr>
          <w:spacing w:val="-8"/>
          <w:sz w:val="26"/>
          <w:szCs w:val="26"/>
        </w:rPr>
        <w:t xml:space="preserve">- </w:t>
      </w:r>
      <w:r w:rsidRPr="006C5D23">
        <w:rPr>
          <w:bCs/>
          <w:spacing w:val="-8"/>
          <w:sz w:val="26"/>
          <w:szCs w:val="26"/>
          <w:lang w:eastAsia="hi-IN" w:bidi="hi-IN"/>
        </w:rPr>
        <w:t xml:space="preserve">старение кадров - одна из основных проблем, которая является общей для всех учреждений дополнительного образования детей и </w:t>
      </w:r>
      <w:r w:rsidRPr="006C5D23">
        <w:rPr>
          <w:spacing w:val="-8"/>
          <w:sz w:val="26"/>
          <w:szCs w:val="26"/>
        </w:rPr>
        <w:t xml:space="preserve">театрально-концертных </w:t>
      </w:r>
      <w:r w:rsidRPr="006C5D23">
        <w:rPr>
          <w:bCs/>
          <w:spacing w:val="-8"/>
          <w:sz w:val="26"/>
          <w:szCs w:val="26"/>
          <w:lang w:eastAsia="hi-IN" w:bidi="hi-IN"/>
        </w:rPr>
        <w:t>учреждений;</w:t>
      </w:r>
    </w:p>
    <w:p w:rsidR="00CE2FA1" w:rsidRPr="006C5D23" w:rsidRDefault="00CE2FA1" w:rsidP="00CE2FA1">
      <w:pPr>
        <w:autoSpaceDE w:val="0"/>
        <w:autoSpaceDN w:val="0"/>
        <w:adjustRightInd w:val="0"/>
        <w:ind w:firstLine="709"/>
        <w:jc w:val="both"/>
        <w:rPr>
          <w:sz w:val="26"/>
          <w:szCs w:val="26"/>
        </w:rPr>
      </w:pPr>
      <w:r w:rsidRPr="006C5D23">
        <w:rPr>
          <w:sz w:val="26"/>
          <w:szCs w:val="26"/>
        </w:rPr>
        <w:t>- высокий процент износа музыкальных инструментов в школах искусств;</w:t>
      </w:r>
    </w:p>
    <w:p w:rsidR="00CE2FA1" w:rsidRPr="006C5D23" w:rsidRDefault="00CE2FA1" w:rsidP="00CE2FA1">
      <w:pPr>
        <w:autoSpaceDE w:val="0"/>
        <w:ind w:firstLine="709"/>
        <w:jc w:val="both"/>
        <w:rPr>
          <w:sz w:val="26"/>
          <w:szCs w:val="26"/>
        </w:rPr>
      </w:pPr>
      <w:r w:rsidRPr="006C5D23">
        <w:rPr>
          <w:sz w:val="26"/>
          <w:szCs w:val="26"/>
        </w:rPr>
        <w:t>- низкая заработная плата педагогов.</w:t>
      </w: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По итогам 2014 года средняя заработная плата педагогов составила 16 992 рублей в месяц, то есть 63,5 % от средней заработной платы учителей в Вологодской области.</w:t>
      </w:r>
    </w:p>
    <w:p w:rsidR="00CE2FA1" w:rsidRPr="006C5D23" w:rsidRDefault="00CE2FA1" w:rsidP="00CE2FA1">
      <w:pPr>
        <w:autoSpaceDE w:val="0"/>
        <w:autoSpaceDN w:val="0"/>
        <w:adjustRightInd w:val="0"/>
        <w:jc w:val="center"/>
        <w:outlineLvl w:val="4"/>
        <w:rPr>
          <w:b/>
          <w:spacing w:val="-4"/>
          <w:sz w:val="26"/>
          <w:szCs w:val="26"/>
        </w:rPr>
      </w:pPr>
      <w:r w:rsidRPr="006C5D23">
        <w:rPr>
          <w:b/>
          <w:sz w:val="26"/>
          <w:szCs w:val="26"/>
          <w:lang w:val="en-US"/>
        </w:rPr>
        <w:t>II</w:t>
      </w:r>
      <w:r w:rsidRPr="006C5D23">
        <w:rPr>
          <w:b/>
          <w:sz w:val="26"/>
          <w:szCs w:val="26"/>
        </w:rPr>
        <w:t xml:space="preserve">. </w:t>
      </w:r>
      <w:r w:rsidRPr="006C5D23">
        <w:rPr>
          <w:b/>
          <w:spacing w:val="-4"/>
          <w:sz w:val="26"/>
          <w:szCs w:val="26"/>
        </w:rPr>
        <w:t xml:space="preserve">Приоритеты в сфере реализации Подпрограммы 2, цели, задачи и показатели (индикаторы) достижения целей и решения задач, описание основных </w:t>
      </w:r>
    </w:p>
    <w:p w:rsidR="00CE2FA1" w:rsidRPr="006C5D23" w:rsidRDefault="00CE2FA1" w:rsidP="00CE2FA1">
      <w:pPr>
        <w:autoSpaceDE w:val="0"/>
        <w:autoSpaceDN w:val="0"/>
        <w:adjustRightInd w:val="0"/>
        <w:jc w:val="center"/>
        <w:outlineLvl w:val="4"/>
        <w:rPr>
          <w:b/>
          <w:spacing w:val="-4"/>
          <w:sz w:val="26"/>
          <w:szCs w:val="26"/>
        </w:rPr>
      </w:pPr>
      <w:r w:rsidRPr="006C5D23">
        <w:rPr>
          <w:b/>
          <w:spacing w:val="-4"/>
          <w:sz w:val="26"/>
          <w:szCs w:val="26"/>
        </w:rPr>
        <w:t xml:space="preserve">ожидаемых конечных результатов Подпрограммы 2, сроков </w:t>
      </w:r>
    </w:p>
    <w:p w:rsidR="00CE2FA1" w:rsidRPr="006C5D23" w:rsidRDefault="00CE2FA1" w:rsidP="00CE2FA1">
      <w:pPr>
        <w:autoSpaceDE w:val="0"/>
        <w:autoSpaceDN w:val="0"/>
        <w:adjustRightInd w:val="0"/>
        <w:jc w:val="center"/>
        <w:outlineLvl w:val="4"/>
        <w:rPr>
          <w:b/>
          <w:sz w:val="26"/>
          <w:szCs w:val="26"/>
        </w:rPr>
      </w:pPr>
      <w:r w:rsidRPr="006C5D23">
        <w:rPr>
          <w:b/>
          <w:spacing w:val="-4"/>
          <w:sz w:val="26"/>
          <w:szCs w:val="26"/>
        </w:rPr>
        <w:t xml:space="preserve">и контрольных этапов реализации </w:t>
      </w:r>
      <w:r w:rsidRPr="006C5D23">
        <w:rPr>
          <w:b/>
          <w:sz w:val="26"/>
          <w:szCs w:val="26"/>
        </w:rPr>
        <w:t>Подпрограммы 2</w:t>
      </w:r>
    </w:p>
    <w:p w:rsidR="00CE2FA1" w:rsidRPr="006C5D23" w:rsidRDefault="00CE2FA1" w:rsidP="00CE2FA1">
      <w:pPr>
        <w:autoSpaceDE w:val="0"/>
        <w:autoSpaceDN w:val="0"/>
        <w:adjustRightInd w:val="0"/>
        <w:ind w:firstLine="720"/>
        <w:jc w:val="both"/>
        <w:outlineLvl w:val="4"/>
        <w:rPr>
          <w:i/>
          <w:sz w:val="26"/>
          <w:szCs w:val="26"/>
        </w:rPr>
      </w:pPr>
    </w:p>
    <w:p w:rsidR="00CE2FA1" w:rsidRPr="006C5D23" w:rsidRDefault="00CE2FA1" w:rsidP="00CE2FA1">
      <w:pPr>
        <w:ind w:firstLine="709"/>
        <w:jc w:val="both"/>
        <w:rPr>
          <w:sz w:val="26"/>
          <w:szCs w:val="26"/>
        </w:rPr>
      </w:pPr>
      <w:r w:rsidRPr="006C5D23">
        <w:rPr>
          <w:sz w:val="26"/>
          <w:szCs w:val="26"/>
        </w:rPr>
        <w:t>Главные приоритеты муниципальной политики в сфере реализации подпрограммы «Искусство» сформулированы в стратегических документах и нормативных правовых актах Вологодской области и города Череповца.</w:t>
      </w:r>
    </w:p>
    <w:p w:rsidR="00CE2FA1" w:rsidRPr="006C5D23" w:rsidRDefault="00CE2FA1" w:rsidP="00CE2FA1">
      <w:pPr>
        <w:autoSpaceDE w:val="0"/>
        <w:ind w:firstLine="709"/>
        <w:jc w:val="both"/>
        <w:rPr>
          <w:sz w:val="26"/>
          <w:szCs w:val="26"/>
        </w:rPr>
      </w:pPr>
      <w:r w:rsidRPr="006C5D23">
        <w:rPr>
          <w:sz w:val="26"/>
          <w:szCs w:val="26"/>
        </w:rPr>
        <w:t>Для достижения качественных результатов в культурной политике города определена Цель Подпрограммы 2, которая состоит в развитии театрального и музыкального искусства в городе Череповце, создании условий для выявления и поддержки одаренных детей и молодежи, непосредственно относящаяся к сфере реализации подпрограммы «Искусство».</w:t>
      </w:r>
    </w:p>
    <w:p w:rsidR="00CE2FA1" w:rsidRPr="006C5D23" w:rsidRDefault="00CE2FA1" w:rsidP="00CE2FA1">
      <w:pPr>
        <w:autoSpaceDE w:val="0"/>
        <w:autoSpaceDN w:val="0"/>
        <w:adjustRightInd w:val="0"/>
        <w:ind w:firstLine="709"/>
        <w:jc w:val="both"/>
        <w:rPr>
          <w:sz w:val="26"/>
          <w:szCs w:val="26"/>
        </w:rPr>
      </w:pPr>
      <w:r w:rsidRPr="006C5D23">
        <w:rPr>
          <w:sz w:val="26"/>
          <w:szCs w:val="26"/>
        </w:rPr>
        <w:t>Задачами Подпрограммы 2 являются:</w:t>
      </w:r>
    </w:p>
    <w:p w:rsidR="00CE2FA1" w:rsidRPr="006C5D23" w:rsidRDefault="00CE2FA1" w:rsidP="00CE2FA1">
      <w:pPr>
        <w:autoSpaceDE w:val="0"/>
        <w:autoSpaceDN w:val="0"/>
        <w:adjustRightInd w:val="0"/>
        <w:ind w:firstLine="709"/>
        <w:jc w:val="both"/>
        <w:rPr>
          <w:sz w:val="26"/>
          <w:szCs w:val="26"/>
        </w:rPr>
      </w:pPr>
      <w:r w:rsidRPr="006C5D23">
        <w:rPr>
          <w:sz w:val="26"/>
          <w:szCs w:val="26"/>
        </w:rPr>
        <w:t>1) обеспечение равного доступа и популяризация среди населения города достижений в сфере театрального и музыкального искусства;</w:t>
      </w:r>
    </w:p>
    <w:p w:rsidR="00CE2FA1" w:rsidRPr="006C5D23" w:rsidRDefault="00CE2FA1" w:rsidP="00CE2FA1">
      <w:pPr>
        <w:autoSpaceDE w:val="0"/>
        <w:autoSpaceDN w:val="0"/>
        <w:adjustRightInd w:val="0"/>
        <w:ind w:firstLine="709"/>
        <w:jc w:val="both"/>
        <w:rPr>
          <w:sz w:val="26"/>
          <w:szCs w:val="26"/>
        </w:rPr>
      </w:pPr>
      <w:r w:rsidRPr="006C5D23">
        <w:rPr>
          <w:sz w:val="26"/>
          <w:szCs w:val="26"/>
        </w:rPr>
        <w:t>2) поддержка деятельности муниципальных театрально-концертных учреждений;</w:t>
      </w:r>
    </w:p>
    <w:p w:rsidR="00CE2FA1" w:rsidRPr="006C5D23" w:rsidRDefault="00CE2FA1" w:rsidP="00CE2FA1">
      <w:pPr>
        <w:autoSpaceDE w:val="0"/>
        <w:autoSpaceDN w:val="0"/>
        <w:adjustRightInd w:val="0"/>
        <w:ind w:firstLine="709"/>
        <w:jc w:val="both"/>
        <w:rPr>
          <w:sz w:val="26"/>
          <w:szCs w:val="26"/>
        </w:rPr>
      </w:pPr>
      <w:r w:rsidRPr="006C5D23">
        <w:rPr>
          <w:sz w:val="26"/>
          <w:szCs w:val="26"/>
        </w:rPr>
        <w:t>3) развитие системы дополнительного образования детей, выявление и поддержка одаренных детей и молодежи.</w:t>
      </w:r>
    </w:p>
    <w:p w:rsidR="00CE2FA1" w:rsidRPr="006C5D23" w:rsidRDefault="00CE2FA1" w:rsidP="00CE2FA1">
      <w:pPr>
        <w:ind w:firstLine="709"/>
        <w:jc w:val="both"/>
        <w:rPr>
          <w:sz w:val="26"/>
          <w:szCs w:val="26"/>
        </w:rPr>
      </w:pPr>
      <w:r w:rsidRPr="006C5D23">
        <w:rPr>
          <w:sz w:val="26"/>
          <w:szCs w:val="26"/>
        </w:rPr>
        <w:t>Сведения о целевых показателях (индикаторах) Подпрограммы 2 представлены в таблице 1 приложения 2 к Программе.</w:t>
      </w:r>
    </w:p>
    <w:p w:rsidR="00CE2FA1" w:rsidRPr="006C5D23" w:rsidRDefault="00CE2FA1" w:rsidP="00CE2FA1">
      <w:pPr>
        <w:autoSpaceDE w:val="0"/>
        <w:autoSpaceDN w:val="0"/>
        <w:adjustRightInd w:val="0"/>
        <w:ind w:firstLine="709"/>
        <w:jc w:val="both"/>
        <w:outlineLvl w:val="4"/>
        <w:rPr>
          <w:i/>
          <w:sz w:val="26"/>
          <w:szCs w:val="26"/>
        </w:rPr>
      </w:pPr>
      <w:r w:rsidRPr="006C5D23">
        <w:rPr>
          <w:i/>
          <w:sz w:val="26"/>
          <w:szCs w:val="26"/>
        </w:rPr>
        <w:t>Основные ожидаемые результаты реализации Подпрограммы 2</w:t>
      </w:r>
    </w:p>
    <w:p w:rsidR="00CE2FA1" w:rsidRPr="006C5D23" w:rsidRDefault="00CE2FA1" w:rsidP="00CE2FA1">
      <w:pPr>
        <w:autoSpaceDE w:val="0"/>
        <w:ind w:firstLine="709"/>
        <w:jc w:val="both"/>
        <w:rPr>
          <w:sz w:val="26"/>
          <w:szCs w:val="26"/>
        </w:rPr>
      </w:pPr>
      <w:r w:rsidRPr="006C5D23">
        <w:rPr>
          <w:sz w:val="26"/>
          <w:szCs w:val="26"/>
        </w:rPr>
        <w:t>- увеличение (по сравнению с предыдущим годом) количества посещений театрально-концертных мероприятий (в 202</w:t>
      </w:r>
      <w:r w:rsidR="007A7784" w:rsidRPr="006C5D23">
        <w:rPr>
          <w:sz w:val="26"/>
          <w:szCs w:val="26"/>
        </w:rPr>
        <w:t>3</w:t>
      </w:r>
      <w:r w:rsidRPr="006C5D23">
        <w:rPr>
          <w:sz w:val="26"/>
          <w:szCs w:val="26"/>
        </w:rPr>
        <w:t xml:space="preserve"> году </w:t>
      </w:r>
      <w:r w:rsidR="0018269D" w:rsidRPr="006C5D23">
        <w:rPr>
          <w:sz w:val="26"/>
          <w:szCs w:val="26"/>
        </w:rPr>
        <w:t xml:space="preserve">на уровне </w:t>
      </w:r>
      <w:r w:rsidRPr="006C5D23">
        <w:rPr>
          <w:sz w:val="26"/>
          <w:szCs w:val="26"/>
        </w:rPr>
        <w:t>202</w:t>
      </w:r>
      <w:r w:rsidR="0018269D" w:rsidRPr="006C5D23">
        <w:rPr>
          <w:sz w:val="26"/>
          <w:szCs w:val="26"/>
        </w:rPr>
        <w:t>2</w:t>
      </w:r>
      <w:r w:rsidRPr="006C5D23">
        <w:rPr>
          <w:sz w:val="26"/>
          <w:szCs w:val="26"/>
        </w:rPr>
        <w:t xml:space="preserve"> год</w:t>
      </w:r>
      <w:r w:rsidR="0018269D" w:rsidRPr="006C5D23">
        <w:rPr>
          <w:sz w:val="26"/>
          <w:szCs w:val="26"/>
        </w:rPr>
        <w:t>а</w:t>
      </w:r>
      <w:r w:rsidRPr="006C5D23">
        <w:rPr>
          <w:sz w:val="26"/>
          <w:szCs w:val="26"/>
        </w:rPr>
        <w:t>),</w:t>
      </w:r>
    </w:p>
    <w:p w:rsidR="00CE2FA1" w:rsidRPr="006C5D23" w:rsidRDefault="00CE2FA1" w:rsidP="00CE2FA1">
      <w:pPr>
        <w:autoSpaceDE w:val="0"/>
        <w:ind w:firstLine="709"/>
        <w:jc w:val="both"/>
        <w:rPr>
          <w:sz w:val="26"/>
          <w:szCs w:val="26"/>
        </w:rPr>
      </w:pPr>
      <w:r w:rsidRPr="006C5D23">
        <w:rPr>
          <w:sz w:val="26"/>
          <w:szCs w:val="26"/>
        </w:rPr>
        <w:t>- доля детей в возрасте 5-18 лет, охваченных образовательными программами дополнительного образования, в общей численности учащихся указанной категории (9,5 процента в 202</w:t>
      </w:r>
      <w:r w:rsidR="007A7784" w:rsidRPr="006C5D23">
        <w:rPr>
          <w:sz w:val="26"/>
          <w:szCs w:val="26"/>
        </w:rPr>
        <w:t>3</w:t>
      </w:r>
      <w:r w:rsidRPr="006C5D23">
        <w:rPr>
          <w:sz w:val="26"/>
          <w:szCs w:val="26"/>
        </w:rPr>
        <w:t xml:space="preserve"> году),</w:t>
      </w:r>
    </w:p>
    <w:p w:rsidR="00CE2FA1" w:rsidRPr="006C5D23" w:rsidRDefault="00CE2FA1" w:rsidP="00CE2FA1">
      <w:pPr>
        <w:autoSpaceDE w:val="0"/>
        <w:ind w:firstLine="709"/>
        <w:jc w:val="both"/>
        <w:rPr>
          <w:sz w:val="26"/>
          <w:szCs w:val="26"/>
        </w:rPr>
      </w:pPr>
      <w:r w:rsidRPr="006C5D23">
        <w:rPr>
          <w:sz w:val="26"/>
          <w:szCs w:val="26"/>
        </w:rPr>
        <w:t>- увеличение доли детей, привлекаемых к участию в творческих мероприятиях (до 9,2 процента в 202</w:t>
      </w:r>
      <w:r w:rsidR="007A7784" w:rsidRPr="006C5D23">
        <w:rPr>
          <w:sz w:val="26"/>
          <w:szCs w:val="26"/>
        </w:rPr>
        <w:t>3</w:t>
      </w:r>
      <w:r w:rsidRPr="006C5D23">
        <w:rPr>
          <w:sz w:val="26"/>
          <w:szCs w:val="26"/>
        </w:rPr>
        <w:t xml:space="preserve"> году),</w:t>
      </w:r>
    </w:p>
    <w:p w:rsidR="00CE2FA1" w:rsidRPr="006C5D23" w:rsidRDefault="00CE2FA1" w:rsidP="00CE2FA1">
      <w:pPr>
        <w:autoSpaceDE w:val="0"/>
        <w:ind w:firstLine="709"/>
        <w:jc w:val="both"/>
        <w:rPr>
          <w:sz w:val="26"/>
          <w:szCs w:val="26"/>
        </w:rPr>
      </w:pPr>
      <w:r w:rsidRPr="006C5D23">
        <w:rPr>
          <w:sz w:val="26"/>
          <w:szCs w:val="26"/>
        </w:rPr>
        <w:t xml:space="preserve">- </w:t>
      </w:r>
      <w:r w:rsidRPr="006C5D23">
        <w:rPr>
          <w:sz w:val="25"/>
          <w:szCs w:val="25"/>
          <w:lang w:eastAsia="en-US"/>
        </w:rPr>
        <w:t>количество организаций культуры, получивших современное оборудование</w:t>
      </w:r>
    </w:p>
    <w:p w:rsidR="00CE2FA1" w:rsidRPr="006C5D23" w:rsidRDefault="00CE2FA1" w:rsidP="00CE2FA1">
      <w:pPr>
        <w:autoSpaceDE w:val="0"/>
        <w:ind w:firstLine="709"/>
        <w:jc w:val="both"/>
        <w:rPr>
          <w:sz w:val="26"/>
          <w:szCs w:val="26"/>
        </w:rPr>
      </w:pPr>
      <w:r w:rsidRPr="006C5D23">
        <w:rPr>
          <w:sz w:val="26"/>
          <w:szCs w:val="26"/>
        </w:rPr>
        <w:t>( одно учреждение в 2021 году)</w:t>
      </w:r>
    </w:p>
    <w:p w:rsidR="00CE2FA1" w:rsidRPr="006C5D23" w:rsidRDefault="00CE2FA1" w:rsidP="00CE2FA1">
      <w:pPr>
        <w:autoSpaceDE w:val="0"/>
        <w:ind w:firstLine="709"/>
        <w:jc w:val="both"/>
        <w:rPr>
          <w:sz w:val="26"/>
          <w:szCs w:val="26"/>
        </w:rPr>
      </w:pPr>
    </w:p>
    <w:p w:rsidR="00CE2FA1" w:rsidRPr="006C5D23" w:rsidRDefault="00CE2FA1" w:rsidP="00CE2FA1">
      <w:pPr>
        <w:autoSpaceDE w:val="0"/>
        <w:autoSpaceDN w:val="0"/>
        <w:adjustRightInd w:val="0"/>
        <w:ind w:firstLine="720"/>
        <w:jc w:val="center"/>
        <w:rPr>
          <w:rFonts w:eastAsia="Calibri"/>
          <w:i/>
          <w:sz w:val="26"/>
          <w:szCs w:val="26"/>
        </w:rPr>
      </w:pPr>
      <w:r w:rsidRPr="006C5D23">
        <w:rPr>
          <w:rFonts w:eastAsia="Calibri"/>
          <w:b/>
          <w:sz w:val="26"/>
          <w:szCs w:val="26"/>
          <w:lang w:val="en-US"/>
        </w:rPr>
        <w:t>III</w:t>
      </w:r>
      <w:r w:rsidRPr="006C5D23">
        <w:rPr>
          <w:rFonts w:eastAsia="Calibri"/>
          <w:b/>
          <w:sz w:val="26"/>
          <w:szCs w:val="26"/>
        </w:rPr>
        <w:t>. Характеристика ведомственных целевых программ и основных мероприятий Подпрограммы 2</w:t>
      </w:r>
    </w:p>
    <w:p w:rsidR="00CE2FA1" w:rsidRPr="006C5D23" w:rsidRDefault="00CE2FA1" w:rsidP="00CE2FA1">
      <w:pPr>
        <w:autoSpaceDE w:val="0"/>
        <w:autoSpaceDN w:val="0"/>
        <w:adjustRightInd w:val="0"/>
        <w:ind w:firstLine="720"/>
        <w:jc w:val="both"/>
        <w:rPr>
          <w:rFonts w:eastAsia="Calibri"/>
          <w:sz w:val="26"/>
          <w:szCs w:val="26"/>
        </w:rPr>
      </w:pPr>
    </w:p>
    <w:p w:rsidR="00CE2FA1" w:rsidRPr="006C5D23" w:rsidRDefault="00CE2FA1" w:rsidP="00CE2FA1">
      <w:pPr>
        <w:autoSpaceDE w:val="0"/>
        <w:ind w:firstLine="709"/>
        <w:jc w:val="both"/>
        <w:rPr>
          <w:sz w:val="26"/>
          <w:szCs w:val="26"/>
        </w:rPr>
      </w:pPr>
      <w:r w:rsidRPr="006C5D23">
        <w:rPr>
          <w:sz w:val="26"/>
          <w:szCs w:val="26"/>
        </w:rPr>
        <w:t>Для достижения цели и решения задач подпрограммы «Искусство» планируется осуществление следующих основных мероприятий:</w:t>
      </w:r>
    </w:p>
    <w:p w:rsidR="00CE2FA1" w:rsidRPr="006C5D23" w:rsidRDefault="00CE2FA1" w:rsidP="00CE2FA1">
      <w:pPr>
        <w:autoSpaceDE w:val="0"/>
        <w:ind w:firstLine="709"/>
        <w:jc w:val="both"/>
        <w:rPr>
          <w:sz w:val="26"/>
          <w:szCs w:val="26"/>
        </w:rPr>
      </w:pPr>
      <w:r w:rsidRPr="006C5D23">
        <w:rPr>
          <w:sz w:val="26"/>
          <w:szCs w:val="26"/>
        </w:rPr>
        <w:t>- оказание муниципальных услуг в области театрально-концертного дела и обеспечение деятельности муниципальных учреждений культуры;</w:t>
      </w: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 оказание муниципальной услуги в области предоставления общеразвивающих программ и обеспечение деятельности МБУ ДО «ДДиЮ «Дом знаний»;</w:t>
      </w:r>
    </w:p>
    <w:p w:rsidR="00CE2FA1" w:rsidRPr="006C5D23" w:rsidRDefault="00CE2FA1" w:rsidP="00CE2FA1">
      <w:pPr>
        <w:autoSpaceDE w:val="0"/>
        <w:ind w:firstLine="709"/>
        <w:jc w:val="both"/>
        <w:rPr>
          <w:sz w:val="26"/>
          <w:szCs w:val="26"/>
        </w:rPr>
      </w:pPr>
      <w:r w:rsidRPr="006C5D23">
        <w:rPr>
          <w:sz w:val="26"/>
          <w:szCs w:val="26"/>
        </w:rPr>
        <w:t>- оказание муниципальной услуги в области предоставления предпрофессиональных программ, обеспечение деятельности школ искусств;</w:t>
      </w: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 укрепление материально-технической базы театрально-концертных учреждений;</w:t>
      </w: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 укрепление материально-технической базы учреждений дополнительного образования сферы искусства;</w:t>
      </w: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 развитие театрально-концертного дела;</w:t>
      </w:r>
    </w:p>
    <w:p w:rsidR="00CE2FA1" w:rsidRPr="006C5D23" w:rsidRDefault="00CE2FA1" w:rsidP="00CE2FA1">
      <w:pPr>
        <w:widowControl w:val="0"/>
        <w:autoSpaceDE w:val="0"/>
        <w:autoSpaceDN w:val="0"/>
        <w:adjustRightInd w:val="0"/>
        <w:ind w:firstLine="709"/>
        <w:jc w:val="both"/>
        <w:rPr>
          <w:sz w:val="26"/>
          <w:szCs w:val="26"/>
        </w:rPr>
      </w:pPr>
    </w:p>
    <w:p w:rsidR="00CE2FA1" w:rsidRPr="006C5D23" w:rsidRDefault="00CE2FA1" w:rsidP="00CE2FA1">
      <w:pPr>
        <w:widowControl w:val="0"/>
        <w:autoSpaceDE w:val="0"/>
        <w:autoSpaceDN w:val="0"/>
        <w:adjustRightInd w:val="0"/>
        <w:ind w:firstLine="708"/>
        <w:jc w:val="both"/>
        <w:rPr>
          <w:rFonts w:eastAsia="Calibri"/>
          <w:sz w:val="25"/>
          <w:szCs w:val="25"/>
        </w:rPr>
      </w:pPr>
      <w:r w:rsidRPr="006C5D23">
        <w:rPr>
          <w:rFonts w:ascii="Arial" w:eastAsia="Calibri" w:hAnsi="Arial"/>
          <w:sz w:val="26"/>
          <w:szCs w:val="26"/>
        </w:rPr>
        <w:t xml:space="preserve">- </w:t>
      </w:r>
      <w:r w:rsidRPr="006C5D23">
        <w:rPr>
          <w:rFonts w:eastAsia="Calibri"/>
          <w:sz w:val="26"/>
          <w:szCs w:val="26"/>
        </w:rPr>
        <w:t>реализация регионального проекта «Культурная среда» (федеральный           проект «Культурная среда»)</w:t>
      </w:r>
    </w:p>
    <w:p w:rsidR="00CE2FA1" w:rsidRPr="006C5D23" w:rsidRDefault="00CE2FA1" w:rsidP="00CE2FA1">
      <w:pPr>
        <w:widowControl w:val="0"/>
        <w:autoSpaceDE w:val="0"/>
        <w:autoSpaceDN w:val="0"/>
        <w:adjustRightInd w:val="0"/>
        <w:ind w:firstLine="708"/>
        <w:jc w:val="both"/>
        <w:rPr>
          <w:rFonts w:ascii="Arial" w:eastAsia="Calibri" w:hAnsi="Arial"/>
          <w:sz w:val="26"/>
          <w:szCs w:val="26"/>
        </w:rPr>
      </w:pPr>
    </w:p>
    <w:p w:rsidR="00CE2FA1" w:rsidRPr="006C5D23" w:rsidRDefault="00CE2FA1" w:rsidP="00CE2FA1">
      <w:pPr>
        <w:autoSpaceDE w:val="0"/>
        <w:autoSpaceDN w:val="0"/>
        <w:adjustRightInd w:val="0"/>
        <w:jc w:val="center"/>
        <w:outlineLvl w:val="0"/>
        <w:rPr>
          <w:b/>
          <w:sz w:val="26"/>
          <w:szCs w:val="26"/>
        </w:rPr>
      </w:pPr>
      <w:r w:rsidRPr="006C5D23">
        <w:rPr>
          <w:b/>
          <w:sz w:val="26"/>
          <w:szCs w:val="26"/>
          <w:lang w:val="en-US"/>
        </w:rPr>
        <w:t>IV</w:t>
      </w:r>
      <w:r w:rsidRPr="006C5D23">
        <w:rPr>
          <w:b/>
          <w:sz w:val="26"/>
          <w:szCs w:val="26"/>
        </w:rPr>
        <w:t xml:space="preserve">. Информация об участии общественных и иных организаций, а также </w:t>
      </w:r>
    </w:p>
    <w:p w:rsidR="00CE2FA1" w:rsidRPr="006C5D23" w:rsidRDefault="00CE2FA1" w:rsidP="00CE2FA1">
      <w:pPr>
        <w:autoSpaceDE w:val="0"/>
        <w:autoSpaceDN w:val="0"/>
        <w:adjustRightInd w:val="0"/>
        <w:jc w:val="center"/>
        <w:outlineLvl w:val="0"/>
        <w:rPr>
          <w:b/>
          <w:sz w:val="26"/>
          <w:szCs w:val="26"/>
        </w:rPr>
      </w:pPr>
      <w:r w:rsidRPr="006C5D23">
        <w:rPr>
          <w:b/>
          <w:sz w:val="26"/>
          <w:szCs w:val="26"/>
        </w:rPr>
        <w:t>целевых внебюджетных фондов в реализации Подпрограммы 2</w:t>
      </w:r>
    </w:p>
    <w:p w:rsidR="00CE2FA1" w:rsidRPr="006C5D23" w:rsidRDefault="00CE2FA1" w:rsidP="00CE2FA1">
      <w:pPr>
        <w:autoSpaceDE w:val="0"/>
        <w:autoSpaceDN w:val="0"/>
        <w:adjustRightInd w:val="0"/>
        <w:ind w:firstLine="709"/>
        <w:jc w:val="center"/>
        <w:rPr>
          <w:sz w:val="26"/>
          <w:szCs w:val="26"/>
        </w:rPr>
      </w:pP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Подпрограмма 2 носит межведомственный характер. К участию в реализации Подпрограммы 2 могут привлекаться органы исполнительной муниципальной власти, заинтересованные предприятия и организации различных форм собственности, юридические и физические лица, муниципальные учреждения.</w:t>
      </w: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Участие общественных и иных организаций, целевых внебюджетных фондов в реализации Подпрограммы 2 не предусмотрено.</w:t>
      </w:r>
    </w:p>
    <w:p w:rsidR="00CE2FA1" w:rsidRPr="006C5D23" w:rsidRDefault="00CE2FA1" w:rsidP="00CE2FA1">
      <w:pPr>
        <w:widowControl w:val="0"/>
        <w:autoSpaceDE w:val="0"/>
        <w:autoSpaceDN w:val="0"/>
        <w:adjustRightInd w:val="0"/>
        <w:rPr>
          <w:sz w:val="26"/>
          <w:szCs w:val="26"/>
        </w:rPr>
      </w:pPr>
    </w:p>
    <w:p w:rsidR="00CE2FA1" w:rsidRPr="006C5D23" w:rsidRDefault="00CE2FA1" w:rsidP="00CE2FA1">
      <w:pPr>
        <w:widowControl w:val="0"/>
        <w:autoSpaceDE w:val="0"/>
        <w:autoSpaceDN w:val="0"/>
        <w:adjustRightInd w:val="0"/>
        <w:jc w:val="center"/>
        <w:rPr>
          <w:b/>
          <w:sz w:val="26"/>
          <w:szCs w:val="26"/>
        </w:rPr>
      </w:pPr>
      <w:r w:rsidRPr="006C5D23">
        <w:rPr>
          <w:b/>
          <w:sz w:val="26"/>
          <w:szCs w:val="26"/>
          <w:lang w:val="en-US"/>
        </w:rPr>
        <w:t>V</w:t>
      </w:r>
      <w:r w:rsidRPr="006C5D23">
        <w:rPr>
          <w:b/>
          <w:sz w:val="26"/>
          <w:szCs w:val="26"/>
        </w:rPr>
        <w:t>. Обоснование объема финансовых ресурсов, необходимых для реализации Подпрограммы 2</w:t>
      </w:r>
    </w:p>
    <w:p w:rsidR="00CE2FA1" w:rsidRPr="006C5D23" w:rsidRDefault="00CE2FA1" w:rsidP="00CE2FA1">
      <w:pPr>
        <w:widowControl w:val="0"/>
        <w:autoSpaceDE w:val="0"/>
        <w:autoSpaceDN w:val="0"/>
        <w:adjustRightInd w:val="0"/>
        <w:rPr>
          <w:b/>
          <w:sz w:val="26"/>
          <w:szCs w:val="26"/>
        </w:rPr>
      </w:pPr>
    </w:p>
    <w:p w:rsidR="00CE2FA1" w:rsidRPr="006C5D23" w:rsidRDefault="00CE2FA1" w:rsidP="00CE2FA1">
      <w:pPr>
        <w:autoSpaceDE w:val="0"/>
        <w:autoSpaceDN w:val="0"/>
        <w:adjustRightInd w:val="0"/>
        <w:ind w:firstLine="720"/>
        <w:jc w:val="both"/>
        <w:rPr>
          <w:sz w:val="26"/>
          <w:szCs w:val="26"/>
        </w:rPr>
      </w:pPr>
      <w:r w:rsidRPr="006C5D23">
        <w:rPr>
          <w:sz w:val="26"/>
          <w:szCs w:val="26"/>
        </w:rPr>
        <w:t>Структура ресурсного обеспечения Подпрограммы 2 базируется на имеющемся финансовом, организационном и кадровом потенциалах отрасли, а также на действующих нормативно-правовых актах. Подпрограмма 2 предполагает финансирование из средств местного бюджетов, внебюджетных средств исполнителей Подпрограммы 2.</w:t>
      </w:r>
    </w:p>
    <w:p w:rsidR="00CE2FA1" w:rsidRPr="006C5D23" w:rsidRDefault="00CE2FA1" w:rsidP="00CE2FA1">
      <w:pPr>
        <w:snapToGrid w:val="0"/>
        <w:ind w:firstLine="720"/>
        <w:jc w:val="both"/>
        <w:rPr>
          <w:strike/>
          <w:sz w:val="26"/>
          <w:szCs w:val="26"/>
        </w:rPr>
      </w:pPr>
      <w:r w:rsidRPr="006C5D23">
        <w:rPr>
          <w:sz w:val="26"/>
          <w:szCs w:val="26"/>
        </w:rPr>
        <w:t xml:space="preserve">Всего по Подпрограмме 2 – </w:t>
      </w:r>
      <w:r w:rsidRPr="00B8126A">
        <w:rPr>
          <w:sz w:val="26"/>
          <w:szCs w:val="26"/>
        </w:rPr>
        <w:t>2</w:t>
      </w:r>
      <w:r w:rsidR="00C75131" w:rsidRPr="00B8126A">
        <w:rPr>
          <w:sz w:val="26"/>
          <w:szCs w:val="26"/>
        </w:rPr>
        <w:t> 3</w:t>
      </w:r>
      <w:r w:rsidR="00E13B26" w:rsidRPr="00B8126A">
        <w:rPr>
          <w:sz w:val="26"/>
          <w:szCs w:val="26"/>
        </w:rPr>
        <w:t>29</w:t>
      </w:r>
      <w:r w:rsidR="00C75131" w:rsidRPr="00B8126A">
        <w:rPr>
          <w:sz w:val="26"/>
          <w:szCs w:val="26"/>
        </w:rPr>
        <w:t> </w:t>
      </w:r>
      <w:r w:rsidR="00E13B26" w:rsidRPr="00B8126A">
        <w:rPr>
          <w:sz w:val="26"/>
          <w:szCs w:val="26"/>
        </w:rPr>
        <w:t>19</w:t>
      </w:r>
      <w:r w:rsidR="00C75131" w:rsidRPr="00B8126A">
        <w:rPr>
          <w:sz w:val="26"/>
          <w:szCs w:val="26"/>
        </w:rPr>
        <w:t>6,</w:t>
      </w:r>
      <w:r w:rsidR="002264A6">
        <w:rPr>
          <w:sz w:val="26"/>
          <w:szCs w:val="26"/>
        </w:rPr>
        <w:t>0</w:t>
      </w:r>
      <w:r w:rsidR="00C75131" w:rsidRPr="006C5D23">
        <w:rPr>
          <w:sz w:val="26"/>
          <w:szCs w:val="26"/>
        </w:rPr>
        <w:t xml:space="preserve"> </w:t>
      </w:r>
      <w:r w:rsidRPr="006C5D23">
        <w:rPr>
          <w:sz w:val="26"/>
          <w:szCs w:val="26"/>
        </w:rPr>
        <w:t>тыс. руб.</w:t>
      </w:r>
    </w:p>
    <w:p w:rsidR="00CE2FA1" w:rsidRPr="006C5D23" w:rsidRDefault="00CE2FA1" w:rsidP="00CE2FA1">
      <w:pPr>
        <w:snapToGrid w:val="0"/>
        <w:ind w:firstLine="720"/>
        <w:jc w:val="both"/>
        <w:rPr>
          <w:sz w:val="26"/>
          <w:szCs w:val="26"/>
        </w:rPr>
      </w:pPr>
      <w:r w:rsidRPr="006C5D23">
        <w:rPr>
          <w:sz w:val="26"/>
          <w:szCs w:val="26"/>
        </w:rPr>
        <w:t>Ресурсное обеспечение реализации Подпрограммы 2 на период 2016-202</w:t>
      </w:r>
      <w:r w:rsidR="007A7784" w:rsidRPr="006C5D23">
        <w:rPr>
          <w:sz w:val="26"/>
          <w:szCs w:val="26"/>
        </w:rPr>
        <w:t>3</w:t>
      </w:r>
      <w:r w:rsidRPr="006C5D23">
        <w:rPr>
          <w:sz w:val="26"/>
          <w:szCs w:val="26"/>
        </w:rPr>
        <w:t xml:space="preserve"> гг. представлено в таблицах 3,4 приложения 2 к Программе.</w:t>
      </w:r>
    </w:p>
    <w:p w:rsidR="00994183" w:rsidRPr="006C5D23" w:rsidRDefault="00CE2FA1" w:rsidP="00CE2FA1">
      <w:pPr>
        <w:pStyle w:val="c4"/>
        <w:spacing w:before="0" w:beforeAutospacing="0" w:after="0" w:afterAutospacing="0"/>
        <w:ind w:firstLine="709"/>
        <w:jc w:val="both"/>
        <w:rPr>
          <w:sz w:val="26"/>
          <w:szCs w:val="26"/>
        </w:rPr>
      </w:pPr>
      <w:r w:rsidRPr="006C5D23">
        <w:rPr>
          <w:sz w:val="26"/>
          <w:szCs w:val="26"/>
        </w:rPr>
        <w:t>Объемы финансирования мероприятий Подпрограммы будут уточняться ежегодно при подготовке проекта решения о городском бюджете на очередной финансовый год</w:t>
      </w:r>
      <w:r w:rsidR="00994183" w:rsidRPr="006C5D23">
        <w:rPr>
          <w:sz w:val="26"/>
          <w:szCs w:val="26"/>
        </w:rPr>
        <w:t>.</w:t>
      </w:r>
    </w:p>
    <w:p w:rsidR="00994183" w:rsidRPr="006C5D23" w:rsidRDefault="00994183" w:rsidP="00A155DC">
      <w:pPr>
        <w:pStyle w:val="ConsPlusCell"/>
        <w:widowControl/>
        <w:ind w:firstLine="720"/>
        <w:jc w:val="both"/>
        <w:rPr>
          <w:rFonts w:ascii="Times New Roman" w:hAnsi="Times New Roman"/>
          <w:sz w:val="26"/>
          <w:szCs w:val="26"/>
        </w:rPr>
      </w:pPr>
    </w:p>
    <w:p w:rsidR="00994183" w:rsidRPr="006C5D23" w:rsidRDefault="00994183" w:rsidP="00A155DC">
      <w:pPr>
        <w:pStyle w:val="ConsPlusCell"/>
        <w:widowControl/>
        <w:ind w:firstLine="720"/>
        <w:rPr>
          <w:rFonts w:ascii="Times New Roman" w:hAnsi="Times New Roman"/>
          <w:sz w:val="26"/>
          <w:szCs w:val="26"/>
        </w:rPr>
      </w:pPr>
    </w:p>
    <w:p w:rsidR="00994183" w:rsidRPr="006C5D23" w:rsidRDefault="00994183" w:rsidP="00A155DC">
      <w:pPr>
        <w:autoSpaceDE w:val="0"/>
        <w:autoSpaceDN w:val="0"/>
        <w:adjustRightInd w:val="0"/>
        <w:jc w:val="center"/>
        <w:rPr>
          <w:sz w:val="26"/>
          <w:szCs w:val="26"/>
        </w:rPr>
        <w:sectPr w:rsidR="00994183" w:rsidRPr="006C5D23" w:rsidSect="00A155DC">
          <w:headerReference w:type="default" r:id="rId15"/>
          <w:pgSz w:w="11906" w:h="16838" w:code="9"/>
          <w:pgMar w:top="1134" w:right="567" w:bottom="567" w:left="1985" w:header="737" w:footer="0" w:gutter="0"/>
          <w:pgNumType w:start="1"/>
          <w:cols w:space="708"/>
          <w:titlePg/>
          <w:docGrid w:linePitch="360"/>
        </w:sectPr>
      </w:pPr>
    </w:p>
    <w:p w:rsidR="00994183" w:rsidRPr="006C5D23" w:rsidRDefault="00994183" w:rsidP="00A155DC">
      <w:pPr>
        <w:autoSpaceDE w:val="0"/>
        <w:autoSpaceDN w:val="0"/>
        <w:adjustRightInd w:val="0"/>
        <w:jc w:val="center"/>
        <w:rPr>
          <w:sz w:val="26"/>
          <w:szCs w:val="26"/>
        </w:rPr>
      </w:pPr>
      <w:r w:rsidRPr="006C5D23">
        <w:rPr>
          <w:sz w:val="26"/>
          <w:szCs w:val="26"/>
        </w:rPr>
        <w:t>Подпрограмма 3 «Досуг»</w:t>
      </w:r>
    </w:p>
    <w:p w:rsidR="00994183" w:rsidRPr="006C5D23" w:rsidRDefault="00994183" w:rsidP="00A155DC">
      <w:pPr>
        <w:autoSpaceDE w:val="0"/>
        <w:autoSpaceDN w:val="0"/>
        <w:adjustRightInd w:val="0"/>
        <w:jc w:val="center"/>
        <w:rPr>
          <w:sz w:val="26"/>
          <w:szCs w:val="26"/>
        </w:rPr>
      </w:pPr>
      <w:r w:rsidRPr="006C5D23">
        <w:rPr>
          <w:sz w:val="26"/>
          <w:szCs w:val="26"/>
        </w:rPr>
        <w:t>(далее – Подпрограмма 3)</w:t>
      </w:r>
    </w:p>
    <w:p w:rsidR="00994183" w:rsidRPr="006C5D23" w:rsidRDefault="00994183" w:rsidP="00A155DC">
      <w:pPr>
        <w:autoSpaceDE w:val="0"/>
        <w:autoSpaceDN w:val="0"/>
        <w:adjustRightInd w:val="0"/>
        <w:jc w:val="center"/>
        <w:outlineLvl w:val="3"/>
        <w:rPr>
          <w:sz w:val="26"/>
          <w:szCs w:val="26"/>
        </w:rPr>
      </w:pPr>
      <w:r w:rsidRPr="006C5D23">
        <w:rPr>
          <w:sz w:val="26"/>
          <w:szCs w:val="26"/>
        </w:rPr>
        <w:t>Паспорт Подпрограммы 3</w:t>
      </w:r>
    </w:p>
    <w:tbl>
      <w:tblPr>
        <w:tblW w:w="9717" w:type="dxa"/>
        <w:jc w:val="center"/>
        <w:tblLayout w:type="fixed"/>
        <w:tblCellMar>
          <w:left w:w="70" w:type="dxa"/>
          <w:right w:w="70" w:type="dxa"/>
        </w:tblCellMar>
        <w:tblLook w:val="0000" w:firstRow="0" w:lastRow="0" w:firstColumn="0" w:lastColumn="0" w:noHBand="0" w:noVBand="0"/>
      </w:tblPr>
      <w:tblGrid>
        <w:gridCol w:w="2307"/>
        <w:gridCol w:w="7410"/>
      </w:tblGrid>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jc w:val="center"/>
              <w:rPr>
                <w:sz w:val="26"/>
                <w:szCs w:val="26"/>
              </w:rPr>
            </w:pPr>
            <w:r w:rsidRPr="006C5D23">
              <w:rPr>
                <w:sz w:val="26"/>
                <w:szCs w:val="26"/>
              </w:rPr>
              <w:t xml:space="preserve">Ответственный </w:t>
            </w:r>
            <w:r w:rsidRPr="006C5D23">
              <w:rPr>
                <w:sz w:val="26"/>
                <w:szCs w:val="26"/>
              </w:rPr>
              <w:br/>
              <w:t xml:space="preserve">исполнитель </w:t>
            </w:r>
            <w:r w:rsidRPr="006C5D23">
              <w:rPr>
                <w:sz w:val="26"/>
                <w:szCs w:val="26"/>
              </w:rPr>
              <w:br/>
              <w:t>Подпрограммы</w:t>
            </w:r>
          </w:p>
        </w:tc>
        <w:tc>
          <w:tcPr>
            <w:tcW w:w="7410"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rPr>
                <w:sz w:val="26"/>
                <w:szCs w:val="26"/>
              </w:rPr>
            </w:pPr>
            <w:r w:rsidRPr="006C5D23">
              <w:rPr>
                <w:sz w:val="26"/>
                <w:szCs w:val="26"/>
              </w:rPr>
              <w:t>Управление по делам культуры мэрии</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jc w:val="center"/>
              <w:rPr>
                <w:sz w:val="26"/>
                <w:szCs w:val="26"/>
              </w:rPr>
            </w:pPr>
            <w:r w:rsidRPr="006C5D23">
              <w:rPr>
                <w:sz w:val="26"/>
                <w:szCs w:val="26"/>
              </w:rPr>
              <w:t xml:space="preserve">Соисполнители </w:t>
            </w:r>
            <w:r w:rsidRPr="006C5D23">
              <w:rPr>
                <w:sz w:val="26"/>
                <w:szCs w:val="26"/>
              </w:rPr>
              <w:br/>
              <w:t>Подпрограммы</w:t>
            </w:r>
          </w:p>
        </w:tc>
        <w:tc>
          <w:tcPr>
            <w:tcW w:w="7410"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rPr>
                <w:sz w:val="26"/>
                <w:szCs w:val="26"/>
              </w:rPr>
            </w:pPr>
            <w:r w:rsidRPr="006C5D23">
              <w:rPr>
                <w:rFonts w:eastAsia="CourierNewPSMT"/>
                <w:sz w:val="26"/>
                <w:szCs w:val="26"/>
              </w:rPr>
              <w:t xml:space="preserve">МАУК </w:t>
            </w:r>
            <w:r w:rsidRPr="006C5D23">
              <w:rPr>
                <w:sz w:val="26"/>
                <w:szCs w:val="26"/>
              </w:rPr>
              <w:t>«Дворец химиков»</w:t>
            </w:r>
          </w:p>
          <w:p w:rsidR="00CE2FA1" w:rsidRPr="006C5D23" w:rsidRDefault="00CE2FA1" w:rsidP="00CE2FA1">
            <w:pPr>
              <w:rPr>
                <w:sz w:val="26"/>
                <w:szCs w:val="26"/>
              </w:rPr>
            </w:pPr>
            <w:r w:rsidRPr="006C5D23">
              <w:rPr>
                <w:sz w:val="26"/>
                <w:szCs w:val="26"/>
              </w:rPr>
              <w:t>МБУК «ДК «Строитель» имени Д.Н. Мамлеева</w:t>
            </w:r>
          </w:p>
          <w:p w:rsidR="00CE2FA1" w:rsidRPr="006C5D23" w:rsidRDefault="00CE2FA1" w:rsidP="00CE2FA1">
            <w:pPr>
              <w:rPr>
                <w:sz w:val="26"/>
                <w:szCs w:val="26"/>
              </w:rPr>
            </w:pPr>
            <w:r w:rsidRPr="006C5D23">
              <w:rPr>
                <w:sz w:val="26"/>
                <w:szCs w:val="26"/>
              </w:rPr>
              <w:t>МБУК «Дворец металлургов»</w:t>
            </w:r>
          </w:p>
          <w:p w:rsidR="00CE2FA1" w:rsidRPr="006C5D23" w:rsidRDefault="00CE2FA1" w:rsidP="00CE2FA1">
            <w:pPr>
              <w:rPr>
                <w:sz w:val="26"/>
                <w:szCs w:val="26"/>
              </w:rPr>
            </w:pPr>
            <w:r w:rsidRPr="006C5D23">
              <w:rPr>
                <w:sz w:val="26"/>
                <w:szCs w:val="26"/>
              </w:rPr>
              <w:t>МБУК «ГКДЦ «Единение»</w:t>
            </w:r>
          </w:p>
          <w:p w:rsidR="00CE2FA1" w:rsidRPr="006C5D23" w:rsidRDefault="00CE2FA1" w:rsidP="00CE2FA1">
            <w:pPr>
              <w:pStyle w:val="ConsPlusCell"/>
              <w:widowControl/>
              <w:rPr>
                <w:rFonts w:ascii="Times New Roman" w:hAnsi="Times New Roman"/>
                <w:sz w:val="26"/>
                <w:szCs w:val="26"/>
              </w:rPr>
            </w:pPr>
            <w:r w:rsidRPr="006C5D23">
              <w:rPr>
                <w:rFonts w:ascii="Times New Roman" w:hAnsi="Times New Roman"/>
                <w:sz w:val="26"/>
                <w:szCs w:val="26"/>
              </w:rPr>
              <w:t>Департамент жилищно-коммунального хозяйства мэрии</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widowControl w:val="0"/>
              <w:autoSpaceDE w:val="0"/>
              <w:autoSpaceDN w:val="0"/>
              <w:adjustRightInd w:val="0"/>
              <w:jc w:val="center"/>
              <w:rPr>
                <w:sz w:val="26"/>
                <w:szCs w:val="26"/>
              </w:rPr>
            </w:pPr>
            <w:r w:rsidRPr="006C5D23">
              <w:rPr>
                <w:sz w:val="26"/>
                <w:szCs w:val="26"/>
              </w:rPr>
              <w:t>Участники</w:t>
            </w:r>
          </w:p>
          <w:p w:rsidR="00CE2FA1" w:rsidRPr="006C5D23" w:rsidRDefault="00CE2FA1" w:rsidP="00CE2FA1">
            <w:pPr>
              <w:widowControl w:val="0"/>
              <w:autoSpaceDE w:val="0"/>
              <w:autoSpaceDN w:val="0"/>
              <w:adjustRightInd w:val="0"/>
              <w:jc w:val="center"/>
              <w:rPr>
                <w:sz w:val="26"/>
                <w:szCs w:val="26"/>
              </w:rPr>
            </w:pPr>
            <w:r w:rsidRPr="006C5D23">
              <w:rPr>
                <w:sz w:val="26"/>
                <w:szCs w:val="26"/>
              </w:rPr>
              <w:t>Подпрограммы</w:t>
            </w:r>
          </w:p>
        </w:tc>
        <w:tc>
          <w:tcPr>
            <w:tcW w:w="7410"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Управление Министерства внутренних дел РФ по г.Череповцу</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Управление образования мэрии</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Управление по работе с общественностью мэрии</w:t>
            </w:r>
          </w:p>
          <w:p w:rsidR="00CE2FA1" w:rsidRPr="006C5D23" w:rsidRDefault="00CE2FA1" w:rsidP="00CE2FA1">
            <w:pPr>
              <w:rPr>
                <w:sz w:val="26"/>
                <w:szCs w:val="26"/>
              </w:rPr>
            </w:pPr>
            <w:r w:rsidRPr="006C5D23">
              <w:rPr>
                <w:sz w:val="26"/>
                <w:szCs w:val="26"/>
              </w:rPr>
              <w:t>Комитет по управлению имуществом города</w:t>
            </w:r>
          </w:p>
          <w:p w:rsidR="00CE2FA1" w:rsidRPr="006C5D23" w:rsidRDefault="00CE2FA1" w:rsidP="00CE2FA1">
            <w:pPr>
              <w:rPr>
                <w:sz w:val="26"/>
                <w:szCs w:val="26"/>
              </w:rPr>
            </w:pPr>
            <w:r w:rsidRPr="006C5D23">
              <w:rPr>
                <w:sz w:val="26"/>
                <w:szCs w:val="26"/>
              </w:rPr>
              <w:t>МБУК «Городское филармоническое собрание»</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МАУК «Камерный театр»</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М</w:t>
            </w:r>
            <w:r w:rsidR="00140E82" w:rsidRPr="006C5D23">
              <w:rPr>
                <w:rFonts w:ascii="Times New Roman" w:hAnsi="Times New Roman"/>
                <w:sz w:val="26"/>
                <w:szCs w:val="26"/>
              </w:rPr>
              <w:t>А</w:t>
            </w:r>
            <w:r w:rsidRPr="006C5D23">
              <w:rPr>
                <w:rFonts w:ascii="Times New Roman" w:hAnsi="Times New Roman"/>
                <w:sz w:val="26"/>
                <w:szCs w:val="26"/>
              </w:rPr>
              <w:t>УК «О</w:t>
            </w:r>
            <w:r w:rsidR="00140E82" w:rsidRPr="006C5D23">
              <w:rPr>
                <w:rFonts w:ascii="Times New Roman" w:hAnsi="Times New Roman"/>
                <w:sz w:val="26"/>
                <w:szCs w:val="26"/>
              </w:rPr>
              <w:t>бъединение библиотек</w:t>
            </w:r>
            <w:r w:rsidRPr="006C5D23">
              <w:rPr>
                <w:rFonts w:ascii="Times New Roman" w:hAnsi="Times New Roman"/>
                <w:sz w:val="26"/>
                <w:szCs w:val="26"/>
              </w:rPr>
              <w:t>»</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МАУК «ЧерМО»</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pStyle w:val="ConsPlusCell"/>
              <w:widowControl/>
              <w:ind w:right="-57"/>
              <w:jc w:val="center"/>
              <w:rPr>
                <w:rFonts w:ascii="Times New Roman" w:hAnsi="Times New Roman"/>
                <w:sz w:val="26"/>
                <w:szCs w:val="26"/>
              </w:rPr>
            </w:pPr>
            <w:r w:rsidRPr="006C5D23">
              <w:rPr>
                <w:rFonts w:ascii="Times New Roman" w:hAnsi="Times New Roman"/>
                <w:sz w:val="26"/>
                <w:szCs w:val="26"/>
              </w:rPr>
              <w:t>Программно-целевые инструменты Программы</w:t>
            </w:r>
          </w:p>
        </w:tc>
        <w:tc>
          <w:tcPr>
            <w:tcW w:w="7410"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pStyle w:val="ConsPlusCell"/>
              <w:widowControl/>
              <w:rPr>
                <w:rFonts w:ascii="Times New Roman" w:hAnsi="Times New Roman"/>
                <w:sz w:val="26"/>
                <w:szCs w:val="26"/>
              </w:rPr>
            </w:pPr>
            <w:r w:rsidRPr="006C5D23">
              <w:rPr>
                <w:rFonts w:ascii="Times New Roman" w:hAnsi="Times New Roman"/>
                <w:sz w:val="26"/>
                <w:szCs w:val="26"/>
              </w:rPr>
              <w:t>Нет</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jc w:val="center"/>
              <w:rPr>
                <w:sz w:val="26"/>
                <w:szCs w:val="26"/>
              </w:rPr>
            </w:pPr>
            <w:r w:rsidRPr="006C5D23">
              <w:rPr>
                <w:sz w:val="26"/>
                <w:szCs w:val="26"/>
              </w:rPr>
              <w:t>Цель</w:t>
            </w:r>
          </w:p>
          <w:p w:rsidR="00CE2FA1" w:rsidRPr="006C5D23" w:rsidRDefault="00CE2FA1" w:rsidP="00CE2FA1">
            <w:pPr>
              <w:jc w:val="center"/>
              <w:rPr>
                <w:sz w:val="26"/>
                <w:szCs w:val="26"/>
              </w:rPr>
            </w:pPr>
            <w:r w:rsidRPr="006C5D23">
              <w:rPr>
                <w:sz w:val="26"/>
                <w:szCs w:val="26"/>
              </w:rPr>
              <w:t>Подпрограммы</w:t>
            </w:r>
          </w:p>
        </w:tc>
        <w:tc>
          <w:tcPr>
            <w:tcW w:w="7410" w:type="dxa"/>
            <w:tcBorders>
              <w:top w:val="single" w:sz="6" w:space="0" w:color="auto"/>
              <w:left w:val="single" w:sz="6" w:space="0" w:color="auto"/>
              <w:bottom w:val="single" w:sz="6" w:space="0" w:color="auto"/>
              <w:right w:val="single" w:sz="6" w:space="0" w:color="auto"/>
            </w:tcBorders>
          </w:tcPr>
          <w:p w:rsidR="00CE2FA1" w:rsidRPr="006C5D23" w:rsidRDefault="00CE2FA1" w:rsidP="00CE2FA1">
            <w:pPr>
              <w:autoSpaceDE w:val="0"/>
              <w:autoSpaceDN w:val="0"/>
              <w:adjustRightInd w:val="0"/>
              <w:rPr>
                <w:sz w:val="26"/>
                <w:szCs w:val="26"/>
              </w:rPr>
            </w:pPr>
            <w:r w:rsidRPr="006C5D23">
              <w:rPr>
                <w:sz w:val="26"/>
                <w:szCs w:val="26"/>
              </w:rPr>
              <w:t xml:space="preserve">Развитие самодеятельного художественного творчества, организация досуга населения </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jc w:val="center"/>
              <w:rPr>
                <w:sz w:val="26"/>
                <w:szCs w:val="26"/>
              </w:rPr>
            </w:pPr>
            <w:r w:rsidRPr="006C5D23">
              <w:rPr>
                <w:sz w:val="26"/>
                <w:szCs w:val="26"/>
              </w:rPr>
              <w:t xml:space="preserve">Задачи </w:t>
            </w:r>
            <w:r w:rsidRPr="006C5D23">
              <w:rPr>
                <w:sz w:val="26"/>
                <w:szCs w:val="26"/>
              </w:rPr>
              <w:br/>
              <w:t>Подпрограммы</w:t>
            </w:r>
          </w:p>
        </w:tc>
        <w:tc>
          <w:tcPr>
            <w:tcW w:w="7410" w:type="dxa"/>
            <w:tcBorders>
              <w:top w:val="single" w:sz="6" w:space="0" w:color="auto"/>
              <w:left w:val="single" w:sz="6" w:space="0" w:color="auto"/>
              <w:bottom w:val="single" w:sz="6" w:space="0" w:color="auto"/>
              <w:right w:val="single" w:sz="6" w:space="0" w:color="auto"/>
            </w:tcBorders>
          </w:tcPr>
          <w:p w:rsidR="00CE2FA1" w:rsidRPr="006C5D23" w:rsidRDefault="00CE2FA1" w:rsidP="00CE2FA1">
            <w:pPr>
              <w:autoSpaceDE w:val="0"/>
              <w:autoSpaceDN w:val="0"/>
              <w:adjustRightInd w:val="0"/>
              <w:rPr>
                <w:sz w:val="26"/>
                <w:szCs w:val="26"/>
              </w:rPr>
            </w:pPr>
            <w:r w:rsidRPr="006C5D23">
              <w:rPr>
                <w:sz w:val="26"/>
                <w:szCs w:val="26"/>
              </w:rPr>
              <w:t>Развитие и популяризация самодеятельного художественного творчества;</w:t>
            </w:r>
          </w:p>
          <w:p w:rsidR="00CE2FA1" w:rsidRPr="006C5D23" w:rsidRDefault="00CE2FA1" w:rsidP="00CE2FA1">
            <w:pPr>
              <w:rPr>
                <w:sz w:val="26"/>
                <w:szCs w:val="26"/>
              </w:rPr>
            </w:pPr>
            <w:r w:rsidRPr="006C5D23">
              <w:rPr>
                <w:sz w:val="26"/>
                <w:szCs w:val="26"/>
              </w:rPr>
              <w:t>Создание условий для досуга населения города Череповца</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jc w:val="center"/>
              <w:rPr>
                <w:sz w:val="26"/>
                <w:szCs w:val="26"/>
              </w:rPr>
            </w:pPr>
            <w:r w:rsidRPr="006C5D23">
              <w:rPr>
                <w:sz w:val="26"/>
                <w:szCs w:val="26"/>
              </w:rPr>
              <w:t xml:space="preserve">Целевые </w:t>
            </w:r>
            <w:r w:rsidRPr="006C5D23">
              <w:rPr>
                <w:sz w:val="26"/>
                <w:szCs w:val="26"/>
              </w:rPr>
              <w:br/>
              <w:t xml:space="preserve">индикаторы и </w:t>
            </w:r>
            <w:r w:rsidRPr="006C5D23">
              <w:rPr>
                <w:sz w:val="26"/>
                <w:szCs w:val="26"/>
              </w:rPr>
              <w:br/>
              <w:t xml:space="preserve">показатели </w:t>
            </w:r>
            <w:r w:rsidRPr="006C5D23">
              <w:rPr>
                <w:sz w:val="26"/>
                <w:szCs w:val="26"/>
              </w:rPr>
              <w:br/>
              <w:t>Подпрограммы</w:t>
            </w:r>
          </w:p>
        </w:tc>
        <w:tc>
          <w:tcPr>
            <w:tcW w:w="7410" w:type="dxa"/>
            <w:tcBorders>
              <w:top w:val="single" w:sz="6" w:space="0" w:color="auto"/>
              <w:left w:val="single" w:sz="6" w:space="0" w:color="auto"/>
              <w:bottom w:val="single" w:sz="6" w:space="0" w:color="auto"/>
              <w:right w:val="single" w:sz="6" w:space="0" w:color="auto"/>
            </w:tcBorders>
          </w:tcPr>
          <w:p w:rsidR="00CE2FA1" w:rsidRPr="006C5D23" w:rsidRDefault="00CE2FA1" w:rsidP="00CE2FA1">
            <w:pPr>
              <w:autoSpaceDE w:val="0"/>
              <w:autoSpaceDN w:val="0"/>
              <w:adjustRightInd w:val="0"/>
              <w:rPr>
                <w:sz w:val="26"/>
                <w:szCs w:val="26"/>
              </w:rPr>
            </w:pPr>
            <w:r w:rsidRPr="006C5D23">
              <w:rPr>
                <w:sz w:val="26"/>
                <w:szCs w:val="26"/>
              </w:rPr>
              <w:t>- число участников клубных формирований;</w:t>
            </w:r>
          </w:p>
          <w:p w:rsidR="00CE2FA1" w:rsidRPr="006C5D23" w:rsidRDefault="00CE2FA1" w:rsidP="00CE2FA1">
            <w:pPr>
              <w:ind w:right="-27"/>
              <w:jc w:val="both"/>
              <w:rPr>
                <w:spacing w:val="-2"/>
                <w:sz w:val="26"/>
                <w:szCs w:val="26"/>
              </w:rPr>
            </w:pPr>
            <w:r w:rsidRPr="006C5D23">
              <w:rPr>
                <w:spacing w:val="-2"/>
                <w:sz w:val="26"/>
                <w:szCs w:val="26"/>
              </w:rPr>
              <w:t xml:space="preserve">- число </w:t>
            </w:r>
            <w:r w:rsidRPr="006C5D23">
              <w:rPr>
                <w:sz w:val="26"/>
                <w:szCs w:val="26"/>
              </w:rPr>
              <w:t xml:space="preserve">участников культурно-досуговых мероприятий </w:t>
            </w:r>
            <w:r w:rsidRPr="006C5D23">
              <w:rPr>
                <w:spacing w:val="-2"/>
                <w:sz w:val="26"/>
                <w:szCs w:val="26"/>
              </w:rPr>
              <w:t>*;</w:t>
            </w:r>
          </w:p>
          <w:p w:rsidR="00CE2FA1" w:rsidRPr="006C5D23" w:rsidRDefault="00CE2FA1" w:rsidP="00CE2FA1">
            <w:pPr>
              <w:ind w:right="-27"/>
              <w:jc w:val="both"/>
              <w:rPr>
                <w:spacing w:val="-2"/>
                <w:sz w:val="26"/>
                <w:szCs w:val="26"/>
              </w:rPr>
            </w:pPr>
            <w:r w:rsidRPr="006C5D23">
              <w:rPr>
                <w:spacing w:val="-2"/>
                <w:sz w:val="26"/>
                <w:szCs w:val="26"/>
              </w:rPr>
              <w:t>- количество посетителей мероприятий, проводимых в рамках городских культурно-массовых мероприятий;</w:t>
            </w:r>
          </w:p>
          <w:p w:rsidR="00CE2FA1" w:rsidRPr="006C5D23" w:rsidRDefault="00CE2FA1" w:rsidP="00CE2FA1">
            <w:pPr>
              <w:autoSpaceDE w:val="0"/>
              <w:autoSpaceDN w:val="0"/>
              <w:adjustRightInd w:val="0"/>
              <w:ind w:right="-35"/>
              <w:rPr>
                <w:sz w:val="26"/>
                <w:szCs w:val="26"/>
              </w:rPr>
            </w:pPr>
            <w:r w:rsidRPr="006C5D23">
              <w:rPr>
                <w:sz w:val="26"/>
                <w:szCs w:val="26"/>
              </w:rPr>
              <w:t>- количество участий творческих коллективов города на региональных, всероссийских, международных конкурсах, фестивалях и т.п.;</w:t>
            </w:r>
          </w:p>
          <w:p w:rsidR="00CE2FA1" w:rsidRPr="006C5D23" w:rsidRDefault="00CE2FA1" w:rsidP="00CE2FA1">
            <w:pPr>
              <w:autoSpaceDE w:val="0"/>
              <w:autoSpaceDN w:val="0"/>
              <w:adjustRightInd w:val="0"/>
              <w:ind w:right="-35"/>
              <w:rPr>
                <w:sz w:val="26"/>
                <w:szCs w:val="26"/>
              </w:rPr>
            </w:pPr>
            <w:r w:rsidRPr="006C5D23">
              <w:rPr>
                <w:sz w:val="26"/>
                <w:szCs w:val="26"/>
              </w:rPr>
              <w:t>- оценка горожанами уровня общегородских культурных мероприятий;</w:t>
            </w:r>
          </w:p>
          <w:p w:rsidR="00CE2FA1" w:rsidRPr="006C5D23" w:rsidRDefault="00CE2FA1" w:rsidP="00CE2FA1">
            <w:pPr>
              <w:autoSpaceDE w:val="0"/>
              <w:autoSpaceDN w:val="0"/>
              <w:adjustRightInd w:val="0"/>
              <w:ind w:right="-35"/>
              <w:rPr>
                <w:sz w:val="26"/>
                <w:szCs w:val="26"/>
              </w:rPr>
            </w:pPr>
            <w:r w:rsidRPr="006C5D23">
              <w:rPr>
                <w:sz w:val="26"/>
                <w:szCs w:val="26"/>
              </w:rPr>
              <w:t>- площадь парковых территорий;</w:t>
            </w:r>
          </w:p>
          <w:p w:rsidR="00CE2FA1" w:rsidRPr="006C5D23" w:rsidRDefault="00CE2FA1" w:rsidP="00CE2FA1">
            <w:pPr>
              <w:autoSpaceDE w:val="0"/>
              <w:autoSpaceDN w:val="0"/>
              <w:adjustRightInd w:val="0"/>
              <w:ind w:right="-35"/>
              <w:rPr>
                <w:sz w:val="26"/>
                <w:szCs w:val="26"/>
              </w:rPr>
            </w:pPr>
            <w:r w:rsidRPr="006C5D23">
              <w:rPr>
                <w:sz w:val="26"/>
                <w:szCs w:val="26"/>
              </w:rPr>
              <w:t>- удельный вес населения, участвующего в работе клубных формирований, любительских объединений;</w:t>
            </w:r>
          </w:p>
          <w:p w:rsidR="00CE2FA1" w:rsidRPr="006C5D23" w:rsidRDefault="00CE2FA1" w:rsidP="00CE2FA1">
            <w:pPr>
              <w:autoSpaceDE w:val="0"/>
              <w:autoSpaceDN w:val="0"/>
              <w:adjustRightInd w:val="0"/>
              <w:ind w:right="-35"/>
              <w:rPr>
                <w:sz w:val="26"/>
                <w:szCs w:val="26"/>
              </w:rPr>
            </w:pPr>
            <w:r w:rsidRPr="006C5D23">
              <w:rPr>
                <w:sz w:val="26"/>
                <w:szCs w:val="26"/>
              </w:rPr>
              <w:t>- доля посетителей мероприятий, проводимых в рамках городских культурно-массовых мероприятий, к общему числу населения города.</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jc w:val="center"/>
              <w:rPr>
                <w:sz w:val="26"/>
                <w:szCs w:val="26"/>
              </w:rPr>
            </w:pPr>
            <w:r w:rsidRPr="006C5D23">
              <w:rPr>
                <w:sz w:val="26"/>
                <w:szCs w:val="26"/>
              </w:rPr>
              <w:t xml:space="preserve">Этапы и сроки </w:t>
            </w:r>
            <w:r w:rsidRPr="006C5D23">
              <w:rPr>
                <w:sz w:val="26"/>
                <w:szCs w:val="26"/>
              </w:rPr>
              <w:br/>
              <w:t xml:space="preserve">реализации </w:t>
            </w:r>
            <w:r w:rsidRPr="006C5D23">
              <w:rPr>
                <w:sz w:val="26"/>
                <w:szCs w:val="26"/>
              </w:rPr>
              <w:br/>
              <w:t>Подпрограммы</w:t>
            </w:r>
          </w:p>
        </w:tc>
        <w:tc>
          <w:tcPr>
            <w:tcW w:w="7410" w:type="dxa"/>
            <w:tcBorders>
              <w:top w:val="single" w:sz="6" w:space="0" w:color="auto"/>
              <w:left w:val="single" w:sz="6" w:space="0" w:color="auto"/>
              <w:bottom w:val="single" w:sz="6" w:space="0" w:color="auto"/>
              <w:right w:val="single" w:sz="6" w:space="0" w:color="auto"/>
            </w:tcBorders>
          </w:tcPr>
          <w:p w:rsidR="00CE2FA1" w:rsidRPr="006C5D23" w:rsidRDefault="00CE2FA1" w:rsidP="00095C32">
            <w:pPr>
              <w:rPr>
                <w:strike/>
                <w:sz w:val="26"/>
                <w:szCs w:val="26"/>
              </w:rPr>
            </w:pPr>
            <w:r w:rsidRPr="006C5D23">
              <w:rPr>
                <w:sz w:val="26"/>
                <w:szCs w:val="26"/>
              </w:rPr>
              <w:t>Срок реализации Подпрограммы 3: 2016-202</w:t>
            </w:r>
            <w:r w:rsidR="00095C32" w:rsidRPr="006C5D23">
              <w:rPr>
                <w:sz w:val="26"/>
                <w:szCs w:val="26"/>
              </w:rPr>
              <w:t>3</w:t>
            </w:r>
            <w:r w:rsidRPr="006C5D23">
              <w:rPr>
                <w:sz w:val="26"/>
                <w:szCs w:val="26"/>
              </w:rPr>
              <w:t xml:space="preserve"> годы</w:t>
            </w:r>
            <w:r w:rsidRPr="006C5D23">
              <w:rPr>
                <w:sz w:val="26"/>
                <w:szCs w:val="26"/>
              </w:rPr>
              <w:br/>
              <w:t xml:space="preserve">Этапы реализации Подпрограммы 3: </w:t>
            </w:r>
            <w:r w:rsidRPr="006C5D23">
              <w:rPr>
                <w:sz w:val="26"/>
                <w:szCs w:val="26"/>
              </w:rPr>
              <w:br/>
              <w:t>I этап – 2016 г. – 202</w:t>
            </w:r>
            <w:r w:rsidR="00095C32" w:rsidRPr="006C5D23">
              <w:rPr>
                <w:sz w:val="26"/>
                <w:szCs w:val="26"/>
              </w:rPr>
              <w:t>3</w:t>
            </w:r>
            <w:r w:rsidRPr="006C5D23">
              <w:rPr>
                <w:sz w:val="26"/>
                <w:szCs w:val="26"/>
              </w:rPr>
              <w:t xml:space="preserve"> г.</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widowControl w:val="0"/>
              <w:autoSpaceDE w:val="0"/>
              <w:autoSpaceDN w:val="0"/>
              <w:adjustRightInd w:val="0"/>
              <w:jc w:val="center"/>
              <w:rPr>
                <w:sz w:val="26"/>
                <w:szCs w:val="26"/>
              </w:rPr>
            </w:pPr>
            <w:r w:rsidRPr="006C5D23">
              <w:rPr>
                <w:sz w:val="26"/>
                <w:szCs w:val="26"/>
              </w:rPr>
              <w:t xml:space="preserve">Общий объем </w:t>
            </w:r>
          </w:p>
          <w:p w:rsidR="00CE2FA1" w:rsidRPr="006C5D23" w:rsidRDefault="00CE2FA1" w:rsidP="00CE2FA1">
            <w:pPr>
              <w:widowControl w:val="0"/>
              <w:autoSpaceDE w:val="0"/>
              <w:autoSpaceDN w:val="0"/>
              <w:adjustRightInd w:val="0"/>
              <w:jc w:val="center"/>
              <w:rPr>
                <w:sz w:val="26"/>
                <w:szCs w:val="26"/>
              </w:rPr>
            </w:pPr>
            <w:r w:rsidRPr="006C5D23">
              <w:rPr>
                <w:sz w:val="26"/>
                <w:szCs w:val="26"/>
              </w:rPr>
              <w:t>финансового обеспечения Подпрограммы</w:t>
            </w:r>
          </w:p>
        </w:tc>
        <w:tc>
          <w:tcPr>
            <w:tcW w:w="7410" w:type="dxa"/>
            <w:tcBorders>
              <w:top w:val="single" w:sz="6" w:space="0" w:color="auto"/>
              <w:left w:val="single" w:sz="6" w:space="0" w:color="auto"/>
              <w:bottom w:val="single" w:sz="6" w:space="0" w:color="auto"/>
              <w:right w:val="single" w:sz="6" w:space="0" w:color="auto"/>
            </w:tcBorders>
          </w:tcPr>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 xml:space="preserve">Общий объем финансового обеспечения Подпрограммы 3 – </w:t>
            </w:r>
          </w:p>
          <w:p w:rsidR="00CE2FA1" w:rsidRPr="006C5D23" w:rsidRDefault="00CE2FA1" w:rsidP="00CE2FA1">
            <w:pPr>
              <w:pStyle w:val="ConsPlusCell"/>
              <w:widowControl/>
              <w:jc w:val="both"/>
              <w:rPr>
                <w:rFonts w:ascii="Times New Roman" w:hAnsi="Times New Roman"/>
                <w:sz w:val="26"/>
                <w:szCs w:val="26"/>
              </w:rPr>
            </w:pPr>
            <w:r w:rsidRPr="00273A50">
              <w:rPr>
                <w:rFonts w:ascii="Times New Roman" w:hAnsi="Times New Roman"/>
                <w:sz w:val="26"/>
                <w:szCs w:val="26"/>
              </w:rPr>
              <w:t>1</w:t>
            </w:r>
            <w:r w:rsidR="00AB0B73" w:rsidRPr="00273A50">
              <w:rPr>
                <w:rFonts w:ascii="Times New Roman" w:hAnsi="Times New Roman"/>
                <w:sz w:val="26"/>
                <w:szCs w:val="26"/>
              </w:rPr>
              <w:t> 8</w:t>
            </w:r>
            <w:r w:rsidR="00E13B26" w:rsidRPr="00273A50">
              <w:rPr>
                <w:rFonts w:ascii="Times New Roman" w:hAnsi="Times New Roman"/>
                <w:sz w:val="26"/>
                <w:szCs w:val="26"/>
              </w:rPr>
              <w:t>5</w:t>
            </w:r>
            <w:r w:rsidR="005A3485" w:rsidRPr="00273A50">
              <w:rPr>
                <w:rFonts w:ascii="Times New Roman" w:hAnsi="Times New Roman"/>
                <w:sz w:val="26"/>
                <w:szCs w:val="26"/>
              </w:rPr>
              <w:t>4 269,3</w:t>
            </w:r>
            <w:r w:rsidRPr="00B8126A">
              <w:rPr>
                <w:rFonts w:ascii="Times New Roman" w:hAnsi="Times New Roman"/>
                <w:sz w:val="26"/>
                <w:szCs w:val="26"/>
              </w:rPr>
              <w:t xml:space="preserve"> </w:t>
            </w:r>
            <w:r w:rsidRPr="006C5D23">
              <w:rPr>
                <w:rFonts w:ascii="Times New Roman" w:hAnsi="Times New Roman"/>
                <w:sz w:val="26"/>
                <w:szCs w:val="26"/>
              </w:rPr>
              <w:t>тыс. руб., в том числе по годам реализации:</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 xml:space="preserve">2016 г. - </w:t>
            </w:r>
            <w:r w:rsidRPr="006C5D23">
              <w:rPr>
                <w:rFonts w:ascii="Times New Roman" w:hAnsi="Times New Roman"/>
                <w:bCs/>
                <w:sz w:val="26"/>
                <w:szCs w:val="26"/>
              </w:rPr>
              <w:t xml:space="preserve">191 532,8 </w:t>
            </w:r>
            <w:r w:rsidRPr="006C5D23">
              <w:rPr>
                <w:rFonts w:ascii="Times New Roman" w:hAnsi="Times New Roman"/>
                <w:sz w:val="26"/>
                <w:szCs w:val="26"/>
              </w:rPr>
              <w:t>тыс. руб.,</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2017 г. - 167 351,8 тыс. руб.</w:t>
            </w:r>
          </w:p>
          <w:p w:rsidR="00CE2FA1" w:rsidRPr="006C5D23" w:rsidRDefault="00CE2FA1" w:rsidP="00CE2FA1">
            <w:pPr>
              <w:autoSpaceDE w:val="0"/>
              <w:autoSpaceDN w:val="0"/>
              <w:adjustRightInd w:val="0"/>
              <w:jc w:val="both"/>
              <w:rPr>
                <w:sz w:val="26"/>
                <w:szCs w:val="26"/>
              </w:rPr>
            </w:pPr>
            <w:r w:rsidRPr="006C5D23">
              <w:rPr>
                <w:sz w:val="26"/>
                <w:szCs w:val="26"/>
              </w:rPr>
              <w:t>2018 г. - 162 765,0 тыс. руб.</w:t>
            </w:r>
          </w:p>
          <w:p w:rsidR="00CE2FA1" w:rsidRPr="006C5D23" w:rsidRDefault="00CE2FA1" w:rsidP="00CE2FA1">
            <w:pPr>
              <w:autoSpaceDE w:val="0"/>
              <w:autoSpaceDN w:val="0"/>
              <w:adjustRightInd w:val="0"/>
              <w:jc w:val="both"/>
              <w:rPr>
                <w:sz w:val="26"/>
                <w:szCs w:val="26"/>
              </w:rPr>
            </w:pPr>
            <w:r w:rsidRPr="006C5D23">
              <w:rPr>
                <w:sz w:val="26"/>
                <w:szCs w:val="26"/>
              </w:rPr>
              <w:t>2019 г. - 300 706,6 тыс. руб.</w:t>
            </w:r>
          </w:p>
          <w:p w:rsidR="00CE2FA1" w:rsidRPr="006C5D23" w:rsidRDefault="00CE2FA1" w:rsidP="00CE2FA1">
            <w:pPr>
              <w:autoSpaceDE w:val="0"/>
              <w:autoSpaceDN w:val="0"/>
              <w:adjustRightInd w:val="0"/>
              <w:jc w:val="both"/>
              <w:rPr>
                <w:sz w:val="26"/>
                <w:szCs w:val="26"/>
              </w:rPr>
            </w:pPr>
            <w:r w:rsidRPr="006C5D23">
              <w:rPr>
                <w:sz w:val="26"/>
                <w:szCs w:val="26"/>
              </w:rPr>
              <w:t xml:space="preserve">2020 г. </w:t>
            </w:r>
            <w:r w:rsidR="00067CA6" w:rsidRPr="006C5D23">
              <w:rPr>
                <w:sz w:val="26"/>
                <w:szCs w:val="26"/>
              </w:rPr>
              <w:t>–</w:t>
            </w:r>
            <w:r w:rsidRPr="006C5D23">
              <w:rPr>
                <w:sz w:val="26"/>
                <w:szCs w:val="26"/>
              </w:rPr>
              <w:t xml:space="preserve"> </w:t>
            </w:r>
            <w:r w:rsidR="00067CA6" w:rsidRPr="00273A50">
              <w:rPr>
                <w:sz w:val="26"/>
                <w:szCs w:val="26"/>
              </w:rPr>
              <w:t>2</w:t>
            </w:r>
            <w:r w:rsidR="005A3485" w:rsidRPr="00273A50">
              <w:rPr>
                <w:sz w:val="26"/>
                <w:szCs w:val="26"/>
              </w:rPr>
              <w:t>81 224,9</w:t>
            </w:r>
            <w:r w:rsidRPr="006C5D23">
              <w:rPr>
                <w:sz w:val="26"/>
                <w:szCs w:val="26"/>
              </w:rPr>
              <w:t xml:space="preserve"> тыс. руб.</w:t>
            </w:r>
          </w:p>
          <w:p w:rsidR="00CE2FA1" w:rsidRPr="006C5D23" w:rsidRDefault="00CE2FA1" w:rsidP="00CE2FA1">
            <w:pPr>
              <w:autoSpaceDE w:val="0"/>
              <w:autoSpaceDN w:val="0"/>
              <w:adjustRightInd w:val="0"/>
              <w:jc w:val="both"/>
              <w:rPr>
                <w:sz w:val="26"/>
                <w:szCs w:val="26"/>
              </w:rPr>
            </w:pPr>
            <w:r w:rsidRPr="006C5D23">
              <w:rPr>
                <w:sz w:val="26"/>
                <w:szCs w:val="26"/>
              </w:rPr>
              <w:t xml:space="preserve">2021 г. </w:t>
            </w:r>
            <w:r w:rsidR="00AB0B73" w:rsidRPr="006C5D23">
              <w:rPr>
                <w:sz w:val="26"/>
                <w:szCs w:val="26"/>
              </w:rPr>
              <w:t>-</w:t>
            </w:r>
            <w:r w:rsidRPr="006C5D23">
              <w:rPr>
                <w:sz w:val="26"/>
                <w:szCs w:val="26"/>
              </w:rPr>
              <w:t xml:space="preserve"> </w:t>
            </w:r>
            <w:r w:rsidR="00AB0B73" w:rsidRPr="00B8126A">
              <w:rPr>
                <w:sz w:val="26"/>
                <w:szCs w:val="26"/>
              </w:rPr>
              <w:t>2</w:t>
            </w:r>
            <w:r w:rsidR="00A73BC7" w:rsidRPr="00B8126A">
              <w:rPr>
                <w:sz w:val="26"/>
                <w:szCs w:val="26"/>
              </w:rPr>
              <w:t>53</w:t>
            </w:r>
            <w:r w:rsidR="00AB0B73" w:rsidRPr="00B8126A">
              <w:rPr>
                <w:sz w:val="26"/>
                <w:szCs w:val="26"/>
              </w:rPr>
              <w:t> </w:t>
            </w:r>
            <w:r w:rsidR="00A73BC7" w:rsidRPr="00B8126A">
              <w:rPr>
                <w:sz w:val="26"/>
                <w:szCs w:val="26"/>
              </w:rPr>
              <w:t>589</w:t>
            </w:r>
            <w:r w:rsidR="00AB0B73" w:rsidRPr="00B8126A">
              <w:rPr>
                <w:sz w:val="26"/>
                <w:szCs w:val="26"/>
              </w:rPr>
              <w:t>,</w:t>
            </w:r>
            <w:r w:rsidR="00A73BC7" w:rsidRPr="00B8126A">
              <w:rPr>
                <w:sz w:val="26"/>
                <w:szCs w:val="26"/>
              </w:rPr>
              <w:t>6</w:t>
            </w:r>
            <w:r w:rsidRPr="006C5D23">
              <w:rPr>
                <w:sz w:val="26"/>
                <w:szCs w:val="26"/>
              </w:rPr>
              <w:t xml:space="preserve"> тыс. руб.</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 xml:space="preserve">2022 г. </w:t>
            </w:r>
            <w:r w:rsidR="00AB0B73" w:rsidRPr="006C5D23">
              <w:rPr>
                <w:rFonts w:ascii="Times New Roman" w:hAnsi="Times New Roman"/>
                <w:sz w:val="26"/>
                <w:szCs w:val="26"/>
              </w:rPr>
              <w:t>-</w:t>
            </w:r>
            <w:r w:rsidRPr="006C5D23">
              <w:rPr>
                <w:rFonts w:ascii="Times New Roman" w:hAnsi="Times New Roman"/>
                <w:sz w:val="26"/>
                <w:szCs w:val="26"/>
              </w:rPr>
              <w:t xml:space="preserve"> </w:t>
            </w:r>
            <w:r w:rsidR="00AB0B73" w:rsidRPr="006C5D23">
              <w:rPr>
                <w:rFonts w:ascii="Times New Roman" w:hAnsi="Times New Roman"/>
                <w:sz w:val="26"/>
                <w:szCs w:val="26"/>
              </w:rPr>
              <w:t>248 549,3</w:t>
            </w:r>
            <w:r w:rsidRPr="006C5D23">
              <w:rPr>
                <w:rFonts w:ascii="Times New Roman" w:hAnsi="Times New Roman"/>
                <w:sz w:val="26"/>
                <w:szCs w:val="26"/>
              </w:rPr>
              <w:t xml:space="preserve"> тыс. руб.</w:t>
            </w:r>
          </w:p>
          <w:p w:rsidR="00095C32" w:rsidRPr="006C5D23" w:rsidRDefault="00095C32" w:rsidP="00CE2FA1">
            <w:pPr>
              <w:pStyle w:val="ConsPlusCell"/>
              <w:widowControl/>
              <w:jc w:val="both"/>
              <w:rPr>
                <w:rFonts w:ascii="Times New Roman" w:hAnsi="Times New Roman"/>
                <w:sz w:val="26"/>
                <w:szCs w:val="26"/>
              </w:rPr>
            </w:pPr>
            <w:r w:rsidRPr="006C5D23">
              <w:rPr>
                <w:rFonts w:ascii="Times New Roman" w:hAnsi="Times New Roman"/>
                <w:sz w:val="26"/>
                <w:szCs w:val="26"/>
              </w:rPr>
              <w:t>2023 г.</w:t>
            </w:r>
            <w:r w:rsidR="00AB0B73" w:rsidRPr="006C5D23">
              <w:rPr>
                <w:rFonts w:ascii="Times New Roman" w:hAnsi="Times New Roman"/>
                <w:sz w:val="26"/>
                <w:szCs w:val="26"/>
              </w:rPr>
              <w:t xml:space="preserve"> </w:t>
            </w:r>
            <w:r w:rsidRPr="006C5D23">
              <w:rPr>
                <w:rFonts w:ascii="Times New Roman" w:hAnsi="Times New Roman"/>
                <w:sz w:val="26"/>
                <w:szCs w:val="26"/>
              </w:rPr>
              <w:t>-</w:t>
            </w:r>
            <w:r w:rsidR="00AB0B73" w:rsidRPr="006C5D23">
              <w:rPr>
                <w:rFonts w:ascii="Times New Roman" w:hAnsi="Times New Roman"/>
                <w:sz w:val="26"/>
                <w:szCs w:val="26"/>
              </w:rPr>
              <w:t xml:space="preserve"> 248 549,3 тыс. руб.</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jc w:val="center"/>
              <w:rPr>
                <w:sz w:val="26"/>
                <w:szCs w:val="26"/>
              </w:rPr>
            </w:pPr>
            <w:r w:rsidRPr="006C5D23">
              <w:rPr>
                <w:sz w:val="26"/>
                <w:szCs w:val="26"/>
              </w:rPr>
              <w:t>Объем</w:t>
            </w:r>
          </w:p>
          <w:p w:rsidR="00CE2FA1" w:rsidRPr="006C5D23" w:rsidRDefault="00CE2FA1" w:rsidP="00CE2FA1">
            <w:pPr>
              <w:jc w:val="center"/>
              <w:rPr>
                <w:sz w:val="26"/>
                <w:szCs w:val="26"/>
              </w:rPr>
            </w:pPr>
            <w:r w:rsidRPr="006C5D23">
              <w:rPr>
                <w:sz w:val="26"/>
                <w:szCs w:val="26"/>
              </w:rPr>
              <w:t xml:space="preserve">бюджетных </w:t>
            </w:r>
            <w:r w:rsidRPr="006C5D23">
              <w:rPr>
                <w:sz w:val="26"/>
                <w:szCs w:val="26"/>
              </w:rPr>
              <w:br/>
              <w:t xml:space="preserve">ассигнований </w:t>
            </w:r>
            <w:r w:rsidRPr="006C5D23">
              <w:rPr>
                <w:sz w:val="26"/>
                <w:szCs w:val="26"/>
              </w:rPr>
              <w:br/>
              <w:t>Подпрограммы за счет «собственных» средств городского бюджета</w:t>
            </w:r>
          </w:p>
        </w:tc>
        <w:tc>
          <w:tcPr>
            <w:tcW w:w="7410" w:type="dxa"/>
            <w:tcBorders>
              <w:top w:val="single" w:sz="6" w:space="0" w:color="auto"/>
              <w:left w:val="single" w:sz="6" w:space="0" w:color="auto"/>
              <w:bottom w:val="single" w:sz="6" w:space="0" w:color="auto"/>
              <w:right w:val="single" w:sz="6" w:space="0" w:color="auto"/>
            </w:tcBorders>
          </w:tcPr>
          <w:p w:rsidR="00CE2FA1" w:rsidRPr="006C5D23" w:rsidRDefault="00CE2FA1" w:rsidP="00CE2FA1">
            <w:pPr>
              <w:rPr>
                <w:sz w:val="26"/>
                <w:szCs w:val="26"/>
              </w:rPr>
            </w:pPr>
            <w:r w:rsidRPr="006C5D23">
              <w:rPr>
                <w:sz w:val="26"/>
                <w:szCs w:val="26"/>
              </w:rPr>
              <w:t xml:space="preserve">Объем бюджетных ассигнований Подпрограммы 3 – </w:t>
            </w:r>
            <w:r w:rsidR="00AB0B73" w:rsidRPr="00273A50">
              <w:rPr>
                <w:sz w:val="26"/>
                <w:szCs w:val="26"/>
              </w:rPr>
              <w:t>7</w:t>
            </w:r>
            <w:r w:rsidR="00A73BC7" w:rsidRPr="00273A50">
              <w:rPr>
                <w:sz w:val="26"/>
                <w:szCs w:val="26"/>
              </w:rPr>
              <w:t>6</w:t>
            </w:r>
            <w:r w:rsidR="005A3485" w:rsidRPr="00273A50">
              <w:rPr>
                <w:sz w:val="26"/>
                <w:szCs w:val="26"/>
              </w:rPr>
              <w:t>8</w:t>
            </w:r>
            <w:r w:rsidR="00A73BC7" w:rsidRPr="00273A50">
              <w:rPr>
                <w:sz w:val="26"/>
                <w:szCs w:val="26"/>
              </w:rPr>
              <w:t> </w:t>
            </w:r>
            <w:r w:rsidR="005A3485" w:rsidRPr="00273A50">
              <w:rPr>
                <w:sz w:val="26"/>
                <w:szCs w:val="26"/>
              </w:rPr>
              <w:t>2</w:t>
            </w:r>
            <w:r w:rsidR="00A73BC7" w:rsidRPr="00273A50">
              <w:rPr>
                <w:sz w:val="26"/>
                <w:szCs w:val="26"/>
              </w:rPr>
              <w:t>19,7</w:t>
            </w:r>
            <w:r w:rsidRPr="006C5D23">
              <w:rPr>
                <w:sz w:val="26"/>
                <w:szCs w:val="26"/>
              </w:rPr>
              <w:t xml:space="preserve"> тыс. руб.,</w:t>
            </w:r>
          </w:p>
          <w:p w:rsidR="00CE2FA1" w:rsidRPr="006C5D23" w:rsidRDefault="00CE2FA1" w:rsidP="00CE2FA1">
            <w:pPr>
              <w:pStyle w:val="ConsPlusCell"/>
              <w:widowControl/>
              <w:rPr>
                <w:rFonts w:ascii="Times New Roman" w:hAnsi="Times New Roman"/>
                <w:sz w:val="26"/>
                <w:szCs w:val="26"/>
              </w:rPr>
            </w:pPr>
            <w:r w:rsidRPr="006C5D23">
              <w:rPr>
                <w:rFonts w:ascii="Times New Roman" w:hAnsi="Times New Roman"/>
                <w:sz w:val="26"/>
                <w:szCs w:val="26"/>
              </w:rPr>
              <w:t>в том числе по годам реализации:</w:t>
            </w:r>
            <w:r w:rsidRPr="006C5D23">
              <w:rPr>
                <w:rFonts w:cs="Arial"/>
                <w:sz w:val="26"/>
                <w:szCs w:val="26"/>
              </w:rPr>
              <w:br/>
            </w:r>
            <w:r w:rsidRPr="006C5D23">
              <w:rPr>
                <w:rFonts w:ascii="Times New Roman" w:hAnsi="Times New Roman"/>
                <w:sz w:val="26"/>
                <w:szCs w:val="26"/>
              </w:rPr>
              <w:t>2016 г. - 58 949,5 тыс. руб.</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2017 г. - 64 218,2 тыс. руб.</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2018 г. - 61 475,7 тыс. руб.</w:t>
            </w:r>
          </w:p>
          <w:p w:rsidR="00CE2FA1" w:rsidRPr="006C5D23" w:rsidRDefault="00CE2FA1" w:rsidP="00CE2FA1">
            <w:pPr>
              <w:autoSpaceDE w:val="0"/>
              <w:autoSpaceDN w:val="0"/>
              <w:adjustRightInd w:val="0"/>
              <w:jc w:val="both"/>
              <w:rPr>
                <w:sz w:val="26"/>
                <w:szCs w:val="26"/>
              </w:rPr>
            </w:pPr>
            <w:r w:rsidRPr="006C5D23">
              <w:rPr>
                <w:sz w:val="26"/>
                <w:szCs w:val="26"/>
              </w:rPr>
              <w:t>2019 г. - 99 076,3 тыс. руб.</w:t>
            </w:r>
          </w:p>
          <w:p w:rsidR="00CE2FA1" w:rsidRPr="006C5D23" w:rsidRDefault="00CE2FA1" w:rsidP="00CE2FA1">
            <w:pPr>
              <w:pStyle w:val="ConsPlusCell"/>
              <w:widowControl/>
              <w:rPr>
                <w:rFonts w:ascii="Times New Roman" w:hAnsi="Times New Roman"/>
                <w:sz w:val="26"/>
                <w:szCs w:val="26"/>
              </w:rPr>
            </w:pPr>
            <w:r w:rsidRPr="006C5D23">
              <w:rPr>
                <w:rFonts w:ascii="Times New Roman" w:hAnsi="Times New Roman"/>
                <w:sz w:val="26"/>
                <w:szCs w:val="26"/>
              </w:rPr>
              <w:t xml:space="preserve">2020 г. </w:t>
            </w:r>
            <w:r w:rsidR="00F43F69" w:rsidRPr="006C5D23">
              <w:rPr>
                <w:rFonts w:ascii="Times New Roman" w:hAnsi="Times New Roman"/>
                <w:sz w:val="26"/>
                <w:szCs w:val="26"/>
              </w:rPr>
              <w:t xml:space="preserve"> </w:t>
            </w:r>
            <w:r w:rsidRPr="006C5D23">
              <w:rPr>
                <w:rFonts w:ascii="Times New Roman" w:hAnsi="Times New Roman"/>
                <w:sz w:val="26"/>
                <w:szCs w:val="26"/>
              </w:rPr>
              <w:t xml:space="preserve">- </w:t>
            </w:r>
            <w:r w:rsidRPr="00273A50">
              <w:rPr>
                <w:rFonts w:ascii="Times New Roman" w:hAnsi="Times New Roman"/>
                <w:sz w:val="26"/>
                <w:szCs w:val="26"/>
              </w:rPr>
              <w:t>12</w:t>
            </w:r>
            <w:r w:rsidR="005A3485" w:rsidRPr="00273A50">
              <w:rPr>
                <w:rFonts w:ascii="Times New Roman" w:hAnsi="Times New Roman"/>
                <w:sz w:val="26"/>
                <w:szCs w:val="26"/>
              </w:rPr>
              <w:t>2</w:t>
            </w:r>
            <w:r w:rsidR="00067CA6" w:rsidRPr="00273A50">
              <w:rPr>
                <w:rFonts w:ascii="Times New Roman" w:hAnsi="Times New Roman"/>
                <w:sz w:val="26"/>
                <w:szCs w:val="26"/>
              </w:rPr>
              <w:t> </w:t>
            </w:r>
            <w:r w:rsidR="005A3485" w:rsidRPr="00273A50">
              <w:rPr>
                <w:rFonts w:ascii="Times New Roman" w:hAnsi="Times New Roman"/>
                <w:sz w:val="26"/>
                <w:szCs w:val="26"/>
              </w:rPr>
              <w:t>6</w:t>
            </w:r>
            <w:r w:rsidR="00067CA6" w:rsidRPr="00273A50">
              <w:rPr>
                <w:rFonts w:ascii="Times New Roman" w:hAnsi="Times New Roman"/>
                <w:sz w:val="26"/>
                <w:szCs w:val="26"/>
              </w:rPr>
              <w:t>94,2</w:t>
            </w:r>
            <w:r w:rsidRPr="006C5D23">
              <w:rPr>
                <w:rFonts w:ascii="Times New Roman" w:hAnsi="Times New Roman"/>
                <w:sz w:val="26"/>
                <w:szCs w:val="26"/>
              </w:rPr>
              <w:t xml:space="preserve"> тыс. руб.</w:t>
            </w:r>
          </w:p>
          <w:p w:rsidR="00CE2FA1" w:rsidRPr="006C5D23" w:rsidRDefault="00CE2FA1" w:rsidP="00CE2FA1">
            <w:pPr>
              <w:pStyle w:val="ConsPlusCell"/>
              <w:widowControl/>
              <w:rPr>
                <w:rFonts w:ascii="Times New Roman" w:hAnsi="Times New Roman"/>
                <w:sz w:val="26"/>
                <w:szCs w:val="26"/>
              </w:rPr>
            </w:pPr>
            <w:r w:rsidRPr="006C5D23">
              <w:rPr>
                <w:rFonts w:ascii="Times New Roman" w:hAnsi="Times New Roman"/>
                <w:sz w:val="26"/>
                <w:szCs w:val="26"/>
              </w:rPr>
              <w:t xml:space="preserve">2021 г. </w:t>
            </w:r>
            <w:r w:rsidR="00F43F69" w:rsidRPr="006C5D23">
              <w:rPr>
                <w:rFonts w:ascii="Times New Roman" w:hAnsi="Times New Roman"/>
                <w:sz w:val="26"/>
                <w:szCs w:val="26"/>
              </w:rPr>
              <w:t xml:space="preserve"> </w:t>
            </w:r>
            <w:r w:rsidR="00AB0B73" w:rsidRPr="006C5D23">
              <w:rPr>
                <w:rFonts w:ascii="Times New Roman" w:hAnsi="Times New Roman"/>
                <w:sz w:val="26"/>
                <w:szCs w:val="26"/>
              </w:rPr>
              <w:t>-</w:t>
            </w:r>
            <w:r w:rsidRPr="006C5D23">
              <w:rPr>
                <w:rFonts w:ascii="Times New Roman" w:hAnsi="Times New Roman"/>
                <w:sz w:val="26"/>
                <w:szCs w:val="26"/>
              </w:rPr>
              <w:t xml:space="preserve"> </w:t>
            </w:r>
            <w:r w:rsidR="00AB0B73" w:rsidRPr="00B8126A">
              <w:rPr>
                <w:rFonts w:ascii="Times New Roman" w:hAnsi="Times New Roman"/>
                <w:sz w:val="26"/>
                <w:szCs w:val="26"/>
              </w:rPr>
              <w:t>1</w:t>
            </w:r>
            <w:r w:rsidR="00A73BC7" w:rsidRPr="00B8126A">
              <w:rPr>
                <w:rFonts w:ascii="Times New Roman" w:hAnsi="Times New Roman"/>
                <w:sz w:val="26"/>
                <w:szCs w:val="26"/>
              </w:rPr>
              <w:t>24</w:t>
            </w:r>
            <w:r w:rsidR="00AB0B73" w:rsidRPr="00B8126A">
              <w:rPr>
                <w:rFonts w:ascii="Times New Roman" w:hAnsi="Times New Roman"/>
                <w:sz w:val="26"/>
                <w:szCs w:val="26"/>
              </w:rPr>
              <w:t> </w:t>
            </w:r>
            <w:r w:rsidR="00A73BC7" w:rsidRPr="00B8126A">
              <w:rPr>
                <w:rFonts w:ascii="Times New Roman" w:hAnsi="Times New Roman"/>
                <w:sz w:val="26"/>
                <w:szCs w:val="26"/>
              </w:rPr>
              <w:t>324</w:t>
            </w:r>
            <w:r w:rsidR="00AB0B73" w:rsidRPr="00B8126A">
              <w:rPr>
                <w:rFonts w:ascii="Times New Roman" w:hAnsi="Times New Roman"/>
                <w:sz w:val="26"/>
                <w:szCs w:val="26"/>
              </w:rPr>
              <w:t>,</w:t>
            </w:r>
            <w:r w:rsidR="00A73BC7" w:rsidRPr="00B8126A">
              <w:rPr>
                <w:rFonts w:ascii="Times New Roman" w:hAnsi="Times New Roman"/>
                <w:sz w:val="26"/>
                <w:szCs w:val="26"/>
              </w:rPr>
              <w:t>4</w:t>
            </w:r>
            <w:r w:rsidR="00AB0B73" w:rsidRPr="006C5D23">
              <w:rPr>
                <w:rFonts w:ascii="Times New Roman" w:hAnsi="Times New Roman"/>
                <w:sz w:val="26"/>
                <w:szCs w:val="26"/>
              </w:rPr>
              <w:t xml:space="preserve"> </w:t>
            </w:r>
            <w:r w:rsidRPr="006C5D23">
              <w:rPr>
                <w:rFonts w:ascii="Times New Roman" w:hAnsi="Times New Roman"/>
                <w:sz w:val="26"/>
                <w:szCs w:val="26"/>
              </w:rPr>
              <w:t>тыс. руб.</w:t>
            </w:r>
          </w:p>
          <w:p w:rsidR="00CE2FA1" w:rsidRPr="006C5D23" w:rsidRDefault="00CE2FA1" w:rsidP="00CE2FA1">
            <w:pPr>
              <w:pStyle w:val="ConsPlusCell"/>
              <w:widowControl/>
              <w:jc w:val="both"/>
              <w:rPr>
                <w:rFonts w:ascii="Times New Roman" w:hAnsi="Times New Roman"/>
                <w:sz w:val="26"/>
                <w:szCs w:val="26"/>
              </w:rPr>
            </w:pPr>
            <w:r w:rsidRPr="006C5D23">
              <w:rPr>
                <w:rFonts w:ascii="Times New Roman" w:hAnsi="Times New Roman"/>
                <w:sz w:val="26"/>
                <w:szCs w:val="26"/>
              </w:rPr>
              <w:t xml:space="preserve">2022 г. </w:t>
            </w:r>
            <w:r w:rsidR="00AB0B73" w:rsidRPr="006C5D23">
              <w:rPr>
                <w:rFonts w:ascii="Times New Roman" w:hAnsi="Times New Roman"/>
                <w:sz w:val="26"/>
                <w:szCs w:val="26"/>
              </w:rPr>
              <w:t>-</w:t>
            </w:r>
            <w:r w:rsidRPr="006C5D23">
              <w:rPr>
                <w:rFonts w:ascii="Times New Roman" w:hAnsi="Times New Roman"/>
                <w:sz w:val="26"/>
                <w:szCs w:val="26"/>
              </w:rPr>
              <w:t xml:space="preserve"> </w:t>
            </w:r>
            <w:r w:rsidR="00AB0B73" w:rsidRPr="006C5D23">
              <w:rPr>
                <w:rFonts w:ascii="Times New Roman" w:hAnsi="Times New Roman"/>
                <w:sz w:val="26"/>
                <w:szCs w:val="26"/>
              </w:rPr>
              <w:t>118 740,7</w:t>
            </w:r>
            <w:r w:rsidRPr="006C5D23">
              <w:rPr>
                <w:rFonts w:ascii="Times New Roman" w:hAnsi="Times New Roman"/>
                <w:sz w:val="26"/>
                <w:szCs w:val="26"/>
              </w:rPr>
              <w:t xml:space="preserve"> тыс. руб.</w:t>
            </w:r>
          </w:p>
          <w:p w:rsidR="00095C32" w:rsidRPr="006C5D23" w:rsidRDefault="00095C32" w:rsidP="00CE2FA1">
            <w:pPr>
              <w:pStyle w:val="ConsPlusCell"/>
              <w:widowControl/>
              <w:jc w:val="both"/>
              <w:rPr>
                <w:rFonts w:ascii="Times New Roman" w:hAnsi="Times New Roman"/>
                <w:sz w:val="26"/>
                <w:szCs w:val="26"/>
              </w:rPr>
            </w:pPr>
            <w:r w:rsidRPr="006C5D23">
              <w:rPr>
                <w:rFonts w:ascii="Times New Roman" w:hAnsi="Times New Roman"/>
                <w:sz w:val="26"/>
                <w:szCs w:val="26"/>
              </w:rPr>
              <w:t>2023 г.</w:t>
            </w:r>
            <w:r w:rsidR="00AB0B73" w:rsidRPr="006C5D23">
              <w:rPr>
                <w:rFonts w:ascii="Times New Roman" w:hAnsi="Times New Roman"/>
                <w:sz w:val="26"/>
                <w:szCs w:val="26"/>
              </w:rPr>
              <w:t xml:space="preserve"> </w:t>
            </w:r>
            <w:r w:rsidRPr="006C5D23">
              <w:rPr>
                <w:rFonts w:ascii="Times New Roman" w:hAnsi="Times New Roman"/>
                <w:sz w:val="26"/>
                <w:szCs w:val="26"/>
              </w:rPr>
              <w:t>-</w:t>
            </w:r>
            <w:r w:rsidR="00AB0B73" w:rsidRPr="006C5D23">
              <w:rPr>
                <w:rFonts w:ascii="Times New Roman" w:hAnsi="Times New Roman"/>
                <w:sz w:val="26"/>
                <w:szCs w:val="26"/>
              </w:rPr>
              <w:t xml:space="preserve"> 118 740,7 тыс. руб.</w:t>
            </w:r>
          </w:p>
        </w:tc>
      </w:tr>
      <w:tr w:rsidR="00CE2FA1" w:rsidRPr="006C5D23" w:rsidTr="00A155DC">
        <w:trPr>
          <w:trHeight w:val="20"/>
          <w:jc w:val="center"/>
        </w:trPr>
        <w:tc>
          <w:tcPr>
            <w:tcW w:w="2307" w:type="dxa"/>
            <w:tcBorders>
              <w:top w:val="single" w:sz="6" w:space="0" w:color="auto"/>
              <w:left w:val="single" w:sz="6" w:space="0" w:color="auto"/>
              <w:bottom w:val="single" w:sz="6" w:space="0" w:color="auto"/>
              <w:right w:val="single" w:sz="6" w:space="0" w:color="auto"/>
            </w:tcBorders>
            <w:vAlign w:val="center"/>
          </w:tcPr>
          <w:p w:rsidR="00CE2FA1" w:rsidRPr="006C5D23" w:rsidRDefault="00CE2FA1" w:rsidP="00CE2FA1">
            <w:pPr>
              <w:jc w:val="center"/>
              <w:rPr>
                <w:sz w:val="26"/>
                <w:szCs w:val="26"/>
              </w:rPr>
            </w:pPr>
            <w:r w:rsidRPr="006C5D23">
              <w:rPr>
                <w:sz w:val="26"/>
                <w:szCs w:val="26"/>
              </w:rPr>
              <w:t xml:space="preserve">Ожидаемые </w:t>
            </w:r>
            <w:r w:rsidRPr="006C5D23">
              <w:rPr>
                <w:sz w:val="26"/>
                <w:szCs w:val="26"/>
              </w:rPr>
              <w:br/>
              <w:t xml:space="preserve">результаты </w:t>
            </w:r>
            <w:r w:rsidRPr="006C5D23">
              <w:rPr>
                <w:sz w:val="26"/>
                <w:szCs w:val="26"/>
              </w:rPr>
              <w:br/>
              <w:t xml:space="preserve">реализации </w:t>
            </w:r>
            <w:r w:rsidRPr="006C5D23">
              <w:rPr>
                <w:sz w:val="26"/>
                <w:szCs w:val="26"/>
              </w:rPr>
              <w:br/>
              <w:t>Подпрограммы</w:t>
            </w:r>
          </w:p>
        </w:tc>
        <w:tc>
          <w:tcPr>
            <w:tcW w:w="7410" w:type="dxa"/>
            <w:tcBorders>
              <w:top w:val="single" w:sz="6" w:space="0" w:color="auto"/>
              <w:left w:val="single" w:sz="6" w:space="0" w:color="auto"/>
              <w:bottom w:val="single" w:sz="6" w:space="0" w:color="auto"/>
              <w:right w:val="single" w:sz="6" w:space="0" w:color="auto"/>
            </w:tcBorders>
          </w:tcPr>
          <w:p w:rsidR="00CE2FA1" w:rsidRPr="006C5D23" w:rsidRDefault="00CE2FA1" w:rsidP="00CE2FA1">
            <w:pPr>
              <w:autoSpaceDE w:val="0"/>
              <w:autoSpaceDN w:val="0"/>
              <w:adjustRightInd w:val="0"/>
              <w:rPr>
                <w:sz w:val="26"/>
                <w:szCs w:val="26"/>
              </w:rPr>
            </w:pPr>
            <w:r w:rsidRPr="006C5D23">
              <w:rPr>
                <w:sz w:val="26"/>
                <w:szCs w:val="26"/>
              </w:rPr>
              <w:t>- число участников клубных формирований к 20</w:t>
            </w:r>
            <w:r w:rsidR="00AB0B73" w:rsidRPr="006C5D23">
              <w:rPr>
                <w:sz w:val="26"/>
                <w:szCs w:val="26"/>
              </w:rPr>
              <w:t>19</w:t>
            </w:r>
            <w:r w:rsidRPr="006C5D23">
              <w:rPr>
                <w:sz w:val="26"/>
                <w:szCs w:val="26"/>
              </w:rPr>
              <w:t xml:space="preserve"> году- </w:t>
            </w:r>
            <w:r w:rsidR="00AB0B73" w:rsidRPr="006C5D23">
              <w:rPr>
                <w:sz w:val="26"/>
                <w:szCs w:val="26"/>
              </w:rPr>
              <w:t>10,2</w:t>
            </w:r>
            <w:r w:rsidRPr="006C5D23">
              <w:rPr>
                <w:sz w:val="26"/>
                <w:szCs w:val="26"/>
              </w:rPr>
              <w:t xml:space="preserve"> тыс. чел.;</w:t>
            </w:r>
          </w:p>
          <w:p w:rsidR="00CE2FA1" w:rsidRPr="006C5D23" w:rsidRDefault="00CE2FA1" w:rsidP="00CE2FA1">
            <w:pPr>
              <w:autoSpaceDE w:val="0"/>
              <w:autoSpaceDN w:val="0"/>
              <w:adjustRightInd w:val="0"/>
              <w:rPr>
                <w:spacing w:val="-2"/>
                <w:sz w:val="26"/>
                <w:szCs w:val="26"/>
              </w:rPr>
            </w:pPr>
            <w:r w:rsidRPr="006C5D23">
              <w:rPr>
                <w:spacing w:val="-2"/>
                <w:sz w:val="26"/>
                <w:szCs w:val="26"/>
              </w:rPr>
              <w:t>-</w:t>
            </w:r>
            <w:r w:rsidRPr="006C5D23">
              <w:rPr>
                <w:sz w:val="26"/>
                <w:szCs w:val="26"/>
              </w:rPr>
              <w:t>увеличение (по сравнению с предыдущим годом) численности участников культурно-досуговых мероприятий (в 202</w:t>
            </w:r>
            <w:r w:rsidR="00095C32" w:rsidRPr="006C5D23">
              <w:rPr>
                <w:sz w:val="26"/>
                <w:szCs w:val="26"/>
              </w:rPr>
              <w:t>3</w:t>
            </w:r>
            <w:r w:rsidRPr="006C5D23">
              <w:rPr>
                <w:sz w:val="26"/>
                <w:szCs w:val="26"/>
              </w:rPr>
              <w:t xml:space="preserve"> году </w:t>
            </w:r>
            <w:r w:rsidR="00430766" w:rsidRPr="006C5D23">
              <w:rPr>
                <w:sz w:val="26"/>
                <w:szCs w:val="26"/>
              </w:rPr>
              <w:t>на уровне 2022 года</w:t>
            </w:r>
            <w:r w:rsidRPr="006C5D23">
              <w:rPr>
                <w:sz w:val="26"/>
                <w:szCs w:val="26"/>
              </w:rPr>
              <w:t xml:space="preserve">) </w:t>
            </w:r>
            <w:r w:rsidR="003E475A" w:rsidRPr="006C5D23">
              <w:rPr>
                <w:sz w:val="26"/>
                <w:szCs w:val="26"/>
              </w:rPr>
              <w:t>*</w:t>
            </w:r>
            <w:r w:rsidRPr="006C5D23">
              <w:rPr>
                <w:spacing w:val="-2"/>
                <w:sz w:val="26"/>
                <w:szCs w:val="26"/>
              </w:rPr>
              <w:t>*;</w:t>
            </w:r>
          </w:p>
          <w:p w:rsidR="00CE2FA1" w:rsidRPr="006C5D23" w:rsidRDefault="00CE2FA1" w:rsidP="00CE2FA1">
            <w:pPr>
              <w:ind w:right="-27"/>
              <w:jc w:val="both"/>
              <w:rPr>
                <w:sz w:val="26"/>
                <w:szCs w:val="26"/>
              </w:rPr>
            </w:pPr>
            <w:r w:rsidRPr="006C5D23">
              <w:rPr>
                <w:spacing w:val="-2"/>
                <w:sz w:val="26"/>
                <w:szCs w:val="26"/>
              </w:rPr>
              <w:t>-</w:t>
            </w:r>
            <w:r w:rsidRPr="006C5D23">
              <w:rPr>
                <w:sz w:val="26"/>
                <w:szCs w:val="26"/>
              </w:rPr>
              <w:t xml:space="preserve">увеличение (по сравнению с предыдущим годом) </w:t>
            </w:r>
            <w:r w:rsidRPr="006C5D23">
              <w:rPr>
                <w:spacing w:val="-2"/>
                <w:sz w:val="26"/>
                <w:szCs w:val="26"/>
              </w:rPr>
              <w:t>количества</w:t>
            </w:r>
            <w:r w:rsidRPr="006C5D23">
              <w:rPr>
                <w:sz w:val="26"/>
                <w:szCs w:val="26"/>
              </w:rPr>
              <w:t xml:space="preserve"> посетителей мероприятий, проводимых в рамках городских культурно-массовых мероприятий (более </w:t>
            </w:r>
            <w:r w:rsidR="003C349F" w:rsidRPr="006C5D23">
              <w:rPr>
                <w:sz w:val="26"/>
                <w:szCs w:val="26"/>
              </w:rPr>
              <w:t>27,2</w:t>
            </w:r>
            <w:r w:rsidRPr="006C5D23">
              <w:rPr>
                <w:sz w:val="26"/>
                <w:szCs w:val="26"/>
              </w:rPr>
              <w:t xml:space="preserve"> тыс. посетителей к </w:t>
            </w:r>
            <w:r w:rsidR="003C349F" w:rsidRPr="006C5D23">
              <w:rPr>
                <w:sz w:val="26"/>
                <w:szCs w:val="26"/>
              </w:rPr>
              <w:t>2019</w:t>
            </w:r>
            <w:r w:rsidRPr="006C5D23">
              <w:rPr>
                <w:sz w:val="26"/>
                <w:szCs w:val="26"/>
              </w:rPr>
              <w:t xml:space="preserve"> году);</w:t>
            </w:r>
          </w:p>
          <w:p w:rsidR="00CE2FA1" w:rsidRPr="006C5D23" w:rsidRDefault="00CE2FA1" w:rsidP="00CE2FA1">
            <w:pPr>
              <w:ind w:right="-27"/>
              <w:jc w:val="both"/>
              <w:rPr>
                <w:sz w:val="26"/>
                <w:szCs w:val="26"/>
              </w:rPr>
            </w:pPr>
            <w:r w:rsidRPr="006C5D23">
              <w:rPr>
                <w:sz w:val="26"/>
                <w:szCs w:val="26"/>
              </w:rPr>
              <w:t xml:space="preserve">-количество участий творческих коллективов города на региональных, всероссийских, международных конкурсах, фестивалях и т.п. (не менее </w:t>
            </w:r>
            <w:r w:rsidR="00095C32" w:rsidRPr="006C5D23">
              <w:rPr>
                <w:sz w:val="26"/>
                <w:szCs w:val="26"/>
              </w:rPr>
              <w:t>100 к 2023</w:t>
            </w:r>
            <w:r w:rsidRPr="006C5D23">
              <w:rPr>
                <w:sz w:val="26"/>
                <w:szCs w:val="26"/>
              </w:rPr>
              <w:t xml:space="preserve"> году);</w:t>
            </w:r>
          </w:p>
          <w:p w:rsidR="00CE2FA1" w:rsidRPr="006C5D23" w:rsidRDefault="00CE2FA1" w:rsidP="00CE2FA1">
            <w:pPr>
              <w:ind w:right="-27"/>
              <w:jc w:val="both"/>
              <w:rPr>
                <w:sz w:val="26"/>
                <w:szCs w:val="26"/>
              </w:rPr>
            </w:pPr>
            <w:r w:rsidRPr="006C5D23">
              <w:rPr>
                <w:sz w:val="26"/>
                <w:szCs w:val="26"/>
              </w:rPr>
              <w:t>- оценка горожанами уровня общегородских культурных мероприятий (достигнуть 80 баллов к 202</w:t>
            </w:r>
            <w:r w:rsidR="00095C32" w:rsidRPr="006C5D23">
              <w:rPr>
                <w:sz w:val="26"/>
                <w:szCs w:val="26"/>
              </w:rPr>
              <w:t>3</w:t>
            </w:r>
            <w:r w:rsidRPr="006C5D23">
              <w:rPr>
                <w:sz w:val="26"/>
                <w:szCs w:val="26"/>
              </w:rPr>
              <w:t xml:space="preserve"> году);</w:t>
            </w:r>
          </w:p>
          <w:p w:rsidR="00CE2FA1" w:rsidRPr="006C5D23" w:rsidRDefault="00CE2FA1" w:rsidP="00CE2FA1">
            <w:pPr>
              <w:ind w:right="-27"/>
              <w:jc w:val="both"/>
              <w:rPr>
                <w:sz w:val="26"/>
                <w:szCs w:val="26"/>
              </w:rPr>
            </w:pPr>
            <w:r w:rsidRPr="006C5D23">
              <w:rPr>
                <w:sz w:val="26"/>
                <w:szCs w:val="26"/>
              </w:rPr>
              <w:t>- площадь парковых территорий к 202</w:t>
            </w:r>
            <w:r w:rsidR="00095C32" w:rsidRPr="006C5D23">
              <w:rPr>
                <w:sz w:val="26"/>
                <w:szCs w:val="26"/>
              </w:rPr>
              <w:t>3</w:t>
            </w:r>
            <w:r w:rsidRPr="006C5D23">
              <w:rPr>
                <w:sz w:val="26"/>
                <w:szCs w:val="26"/>
              </w:rPr>
              <w:t xml:space="preserve"> году на уровне 184 565,0 кв.м.;</w:t>
            </w:r>
          </w:p>
          <w:p w:rsidR="00CE2FA1" w:rsidRPr="006C5D23" w:rsidRDefault="00CE2FA1" w:rsidP="00CE2FA1">
            <w:pPr>
              <w:autoSpaceDE w:val="0"/>
              <w:autoSpaceDN w:val="0"/>
              <w:adjustRightInd w:val="0"/>
              <w:ind w:right="-35"/>
              <w:rPr>
                <w:sz w:val="26"/>
                <w:szCs w:val="26"/>
              </w:rPr>
            </w:pPr>
            <w:r w:rsidRPr="006C5D23">
              <w:rPr>
                <w:sz w:val="26"/>
                <w:szCs w:val="26"/>
              </w:rPr>
              <w:t>- удельный вес населения, участвующего в работе клубных формирований, любительских объединений (достигнуть 4,2 % к 202</w:t>
            </w:r>
            <w:r w:rsidR="00095C32" w:rsidRPr="006C5D23">
              <w:rPr>
                <w:sz w:val="26"/>
                <w:szCs w:val="26"/>
              </w:rPr>
              <w:t>3</w:t>
            </w:r>
            <w:r w:rsidRPr="006C5D23">
              <w:rPr>
                <w:sz w:val="26"/>
                <w:szCs w:val="26"/>
              </w:rPr>
              <w:t xml:space="preserve"> году);</w:t>
            </w:r>
          </w:p>
          <w:p w:rsidR="00CE2FA1" w:rsidRPr="006C5D23" w:rsidRDefault="00CE2FA1" w:rsidP="00095C32">
            <w:pPr>
              <w:ind w:right="-27"/>
              <w:jc w:val="both"/>
              <w:rPr>
                <w:spacing w:val="-2"/>
                <w:sz w:val="26"/>
                <w:szCs w:val="26"/>
              </w:rPr>
            </w:pPr>
            <w:r w:rsidRPr="006C5D23">
              <w:rPr>
                <w:sz w:val="26"/>
                <w:szCs w:val="26"/>
              </w:rPr>
              <w:t>- доля посетителей мероприятий, проводимых в рамках городских культурно-массовых мероприятий, к общему числу населения города (достигнуть 80 % к 202</w:t>
            </w:r>
            <w:r w:rsidR="00095C32" w:rsidRPr="006C5D23">
              <w:rPr>
                <w:sz w:val="26"/>
                <w:szCs w:val="26"/>
              </w:rPr>
              <w:t>3</w:t>
            </w:r>
            <w:r w:rsidRPr="006C5D23">
              <w:rPr>
                <w:sz w:val="26"/>
                <w:szCs w:val="26"/>
              </w:rPr>
              <w:t xml:space="preserve"> году).</w:t>
            </w:r>
          </w:p>
        </w:tc>
      </w:tr>
    </w:tbl>
    <w:p w:rsidR="00994183" w:rsidRPr="006C5D23" w:rsidRDefault="00994183" w:rsidP="00A155DC">
      <w:pPr>
        <w:autoSpaceDE w:val="0"/>
        <w:autoSpaceDN w:val="0"/>
        <w:adjustRightInd w:val="0"/>
        <w:jc w:val="both"/>
        <w:rPr>
          <w:sz w:val="6"/>
          <w:szCs w:val="6"/>
        </w:rPr>
      </w:pPr>
    </w:p>
    <w:p w:rsidR="00994183" w:rsidRPr="006C5D23" w:rsidRDefault="00994183" w:rsidP="00A155DC">
      <w:pPr>
        <w:autoSpaceDE w:val="0"/>
        <w:autoSpaceDN w:val="0"/>
        <w:adjustRightInd w:val="0"/>
        <w:jc w:val="both"/>
        <w:rPr>
          <w:sz w:val="18"/>
          <w:szCs w:val="18"/>
        </w:rPr>
      </w:pPr>
      <w:r w:rsidRPr="006C5D23">
        <w:rPr>
          <w:sz w:val="18"/>
          <w:szCs w:val="18"/>
        </w:rPr>
        <w:t>*</w:t>
      </w:r>
      <w:r w:rsidR="003E475A" w:rsidRPr="006C5D23">
        <w:rPr>
          <w:sz w:val="18"/>
          <w:szCs w:val="18"/>
        </w:rPr>
        <w:t>*</w:t>
      </w:r>
      <w:r w:rsidRPr="006C5D23">
        <w:rPr>
          <w:sz w:val="18"/>
          <w:szCs w:val="18"/>
        </w:rPr>
        <w:t xml:space="preserve">- </w:t>
      </w:r>
      <w:r w:rsidR="00CE2FA1" w:rsidRPr="006C5D23">
        <w:rPr>
          <w:b/>
          <w:sz w:val="18"/>
          <w:szCs w:val="18"/>
        </w:rPr>
        <w:t>культурно-досуговые мероприятия</w:t>
      </w:r>
      <w:r w:rsidR="00CE2FA1" w:rsidRPr="006C5D23">
        <w:rPr>
          <w:sz w:val="18"/>
          <w:szCs w:val="18"/>
        </w:rPr>
        <w:t xml:space="preserve"> (вечера (отдыха, чествования, кино-, тематических, выпускных, танцевальных/дискотек и др.), балы, праздники (национальные, государственные, традиционные, профессиональные и др.), игровые программы, шоу-программы, обряды и ритуалы в соответствии с местными обычаями и традициями (гражданские, национальные, семейные обряды и др.), фестивали, концерты, конкурсы, смотры, викторины, выставки, ярмарки, лотереи, корпоративные мероприятия, карнавалы, шествия, аукционы, народные гуляния, спортивно-оздоровительные мероприятия, цирковые представления, театрализованные представления, благотворительные акции, спектакли, демонстрации кинофильмов, видеопрограмм, фейерверки, протокольные мероприятия (торжественные е приемы и др.), организация работы игровых комнат для детей (с воспитателем на время проведения мероприятий для взрослых) конференции, симпозиумы, съезды, круглые столы, семинары, мастер-классы,, лекционные мероприятия, презентации</w:t>
      </w:r>
      <w:r w:rsidRPr="006C5D23">
        <w:rPr>
          <w:sz w:val="18"/>
          <w:szCs w:val="18"/>
        </w:rPr>
        <w:t>).</w:t>
      </w:r>
    </w:p>
    <w:p w:rsidR="00994183" w:rsidRPr="006C5D23" w:rsidRDefault="00994183" w:rsidP="00A155DC">
      <w:pPr>
        <w:pStyle w:val="Default"/>
        <w:rPr>
          <w:color w:val="auto"/>
          <w:sz w:val="18"/>
          <w:szCs w:val="18"/>
        </w:rPr>
      </w:pPr>
    </w:p>
    <w:p w:rsidR="00994183" w:rsidRPr="006C5D23" w:rsidRDefault="00994183" w:rsidP="00A155DC">
      <w:pPr>
        <w:autoSpaceDE w:val="0"/>
        <w:autoSpaceDN w:val="0"/>
        <w:adjustRightInd w:val="0"/>
        <w:jc w:val="center"/>
        <w:rPr>
          <w:b/>
          <w:sz w:val="26"/>
          <w:szCs w:val="26"/>
        </w:rPr>
      </w:pPr>
      <w:r w:rsidRPr="006C5D23">
        <w:rPr>
          <w:b/>
          <w:sz w:val="26"/>
          <w:szCs w:val="26"/>
          <w:lang w:val="en-US"/>
        </w:rPr>
        <w:t>I</w:t>
      </w:r>
      <w:r w:rsidRPr="006C5D23">
        <w:rPr>
          <w:b/>
          <w:sz w:val="26"/>
          <w:szCs w:val="26"/>
        </w:rPr>
        <w:t>. Характеристика текущего состояния и основные проблемы деятельности культурно-досуговых учреждений города, на решение которых направлена Подпрограмма 3</w:t>
      </w:r>
    </w:p>
    <w:p w:rsidR="00994183" w:rsidRPr="006C5D23" w:rsidRDefault="00994183" w:rsidP="00A155DC">
      <w:pPr>
        <w:autoSpaceDE w:val="0"/>
        <w:autoSpaceDN w:val="0"/>
        <w:adjustRightInd w:val="0"/>
        <w:jc w:val="center"/>
        <w:rPr>
          <w:b/>
          <w:sz w:val="26"/>
          <w:szCs w:val="26"/>
        </w:rPr>
      </w:pPr>
    </w:p>
    <w:p w:rsidR="00CE2FA1" w:rsidRPr="006C5D23" w:rsidRDefault="00CE2FA1" w:rsidP="00CE2FA1">
      <w:pPr>
        <w:autoSpaceDE w:val="0"/>
        <w:autoSpaceDN w:val="0"/>
        <w:adjustRightInd w:val="0"/>
        <w:ind w:right="-2" w:firstLine="709"/>
        <w:jc w:val="both"/>
        <w:rPr>
          <w:spacing w:val="-2"/>
          <w:sz w:val="26"/>
          <w:szCs w:val="26"/>
        </w:rPr>
      </w:pPr>
      <w:r w:rsidRPr="006C5D23">
        <w:rPr>
          <w:sz w:val="26"/>
          <w:szCs w:val="26"/>
        </w:rPr>
        <w:t xml:space="preserve">Подпрограмма «Досуг» направлена на реализацию конституционных гарантий на участие граждан в культурной жизни страны и на </w:t>
      </w:r>
      <w:r w:rsidRPr="006C5D23">
        <w:rPr>
          <w:spacing w:val="-2"/>
          <w:sz w:val="26"/>
          <w:szCs w:val="26"/>
        </w:rPr>
        <w:t>решение задачи Программы: развитие самодеятельного художественного творчества и досуга населения.</w:t>
      </w:r>
    </w:p>
    <w:p w:rsidR="00CE2FA1" w:rsidRPr="006C5D23" w:rsidRDefault="00CE2FA1" w:rsidP="00CE2FA1">
      <w:pPr>
        <w:autoSpaceDE w:val="0"/>
        <w:autoSpaceDN w:val="0"/>
        <w:adjustRightInd w:val="0"/>
        <w:ind w:firstLine="709"/>
        <w:jc w:val="both"/>
        <w:rPr>
          <w:sz w:val="26"/>
          <w:szCs w:val="26"/>
        </w:rPr>
      </w:pPr>
      <w:r w:rsidRPr="006C5D23">
        <w:rPr>
          <w:sz w:val="26"/>
          <w:szCs w:val="26"/>
        </w:rPr>
        <w:t>На территории города осуществляют деятельность 4 клубных учреждения («Дворец химиков», ДК «Строитель», «Дворец металлургов», который имеет 6 обособленных клубов в Индустриальном и Зашекснинском районах города, «Городской культурно-досуговый центр «Единение»), в которых работает более 300 различных клубных формирований. Доля населения, занимающегося в них, составляет 4,5 процента.</w:t>
      </w:r>
    </w:p>
    <w:p w:rsidR="00CE2FA1" w:rsidRPr="006C5D23" w:rsidRDefault="00CE2FA1" w:rsidP="00CE2FA1">
      <w:pPr>
        <w:autoSpaceDE w:val="0"/>
        <w:autoSpaceDN w:val="0"/>
        <w:adjustRightInd w:val="0"/>
        <w:ind w:firstLine="709"/>
        <w:jc w:val="both"/>
        <w:rPr>
          <w:sz w:val="26"/>
          <w:szCs w:val="26"/>
        </w:rPr>
      </w:pPr>
      <w:r w:rsidRPr="006C5D23">
        <w:rPr>
          <w:sz w:val="26"/>
          <w:szCs w:val="26"/>
        </w:rPr>
        <w:t>Звание «народный» носят 25 коллективов клубных учреждений. С 2012 года по 2014 год звание «Заслуженный коллектив самодеятельного народного творчества» присвоено 3 коллективам – ансамблю песни «Прялица», ансамблю танца «Северные зори» им. В.В. Ассовского, хору ветеранов ПАО «Северсталь».</w:t>
      </w:r>
    </w:p>
    <w:p w:rsidR="00CE2FA1" w:rsidRPr="006C5D23" w:rsidRDefault="00CE2FA1" w:rsidP="00CE2FA1">
      <w:pPr>
        <w:autoSpaceDE w:val="0"/>
        <w:autoSpaceDN w:val="0"/>
        <w:adjustRightInd w:val="0"/>
        <w:ind w:firstLine="709"/>
        <w:jc w:val="both"/>
        <w:rPr>
          <w:spacing w:val="-2"/>
          <w:sz w:val="26"/>
          <w:szCs w:val="26"/>
        </w:rPr>
      </w:pPr>
      <w:r w:rsidRPr="006C5D23">
        <w:rPr>
          <w:spacing w:val="-2"/>
          <w:sz w:val="26"/>
          <w:szCs w:val="26"/>
        </w:rPr>
        <w:t>В целях организации досуга ежегодно для жителей города проводится более 3 тысяч культурно-массовых мероприятий, в их числе – творческие фестивали, конкурсы, концерты, культурно-просветительские и развлекательные программы и т.п.</w:t>
      </w:r>
    </w:p>
    <w:p w:rsidR="00CE2FA1" w:rsidRPr="006C5D23" w:rsidRDefault="00CE2FA1" w:rsidP="00CE2FA1">
      <w:pPr>
        <w:ind w:firstLine="709"/>
        <w:jc w:val="both"/>
        <w:rPr>
          <w:sz w:val="26"/>
          <w:szCs w:val="26"/>
        </w:rPr>
      </w:pPr>
      <w:r w:rsidRPr="006C5D23">
        <w:rPr>
          <w:sz w:val="26"/>
          <w:szCs w:val="26"/>
        </w:rPr>
        <w:t xml:space="preserve">В соответствии с социальным нормативом, одобренным распоряжением Правительства Российской Федерации от 23 ноября 2009 № 1767-р (действующим до 13.04.2016), уровень фактической обеспеченности учреждениями клубного типа в 2014 году составлял </w:t>
      </w:r>
      <w:r w:rsidRPr="006C5D23">
        <w:rPr>
          <w:bCs/>
          <w:sz w:val="26"/>
          <w:szCs w:val="26"/>
        </w:rPr>
        <w:t>61,88% (норматив: 6 349 зрительских мест в учреждениях культурно-досугового типа, в городе – 3929 зрительских места).</w:t>
      </w:r>
      <w:r w:rsidRPr="006C5D23">
        <w:rPr>
          <w:sz w:val="26"/>
          <w:szCs w:val="26"/>
        </w:rPr>
        <w:t xml:space="preserve"> Нехватку зрительских мест на сегодняшний день компенсирует зал Ледового дворца (на 5026 посадочных мест) и зал «Алмаз» (2263 посадочных места), которые многофункциональны и предназначены как для спортивных, так и для культурно-массовых мероприятий.</w:t>
      </w:r>
    </w:p>
    <w:p w:rsidR="00CE2FA1" w:rsidRPr="006C5D23" w:rsidRDefault="00CE2FA1" w:rsidP="00CE2FA1">
      <w:pPr>
        <w:ind w:firstLine="709"/>
        <w:jc w:val="both"/>
        <w:rPr>
          <w:sz w:val="26"/>
          <w:szCs w:val="26"/>
        </w:rPr>
      </w:pPr>
      <w:r w:rsidRPr="006C5D23">
        <w:rPr>
          <w:sz w:val="26"/>
          <w:szCs w:val="26"/>
        </w:rPr>
        <w:t>В последние годы на постоянной основе в городе проводятся массовые мероприятия в рамках таких известных российских культурных акций, как Международный фестиваль молодого европейского кино «</w:t>
      </w:r>
      <w:r w:rsidRPr="006C5D23">
        <w:rPr>
          <w:sz w:val="26"/>
          <w:szCs w:val="26"/>
          <w:lang w:val="en-US"/>
        </w:rPr>
        <w:t>VOICES</w:t>
      </w:r>
      <w:r w:rsidRPr="006C5D23">
        <w:rPr>
          <w:sz w:val="26"/>
          <w:szCs w:val="26"/>
        </w:rPr>
        <w:t>», фестиваль «Голоса истории», Всероссийские фестивали театрального искусства «Золотая маска», «Семья России», фестивали: «Звездное кружево Севера», «Эхо Золотого орла», «Фрески Севера», Всероссийский чемпионат по спортивным бальным танцам «Северные зори».</w:t>
      </w:r>
    </w:p>
    <w:p w:rsidR="00CE2FA1" w:rsidRPr="006C5D23" w:rsidRDefault="00CE2FA1" w:rsidP="00CE2FA1">
      <w:pPr>
        <w:ind w:firstLine="709"/>
        <w:jc w:val="both"/>
        <w:rPr>
          <w:sz w:val="26"/>
          <w:szCs w:val="26"/>
        </w:rPr>
      </w:pPr>
      <w:r w:rsidRPr="006C5D23">
        <w:rPr>
          <w:sz w:val="26"/>
          <w:szCs w:val="26"/>
        </w:rPr>
        <w:t>Творческие коллективы дворцов культуры ежегодно принимают участие в международных, всероссийских, межрегиональных, региональных конкурсах и фестивалях, получают высокие награды.</w:t>
      </w:r>
    </w:p>
    <w:p w:rsidR="00CE2FA1" w:rsidRPr="006C5D23" w:rsidRDefault="00CE2FA1" w:rsidP="00CE2FA1">
      <w:pPr>
        <w:ind w:firstLine="709"/>
        <w:jc w:val="both"/>
        <w:rPr>
          <w:sz w:val="26"/>
          <w:szCs w:val="26"/>
        </w:rPr>
      </w:pPr>
      <w:r w:rsidRPr="006C5D23">
        <w:rPr>
          <w:sz w:val="26"/>
          <w:szCs w:val="26"/>
        </w:rPr>
        <w:t>Ежегодно проводятся более 18 мероприятий, посвященных государственным, профессиональным праздникам, в которых принимает участие более 40 тыс. горожан: День Победы в Великой Отечественной войне, День защитника Отечества, День славянской письменности и культуры, День Государственного флага Российской Федерации, День народного единства и другие.</w:t>
      </w:r>
    </w:p>
    <w:p w:rsidR="00CE2FA1" w:rsidRPr="006C5D23" w:rsidRDefault="00CE2FA1" w:rsidP="00CE2FA1">
      <w:pPr>
        <w:ind w:firstLine="720"/>
        <w:jc w:val="both"/>
        <w:rPr>
          <w:sz w:val="26"/>
          <w:szCs w:val="26"/>
        </w:rPr>
      </w:pPr>
    </w:p>
    <w:p w:rsidR="00CE2FA1" w:rsidRPr="006C5D23" w:rsidRDefault="00CE2FA1" w:rsidP="00CE2FA1">
      <w:pPr>
        <w:autoSpaceDE w:val="0"/>
        <w:autoSpaceDN w:val="0"/>
        <w:adjustRightInd w:val="0"/>
        <w:ind w:firstLine="720"/>
        <w:jc w:val="center"/>
        <w:rPr>
          <w:sz w:val="26"/>
          <w:szCs w:val="26"/>
        </w:rPr>
      </w:pPr>
      <w:r w:rsidRPr="006C5D23">
        <w:rPr>
          <w:sz w:val="26"/>
          <w:szCs w:val="26"/>
        </w:rPr>
        <w:t>Проблемы деятельности клубных учреждений города,</w:t>
      </w:r>
    </w:p>
    <w:p w:rsidR="00CE2FA1" w:rsidRPr="006C5D23" w:rsidRDefault="00CE2FA1" w:rsidP="00CE2FA1">
      <w:pPr>
        <w:autoSpaceDE w:val="0"/>
        <w:autoSpaceDN w:val="0"/>
        <w:adjustRightInd w:val="0"/>
        <w:ind w:firstLine="720"/>
        <w:jc w:val="center"/>
        <w:rPr>
          <w:sz w:val="26"/>
          <w:szCs w:val="26"/>
        </w:rPr>
      </w:pPr>
      <w:r w:rsidRPr="006C5D23">
        <w:rPr>
          <w:sz w:val="26"/>
          <w:szCs w:val="26"/>
        </w:rPr>
        <w:t>требующие решения</w:t>
      </w:r>
    </w:p>
    <w:p w:rsidR="00CE2FA1" w:rsidRPr="006C5D23" w:rsidRDefault="00CE2FA1" w:rsidP="00CE2FA1">
      <w:pPr>
        <w:autoSpaceDE w:val="0"/>
        <w:autoSpaceDN w:val="0"/>
        <w:adjustRightInd w:val="0"/>
        <w:ind w:firstLine="720"/>
        <w:jc w:val="center"/>
        <w:rPr>
          <w:sz w:val="26"/>
          <w:szCs w:val="26"/>
        </w:rPr>
      </w:pPr>
    </w:p>
    <w:p w:rsidR="00CE2FA1" w:rsidRPr="006C5D23" w:rsidRDefault="00CE2FA1" w:rsidP="00CE2FA1">
      <w:pPr>
        <w:autoSpaceDE w:val="0"/>
        <w:autoSpaceDN w:val="0"/>
        <w:adjustRightInd w:val="0"/>
        <w:ind w:firstLine="720"/>
        <w:jc w:val="both"/>
        <w:rPr>
          <w:sz w:val="26"/>
          <w:szCs w:val="26"/>
        </w:rPr>
      </w:pPr>
      <w:r w:rsidRPr="006C5D23">
        <w:rPr>
          <w:sz w:val="26"/>
          <w:szCs w:val="26"/>
        </w:rPr>
        <w:t>Сохраняется несоответствие технического оснащения муниципальных клубных учреждений современным требованиям, недостаток финансовых средств на обновление музыкальных инструментов, дефицит квалифицированных кадров, владеющих новыми информационными технологиями.</w:t>
      </w:r>
    </w:p>
    <w:p w:rsidR="00CE2FA1" w:rsidRPr="006C5D23" w:rsidRDefault="00CE2FA1" w:rsidP="00CE2FA1">
      <w:pPr>
        <w:autoSpaceDE w:val="0"/>
        <w:autoSpaceDN w:val="0"/>
        <w:adjustRightInd w:val="0"/>
        <w:ind w:firstLine="720"/>
        <w:jc w:val="both"/>
        <w:rPr>
          <w:sz w:val="26"/>
          <w:szCs w:val="26"/>
        </w:rPr>
      </w:pPr>
      <w:r w:rsidRPr="006C5D23">
        <w:rPr>
          <w:sz w:val="26"/>
          <w:szCs w:val="26"/>
        </w:rPr>
        <w:t>Для обеспечения проведения культурно-досуговой работы с населением, повышения имиджа города посредством проведения крупных культурных проектов и массовых мероприятий, праздников, фестивалей необходимо приобретение звуковой и световой аппаратуры, проекционного и сценического оборудования. Необходимо решение вопросов повышения качества и обновления видов культурных услуг, внедрения новых форм и технологий культурно-досуговой деятельности, повышения профессиональной компетентности работников отрасли культуры.</w:t>
      </w:r>
    </w:p>
    <w:p w:rsidR="00CE2FA1" w:rsidRPr="006C5D23" w:rsidRDefault="00CE2FA1" w:rsidP="00CE2FA1">
      <w:pPr>
        <w:autoSpaceDE w:val="0"/>
        <w:autoSpaceDN w:val="0"/>
        <w:adjustRightInd w:val="0"/>
        <w:rPr>
          <w:sz w:val="26"/>
          <w:szCs w:val="26"/>
        </w:rPr>
      </w:pPr>
    </w:p>
    <w:p w:rsidR="00CE2FA1" w:rsidRPr="006C5D23" w:rsidRDefault="00CE2FA1" w:rsidP="00CE2FA1">
      <w:pPr>
        <w:autoSpaceDE w:val="0"/>
        <w:autoSpaceDN w:val="0"/>
        <w:adjustRightInd w:val="0"/>
        <w:ind w:firstLine="720"/>
        <w:jc w:val="center"/>
        <w:rPr>
          <w:b/>
          <w:sz w:val="26"/>
          <w:szCs w:val="26"/>
        </w:rPr>
      </w:pPr>
      <w:r w:rsidRPr="006C5D23">
        <w:rPr>
          <w:b/>
          <w:sz w:val="26"/>
          <w:szCs w:val="26"/>
          <w:lang w:val="en-US"/>
        </w:rPr>
        <w:t>II</w:t>
      </w:r>
      <w:r w:rsidRPr="006C5D23">
        <w:rPr>
          <w:b/>
          <w:sz w:val="26"/>
          <w:szCs w:val="26"/>
        </w:rPr>
        <w:t xml:space="preserve">. </w:t>
      </w:r>
      <w:r w:rsidRPr="006C5D23">
        <w:rPr>
          <w:b/>
          <w:spacing w:val="-4"/>
          <w:sz w:val="26"/>
          <w:szCs w:val="26"/>
        </w:rPr>
        <w:t xml:space="preserve">Приоритеты в сфере реализации Подпрограммы 3, цели, задачи и показатели (индикаторы) достижения целей и решения задач, описание основных ожидаемых конечных результатов Подпрограммы 3, сроков и контрольных этапов реализации </w:t>
      </w:r>
      <w:r w:rsidRPr="006C5D23">
        <w:rPr>
          <w:b/>
          <w:sz w:val="26"/>
          <w:szCs w:val="26"/>
        </w:rPr>
        <w:t>Подпрограммы 3</w:t>
      </w:r>
    </w:p>
    <w:p w:rsidR="00CE2FA1" w:rsidRPr="006C5D23" w:rsidRDefault="00CE2FA1" w:rsidP="00CE2FA1">
      <w:pPr>
        <w:autoSpaceDE w:val="0"/>
        <w:autoSpaceDN w:val="0"/>
        <w:adjustRightInd w:val="0"/>
        <w:ind w:firstLine="720"/>
        <w:jc w:val="center"/>
        <w:rPr>
          <w:b/>
          <w:sz w:val="26"/>
          <w:szCs w:val="26"/>
        </w:rPr>
      </w:pPr>
    </w:p>
    <w:p w:rsidR="00CE2FA1" w:rsidRPr="006C5D23" w:rsidRDefault="00CE2FA1" w:rsidP="00CE2FA1">
      <w:pPr>
        <w:ind w:firstLine="709"/>
        <w:jc w:val="both"/>
        <w:rPr>
          <w:sz w:val="26"/>
          <w:szCs w:val="26"/>
        </w:rPr>
      </w:pPr>
      <w:r w:rsidRPr="006C5D23">
        <w:rPr>
          <w:sz w:val="26"/>
          <w:szCs w:val="26"/>
        </w:rPr>
        <w:t>Главные приоритеты муниципальной политики в сфере реализации подпрограммы «Досуг» сформулированы в стратегических документах и нормативных правовых актах Вологодской области и города Череповца.</w:t>
      </w:r>
    </w:p>
    <w:p w:rsidR="00CE2FA1" w:rsidRPr="006C5D23" w:rsidRDefault="00CE2FA1" w:rsidP="00CE2FA1">
      <w:pPr>
        <w:autoSpaceDE w:val="0"/>
        <w:autoSpaceDN w:val="0"/>
        <w:adjustRightInd w:val="0"/>
        <w:ind w:firstLine="709"/>
        <w:jc w:val="both"/>
        <w:rPr>
          <w:sz w:val="26"/>
          <w:szCs w:val="26"/>
        </w:rPr>
      </w:pPr>
    </w:p>
    <w:p w:rsidR="00CE2FA1" w:rsidRPr="006C5D23" w:rsidRDefault="00CE2FA1" w:rsidP="00CE2FA1">
      <w:pPr>
        <w:autoSpaceDE w:val="0"/>
        <w:autoSpaceDN w:val="0"/>
        <w:adjustRightInd w:val="0"/>
        <w:ind w:firstLine="720"/>
        <w:jc w:val="center"/>
        <w:outlineLvl w:val="4"/>
        <w:rPr>
          <w:i/>
          <w:sz w:val="26"/>
          <w:szCs w:val="26"/>
        </w:rPr>
      </w:pPr>
      <w:r w:rsidRPr="006C5D23">
        <w:rPr>
          <w:i/>
          <w:sz w:val="26"/>
          <w:szCs w:val="26"/>
        </w:rPr>
        <w:t>Основные цели и задачи Подпрограммы3</w:t>
      </w:r>
    </w:p>
    <w:p w:rsidR="00CE2FA1" w:rsidRPr="006C5D23" w:rsidRDefault="00CE2FA1" w:rsidP="00CE2FA1">
      <w:pPr>
        <w:autoSpaceDE w:val="0"/>
        <w:autoSpaceDN w:val="0"/>
        <w:adjustRightInd w:val="0"/>
        <w:ind w:firstLine="720"/>
        <w:jc w:val="center"/>
        <w:outlineLvl w:val="4"/>
        <w:rPr>
          <w:i/>
          <w:sz w:val="26"/>
          <w:szCs w:val="26"/>
        </w:rPr>
      </w:pPr>
    </w:p>
    <w:p w:rsidR="00CE2FA1" w:rsidRPr="006C5D23" w:rsidRDefault="00CE2FA1" w:rsidP="00CE2FA1">
      <w:pPr>
        <w:autoSpaceDE w:val="0"/>
        <w:autoSpaceDN w:val="0"/>
        <w:adjustRightInd w:val="0"/>
        <w:ind w:firstLine="720"/>
        <w:jc w:val="both"/>
        <w:rPr>
          <w:sz w:val="26"/>
          <w:szCs w:val="26"/>
        </w:rPr>
      </w:pPr>
      <w:r w:rsidRPr="006C5D23">
        <w:rPr>
          <w:sz w:val="26"/>
          <w:szCs w:val="26"/>
        </w:rPr>
        <w:t>Цель Подпрограммы 3:</w:t>
      </w:r>
    </w:p>
    <w:p w:rsidR="00CE2FA1" w:rsidRPr="006C5D23" w:rsidRDefault="00CE2FA1" w:rsidP="00CE2FA1">
      <w:pPr>
        <w:autoSpaceDE w:val="0"/>
        <w:autoSpaceDN w:val="0"/>
        <w:adjustRightInd w:val="0"/>
        <w:ind w:firstLine="720"/>
        <w:jc w:val="both"/>
        <w:rPr>
          <w:sz w:val="26"/>
          <w:szCs w:val="26"/>
        </w:rPr>
      </w:pPr>
      <w:r w:rsidRPr="006C5D23">
        <w:rPr>
          <w:sz w:val="26"/>
          <w:szCs w:val="26"/>
        </w:rPr>
        <w:t>развитие самодеятельного художественного творчества, организация досуга населения.</w:t>
      </w:r>
    </w:p>
    <w:p w:rsidR="00CE2FA1" w:rsidRPr="006C5D23" w:rsidRDefault="00CE2FA1" w:rsidP="00CE2FA1">
      <w:pPr>
        <w:widowControl w:val="0"/>
        <w:autoSpaceDE w:val="0"/>
        <w:autoSpaceDN w:val="0"/>
        <w:adjustRightInd w:val="0"/>
        <w:ind w:firstLine="720"/>
        <w:jc w:val="both"/>
        <w:rPr>
          <w:sz w:val="26"/>
          <w:szCs w:val="26"/>
        </w:rPr>
      </w:pPr>
      <w:r w:rsidRPr="006C5D23">
        <w:rPr>
          <w:sz w:val="26"/>
          <w:szCs w:val="26"/>
        </w:rPr>
        <w:t>Достижение цели Подпрограммы 3 будет обеспечиваться решением следующих основных задач:</w:t>
      </w:r>
    </w:p>
    <w:p w:rsidR="00CE2FA1" w:rsidRPr="006C5D23" w:rsidRDefault="00CE2FA1" w:rsidP="00CE2FA1">
      <w:pPr>
        <w:autoSpaceDE w:val="0"/>
        <w:autoSpaceDN w:val="0"/>
        <w:adjustRightInd w:val="0"/>
        <w:ind w:firstLine="720"/>
        <w:jc w:val="both"/>
        <w:rPr>
          <w:sz w:val="26"/>
          <w:szCs w:val="26"/>
        </w:rPr>
      </w:pPr>
      <w:r w:rsidRPr="006C5D23">
        <w:rPr>
          <w:sz w:val="26"/>
          <w:szCs w:val="26"/>
        </w:rPr>
        <w:t>- развитие и популяризация самодеятельного художественного творчества;</w:t>
      </w:r>
    </w:p>
    <w:p w:rsidR="00CE2FA1" w:rsidRPr="006C5D23" w:rsidRDefault="00CE2FA1" w:rsidP="00CE2FA1">
      <w:pPr>
        <w:shd w:val="clear" w:color="auto" w:fill="FFFFFF"/>
        <w:ind w:right="150" w:firstLine="720"/>
        <w:jc w:val="both"/>
        <w:rPr>
          <w:sz w:val="26"/>
          <w:szCs w:val="26"/>
        </w:rPr>
      </w:pPr>
      <w:r w:rsidRPr="006C5D23">
        <w:rPr>
          <w:sz w:val="26"/>
          <w:szCs w:val="26"/>
        </w:rPr>
        <w:t>- организация досуга населения города Череповца</w:t>
      </w:r>
    </w:p>
    <w:p w:rsidR="00CE2FA1" w:rsidRPr="006C5D23" w:rsidRDefault="00CE2FA1" w:rsidP="00CE2FA1">
      <w:pPr>
        <w:ind w:firstLine="720"/>
        <w:jc w:val="both"/>
        <w:rPr>
          <w:sz w:val="26"/>
          <w:szCs w:val="26"/>
        </w:rPr>
      </w:pPr>
      <w:r w:rsidRPr="006C5D23">
        <w:rPr>
          <w:sz w:val="26"/>
          <w:szCs w:val="26"/>
        </w:rPr>
        <w:t>Сведения о целевых показателях (индикаторах) Подпрограммы 3 представлены в таблице 1 приложения 2 к Программе.</w:t>
      </w:r>
    </w:p>
    <w:p w:rsidR="00CE2FA1" w:rsidRPr="006C5D23" w:rsidRDefault="00CE2FA1" w:rsidP="00CE2FA1">
      <w:pPr>
        <w:ind w:firstLine="720"/>
        <w:jc w:val="both"/>
        <w:rPr>
          <w:sz w:val="26"/>
          <w:szCs w:val="26"/>
        </w:rPr>
      </w:pPr>
    </w:p>
    <w:p w:rsidR="00CE2FA1" w:rsidRPr="006C5D23" w:rsidRDefault="00CE2FA1" w:rsidP="00CE2FA1">
      <w:pPr>
        <w:autoSpaceDE w:val="0"/>
        <w:autoSpaceDN w:val="0"/>
        <w:adjustRightInd w:val="0"/>
        <w:ind w:firstLine="720"/>
        <w:jc w:val="both"/>
        <w:outlineLvl w:val="4"/>
        <w:rPr>
          <w:i/>
          <w:sz w:val="26"/>
          <w:szCs w:val="26"/>
        </w:rPr>
      </w:pPr>
      <w:r w:rsidRPr="006C5D23">
        <w:rPr>
          <w:i/>
          <w:sz w:val="26"/>
          <w:szCs w:val="26"/>
        </w:rPr>
        <w:t xml:space="preserve">Основные ожидаемые результаты реализации Подпрограммы: </w:t>
      </w:r>
    </w:p>
    <w:p w:rsidR="00CE2FA1" w:rsidRPr="006C5D23" w:rsidRDefault="00CE2FA1" w:rsidP="00CE2FA1">
      <w:pPr>
        <w:autoSpaceDE w:val="0"/>
        <w:autoSpaceDN w:val="0"/>
        <w:adjustRightInd w:val="0"/>
        <w:ind w:firstLine="720"/>
        <w:jc w:val="both"/>
        <w:outlineLvl w:val="4"/>
        <w:rPr>
          <w:i/>
          <w:sz w:val="26"/>
          <w:szCs w:val="26"/>
        </w:rPr>
      </w:pPr>
    </w:p>
    <w:p w:rsidR="00CE2FA1" w:rsidRPr="006C5D23" w:rsidRDefault="00CE2FA1" w:rsidP="00CE2FA1">
      <w:pPr>
        <w:autoSpaceDE w:val="0"/>
        <w:autoSpaceDN w:val="0"/>
        <w:adjustRightInd w:val="0"/>
        <w:ind w:left="12" w:firstLine="708"/>
        <w:rPr>
          <w:sz w:val="26"/>
          <w:szCs w:val="26"/>
        </w:rPr>
      </w:pPr>
      <w:r w:rsidRPr="006C5D23">
        <w:rPr>
          <w:sz w:val="26"/>
          <w:szCs w:val="26"/>
        </w:rPr>
        <w:t>- число участников клубных формирований к 20</w:t>
      </w:r>
      <w:r w:rsidR="003C349F" w:rsidRPr="006C5D23">
        <w:rPr>
          <w:sz w:val="26"/>
          <w:szCs w:val="26"/>
        </w:rPr>
        <w:t>19</w:t>
      </w:r>
      <w:r w:rsidRPr="006C5D23">
        <w:rPr>
          <w:sz w:val="26"/>
          <w:szCs w:val="26"/>
        </w:rPr>
        <w:t xml:space="preserve"> году- </w:t>
      </w:r>
      <w:r w:rsidR="003C349F" w:rsidRPr="006C5D23">
        <w:rPr>
          <w:sz w:val="26"/>
          <w:szCs w:val="26"/>
        </w:rPr>
        <w:t>10,2</w:t>
      </w:r>
      <w:r w:rsidRPr="006C5D23">
        <w:rPr>
          <w:sz w:val="26"/>
          <w:szCs w:val="26"/>
        </w:rPr>
        <w:t xml:space="preserve"> тыс. чел.;</w:t>
      </w:r>
    </w:p>
    <w:p w:rsidR="00CE2FA1" w:rsidRPr="006C5D23" w:rsidRDefault="00CE2FA1" w:rsidP="00CE2FA1">
      <w:pPr>
        <w:autoSpaceDE w:val="0"/>
        <w:autoSpaceDN w:val="0"/>
        <w:adjustRightInd w:val="0"/>
        <w:ind w:firstLine="708"/>
        <w:jc w:val="both"/>
        <w:rPr>
          <w:spacing w:val="-2"/>
          <w:sz w:val="26"/>
          <w:szCs w:val="26"/>
        </w:rPr>
      </w:pPr>
      <w:r w:rsidRPr="006C5D23">
        <w:rPr>
          <w:spacing w:val="-2"/>
          <w:sz w:val="26"/>
          <w:szCs w:val="26"/>
        </w:rPr>
        <w:t>-</w:t>
      </w:r>
      <w:r w:rsidRPr="006C5D23">
        <w:rPr>
          <w:sz w:val="26"/>
          <w:szCs w:val="26"/>
        </w:rPr>
        <w:t>увеличение (по сравнению с предыдущим годом) численности участников культурно-досуговых мероприятий (в 202</w:t>
      </w:r>
      <w:r w:rsidR="00095C32" w:rsidRPr="006C5D23">
        <w:rPr>
          <w:sz w:val="26"/>
          <w:szCs w:val="26"/>
        </w:rPr>
        <w:t>3</w:t>
      </w:r>
      <w:r w:rsidRPr="006C5D23">
        <w:rPr>
          <w:sz w:val="26"/>
          <w:szCs w:val="26"/>
        </w:rPr>
        <w:t xml:space="preserve"> году </w:t>
      </w:r>
      <w:r w:rsidR="00430766" w:rsidRPr="006C5D23">
        <w:rPr>
          <w:sz w:val="26"/>
          <w:szCs w:val="26"/>
        </w:rPr>
        <w:t>на уровне</w:t>
      </w:r>
      <w:r w:rsidRPr="006C5D23">
        <w:rPr>
          <w:sz w:val="26"/>
          <w:szCs w:val="26"/>
        </w:rPr>
        <w:t xml:space="preserve"> 202</w:t>
      </w:r>
      <w:r w:rsidR="00430766" w:rsidRPr="006C5D23">
        <w:rPr>
          <w:sz w:val="26"/>
          <w:szCs w:val="26"/>
        </w:rPr>
        <w:t>2</w:t>
      </w:r>
      <w:r w:rsidRPr="006C5D23">
        <w:rPr>
          <w:sz w:val="26"/>
          <w:szCs w:val="26"/>
        </w:rPr>
        <w:t xml:space="preserve"> год</w:t>
      </w:r>
      <w:r w:rsidR="00430766" w:rsidRPr="006C5D23">
        <w:rPr>
          <w:sz w:val="26"/>
          <w:szCs w:val="26"/>
        </w:rPr>
        <w:t>а</w:t>
      </w:r>
      <w:r w:rsidRPr="006C5D23">
        <w:rPr>
          <w:sz w:val="26"/>
          <w:szCs w:val="26"/>
        </w:rPr>
        <w:t>)</w:t>
      </w:r>
      <w:r w:rsidRPr="006C5D23">
        <w:rPr>
          <w:spacing w:val="-2"/>
          <w:sz w:val="26"/>
          <w:szCs w:val="26"/>
        </w:rPr>
        <w:t>;</w:t>
      </w:r>
    </w:p>
    <w:p w:rsidR="00CE2FA1" w:rsidRPr="006C5D23" w:rsidRDefault="00CE2FA1" w:rsidP="00CE2FA1">
      <w:pPr>
        <w:ind w:right="-27" w:firstLine="708"/>
        <w:jc w:val="both"/>
        <w:rPr>
          <w:sz w:val="26"/>
          <w:szCs w:val="26"/>
        </w:rPr>
      </w:pPr>
      <w:r w:rsidRPr="006C5D23">
        <w:rPr>
          <w:spacing w:val="-2"/>
          <w:sz w:val="26"/>
          <w:szCs w:val="26"/>
        </w:rPr>
        <w:t>-</w:t>
      </w:r>
      <w:r w:rsidRPr="006C5D23">
        <w:rPr>
          <w:sz w:val="26"/>
          <w:szCs w:val="26"/>
        </w:rPr>
        <w:t xml:space="preserve"> увеличение (по сравнению с предыдущим годом) </w:t>
      </w:r>
      <w:r w:rsidRPr="006C5D23">
        <w:rPr>
          <w:spacing w:val="-2"/>
          <w:sz w:val="26"/>
          <w:szCs w:val="26"/>
        </w:rPr>
        <w:t>количества</w:t>
      </w:r>
      <w:r w:rsidRPr="006C5D23">
        <w:rPr>
          <w:sz w:val="26"/>
          <w:szCs w:val="26"/>
        </w:rPr>
        <w:t xml:space="preserve"> посетителей мероприятий, проводимых в рамках городских культурно-массовых мероприятий (более </w:t>
      </w:r>
      <w:r w:rsidR="003C349F" w:rsidRPr="006C5D23">
        <w:rPr>
          <w:sz w:val="26"/>
          <w:szCs w:val="26"/>
        </w:rPr>
        <w:t>27,2</w:t>
      </w:r>
      <w:r w:rsidRPr="006C5D23">
        <w:rPr>
          <w:sz w:val="26"/>
          <w:szCs w:val="26"/>
        </w:rPr>
        <w:t xml:space="preserve"> тыс. посетителей к </w:t>
      </w:r>
      <w:r w:rsidR="003C349F" w:rsidRPr="006C5D23">
        <w:rPr>
          <w:sz w:val="26"/>
          <w:szCs w:val="26"/>
        </w:rPr>
        <w:t>2019</w:t>
      </w:r>
      <w:r w:rsidRPr="006C5D23">
        <w:rPr>
          <w:sz w:val="26"/>
          <w:szCs w:val="26"/>
        </w:rPr>
        <w:t xml:space="preserve"> году);</w:t>
      </w:r>
    </w:p>
    <w:p w:rsidR="00CE2FA1" w:rsidRPr="006C5D23" w:rsidRDefault="00CE2FA1" w:rsidP="00CE2FA1">
      <w:pPr>
        <w:ind w:right="-27" w:firstLine="708"/>
        <w:jc w:val="both"/>
        <w:rPr>
          <w:sz w:val="26"/>
          <w:szCs w:val="26"/>
        </w:rPr>
      </w:pPr>
      <w:r w:rsidRPr="006C5D23">
        <w:rPr>
          <w:sz w:val="26"/>
          <w:szCs w:val="26"/>
        </w:rPr>
        <w:t>- количество участий творческих коллективов города на региональных, всероссийских, международных конкурсах, фестивалях и т.п. (не менее 100 к 202</w:t>
      </w:r>
      <w:r w:rsidR="00095C32" w:rsidRPr="006C5D23">
        <w:rPr>
          <w:sz w:val="26"/>
          <w:szCs w:val="26"/>
        </w:rPr>
        <w:t>3</w:t>
      </w:r>
      <w:r w:rsidRPr="006C5D23">
        <w:rPr>
          <w:sz w:val="26"/>
          <w:szCs w:val="26"/>
        </w:rPr>
        <w:t xml:space="preserve"> году);</w:t>
      </w:r>
    </w:p>
    <w:p w:rsidR="00CE2FA1" w:rsidRPr="006C5D23" w:rsidRDefault="00CE2FA1" w:rsidP="00CE2FA1">
      <w:pPr>
        <w:ind w:right="-27" w:firstLine="708"/>
        <w:jc w:val="both"/>
        <w:rPr>
          <w:sz w:val="26"/>
          <w:szCs w:val="26"/>
        </w:rPr>
      </w:pPr>
      <w:r w:rsidRPr="006C5D23">
        <w:rPr>
          <w:sz w:val="26"/>
          <w:szCs w:val="26"/>
        </w:rPr>
        <w:t>- оценка горожанами уровня общегородских культурных мероприятий (достигнуть 80 баллов к 202</w:t>
      </w:r>
      <w:r w:rsidR="00095C32" w:rsidRPr="006C5D23">
        <w:rPr>
          <w:sz w:val="26"/>
          <w:szCs w:val="26"/>
        </w:rPr>
        <w:t>3</w:t>
      </w:r>
      <w:r w:rsidRPr="006C5D23">
        <w:rPr>
          <w:sz w:val="26"/>
          <w:szCs w:val="26"/>
        </w:rPr>
        <w:t xml:space="preserve"> году);</w:t>
      </w:r>
    </w:p>
    <w:p w:rsidR="00CE2FA1" w:rsidRPr="006C5D23" w:rsidRDefault="00CE2FA1" w:rsidP="00CE2FA1">
      <w:pPr>
        <w:widowControl w:val="0"/>
        <w:autoSpaceDE w:val="0"/>
        <w:autoSpaceDN w:val="0"/>
        <w:adjustRightInd w:val="0"/>
        <w:ind w:firstLine="720"/>
        <w:jc w:val="both"/>
        <w:rPr>
          <w:sz w:val="26"/>
          <w:szCs w:val="26"/>
        </w:rPr>
      </w:pPr>
      <w:r w:rsidRPr="006C5D23">
        <w:rPr>
          <w:sz w:val="26"/>
          <w:szCs w:val="26"/>
        </w:rPr>
        <w:t>- площадь парковых территорий к 202</w:t>
      </w:r>
      <w:r w:rsidR="00095C32" w:rsidRPr="006C5D23">
        <w:rPr>
          <w:sz w:val="26"/>
          <w:szCs w:val="26"/>
        </w:rPr>
        <w:t>3</w:t>
      </w:r>
      <w:r w:rsidRPr="006C5D23">
        <w:rPr>
          <w:sz w:val="26"/>
          <w:szCs w:val="26"/>
        </w:rPr>
        <w:t xml:space="preserve"> году на уровне 184 565,0 кв. м;</w:t>
      </w:r>
    </w:p>
    <w:p w:rsidR="00CE2FA1" w:rsidRPr="006C5D23" w:rsidRDefault="00CE2FA1" w:rsidP="00CE2FA1">
      <w:pPr>
        <w:autoSpaceDE w:val="0"/>
        <w:autoSpaceDN w:val="0"/>
        <w:adjustRightInd w:val="0"/>
        <w:ind w:right="-35"/>
        <w:rPr>
          <w:sz w:val="26"/>
          <w:szCs w:val="26"/>
        </w:rPr>
      </w:pPr>
      <w:r w:rsidRPr="006C5D23">
        <w:rPr>
          <w:sz w:val="26"/>
          <w:szCs w:val="26"/>
        </w:rPr>
        <w:t xml:space="preserve">           - удельный вес населения, участвующего в работе клубных формирований, любительских объединений (достигнуть 4,2 % к 202</w:t>
      </w:r>
      <w:r w:rsidR="00095C32" w:rsidRPr="006C5D23">
        <w:rPr>
          <w:sz w:val="26"/>
          <w:szCs w:val="26"/>
        </w:rPr>
        <w:t>3</w:t>
      </w:r>
      <w:r w:rsidRPr="006C5D23">
        <w:rPr>
          <w:sz w:val="26"/>
          <w:szCs w:val="26"/>
        </w:rPr>
        <w:t xml:space="preserve"> году);</w:t>
      </w:r>
    </w:p>
    <w:p w:rsidR="00CE2FA1" w:rsidRPr="006C5D23" w:rsidRDefault="00CE2FA1" w:rsidP="00CE2FA1">
      <w:pPr>
        <w:widowControl w:val="0"/>
        <w:autoSpaceDE w:val="0"/>
        <w:autoSpaceDN w:val="0"/>
        <w:adjustRightInd w:val="0"/>
        <w:ind w:firstLine="720"/>
        <w:jc w:val="both"/>
        <w:rPr>
          <w:sz w:val="26"/>
          <w:szCs w:val="26"/>
        </w:rPr>
      </w:pPr>
      <w:r w:rsidRPr="006C5D23">
        <w:rPr>
          <w:sz w:val="26"/>
          <w:szCs w:val="26"/>
        </w:rPr>
        <w:t>- доля посетителей мероприятий, проводимых в рамках городских культурно-массовых мероприятий, к общему числу населения города (достигнуть 80 % к 202</w:t>
      </w:r>
      <w:r w:rsidR="00095C32" w:rsidRPr="006C5D23">
        <w:rPr>
          <w:sz w:val="26"/>
          <w:szCs w:val="26"/>
        </w:rPr>
        <w:t>3</w:t>
      </w:r>
      <w:r w:rsidRPr="006C5D23">
        <w:rPr>
          <w:sz w:val="26"/>
          <w:szCs w:val="26"/>
        </w:rPr>
        <w:t xml:space="preserve"> году).</w:t>
      </w:r>
    </w:p>
    <w:p w:rsidR="00CE2FA1" w:rsidRPr="006C5D23" w:rsidRDefault="00CE2FA1" w:rsidP="00CE2FA1">
      <w:pPr>
        <w:widowControl w:val="0"/>
        <w:autoSpaceDE w:val="0"/>
        <w:autoSpaceDN w:val="0"/>
        <w:adjustRightInd w:val="0"/>
        <w:ind w:firstLine="720"/>
        <w:jc w:val="both"/>
        <w:rPr>
          <w:sz w:val="26"/>
          <w:szCs w:val="26"/>
        </w:rPr>
      </w:pPr>
    </w:p>
    <w:p w:rsidR="00CE2FA1" w:rsidRPr="006C5D23" w:rsidRDefault="00CE2FA1" w:rsidP="00CE2FA1">
      <w:pPr>
        <w:widowControl w:val="0"/>
        <w:autoSpaceDE w:val="0"/>
        <w:autoSpaceDN w:val="0"/>
        <w:adjustRightInd w:val="0"/>
        <w:ind w:firstLine="720"/>
        <w:jc w:val="both"/>
        <w:rPr>
          <w:b/>
          <w:sz w:val="26"/>
          <w:szCs w:val="26"/>
        </w:rPr>
      </w:pPr>
      <w:r w:rsidRPr="006C5D23">
        <w:rPr>
          <w:b/>
          <w:sz w:val="26"/>
          <w:szCs w:val="26"/>
          <w:lang w:val="en-US"/>
        </w:rPr>
        <w:t>III</w:t>
      </w:r>
      <w:r w:rsidRPr="006C5D23">
        <w:rPr>
          <w:b/>
          <w:sz w:val="26"/>
          <w:szCs w:val="26"/>
        </w:rPr>
        <w:t>. Характеристика ведомственных целевых программ и основных мероприятий Подпрограммы 3</w:t>
      </w:r>
    </w:p>
    <w:p w:rsidR="00CE2FA1" w:rsidRPr="006C5D23" w:rsidRDefault="00CE2FA1" w:rsidP="00CE2FA1">
      <w:pPr>
        <w:widowControl w:val="0"/>
        <w:autoSpaceDE w:val="0"/>
        <w:autoSpaceDN w:val="0"/>
        <w:adjustRightInd w:val="0"/>
        <w:ind w:firstLine="720"/>
        <w:jc w:val="both"/>
        <w:rPr>
          <w:b/>
          <w:sz w:val="26"/>
          <w:szCs w:val="26"/>
        </w:rPr>
      </w:pPr>
    </w:p>
    <w:p w:rsidR="00CE2FA1" w:rsidRPr="006C5D23" w:rsidRDefault="00CE2FA1" w:rsidP="00CE2FA1">
      <w:pPr>
        <w:autoSpaceDE w:val="0"/>
        <w:autoSpaceDN w:val="0"/>
        <w:adjustRightInd w:val="0"/>
        <w:ind w:firstLine="720"/>
        <w:jc w:val="both"/>
        <w:rPr>
          <w:sz w:val="26"/>
          <w:szCs w:val="26"/>
        </w:rPr>
      </w:pPr>
      <w:r w:rsidRPr="006C5D23">
        <w:rPr>
          <w:sz w:val="26"/>
          <w:szCs w:val="26"/>
        </w:rPr>
        <w:t>Для достижения цели и решения задач Подпрограммы 3 планируется выполнение пяти основных мероприятий:</w:t>
      </w:r>
    </w:p>
    <w:p w:rsidR="00CE2FA1" w:rsidRPr="006C5D23" w:rsidRDefault="00CE2FA1" w:rsidP="00CE2FA1">
      <w:pPr>
        <w:autoSpaceDE w:val="0"/>
        <w:autoSpaceDN w:val="0"/>
        <w:adjustRightInd w:val="0"/>
        <w:ind w:firstLine="720"/>
        <w:jc w:val="both"/>
        <w:rPr>
          <w:sz w:val="26"/>
          <w:szCs w:val="26"/>
        </w:rPr>
      </w:pPr>
      <w:r w:rsidRPr="006C5D23">
        <w:rPr>
          <w:sz w:val="26"/>
          <w:szCs w:val="26"/>
        </w:rPr>
        <w:t>1) организация деятельности клубных формирований и формирований самодеятельного народного творчества;</w:t>
      </w:r>
    </w:p>
    <w:p w:rsidR="00CE2FA1" w:rsidRPr="006C5D23" w:rsidRDefault="00CE2FA1" w:rsidP="00CE2FA1">
      <w:pPr>
        <w:autoSpaceDE w:val="0"/>
        <w:autoSpaceDN w:val="0"/>
        <w:adjustRightInd w:val="0"/>
        <w:ind w:firstLine="720"/>
        <w:jc w:val="both"/>
        <w:rPr>
          <w:sz w:val="26"/>
          <w:szCs w:val="26"/>
        </w:rPr>
      </w:pPr>
      <w:r w:rsidRPr="006C5D23">
        <w:rPr>
          <w:sz w:val="26"/>
          <w:szCs w:val="26"/>
        </w:rPr>
        <w:t>2) создание условий для организации досуга населения;</w:t>
      </w:r>
    </w:p>
    <w:p w:rsidR="00CE2FA1" w:rsidRPr="006C5D23" w:rsidRDefault="00CE2FA1" w:rsidP="00CE2FA1">
      <w:pPr>
        <w:autoSpaceDE w:val="0"/>
        <w:autoSpaceDN w:val="0"/>
        <w:adjustRightInd w:val="0"/>
        <w:ind w:firstLine="720"/>
        <w:jc w:val="both"/>
        <w:rPr>
          <w:sz w:val="26"/>
          <w:szCs w:val="26"/>
        </w:rPr>
      </w:pPr>
      <w:r w:rsidRPr="006C5D23">
        <w:rPr>
          <w:sz w:val="26"/>
          <w:szCs w:val="26"/>
        </w:rPr>
        <w:t>3) организация и проведение городских культурно-массовых мероприятий;</w:t>
      </w:r>
    </w:p>
    <w:p w:rsidR="00CE2FA1" w:rsidRPr="006C5D23" w:rsidRDefault="00CE2FA1" w:rsidP="00CE2FA1">
      <w:pPr>
        <w:autoSpaceDE w:val="0"/>
        <w:autoSpaceDN w:val="0"/>
        <w:adjustRightInd w:val="0"/>
        <w:ind w:firstLine="720"/>
        <w:jc w:val="both"/>
        <w:rPr>
          <w:sz w:val="26"/>
          <w:szCs w:val="26"/>
        </w:rPr>
      </w:pPr>
      <w:r w:rsidRPr="006C5D23">
        <w:rPr>
          <w:sz w:val="26"/>
          <w:szCs w:val="26"/>
        </w:rPr>
        <w:t>4) проведение мероприятий по поддержке традиционной народной культуры, художественных ремесел, самодеятельного художественного творчества.</w:t>
      </w:r>
    </w:p>
    <w:p w:rsidR="00CE2FA1" w:rsidRPr="006C5D23" w:rsidRDefault="00CE2FA1" w:rsidP="00CE2FA1">
      <w:pPr>
        <w:autoSpaceDE w:val="0"/>
        <w:ind w:firstLine="720"/>
        <w:jc w:val="both"/>
        <w:rPr>
          <w:sz w:val="26"/>
          <w:szCs w:val="26"/>
        </w:rPr>
      </w:pPr>
      <w:r w:rsidRPr="006C5D23">
        <w:rPr>
          <w:sz w:val="26"/>
          <w:szCs w:val="26"/>
        </w:rPr>
        <w:t>5) укрепление материально-технической базы клубных учреждений.</w:t>
      </w:r>
    </w:p>
    <w:p w:rsidR="00CE2FA1" w:rsidRPr="006C5D23" w:rsidRDefault="00CE2FA1" w:rsidP="00CE2FA1">
      <w:pPr>
        <w:autoSpaceDE w:val="0"/>
        <w:autoSpaceDN w:val="0"/>
        <w:adjustRightInd w:val="0"/>
        <w:ind w:firstLine="720"/>
        <w:jc w:val="both"/>
        <w:rPr>
          <w:sz w:val="26"/>
          <w:szCs w:val="26"/>
        </w:rPr>
      </w:pPr>
      <w:r w:rsidRPr="006C5D23">
        <w:rPr>
          <w:sz w:val="26"/>
          <w:szCs w:val="26"/>
        </w:rPr>
        <w:t xml:space="preserve">В реализации </w:t>
      </w:r>
      <w:r w:rsidRPr="006C5D23">
        <w:rPr>
          <w:bCs/>
          <w:sz w:val="26"/>
          <w:szCs w:val="26"/>
        </w:rPr>
        <w:t>Основного мероприятия 3.1 «</w:t>
      </w:r>
      <w:r w:rsidRPr="006C5D23">
        <w:rPr>
          <w:sz w:val="26"/>
          <w:szCs w:val="26"/>
        </w:rPr>
        <w:t>Организация деятельности клубных формирований и формирований самодеятельного народного творчества»</w:t>
      </w:r>
      <w:r w:rsidRPr="006C5D23">
        <w:rPr>
          <w:bCs/>
          <w:sz w:val="26"/>
          <w:szCs w:val="26"/>
        </w:rPr>
        <w:t xml:space="preserve"> принимают участие </w:t>
      </w:r>
      <w:r w:rsidRPr="006C5D23">
        <w:rPr>
          <w:sz w:val="26"/>
          <w:szCs w:val="26"/>
        </w:rPr>
        <w:t>муниципальные учреждения культуры, подведомственные управлению по делам культуры, реализующие в целях уставной деятельности мероприятия по организация деятельности клубных формирований: кружков, коллективов и студий любительского художественного творчества, любительских объединений и клубов по интересам, курсов прикладных знаний и навыков, а также других клубных формирований по различным направлениям культурно-досуговой деятельности в зависимости от запросов населения.</w:t>
      </w:r>
    </w:p>
    <w:p w:rsidR="00CE2FA1" w:rsidRPr="006C5D23" w:rsidRDefault="00CE2FA1" w:rsidP="00CE2FA1">
      <w:pPr>
        <w:autoSpaceDE w:val="0"/>
        <w:autoSpaceDN w:val="0"/>
        <w:adjustRightInd w:val="0"/>
        <w:ind w:firstLine="720"/>
        <w:jc w:val="both"/>
        <w:rPr>
          <w:sz w:val="26"/>
          <w:szCs w:val="26"/>
        </w:rPr>
      </w:pPr>
      <w:r w:rsidRPr="006C5D23">
        <w:rPr>
          <w:sz w:val="26"/>
          <w:szCs w:val="26"/>
        </w:rPr>
        <w:t xml:space="preserve">Основное мероприятие 3.2 «Организация и проведение городских культурно-массовых мероприятий» предусматривает проведение мероприятий, посвященных государственным, профессиональным праздникам, проведение юбилейных и праздничных концертов, акций, церемоний, культурных программ, спортивно-культурных праздников, выставок. В реализации </w:t>
      </w:r>
      <w:r w:rsidRPr="006C5D23">
        <w:rPr>
          <w:bCs/>
          <w:sz w:val="26"/>
          <w:szCs w:val="26"/>
        </w:rPr>
        <w:t>Основного мероприятия «</w:t>
      </w:r>
      <w:r w:rsidRPr="006C5D23">
        <w:rPr>
          <w:sz w:val="26"/>
          <w:szCs w:val="26"/>
        </w:rPr>
        <w:t>Организация и проведение городских культурно - массовых мероприятий»</w:t>
      </w:r>
      <w:r w:rsidRPr="006C5D23">
        <w:rPr>
          <w:bCs/>
          <w:sz w:val="26"/>
          <w:szCs w:val="26"/>
        </w:rPr>
        <w:t xml:space="preserve"> принимают участие </w:t>
      </w:r>
      <w:r w:rsidRPr="006C5D23">
        <w:rPr>
          <w:sz w:val="26"/>
          <w:szCs w:val="26"/>
        </w:rPr>
        <w:t>муниципальные учреждения культуры, подведомственные управлению по делам культуры, реализующие мероприятия по организации и проведению культурно-массовых мероприятий в рамках городского социально-творческого заказа.</w:t>
      </w:r>
    </w:p>
    <w:p w:rsidR="00CE2FA1" w:rsidRPr="006C5D23" w:rsidRDefault="00CE2FA1" w:rsidP="00CE2FA1">
      <w:pPr>
        <w:ind w:firstLine="720"/>
        <w:jc w:val="both"/>
        <w:rPr>
          <w:sz w:val="26"/>
          <w:szCs w:val="26"/>
        </w:rPr>
      </w:pPr>
      <w:r w:rsidRPr="006C5D23">
        <w:rPr>
          <w:sz w:val="26"/>
          <w:szCs w:val="26"/>
        </w:rPr>
        <w:t>Основное мероприятие 3.3 «Укрепление материально-технической базы клубных учреждений» предусматривает проведение текущих ремонтов учреждений клубного типа.</w:t>
      </w:r>
    </w:p>
    <w:p w:rsidR="00CE2FA1" w:rsidRPr="006C5D23" w:rsidRDefault="00CE2FA1" w:rsidP="00CE2FA1">
      <w:pPr>
        <w:autoSpaceDE w:val="0"/>
        <w:autoSpaceDN w:val="0"/>
        <w:adjustRightInd w:val="0"/>
        <w:ind w:firstLine="720"/>
        <w:jc w:val="both"/>
        <w:rPr>
          <w:sz w:val="26"/>
          <w:szCs w:val="26"/>
        </w:rPr>
      </w:pPr>
      <w:r w:rsidRPr="006C5D23">
        <w:rPr>
          <w:sz w:val="26"/>
          <w:szCs w:val="26"/>
        </w:rPr>
        <w:t>Основное мероприятие 3.4 «Создание условий для организации досуга населения» предусматривает организацию и проведение культурно-досуговых мероприятий.</w:t>
      </w:r>
    </w:p>
    <w:p w:rsidR="00CE2FA1" w:rsidRPr="006C5D23" w:rsidRDefault="00CE2FA1" w:rsidP="00CE2FA1">
      <w:pPr>
        <w:widowControl w:val="0"/>
        <w:autoSpaceDE w:val="0"/>
        <w:autoSpaceDN w:val="0"/>
        <w:adjustRightInd w:val="0"/>
        <w:ind w:firstLine="720"/>
        <w:jc w:val="both"/>
        <w:rPr>
          <w:sz w:val="26"/>
          <w:szCs w:val="26"/>
        </w:rPr>
      </w:pPr>
      <w:r w:rsidRPr="006C5D23">
        <w:rPr>
          <w:sz w:val="26"/>
          <w:szCs w:val="26"/>
        </w:rPr>
        <w:t>Основное мероприятие 3.5 «Проведение мероприятий по поддержке традиционной народной культуры, художественных ремесел, самодеятельного художественного творчества» предусматривает конкурсно-фестивальную деятельность учреждений клубного типа.</w:t>
      </w:r>
    </w:p>
    <w:p w:rsidR="00CE2FA1" w:rsidRPr="006C5D23" w:rsidRDefault="00CE2FA1" w:rsidP="00CE2FA1">
      <w:pPr>
        <w:autoSpaceDE w:val="0"/>
        <w:autoSpaceDN w:val="0"/>
        <w:adjustRightInd w:val="0"/>
        <w:jc w:val="both"/>
        <w:outlineLvl w:val="0"/>
        <w:rPr>
          <w:sz w:val="26"/>
          <w:szCs w:val="26"/>
        </w:rPr>
      </w:pPr>
      <w:r w:rsidRPr="006C5D23">
        <w:rPr>
          <w:sz w:val="26"/>
          <w:szCs w:val="26"/>
        </w:rPr>
        <w:tab/>
        <w:t>В реализации Основного мероприятия 3.6 «Обеспечение сохранности и целостности историко-архитектурного комплекса, исторической среды и ландшафтов»</w:t>
      </w:r>
      <w:r w:rsidRPr="006C5D23">
        <w:rPr>
          <w:bCs/>
          <w:sz w:val="26"/>
          <w:szCs w:val="26"/>
        </w:rPr>
        <w:t xml:space="preserve"> принимает участие</w:t>
      </w:r>
      <w:r w:rsidRPr="006C5D23">
        <w:rPr>
          <w:sz w:val="26"/>
          <w:szCs w:val="26"/>
        </w:rPr>
        <w:t xml:space="preserve"> МБУК «ГКДЦ «Единение». В рамках мероприятия предусматривается содержание парковых территорий (парк Ленинского комсомола, Парк КиО, парк 200-летия, сквер Металлургов), находящихся в оперативном управлении учреждения.</w:t>
      </w:r>
    </w:p>
    <w:p w:rsidR="00CE2FA1" w:rsidRPr="006C5D23" w:rsidRDefault="00CE2FA1" w:rsidP="00CE2FA1">
      <w:pPr>
        <w:widowControl w:val="0"/>
        <w:autoSpaceDE w:val="0"/>
        <w:autoSpaceDN w:val="0"/>
        <w:adjustRightInd w:val="0"/>
        <w:rPr>
          <w:sz w:val="26"/>
          <w:szCs w:val="26"/>
        </w:rPr>
      </w:pPr>
    </w:p>
    <w:p w:rsidR="00CE2FA1" w:rsidRPr="006C5D23" w:rsidRDefault="00CE2FA1" w:rsidP="00CE2FA1">
      <w:pPr>
        <w:autoSpaceDE w:val="0"/>
        <w:autoSpaceDN w:val="0"/>
        <w:adjustRightInd w:val="0"/>
        <w:jc w:val="center"/>
        <w:outlineLvl w:val="0"/>
        <w:rPr>
          <w:b/>
          <w:sz w:val="26"/>
          <w:szCs w:val="26"/>
        </w:rPr>
      </w:pPr>
      <w:r w:rsidRPr="006C5D23">
        <w:rPr>
          <w:b/>
          <w:sz w:val="26"/>
          <w:szCs w:val="26"/>
          <w:lang w:val="en-US"/>
        </w:rPr>
        <w:t>IV</w:t>
      </w:r>
      <w:r w:rsidRPr="006C5D23">
        <w:rPr>
          <w:b/>
          <w:sz w:val="26"/>
          <w:szCs w:val="26"/>
        </w:rPr>
        <w:t xml:space="preserve">. Информация об участии общественных и иных организаций, </w:t>
      </w:r>
    </w:p>
    <w:p w:rsidR="00CE2FA1" w:rsidRPr="006C5D23" w:rsidRDefault="00CE2FA1" w:rsidP="00CE2FA1">
      <w:pPr>
        <w:autoSpaceDE w:val="0"/>
        <w:autoSpaceDN w:val="0"/>
        <w:adjustRightInd w:val="0"/>
        <w:jc w:val="center"/>
        <w:outlineLvl w:val="0"/>
        <w:rPr>
          <w:b/>
          <w:sz w:val="26"/>
          <w:szCs w:val="26"/>
        </w:rPr>
      </w:pPr>
      <w:r w:rsidRPr="006C5D23">
        <w:rPr>
          <w:b/>
          <w:sz w:val="26"/>
          <w:szCs w:val="26"/>
        </w:rPr>
        <w:t>а также целевых внебюджетных фондов в реализации Подпрограммы 3</w:t>
      </w:r>
    </w:p>
    <w:p w:rsidR="00CE2FA1" w:rsidRPr="006C5D23" w:rsidRDefault="00CE2FA1" w:rsidP="00CE2FA1">
      <w:pPr>
        <w:autoSpaceDE w:val="0"/>
        <w:autoSpaceDN w:val="0"/>
        <w:adjustRightInd w:val="0"/>
        <w:jc w:val="center"/>
        <w:outlineLvl w:val="0"/>
        <w:rPr>
          <w:b/>
          <w:sz w:val="26"/>
          <w:szCs w:val="26"/>
        </w:rPr>
      </w:pP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Подпрограмма носит межведомственный характер. К участию в реализации Подпрограммы 3 могут привлекаться органы исполнительной муниципальной власти, заинтересованные предприятия и организации различных форм собственности, юридические и физические лица, муниципальные учреждения.</w:t>
      </w:r>
    </w:p>
    <w:p w:rsidR="00CE2FA1" w:rsidRPr="006C5D23" w:rsidRDefault="00CE2FA1" w:rsidP="00CE2FA1">
      <w:pPr>
        <w:widowControl w:val="0"/>
        <w:autoSpaceDE w:val="0"/>
        <w:autoSpaceDN w:val="0"/>
        <w:adjustRightInd w:val="0"/>
        <w:ind w:firstLine="709"/>
        <w:jc w:val="both"/>
        <w:rPr>
          <w:sz w:val="26"/>
          <w:szCs w:val="26"/>
        </w:rPr>
      </w:pPr>
      <w:r w:rsidRPr="006C5D23">
        <w:rPr>
          <w:sz w:val="26"/>
          <w:szCs w:val="26"/>
        </w:rPr>
        <w:t>Участие общественных и иных организаций, целевых внебюджетных фондов в реализации Подпрограммы 3 не предусмотрено.</w:t>
      </w:r>
    </w:p>
    <w:p w:rsidR="00CE2FA1" w:rsidRPr="006C5D23" w:rsidRDefault="00CE2FA1" w:rsidP="00CE2FA1">
      <w:pPr>
        <w:widowControl w:val="0"/>
        <w:autoSpaceDE w:val="0"/>
        <w:autoSpaceDN w:val="0"/>
        <w:adjustRightInd w:val="0"/>
        <w:jc w:val="center"/>
        <w:rPr>
          <w:sz w:val="26"/>
          <w:szCs w:val="26"/>
        </w:rPr>
      </w:pPr>
    </w:p>
    <w:p w:rsidR="00F04A86" w:rsidRPr="006C5D23" w:rsidRDefault="00F04A86" w:rsidP="00CE2FA1">
      <w:pPr>
        <w:widowControl w:val="0"/>
        <w:autoSpaceDE w:val="0"/>
        <w:autoSpaceDN w:val="0"/>
        <w:adjustRightInd w:val="0"/>
        <w:jc w:val="center"/>
        <w:rPr>
          <w:sz w:val="26"/>
          <w:szCs w:val="26"/>
        </w:rPr>
      </w:pPr>
    </w:p>
    <w:p w:rsidR="00F04A86" w:rsidRPr="006C5D23" w:rsidRDefault="00F04A86" w:rsidP="00CE2FA1">
      <w:pPr>
        <w:widowControl w:val="0"/>
        <w:autoSpaceDE w:val="0"/>
        <w:autoSpaceDN w:val="0"/>
        <w:adjustRightInd w:val="0"/>
        <w:jc w:val="center"/>
        <w:rPr>
          <w:sz w:val="26"/>
          <w:szCs w:val="26"/>
        </w:rPr>
      </w:pPr>
    </w:p>
    <w:p w:rsidR="00F04A86" w:rsidRPr="006C5D23" w:rsidRDefault="00F04A86" w:rsidP="00CE2FA1">
      <w:pPr>
        <w:widowControl w:val="0"/>
        <w:autoSpaceDE w:val="0"/>
        <w:autoSpaceDN w:val="0"/>
        <w:adjustRightInd w:val="0"/>
        <w:jc w:val="center"/>
        <w:rPr>
          <w:sz w:val="26"/>
          <w:szCs w:val="26"/>
        </w:rPr>
      </w:pPr>
    </w:p>
    <w:p w:rsidR="00F04A86" w:rsidRPr="006C5D23" w:rsidRDefault="00F04A86" w:rsidP="00CE2FA1">
      <w:pPr>
        <w:widowControl w:val="0"/>
        <w:autoSpaceDE w:val="0"/>
        <w:autoSpaceDN w:val="0"/>
        <w:adjustRightInd w:val="0"/>
        <w:jc w:val="center"/>
        <w:rPr>
          <w:sz w:val="26"/>
          <w:szCs w:val="26"/>
        </w:rPr>
      </w:pPr>
    </w:p>
    <w:p w:rsidR="00CE2FA1" w:rsidRPr="006C5D23" w:rsidRDefault="00CE2FA1" w:rsidP="00CE2FA1">
      <w:pPr>
        <w:widowControl w:val="0"/>
        <w:autoSpaceDE w:val="0"/>
        <w:autoSpaceDN w:val="0"/>
        <w:adjustRightInd w:val="0"/>
        <w:jc w:val="center"/>
        <w:rPr>
          <w:b/>
          <w:sz w:val="26"/>
          <w:szCs w:val="26"/>
        </w:rPr>
      </w:pPr>
      <w:r w:rsidRPr="006C5D23">
        <w:rPr>
          <w:b/>
          <w:sz w:val="26"/>
          <w:szCs w:val="26"/>
          <w:lang w:val="en-US"/>
        </w:rPr>
        <w:t>V</w:t>
      </w:r>
      <w:r w:rsidRPr="006C5D23">
        <w:rPr>
          <w:b/>
          <w:sz w:val="26"/>
          <w:szCs w:val="26"/>
        </w:rPr>
        <w:t>. Обоснование объема финансовых ресурсов, необходимых для реализации Подпрограммы 3</w:t>
      </w:r>
    </w:p>
    <w:p w:rsidR="00CE2FA1" w:rsidRPr="006C5D23" w:rsidRDefault="00CE2FA1" w:rsidP="00CE2FA1">
      <w:pPr>
        <w:widowControl w:val="0"/>
        <w:autoSpaceDE w:val="0"/>
        <w:autoSpaceDN w:val="0"/>
        <w:adjustRightInd w:val="0"/>
        <w:jc w:val="center"/>
        <w:rPr>
          <w:b/>
          <w:sz w:val="26"/>
          <w:szCs w:val="26"/>
        </w:rPr>
      </w:pPr>
    </w:p>
    <w:p w:rsidR="00CE2FA1" w:rsidRPr="006C5D23" w:rsidRDefault="00CE2FA1" w:rsidP="00CE2FA1">
      <w:pPr>
        <w:autoSpaceDE w:val="0"/>
        <w:autoSpaceDN w:val="0"/>
        <w:adjustRightInd w:val="0"/>
        <w:ind w:firstLine="720"/>
        <w:jc w:val="both"/>
        <w:rPr>
          <w:sz w:val="26"/>
          <w:szCs w:val="26"/>
        </w:rPr>
      </w:pPr>
      <w:r w:rsidRPr="006C5D23">
        <w:rPr>
          <w:sz w:val="26"/>
          <w:szCs w:val="26"/>
        </w:rPr>
        <w:t>Структура ресурсного обеспечения Подпрограммы 3 базируется на имеющемся финансовом, организационном и кадровом потенциалах отрасли, а также на действующих нормативно-правовых актах. Подпрограмма 3 предполагает финансирование из средств областного и местного бюджетов, внебюджетных средств исполнителей Подпрограммы 3.</w:t>
      </w:r>
    </w:p>
    <w:p w:rsidR="00CE2FA1" w:rsidRPr="006C5D23" w:rsidRDefault="00CE2FA1" w:rsidP="00CE2FA1">
      <w:pPr>
        <w:snapToGrid w:val="0"/>
        <w:ind w:firstLine="720"/>
        <w:jc w:val="both"/>
        <w:rPr>
          <w:spacing w:val="-4"/>
          <w:sz w:val="26"/>
          <w:szCs w:val="26"/>
        </w:rPr>
      </w:pPr>
      <w:r w:rsidRPr="006C5D23">
        <w:rPr>
          <w:sz w:val="26"/>
          <w:szCs w:val="26"/>
        </w:rPr>
        <w:t xml:space="preserve">Всего по Подпрограмме 3 – </w:t>
      </w:r>
      <w:r w:rsidRPr="00273A50">
        <w:rPr>
          <w:sz w:val="26"/>
          <w:szCs w:val="26"/>
        </w:rPr>
        <w:t>1</w:t>
      </w:r>
      <w:r w:rsidR="003C349F" w:rsidRPr="00273A50">
        <w:rPr>
          <w:sz w:val="26"/>
          <w:szCs w:val="26"/>
        </w:rPr>
        <w:t> 8</w:t>
      </w:r>
      <w:r w:rsidR="005C7844" w:rsidRPr="00273A50">
        <w:rPr>
          <w:sz w:val="26"/>
          <w:szCs w:val="26"/>
        </w:rPr>
        <w:t>5</w:t>
      </w:r>
      <w:r w:rsidR="00A814FD" w:rsidRPr="00273A50">
        <w:rPr>
          <w:sz w:val="26"/>
          <w:szCs w:val="26"/>
        </w:rPr>
        <w:t>4</w:t>
      </w:r>
      <w:r w:rsidR="003C349F" w:rsidRPr="00273A50">
        <w:rPr>
          <w:sz w:val="26"/>
          <w:szCs w:val="26"/>
        </w:rPr>
        <w:t> </w:t>
      </w:r>
      <w:r w:rsidR="00A814FD" w:rsidRPr="00273A50">
        <w:rPr>
          <w:sz w:val="26"/>
          <w:szCs w:val="26"/>
        </w:rPr>
        <w:t>269</w:t>
      </w:r>
      <w:r w:rsidR="003C349F" w:rsidRPr="00273A50">
        <w:rPr>
          <w:sz w:val="26"/>
          <w:szCs w:val="26"/>
        </w:rPr>
        <w:t>,</w:t>
      </w:r>
      <w:r w:rsidR="00A814FD" w:rsidRPr="00273A50">
        <w:rPr>
          <w:sz w:val="26"/>
          <w:szCs w:val="26"/>
        </w:rPr>
        <w:t>3</w:t>
      </w:r>
      <w:r w:rsidRPr="00A814FD">
        <w:rPr>
          <w:color w:val="FF0000"/>
          <w:sz w:val="26"/>
          <w:szCs w:val="26"/>
        </w:rPr>
        <w:t xml:space="preserve">  </w:t>
      </w:r>
      <w:r w:rsidRPr="006C5D23">
        <w:rPr>
          <w:sz w:val="26"/>
          <w:szCs w:val="26"/>
        </w:rPr>
        <w:t>тыс. руб.</w:t>
      </w:r>
    </w:p>
    <w:p w:rsidR="00CE2FA1" w:rsidRPr="006C5D23" w:rsidRDefault="00CE2FA1" w:rsidP="00CE2FA1">
      <w:pPr>
        <w:snapToGrid w:val="0"/>
        <w:ind w:firstLine="720"/>
        <w:jc w:val="both"/>
        <w:rPr>
          <w:sz w:val="26"/>
          <w:szCs w:val="26"/>
        </w:rPr>
      </w:pPr>
      <w:r w:rsidRPr="006C5D23">
        <w:rPr>
          <w:sz w:val="26"/>
          <w:szCs w:val="26"/>
        </w:rPr>
        <w:t>Ресурсное обеспечение реализации Подпрограммы 3 на период 2016-202</w:t>
      </w:r>
      <w:r w:rsidR="00095C32" w:rsidRPr="006C5D23">
        <w:rPr>
          <w:sz w:val="26"/>
          <w:szCs w:val="26"/>
        </w:rPr>
        <w:t>3</w:t>
      </w:r>
      <w:r w:rsidRPr="006C5D23">
        <w:rPr>
          <w:sz w:val="26"/>
          <w:szCs w:val="26"/>
        </w:rPr>
        <w:t xml:space="preserve"> гг. представлено в таблицах 3, 4 приложения 2 к Программе.</w:t>
      </w:r>
    </w:p>
    <w:p w:rsidR="00994183" w:rsidRPr="006C5D23" w:rsidRDefault="00CE2FA1" w:rsidP="00CE2FA1">
      <w:pPr>
        <w:widowControl w:val="0"/>
        <w:autoSpaceDE w:val="0"/>
        <w:autoSpaceDN w:val="0"/>
        <w:adjustRightInd w:val="0"/>
        <w:ind w:firstLine="720"/>
        <w:jc w:val="both"/>
        <w:rPr>
          <w:sz w:val="26"/>
          <w:szCs w:val="26"/>
        </w:rPr>
      </w:pPr>
      <w:r w:rsidRPr="006C5D23">
        <w:rPr>
          <w:sz w:val="26"/>
          <w:szCs w:val="26"/>
        </w:rPr>
        <w:t>Объемы финансирования мероприятий Подпрограммы 3 будут уточняться ежегодно при подготовке проекта решения о городском бюджете на очередной финансовый год</w:t>
      </w:r>
      <w:r w:rsidR="00994183" w:rsidRPr="006C5D23">
        <w:rPr>
          <w:sz w:val="26"/>
          <w:szCs w:val="26"/>
        </w:rPr>
        <w:t>.</w:t>
      </w:r>
    </w:p>
    <w:p w:rsidR="00994183" w:rsidRPr="006C5D23" w:rsidRDefault="00994183" w:rsidP="00A155DC">
      <w:pPr>
        <w:widowControl w:val="0"/>
        <w:autoSpaceDE w:val="0"/>
        <w:autoSpaceDN w:val="0"/>
        <w:adjustRightInd w:val="0"/>
        <w:ind w:firstLine="720"/>
        <w:rPr>
          <w:sz w:val="26"/>
          <w:szCs w:val="26"/>
        </w:rPr>
      </w:pPr>
    </w:p>
    <w:p w:rsidR="00994183" w:rsidRPr="006C5D23" w:rsidRDefault="00994183" w:rsidP="00A155DC">
      <w:pPr>
        <w:autoSpaceDE w:val="0"/>
        <w:autoSpaceDN w:val="0"/>
        <w:adjustRightInd w:val="0"/>
        <w:jc w:val="center"/>
        <w:rPr>
          <w:sz w:val="26"/>
          <w:szCs w:val="26"/>
        </w:rPr>
      </w:pPr>
    </w:p>
    <w:p w:rsidR="00994183" w:rsidRPr="006C5D23" w:rsidRDefault="00994183" w:rsidP="00A155DC">
      <w:pPr>
        <w:autoSpaceDE w:val="0"/>
        <w:autoSpaceDN w:val="0"/>
        <w:adjustRightInd w:val="0"/>
        <w:jc w:val="center"/>
        <w:rPr>
          <w:sz w:val="26"/>
          <w:szCs w:val="26"/>
        </w:rPr>
        <w:sectPr w:rsidR="00994183" w:rsidRPr="006C5D23" w:rsidSect="00CE2FA1">
          <w:pgSz w:w="11906" w:h="16838" w:code="9"/>
          <w:pgMar w:top="567" w:right="567" w:bottom="567" w:left="1701" w:header="737" w:footer="0" w:gutter="0"/>
          <w:pgNumType w:start="1"/>
          <w:cols w:space="708"/>
          <w:titlePg/>
          <w:docGrid w:linePitch="360"/>
        </w:sectPr>
      </w:pPr>
    </w:p>
    <w:p w:rsidR="00994183" w:rsidRPr="006C5D23" w:rsidRDefault="00994183" w:rsidP="00A155DC">
      <w:pPr>
        <w:autoSpaceDE w:val="0"/>
        <w:autoSpaceDN w:val="0"/>
        <w:adjustRightInd w:val="0"/>
        <w:jc w:val="center"/>
        <w:rPr>
          <w:sz w:val="26"/>
          <w:szCs w:val="26"/>
        </w:rPr>
      </w:pPr>
      <w:r w:rsidRPr="006C5D23">
        <w:rPr>
          <w:sz w:val="26"/>
          <w:szCs w:val="26"/>
        </w:rPr>
        <w:t>Подпрограмма 4 «Туризм»</w:t>
      </w:r>
    </w:p>
    <w:p w:rsidR="00994183" w:rsidRPr="006C5D23" w:rsidRDefault="00994183" w:rsidP="00A155DC">
      <w:pPr>
        <w:autoSpaceDE w:val="0"/>
        <w:autoSpaceDN w:val="0"/>
        <w:adjustRightInd w:val="0"/>
        <w:jc w:val="center"/>
        <w:rPr>
          <w:sz w:val="26"/>
          <w:szCs w:val="26"/>
        </w:rPr>
      </w:pPr>
      <w:r w:rsidRPr="006C5D23">
        <w:rPr>
          <w:sz w:val="26"/>
          <w:szCs w:val="26"/>
        </w:rPr>
        <w:t>(далее – Подпрограмма 4)</w:t>
      </w:r>
    </w:p>
    <w:tbl>
      <w:tblPr>
        <w:tblpPr w:leftFromText="180" w:rightFromText="180" w:vertAnchor="page" w:horzAnchor="margin" w:tblpY="1604"/>
        <w:tblW w:w="9430" w:type="dxa"/>
        <w:tblLayout w:type="fixed"/>
        <w:tblCellMar>
          <w:left w:w="70" w:type="dxa"/>
          <w:right w:w="70" w:type="dxa"/>
        </w:tblCellMar>
        <w:tblLook w:val="0000" w:firstRow="0" w:lastRow="0" w:firstColumn="0" w:lastColumn="0" w:noHBand="0" w:noVBand="0"/>
      </w:tblPr>
      <w:tblGrid>
        <w:gridCol w:w="2050"/>
        <w:gridCol w:w="7380"/>
      </w:tblGrid>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jc w:val="center"/>
              <w:rPr>
                <w:sz w:val="26"/>
                <w:szCs w:val="26"/>
              </w:rPr>
            </w:pPr>
            <w:r w:rsidRPr="006C5D23">
              <w:rPr>
                <w:sz w:val="26"/>
                <w:szCs w:val="26"/>
              </w:rPr>
              <w:t xml:space="preserve">Ответственный </w:t>
            </w:r>
            <w:r w:rsidRPr="006C5D23">
              <w:rPr>
                <w:sz w:val="26"/>
                <w:szCs w:val="26"/>
              </w:rPr>
              <w:br/>
              <w:t xml:space="preserve">исполнитель </w:t>
            </w:r>
            <w:r w:rsidRPr="006C5D23">
              <w:rPr>
                <w:sz w:val="26"/>
                <w:szCs w:val="26"/>
              </w:rPr>
              <w:br/>
              <w:t>Подпрограммы</w:t>
            </w:r>
          </w:p>
        </w:tc>
        <w:tc>
          <w:tcPr>
            <w:tcW w:w="738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rPr>
                <w:sz w:val="26"/>
                <w:szCs w:val="26"/>
              </w:rPr>
            </w:pPr>
            <w:r w:rsidRPr="006C5D23">
              <w:rPr>
                <w:sz w:val="26"/>
                <w:szCs w:val="26"/>
              </w:rPr>
              <w:t xml:space="preserve">Управление по делам культуры мэрии </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jc w:val="center"/>
              <w:rPr>
                <w:sz w:val="26"/>
                <w:szCs w:val="26"/>
              </w:rPr>
            </w:pPr>
            <w:r w:rsidRPr="006C5D23">
              <w:rPr>
                <w:sz w:val="26"/>
                <w:szCs w:val="26"/>
              </w:rPr>
              <w:t xml:space="preserve">Соисполнители </w:t>
            </w:r>
            <w:r w:rsidRPr="006C5D23">
              <w:rPr>
                <w:sz w:val="26"/>
                <w:szCs w:val="26"/>
              </w:rPr>
              <w:br/>
              <w:t>Подпрограммы</w:t>
            </w:r>
          </w:p>
        </w:tc>
        <w:tc>
          <w:tcPr>
            <w:tcW w:w="738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ind w:right="-117"/>
              <w:rPr>
                <w:sz w:val="26"/>
                <w:szCs w:val="26"/>
              </w:rPr>
            </w:pPr>
            <w:r w:rsidRPr="006C5D23">
              <w:rPr>
                <w:sz w:val="26"/>
                <w:szCs w:val="26"/>
              </w:rPr>
              <w:t>МБУК «ГКДЦ « Единение»</w:t>
            </w:r>
          </w:p>
          <w:p w:rsidR="001A00C0" w:rsidRPr="006C5D23" w:rsidRDefault="001A00C0" w:rsidP="001A00C0">
            <w:pPr>
              <w:ind w:right="-117"/>
            </w:pPr>
            <w:r w:rsidRPr="006C5D23">
              <w:rPr>
                <w:sz w:val="26"/>
                <w:szCs w:val="26"/>
              </w:rPr>
              <w:t>МАУК «Ч</w:t>
            </w:r>
            <w:r w:rsidRPr="006C5D23">
              <w:rPr>
                <w:sz w:val="26"/>
                <w:szCs w:val="26"/>
                <w:lang w:val="en-US"/>
              </w:rPr>
              <w:t>e</w:t>
            </w:r>
            <w:r w:rsidRPr="006C5D23">
              <w:rPr>
                <w:sz w:val="26"/>
                <w:szCs w:val="26"/>
              </w:rPr>
              <w:t>рМО»</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widowControl w:val="0"/>
              <w:autoSpaceDE w:val="0"/>
              <w:autoSpaceDN w:val="0"/>
              <w:adjustRightInd w:val="0"/>
              <w:jc w:val="center"/>
              <w:rPr>
                <w:sz w:val="26"/>
                <w:szCs w:val="26"/>
              </w:rPr>
            </w:pPr>
            <w:r w:rsidRPr="006C5D23">
              <w:rPr>
                <w:sz w:val="26"/>
                <w:szCs w:val="26"/>
              </w:rPr>
              <w:t>Участники</w:t>
            </w:r>
          </w:p>
          <w:p w:rsidR="001A00C0" w:rsidRPr="006C5D23" w:rsidRDefault="001A00C0" w:rsidP="001A00C0">
            <w:pPr>
              <w:widowControl w:val="0"/>
              <w:autoSpaceDE w:val="0"/>
              <w:autoSpaceDN w:val="0"/>
              <w:adjustRightInd w:val="0"/>
              <w:jc w:val="center"/>
              <w:rPr>
                <w:sz w:val="26"/>
                <w:szCs w:val="26"/>
              </w:rPr>
            </w:pPr>
            <w:r w:rsidRPr="006C5D23">
              <w:rPr>
                <w:sz w:val="26"/>
                <w:szCs w:val="26"/>
              </w:rPr>
              <w:t>Подпрограммы</w:t>
            </w:r>
          </w:p>
        </w:tc>
        <w:tc>
          <w:tcPr>
            <w:tcW w:w="738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rPr>
                <w:sz w:val="26"/>
                <w:szCs w:val="26"/>
              </w:rPr>
            </w:pPr>
            <w:r w:rsidRPr="006C5D23">
              <w:rPr>
                <w:sz w:val="26"/>
                <w:szCs w:val="26"/>
              </w:rPr>
              <w:t xml:space="preserve">Комитет по управлению имуществом города </w:t>
            </w:r>
          </w:p>
          <w:p w:rsidR="001A00C0" w:rsidRPr="006C5D23" w:rsidRDefault="001A00C0" w:rsidP="001A00C0">
            <w:pPr>
              <w:rPr>
                <w:sz w:val="26"/>
                <w:szCs w:val="26"/>
              </w:rPr>
            </w:pPr>
            <w:r w:rsidRPr="006C5D23">
              <w:rPr>
                <w:sz w:val="26"/>
                <w:szCs w:val="26"/>
              </w:rPr>
              <w:t xml:space="preserve">МКУ «Управление капитальным строительством и ремонтом» </w:t>
            </w:r>
          </w:p>
          <w:p w:rsidR="001A00C0" w:rsidRPr="006C5D23" w:rsidRDefault="001A00C0" w:rsidP="001A00C0">
            <w:pPr>
              <w:rPr>
                <w:sz w:val="26"/>
                <w:szCs w:val="26"/>
              </w:rPr>
            </w:pPr>
            <w:r w:rsidRPr="006C5D23">
              <w:rPr>
                <w:sz w:val="26"/>
                <w:szCs w:val="26"/>
              </w:rPr>
              <w:t>Комитет по физической культуре и спорту мэрии</w:t>
            </w:r>
          </w:p>
          <w:p w:rsidR="001A00C0" w:rsidRPr="006C5D23" w:rsidRDefault="001A00C0" w:rsidP="001A00C0">
            <w:pPr>
              <w:rPr>
                <w:sz w:val="26"/>
                <w:szCs w:val="26"/>
              </w:rPr>
            </w:pPr>
            <w:r w:rsidRPr="006C5D23">
              <w:rPr>
                <w:sz w:val="26"/>
                <w:szCs w:val="26"/>
              </w:rPr>
              <w:t>Мэрия города</w:t>
            </w:r>
          </w:p>
          <w:p w:rsidR="001A00C0" w:rsidRPr="006C5D23" w:rsidRDefault="001A00C0" w:rsidP="001A00C0">
            <w:pPr>
              <w:rPr>
                <w:sz w:val="26"/>
                <w:szCs w:val="26"/>
              </w:rPr>
            </w:pPr>
            <w:r w:rsidRPr="006C5D23">
              <w:rPr>
                <w:sz w:val="26"/>
                <w:szCs w:val="26"/>
              </w:rPr>
              <w:t>Управление архитектуры и градостроительства мэрии</w:t>
            </w:r>
          </w:p>
          <w:p w:rsidR="001A00C0" w:rsidRPr="006C5D23" w:rsidRDefault="001A00C0" w:rsidP="001A00C0">
            <w:pPr>
              <w:rPr>
                <w:sz w:val="26"/>
                <w:szCs w:val="26"/>
              </w:rPr>
            </w:pPr>
            <w:r w:rsidRPr="006C5D23">
              <w:rPr>
                <w:sz w:val="26"/>
                <w:szCs w:val="26"/>
              </w:rPr>
              <w:t xml:space="preserve">Управление по работе с общественностью мэрии </w:t>
            </w:r>
          </w:p>
          <w:p w:rsidR="001A00C0" w:rsidRPr="006C5D23" w:rsidRDefault="001A00C0" w:rsidP="001A00C0">
            <w:pPr>
              <w:rPr>
                <w:sz w:val="26"/>
                <w:szCs w:val="26"/>
              </w:rPr>
            </w:pPr>
            <w:r w:rsidRPr="006C5D23">
              <w:rPr>
                <w:sz w:val="26"/>
                <w:szCs w:val="26"/>
              </w:rPr>
              <w:t>МКУ ИМА «Череповец»</w:t>
            </w:r>
          </w:p>
          <w:p w:rsidR="001A00C0" w:rsidRPr="006C5D23" w:rsidRDefault="001A00C0" w:rsidP="001A00C0">
            <w:pPr>
              <w:rPr>
                <w:sz w:val="26"/>
                <w:szCs w:val="26"/>
              </w:rPr>
            </w:pPr>
            <w:r w:rsidRPr="006C5D23">
              <w:rPr>
                <w:sz w:val="26"/>
                <w:szCs w:val="26"/>
              </w:rPr>
              <w:t>Управление экономической политики мэрии</w:t>
            </w:r>
          </w:p>
          <w:p w:rsidR="001A00C0" w:rsidRPr="006C5D23" w:rsidRDefault="001A00C0" w:rsidP="001A00C0">
            <w:pPr>
              <w:rPr>
                <w:sz w:val="26"/>
                <w:szCs w:val="26"/>
              </w:rPr>
            </w:pPr>
            <w:r w:rsidRPr="006C5D23">
              <w:rPr>
                <w:sz w:val="26"/>
                <w:szCs w:val="26"/>
              </w:rPr>
              <w:t>АНО «Инвестиционного агентство «Череповец»</w:t>
            </w:r>
          </w:p>
          <w:p w:rsidR="001A00C0" w:rsidRPr="006C5D23" w:rsidRDefault="001A00C0" w:rsidP="001A00C0">
            <w:pPr>
              <w:rPr>
                <w:sz w:val="20"/>
                <w:szCs w:val="20"/>
              </w:rPr>
            </w:pPr>
            <w:r w:rsidRPr="006C5D23">
              <w:rPr>
                <w:sz w:val="26"/>
                <w:szCs w:val="26"/>
              </w:rPr>
              <w:t>Департамент жилищно-коммунального хозяйства мэрии</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ind w:left="-57" w:right="-57"/>
              <w:jc w:val="center"/>
              <w:rPr>
                <w:spacing w:val="-8"/>
                <w:sz w:val="26"/>
                <w:szCs w:val="26"/>
              </w:rPr>
            </w:pPr>
            <w:r w:rsidRPr="006C5D23">
              <w:rPr>
                <w:spacing w:val="-8"/>
                <w:sz w:val="26"/>
                <w:szCs w:val="26"/>
              </w:rPr>
              <w:t>Программно-целевые инструменты Программы</w:t>
            </w:r>
          </w:p>
        </w:tc>
        <w:tc>
          <w:tcPr>
            <w:tcW w:w="738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rPr>
                <w:spacing w:val="-8"/>
                <w:sz w:val="26"/>
                <w:szCs w:val="26"/>
              </w:rPr>
            </w:pPr>
            <w:r w:rsidRPr="006C5D23">
              <w:rPr>
                <w:spacing w:val="-8"/>
                <w:sz w:val="26"/>
                <w:szCs w:val="26"/>
              </w:rPr>
              <w:t>Нет</w:t>
            </w:r>
          </w:p>
        </w:tc>
      </w:tr>
      <w:tr w:rsidR="001A00C0" w:rsidRPr="006C5D23" w:rsidTr="001A00C0">
        <w:trPr>
          <w:trHeight w:val="372"/>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jc w:val="center"/>
              <w:rPr>
                <w:sz w:val="26"/>
                <w:szCs w:val="26"/>
              </w:rPr>
            </w:pPr>
            <w:r w:rsidRPr="006C5D23">
              <w:rPr>
                <w:sz w:val="26"/>
                <w:szCs w:val="26"/>
              </w:rPr>
              <w:t>Цель</w:t>
            </w:r>
          </w:p>
          <w:p w:rsidR="001A00C0" w:rsidRPr="006C5D23" w:rsidRDefault="001A00C0" w:rsidP="001A00C0">
            <w:pPr>
              <w:jc w:val="center"/>
              <w:rPr>
                <w:sz w:val="26"/>
                <w:szCs w:val="26"/>
              </w:rPr>
            </w:pPr>
            <w:r w:rsidRPr="006C5D23">
              <w:rPr>
                <w:sz w:val="26"/>
                <w:szCs w:val="26"/>
              </w:rPr>
              <w:t>Подпрограммы</w:t>
            </w:r>
          </w:p>
        </w:tc>
        <w:tc>
          <w:tcPr>
            <w:tcW w:w="7380" w:type="dxa"/>
            <w:tcBorders>
              <w:top w:val="single" w:sz="6" w:space="0" w:color="auto"/>
              <w:left w:val="single" w:sz="6" w:space="0" w:color="auto"/>
              <w:bottom w:val="single" w:sz="6" w:space="0" w:color="auto"/>
              <w:right w:val="single" w:sz="6" w:space="0" w:color="auto"/>
            </w:tcBorders>
          </w:tcPr>
          <w:p w:rsidR="001A00C0" w:rsidRPr="006C5D23" w:rsidRDefault="001A00C0" w:rsidP="001A00C0">
            <w:pPr>
              <w:widowControl w:val="0"/>
              <w:autoSpaceDE w:val="0"/>
              <w:autoSpaceDN w:val="0"/>
              <w:adjustRightInd w:val="0"/>
              <w:rPr>
                <w:sz w:val="26"/>
                <w:szCs w:val="26"/>
              </w:rPr>
            </w:pPr>
            <w:r w:rsidRPr="006C5D23">
              <w:rPr>
                <w:sz w:val="26"/>
                <w:szCs w:val="26"/>
              </w:rPr>
              <w:t>формирование на территории города конкурентоспособного туристского продукта</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jc w:val="center"/>
              <w:rPr>
                <w:sz w:val="26"/>
                <w:szCs w:val="26"/>
              </w:rPr>
            </w:pPr>
            <w:r w:rsidRPr="006C5D23">
              <w:rPr>
                <w:sz w:val="26"/>
                <w:szCs w:val="26"/>
              </w:rPr>
              <w:t xml:space="preserve">Задачи </w:t>
            </w:r>
            <w:r w:rsidRPr="006C5D23">
              <w:rPr>
                <w:sz w:val="26"/>
                <w:szCs w:val="26"/>
              </w:rPr>
              <w:br/>
              <w:t>Подпрограммы</w:t>
            </w:r>
          </w:p>
        </w:tc>
        <w:tc>
          <w:tcPr>
            <w:tcW w:w="7380" w:type="dxa"/>
            <w:tcBorders>
              <w:top w:val="single" w:sz="6" w:space="0" w:color="auto"/>
              <w:left w:val="single" w:sz="6" w:space="0" w:color="auto"/>
              <w:bottom w:val="single" w:sz="6" w:space="0" w:color="auto"/>
              <w:right w:val="single" w:sz="6" w:space="0" w:color="auto"/>
            </w:tcBorders>
          </w:tcPr>
          <w:p w:rsidR="001A00C0" w:rsidRPr="006C5D23" w:rsidRDefault="001A00C0" w:rsidP="001A00C0">
            <w:pPr>
              <w:rPr>
                <w:sz w:val="26"/>
                <w:szCs w:val="26"/>
              </w:rPr>
            </w:pPr>
            <w:r w:rsidRPr="006C5D23">
              <w:rPr>
                <w:sz w:val="26"/>
                <w:szCs w:val="26"/>
              </w:rPr>
              <w:t>- Обеспечение развития инфраструктуры туризма путем привлечения инвестиций для реконструкции и создания новых туристских объектов;</w:t>
            </w:r>
          </w:p>
          <w:p w:rsidR="001A00C0" w:rsidRPr="006C5D23" w:rsidRDefault="001A00C0" w:rsidP="001A00C0">
            <w:pPr>
              <w:rPr>
                <w:sz w:val="26"/>
                <w:szCs w:val="26"/>
              </w:rPr>
            </w:pPr>
            <w:r w:rsidRPr="006C5D23">
              <w:rPr>
                <w:sz w:val="26"/>
                <w:szCs w:val="26"/>
              </w:rPr>
              <w:t>-</w:t>
            </w:r>
            <w:r w:rsidR="009245E6" w:rsidRPr="006C5D23">
              <w:rPr>
                <w:sz w:val="26"/>
                <w:szCs w:val="26"/>
              </w:rPr>
              <w:t xml:space="preserve"> </w:t>
            </w:r>
            <w:r w:rsidRPr="006C5D23">
              <w:rPr>
                <w:sz w:val="26"/>
                <w:szCs w:val="26"/>
              </w:rPr>
              <w:t>развитие межотраслевого сотрудничества в области разработки и популяризации новых туристских маршрутов, создания новых объектов показа и туристских программ в городе;</w:t>
            </w:r>
          </w:p>
          <w:p w:rsidR="001A00C0" w:rsidRPr="006C5D23" w:rsidRDefault="001A00C0" w:rsidP="001A00C0">
            <w:pPr>
              <w:pStyle w:val="ConsPlusNormal"/>
              <w:widowControl/>
              <w:ind w:firstLine="0"/>
              <w:jc w:val="both"/>
              <w:rPr>
                <w:rFonts w:ascii="Times New Roman" w:hAnsi="Times New Roman" w:cs="Times New Roman"/>
                <w:sz w:val="26"/>
                <w:szCs w:val="26"/>
              </w:rPr>
            </w:pPr>
            <w:r w:rsidRPr="006C5D23">
              <w:rPr>
                <w:rFonts w:ascii="Times New Roman" w:hAnsi="Times New Roman" w:cs="Times New Roman"/>
                <w:sz w:val="26"/>
                <w:szCs w:val="26"/>
              </w:rPr>
              <w:t>-</w:t>
            </w:r>
            <w:r w:rsidR="009245E6" w:rsidRPr="006C5D23">
              <w:rPr>
                <w:rFonts w:ascii="Times New Roman" w:hAnsi="Times New Roman" w:cs="Times New Roman"/>
                <w:sz w:val="26"/>
                <w:szCs w:val="26"/>
              </w:rPr>
              <w:t xml:space="preserve"> </w:t>
            </w:r>
            <w:r w:rsidRPr="006C5D23">
              <w:rPr>
                <w:rFonts w:ascii="Times New Roman" w:hAnsi="Times New Roman" w:cs="Times New Roman"/>
                <w:sz w:val="26"/>
                <w:szCs w:val="26"/>
              </w:rPr>
              <w:t>повышение качества туристских услуг;</w:t>
            </w:r>
          </w:p>
          <w:p w:rsidR="001A00C0" w:rsidRPr="006C5D23" w:rsidRDefault="001A00C0" w:rsidP="001A00C0">
            <w:pPr>
              <w:rPr>
                <w:sz w:val="26"/>
                <w:szCs w:val="26"/>
              </w:rPr>
            </w:pPr>
            <w:r w:rsidRPr="006C5D23">
              <w:rPr>
                <w:sz w:val="26"/>
                <w:szCs w:val="26"/>
              </w:rPr>
              <w:t>-</w:t>
            </w:r>
            <w:r w:rsidR="009245E6" w:rsidRPr="006C5D23">
              <w:rPr>
                <w:sz w:val="26"/>
                <w:szCs w:val="26"/>
              </w:rPr>
              <w:t xml:space="preserve"> </w:t>
            </w:r>
            <w:r w:rsidRPr="006C5D23">
              <w:rPr>
                <w:sz w:val="26"/>
                <w:szCs w:val="26"/>
              </w:rPr>
              <w:t>формирование положительного туристского имиджа города и продвижение его турпродукта на российском рынке</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jc w:val="center"/>
              <w:rPr>
                <w:sz w:val="26"/>
                <w:szCs w:val="26"/>
              </w:rPr>
            </w:pPr>
            <w:r w:rsidRPr="006C5D23">
              <w:rPr>
                <w:sz w:val="26"/>
                <w:szCs w:val="26"/>
              </w:rPr>
              <w:t xml:space="preserve">Целевые </w:t>
            </w:r>
            <w:r w:rsidRPr="006C5D23">
              <w:rPr>
                <w:sz w:val="26"/>
                <w:szCs w:val="26"/>
              </w:rPr>
              <w:br/>
              <w:t xml:space="preserve">индикаторы и </w:t>
            </w:r>
            <w:r w:rsidRPr="006C5D23">
              <w:rPr>
                <w:sz w:val="26"/>
                <w:szCs w:val="26"/>
              </w:rPr>
              <w:br/>
              <w:t xml:space="preserve">показатели </w:t>
            </w:r>
            <w:r w:rsidRPr="006C5D23">
              <w:rPr>
                <w:sz w:val="26"/>
                <w:szCs w:val="26"/>
              </w:rPr>
              <w:br/>
              <w:t>Подпрограммы</w:t>
            </w:r>
          </w:p>
        </w:tc>
        <w:tc>
          <w:tcPr>
            <w:tcW w:w="7380" w:type="dxa"/>
            <w:tcBorders>
              <w:top w:val="single" w:sz="6" w:space="0" w:color="auto"/>
              <w:left w:val="single" w:sz="6" w:space="0" w:color="auto"/>
              <w:bottom w:val="single" w:sz="6" w:space="0" w:color="auto"/>
              <w:right w:val="single" w:sz="6" w:space="0" w:color="auto"/>
            </w:tcBorders>
          </w:tcPr>
          <w:p w:rsidR="001A00C0" w:rsidRPr="006C5D23" w:rsidRDefault="001A00C0" w:rsidP="001A00C0">
            <w:pPr>
              <w:widowControl w:val="0"/>
              <w:autoSpaceDE w:val="0"/>
              <w:autoSpaceDN w:val="0"/>
              <w:adjustRightInd w:val="0"/>
              <w:rPr>
                <w:sz w:val="26"/>
                <w:szCs w:val="26"/>
              </w:rPr>
            </w:pPr>
            <w:r w:rsidRPr="006C5D23">
              <w:rPr>
                <w:sz w:val="26"/>
                <w:szCs w:val="26"/>
              </w:rPr>
              <w:t>- количество туристов, посетивших город;</w:t>
            </w:r>
          </w:p>
          <w:p w:rsidR="001A00C0" w:rsidRPr="006C5D23" w:rsidRDefault="001A00C0" w:rsidP="001A00C0">
            <w:pPr>
              <w:widowControl w:val="0"/>
              <w:autoSpaceDE w:val="0"/>
              <w:autoSpaceDN w:val="0"/>
              <w:adjustRightInd w:val="0"/>
              <w:rPr>
                <w:sz w:val="26"/>
                <w:szCs w:val="26"/>
              </w:rPr>
            </w:pPr>
            <w:r w:rsidRPr="006C5D23">
              <w:rPr>
                <w:sz w:val="26"/>
                <w:szCs w:val="26"/>
              </w:rPr>
              <w:t>- численность граждан, размещенных в коллективных средствах размещения;</w:t>
            </w:r>
          </w:p>
          <w:p w:rsidR="001A00C0" w:rsidRPr="006C5D23" w:rsidRDefault="001A00C0" w:rsidP="001A00C0">
            <w:pPr>
              <w:widowControl w:val="0"/>
              <w:autoSpaceDE w:val="0"/>
              <w:autoSpaceDN w:val="0"/>
              <w:adjustRightInd w:val="0"/>
              <w:rPr>
                <w:bCs/>
                <w:sz w:val="26"/>
                <w:szCs w:val="26"/>
              </w:rPr>
            </w:pPr>
            <w:r w:rsidRPr="006C5D23">
              <w:rPr>
                <w:sz w:val="26"/>
                <w:szCs w:val="26"/>
              </w:rPr>
              <w:t xml:space="preserve">- количество вновь созданных рабочих мест в организациях сферы туризма </w:t>
            </w:r>
            <w:r w:rsidRPr="006C5D23">
              <w:rPr>
                <w:iCs/>
                <w:sz w:val="26"/>
                <w:szCs w:val="26"/>
              </w:rPr>
              <w:t xml:space="preserve">и </w:t>
            </w:r>
            <w:r w:rsidRPr="006C5D23">
              <w:rPr>
                <w:bCs/>
                <w:sz w:val="26"/>
                <w:szCs w:val="26"/>
              </w:rPr>
              <w:t>сопутствующих отраслях (количество дополнительных рабочих мест);</w:t>
            </w:r>
          </w:p>
          <w:p w:rsidR="001A00C0" w:rsidRPr="006C5D23" w:rsidRDefault="001A00C0" w:rsidP="001A00C0">
            <w:pPr>
              <w:widowControl w:val="0"/>
              <w:autoSpaceDE w:val="0"/>
              <w:autoSpaceDN w:val="0"/>
              <w:adjustRightInd w:val="0"/>
              <w:rPr>
                <w:sz w:val="26"/>
                <w:szCs w:val="26"/>
              </w:rPr>
            </w:pPr>
            <w:r w:rsidRPr="006C5D23">
              <w:rPr>
                <w:sz w:val="26"/>
                <w:szCs w:val="26"/>
              </w:rPr>
              <w:t>- инвестиции в основной капитал на создание туристкой инфраструктуры;</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jc w:val="center"/>
              <w:rPr>
                <w:sz w:val="26"/>
                <w:szCs w:val="26"/>
              </w:rPr>
            </w:pPr>
            <w:r w:rsidRPr="006C5D23">
              <w:rPr>
                <w:sz w:val="26"/>
                <w:szCs w:val="26"/>
              </w:rPr>
              <w:t xml:space="preserve">Этапы и сроки </w:t>
            </w:r>
            <w:r w:rsidRPr="006C5D23">
              <w:rPr>
                <w:sz w:val="26"/>
                <w:szCs w:val="26"/>
              </w:rPr>
              <w:br/>
              <w:t xml:space="preserve">реализации </w:t>
            </w:r>
            <w:r w:rsidRPr="006C5D23">
              <w:rPr>
                <w:sz w:val="26"/>
                <w:szCs w:val="26"/>
              </w:rPr>
              <w:br/>
              <w:t>Подпрограммы</w:t>
            </w:r>
          </w:p>
        </w:tc>
        <w:tc>
          <w:tcPr>
            <w:tcW w:w="738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9F7EEA">
            <w:pPr>
              <w:rPr>
                <w:sz w:val="26"/>
                <w:szCs w:val="26"/>
              </w:rPr>
            </w:pPr>
            <w:r w:rsidRPr="006C5D23">
              <w:rPr>
                <w:sz w:val="26"/>
                <w:szCs w:val="26"/>
              </w:rPr>
              <w:t>Срок реализации Подпрограммы 4: 2016-202</w:t>
            </w:r>
            <w:r w:rsidR="009F7EEA">
              <w:rPr>
                <w:sz w:val="26"/>
                <w:szCs w:val="26"/>
              </w:rPr>
              <w:t>3</w:t>
            </w:r>
            <w:r w:rsidRPr="006C5D23">
              <w:rPr>
                <w:sz w:val="26"/>
                <w:szCs w:val="26"/>
              </w:rPr>
              <w:t xml:space="preserve"> годы</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widowControl w:val="0"/>
              <w:autoSpaceDE w:val="0"/>
              <w:autoSpaceDN w:val="0"/>
              <w:adjustRightInd w:val="0"/>
              <w:jc w:val="center"/>
              <w:rPr>
                <w:sz w:val="26"/>
                <w:szCs w:val="26"/>
              </w:rPr>
            </w:pPr>
            <w:r w:rsidRPr="006C5D23">
              <w:rPr>
                <w:sz w:val="26"/>
                <w:szCs w:val="26"/>
              </w:rPr>
              <w:t>Общий объем финансового обеспечения Подпрограммы</w:t>
            </w:r>
          </w:p>
        </w:tc>
        <w:tc>
          <w:tcPr>
            <w:tcW w:w="738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pStyle w:val="ConsPlusCell"/>
              <w:widowControl/>
              <w:jc w:val="both"/>
              <w:rPr>
                <w:rFonts w:ascii="Times New Roman" w:hAnsi="Times New Roman"/>
                <w:sz w:val="26"/>
                <w:szCs w:val="26"/>
              </w:rPr>
            </w:pPr>
            <w:r w:rsidRPr="006C5D23">
              <w:rPr>
                <w:rFonts w:ascii="Times New Roman" w:hAnsi="Times New Roman"/>
                <w:sz w:val="26"/>
                <w:szCs w:val="26"/>
              </w:rPr>
              <w:t xml:space="preserve">Общий объем финансового обеспечения Подпрограммы 4 - </w:t>
            </w:r>
          </w:p>
          <w:p w:rsidR="001A00C0" w:rsidRPr="006C5D23" w:rsidRDefault="001A00C0" w:rsidP="001A00C0">
            <w:pPr>
              <w:pStyle w:val="ConsPlusCell"/>
              <w:widowControl/>
              <w:jc w:val="both"/>
              <w:rPr>
                <w:rFonts w:ascii="Times New Roman" w:hAnsi="Times New Roman"/>
                <w:sz w:val="26"/>
                <w:szCs w:val="26"/>
              </w:rPr>
            </w:pPr>
            <w:r w:rsidRPr="006C5D23">
              <w:rPr>
                <w:rFonts w:ascii="Times New Roman" w:hAnsi="Times New Roman"/>
                <w:sz w:val="26"/>
                <w:szCs w:val="26"/>
              </w:rPr>
              <w:t>12</w:t>
            </w:r>
            <w:r w:rsidR="00230A52" w:rsidRPr="006C5D23">
              <w:rPr>
                <w:rFonts w:ascii="Times New Roman" w:hAnsi="Times New Roman"/>
                <w:sz w:val="26"/>
                <w:szCs w:val="26"/>
              </w:rPr>
              <w:t> 372,6</w:t>
            </w:r>
            <w:r w:rsidRPr="006C5D23">
              <w:rPr>
                <w:rFonts w:ascii="Times New Roman" w:hAnsi="Times New Roman"/>
                <w:sz w:val="26"/>
                <w:szCs w:val="26"/>
              </w:rPr>
              <w:t xml:space="preserve"> тыс. руб., в том числе по годам реализации:</w:t>
            </w:r>
          </w:p>
          <w:p w:rsidR="001A00C0" w:rsidRPr="006C5D23" w:rsidRDefault="001A00C0" w:rsidP="001A00C0">
            <w:pPr>
              <w:pStyle w:val="ConsPlusCell"/>
              <w:widowControl/>
              <w:jc w:val="both"/>
              <w:rPr>
                <w:rFonts w:ascii="Times New Roman" w:hAnsi="Times New Roman"/>
                <w:sz w:val="26"/>
                <w:szCs w:val="26"/>
              </w:rPr>
            </w:pPr>
            <w:r w:rsidRPr="006C5D23">
              <w:rPr>
                <w:rFonts w:ascii="Times New Roman" w:hAnsi="Times New Roman"/>
                <w:sz w:val="26"/>
                <w:szCs w:val="26"/>
              </w:rPr>
              <w:t xml:space="preserve">2016 г. - </w:t>
            </w:r>
            <w:r w:rsidRPr="006C5D23">
              <w:rPr>
                <w:rFonts w:ascii="Times New Roman" w:hAnsi="Times New Roman"/>
                <w:bCs/>
                <w:sz w:val="26"/>
                <w:szCs w:val="26"/>
              </w:rPr>
              <w:t xml:space="preserve">1 375,9 </w:t>
            </w:r>
            <w:r w:rsidRPr="006C5D23">
              <w:rPr>
                <w:rFonts w:ascii="Times New Roman" w:hAnsi="Times New Roman"/>
                <w:sz w:val="26"/>
                <w:szCs w:val="26"/>
              </w:rPr>
              <w:t>тыс. руб.,</w:t>
            </w:r>
          </w:p>
          <w:p w:rsidR="001A00C0" w:rsidRPr="006C5D23" w:rsidRDefault="001A00C0" w:rsidP="001A00C0">
            <w:pPr>
              <w:pStyle w:val="ConsPlusCell"/>
              <w:widowControl/>
              <w:jc w:val="both"/>
              <w:rPr>
                <w:rFonts w:ascii="Times New Roman" w:hAnsi="Times New Roman"/>
                <w:sz w:val="26"/>
                <w:szCs w:val="26"/>
              </w:rPr>
            </w:pPr>
            <w:r w:rsidRPr="006C5D23">
              <w:rPr>
                <w:rFonts w:ascii="Times New Roman" w:hAnsi="Times New Roman"/>
                <w:sz w:val="26"/>
                <w:szCs w:val="26"/>
              </w:rPr>
              <w:t>2017 г. - 356,3 тыс. руб.</w:t>
            </w:r>
          </w:p>
          <w:p w:rsidR="001A00C0" w:rsidRPr="006C5D23" w:rsidRDefault="001A00C0" w:rsidP="001A00C0">
            <w:pPr>
              <w:autoSpaceDE w:val="0"/>
              <w:autoSpaceDN w:val="0"/>
              <w:adjustRightInd w:val="0"/>
              <w:jc w:val="both"/>
              <w:rPr>
                <w:sz w:val="26"/>
                <w:szCs w:val="26"/>
              </w:rPr>
            </w:pPr>
            <w:r w:rsidRPr="006C5D23">
              <w:rPr>
                <w:sz w:val="26"/>
                <w:szCs w:val="26"/>
              </w:rPr>
              <w:t>2018 г. - 166,4  тыс. руб.</w:t>
            </w:r>
          </w:p>
          <w:p w:rsidR="001A00C0" w:rsidRPr="006C5D23" w:rsidRDefault="001A00C0" w:rsidP="001A00C0">
            <w:pPr>
              <w:autoSpaceDE w:val="0"/>
              <w:autoSpaceDN w:val="0"/>
              <w:adjustRightInd w:val="0"/>
              <w:jc w:val="both"/>
              <w:rPr>
                <w:sz w:val="26"/>
                <w:szCs w:val="26"/>
              </w:rPr>
            </w:pPr>
            <w:r w:rsidRPr="006C5D23">
              <w:rPr>
                <w:sz w:val="26"/>
                <w:szCs w:val="26"/>
              </w:rPr>
              <w:t>2019 г. - 1 023,4 тыс. руб.</w:t>
            </w:r>
          </w:p>
          <w:p w:rsidR="001A00C0" w:rsidRPr="006C5D23" w:rsidRDefault="001A00C0" w:rsidP="001A00C0">
            <w:pPr>
              <w:autoSpaceDE w:val="0"/>
              <w:autoSpaceDN w:val="0"/>
              <w:adjustRightInd w:val="0"/>
              <w:jc w:val="both"/>
              <w:rPr>
                <w:sz w:val="26"/>
                <w:szCs w:val="26"/>
              </w:rPr>
            </w:pPr>
            <w:r w:rsidRPr="006C5D23">
              <w:rPr>
                <w:sz w:val="26"/>
                <w:szCs w:val="26"/>
              </w:rPr>
              <w:t>2020 г. - 2 906,7 тыс. руб.</w:t>
            </w:r>
          </w:p>
          <w:p w:rsidR="001A00C0" w:rsidRPr="006C5D23" w:rsidRDefault="001A00C0" w:rsidP="001A00C0">
            <w:pPr>
              <w:autoSpaceDE w:val="0"/>
              <w:autoSpaceDN w:val="0"/>
              <w:adjustRightInd w:val="0"/>
              <w:jc w:val="both"/>
              <w:rPr>
                <w:sz w:val="26"/>
                <w:szCs w:val="26"/>
              </w:rPr>
            </w:pPr>
            <w:r w:rsidRPr="006C5D23">
              <w:rPr>
                <w:sz w:val="26"/>
                <w:szCs w:val="26"/>
              </w:rPr>
              <w:t xml:space="preserve">2021 г. </w:t>
            </w:r>
            <w:r w:rsidR="00230A52" w:rsidRPr="006C5D23">
              <w:rPr>
                <w:sz w:val="26"/>
                <w:szCs w:val="26"/>
              </w:rPr>
              <w:t>-</w:t>
            </w:r>
            <w:r w:rsidRPr="006C5D23">
              <w:rPr>
                <w:sz w:val="26"/>
                <w:szCs w:val="26"/>
              </w:rPr>
              <w:t xml:space="preserve"> </w:t>
            </w:r>
            <w:r w:rsidR="00230A52" w:rsidRPr="006C5D23">
              <w:rPr>
                <w:sz w:val="26"/>
                <w:szCs w:val="26"/>
              </w:rPr>
              <w:t xml:space="preserve">2 181,3 </w:t>
            </w:r>
            <w:r w:rsidRPr="006C5D23">
              <w:rPr>
                <w:sz w:val="26"/>
                <w:szCs w:val="26"/>
              </w:rPr>
              <w:t>тыс. руб.</w:t>
            </w:r>
          </w:p>
          <w:p w:rsidR="001A00C0" w:rsidRPr="006C5D23" w:rsidRDefault="001A00C0" w:rsidP="001A00C0">
            <w:pPr>
              <w:pStyle w:val="ConsPlusCell"/>
              <w:widowControl/>
              <w:jc w:val="both"/>
              <w:rPr>
                <w:rFonts w:ascii="Times New Roman" w:hAnsi="Times New Roman"/>
                <w:sz w:val="26"/>
                <w:szCs w:val="26"/>
              </w:rPr>
            </w:pPr>
            <w:r w:rsidRPr="006C5D23">
              <w:rPr>
                <w:rFonts w:ascii="Times New Roman" w:hAnsi="Times New Roman"/>
                <w:sz w:val="26"/>
                <w:szCs w:val="26"/>
              </w:rPr>
              <w:t xml:space="preserve">2022 г. </w:t>
            </w:r>
            <w:r w:rsidR="00230A52" w:rsidRPr="006C5D23">
              <w:rPr>
                <w:rFonts w:ascii="Times New Roman" w:hAnsi="Times New Roman"/>
                <w:sz w:val="26"/>
                <w:szCs w:val="26"/>
              </w:rPr>
              <w:t>-</w:t>
            </w:r>
            <w:r w:rsidRPr="006C5D23">
              <w:rPr>
                <w:rFonts w:ascii="Times New Roman" w:hAnsi="Times New Roman"/>
                <w:sz w:val="26"/>
                <w:szCs w:val="26"/>
              </w:rPr>
              <w:t xml:space="preserve"> </w:t>
            </w:r>
            <w:r w:rsidR="00230A52" w:rsidRPr="006C5D23">
              <w:rPr>
                <w:rFonts w:ascii="Times New Roman" w:hAnsi="Times New Roman"/>
                <w:sz w:val="26"/>
                <w:szCs w:val="26"/>
              </w:rPr>
              <w:t>2 181,3 тыс. руб</w:t>
            </w:r>
            <w:r w:rsidR="00CB1443" w:rsidRPr="006C5D23">
              <w:rPr>
                <w:rFonts w:ascii="Times New Roman" w:hAnsi="Times New Roman"/>
                <w:sz w:val="26"/>
                <w:szCs w:val="26"/>
              </w:rPr>
              <w:t>.</w:t>
            </w:r>
          </w:p>
          <w:p w:rsidR="00095C32" w:rsidRPr="006C5D23" w:rsidRDefault="00095C32" w:rsidP="001A00C0">
            <w:pPr>
              <w:pStyle w:val="ConsPlusCell"/>
              <w:widowControl/>
              <w:jc w:val="both"/>
              <w:rPr>
                <w:rFonts w:ascii="Times New Roman" w:hAnsi="Times New Roman"/>
                <w:sz w:val="26"/>
                <w:szCs w:val="26"/>
              </w:rPr>
            </w:pPr>
            <w:r w:rsidRPr="006C5D23">
              <w:rPr>
                <w:rFonts w:ascii="Times New Roman" w:hAnsi="Times New Roman"/>
                <w:sz w:val="26"/>
                <w:szCs w:val="26"/>
              </w:rPr>
              <w:t>2023 г.</w:t>
            </w:r>
            <w:r w:rsidR="00230A52" w:rsidRPr="006C5D23">
              <w:rPr>
                <w:rFonts w:ascii="Times New Roman" w:hAnsi="Times New Roman"/>
                <w:sz w:val="26"/>
                <w:szCs w:val="26"/>
              </w:rPr>
              <w:t xml:space="preserve"> </w:t>
            </w:r>
            <w:r w:rsidRPr="006C5D23">
              <w:rPr>
                <w:rFonts w:ascii="Times New Roman" w:hAnsi="Times New Roman"/>
                <w:sz w:val="26"/>
                <w:szCs w:val="26"/>
              </w:rPr>
              <w:t>-</w:t>
            </w:r>
            <w:r w:rsidR="00230A52" w:rsidRPr="006C5D23">
              <w:rPr>
                <w:rFonts w:ascii="Times New Roman" w:hAnsi="Times New Roman"/>
                <w:sz w:val="26"/>
                <w:szCs w:val="26"/>
              </w:rPr>
              <w:t xml:space="preserve"> 2 181,3 тыс. руб</w:t>
            </w:r>
            <w:r w:rsidR="00CB1443" w:rsidRPr="006C5D23">
              <w:rPr>
                <w:rFonts w:ascii="Times New Roman" w:hAnsi="Times New Roman"/>
                <w:sz w:val="26"/>
                <w:szCs w:val="26"/>
              </w:rPr>
              <w:t>.</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jc w:val="center"/>
              <w:rPr>
                <w:sz w:val="26"/>
                <w:szCs w:val="26"/>
              </w:rPr>
            </w:pPr>
            <w:r w:rsidRPr="006C5D23">
              <w:rPr>
                <w:sz w:val="26"/>
                <w:szCs w:val="26"/>
              </w:rPr>
              <w:t>Объем</w:t>
            </w:r>
          </w:p>
          <w:p w:rsidR="001A00C0" w:rsidRPr="006C5D23" w:rsidRDefault="001A00C0" w:rsidP="001A00C0">
            <w:pPr>
              <w:jc w:val="center"/>
              <w:rPr>
                <w:sz w:val="26"/>
                <w:szCs w:val="26"/>
              </w:rPr>
            </w:pPr>
            <w:r w:rsidRPr="006C5D23">
              <w:rPr>
                <w:sz w:val="26"/>
                <w:szCs w:val="26"/>
              </w:rPr>
              <w:t xml:space="preserve">бюджетных </w:t>
            </w:r>
            <w:r w:rsidRPr="006C5D23">
              <w:rPr>
                <w:sz w:val="26"/>
                <w:szCs w:val="26"/>
              </w:rPr>
              <w:br/>
              <w:t xml:space="preserve">ассигнований </w:t>
            </w:r>
            <w:r w:rsidRPr="006C5D23">
              <w:rPr>
                <w:sz w:val="26"/>
                <w:szCs w:val="26"/>
              </w:rPr>
              <w:br/>
              <w:t>Подпрограммы за счет «собственных» средств городского бюджета</w:t>
            </w:r>
          </w:p>
        </w:tc>
        <w:tc>
          <w:tcPr>
            <w:tcW w:w="7380" w:type="dxa"/>
            <w:tcBorders>
              <w:top w:val="single" w:sz="6" w:space="0" w:color="auto"/>
              <w:left w:val="single" w:sz="6" w:space="0" w:color="auto"/>
              <w:bottom w:val="single" w:sz="6" w:space="0" w:color="auto"/>
              <w:right w:val="single" w:sz="6" w:space="0" w:color="auto"/>
            </w:tcBorders>
          </w:tcPr>
          <w:p w:rsidR="001A00C0" w:rsidRPr="006C5D23" w:rsidRDefault="001A00C0" w:rsidP="001A00C0">
            <w:pPr>
              <w:rPr>
                <w:sz w:val="26"/>
                <w:szCs w:val="26"/>
              </w:rPr>
            </w:pPr>
            <w:r w:rsidRPr="006C5D23">
              <w:rPr>
                <w:sz w:val="26"/>
                <w:szCs w:val="26"/>
              </w:rPr>
              <w:t>Объем бюджетных ассигнований Подпрограммы 4</w:t>
            </w:r>
          </w:p>
          <w:p w:rsidR="001A00C0" w:rsidRPr="006C5D23" w:rsidRDefault="001A00C0" w:rsidP="001A00C0">
            <w:pPr>
              <w:pStyle w:val="ConsPlusCell"/>
              <w:widowControl/>
              <w:rPr>
                <w:rFonts w:ascii="Times New Roman" w:hAnsi="Times New Roman"/>
                <w:sz w:val="26"/>
                <w:szCs w:val="26"/>
              </w:rPr>
            </w:pPr>
            <w:r w:rsidRPr="006C5D23">
              <w:rPr>
                <w:rFonts w:ascii="Times New Roman" w:hAnsi="Times New Roman"/>
                <w:sz w:val="26"/>
                <w:szCs w:val="26"/>
              </w:rPr>
              <w:t>- 10</w:t>
            </w:r>
            <w:r w:rsidR="00CB1443" w:rsidRPr="006C5D23">
              <w:rPr>
                <w:rFonts w:ascii="Times New Roman" w:hAnsi="Times New Roman"/>
                <w:sz w:val="26"/>
                <w:szCs w:val="26"/>
              </w:rPr>
              <w:t xml:space="preserve"> 647,8 </w:t>
            </w:r>
            <w:r w:rsidRPr="006C5D23">
              <w:rPr>
                <w:rFonts w:ascii="Times New Roman" w:hAnsi="Times New Roman"/>
                <w:sz w:val="26"/>
                <w:szCs w:val="26"/>
              </w:rPr>
              <w:t>тыс. руб., в том числе по годам реализации:</w:t>
            </w:r>
            <w:r w:rsidRPr="006C5D23">
              <w:rPr>
                <w:rFonts w:ascii="Times New Roman" w:hAnsi="Times New Roman"/>
                <w:sz w:val="26"/>
                <w:szCs w:val="26"/>
              </w:rPr>
              <w:br/>
              <w:t>2016 г. - 519,7 тыс. руб.</w:t>
            </w:r>
          </w:p>
          <w:p w:rsidR="001A00C0" w:rsidRPr="006C5D23" w:rsidRDefault="001A00C0" w:rsidP="001A00C0">
            <w:pPr>
              <w:pStyle w:val="ConsPlusCell"/>
              <w:widowControl/>
              <w:jc w:val="both"/>
              <w:rPr>
                <w:rFonts w:ascii="Times New Roman" w:hAnsi="Times New Roman"/>
                <w:sz w:val="26"/>
                <w:szCs w:val="26"/>
              </w:rPr>
            </w:pPr>
            <w:r w:rsidRPr="006C5D23">
              <w:rPr>
                <w:rFonts w:ascii="Times New Roman" w:hAnsi="Times New Roman"/>
                <w:sz w:val="26"/>
                <w:szCs w:val="26"/>
              </w:rPr>
              <w:t>2017 г. - 356,3 тыс. руб.</w:t>
            </w:r>
          </w:p>
          <w:p w:rsidR="001A00C0" w:rsidRPr="006C5D23" w:rsidRDefault="001A00C0" w:rsidP="001A00C0">
            <w:pPr>
              <w:pStyle w:val="ConsPlusCell"/>
              <w:widowControl/>
              <w:jc w:val="both"/>
              <w:rPr>
                <w:rFonts w:ascii="Times New Roman" w:hAnsi="Times New Roman"/>
                <w:sz w:val="26"/>
                <w:szCs w:val="26"/>
              </w:rPr>
            </w:pPr>
            <w:r w:rsidRPr="006C5D23">
              <w:rPr>
                <w:rFonts w:ascii="Times New Roman" w:hAnsi="Times New Roman"/>
                <w:sz w:val="26"/>
                <w:szCs w:val="26"/>
              </w:rPr>
              <w:t>2018 г. - 166,4 тыс. руб.</w:t>
            </w:r>
          </w:p>
          <w:p w:rsidR="001A00C0" w:rsidRPr="006C5D23" w:rsidRDefault="001A00C0" w:rsidP="001A00C0">
            <w:pPr>
              <w:autoSpaceDE w:val="0"/>
              <w:autoSpaceDN w:val="0"/>
              <w:adjustRightInd w:val="0"/>
              <w:jc w:val="both"/>
              <w:rPr>
                <w:sz w:val="26"/>
                <w:szCs w:val="26"/>
              </w:rPr>
            </w:pPr>
            <w:r w:rsidRPr="006C5D23">
              <w:rPr>
                <w:sz w:val="26"/>
                <w:szCs w:val="26"/>
              </w:rPr>
              <w:t>2019 г. - 996,4 тыс. руб.</w:t>
            </w:r>
          </w:p>
          <w:p w:rsidR="001A00C0" w:rsidRPr="006C5D23" w:rsidRDefault="001A00C0" w:rsidP="001A00C0">
            <w:pPr>
              <w:autoSpaceDE w:val="0"/>
              <w:autoSpaceDN w:val="0"/>
              <w:adjustRightInd w:val="0"/>
              <w:jc w:val="both"/>
              <w:rPr>
                <w:sz w:val="26"/>
                <w:szCs w:val="26"/>
              </w:rPr>
            </w:pPr>
            <w:r w:rsidRPr="006C5D23">
              <w:rPr>
                <w:sz w:val="26"/>
                <w:szCs w:val="26"/>
              </w:rPr>
              <w:t>2020 г. - 2 696,3 тыс. руб.</w:t>
            </w:r>
          </w:p>
          <w:p w:rsidR="001A00C0" w:rsidRPr="006C5D23" w:rsidRDefault="001A00C0" w:rsidP="001A00C0">
            <w:pPr>
              <w:autoSpaceDE w:val="0"/>
              <w:autoSpaceDN w:val="0"/>
              <w:adjustRightInd w:val="0"/>
              <w:jc w:val="both"/>
              <w:rPr>
                <w:sz w:val="26"/>
                <w:szCs w:val="26"/>
              </w:rPr>
            </w:pPr>
            <w:r w:rsidRPr="006C5D23">
              <w:rPr>
                <w:sz w:val="26"/>
                <w:szCs w:val="26"/>
              </w:rPr>
              <w:t xml:space="preserve">2021 г. </w:t>
            </w:r>
            <w:r w:rsidR="00CB1443" w:rsidRPr="006C5D23">
              <w:rPr>
                <w:sz w:val="26"/>
                <w:szCs w:val="26"/>
              </w:rPr>
              <w:t>-</w:t>
            </w:r>
            <w:r w:rsidRPr="006C5D23">
              <w:rPr>
                <w:sz w:val="26"/>
                <w:szCs w:val="26"/>
              </w:rPr>
              <w:t xml:space="preserve"> </w:t>
            </w:r>
            <w:r w:rsidR="00CB1443" w:rsidRPr="006C5D23">
              <w:rPr>
                <w:sz w:val="26"/>
                <w:szCs w:val="26"/>
              </w:rPr>
              <w:t>1 970,9</w:t>
            </w:r>
            <w:r w:rsidRPr="006C5D23">
              <w:rPr>
                <w:sz w:val="26"/>
                <w:szCs w:val="26"/>
              </w:rPr>
              <w:t xml:space="preserve"> тыс. руб.</w:t>
            </w:r>
          </w:p>
          <w:p w:rsidR="001A00C0" w:rsidRPr="006C5D23" w:rsidRDefault="001A00C0" w:rsidP="00CB1443">
            <w:pPr>
              <w:autoSpaceDE w:val="0"/>
              <w:autoSpaceDN w:val="0"/>
              <w:adjustRightInd w:val="0"/>
              <w:jc w:val="both"/>
              <w:rPr>
                <w:sz w:val="26"/>
                <w:szCs w:val="26"/>
              </w:rPr>
            </w:pPr>
            <w:r w:rsidRPr="006C5D23">
              <w:rPr>
                <w:sz w:val="26"/>
                <w:szCs w:val="26"/>
              </w:rPr>
              <w:t xml:space="preserve">2022 г. </w:t>
            </w:r>
            <w:r w:rsidR="00CB1443" w:rsidRPr="006C5D23">
              <w:rPr>
                <w:sz w:val="26"/>
                <w:szCs w:val="26"/>
              </w:rPr>
              <w:t>-</w:t>
            </w:r>
            <w:r w:rsidRPr="006C5D23">
              <w:rPr>
                <w:sz w:val="26"/>
                <w:szCs w:val="26"/>
              </w:rPr>
              <w:t xml:space="preserve"> </w:t>
            </w:r>
            <w:r w:rsidR="00CB1443" w:rsidRPr="006C5D23">
              <w:rPr>
                <w:sz w:val="26"/>
                <w:szCs w:val="26"/>
              </w:rPr>
              <w:t>1 970,9 тыс. руб.</w:t>
            </w:r>
          </w:p>
          <w:p w:rsidR="00095C32" w:rsidRPr="006C5D23" w:rsidRDefault="00095C32" w:rsidP="00CB1443">
            <w:pPr>
              <w:autoSpaceDE w:val="0"/>
              <w:autoSpaceDN w:val="0"/>
              <w:adjustRightInd w:val="0"/>
              <w:jc w:val="both"/>
              <w:rPr>
                <w:sz w:val="26"/>
                <w:szCs w:val="26"/>
              </w:rPr>
            </w:pPr>
            <w:r w:rsidRPr="006C5D23">
              <w:rPr>
                <w:sz w:val="26"/>
                <w:szCs w:val="26"/>
              </w:rPr>
              <w:t>2023 г.</w:t>
            </w:r>
            <w:r w:rsidR="00CB1443" w:rsidRPr="006C5D23">
              <w:rPr>
                <w:sz w:val="26"/>
                <w:szCs w:val="26"/>
              </w:rPr>
              <w:t xml:space="preserve"> </w:t>
            </w:r>
            <w:r w:rsidRPr="006C5D23">
              <w:rPr>
                <w:sz w:val="26"/>
                <w:szCs w:val="26"/>
              </w:rPr>
              <w:t>-</w:t>
            </w:r>
            <w:r w:rsidR="00CB1443" w:rsidRPr="006C5D23">
              <w:rPr>
                <w:sz w:val="26"/>
                <w:szCs w:val="26"/>
              </w:rPr>
              <w:t xml:space="preserve"> 1 970,9 тыс. руб.</w:t>
            </w:r>
          </w:p>
        </w:tc>
      </w:tr>
      <w:tr w:rsidR="001A00C0" w:rsidRPr="006C5D23" w:rsidTr="001A00C0">
        <w:trPr>
          <w:trHeight w:val="20"/>
        </w:trPr>
        <w:tc>
          <w:tcPr>
            <w:tcW w:w="2050" w:type="dxa"/>
            <w:tcBorders>
              <w:top w:val="single" w:sz="6" w:space="0" w:color="auto"/>
              <w:left w:val="single" w:sz="6" w:space="0" w:color="auto"/>
              <w:bottom w:val="single" w:sz="6" w:space="0" w:color="auto"/>
              <w:right w:val="single" w:sz="6" w:space="0" w:color="auto"/>
            </w:tcBorders>
            <w:vAlign w:val="center"/>
          </w:tcPr>
          <w:p w:rsidR="001A00C0" w:rsidRPr="006C5D23" w:rsidRDefault="001A00C0" w:rsidP="001A00C0">
            <w:pPr>
              <w:jc w:val="center"/>
              <w:rPr>
                <w:sz w:val="26"/>
                <w:szCs w:val="26"/>
              </w:rPr>
            </w:pPr>
            <w:r w:rsidRPr="006C5D23">
              <w:rPr>
                <w:sz w:val="26"/>
                <w:szCs w:val="26"/>
              </w:rPr>
              <w:t xml:space="preserve">Ожидаемые </w:t>
            </w:r>
            <w:r w:rsidRPr="006C5D23">
              <w:rPr>
                <w:sz w:val="26"/>
                <w:szCs w:val="26"/>
              </w:rPr>
              <w:br/>
              <w:t xml:space="preserve">результаты </w:t>
            </w:r>
            <w:r w:rsidRPr="006C5D23">
              <w:rPr>
                <w:sz w:val="26"/>
                <w:szCs w:val="26"/>
              </w:rPr>
              <w:br/>
              <w:t xml:space="preserve">реализации </w:t>
            </w:r>
            <w:r w:rsidRPr="006C5D23">
              <w:rPr>
                <w:sz w:val="26"/>
                <w:szCs w:val="26"/>
              </w:rPr>
              <w:br/>
              <w:t>Подпрограммы</w:t>
            </w:r>
          </w:p>
        </w:tc>
        <w:tc>
          <w:tcPr>
            <w:tcW w:w="7380" w:type="dxa"/>
            <w:tcBorders>
              <w:top w:val="single" w:sz="6" w:space="0" w:color="auto"/>
              <w:left w:val="single" w:sz="6" w:space="0" w:color="auto"/>
              <w:bottom w:val="single" w:sz="6" w:space="0" w:color="auto"/>
              <w:right w:val="single" w:sz="6" w:space="0" w:color="auto"/>
            </w:tcBorders>
          </w:tcPr>
          <w:p w:rsidR="001A00C0" w:rsidRPr="006C5D23" w:rsidRDefault="001A00C0" w:rsidP="001A00C0">
            <w:pPr>
              <w:widowControl w:val="0"/>
              <w:autoSpaceDE w:val="0"/>
              <w:autoSpaceDN w:val="0"/>
              <w:adjustRightInd w:val="0"/>
              <w:rPr>
                <w:sz w:val="26"/>
                <w:szCs w:val="26"/>
              </w:rPr>
            </w:pPr>
            <w:r w:rsidRPr="006C5D23">
              <w:rPr>
                <w:sz w:val="26"/>
                <w:szCs w:val="26"/>
              </w:rPr>
              <w:t xml:space="preserve">- количество туристов, посетивших город </w:t>
            </w:r>
            <w:r w:rsidR="003F6278">
              <w:rPr>
                <w:sz w:val="26"/>
                <w:szCs w:val="26"/>
              </w:rPr>
              <w:t xml:space="preserve"> </w:t>
            </w:r>
            <w:r w:rsidRPr="006C5D23">
              <w:rPr>
                <w:sz w:val="26"/>
                <w:szCs w:val="26"/>
              </w:rPr>
              <w:t>к 202</w:t>
            </w:r>
            <w:r w:rsidR="00095C32" w:rsidRPr="006C5D23">
              <w:rPr>
                <w:sz w:val="26"/>
                <w:szCs w:val="26"/>
              </w:rPr>
              <w:t>3</w:t>
            </w:r>
            <w:r w:rsidRPr="006C5D23">
              <w:rPr>
                <w:sz w:val="26"/>
                <w:szCs w:val="26"/>
              </w:rPr>
              <w:t xml:space="preserve"> году составит порядка </w:t>
            </w:r>
            <w:r w:rsidRPr="006C5D23">
              <w:rPr>
                <w:bCs/>
                <w:noProof/>
                <w:sz w:val="26"/>
                <w:szCs w:val="26"/>
              </w:rPr>
              <w:t>240,2 тысяч человек</w:t>
            </w:r>
            <w:r w:rsidRPr="006C5D23">
              <w:rPr>
                <w:sz w:val="26"/>
                <w:szCs w:val="26"/>
              </w:rPr>
              <w:t xml:space="preserve"> в год;</w:t>
            </w:r>
          </w:p>
          <w:p w:rsidR="001A00C0" w:rsidRPr="006C5D23" w:rsidRDefault="001A00C0" w:rsidP="001A00C0">
            <w:pPr>
              <w:widowControl w:val="0"/>
              <w:autoSpaceDE w:val="0"/>
              <w:autoSpaceDN w:val="0"/>
              <w:adjustRightInd w:val="0"/>
              <w:rPr>
                <w:sz w:val="26"/>
                <w:szCs w:val="26"/>
              </w:rPr>
            </w:pPr>
            <w:r w:rsidRPr="006C5D23">
              <w:rPr>
                <w:sz w:val="26"/>
                <w:szCs w:val="26"/>
              </w:rPr>
              <w:t>- численность граждан, размещенных в коллективных средствах размещения к 2018 году 85 тыс.</w:t>
            </w:r>
            <w:r w:rsidR="00985D96" w:rsidRPr="006C5D23">
              <w:rPr>
                <w:sz w:val="26"/>
                <w:szCs w:val="26"/>
              </w:rPr>
              <w:t xml:space="preserve"> </w:t>
            </w:r>
            <w:r w:rsidRPr="006C5D23">
              <w:rPr>
                <w:sz w:val="26"/>
                <w:szCs w:val="26"/>
              </w:rPr>
              <w:t>чел;</w:t>
            </w:r>
          </w:p>
          <w:p w:rsidR="001A00C0" w:rsidRPr="006C5D23" w:rsidRDefault="001A00C0" w:rsidP="001A00C0">
            <w:pPr>
              <w:widowControl w:val="0"/>
              <w:autoSpaceDE w:val="0"/>
              <w:autoSpaceDN w:val="0"/>
              <w:adjustRightInd w:val="0"/>
              <w:rPr>
                <w:bCs/>
                <w:sz w:val="26"/>
                <w:szCs w:val="26"/>
              </w:rPr>
            </w:pPr>
            <w:r w:rsidRPr="006C5D23">
              <w:rPr>
                <w:sz w:val="26"/>
                <w:szCs w:val="26"/>
              </w:rPr>
              <w:t xml:space="preserve">- количество вновь созданных рабочих мест в организациях сферы туризма </w:t>
            </w:r>
            <w:r w:rsidRPr="006C5D23">
              <w:rPr>
                <w:iCs/>
                <w:sz w:val="26"/>
                <w:szCs w:val="26"/>
              </w:rPr>
              <w:t xml:space="preserve">и </w:t>
            </w:r>
            <w:r w:rsidRPr="006C5D23">
              <w:rPr>
                <w:bCs/>
                <w:sz w:val="26"/>
                <w:szCs w:val="26"/>
              </w:rPr>
              <w:t>сопутствующих отраслях (количество дополнительных рабочих мест)  к 2018 году -</w:t>
            </w:r>
            <w:r w:rsidR="003F6278">
              <w:rPr>
                <w:bCs/>
                <w:sz w:val="26"/>
                <w:szCs w:val="26"/>
              </w:rPr>
              <w:t xml:space="preserve"> </w:t>
            </w:r>
            <w:r w:rsidRPr="006C5D23">
              <w:rPr>
                <w:bCs/>
                <w:sz w:val="26"/>
                <w:szCs w:val="26"/>
              </w:rPr>
              <w:t>50;</w:t>
            </w:r>
          </w:p>
          <w:p w:rsidR="001A00C0" w:rsidRPr="006C5D23" w:rsidRDefault="001A00C0" w:rsidP="001A00C0">
            <w:pPr>
              <w:rPr>
                <w:sz w:val="26"/>
                <w:szCs w:val="26"/>
              </w:rPr>
            </w:pPr>
            <w:r w:rsidRPr="006C5D23">
              <w:rPr>
                <w:sz w:val="26"/>
                <w:szCs w:val="26"/>
              </w:rPr>
              <w:t>- инвестиции в основной капитал на создание туристкой инфраструктуры в 2018 году 346,2 млн. руб.</w:t>
            </w:r>
          </w:p>
        </w:tc>
      </w:tr>
    </w:tbl>
    <w:p w:rsidR="001A00C0" w:rsidRPr="006C5D23" w:rsidRDefault="001A00C0" w:rsidP="00A155DC">
      <w:pPr>
        <w:autoSpaceDE w:val="0"/>
        <w:autoSpaceDN w:val="0"/>
        <w:adjustRightInd w:val="0"/>
        <w:jc w:val="center"/>
        <w:rPr>
          <w:sz w:val="26"/>
          <w:szCs w:val="26"/>
        </w:rPr>
      </w:pPr>
    </w:p>
    <w:p w:rsidR="00994183" w:rsidRPr="006C5D23" w:rsidRDefault="00994183" w:rsidP="00A155DC">
      <w:pPr>
        <w:autoSpaceDE w:val="0"/>
        <w:autoSpaceDN w:val="0"/>
        <w:adjustRightInd w:val="0"/>
        <w:jc w:val="center"/>
        <w:rPr>
          <w:sz w:val="26"/>
          <w:szCs w:val="26"/>
        </w:rPr>
      </w:pPr>
      <w:r w:rsidRPr="006C5D23">
        <w:rPr>
          <w:sz w:val="26"/>
          <w:szCs w:val="26"/>
        </w:rPr>
        <w:t>Паспорт Подпрограммы 4</w:t>
      </w:r>
    </w:p>
    <w:p w:rsidR="00994183" w:rsidRPr="006C5D23" w:rsidRDefault="00994183" w:rsidP="00A155DC">
      <w:pPr>
        <w:autoSpaceDE w:val="0"/>
        <w:autoSpaceDN w:val="0"/>
        <w:adjustRightInd w:val="0"/>
        <w:jc w:val="both"/>
        <w:rPr>
          <w:i/>
          <w:sz w:val="26"/>
          <w:szCs w:val="26"/>
        </w:rPr>
      </w:pPr>
    </w:p>
    <w:p w:rsidR="004E6874" w:rsidRPr="006C5D23" w:rsidRDefault="004E6874" w:rsidP="004E6874">
      <w:pPr>
        <w:autoSpaceDE w:val="0"/>
        <w:autoSpaceDN w:val="0"/>
        <w:adjustRightInd w:val="0"/>
        <w:jc w:val="center"/>
        <w:rPr>
          <w:b/>
          <w:sz w:val="26"/>
          <w:szCs w:val="26"/>
        </w:rPr>
      </w:pPr>
      <w:r w:rsidRPr="006C5D23">
        <w:rPr>
          <w:b/>
          <w:sz w:val="26"/>
          <w:szCs w:val="26"/>
          <w:lang w:val="en-US"/>
        </w:rPr>
        <w:t>I</w:t>
      </w:r>
      <w:r w:rsidRPr="006C5D23">
        <w:rPr>
          <w:b/>
          <w:sz w:val="26"/>
          <w:szCs w:val="26"/>
        </w:rPr>
        <w:t>. Характеристика текущего состояния и основные проблемы деятельности,</w:t>
      </w:r>
    </w:p>
    <w:p w:rsidR="004E6874" w:rsidRPr="006C5D23" w:rsidRDefault="004E6874" w:rsidP="004E6874">
      <w:pPr>
        <w:autoSpaceDE w:val="0"/>
        <w:autoSpaceDN w:val="0"/>
        <w:adjustRightInd w:val="0"/>
        <w:jc w:val="center"/>
        <w:rPr>
          <w:b/>
          <w:sz w:val="26"/>
          <w:szCs w:val="26"/>
        </w:rPr>
      </w:pPr>
      <w:r w:rsidRPr="006C5D23">
        <w:rPr>
          <w:b/>
          <w:sz w:val="26"/>
          <w:szCs w:val="26"/>
        </w:rPr>
        <w:t>на решение которых направлена Подпрограмма 4</w:t>
      </w:r>
    </w:p>
    <w:p w:rsidR="004E6874" w:rsidRPr="006C5D23" w:rsidRDefault="004E6874" w:rsidP="004E6874">
      <w:pPr>
        <w:autoSpaceDE w:val="0"/>
        <w:autoSpaceDN w:val="0"/>
        <w:adjustRightInd w:val="0"/>
        <w:jc w:val="center"/>
        <w:rPr>
          <w:b/>
          <w:sz w:val="26"/>
          <w:szCs w:val="26"/>
        </w:rPr>
      </w:pPr>
    </w:p>
    <w:p w:rsidR="004E6874" w:rsidRPr="006C5D23" w:rsidRDefault="004E6874" w:rsidP="004E6874">
      <w:pPr>
        <w:ind w:firstLine="709"/>
        <w:jc w:val="both"/>
        <w:rPr>
          <w:rFonts w:eastAsia="Calibri"/>
          <w:sz w:val="26"/>
          <w:szCs w:val="26"/>
        </w:rPr>
      </w:pPr>
      <w:r w:rsidRPr="006C5D23">
        <w:rPr>
          <w:rFonts w:eastAsia="Calibri"/>
          <w:sz w:val="26"/>
          <w:szCs w:val="26"/>
        </w:rPr>
        <w:t xml:space="preserve">Подпрограмма «Туризм» направлена на создание условий для устойчивого развития сферы внутреннего и въездного туризма города. При этом подпрограмма </w:t>
      </w:r>
      <w:r w:rsidR="00303E38" w:rsidRPr="006C5D23">
        <w:rPr>
          <w:rFonts w:eastAsia="Calibri"/>
          <w:sz w:val="26"/>
          <w:szCs w:val="26"/>
        </w:rPr>
        <w:t xml:space="preserve">          </w:t>
      </w:r>
      <w:r w:rsidRPr="006C5D23">
        <w:rPr>
          <w:rFonts w:eastAsia="Calibri"/>
          <w:sz w:val="26"/>
          <w:szCs w:val="26"/>
        </w:rPr>
        <w:t>«Туризм» оказывает влияние также на все остальные подпрограммы, осуществляемые в рамках Программы.</w:t>
      </w:r>
    </w:p>
    <w:p w:rsidR="004E6874" w:rsidRPr="006C5D23" w:rsidRDefault="004E6874" w:rsidP="004E6874">
      <w:pPr>
        <w:widowControl w:val="0"/>
        <w:autoSpaceDE w:val="0"/>
        <w:autoSpaceDN w:val="0"/>
        <w:adjustRightInd w:val="0"/>
        <w:ind w:firstLine="709"/>
        <w:jc w:val="both"/>
        <w:rPr>
          <w:sz w:val="26"/>
          <w:szCs w:val="26"/>
        </w:rPr>
      </w:pPr>
      <w:r w:rsidRPr="006C5D23">
        <w:rPr>
          <w:sz w:val="26"/>
          <w:szCs w:val="26"/>
        </w:rPr>
        <w:t>Особенности экономико-географического положения города Череповца, развитая транспортная сеть, наличие памятников архитектуры, истории и культуры, крупных спортивных сооружений (Ледовый дворец, аквапарк «Радужный») создают благоприятные предпосылки для формирования и развития в городе культурно-рекреационной и туристической отрасли.</w:t>
      </w:r>
    </w:p>
    <w:p w:rsidR="004E6874" w:rsidRPr="006C5D23" w:rsidRDefault="004E6874" w:rsidP="004E6874">
      <w:pPr>
        <w:widowControl w:val="0"/>
        <w:autoSpaceDE w:val="0"/>
        <w:autoSpaceDN w:val="0"/>
        <w:adjustRightInd w:val="0"/>
        <w:ind w:firstLine="709"/>
        <w:jc w:val="both"/>
        <w:rPr>
          <w:sz w:val="26"/>
          <w:szCs w:val="26"/>
        </w:rPr>
      </w:pPr>
      <w:r w:rsidRPr="006C5D23">
        <w:rPr>
          <w:sz w:val="26"/>
          <w:szCs w:val="26"/>
        </w:rPr>
        <w:t>Череповец занимает удобное географическое положение, располагаясь вблизи от главных мегаполисов страны – Москвы и Санкт-Петербурга. Через территорию проходят все виды транспортных коммуникаций: железные и автомобильные ветви федерального значения, Волго-Балтийский водный путь и воздушный коридор Европа-Азия.</w:t>
      </w:r>
    </w:p>
    <w:p w:rsidR="004E6874" w:rsidRPr="006C5D23" w:rsidRDefault="004E6874" w:rsidP="004E6874">
      <w:pPr>
        <w:ind w:firstLine="709"/>
        <w:jc w:val="both"/>
        <w:rPr>
          <w:sz w:val="26"/>
          <w:szCs w:val="26"/>
        </w:rPr>
      </w:pPr>
      <w:r w:rsidRPr="006C5D23">
        <w:rPr>
          <w:sz w:val="26"/>
          <w:szCs w:val="26"/>
        </w:rPr>
        <w:t>На фоне городов и районов Вологодской области, позиционирующих себя как территории с богатейшим культурным наследием, уникальным природно-рекреационным и этнографическим потенциалом, Череповец представляет особый интерес, поскольку сочетает в себе богатое историческое прошлое и мощную силу современного, делового, динамичного города.</w:t>
      </w:r>
    </w:p>
    <w:p w:rsidR="004E6874" w:rsidRPr="006C5D23" w:rsidRDefault="004E6874" w:rsidP="004E6874">
      <w:pPr>
        <w:ind w:firstLine="709"/>
        <w:jc w:val="both"/>
        <w:rPr>
          <w:spacing w:val="-4"/>
          <w:sz w:val="26"/>
          <w:szCs w:val="26"/>
        </w:rPr>
      </w:pPr>
      <w:r w:rsidRPr="006C5D23">
        <w:rPr>
          <w:spacing w:val="-4"/>
          <w:sz w:val="26"/>
          <w:szCs w:val="26"/>
        </w:rPr>
        <w:t xml:space="preserve">В 2014 году сформированы реестры: туристических компаний </w:t>
      </w:r>
      <w:r w:rsidR="00985D96" w:rsidRPr="006C5D23">
        <w:rPr>
          <w:spacing w:val="-4"/>
          <w:sz w:val="26"/>
          <w:szCs w:val="26"/>
        </w:rPr>
        <w:t xml:space="preserve"> </w:t>
      </w:r>
      <w:r w:rsidRPr="006C5D23">
        <w:rPr>
          <w:spacing w:val="-4"/>
          <w:sz w:val="26"/>
          <w:szCs w:val="26"/>
        </w:rPr>
        <w:t>г. Череповца (турагенты и туроператоры); коллективных средств размещения г. Череповца; объектов торговли сувенирной продукции г. Череповца; объектов общественного питания.</w:t>
      </w:r>
    </w:p>
    <w:p w:rsidR="004E6874" w:rsidRPr="006C5D23" w:rsidRDefault="004E6874" w:rsidP="004E6874">
      <w:pPr>
        <w:autoSpaceDE w:val="0"/>
        <w:autoSpaceDN w:val="0"/>
        <w:adjustRightInd w:val="0"/>
        <w:ind w:firstLine="709"/>
        <w:jc w:val="both"/>
        <w:rPr>
          <w:spacing w:val="-2"/>
          <w:sz w:val="26"/>
          <w:szCs w:val="26"/>
        </w:rPr>
      </w:pPr>
      <w:r w:rsidRPr="006C5D23">
        <w:rPr>
          <w:spacing w:val="-2"/>
          <w:sz w:val="26"/>
          <w:szCs w:val="26"/>
        </w:rPr>
        <w:t>На рынке туристских услуг города, насчитывается 40 туристских организаций, 35 организации гостиничного типа и 5 организаций специализированного назначения, в том числе 2 санаторно-курортных организации и 2 организации отдыха.</w:t>
      </w:r>
    </w:p>
    <w:p w:rsidR="004E6874" w:rsidRPr="006C5D23" w:rsidRDefault="004E6874" w:rsidP="004E6874">
      <w:pPr>
        <w:ind w:firstLine="709"/>
        <w:jc w:val="both"/>
        <w:rPr>
          <w:sz w:val="26"/>
          <w:szCs w:val="26"/>
        </w:rPr>
      </w:pPr>
      <w:r w:rsidRPr="006C5D23">
        <w:rPr>
          <w:sz w:val="26"/>
          <w:szCs w:val="26"/>
        </w:rPr>
        <w:t>По данным Федерального реестра туроператоров, в Череповце представлено 7 компаний туроператоров.</w:t>
      </w:r>
    </w:p>
    <w:p w:rsidR="004E6874" w:rsidRPr="006C5D23" w:rsidRDefault="004E6874" w:rsidP="004E6874">
      <w:pPr>
        <w:ind w:firstLine="709"/>
        <w:jc w:val="both"/>
        <w:rPr>
          <w:sz w:val="26"/>
          <w:szCs w:val="26"/>
        </w:rPr>
      </w:pPr>
      <w:r w:rsidRPr="006C5D23">
        <w:rPr>
          <w:sz w:val="26"/>
          <w:szCs w:val="26"/>
        </w:rPr>
        <w:t>Гостиничный комплекс города, средства специализированного санаторно-курортного назначения на дату на 31.12.2014 представлены в таблицах 1, 2 к Подпрограмме 4.</w:t>
      </w:r>
    </w:p>
    <w:p w:rsidR="004E6874" w:rsidRPr="006C5D23" w:rsidRDefault="004E6874" w:rsidP="004E6874">
      <w:pPr>
        <w:ind w:firstLine="709"/>
        <w:jc w:val="both"/>
        <w:rPr>
          <w:sz w:val="26"/>
          <w:szCs w:val="26"/>
        </w:rPr>
      </w:pPr>
      <w:r w:rsidRPr="006C5D23">
        <w:rPr>
          <w:sz w:val="26"/>
          <w:szCs w:val="26"/>
        </w:rPr>
        <w:t>Коллективные средства размещения являются одной из основных составляющих туристской инфраструктуры. В 2014 году количество гостиничных койко-мест в расчете на 1 тыс. жителей составляло 2,1 койко-место, что значительно ниже среднеевропейского уровня аналогичного показателя и уровня г. Москвы (12 – 14 и 10 койко-мест на 1 тыс. жителей соответственно).</w:t>
      </w:r>
    </w:p>
    <w:p w:rsidR="004E6874" w:rsidRPr="006C5D23" w:rsidRDefault="004E6874" w:rsidP="004E6874">
      <w:pPr>
        <w:ind w:firstLine="709"/>
        <w:jc w:val="both"/>
        <w:rPr>
          <w:sz w:val="26"/>
          <w:szCs w:val="26"/>
        </w:rPr>
      </w:pPr>
      <w:r w:rsidRPr="006C5D23">
        <w:rPr>
          <w:sz w:val="26"/>
          <w:szCs w:val="26"/>
        </w:rPr>
        <w:t>По данным справочно-статистической информации Территориального органа Федеральной службы государственной статистики по Вологодской области за 2013 год, общее количество предприятий общественного питания в 2012-2013 гг. насчитывало 447 объектов. Количество посетителей предприятий общественного питания в год в среднем составляет 39 000 человек. Структура предприятий общественного питания города Череповца представлена в таблице 3 к Подпрограмме 4.</w:t>
      </w:r>
    </w:p>
    <w:p w:rsidR="004E6874" w:rsidRPr="006C5D23" w:rsidRDefault="004E6874" w:rsidP="004E6874">
      <w:pPr>
        <w:ind w:firstLine="709"/>
        <w:jc w:val="both"/>
        <w:rPr>
          <w:sz w:val="26"/>
          <w:szCs w:val="26"/>
        </w:rPr>
      </w:pPr>
      <w:r w:rsidRPr="006C5D23">
        <w:rPr>
          <w:sz w:val="26"/>
          <w:szCs w:val="26"/>
        </w:rPr>
        <w:t>По данным управления экономической политики мэрии, в городе насчитывается 12 специализированных магазинов, торгующих сувенирной продукцией и изделиями народных промыслов.</w:t>
      </w:r>
      <w:r w:rsidRPr="006C5D23">
        <w:rPr>
          <w:rFonts w:eastAsia="Batang"/>
          <w:sz w:val="26"/>
          <w:szCs w:val="26"/>
        </w:rPr>
        <w:t xml:space="preserve"> Средняя численность работников, занятых в сфере туризма и сопутствующих отраслях, составляла в 2014 году 23,308 человек (включая сферу торговли)</w:t>
      </w:r>
      <w:r w:rsidRPr="006C5D23">
        <w:rPr>
          <w:sz w:val="26"/>
          <w:szCs w:val="26"/>
        </w:rPr>
        <w:t>.</w:t>
      </w:r>
    </w:p>
    <w:p w:rsidR="004E6874" w:rsidRPr="006C5D23" w:rsidRDefault="004E6874" w:rsidP="004E6874">
      <w:pPr>
        <w:ind w:firstLine="709"/>
        <w:jc w:val="both"/>
        <w:rPr>
          <w:rFonts w:eastAsia="Batang"/>
          <w:sz w:val="26"/>
          <w:szCs w:val="26"/>
        </w:rPr>
      </w:pPr>
      <w:r w:rsidRPr="006C5D23">
        <w:rPr>
          <w:sz w:val="26"/>
          <w:szCs w:val="26"/>
        </w:rPr>
        <w:t>В 2014 году в бюджеты разных уровней от организаций сферы туризма поступило 54 млн. 802 тыс. рублей (официальные данные МФНС по Вологодской области).</w:t>
      </w:r>
    </w:p>
    <w:p w:rsidR="004E6874" w:rsidRPr="006C5D23" w:rsidRDefault="004E6874" w:rsidP="004E6874">
      <w:pPr>
        <w:ind w:firstLine="709"/>
        <w:jc w:val="both"/>
        <w:rPr>
          <w:sz w:val="26"/>
          <w:szCs w:val="26"/>
        </w:rPr>
      </w:pPr>
      <w:r w:rsidRPr="006C5D23">
        <w:rPr>
          <w:sz w:val="26"/>
          <w:szCs w:val="26"/>
        </w:rPr>
        <w:t>Город активно работает по продвижению туристского продукта на российском рынке. В 2014 году организованы и проведены форумы, конференции, семинары, «круглые столы» по вопросам развития туризма, принято участие в трех российских и международных туристских выставках.</w:t>
      </w:r>
    </w:p>
    <w:p w:rsidR="004E6874" w:rsidRPr="006C5D23" w:rsidRDefault="004E6874" w:rsidP="004E6874">
      <w:pPr>
        <w:widowControl w:val="0"/>
        <w:autoSpaceDE w:val="0"/>
        <w:autoSpaceDN w:val="0"/>
        <w:adjustRightInd w:val="0"/>
        <w:ind w:firstLine="709"/>
        <w:jc w:val="both"/>
        <w:rPr>
          <w:sz w:val="26"/>
          <w:szCs w:val="26"/>
        </w:rPr>
      </w:pPr>
      <w:r w:rsidRPr="006C5D23">
        <w:rPr>
          <w:sz w:val="26"/>
          <w:szCs w:val="26"/>
        </w:rPr>
        <w:t>За последние три года в Череповце прослеживается тенденция увеличения туристов и экскурсантов. Так, в 2012 году количество посетивших город туристов и экскурсантов составило 219,280 тыс. чел., в 2013 году – 256,495 тыс. чел., рост по отношению к 2012 году - 17 %, в 2014 году – 302,687 тыс. чел., рост по отношению к 2012 году - 38 %.</w:t>
      </w:r>
    </w:p>
    <w:p w:rsidR="004E6874" w:rsidRPr="006C5D23" w:rsidRDefault="004E6874" w:rsidP="004E6874">
      <w:pPr>
        <w:ind w:firstLine="709"/>
        <w:jc w:val="both"/>
        <w:rPr>
          <w:sz w:val="26"/>
          <w:szCs w:val="26"/>
        </w:rPr>
      </w:pPr>
      <w:r w:rsidRPr="006C5D23">
        <w:rPr>
          <w:sz w:val="26"/>
          <w:szCs w:val="26"/>
        </w:rPr>
        <w:t>Несмотря на положительную динамику в туристической отрасли города Череповца, потенциал предоставления на сегодняшний день туристических услуг остается не реализованным.</w:t>
      </w:r>
    </w:p>
    <w:p w:rsidR="004E6874" w:rsidRPr="006C5D23" w:rsidRDefault="004E6874" w:rsidP="004E6874">
      <w:pPr>
        <w:ind w:firstLine="709"/>
        <w:jc w:val="both"/>
        <w:rPr>
          <w:sz w:val="26"/>
          <w:szCs w:val="26"/>
        </w:rPr>
      </w:pPr>
      <w:r w:rsidRPr="006C5D23">
        <w:rPr>
          <w:sz w:val="26"/>
          <w:szCs w:val="26"/>
        </w:rPr>
        <w:t>Присутствующие в городе частные туристические организации нацелены на продажу, а не на формирование и развитие городского туристического продукта.</w:t>
      </w:r>
    </w:p>
    <w:p w:rsidR="004E6874" w:rsidRPr="006C5D23" w:rsidRDefault="004E6874" w:rsidP="004E6874">
      <w:pPr>
        <w:ind w:firstLine="709"/>
        <w:jc w:val="both"/>
        <w:rPr>
          <w:sz w:val="26"/>
          <w:szCs w:val="26"/>
        </w:rPr>
      </w:pPr>
      <w:r w:rsidRPr="006C5D23">
        <w:rPr>
          <w:sz w:val="26"/>
          <w:szCs w:val="26"/>
        </w:rPr>
        <w:t>Внутренний туризм по причине своей неразвитости и низкой экономической выгоды не представляет большого интереса для крупных туристических компаний. Основная доля туристических фирм, занимается, в основном, отправкой туристов за границу (выездной туризм). Туристские ресурсы используются рецептивными туроператорами недостаточно эффективно.</w:t>
      </w:r>
    </w:p>
    <w:p w:rsidR="004E6874" w:rsidRPr="006C5D23" w:rsidRDefault="004E6874" w:rsidP="004E6874">
      <w:pPr>
        <w:ind w:firstLine="709"/>
        <w:jc w:val="both"/>
        <w:rPr>
          <w:sz w:val="26"/>
          <w:szCs w:val="26"/>
        </w:rPr>
      </w:pPr>
      <w:r w:rsidRPr="006C5D23">
        <w:rPr>
          <w:sz w:val="26"/>
          <w:szCs w:val="26"/>
        </w:rPr>
        <w:t>Около 10% туристов пребывают в город водным путем</w:t>
      </w:r>
      <w:r w:rsidRPr="006C5D23">
        <w:rPr>
          <w:b/>
          <w:sz w:val="26"/>
          <w:szCs w:val="26"/>
        </w:rPr>
        <w:t>,</w:t>
      </w:r>
      <w:r w:rsidRPr="006C5D23">
        <w:rPr>
          <w:sz w:val="26"/>
          <w:szCs w:val="26"/>
        </w:rPr>
        <w:t xml:space="preserve"> воспользовавшись услугами речных круизных компаний. Приемом однодневных экскурсий круизных теплоходов занимаются мелкие туристические фирмы. Крупные суда проходят мимо города, т.к. нет возможности причалить к пристани. Из 700 туристических теплоходов, которые проходят в сезон навигации по реке Шексне, в Череповце останавливается от 30 до 50 теплоходов. Статистика судозаходов по годам выглядит следующим образом: 2012 год - 51 судозаход, 2013 год- 41 судозаход, 2014 год - 32 судозахода.</w:t>
      </w:r>
    </w:p>
    <w:p w:rsidR="004E6874" w:rsidRPr="006C5D23" w:rsidRDefault="004E6874" w:rsidP="004E6874">
      <w:pPr>
        <w:ind w:firstLine="709"/>
        <w:jc w:val="both"/>
        <w:rPr>
          <w:sz w:val="26"/>
          <w:szCs w:val="26"/>
        </w:rPr>
      </w:pPr>
      <w:r w:rsidRPr="006C5D23">
        <w:rPr>
          <w:sz w:val="26"/>
          <w:szCs w:val="26"/>
        </w:rPr>
        <w:t>Для рынка гостиничных услуг города характерен дефицит современного номерного фонда гостиниц туристского класса, неравномерное распределение гостиниц и практическое отсутствие альтернативных вариантов размещения. Анализ состояния гостиничной базы города свидетельствует о том, что все средства размещения в настоящее время не сертифицированы, что значительно влияет на качество услуг и продвижение на рынке. Средний коэффициент загрузки гостиниц – 49 %. Для увеличения объемов въездного туристского потока и развития туризма на территории города в целом необходима активизация имеющихся ресурсов, развитие туристской инфраструктуры</w:t>
      </w:r>
      <w:r w:rsidRPr="006C5D23">
        <w:rPr>
          <w:b/>
          <w:i/>
          <w:sz w:val="26"/>
          <w:szCs w:val="26"/>
        </w:rPr>
        <w:t>.</w:t>
      </w:r>
    </w:p>
    <w:p w:rsidR="004E6874" w:rsidRPr="006C5D23" w:rsidRDefault="004E6874" w:rsidP="004E6874">
      <w:pPr>
        <w:autoSpaceDE w:val="0"/>
        <w:autoSpaceDN w:val="0"/>
        <w:adjustRightInd w:val="0"/>
        <w:ind w:firstLine="709"/>
        <w:jc w:val="both"/>
        <w:rPr>
          <w:sz w:val="26"/>
          <w:szCs w:val="26"/>
        </w:rPr>
      </w:pPr>
      <w:r w:rsidRPr="006C5D23">
        <w:rPr>
          <w:sz w:val="26"/>
          <w:szCs w:val="26"/>
        </w:rPr>
        <w:t>Указанные проблемы определяют необходимость разработки системы мер, направленных на создание условий для устойчивого развития туризма в городе, в том числе формирования и развития туристского кластера города Череповца; повышения качества туристских услуг; продвижения туристского продукта города на внутреннем и международном туристских рынках.</w:t>
      </w:r>
    </w:p>
    <w:p w:rsidR="004E6874" w:rsidRPr="006C5D23" w:rsidRDefault="004E6874" w:rsidP="004E6874">
      <w:pPr>
        <w:ind w:firstLine="709"/>
        <w:jc w:val="both"/>
        <w:rPr>
          <w:sz w:val="26"/>
          <w:szCs w:val="26"/>
        </w:rPr>
      </w:pPr>
      <w:r w:rsidRPr="006C5D23">
        <w:rPr>
          <w:sz w:val="26"/>
          <w:szCs w:val="26"/>
        </w:rPr>
        <w:t>Решение проблем планируется за счет следующих мероприятий:</w:t>
      </w:r>
    </w:p>
    <w:p w:rsidR="004E6874" w:rsidRPr="006C5D23" w:rsidRDefault="004E6874" w:rsidP="004E6874">
      <w:pPr>
        <w:autoSpaceDE w:val="0"/>
        <w:autoSpaceDN w:val="0"/>
        <w:adjustRightInd w:val="0"/>
        <w:ind w:firstLine="709"/>
        <w:jc w:val="both"/>
        <w:rPr>
          <w:sz w:val="26"/>
          <w:szCs w:val="26"/>
        </w:rPr>
      </w:pPr>
      <w:r w:rsidRPr="006C5D23">
        <w:rPr>
          <w:sz w:val="26"/>
          <w:szCs w:val="26"/>
        </w:rPr>
        <w:t>1. Расширение и обновление перечня туристских маршрутов, увеличение туристских предложений событийной направленности.</w:t>
      </w:r>
    </w:p>
    <w:p w:rsidR="004E6874" w:rsidRPr="006C5D23" w:rsidRDefault="004E6874" w:rsidP="004E6874">
      <w:pPr>
        <w:ind w:firstLine="709"/>
        <w:jc w:val="both"/>
        <w:rPr>
          <w:sz w:val="26"/>
          <w:szCs w:val="26"/>
        </w:rPr>
      </w:pPr>
      <w:r w:rsidRPr="006C5D23">
        <w:rPr>
          <w:sz w:val="26"/>
          <w:szCs w:val="26"/>
        </w:rPr>
        <w:t xml:space="preserve">Для этого в городе развивается культурно-познавательный, индустриальный (промышленный) туризм, детский, паломнический, событийный туризм. Создан цикл событийных мероприятий, которые являются важнейшим элементом турпродукта и обеспечивают возвратность туристских потоков, а именно: ежегодный фестиваль литературных театров «Кот-Баюн»; проект «Время колокольчиков», включающий в себя концертные мероприятия на разных площадках городах для обширной категории населения с заключительным рок-концертом в Ледовом дворце, фестиваль цветов и фестиваль «Зимние забавы» на усадьбе Гальских, проект «Северянинская рыбалка» на усадьбе Лотаревых в поселке Владимировка, </w:t>
      </w:r>
      <w:r w:rsidRPr="006C5D23">
        <w:rPr>
          <w:bCs/>
          <w:sz w:val="26"/>
          <w:szCs w:val="26"/>
        </w:rPr>
        <w:t xml:space="preserve">открытый фестиваль традиционной народной культуры «Звонница», </w:t>
      </w:r>
      <w:r w:rsidRPr="006C5D23">
        <w:rPr>
          <w:sz w:val="26"/>
          <w:szCs w:val="26"/>
        </w:rPr>
        <w:t>реконструкция жанровых сцен тылового города во время Первой мировой войны и т.д.</w:t>
      </w:r>
    </w:p>
    <w:p w:rsidR="004E6874" w:rsidRPr="006C5D23" w:rsidRDefault="004E6874" w:rsidP="004E6874">
      <w:pPr>
        <w:ind w:firstLine="709"/>
        <w:jc w:val="both"/>
        <w:rPr>
          <w:sz w:val="26"/>
          <w:szCs w:val="26"/>
        </w:rPr>
      </w:pPr>
      <w:r w:rsidRPr="006C5D23">
        <w:rPr>
          <w:sz w:val="26"/>
          <w:szCs w:val="26"/>
        </w:rPr>
        <w:t>Сформированы туристические предложения для круизных компаний, турфирм и гостей города. Туристам предлагаются три основных туристско-экскурсионных маршрута: пешеходный маршрут с элементами интерактива «Милютинское кольцо», маршрут «Шесть музеев - тысяча открытий», пешеходная экскурсия по старому Череповцу «Прогулки по Воскресенскому проспекту», разработано и успешно продается более 15 экскурсионных программ: экскурсионная программа «Король поэтов» (Литературный музей д. Владимировка, культурно-познавательный туризм), экскурсионная программа «Железное кольцо» (культурно-познавательный туризм),экскурсионная программа «Православные святыни Череповца и округи» (культурно-познавательный туризм), экскурсионная программа «Череповецкие адреса поэта Н.Рубцова», экскурсионная программа «Череповец - родина художника В.В.Верещагина: между миром и войной», «Американский след в истории Череповца» и т.д.</w:t>
      </w:r>
    </w:p>
    <w:p w:rsidR="004E6874" w:rsidRPr="006C5D23" w:rsidRDefault="004E6874" w:rsidP="004E6874">
      <w:pPr>
        <w:ind w:firstLine="709"/>
        <w:jc w:val="both"/>
        <w:rPr>
          <w:sz w:val="26"/>
          <w:szCs w:val="26"/>
        </w:rPr>
      </w:pPr>
      <w:r w:rsidRPr="006C5D23">
        <w:rPr>
          <w:sz w:val="26"/>
          <w:szCs w:val="26"/>
        </w:rPr>
        <w:t>В настоящее время разработаны новые туристические маршруты:</w:t>
      </w:r>
    </w:p>
    <w:p w:rsidR="004E6874" w:rsidRPr="006C5D23" w:rsidRDefault="004E6874" w:rsidP="004E6874">
      <w:pPr>
        <w:ind w:firstLine="709"/>
        <w:jc w:val="both"/>
        <w:rPr>
          <w:sz w:val="26"/>
          <w:szCs w:val="26"/>
        </w:rPr>
      </w:pPr>
      <w:r w:rsidRPr="006C5D23">
        <w:rPr>
          <w:i/>
          <w:sz w:val="26"/>
          <w:szCs w:val="26"/>
        </w:rPr>
        <w:t>Индустриальный маршрут</w:t>
      </w:r>
      <w:r w:rsidRPr="006C5D23">
        <w:rPr>
          <w:sz w:val="26"/>
          <w:szCs w:val="26"/>
        </w:rPr>
        <w:t xml:space="preserve"> - «Череповец – горячее сердце Русского Севера». Цель маршрута передать мощь и красоту современного индустриального города, объединившего в себе зачатки древней металлургии и современное производство. Индустриальный маршрут направлен на восстановление целостного восприятия города, создание нового мифа, который позиционирует Череповец как Ворота «Железного поля» и включает в себя ключевые для Череповца объекты показа: музей металлургической промышленности, историко-краеведческий музей, историко-этнографический музей «Усадьба Гальских», Соборная горка, логическим продолжением может стать б/о «Торово» с её рекреационной зоной и спа-услугами.</w:t>
      </w:r>
    </w:p>
    <w:p w:rsidR="004E6874" w:rsidRPr="006C5D23" w:rsidRDefault="004E6874" w:rsidP="004E6874">
      <w:pPr>
        <w:ind w:firstLine="709"/>
        <w:jc w:val="both"/>
        <w:rPr>
          <w:b/>
          <w:sz w:val="26"/>
          <w:szCs w:val="26"/>
        </w:rPr>
      </w:pPr>
      <w:r w:rsidRPr="006C5D23">
        <w:rPr>
          <w:i/>
          <w:sz w:val="26"/>
          <w:szCs w:val="26"/>
        </w:rPr>
        <w:t>Паломнический маршрут</w:t>
      </w:r>
      <w:r w:rsidRPr="006C5D23">
        <w:rPr>
          <w:b/>
          <w:sz w:val="26"/>
          <w:szCs w:val="26"/>
        </w:rPr>
        <w:t xml:space="preserve"> - </w:t>
      </w:r>
      <w:r w:rsidRPr="006C5D23">
        <w:rPr>
          <w:sz w:val="26"/>
          <w:szCs w:val="26"/>
        </w:rPr>
        <w:t>«По святым местам преподобного Филиппа Ирапского». Маршрут проходит по памятным местам, связанным с жизнью святого Филиппа Ирапского, просиявшего подвигами благочестия в конце 15 – начале 16 веков. Основными пунктами маршрута являются Воскресенский Собор г. Череповца, часовня преподобного Филиппа Ирапского, где находятся его святые мощи, художественный музей, Свято-Троицкая Красноборская Филиппо-Ирапская пустынь в п. Зеленый берег Кадуйского района и храм преподобного в п. Кадуй.</w:t>
      </w:r>
    </w:p>
    <w:p w:rsidR="004E6874" w:rsidRPr="006C5D23" w:rsidRDefault="004E6874" w:rsidP="004E6874">
      <w:pPr>
        <w:ind w:firstLine="709"/>
        <w:contextualSpacing/>
        <w:jc w:val="both"/>
        <w:rPr>
          <w:b/>
          <w:sz w:val="26"/>
          <w:szCs w:val="26"/>
        </w:rPr>
      </w:pPr>
      <w:r w:rsidRPr="006C5D23">
        <w:rPr>
          <w:i/>
          <w:sz w:val="26"/>
          <w:szCs w:val="26"/>
        </w:rPr>
        <w:t xml:space="preserve">Детский туризм </w:t>
      </w:r>
      <w:r w:rsidRPr="006C5D23">
        <w:rPr>
          <w:sz w:val="26"/>
          <w:szCs w:val="26"/>
        </w:rPr>
        <w:t xml:space="preserve">(в окончательной стадии разработки) </w:t>
      </w:r>
      <w:r w:rsidRPr="006C5D23">
        <w:rPr>
          <w:b/>
          <w:sz w:val="26"/>
          <w:szCs w:val="26"/>
        </w:rPr>
        <w:t>-</w:t>
      </w:r>
      <w:r w:rsidRPr="006C5D23">
        <w:rPr>
          <w:sz w:val="26"/>
          <w:szCs w:val="26"/>
        </w:rPr>
        <w:t xml:space="preserve"> проведение ежегодных детских образовательных форумов на базе города Череповца, а также организация «туров выходного дня» с посещением Аквапарка, Ледового дворца, конюшни на Усадьбе Гальских.</w:t>
      </w:r>
    </w:p>
    <w:p w:rsidR="004E6874" w:rsidRPr="006C5D23" w:rsidRDefault="004E6874" w:rsidP="004E6874">
      <w:pPr>
        <w:ind w:firstLine="709"/>
        <w:contextualSpacing/>
        <w:jc w:val="both"/>
        <w:rPr>
          <w:sz w:val="26"/>
          <w:szCs w:val="26"/>
        </w:rPr>
      </w:pPr>
      <w:r w:rsidRPr="006C5D23">
        <w:rPr>
          <w:sz w:val="26"/>
          <w:szCs w:val="26"/>
        </w:rPr>
        <w:t>Кроме того, разработана программа историко-краеведческого факультатива с использованием экспозиций МАУК «ЧерМО», программ Дома знаний и центра Рубцова «Музей-школа».</w:t>
      </w:r>
    </w:p>
    <w:p w:rsidR="004E6874" w:rsidRPr="006C5D23" w:rsidRDefault="004E6874" w:rsidP="004E6874">
      <w:pPr>
        <w:ind w:firstLine="709"/>
        <w:jc w:val="both"/>
        <w:rPr>
          <w:sz w:val="26"/>
          <w:szCs w:val="26"/>
        </w:rPr>
      </w:pPr>
      <w:r w:rsidRPr="006C5D23">
        <w:rPr>
          <w:sz w:val="26"/>
          <w:szCs w:val="26"/>
        </w:rPr>
        <w:t>2. Развитие новых туристских проектов. Город Череповец включился в крупный туристский проект «Серебряное ожерелье России», который реализуется с 2011 года. Идея проекта принадлежит Министерству культуры РФ и заключается в создании на обширной территории Северо-Запада туристско-рекреационной системы, объединяющей 11 регионов с последующим созданием каталога маршрутов под единым зонтичным</w:t>
      </w:r>
      <w:r w:rsidRPr="006C5D23">
        <w:rPr>
          <w:sz w:val="26"/>
          <w:szCs w:val="26"/>
          <w:vertAlign w:val="superscript"/>
        </w:rPr>
        <w:footnoteReference w:id="5"/>
      </w:r>
      <w:r w:rsidRPr="006C5D23">
        <w:rPr>
          <w:sz w:val="26"/>
          <w:szCs w:val="26"/>
        </w:rPr>
        <w:t xml:space="preserve"> брендом «Серебряное ожерелье России».</w:t>
      </w:r>
    </w:p>
    <w:p w:rsidR="004E6874" w:rsidRPr="006C5D23" w:rsidRDefault="004E6874" w:rsidP="004E6874">
      <w:pPr>
        <w:ind w:firstLine="709"/>
        <w:jc w:val="both"/>
        <w:rPr>
          <w:sz w:val="26"/>
          <w:szCs w:val="26"/>
        </w:rPr>
      </w:pPr>
      <w:r w:rsidRPr="006C5D23">
        <w:rPr>
          <w:sz w:val="26"/>
          <w:szCs w:val="26"/>
        </w:rPr>
        <w:t>Туристский проект «Серебряное ожерелье России» содержит три межрегиональных направления, в которых город Череповец уже принимает участие:</w:t>
      </w:r>
    </w:p>
    <w:p w:rsidR="004E6874" w:rsidRPr="006C5D23" w:rsidRDefault="004E6874" w:rsidP="004E6874">
      <w:pPr>
        <w:ind w:firstLine="709"/>
        <w:jc w:val="both"/>
        <w:rPr>
          <w:sz w:val="26"/>
          <w:szCs w:val="26"/>
        </w:rPr>
      </w:pPr>
      <w:r w:rsidRPr="006C5D23">
        <w:rPr>
          <w:sz w:val="26"/>
          <w:szCs w:val="26"/>
        </w:rPr>
        <w:t>Первое направление - «</w:t>
      </w:r>
      <w:r w:rsidRPr="006C5D23">
        <w:rPr>
          <w:sz w:val="26"/>
          <w:szCs w:val="26"/>
          <w:shd w:val="clear" w:color="auto" w:fill="FFFFFF"/>
        </w:rPr>
        <w:t xml:space="preserve">Живая вода Северо-Запада России». Город принимает </w:t>
      </w:r>
      <w:r w:rsidRPr="006C5D23">
        <w:rPr>
          <w:sz w:val="26"/>
          <w:szCs w:val="26"/>
        </w:rPr>
        <w:t>туристов, плывущих на круизных теплоходах, которые проходят в сезон навигации по реке Шексне</w:t>
      </w:r>
      <w:r w:rsidRPr="006C5D23">
        <w:rPr>
          <w:sz w:val="26"/>
          <w:szCs w:val="26"/>
          <w:shd w:val="clear" w:color="auto" w:fill="FFFFFF"/>
        </w:rPr>
        <w:t xml:space="preserve"> по маршруту Москва – Череповец – Горицы – Вытегра – Мандроги – Лодейное Поле – Старая Ладога – Псков - Великий Новгород – Москва (в случае невозможности прохода судна по реке Волхов организована автобусная экскурсия в Великий Новгород из Старой Ладоги).</w:t>
      </w:r>
      <w:r w:rsidRPr="006C5D23">
        <w:rPr>
          <w:sz w:val="26"/>
          <w:szCs w:val="26"/>
        </w:rPr>
        <w:t xml:space="preserve"> Тематика маршрута – культурно-познавательный туризм с показом всех достопримечательностей города.</w:t>
      </w:r>
    </w:p>
    <w:p w:rsidR="004E6874" w:rsidRPr="006C5D23" w:rsidRDefault="004E6874" w:rsidP="004E6874">
      <w:pPr>
        <w:shd w:val="clear" w:color="auto" w:fill="FFFFFF"/>
        <w:ind w:firstLine="709"/>
        <w:contextualSpacing/>
        <w:jc w:val="both"/>
        <w:rPr>
          <w:bCs/>
          <w:sz w:val="26"/>
          <w:szCs w:val="26"/>
        </w:rPr>
      </w:pPr>
      <w:r w:rsidRPr="006C5D23">
        <w:rPr>
          <w:sz w:val="26"/>
          <w:szCs w:val="26"/>
        </w:rPr>
        <w:t xml:space="preserve">Второе направление - </w:t>
      </w:r>
      <w:r w:rsidRPr="006C5D23">
        <w:rPr>
          <w:bCs/>
          <w:sz w:val="26"/>
          <w:szCs w:val="26"/>
        </w:rPr>
        <w:t>Дворянские усадьбы.</w:t>
      </w:r>
    </w:p>
    <w:p w:rsidR="004E6874" w:rsidRPr="006C5D23" w:rsidRDefault="004E6874" w:rsidP="004E6874">
      <w:pPr>
        <w:shd w:val="clear" w:color="auto" w:fill="FFFFFF"/>
        <w:ind w:firstLine="709"/>
        <w:jc w:val="both"/>
        <w:rPr>
          <w:sz w:val="26"/>
          <w:szCs w:val="26"/>
        </w:rPr>
      </w:pPr>
      <w:r w:rsidRPr="006C5D23">
        <w:rPr>
          <w:sz w:val="26"/>
          <w:szCs w:val="26"/>
        </w:rPr>
        <w:t>Тематика маршрута – дворянские усадьбы. Туристам предлагается посетить в городе, далее маршрут направлен в юго-восточном направлении вплоть до Вологды, откуда предполагается возвращение в Санкт-Петербург прямым перелётом.</w:t>
      </w:r>
    </w:p>
    <w:p w:rsidR="004E6874" w:rsidRPr="006C5D23" w:rsidRDefault="004E6874" w:rsidP="004E6874">
      <w:pPr>
        <w:ind w:firstLine="709"/>
        <w:contextualSpacing/>
        <w:jc w:val="both"/>
        <w:rPr>
          <w:spacing w:val="-4"/>
          <w:sz w:val="26"/>
          <w:szCs w:val="26"/>
        </w:rPr>
      </w:pPr>
      <w:r w:rsidRPr="006C5D23">
        <w:rPr>
          <w:spacing w:val="-4"/>
          <w:sz w:val="26"/>
          <w:szCs w:val="26"/>
        </w:rPr>
        <w:t>Третье направление - «По святым местам»</w:t>
      </w:r>
      <w:r w:rsidRPr="006C5D23">
        <w:rPr>
          <w:bCs/>
          <w:spacing w:val="-4"/>
          <w:sz w:val="26"/>
          <w:szCs w:val="26"/>
        </w:rPr>
        <w:t>. Туристам, прибывающим в город всеми видами транспорта, кроме водного, будет предложен</w:t>
      </w:r>
      <w:r w:rsidRPr="006C5D23">
        <w:rPr>
          <w:spacing w:val="-4"/>
          <w:sz w:val="26"/>
          <w:szCs w:val="26"/>
        </w:rPr>
        <w:t xml:space="preserve"> паломнический маршрут.</w:t>
      </w:r>
    </w:p>
    <w:p w:rsidR="004E6874" w:rsidRPr="006C5D23" w:rsidRDefault="004E6874" w:rsidP="004E6874">
      <w:pPr>
        <w:ind w:firstLine="709"/>
        <w:contextualSpacing/>
        <w:jc w:val="both"/>
        <w:rPr>
          <w:b/>
          <w:sz w:val="26"/>
          <w:szCs w:val="26"/>
        </w:rPr>
      </w:pPr>
      <w:r w:rsidRPr="006C5D23">
        <w:rPr>
          <w:sz w:val="26"/>
          <w:szCs w:val="26"/>
        </w:rPr>
        <w:t>3.</w:t>
      </w:r>
      <w:r w:rsidR="007557C3" w:rsidRPr="006C5D23">
        <w:rPr>
          <w:sz w:val="26"/>
          <w:szCs w:val="26"/>
        </w:rPr>
        <w:t xml:space="preserve"> </w:t>
      </w:r>
      <w:r w:rsidRPr="006C5D23">
        <w:rPr>
          <w:sz w:val="26"/>
          <w:szCs w:val="26"/>
        </w:rPr>
        <w:t>Использование механизма государственно-частного партнерства.</w:t>
      </w:r>
    </w:p>
    <w:p w:rsidR="004E6874" w:rsidRPr="006C5D23" w:rsidRDefault="004E6874" w:rsidP="004E6874">
      <w:pPr>
        <w:autoSpaceDE w:val="0"/>
        <w:autoSpaceDN w:val="0"/>
        <w:adjustRightInd w:val="0"/>
        <w:ind w:firstLine="709"/>
        <w:jc w:val="both"/>
        <w:rPr>
          <w:sz w:val="26"/>
          <w:szCs w:val="26"/>
        </w:rPr>
      </w:pPr>
      <w:r w:rsidRPr="006C5D23">
        <w:rPr>
          <w:sz w:val="26"/>
          <w:szCs w:val="26"/>
        </w:rPr>
        <w:t>Городом ведется работа по включению инвестиционных проектов города в федеральную целевую программу «Развитие внутреннего и въездного туризма в Российской Федерации (2011-2018 годы)» и привлечению средств из федерального бюджета на строительство обеспечивающей инфраструктуры (инженерной, транспортной) проектов с использованием механизмов государственно-частного партнерства. В соответствии с приказом Федерального агентства по туризму от 21 июля 2014 года № 245-Пр-14 «Об утверждении Реестра инвестиционных проектов субъектов Российской Федерации, включенных Координационным советом в перечень мероприятий федеральной целевой программы «Развитие внутреннего и въездного туризма в Российской Федерации (2011-2018 годы)» (действовал до 26.06.2015) инвестиционный проект города Череповца «Туристско-рекреационный кластер «Центральная городская набережная» вошел во второй этап реализации программы на 2015-2018 годы.</w:t>
      </w:r>
    </w:p>
    <w:p w:rsidR="004E6874" w:rsidRPr="006C5D23" w:rsidRDefault="004E6874" w:rsidP="004E6874">
      <w:pPr>
        <w:ind w:firstLine="709"/>
        <w:jc w:val="both"/>
        <w:rPr>
          <w:sz w:val="26"/>
          <w:szCs w:val="26"/>
        </w:rPr>
      </w:pPr>
      <w:r w:rsidRPr="006C5D23">
        <w:rPr>
          <w:sz w:val="26"/>
          <w:szCs w:val="26"/>
        </w:rPr>
        <w:t xml:space="preserve">В первый этап развития кластера «Центральная городская набережная» 2015 год войдет создание музейного комплекса металлургической промышленности. Музейный комплекс металлургической промышленности располагается на прилегающей к предприятию ПАО «Северсталь» территории, но вне промышленной площадки, и открывает свободный доступ жителям города, его гостям, туристическим и экскурсионным группам к масштабным экспозициям индустриальной тематики, в том числе экспозициям, посвященным ЧерМК. </w:t>
      </w:r>
    </w:p>
    <w:p w:rsidR="004E6874" w:rsidRPr="006C5D23" w:rsidRDefault="004E6874" w:rsidP="004E6874">
      <w:pPr>
        <w:ind w:firstLine="709"/>
        <w:jc w:val="both"/>
        <w:rPr>
          <w:b/>
          <w:bCs/>
          <w:sz w:val="26"/>
          <w:szCs w:val="26"/>
        </w:rPr>
      </w:pPr>
      <w:r w:rsidRPr="006C5D23">
        <w:rPr>
          <w:sz w:val="26"/>
          <w:szCs w:val="26"/>
        </w:rPr>
        <w:t>В настоящее время за счёт средств компании «Северсталь» осуществлена реконструкция объекта, выделенного под размещение Музея металлургической промышленности, для обеспечения условий ведения деятельности и размещения коллекций.</w:t>
      </w:r>
    </w:p>
    <w:p w:rsidR="004E6874" w:rsidRPr="006C5D23" w:rsidRDefault="004E6874" w:rsidP="004E6874">
      <w:pPr>
        <w:autoSpaceDE w:val="0"/>
        <w:autoSpaceDN w:val="0"/>
        <w:adjustRightInd w:val="0"/>
        <w:ind w:firstLine="709"/>
        <w:contextualSpacing/>
        <w:jc w:val="both"/>
        <w:rPr>
          <w:sz w:val="26"/>
          <w:szCs w:val="26"/>
        </w:rPr>
      </w:pPr>
      <w:r w:rsidRPr="006C5D23">
        <w:rPr>
          <w:sz w:val="26"/>
          <w:szCs w:val="26"/>
        </w:rPr>
        <w:t>Первый этап комплексного инвестиционный проекта начал реализовываться в 2015 году и закончится в 2018 году.</w:t>
      </w:r>
    </w:p>
    <w:p w:rsidR="004E6874" w:rsidRPr="006C5D23" w:rsidRDefault="004E6874" w:rsidP="004E6874">
      <w:pPr>
        <w:autoSpaceDE w:val="0"/>
        <w:autoSpaceDN w:val="0"/>
        <w:adjustRightInd w:val="0"/>
        <w:ind w:firstLine="709"/>
        <w:jc w:val="both"/>
        <w:rPr>
          <w:sz w:val="26"/>
          <w:szCs w:val="26"/>
        </w:rPr>
      </w:pPr>
      <w:r w:rsidRPr="006C5D23">
        <w:rPr>
          <w:sz w:val="26"/>
          <w:szCs w:val="26"/>
        </w:rPr>
        <w:t xml:space="preserve">Второй этап (2016-2018 гг.) – развитие территории </w:t>
      </w:r>
      <w:r w:rsidRPr="006C5D23">
        <w:rPr>
          <w:bCs/>
          <w:sz w:val="26"/>
          <w:szCs w:val="26"/>
        </w:rPr>
        <w:t>от Ягорбского до Октябрьского моста (субкластер 2)</w:t>
      </w:r>
      <w:r w:rsidRPr="006C5D23">
        <w:rPr>
          <w:sz w:val="26"/>
          <w:szCs w:val="26"/>
        </w:rPr>
        <w:t xml:space="preserve"> - </w:t>
      </w:r>
      <w:r w:rsidRPr="006C5D23">
        <w:rPr>
          <w:bCs/>
          <w:iCs/>
          <w:sz w:val="26"/>
          <w:szCs w:val="26"/>
        </w:rPr>
        <w:t>комплексное развитие прибрежных территорий города через формирование объектов общественной и коммерческой инфраструктуры, рекреационных зон и ярких архитектурных акцентов.</w:t>
      </w:r>
    </w:p>
    <w:p w:rsidR="004E6874" w:rsidRPr="006C5D23" w:rsidRDefault="004E6874" w:rsidP="004E6874">
      <w:pPr>
        <w:shd w:val="clear" w:color="auto" w:fill="FFFFFF"/>
        <w:ind w:right="73" w:firstLine="709"/>
        <w:jc w:val="both"/>
        <w:rPr>
          <w:sz w:val="26"/>
          <w:szCs w:val="26"/>
        </w:rPr>
      </w:pPr>
      <w:r w:rsidRPr="006C5D23">
        <w:rPr>
          <w:sz w:val="26"/>
          <w:szCs w:val="26"/>
        </w:rPr>
        <w:t>В границах центральной городской набережной планируется создать комплекс объектов коммерческой и общественной инфраструктуры, рекреационных зон, ярких архитектурных акцентов.</w:t>
      </w:r>
    </w:p>
    <w:p w:rsidR="004E6874" w:rsidRPr="006C5D23" w:rsidRDefault="004E6874" w:rsidP="004E6874">
      <w:pPr>
        <w:autoSpaceDE w:val="0"/>
        <w:autoSpaceDN w:val="0"/>
        <w:adjustRightInd w:val="0"/>
        <w:ind w:firstLine="709"/>
        <w:jc w:val="both"/>
        <w:rPr>
          <w:sz w:val="26"/>
          <w:szCs w:val="26"/>
        </w:rPr>
      </w:pPr>
      <w:r w:rsidRPr="006C5D23">
        <w:rPr>
          <w:sz w:val="26"/>
          <w:szCs w:val="26"/>
        </w:rPr>
        <w:t>4. Формирование положительного туристского имиджа города и продвижение его турпродукта на российском рынке.</w:t>
      </w:r>
    </w:p>
    <w:p w:rsidR="004E6874" w:rsidRPr="006C5D23" w:rsidRDefault="004E6874" w:rsidP="004E6874">
      <w:pPr>
        <w:autoSpaceDE w:val="0"/>
        <w:autoSpaceDN w:val="0"/>
        <w:adjustRightInd w:val="0"/>
        <w:ind w:firstLine="709"/>
        <w:jc w:val="both"/>
        <w:rPr>
          <w:sz w:val="26"/>
          <w:szCs w:val="26"/>
        </w:rPr>
      </w:pPr>
      <w:r w:rsidRPr="006C5D23">
        <w:rPr>
          <w:sz w:val="26"/>
          <w:szCs w:val="26"/>
        </w:rPr>
        <w:t>Для реализации данного направления развития планируется проведение информационно-пропагандистской кампании на телевидении, в электронных и печатных средствах массовой информации, а также проведение пресс-туров; издание и приобретение информационных материалов о туристском потенциале города; разработка и продвижение фирменной символики городского турпродукта.</w:t>
      </w:r>
    </w:p>
    <w:p w:rsidR="004E6874" w:rsidRPr="006C5D23" w:rsidRDefault="004E6874" w:rsidP="004E6874">
      <w:pPr>
        <w:autoSpaceDE w:val="0"/>
        <w:autoSpaceDN w:val="0"/>
        <w:adjustRightInd w:val="0"/>
        <w:ind w:firstLine="720"/>
        <w:jc w:val="both"/>
        <w:outlineLvl w:val="4"/>
        <w:rPr>
          <w:sz w:val="26"/>
          <w:szCs w:val="26"/>
        </w:rPr>
      </w:pPr>
    </w:p>
    <w:p w:rsidR="004E6874" w:rsidRPr="006C5D23" w:rsidRDefault="004E6874" w:rsidP="004E6874">
      <w:pPr>
        <w:autoSpaceDE w:val="0"/>
        <w:autoSpaceDN w:val="0"/>
        <w:adjustRightInd w:val="0"/>
        <w:jc w:val="center"/>
        <w:outlineLvl w:val="4"/>
        <w:rPr>
          <w:b/>
          <w:sz w:val="26"/>
          <w:szCs w:val="26"/>
        </w:rPr>
      </w:pPr>
      <w:r w:rsidRPr="006C5D23">
        <w:rPr>
          <w:b/>
          <w:sz w:val="26"/>
          <w:szCs w:val="26"/>
          <w:lang w:val="en-US"/>
        </w:rPr>
        <w:t>II</w:t>
      </w:r>
      <w:r w:rsidRPr="006C5D23">
        <w:rPr>
          <w:b/>
          <w:sz w:val="26"/>
          <w:szCs w:val="26"/>
        </w:rPr>
        <w:t xml:space="preserve">. </w:t>
      </w:r>
      <w:r w:rsidRPr="006C5D23">
        <w:rPr>
          <w:b/>
          <w:spacing w:val="-4"/>
          <w:sz w:val="26"/>
          <w:szCs w:val="26"/>
        </w:rPr>
        <w:t xml:space="preserve">Приоритеты в сфере реализации Подпрограммы 4, цели, задачи и показатели (индикаторы) достижения целей и решения задач, описание основных ожидаемых конечных результатов Подпрограммы 4 сроков и контрольных этапов реализации </w:t>
      </w:r>
      <w:r w:rsidRPr="006C5D23">
        <w:rPr>
          <w:b/>
          <w:sz w:val="26"/>
          <w:szCs w:val="26"/>
        </w:rPr>
        <w:t>Подпрограммы 4</w:t>
      </w:r>
    </w:p>
    <w:p w:rsidR="004E6874" w:rsidRPr="006C5D23" w:rsidRDefault="004E6874" w:rsidP="004E6874">
      <w:pPr>
        <w:autoSpaceDE w:val="0"/>
        <w:autoSpaceDN w:val="0"/>
        <w:adjustRightInd w:val="0"/>
        <w:ind w:firstLine="720"/>
        <w:jc w:val="both"/>
        <w:outlineLvl w:val="4"/>
        <w:rPr>
          <w:i/>
          <w:sz w:val="26"/>
          <w:szCs w:val="26"/>
        </w:rPr>
      </w:pPr>
    </w:p>
    <w:p w:rsidR="004E6874" w:rsidRPr="006C5D23" w:rsidRDefault="004E6874" w:rsidP="004E6874">
      <w:pPr>
        <w:ind w:firstLine="720"/>
        <w:jc w:val="both"/>
        <w:rPr>
          <w:sz w:val="26"/>
          <w:szCs w:val="26"/>
        </w:rPr>
      </w:pPr>
      <w:r w:rsidRPr="006C5D23">
        <w:rPr>
          <w:sz w:val="26"/>
          <w:szCs w:val="26"/>
        </w:rPr>
        <w:t>Главные приоритеты муниципальной политики в сфере реализации подпрограммы «Туризм» сформулированы в стратегических документах и нормативных правовых актах Вологодской области и города Череповца.</w:t>
      </w:r>
    </w:p>
    <w:p w:rsidR="004E6874" w:rsidRPr="006C5D23" w:rsidRDefault="004E6874" w:rsidP="004E6874">
      <w:pPr>
        <w:widowControl w:val="0"/>
        <w:autoSpaceDE w:val="0"/>
        <w:autoSpaceDN w:val="0"/>
        <w:adjustRightInd w:val="0"/>
        <w:ind w:firstLine="720"/>
        <w:jc w:val="both"/>
        <w:rPr>
          <w:sz w:val="26"/>
          <w:szCs w:val="26"/>
        </w:rPr>
      </w:pPr>
      <w:r w:rsidRPr="006C5D23">
        <w:rPr>
          <w:sz w:val="26"/>
          <w:szCs w:val="26"/>
        </w:rPr>
        <w:t>Цель Подпрограммы 4 состоит в формировании на территории города конкурентоспособного туристского продукта</w:t>
      </w:r>
    </w:p>
    <w:p w:rsidR="004E6874" w:rsidRPr="006C5D23" w:rsidRDefault="004E6874" w:rsidP="004E6874">
      <w:pPr>
        <w:widowControl w:val="0"/>
        <w:autoSpaceDE w:val="0"/>
        <w:autoSpaceDN w:val="0"/>
        <w:adjustRightInd w:val="0"/>
        <w:ind w:firstLine="720"/>
        <w:jc w:val="both"/>
        <w:rPr>
          <w:sz w:val="26"/>
          <w:szCs w:val="26"/>
        </w:rPr>
      </w:pPr>
      <w:r w:rsidRPr="006C5D23">
        <w:rPr>
          <w:sz w:val="26"/>
          <w:szCs w:val="26"/>
        </w:rPr>
        <w:t>Достижение цели Программы 4 будет обеспечиваться решением следующих задач:</w:t>
      </w:r>
    </w:p>
    <w:p w:rsidR="004E6874" w:rsidRPr="006C5D23" w:rsidRDefault="004E6874" w:rsidP="004E6874">
      <w:pPr>
        <w:ind w:firstLine="720"/>
        <w:jc w:val="both"/>
        <w:rPr>
          <w:sz w:val="26"/>
          <w:szCs w:val="26"/>
        </w:rPr>
      </w:pPr>
      <w:r w:rsidRPr="006C5D23">
        <w:rPr>
          <w:sz w:val="26"/>
          <w:szCs w:val="26"/>
        </w:rPr>
        <w:t xml:space="preserve">1) обеспечение развития инфраструктуры туризма путем привлечения инвестиций для реконструкции и создания новых туристских объектов; </w:t>
      </w:r>
    </w:p>
    <w:p w:rsidR="004E6874" w:rsidRPr="006C5D23" w:rsidRDefault="004E6874" w:rsidP="004E6874">
      <w:pPr>
        <w:ind w:firstLine="720"/>
        <w:jc w:val="both"/>
        <w:rPr>
          <w:sz w:val="26"/>
          <w:szCs w:val="26"/>
        </w:rPr>
      </w:pPr>
      <w:r w:rsidRPr="006C5D23">
        <w:rPr>
          <w:sz w:val="26"/>
          <w:szCs w:val="26"/>
        </w:rPr>
        <w:t>2) развитие межотраслевого сотрудничества в области разработки и популяризации новых туристских маршрутов, создания новых объектов показа и туристских программ в городе;</w:t>
      </w:r>
    </w:p>
    <w:p w:rsidR="004E6874" w:rsidRPr="006C5D23" w:rsidRDefault="004E6874" w:rsidP="004E6874">
      <w:pPr>
        <w:autoSpaceDE w:val="0"/>
        <w:autoSpaceDN w:val="0"/>
        <w:adjustRightInd w:val="0"/>
        <w:ind w:firstLine="720"/>
        <w:jc w:val="both"/>
        <w:rPr>
          <w:sz w:val="26"/>
          <w:szCs w:val="26"/>
        </w:rPr>
      </w:pPr>
      <w:r w:rsidRPr="006C5D23">
        <w:rPr>
          <w:sz w:val="26"/>
          <w:szCs w:val="26"/>
        </w:rPr>
        <w:t xml:space="preserve">3) повышение качества туристских услуг; </w:t>
      </w:r>
    </w:p>
    <w:p w:rsidR="004E6874" w:rsidRPr="006C5D23" w:rsidRDefault="004E6874" w:rsidP="004E6874">
      <w:pPr>
        <w:autoSpaceDE w:val="0"/>
        <w:autoSpaceDN w:val="0"/>
        <w:adjustRightInd w:val="0"/>
        <w:ind w:firstLine="720"/>
        <w:jc w:val="both"/>
        <w:rPr>
          <w:sz w:val="26"/>
          <w:szCs w:val="26"/>
        </w:rPr>
      </w:pPr>
      <w:r w:rsidRPr="006C5D23">
        <w:rPr>
          <w:sz w:val="26"/>
          <w:szCs w:val="26"/>
        </w:rPr>
        <w:t>4) формирование положительного туристского имиджа города и продвижение его турпродукта на российском рынке.</w:t>
      </w:r>
    </w:p>
    <w:p w:rsidR="004E6874" w:rsidRPr="006C5D23" w:rsidRDefault="004E6874" w:rsidP="004E6874">
      <w:pPr>
        <w:ind w:firstLine="720"/>
        <w:jc w:val="both"/>
        <w:rPr>
          <w:sz w:val="26"/>
          <w:szCs w:val="26"/>
        </w:rPr>
      </w:pPr>
      <w:r w:rsidRPr="006C5D23">
        <w:rPr>
          <w:sz w:val="26"/>
          <w:szCs w:val="26"/>
        </w:rPr>
        <w:t>Сведения о целевых показателях (индикаторах) Подпрограммы 4 представлены в таблице 1 приложения 2 к Программе.</w:t>
      </w:r>
    </w:p>
    <w:p w:rsidR="004E6874" w:rsidRPr="006C5D23" w:rsidRDefault="004E6874" w:rsidP="004E6874">
      <w:pPr>
        <w:ind w:firstLine="720"/>
        <w:jc w:val="both"/>
        <w:rPr>
          <w:sz w:val="26"/>
          <w:szCs w:val="26"/>
        </w:rPr>
      </w:pPr>
    </w:p>
    <w:p w:rsidR="004E6874" w:rsidRPr="006C5D23" w:rsidRDefault="004E6874" w:rsidP="004E6874">
      <w:pPr>
        <w:autoSpaceDE w:val="0"/>
        <w:autoSpaceDN w:val="0"/>
        <w:adjustRightInd w:val="0"/>
        <w:jc w:val="center"/>
        <w:outlineLvl w:val="4"/>
        <w:rPr>
          <w:i/>
          <w:sz w:val="26"/>
          <w:szCs w:val="26"/>
        </w:rPr>
      </w:pPr>
      <w:r w:rsidRPr="006C5D23">
        <w:rPr>
          <w:i/>
          <w:sz w:val="26"/>
          <w:szCs w:val="26"/>
        </w:rPr>
        <w:t>Основные ожидаемые результаты реализации Подпрограммы 4</w:t>
      </w:r>
    </w:p>
    <w:p w:rsidR="004E6874" w:rsidRPr="006C5D23" w:rsidRDefault="004E6874" w:rsidP="004E6874">
      <w:pPr>
        <w:autoSpaceDE w:val="0"/>
        <w:autoSpaceDN w:val="0"/>
        <w:adjustRightInd w:val="0"/>
        <w:jc w:val="center"/>
        <w:outlineLvl w:val="4"/>
        <w:rPr>
          <w:i/>
          <w:sz w:val="26"/>
          <w:szCs w:val="26"/>
        </w:rPr>
      </w:pPr>
    </w:p>
    <w:p w:rsidR="004E6874" w:rsidRPr="006C5D23" w:rsidRDefault="004E6874" w:rsidP="004E6874">
      <w:pPr>
        <w:ind w:firstLine="720"/>
        <w:jc w:val="both"/>
        <w:rPr>
          <w:sz w:val="26"/>
          <w:szCs w:val="26"/>
        </w:rPr>
      </w:pPr>
      <w:r w:rsidRPr="006C5D23">
        <w:rPr>
          <w:sz w:val="26"/>
          <w:szCs w:val="26"/>
        </w:rPr>
        <w:t>- количество туристов, посетивших город составит к 202</w:t>
      </w:r>
      <w:r w:rsidR="00095C32" w:rsidRPr="006C5D23">
        <w:rPr>
          <w:sz w:val="26"/>
          <w:szCs w:val="26"/>
        </w:rPr>
        <w:t>3</w:t>
      </w:r>
      <w:r w:rsidRPr="006C5D23">
        <w:rPr>
          <w:sz w:val="26"/>
          <w:szCs w:val="26"/>
        </w:rPr>
        <w:t xml:space="preserve"> году порядка 240</w:t>
      </w:r>
      <w:r w:rsidR="00177F9A" w:rsidRPr="006C5D23">
        <w:rPr>
          <w:sz w:val="26"/>
          <w:szCs w:val="26"/>
        </w:rPr>
        <w:t>,2</w:t>
      </w:r>
      <w:r w:rsidRPr="006C5D23">
        <w:rPr>
          <w:sz w:val="26"/>
          <w:szCs w:val="26"/>
        </w:rPr>
        <w:t xml:space="preserve"> тыс. чел.</w:t>
      </w:r>
    </w:p>
    <w:p w:rsidR="004E6874" w:rsidRPr="006C5D23" w:rsidRDefault="004E6874" w:rsidP="004E6874">
      <w:pPr>
        <w:autoSpaceDE w:val="0"/>
        <w:autoSpaceDN w:val="0"/>
        <w:adjustRightInd w:val="0"/>
        <w:ind w:firstLine="720"/>
        <w:jc w:val="both"/>
        <w:outlineLvl w:val="4"/>
        <w:rPr>
          <w:sz w:val="26"/>
          <w:szCs w:val="26"/>
        </w:rPr>
      </w:pPr>
    </w:p>
    <w:p w:rsidR="004E6874" w:rsidRPr="006C5D23" w:rsidRDefault="004E6874" w:rsidP="004E6874">
      <w:pPr>
        <w:widowControl w:val="0"/>
        <w:autoSpaceDE w:val="0"/>
        <w:autoSpaceDN w:val="0"/>
        <w:adjustRightInd w:val="0"/>
        <w:ind w:firstLine="720"/>
        <w:jc w:val="both"/>
        <w:rPr>
          <w:i/>
          <w:sz w:val="26"/>
          <w:szCs w:val="26"/>
        </w:rPr>
      </w:pPr>
      <w:r w:rsidRPr="006C5D23">
        <w:rPr>
          <w:b/>
          <w:sz w:val="26"/>
          <w:szCs w:val="26"/>
          <w:lang w:val="en-US"/>
        </w:rPr>
        <w:t>III</w:t>
      </w:r>
      <w:r w:rsidRPr="006C5D23">
        <w:rPr>
          <w:b/>
          <w:sz w:val="26"/>
          <w:szCs w:val="26"/>
        </w:rPr>
        <w:t>. Характеристика ведомственных целевых программ и основных мероприятий Подпрограммы 4</w:t>
      </w:r>
    </w:p>
    <w:p w:rsidR="004E6874" w:rsidRPr="006C5D23" w:rsidRDefault="004E6874" w:rsidP="004E6874">
      <w:pPr>
        <w:autoSpaceDE w:val="0"/>
        <w:autoSpaceDN w:val="0"/>
        <w:adjustRightInd w:val="0"/>
        <w:ind w:firstLine="720"/>
        <w:jc w:val="both"/>
        <w:outlineLvl w:val="2"/>
        <w:rPr>
          <w:sz w:val="26"/>
          <w:szCs w:val="26"/>
        </w:rPr>
      </w:pPr>
    </w:p>
    <w:p w:rsidR="004E6874" w:rsidRPr="006C5D23" w:rsidRDefault="004E6874" w:rsidP="004E6874">
      <w:pPr>
        <w:autoSpaceDE w:val="0"/>
        <w:ind w:firstLine="709"/>
        <w:jc w:val="both"/>
        <w:rPr>
          <w:sz w:val="26"/>
          <w:szCs w:val="26"/>
        </w:rPr>
      </w:pPr>
      <w:r w:rsidRPr="006C5D23">
        <w:rPr>
          <w:sz w:val="26"/>
          <w:szCs w:val="26"/>
        </w:rPr>
        <w:t>Для достижения цели и решения задач подпрограммы «Туризм» планируется осуществление четырех основных мероприятий:</w:t>
      </w:r>
    </w:p>
    <w:p w:rsidR="004E6874" w:rsidRPr="006C5D23" w:rsidRDefault="004E6874" w:rsidP="004E6874">
      <w:pPr>
        <w:autoSpaceDE w:val="0"/>
        <w:ind w:firstLine="709"/>
        <w:jc w:val="both"/>
        <w:rPr>
          <w:sz w:val="26"/>
          <w:szCs w:val="26"/>
        </w:rPr>
      </w:pPr>
      <w:r w:rsidRPr="006C5D23">
        <w:rPr>
          <w:sz w:val="26"/>
          <w:szCs w:val="26"/>
        </w:rPr>
        <w:t xml:space="preserve">Основное мероприятие 4.1 </w:t>
      </w:r>
      <w:r w:rsidRPr="006C5D23">
        <w:rPr>
          <w:bCs/>
          <w:sz w:val="26"/>
          <w:szCs w:val="26"/>
        </w:rPr>
        <w:t>«Организационно-методическое обеспечение туристкой деятельности. Информационное сопровождение мероприятий на внутреннюю и внешнюю аудиторию»</w:t>
      </w:r>
      <w:r w:rsidRPr="006C5D23">
        <w:rPr>
          <w:sz w:val="26"/>
          <w:szCs w:val="26"/>
        </w:rPr>
        <w:t xml:space="preserve"> предусматривает информационную поддержку туристской деятельности в городе</w:t>
      </w:r>
      <w:r w:rsidRPr="006C5D23">
        <w:rPr>
          <w:strike/>
          <w:sz w:val="26"/>
          <w:szCs w:val="26"/>
        </w:rPr>
        <w:t>.</w:t>
      </w:r>
    </w:p>
    <w:p w:rsidR="004E6874" w:rsidRPr="006C5D23" w:rsidRDefault="004E6874" w:rsidP="004E6874">
      <w:pPr>
        <w:widowControl w:val="0"/>
        <w:autoSpaceDE w:val="0"/>
        <w:autoSpaceDN w:val="0"/>
        <w:adjustRightInd w:val="0"/>
        <w:ind w:firstLine="709"/>
        <w:jc w:val="both"/>
        <w:rPr>
          <w:rFonts w:eastAsia="Calibri"/>
          <w:sz w:val="26"/>
          <w:szCs w:val="26"/>
        </w:rPr>
      </w:pPr>
      <w:r w:rsidRPr="006C5D23">
        <w:rPr>
          <w:rFonts w:eastAsia="Calibri"/>
          <w:sz w:val="26"/>
          <w:szCs w:val="26"/>
        </w:rPr>
        <w:t>Основное мероприятие 4.2 «Продвижение городского туристского продукта на российском рынке» предусматривает создание благоприятного для развития туризма имиджа города и повышение узнаваемости турпродуктов города.</w:t>
      </w:r>
    </w:p>
    <w:p w:rsidR="004E6874" w:rsidRPr="006C5D23" w:rsidRDefault="004E6874" w:rsidP="004E6874">
      <w:pPr>
        <w:widowControl w:val="0"/>
        <w:autoSpaceDE w:val="0"/>
        <w:autoSpaceDN w:val="0"/>
        <w:adjustRightInd w:val="0"/>
        <w:ind w:firstLine="709"/>
        <w:jc w:val="both"/>
        <w:rPr>
          <w:sz w:val="26"/>
          <w:szCs w:val="26"/>
        </w:rPr>
      </w:pPr>
      <w:r w:rsidRPr="006C5D23">
        <w:rPr>
          <w:sz w:val="26"/>
          <w:szCs w:val="26"/>
        </w:rPr>
        <w:t>Основное мероприятие 4.3 «Развитие туристской, инженерной и транспортной инфраструктур» предусматривает создание базы, благодаря которой будет возможно дальнейшее развитие туристской деятельности на территории города.</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Основное мероприятие 4.4 «Создание туристско-рекреационного кластера города Череповца» предусматривает систему развития перспективных направлений туризма на территории создаваемого туристско-рекреационного кластера (Центральная городская набережная), которая позволит создать новые туристские ресурсы и объекты туристской инфраструктуры.</w:t>
      </w:r>
    </w:p>
    <w:p w:rsidR="004E6874" w:rsidRPr="006C5D23" w:rsidRDefault="004E6874" w:rsidP="004E6874">
      <w:pPr>
        <w:widowControl w:val="0"/>
        <w:autoSpaceDE w:val="0"/>
        <w:autoSpaceDN w:val="0"/>
        <w:adjustRightInd w:val="0"/>
        <w:jc w:val="both"/>
        <w:rPr>
          <w:sz w:val="26"/>
          <w:szCs w:val="26"/>
        </w:rPr>
      </w:pPr>
    </w:p>
    <w:p w:rsidR="004E6874" w:rsidRPr="006C5D23" w:rsidRDefault="004E6874" w:rsidP="004E6874">
      <w:pPr>
        <w:autoSpaceDE w:val="0"/>
        <w:autoSpaceDN w:val="0"/>
        <w:adjustRightInd w:val="0"/>
        <w:jc w:val="center"/>
        <w:outlineLvl w:val="0"/>
        <w:rPr>
          <w:b/>
          <w:sz w:val="26"/>
          <w:szCs w:val="26"/>
        </w:rPr>
      </w:pPr>
      <w:r w:rsidRPr="006C5D23">
        <w:rPr>
          <w:b/>
          <w:sz w:val="26"/>
          <w:szCs w:val="26"/>
          <w:lang w:val="en-US"/>
        </w:rPr>
        <w:t>IV</w:t>
      </w:r>
      <w:r w:rsidRPr="006C5D23">
        <w:rPr>
          <w:b/>
          <w:sz w:val="26"/>
          <w:szCs w:val="26"/>
        </w:rPr>
        <w:t>. Информация об участии общественных и иных организаций, а также целевых внебюджетных фондов в реализации Подпрограммы 4</w:t>
      </w:r>
    </w:p>
    <w:p w:rsidR="004E6874" w:rsidRPr="006C5D23" w:rsidRDefault="004E6874" w:rsidP="004E6874">
      <w:pPr>
        <w:autoSpaceDE w:val="0"/>
        <w:autoSpaceDN w:val="0"/>
        <w:adjustRightInd w:val="0"/>
        <w:ind w:firstLine="709"/>
        <w:jc w:val="center"/>
        <w:rPr>
          <w:sz w:val="26"/>
          <w:szCs w:val="26"/>
        </w:rPr>
      </w:pPr>
    </w:p>
    <w:p w:rsidR="004E6874" w:rsidRPr="006C5D23" w:rsidRDefault="004E6874" w:rsidP="004E6874">
      <w:pPr>
        <w:widowControl w:val="0"/>
        <w:autoSpaceDE w:val="0"/>
        <w:autoSpaceDN w:val="0"/>
        <w:adjustRightInd w:val="0"/>
        <w:ind w:firstLine="709"/>
        <w:jc w:val="both"/>
        <w:rPr>
          <w:sz w:val="26"/>
          <w:szCs w:val="26"/>
        </w:rPr>
      </w:pPr>
      <w:r w:rsidRPr="006C5D23">
        <w:rPr>
          <w:sz w:val="26"/>
          <w:szCs w:val="26"/>
        </w:rPr>
        <w:t>Подпрограмма 4 носит межведомственный характер. К участию в реализации Подпрограммы 4 могут привлекаться органы исполнительной муниципальной власти, заинтересованные предприятия и организации различных форм собственности, юридические и физические лица, муниципальные учреждения.</w:t>
      </w:r>
    </w:p>
    <w:p w:rsidR="004E6874" w:rsidRPr="006C5D23" w:rsidRDefault="004E6874" w:rsidP="004E6874">
      <w:pPr>
        <w:ind w:firstLine="709"/>
        <w:jc w:val="both"/>
        <w:rPr>
          <w:sz w:val="26"/>
          <w:szCs w:val="26"/>
        </w:rPr>
      </w:pPr>
      <w:r w:rsidRPr="006C5D23">
        <w:rPr>
          <w:sz w:val="26"/>
          <w:szCs w:val="26"/>
        </w:rPr>
        <w:t>Участие общественных и иных организаций</w:t>
      </w:r>
      <w:r w:rsidRPr="006C5D23">
        <w:rPr>
          <w:strike/>
          <w:sz w:val="26"/>
          <w:szCs w:val="26"/>
        </w:rPr>
        <w:t>,</w:t>
      </w:r>
      <w:r w:rsidRPr="006C5D23">
        <w:rPr>
          <w:sz w:val="26"/>
          <w:szCs w:val="26"/>
        </w:rPr>
        <w:t xml:space="preserve"> целевых внебюджетных фондов в реализации Подпрограммы 4 не предусмотрено.</w:t>
      </w:r>
    </w:p>
    <w:p w:rsidR="004E6874" w:rsidRPr="006C5D23" w:rsidRDefault="004E6874" w:rsidP="004E6874">
      <w:pPr>
        <w:widowControl w:val="0"/>
        <w:autoSpaceDE w:val="0"/>
        <w:autoSpaceDN w:val="0"/>
        <w:adjustRightInd w:val="0"/>
        <w:jc w:val="center"/>
        <w:rPr>
          <w:b/>
          <w:sz w:val="26"/>
          <w:szCs w:val="26"/>
        </w:rPr>
      </w:pPr>
    </w:p>
    <w:p w:rsidR="004E6874" w:rsidRPr="006C5D23" w:rsidRDefault="004E6874" w:rsidP="004E6874">
      <w:pPr>
        <w:widowControl w:val="0"/>
        <w:autoSpaceDE w:val="0"/>
        <w:autoSpaceDN w:val="0"/>
        <w:adjustRightInd w:val="0"/>
        <w:jc w:val="center"/>
        <w:rPr>
          <w:b/>
          <w:sz w:val="26"/>
          <w:szCs w:val="26"/>
        </w:rPr>
      </w:pPr>
      <w:r w:rsidRPr="006C5D23">
        <w:rPr>
          <w:b/>
          <w:sz w:val="26"/>
          <w:szCs w:val="26"/>
          <w:lang w:val="en-US"/>
        </w:rPr>
        <w:t>V</w:t>
      </w:r>
      <w:r w:rsidRPr="006C5D23">
        <w:rPr>
          <w:b/>
          <w:sz w:val="26"/>
          <w:szCs w:val="26"/>
        </w:rPr>
        <w:t>. Обоснование объема финансовых ресурсов, необходимых для реализации Подпрограммы 4</w:t>
      </w:r>
    </w:p>
    <w:p w:rsidR="004E6874" w:rsidRPr="006C5D23" w:rsidRDefault="004E6874" w:rsidP="004E6874">
      <w:pPr>
        <w:widowControl w:val="0"/>
        <w:autoSpaceDE w:val="0"/>
        <w:autoSpaceDN w:val="0"/>
        <w:adjustRightInd w:val="0"/>
        <w:rPr>
          <w:b/>
          <w:sz w:val="26"/>
          <w:szCs w:val="26"/>
        </w:rPr>
      </w:pPr>
    </w:p>
    <w:p w:rsidR="004E6874" w:rsidRPr="006C5D23" w:rsidRDefault="004E6874" w:rsidP="004E6874">
      <w:pPr>
        <w:widowControl w:val="0"/>
        <w:autoSpaceDE w:val="0"/>
        <w:autoSpaceDN w:val="0"/>
        <w:adjustRightInd w:val="0"/>
        <w:ind w:firstLine="709"/>
        <w:jc w:val="both"/>
        <w:rPr>
          <w:sz w:val="26"/>
          <w:szCs w:val="26"/>
        </w:rPr>
      </w:pPr>
      <w:r w:rsidRPr="006C5D23">
        <w:rPr>
          <w:sz w:val="26"/>
          <w:szCs w:val="26"/>
        </w:rPr>
        <w:t>Структура ресурсного обеспечения Подпрограммы 4 базируется на имеющемся финансовом, организационном и кадровом потенциалах отрасли, а также на действующих нормативно-правовых актах. Подпрограмма 4 предполагает финансирование из средств бюджета города Череповца, внебюджетных средств исполнителей Подпрограммы 4.</w:t>
      </w:r>
    </w:p>
    <w:p w:rsidR="004E6874" w:rsidRPr="006C5D23" w:rsidRDefault="004E6874" w:rsidP="004E6874">
      <w:pPr>
        <w:widowControl w:val="0"/>
        <w:autoSpaceDE w:val="0"/>
        <w:autoSpaceDN w:val="0"/>
        <w:adjustRightInd w:val="0"/>
        <w:ind w:firstLine="709"/>
        <w:jc w:val="both"/>
        <w:rPr>
          <w:strike/>
          <w:spacing w:val="-4"/>
          <w:sz w:val="26"/>
          <w:szCs w:val="26"/>
        </w:rPr>
      </w:pPr>
      <w:r w:rsidRPr="006C5D23">
        <w:rPr>
          <w:sz w:val="26"/>
          <w:szCs w:val="26"/>
        </w:rPr>
        <w:t xml:space="preserve">Общий объем финансирования </w:t>
      </w:r>
      <w:hyperlink w:anchor="Par526" w:history="1">
        <w:r w:rsidRPr="006C5D23">
          <w:rPr>
            <w:sz w:val="26"/>
            <w:szCs w:val="26"/>
          </w:rPr>
          <w:t>мероприятий</w:t>
        </w:r>
      </w:hyperlink>
      <w:r w:rsidRPr="006C5D23">
        <w:rPr>
          <w:sz w:val="26"/>
          <w:szCs w:val="26"/>
        </w:rPr>
        <w:t xml:space="preserve"> Программы 4 (без учета средств на реализацию мероприятий по проекту «Центральная городская набережная г. Череповца») составляет  12</w:t>
      </w:r>
      <w:r w:rsidR="00177F9A" w:rsidRPr="006C5D23">
        <w:rPr>
          <w:sz w:val="26"/>
          <w:szCs w:val="26"/>
        </w:rPr>
        <w:t> 372,6</w:t>
      </w:r>
      <w:r w:rsidRPr="006C5D23">
        <w:rPr>
          <w:sz w:val="26"/>
          <w:szCs w:val="26"/>
        </w:rPr>
        <w:t xml:space="preserve"> тыс. рублей.</w:t>
      </w:r>
    </w:p>
    <w:p w:rsidR="004E6874" w:rsidRPr="006C5D23" w:rsidRDefault="004E6874" w:rsidP="004E6874">
      <w:pPr>
        <w:widowControl w:val="0"/>
        <w:autoSpaceDE w:val="0"/>
        <w:autoSpaceDN w:val="0"/>
        <w:adjustRightInd w:val="0"/>
        <w:ind w:firstLine="709"/>
        <w:jc w:val="both"/>
        <w:rPr>
          <w:sz w:val="26"/>
          <w:szCs w:val="26"/>
        </w:rPr>
      </w:pPr>
      <w:r w:rsidRPr="006C5D23">
        <w:rPr>
          <w:sz w:val="26"/>
          <w:szCs w:val="26"/>
        </w:rPr>
        <w:t>Объемы финансирования мероприятий Программы будут уточняться ежегодно при подготовке проекта решения о городском бюджете на очередной финансовый год.</w:t>
      </w:r>
    </w:p>
    <w:p w:rsidR="00994183" w:rsidRPr="006C5D23" w:rsidRDefault="004E6874" w:rsidP="004E6874">
      <w:pPr>
        <w:snapToGrid w:val="0"/>
        <w:ind w:firstLine="709"/>
        <w:jc w:val="both"/>
        <w:rPr>
          <w:sz w:val="26"/>
          <w:szCs w:val="26"/>
        </w:rPr>
      </w:pPr>
      <w:r w:rsidRPr="006C5D23">
        <w:rPr>
          <w:sz w:val="26"/>
          <w:szCs w:val="26"/>
        </w:rPr>
        <w:t>Ресурсное обеспечение реализации Подпрограммы 4 на период 2016-202</w:t>
      </w:r>
      <w:r w:rsidR="00095C32" w:rsidRPr="006C5D23">
        <w:rPr>
          <w:sz w:val="26"/>
          <w:szCs w:val="26"/>
        </w:rPr>
        <w:t>3</w:t>
      </w:r>
      <w:r w:rsidRPr="006C5D23">
        <w:rPr>
          <w:sz w:val="26"/>
          <w:szCs w:val="26"/>
        </w:rPr>
        <w:t xml:space="preserve"> гг. представлено в таблицах 3,4 приложения 2 к Программе</w:t>
      </w:r>
      <w:r w:rsidR="00994183" w:rsidRPr="006C5D23">
        <w:rPr>
          <w:sz w:val="26"/>
          <w:szCs w:val="26"/>
        </w:rPr>
        <w:t>.</w:t>
      </w:r>
    </w:p>
    <w:p w:rsidR="00994183" w:rsidRPr="006C5D23" w:rsidRDefault="00994183" w:rsidP="00A155DC">
      <w:pPr>
        <w:autoSpaceDE w:val="0"/>
        <w:autoSpaceDN w:val="0"/>
        <w:adjustRightInd w:val="0"/>
        <w:ind w:firstLine="709"/>
        <w:jc w:val="both"/>
        <w:rPr>
          <w:b/>
        </w:rPr>
      </w:pPr>
    </w:p>
    <w:p w:rsidR="00994183" w:rsidRPr="006C5D23" w:rsidRDefault="00994183" w:rsidP="00A155DC">
      <w:pPr>
        <w:autoSpaceDE w:val="0"/>
        <w:autoSpaceDN w:val="0"/>
        <w:adjustRightInd w:val="0"/>
        <w:ind w:firstLine="709"/>
        <w:jc w:val="both"/>
        <w:rPr>
          <w:sz w:val="26"/>
          <w:szCs w:val="26"/>
        </w:rPr>
      </w:pPr>
    </w:p>
    <w:p w:rsidR="00994183" w:rsidRPr="006C5D23" w:rsidRDefault="00994183" w:rsidP="00A155DC">
      <w:pPr>
        <w:widowControl w:val="0"/>
        <w:autoSpaceDE w:val="0"/>
        <w:autoSpaceDN w:val="0"/>
        <w:adjustRightInd w:val="0"/>
        <w:ind w:firstLine="720"/>
        <w:rPr>
          <w:sz w:val="26"/>
          <w:szCs w:val="26"/>
        </w:rPr>
        <w:sectPr w:rsidR="00994183" w:rsidRPr="006C5D23" w:rsidSect="00CE2FA1">
          <w:pgSz w:w="11906" w:h="16838" w:code="9"/>
          <w:pgMar w:top="567" w:right="567" w:bottom="567" w:left="1701" w:header="737" w:footer="0" w:gutter="0"/>
          <w:pgNumType w:start="1"/>
          <w:cols w:space="708"/>
          <w:titlePg/>
          <w:docGrid w:linePitch="360"/>
        </w:sectPr>
      </w:pPr>
    </w:p>
    <w:p w:rsidR="00994183" w:rsidRPr="006C5D23" w:rsidRDefault="00994183" w:rsidP="00946BAA">
      <w:pPr>
        <w:pStyle w:val="ConsPlusCell"/>
        <w:tabs>
          <w:tab w:val="left" w:pos="3600"/>
          <w:tab w:val="left" w:pos="3780"/>
          <w:tab w:val="left" w:pos="4680"/>
          <w:tab w:val="left" w:pos="13320"/>
          <w:tab w:val="left" w:pos="13680"/>
        </w:tabs>
        <w:ind w:firstLine="6237"/>
        <w:rPr>
          <w:rFonts w:ascii="Times New Roman" w:hAnsi="Times New Roman"/>
          <w:sz w:val="26"/>
          <w:szCs w:val="26"/>
        </w:rPr>
      </w:pPr>
      <w:r w:rsidRPr="006C5D23">
        <w:rPr>
          <w:rFonts w:ascii="Times New Roman" w:hAnsi="Times New Roman"/>
          <w:sz w:val="26"/>
          <w:szCs w:val="26"/>
        </w:rPr>
        <w:t>Таблица 1</w:t>
      </w:r>
    </w:p>
    <w:p w:rsidR="00994183" w:rsidRPr="006C5D23" w:rsidRDefault="00994183" w:rsidP="00946BAA">
      <w:pPr>
        <w:pStyle w:val="ConsPlusCell"/>
        <w:tabs>
          <w:tab w:val="left" w:pos="3600"/>
          <w:tab w:val="left" w:pos="3780"/>
          <w:tab w:val="left" w:pos="4680"/>
          <w:tab w:val="left" w:pos="13320"/>
          <w:tab w:val="left" w:pos="13680"/>
        </w:tabs>
        <w:ind w:firstLine="6237"/>
        <w:rPr>
          <w:rFonts w:ascii="Times New Roman" w:hAnsi="Times New Roman"/>
          <w:sz w:val="26"/>
          <w:szCs w:val="26"/>
        </w:rPr>
      </w:pPr>
      <w:r w:rsidRPr="006C5D23">
        <w:rPr>
          <w:rFonts w:ascii="Times New Roman" w:hAnsi="Times New Roman"/>
          <w:sz w:val="26"/>
          <w:szCs w:val="26"/>
        </w:rPr>
        <w:t>к Подпрограмме 4</w:t>
      </w:r>
    </w:p>
    <w:p w:rsidR="00994183" w:rsidRPr="006C5D23" w:rsidRDefault="00994183" w:rsidP="00A155DC">
      <w:pPr>
        <w:snapToGrid w:val="0"/>
        <w:jc w:val="center"/>
        <w:rPr>
          <w:sz w:val="26"/>
          <w:szCs w:val="26"/>
        </w:rPr>
      </w:pPr>
    </w:p>
    <w:p w:rsidR="00994183" w:rsidRPr="006C5D23" w:rsidRDefault="00994183" w:rsidP="00A867A7">
      <w:pPr>
        <w:snapToGrid w:val="0"/>
        <w:jc w:val="center"/>
        <w:rPr>
          <w:sz w:val="26"/>
          <w:szCs w:val="26"/>
        </w:rPr>
      </w:pPr>
      <w:r w:rsidRPr="006C5D23">
        <w:rPr>
          <w:sz w:val="26"/>
          <w:szCs w:val="26"/>
        </w:rPr>
        <w:t>Гостиничный комплекс города на 31.12.2014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92"/>
        <w:gridCol w:w="940"/>
        <w:gridCol w:w="2113"/>
        <w:gridCol w:w="1625"/>
        <w:gridCol w:w="683"/>
      </w:tblGrid>
      <w:tr w:rsidR="00994183" w:rsidRPr="006C5D23" w:rsidTr="00946BAA">
        <w:trPr>
          <w:tblHeader/>
        </w:trPr>
        <w:tc>
          <w:tcPr>
            <w:tcW w:w="0" w:type="auto"/>
            <w:vAlign w:val="center"/>
          </w:tcPr>
          <w:p w:rsidR="00994183" w:rsidRPr="006C5D23" w:rsidRDefault="00994183" w:rsidP="00A155DC">
            <w:pPr>
              <w:ind w:right="-108"/>
              <w:jc w:val="center"/>
              <w:rPr>
                <w:sz w:val="20"/>
                <w:szCs w:val="20"/>
              </w:rPr>
            </w:pPr>
            <w:r w:rsidRPr="006C5D23">
              <w:rPr>
                <w:sz w:val="20"/>
                <w:szCs w:val="20"/>
              </w:rPr>
              <w:t>Наименование</w:t>
            </w:r>
          </w:p>
        </w:tc>
        <w:tc>
          <w:tcPr>
            <w:tcW w:w="2878" w:type="dxa"/>
            <w:vAlign w:val="center"/>
          </w:tcPr>
          <w:p w:rsidR="00994183" w:rsidRPr="006C5D23" w:rsidRDefault="00994183" w:rsidP="00A155DC">
            <w:pPr>
              <w:ind w:left="-12" w:right="-39"/>
              <w:jc w:val="center"/>
              <w:rPr>
                <w:sz w:val="20"/>
                <w:szCs w:val="20"/>
              </w:rPr>
            </w:pPr>
            <w:r w:rsidRPr="006C5D23">
              <w:rPr>
                <w:sz w:val="20"/>
                <w:szCs w:val="20"/>
              </w:rPr>
              <w:t>ООО или другой статус</w:t>
            </w:r>
          </w:p>
        </w:tc>
        <w:tc>
          <w:tcPr>
            <w:tcW w:w="0" w:type="auto"/>
            <w:vAlign w:val="center"/>
          </w:tcPr>
          <w:p w:rsidR="00994183" w:rsidRPr="006C5D23" w:rsidRDefault="00994183" w:rsidP="00A155DC">
            <w:pPr>
              <w:jc w:val="center"/>
              <w:rPr>
                <w:sz w:val="20"/>
                <w:szCs w:val="20"/>
              </w:rPr>
            </w:pPr>
            <w:r w:rsidRPr="006C5D23">
              <w:rPr>
                <w:sz w:val="20"/>
                <w:szCs w:val="20"/>
              </w:rPr>
              <w:t>Адрес</w:t>
            </w:r>
          </w:p>
        </w:tc>
        <w:tc>
          <w:tcPr>
            <w:tcW w:w="2178" w:type="dxa"/>
            <w:vAlign w:val="center"/>
          </w:tcPr>
          <w:p w:rsidR="00994183" w:rsidRPr="006C5D23" w:rsidRDefault="00994183" w:rsidP="00A155DC">
            <w:pPr>
              <w:ind w:left="-122" w:right="-41"/>
              <w:jc w:val="center"/>
              <w:rPr>
                <w:spacing w:val="-4"/>
                <w:sz w:val="20"/>
                <w:szCs w:val="20"/>
              </w:rPr>
            </w:pPr>
            <w:r w:rsidRPr="006C5D23">
              <w:rPr>
                <w:spacing w:val="-4"/>
                <w:sz w:val="20"/>
                <w:szCs w:val="20"/>
              </w:rPr>
              <w:t>Количество мест (ед.) (номерной фонд)</w:t>
            </w:r>
          </w:p>
        </w:tc>
        <w:tc>
          <w:tcPr>
            <w:tcW w:w="1661" w:type="dxa"/>
            <w:vAlign w:val="center"/>
          </w:tcPr>
          <w:p w:rsidR="00994183" w:rsidRPr="006C5D23" w:rsidRDefault="00994183" w:rsidP="00A155DC">
            <w:pPr>
              <w:ind w:left="-106" w:right="-54"/>
              <w:jc w:val="center"/>
              <w:rPr>
                <w:spacing w:val="-4"/>
                <w:sz w:val="20"/>
                <w:szCs w:val="20"/>
              </w:rPr>
            </w:pPr>
            <w:r w:rsidRPr="006C5D23">
              <w:rPr>
                <w:spacing w:val="-4"/>
                <w:sz w:val="20"/>
                <w:szCs w:val="20"/>
              </w:rPr>
              <w:t>Площадь номерного фонда (кв.м)</w:t>
            </w:r>
          </w:p>
        </w:tc>
        <w:tc>
          <w:tcPr>
            <w:tcW w:w="0" w:type="auto"/>
            <w:vAlign w:val="center"/>
          </w:tcPr>
          <w:p w:rsidR="00994183" w:rsidRPr="006C5D23" w:rsidRDefault="00994183" w:rsidP="00A155DC">
            <w:pPr>
              <w:ind w:left="-92" w:right="-53"/>
              <w:jc w:val="center"/>
              <w:rPr>
                <w:sz w:val="20"/>
                <w:szCs w:val="20"/>
              </w:rPr>
            </w:pPr>
            <w:r w:rsidRPr="006C5D23">
              <w:rPr>
                <w:sz w:val="20"/>
                <w:szCs w:val="20"/>
              </w:rPr>
              <w:t>Ценовой диапазон</w:t>
            </w:r>
          </w:p>
          <w:p w:rsidR="00994183" w:rsidRPr="006C5D23" w:rsidRDefault="00994183" w:rsidP="00A155DC">
            <w:pPr>
              <w:ind w:left="-92" w:right="-53"/>
              <w:jc w:val="center"/>
              <w:rPr>
                <w:sz w:val="20"/>
                <w:szCs w:val="20"/>
              </w:rPr>
            </w:pPr>
            <w:r w:rsidRPr="006C5D23">
              <w:rPr>
                <w:sz w:val="20"/>
                <w:szCs w:val="20"/>
              </w:rPr>
              <w:t>(руб.)</w:t>
            </w:r>
          </w:p>
        </w:tc>
      </w:tr>
      <w:tr w:rsidR="00994183" w:rsidRPr="006C5D23" w:rsidTr="00A155DC">
        <w:trPr>
          <w:trHeight w:val="315"/>
        </w:trPr>
        <w:tc>
          <w:tcPr>
            <w:tcW w:w="0" w:type="auto"/>
            <w:vAlign w:val="center"/>
          </w:tcPr>
          <w:p w:rsidR="00994183" w:rsidRPr="006C5D23" w:rsidRDefault="00994183" w:rsidP="00A155DC">
            <w:pPr>
              <w:ind w:right="-108"/>
              <w:rPr>
                <w:bCs/>
                <w:sz w:val="20"/>
                <w:szCs w:val="20"/>
              </w:rPr>
            </w:pPr>
            <w:r w:rsidRPr="006C5D23">
              <w:rPr>
                <w:bCs/>
                <w:sz w:val="20"/>
                <w:szCs w:val="20"/>
              </w:rPr>
              <w:t>1. «</w:t>
            </w:r>
            <w:r w:rsidRPr="006C5D23">
              <w:rPr>
                <w:bCs/>
                <w:sz w:val="20"/>
                <w:szCs w:val="20"/>
                <w:lang w:val="en-US"/>
              </w:rPr>
              <w:t>Palermo</w:t>
            </w:r>
            <w:r w:rsidRPr="006C5D23">
              <w:rPr>
                <w:bCs/>
                <w:sz w:val="20"/>
                <w:szCs w:val="20"/>
              </w:rPr>
              <w:t>»</w:t>
            </w:r>
          </w:p>
        </w:tc>
        <w:tc>
          <w:tcPr>
            <w:tcW w:w="2878" w:type="dxa"/>
            <w:vAlign w:val="center"/>
          </w:tcPr>
          <w:p w:rsidR="00994183" w:rsidRPr="006C5D23" w:rsidRDefault="00994183" w:rsidP="00A155DC">
            <w:pPr>
              <w:jc w:val="center"/>
              <w:rPr>
                <w:sz w:val="20"/>
                <w:szCs w:val="20"/>
              </w:rPr>
            </w:pPr>
            <w:r w:rsidRPr="006C5D23">
              <w:rPr>
                <w:sz w:val="20"/>
                <w:szCs w:val="20"/>
              </w:rPr>
              <w:t>Центр отдыха</w:t>
            </w:r>
          </w:p>
        </w:tc>
        <w:tc>
          <w:tcPr>
            <w:tcW w:w="0" w:type="auto"/>
            <w:vAlign w:val="center"/>
          </w:tcPr>
          <w:p w:rsidR="00994183" w:rsidRPr="006C5D23" w:rsidRDefault="00994183" w:rsidP="00A155DC">
            <w:pPr>
              <w:rPr>
                <w:sz w:val="20"/>
                <w:szCs w:val="20"/>
              </w:rPr>
            </w:pPr>
            <w:r w:rsidRPr="006C5D23">
              <w:rPr>
                <w:sz w:val="20"/>
                <w:szCs w:val="20"/>
              </w:rPr>
              <w:t>Пр. Победы, 95</w:t>
            </w:r>
          </w:p>
          <w:p w:rsidR="00994183" w:rsidRPr="006C5D23" w:rsidRDefault="00994183" w:rsidP="00A155DC">
            <w:pPr>
              <w:rPr>
                <w:sz w:val="20"/>
                <w:szCs w:val="20"/>
              </w:rPr>
            </w:pPr>
            <w:r w:rsidRPr="006C5D23">
              <w:rPr>
                <w:sz w:val="20"/>
                <w:szCs w:val="20"/>
              </w:rPr>
              <w:t>т. 28-45-30; 60-25-25</w:t>
            </w:r>
          </w:p>
        </w:tc>
        <w:tc>
          <w:tcPr>
            <w:tcW w:w="2178" w:type="dxa"/>
            <w:vAlign w:val="center"/>
          </w:tcPr>
          <w:p w:rsidR="00994183" w:rsidRPr="006C5D23" w:rsidRDefault="00994183" w:rsidP="00A155DC">
            <w:pPr>
              <w:jc w:val="center"/>
              <w:rPr>
                <w:sz w:val="20"/>
                <w:szCs w:val="20"/>
              </w:rPr>
            </w:pPr>
            <w:r w:rsidRPr="006C5D23">
              <w:rPr>
                <w:sz w:val="20"/>
                <w:szCs w:val="20"/>
              </w:rPr>
              <w:t>1</w:t>
            </w:r>
          </w:p>
        </w:tc>
        <w:tc>
          <w:tcPr>
            <w:tcW w:w="1661" w:type="dxa"/>
            <w:vAlign w:val="center"/>
          </w:tcPr>
          <w:p w:rsidR="00994183" w:rsidRPr="006C5D23" w:rsidRDefault="00994183" w:rsidP="00A155DC">
            <w:pPr>
              <w:jc w:val="center"/>
              <w:rPr>
                <w:sz w:val="20"/>
                <w:szCs w:val="20"/>
              </w:rPr>
            </w:pPr>
            <w:r w:rsidRPr="006C5D23">
              <w:rPr>
                <w:sz w:val="20"/>
                <w:szCs w:val="20"/>
              </w:rPr>
              <w:t>160</w:t>
            </w:r>
          </w:p>
        </w:tc>
        <w:tc>
          <w:tcPr>
            <w:tcW w:w="0" w:type="auto"/>
            <w:vAlign w:val="center"/>
          </w:tcPr>
          <w:p w:rsidR="00994183" w:rsidRPr="006C5D23" w:rsidRDefault="00994183" w:rsidP="00A155DC">
            <w:pPr>
              <w:rPr>
                <w:sz w:val="20"/>
                <w:szCs w:val="20"/>
              </w:rPr>
            </w:pPr>
            <w:r w:rsidRPr="006C5D23">
              <w:rPr>
                <w:sz w:val="20"/>
                <w:szCs w:val="20"/>
              </w:rPr>
              <w:t>1200 -</w:t>
            </w:r>
          </w:p>
          <w:p w:rsidR="00994183" w:rsidRPr="006C5D23" w:rsidRDefault="00994183" w:rsidP="00A155DC">
            <w:pPr>
              <w:rPr>
                <w:sz w:val="20"/>
                <w:szCs w:val="20"/>
                <w:lang w:val="en-US"/>
              </w:rPr>
            </w:pPr>
            <w:r w:rsidRPr="006C5D23">
              <w:rPr>
                <w:sz w:val="20"/>
                <w:szCs w:val="20"/>
              </w:rPr>
              <w:t>9</w:t>
            </w:r>
            <w:r w:rsidRPr="006C5D23">
              <w:rPr>
                <w:sz w:val="20"/>
                <w:szCs w:val="20"/>
                <w:lang w:val="en-US"/>
              </w:rPr>
              <w:t>000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bCs/>
                <w:sz w:val="20"/>
                <w:szCs w:val="20"/>
              </w:rPr>
              <w:t>2.</w:t>
            </w:r>
            <w:r w:rsidRPr="006C5D23">
              <w:rPr>
                <w:sz w:val="20"/>
                <w:szCs w:val="20"/>
                <w:lang w:eastAsia="ja-JP"/>
              </w:rPr>
              <w:t xml:space="preserve"> Металлург</w:t>
            </w:r>
          </w:p>
        </w:tc>
        <w:tc>
          <w:tcPr>
            <w:tcW w:w="2878" w:type="dxa"/>
            <w:vAlign w:val="center"/>
          </w:tcPr>
          <w:p w:rsidR="00994183" w:rsidRPr="006C5D23" w:rsidRDefault="00994183" w:rsidP="00A155DC">
            <w:pPr>
              <w:jc w:val="center"/>
              <w:rPr>
                <w:sz w:val="20"/>
                <w:szCs w:val="20"/>
              </w:rPr>
            </w:pPr>
            <w:r w:rsidRPr="006C5D23">
              <w:rPr>
                <w:sz w:val="20"/>
                <w:szCs w:val="20"/>
              </w:rPr>
              <w:t>Хостел</w:t>
            </w:r>
          </w:p>
        </w:tc>
        <w:tc>
          <w:tcPr>
            <w:tcW w:w="0" w:type="auto"/>
            <w:vAlign w:val="center"/>
          </w:tcPr>
          <w:p w:rsidR="00994183" w:rsidRPr="006C5D23" w:rsidRDefault="00994183" w:rsidP="00A155DC">
            <w:pPr>
              <w:rPr>
                <w:sz w:val="20"/>
                <w:szCs w:val="20"/>
              </w:rPr>
            </w:pPr>
            <w:r w:rsidRPr="006C5D23">
              <w:rPr>
                <w:sz w:val="20"/>
                <w:szCs w:val="20"/>
              </w:rPr>
              <w:t>Ул. Мира,27</w:t>
            </w:r>
          </w:p>
          <w:p w:rsidR="00994183" w:rsidRPr="006C5D23" w:rsidRDefault="00994183" w:rsidP="00A155DC">
            <w:pPr>
              <w:rPr>
                <w:sz w:val="20"/>
                <w:szCs w:val="20"/>
              </w:rPr>
            </w:pPr>
            <w:r w:rsidRPr="006C5D23">
              <w:rPr>
                <w:sz w:val="20"/>
                <w:szCs w:val="20"/>
              </w:rPr>
              <w:t>т. 55-47-78</w:t>
            </w:r>
          </w:p>
        </w:tc>
        <w:tc>
          <w:tcPr>
            <w:tcW w:w="2178" w:type="dxa"/>
            <w:vAlign w:val="center"/>
          </w:tcPr>
          <w:p w:rsidR="00994183" w:rsidRPr="006C5D23" w:rsidRDefault="00994183" w:rsidP="00A155DC">
            <w:pPr>
              <w:jc w:val="center"/>
              <w:rPr>
                <w:sz w:val="20"/>
                <w:szCs w:val="20"/>
              </w:rPr>
            </w:pPr>
            <w:r w:rsidRPr="006C5D23">
              <w:rPr>
                <w:sz w:val="20"/>
                <w:szCs w:val="20"/>
              </w:rPr>
              <w:t>25</w:t>
            </w:r>
          </w:p>
        </w:tc>
        <w:tc>
          <w:tcPr>
            <w:tcW w:w="1661" w:type="dxa"/>
            <w:vAlign w:val="center"/>
          </w:tcPr>
          <w:p w:rsidR="00994183" w:rsidRPr="006C5D23" w:rsidRDefault="00994183" w:rsidP="00A155DC">
            <w:pPr>
              <w:jc w:val="center"/>
              <w:rPr>
                <w:sz w:val="20"/>
                <w:szCs w:val="20"/>
              </w:rPr>
            </w:pPr>
            <w:r w:rsidRPr="006C5D23">
              <w:rPr>
                <w:sz w:val="20"/>
                <w:szCs w:val="20"/>
              </w:rPr>
              <w:t>1 745</w:t>
            </w:r>
          </w:p>
        </w:tc>
        <w:tc>
          <w:tcPr>
            <w:tcW w:w="0" w:type="auto"/>
            <w:vAlign w:val="center"/>
          </w:tcPr>
          <w:p w:rsidR="00994183" w:rsidRPr="006C5D23" w:rsidRDefault="00994183" w:rsidP="00A155DC">
            <w:pPr>
              <w:rPr>
                <w:sz w:val="20"/>
                <w:szCs w:val="20"/>
              </w:rPr>
            </w:pPr>
            <w:r w:rsidRPr="006C5D23">
              <w:rPr>
                <w:sz w:val="20"/>
                <w:szCs w:val="20"/>
              </w:rPr>
              <w:t>500</w:t>
            </w:r>
          </w:p>
        </w:tc>
      </w:tr>
      <w:tr w:rsidR="00994183" w:rsidRPr="006C5D23" w:rsidTr="00A155DC">
        <w:tc>
          <w:tcPr>
            <w:tcW w:w="0" w:type="auto"/>
            <w:vAlign w:val="center"/>
          </w:tcPr>
          <w:p w:rsidR="00994183" w:rsidRPr="006C5D23" w:rsidRDefault="00994183" w:rsidP="00A155DC">
            <w:pPr>
              <w:ind w:right="-108"/>
              <w:rPr>
                <w:sz w:val="20"/>
                <w:szCs w:val="20"/>
              </w:rPr>
            </w:pPr>
            <w:r w:rsidRPr="006C5D23">
              <w:rPr>
                <w:bCs/>
                <w:sz w:val="20"/>
                <w:szCs w:val="20"/>
              </w:rPr>
              <w:t xml:space="preserve">3. </w:t>
            </w:r>
            <w:r w:rsidRPr="006C5D23">
              <w:rPr>
                <w:sz w:val="20"/>
                <w:szCs w:val="20"/>
              </w:rPr>
              <w:t xml:space="preserve">Отель </w:t>
            </w:r>
          </w:p>
          <w:p w:rsidR="00994183" w:rsidRPr="006C5D23" w:rsidRDefault="00994183" w:rsidP="00A155DC">
            <w:pPr>
              <w:ind w:right="-108"/>
              <w:rPr>
                <w:bCs/>
                <w:sz w:val="20"/>
                <w:szCs w:val="20"/>
              </w:rPr>
            </w:pPr>
            <w:r w:rsidRPr="006C5D23">
              <w:rPr>
                <w:bCs/>
                <w:sz w:val="20"/>
                <w:szCs w:val="20"/>
              </w:rPr>
              <w:t>«Ампаро»</w:t>
            </w:r>
          </w:p>
        </w:tc>
        <w:tc>
          <w:tcPr>
            <w:tcW w:w="2878" w:type="dxa"/>
            <w:vAlign w:val="center"/>
          </w:tcPr>
          <w:p w:rsidR="00994183" w:rsidRPr="006C5D23" w:rsidRDefault="00994183" w:rsidP="00A155DC">
            <w:pPr>
              <w:jc w:val="center"/>
              <w:rPr>
                <w:sz w:val="20"/>
                <w:szCs w:val="20"/>
              </w:rPr>
            </w:pPr>
            <w:r w:rsidRPr="006C5D23">
              <w:rPr>
                <w:sz w:val="20"/>
                <w:szCs w:val="20"/>
              </w:rPr>
              <w:t>ИП Глыбина И.В.</w:t>
            </w:r>
          </w:p>
        </w:tc>
        <w:tc>
          <w:tcPr>
            <w:tcW w:w="0" w:type="auto"/>
            <w:vAlign w:val="center"/>
          </w:tcPr>
          <w:p w:rsidR="00994183" w:rsidRPr="006C5D23" w:rsidRDefault="00994183" w:rsidP="00A155DC">
            <w:pPr>
              <w:rPr>
                <w:sz w:val="20"/>
                <w:szCs w:val="20"/>
              </w:rPr>
            </w:pPr>
            <w:r w:rsidRPr="006C5D23">
              <w:rPr>
                <w:sz w:val="20"/>
                <w:szCs w:val="20"/>
              </w:rPr>
              <w:t>Ул. Ленина, 52 а</w:t>
            </w:r>
          </w:p>
          <w:p w:rsidR="00994183" w:rsidRPr="006C5D23" w:rsidRDefault="00994183" w:rsidP="00A155DC">
            <w:pPr>
              <w:rPr>
                <w:sz w:val="20"/>
                <w:szCs w:val="20"/>
              </w:rPr>
            </w:pPr>
            <w:r w:rsidRPr="006C5D23">
              <w:rPr>
                <w:sz w:val="20"/>
                <w:szCs w:val="20"/>
              </w:rPr>
              <w:t>т. 50-08-08</w:t>
            </w:r>
          </w:p>
        </w:tc>
        <w:tc>
          <w:tcPr>
            <w:tcW w:w="2178" w:type="dxa"/>
            <w:vAlign w:val="center"/>
          </w:tcPr>
          <w:p w:rsidR="00994183" w:rsidRPr="006C5D23" w:rsidRDefault="00994183" w:rsidP="00A155DC">
            <w:pPr>
              <w:jc w:val="center"/>
              <w:rPr>
                <w:sz w:val="20"/>
                <w:szCs w:val="20"/>
              </w:rPr>
            </w:pPr>
            <w:r w:rsidRPr="006C5D23">
              <w:rPr>
                <w:sz w:val="20"/>
                <w:szCs w:val="20"/>
              </w:rPr>
              <w:t>20</w:t>
            </w:r>
          </w:p>
        </w:tc>
        <w:tc>
          <w:tcPr>
            <w:tcW w:w="1661" w:type="dxa"/>
            <w:vAlign w:val="center"/>
          </w:tcPr>
          <w:p w:rsidR="00994183" w:rsidRPr="006C5D23" w:rsidRDefault="00994183" w:rsidP="00A155DC">
            <w:pPr>
              <w:jc w:val="center"/>
              <w:rPr>
                <w:sz w:val="20"/>
                <w:szCs w:val="20"/>
              </w:rPr>
            </w:pPr>
            <w:r w:rsidRPr="006C5D23">
              <w:rPr>
                <w:sz w:val="20"/>
                <w:szCs w:val="20"/>
              </w:rPr>
              <w:t>400</w:t>
            </w:r>
          </w:p>
        </w:tc>
        <w:tc>
          <w:tcPr>
            <w:tcW w:w="0" w:type="auto"/>
            <w:vAlign w:val="center"/>
          </w:tcPr>
          <w:p w:rsidR="00994183" w:rsidRPr="006C5D23" w:rsidRDefault="00994183" w:rsidP="00A155DC">
            <w:pPr>
              <w:rPr>
                <w:sz w:val="20"/>
                <w:szCs w:val="20"/>
              </w:rPr>
            </w:pPr>
            <w:r w:rsidRPr="006C5D23">
              <w:rPr>
                <w:sz w:val="20"/>
                <w:szCs w:val="20"/>
              </w:rPr>
              <w:t>4000-</w:t>
            </w:r>
          </w:p>
          <w:p w:rsidR="00994183" w:rsidRPr="006C5D23" w:rsidRDefault="00994183" w:rsidP="00A155DC">
            <w:pPr>
              <w:rPr>
                <w:sz w:val="20"/>
                <w:szCs w:val="20"/>
              </w:rPr>
            </w:pPr>
            <w:r w:rsidRPr="006C5D23">
              <w:rPr>
                <w:sz w:val="20"/>
                <w:szCs w:val="20"/>
              </w:rPr>
              <w:t xml:space="preserve">9000 </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4. Бизнес - отель</w:t>
            </w:r>
          </w:p>
        </w:tc>
        <w:tc>
          <w:tcPr>
            <w:tcW w:w="2878" w:type="dxa"/>
            <w:vAlign w:val="center"/>
          </w:tcPr>
          <w:p w:rsidR="00994183" w:rsidRPr="006C5D23" w:rsidRDefault="00994183" w:rsidP="00A155DC">
            <w:pPr>
              <w:jc w:val="center"/>
              <w:rPr>
                <w:sz w:val="20"/>
                <w:szCs w:val="20"/>
              </w:rPr>
            </w:pPr>
            <w:r w:rsidRPr="006C5D23">
              <w:rPr>
                <w:sz w:val="20"/>
                <w:szCs w:val="20"/>
              </w:rPr>
              <w:t>Отель</w:t>
            </w:r>
          </w:p>
        </w:tc>
        <w:tc>
          <w:tcPr>
            <w:tcW w:w="0" w:type="auto"/>
            <w:vAlign w:val="center"/>
          </w:tcPr>
          <w:p w:rsidR="00994183" w:rsidRPr="006C5D23" w:rsidRDefault="00994183" w:rsidP="00A155DC">
            <w:pPr>
              <w:rPr>
                <w:sz w:val="20"/>
                <w:szCs w:val="20"/>
              </w:rPr>
            </w:pPr>
            <w:r w:rsidRPr="006C5D23">
              <w:rPr>
                <w:sz w:val="20"/>
                <w:szCs w:val="20"/>
              </w:rPr>
              <w:t xml:space="preserve">Ул. Батюшкова, 7а </w:t>
            </w:r>
          </w:p>
          <w:p w:rsidR="00994183" w:rsidRPr="006C5D23" w:rsidRDefault="00994183" w:rsidP="00A155DC">
            <w:pPr>
              <w:rPr>
                <w:sz w:val="20"/>
                <w:szCs w:val="20"/>
              </w:rPr>
            </w:pPr>
            <w:r w:rsidRPr="006C5D23">
              <w:rPr>
                <w:sz w:val="20"/>
                <w:szCs w:val="20"/>
              </w:rPr>
              <w:t>т. 323-525</w:t>
            </w:r>
          </w:p>
        </w:tc>
        <w:tc>
          <w:tcPr>
            <w:tcW w:w="2178" w:type="dxa"/>
            <w:vAlign w:val="center"/>
          </w:tcPr>
          <w:p w:rsidR="00994183" w:rsidRPr="006C5D23" w:rsidRDefault="00994183" w:rsidP="00A155DC">
            <w:pPr>
              <w:jc w:val="center"/>
              <w:rPr>
                <w:sz w:val="20"/>
                <w:szCs w:val="20"/>
              </w:rPr>
            </w:pPr>
            <w:r w:rsidRPr="006C5D23">
              <w:rPr>
                <w:sz w:val="20"/>
                <w:szCs w:val="20"/>
              </w:rPr>
              <w:t>6</w:t>
            </w:r>
          </w:p>
        </w:tc>
        <w:tc>
          <w:tcPr>
            <w:tcW w:w="1661" w:type="dxa"/>
            <w:vAlign w:val="center"/>
          </w:tcPr>
          <w:p w:rsidR="00994183" w:rsidRPr="006C5D23" w:rsidRDefault="00994183" w:rsidP="00A155DC">
            <w:pPr>
              <w:jc w:val="center"/>
              <w:rPr>
                <w:sz w:val="20"/>
                <w:szCs w:val="20"/>
              </w:rPr>
            </w:pPr>
            <w:r w:rsidRPr="006C5D23">
              <w:rPr>
                <w:sz w:val="20"/>
                <w:szCs w:val="20"/>
              </w:rPr>
              <w:t>167</w:t>
            </w:r>
          </w:p>
        </w:tc>
        <w:tc>
          <w:tcPr>
            <w:tcW w:w="0" w:type="auto"/>
            <w:vAlign w:val="center"/>
          </w:tcPr>
          <w:p w:rsidR="00994183" w:rsidRPr="006C5D23" w:rsidRDefault="00994183" w:rsidP="00A155DC">
            <w:pPr>
              <w:rPr>
                <w:sz w:val="20"/>
                <w:szCs w:val="20"/>
              </w:rPr>
            </w:pPr>
            <w:r w:rsidRPr="006C5D23">
              <w:rPr>
                <w:sz w:val="20"/>
                <w:szCs w:val="20"/>
              </w:rPr>
              <w:t>1800-</w:t>
            </w:r>
          </w:p>
          <w:p w:rsidR="00994183" w:rsidRPr="006C5D23" w:rsidRDefault="00994183" w:rsidP="00A155DC">
            <w:pPr>
              <w:rPr>
                <w:sz w:val="20"/>
                <w:szCs w:val="20"/>
              </w:rPr>
            </w:pPr>
            <w:r w:rsidRPr="006C5D23">
              <w:rPr>
                <w:sz w:val="20"/>
                <w:szCs w:val="20"/>
              </w:rPr>
              <w:t>2800</w:t>
            </w:r>
          </w:p>
        </w:tc>
      </w:tr>
      <w:tr w:rsidR="00994183" w:rsidRPr="006C5D23" w:rsidTr="00A155DC">
        <w:tc>
          <w:tcPr>
            <w:tcW w:w="0" w:type="auto"/>
            <w:vAlign w:val="center"/>
          </w:tcPr>
          <w:p w:rsidR="00994183" w:rsidRPr="006C5D23" w:rsidRDefault="00994183" w:rsidP="00A155DC">
            <w:pPr>
              <w:ind w:right="-108"/>
              <w:rPr>
                <w:bCs/>
                <w:sz w:val="20"/>
                <w:szCs w:val="20"/>
                <w:lang w:val="en-US"/>
              </w:rPr>
            </w:pPr>
            <w:r w:rsidRPr="006C5D23">
              <w:rPr>
                <w:sz w:val="20"/>
                <w:szCs w:val="20"/>
              </w:rPr>
              <w:t xml:space="preserve">5. Гармония </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Вологодская, 35</w:t>
            </w:r>
          </w:p>
          <w:p w:rsidR="00994183" w:rsidRPr="006C5D23" w:rsidRDefault="00994183" w:rsidP="00A155DC">
            <w:pPr>
              <w:rPr>
                <w:sz w:val="20"/>
                <w:szCs w:val="20"/>
              </w:rPr>
            </w:pPr>
            <w:r w:rsidRPr="006C5D23">
              <w:rPr>
                <w:sz w:val="20"/>
                <w:szCs w:val="20"/>
              </w:rPr>
              <w:t>т.50-46-55</w:t>
            </w:r>
          </w:p>
        </w:tc>
        <w:tc>
          <w:tcPr>
            <w:tcW w:w="2178" w:type="dxa"/>
            <w:vAlign w:val="center"/>
          </w:tcPr>
          <w:p w:rsidR="00994183" w:rsidRPr="006C5D23" w:rsidRDefault="00994183" w:rsidP="00A155DC">
            <w:pPr>
              <w:jc w:val="center"/>
              <w:rPr>
                <w:sz w:val="20"/>
                <w:szCs w:val="20"/>
              </w:rPr>
            </w:pPr>
            <w:r w:rsidRPr="006C5D23">
              <w:rPr>
                <w:sz w:val="20"/>
                <w:szCs w:val="20"/>
              </w:rPr>
              <w:t>6</w:t>
            </w:r>
          </w:p>
        </w:tc>
        <w:tc>
          <w:tcPr>
            <w:tcW w:w="1661" w:type="dxa"/>
            <w:vAlign w:val="center"/>
          </w:tcPr>
          <w:p w:rsidR="00994183" w:rsidRPr="006C5D23" w:rsidRDefault="00994183" w:rsidP="00A155DC">
            <w:pPr>
              <w:jc w:val="center"/>
              <w:rPr>
                <w:sz w:val="20"/>
                <w:szCs w:val="20"/>
              </w:rPr>
            </w:pPr>
            <w:r w:rsidRPr="006C5D23">
              <w:rPr>
                <w:sz w:val="20"/>
                <w:szCs w:val="20"/>
              </w:rPr>
              <w:t>143</w:t>
            </w:r>
          </w:p>
        </w:tc>
        <w:tc>
          <w:tcPr>
            <w:tcW w:w="0" w:type="auto"/>
            <w:vAlign w:val="center"/>
          </w:tcPr>
          <w:p w:rsidR="00994183" w:rsidRPr="006C5D23" w:rsidRDefault="00994183" w:rsidP="00A155DC">
            <w:pPr>
              <w:rPr>
                <w:sz w:val="20"/>
                <w:szCs w:val="20"/>
              </w:rPr>
            </w:pPr>
            <w:r w:rsidRPr="006C5D23">
              <w:rPr>
                <w:sz w:val="20"/>
                <w:szCs w:val="20"/>
              </w:rPr>
              <w:t>4500</w:t>
            </w:r>
          </w:p>
          <w:p w:rsidR="00994183" w:rsidRPr="006C5D23" w:rsidRDefault="00994183" w:rsidP="00A155DC">
            <w:pPr>
              <w:rPr>
                <w:sz w:val="20"/>
                <w:szCs w:val="20"/>
              </w:rPr>
            </w:pPr>
            <w:r w:rsidRPr="006C5D23">
              <w:rPr>
                <w:sz w:val="20"/>
                <w:szCs w:val="20"/>
              </w:rPr>
              <w:t>1200</w:t>
            </w:r>
          </w:p>
        </w:tc>
      </w:tr>
      <w:tr w:rsidR="00994183" w:rsidRPr="006C5D23" w:rsidTr="00A155DC">
        <w:tc>
          <w:tcPr>
            <w:tcW w:w="0" w:type="auto"/>
            <w:vAlign w:val="center"/>
          </w:tcPr>
          <w:p w:rsidR="00994183" w:rsidRPr="006C5D23" w:rsidRDefault="00994183" w:rsidP="00A155DC">
            <w:pPr>
              <w:ind w:right="-108"/>
              <w:rPr>
                <w:bCs/>
                <w:sz w:val="20"/>
                <w:szCs w:val="20"/>
                <w:lang w:val="en-US"/>
              </w:rPr>
            </w:pPr>
            <w:r w:rsidRPr="006C5D23">
              <w:rPr>
                <w:sz w:val="20"/>
                <w:szCs w:val="20"/>
              </w:rPr>
              <w:t>6. Усадьба</w:t>
            </w:r>
          </w:p>
        </w:tc>
        <w:tc>
          <w:tcPr>
            <w:tcW w:w="2878" w:type="dxa"/>
            <w:vAlign w:val="center"/>
          </w:tcPr>
          <w:p w:rsidR="00994183" w:rsidRPr="006C5D23" w:rsidRDefault="00994183" w:rsidP="00A155DC">
            <w:pPr>
              <w:jc w:val="center"/>
              <w:rPr>
                <w:sz w:val="20"/>
                <w:szCs w:val="20"/>
              </w:rPr>
            </w:pPr>
            <w:r w:rsidRPr="006C5D23">
              <w:rPr>
                <w:sz w:val="20"/>
                <w:szCs w:val="20"/>
              </w:rPr>
              <w:t>отель</w:t>
            </w:r>
          </w:p>
        </w:tc>
        <w:tc>
          <w:tcPr>
            <w:tcW w:w="0" w:type="auto"/>
            <w:vAlign w:val="center"/>
          </w:tcPr>
          <w:p w:rsidR="00994183" w:rsidRPr="006C5D23" w:rsidRDefault="00994183" w:rsidP="00A155DC">
            <w:pPr>
              <w:rPr>
                <w:sz w:val="20"/>
                <w:szCs w:val="20"/>
              </w:rPr>
            </w:pPr>
            <w:r w:rsidRPr="006C5D23">
              <w:rPr>
                <w:sz w:val="20"/>
                <w:szCs w:val="20"/>
              </w:rPr>
              <w:t>Ул. Краснодонцев,124</w:t>
            </w:r>
          </w:p>
          <w:p w:rsidR="00994183" w:rsidRPr="006C5D23" w:rsidRDefault="00994183" w:rsidP="00A155DC">
            <w:pPr>
              <w:rPr>
                <w:sz w:val="20"/>
                <w:szCs w:val="20"/>
              </w:rPr>
            </w:pPr>
            <w:r w:rsidRPr="006C5D23">
              <w:rPr>
                <w:sz w:val="20"/>
                <w:szCs w:val="20"/>
              </w:rPr>
              <w:t>т. 62-19-63</w:t>
            </w:r>
          </w:p>
        </w:tc>
        <w:tc>
          <w:tcPr>
            <w:tcW w:w="2178" w:type="dxa"/>
            <w:vAlign w:val="center"/>
          </w:tcPr>
          <w:p w:rsidR="00994183" w:rsidRPr="006C5D23" w:rsidRDefault="00994183" w:rsidP="00A155DC">
            <w:pPr>
              <w:jc w:val="center"/>
              <w:rPr>
                <w:sz w:val="20"/>
                <w:szCs w:val="20"/>
              </w:rPr>
            </w:pPr>
            <w:r w:rsidRPr="006C5D23">
              <w:rPr>
                <w:sz w:val="20"/>
                <w:szCs w:val="20"/>
              </w:rPr>
              <w:t>7</w:t>
            </w:r>
          </w:p>
        </w:tc>
        <w:tc>
          <w:tcPr>
            <w:tcW w:w="1661" w:type="dxa"/>
            <w:vAlign w:val="center"/>
          </w:tcPr>
          <w:p w:rsidR="00994183" w:rsidRPr="006C5D23" w:rsidRDefault="00994183" w:rsidP="00A155DC">
            <w:pPr>
              <w:jc w:val="center"/>
              <w:rPr>
                <w:sz w:val="20"/>
                <w:szCs w:val="20"/>
              </w:rPr>
            </w:pPr>
            <w:r w:rsidRPr="006C5D23">
              <w:rPr>
                <w:sz w:val="20"/>
                <w:szCs w:val="20"/>
              </w:rPr>
              <w:t>157</w:t>
            </w:r>
          </w:p>
        </w:tc>
        <w:tc>
          <w:tcPr>
            <w:tcW w:w="0" w:type="auto"/>
            <w:vAlign w:val="center"/>
          </w:tcPr>
          <w:p w:rsidR="00994183" w:rsidRPr="006C5D23" w:rsidRDefault="00994183" w:rsidP="00A155DC">
            <w:pPr>
              <w:rPr>
                <w:sz w:val="20"/>
                <w:szCs w:val="20"/>
              </w:rPr>
            </w:pPr>
            <w:r w:rsidRPr="006C5D23">
              <w:rPr>
                <w:sz w:val="20"/>
                <w:szCs w:val="20"/>
              </w:rPr>
              <w:t>2000-</w:t>
            </w:r>
          </w:p>
          <w:p w:rsidR="00994183" w:rsidRPr="006C5D23" w:rsidRDefault="00994183" w:rsidP="00A155DC">
            <w:pPr>
              <w:rPr>
                <w:sz w:val="20"/>
                <w:szCs w:val="20"/>
              </w:rPr>
            </w:pPr>
            <w:r w:rsidRPr="006C5D23">
              <w:rPr>
                <w:sz w:val="20"/>
                <w:szCs w:val="20"/>
              </w:rPr>
              <w:t>3900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7. Единство</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Ломоносова,19</w:t>
            </w:r>
          </w:p>
          <w:p w:rsidR="00994183" w:rsidRPr="006C5D23" w:rsidRDefault="00994183" w:rsidP="00A155DC">
            <w:pPr>
              <w:rPr>
                <w:sz w:val="20"/>
                <w:szCs w:val="20"/>
              </w:rPr>
            </w:pPr>
            <w:r w:rsidRPr="006C5D23">
              <w:rPr>
                <w:sz w:val="20"/>
                <w:szCs w:val="20"/>
              </w:rPr>
              <w:t>т. 22-45-72</w:t>
            </w:r>
          </w:p>
        </w:tc>
        <w:tc>
          <w:tcPr>
            <w:tcW w:w="2178" w:type="dxa"/>
            <w:vAlign w:val="center"/>
          </w:tcPr>
          <w:p w:rsidR="00994183" w:rsidRPr="006C5D23" w:rsidRDefault="00994183" w:rsidP="00A155DC">
            <w:pPr>
              <w:jc w:val="center"/>
              <w:rPr>
                <w:sz w:val="20"/>
                <w:szCs w:val="20"/>
              </w:rPr>
            </w:pPr>
            <w:r w:rsidRPr="006C5D23">
              <w:rPr>
                <w:sz w:val="20"/>
                <w:szCs w:val="20"/>
              </w:rPr>
              <w:t>49</w:t>
            </w:r>
          </w:p>
        </w:tc>
        <w:tc>
          <w:tcPr>
            <w:tcW w:w="1661" w:type="dxa"/>
            <w:vAlign w:val="center"/>
          </w:tcPr>
          <w:p w:rsidR="00994183" w:rsidRPr="006C5D23" w:rsidRDefault="00994183" w:rsidP="00A155DC">
            <w:pPr>
              <w:jc w:val="center"/>
              <w:rPr>
                <w:sz w:val="20"/>
                <w:szCs w:val="20"/>
              </w:rPr>
            </w:pPr>
            <w:r w:rsidRPr="006C5D23">
              <w:rPr>
                <w:sz w:val="20"/>
                <w:szCs w:val="20"/>
              </w:rPr>
              <w:t>1077,2</w:t>
            </w:r>
          </w:p>
        </w:tc>
        <w:tc>
          <w:tcPr>
            <w:tcW w:w="0" w:type="auto"/>
            <w:vAlign w:val="center"/>
          </w:tcPr>
          <w:p w:rsidR="00994183" w:rsidRPr="006C5D23" w:rsidRDefault="00994183" w:rsidP="00A155DC">
            <w:pPr>
              <w:rPr>
                <w:sz w:val="20"/>
                <w:szCs w:val="20"/>
              </w:rPr>
            </w:pPr>
            <w:r w:rsidRPr="006C5D23">
              <w:rPr>
                <w:sz w:val="20"/>
                <w:szCs w:val="20"/>
              </w:rPr>
              <w:t>700-</w:t>
            </w:r>
          </w:p>
          <w:p w:rsidR="00994183" w:rsidRPr="006C5D23" w:rsidRDefault="00994183" w:rsidP="00A155DC">
            <w:pPr>
              <w:rPr>
                <w:sz w:val="20"/>
                <w:szCs w:val="20"/>
              </w:rPr>
            </w:pPr>
            <w:r w:rsidRPr="006C5D23">
              <w:rPr>
                <w:sz w:val="20"/>
                <w:szCs w:val="20"/>
              </w:rPr>
              <w:t xml:space="preserve">4000 </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8. Ленинград</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Б. Доменщиков, 36</w:t>
            </w:r>
          </w:p>
          <w:p w:rsidR="00994183" w:rsidRPr="006C5D23" w:rsidRDefault="00994183" w:rsidP="00A155DC">
            <w:pPr>
              <w:rPr>
                <w:sz w:val="20"/>
                <w:szCs w:val="20"/>
              </w:rPr>
            </w:pPr>
            <w:r w:rsidRPr="006C5D23">
              <w:rPr>
                <w:sz w:val="20"/>
                <w:szCs w:val="20"/>
              </w:rPr>
              <w:t>т. 57-38-27</w:t>
            </w:r>
          </w:p>
        </w:tc>
        <w:tc>
          <w:tcPr>
            <w:tcW w:w="2178" w:type="dxa"/>
            <w:vAlign w:val="center"/>
          </w:tcPr>
          <w:p w:rsidR="00994183" w:rsidRPr="006C5D23" w:rsidRDefault="00994183" w:rsidP="00A155DC">
            <w:pPr>
              <w:jc w:val="center"/>
              <w:rPr>
                <w:sz w:val="20"/>
                <w:szCs w:val="20"/>
              </w:rPr>
            </w:pPr>
            <w:r w:rsidRPr="006C5D23">
              <w:rPr>
                <w:sz w:val="20"/>
                <w:szCs w:val="20"/>
              </w:rPr>
              <w:t>91</w:t>
            </w:r>
          </w:p>
        </w:tc>
        <w:tc>
          <w:tcPr>
            <w:tcW w:w="1661" w:type="dxa"/>
            <w:vAlign w:val="center"/>
          </w:tcPr>
          <w:p w:rsidR="00994183" w:rsidRPr="006C5D23" w:rsidRDefault="00994183" w:rsidP="00A155DC">
            <w:pPr>
              <w:jc w:val="center"/>
              <w:rPr>
                <w:sz w:val="20"/>
                <w:szCs w:val="20"/>
              </w:rPr>
            </w:pPr>
            <w:r w:rsidRPr="006C5D23">
              <w:rPr>
                <w:sz w:val="20"/>
                <w:szCs w:val="20"/>
              </w:rPr>
              <w:t>2450</w:t>
            </w:r>
          </w:p>
        </w:tc>
        <w:tc>
          <w:tcPr>
            <w:tcW w:w="0" w:type="auto"/>
            <w:vAlign w:val="center"/>
          </w:tcPr>
          <w:p w:rsidR="00994183" w:rsidRPr="006C5D23" w:rsidRDefault="00994183" w:rsidP="00A155DC">
            <w:pPr>
              <w:rPr>
                <w:sz w:val="20"/>
                <w:szCs w:val="20"/>
              </w:rPr>
            </w:pPr>
            <w:r w:rsidRPr="006C5D23">
              <w:rPr>
                <w:sz w:val="20"/>
                <w:szCs w:val="20"/>
              </w:rPr>
              <w:t>1800-</w:t>
            </w:r>
          </w:p>
          <w:p w:rsidR="00994183" w:rsidRPr="006C5D23" w:rsidRDefault="00994183" w:rsidP="00A155DC">
            <w:pPr>
              <w:rPr>
                <w:sz w:val="20"/>
                <w:szCs w:val="20"/>
              </w:rPr>
            </w:pPr>
            <w:r w:rsidRPr="006C5D23">
              <w:rPr>
                <w:sz w:val="20"/>
                <w:szCs w:val="20"/>
              </w:rPr>
              <w:t>6000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9. Русский двор</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Гоголя, 44</w:t>
            </w:r>
          </w:p>
          <w:p w:rsidR="00994183" w:rsidRPr="006C5D23" w:rsidRDefault="00994183" w:rsidP="00A155DC">
            <w:pPr>
              <w:rPr>
                <w:sz w:val="20"/>
                <w:szCs w:val="20"/>
              </w:rPr>
            </w:pPr>
            <w:r w:rsidRPr="006C5D23">
              <w:rPr>
                <w:sz w:val="20"/>
                <w:szCs w:val="20"/>
              </w:rPr>
              <w:t>т. 24-29-56</w:t>
            </w:r>
          </w:p>
        </w:tc>
        <w:tc>
          <w:tcPr>
            <w:tcW w:w="2178" w:type="dxa"/>
            <w:vAlign w:val="center"/>
          </w:tcPr>
          <w:p w:rsidR="00994183" w:rsidRPr="006C5D23" w:rsidRDefault="00994183" w:rsidP="00A155DC">
            <w:pPr>
              <w:jc w:val="center"/>
              <w:rPr>
                <w:sz w:val="20"/>
                <w:szCs w:val="20"/>
              </w:rPr>
            </w:pPr>
            <w:r w:rsidRPr="006C5D23">
              <w:rPr>
                <w:sz w:val="20"/>
                <w:szCs w:val="20"/>
              </w:rPr>
              <w:t>4</w:t>
            </w:r>
          </w:p>
        </w:tc>
        <w:tc>
          <w:tcPr>
            <w:tcW w:w="1661" w:type="dxa"/>
            <w:vAlign w:val="center"/>
          </w:tcPr>
          <w:p w:rsidR="00994183" w:rsidRPr="006C5D23" w:rsidRDefault="00994183" w:rsidP="00A155DC">
            <w:pPr>
              <w:jc w:val="center"/>
              <w:rPr>
                <w:sz w:val="20"/>
                <w:szCs w:val="20"/>
              </w:rPr>
            </w:pPr>
            <w:r w:rsidRPr="006C5D23">
              <w:rPr>
                <w:sz w:val="20"/>
                <w:szCs w:val="20"/>
              </w:rPr>
              <w:t>100</w:t>
            </w:r>
          </w:p>
        </w:tc>
        <w:tc>
          <w:tcPr>
            <w:tcW w:w="0" w:type="auto"/>
            <w:vAlign w:val="center"/>
          </w:tcPr>
          <w:p w:rsidR="00994183" w:rsidRPr="006C5D23" w:rsidRDefault="00994183" w:rsidP="00A155DC">
            <w:pPr>
              <w:rPr>
                <w:sz w:val="20"/>
                <w:szCs w:val="20"/>
              </w:rPr>
            </w:pPr>
            <w:r w:rsidRPr="006C5D23">
              <w:rPr>
                <w:sz w:val="20"/>
                <w:szCs w:val="20"/>
              </w:rPr>
              <w:t>800-</w:t>
            </w:r>
          </w:p>
          <w:p w:rsidR="00994183" w:rsidRPr="006C5D23" w:rsidRDefault="00994183" w:rsidP="00A155DC">
            <w:pPr>
              <w:rPr>
                <w:sz w:val="20"/>
                <w:szCs w:val="20"/>
              </w:rPr>
            </w:pPr>
            <w:r w:rsidRPr="006C5D23">
              <w:rPr>
                <w:sz w:val="20"/>
                <w:szCs w:val="20"/>
              </w:rPr>
              <w:t>1500</w:t>
            </w:r>
          </w:p>
        </w:tc>
      </w:tr>
      <w:tr w:rsidR="00994183" w:rsidRPr="006C5D23" w:rsidTr="00A155DC">
        <w:trPr>
          <w:trHeight w:val="364"/>
        </w:trPr>
        <w:tc>
          <w:tcPr>
            <w:tcW w:w="0" w:type="auto"/>
            <w:vAlign w:val="center"/>
          </w:tcPr>
          <w:p w:rsidR="00994183" w:rsidRPr="006C5D23" w:rsidRDefault="00994183" w:rsidP="00A155DC">
            <w:pPr>
              <w:ind w:right="-108"/>
              <w:rPr>
                <w:sz w:val="20"/>
                <w:szCs w:val="20"/>
              </w:rPr>
            </w:pPr>
            <w:r w:rsidRPr="006C5D23">
              <w:rPr>
                <w:sz w:val="20"/>
                <w:szCs w:val="20"/>
              </w:rPr>
              <w:t>10. Северные зори</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Краснодонцев, 30</w:t>
            </w:r>
          </w:p>
          <w:p w:rsidR="00994183" w:rsidRPr="006C5D23" w:rsidRDefault="00994183" w:rsidP="00A155DC">
            <w:pPr>
              <w:rPr>
                <w:sz w:val="20"/>
                <w:szCs w:val="20"/>
              </w:rPr>
            </w:pPr>
            <w:r w:rsidRPr="006C5D23">
              <w:rPr>
                <w:sz w:val="20"/>
                <w:szCs w:val="20"/>
              </w:rPr>
              <w:t>т. 23-66-61</w:t>
            </w:r>
          </w:p>
        </w:tc>
        <w:tc>
          <w:tcPr>
            <w:tcW w:w="2178" w:type="dxa"/>
            <w:vAlign w:val="center"/>
          </w:tcPr>
          <w:p w:rsidR="00994183" w:rsidRPr="006C5D23" w:rsidRDefault="00994183" w:rsidP="00A155DC">
            <w:pPr>
              <w:jc w:val="center"/>
              <w:rPr>
                <w:sz w:val="20"/>
                <w:szCs w:val="20"/>
              </w:rPr>
            </w:pPr>
            <w:r w:rsidRPr="006C5D23">
              <w:rPr>
                <w:sz w:val="20"/>
                <w:szCs w:val="20"/>
              </w:rPr>
              <w:t>158</w:t>
            </w:r>
          </w:p>
        </w:tc>
        <w:tc>
          <w:tcPr>
            <w:tcW w:w="1661" w:type="dxa"/>
            <w:vAlign w:val="center"/>
          </w:tcPr>
          <w:p w:rsidR="00994183" w:rsidRPr="006C5D23" w:rsidRDefault="00994183" w:rsidP="00A155DC">
            <w:pPr>
              <w:jc w:val="center"/>
              <w:rPr>
                <w:sz w:val="20"/>
                <w:szCs w:val="20"/>
              </w:rPr>
            </w:pPr>
            <w:r w:rsidRPr="006C5D23">
              <w:rPr>
                <w:sz w:val="20"/>
                <w:szCs w:val="20"/>
              </w:rPr>
              <w:t>3000</w:t>
            </w:r>
          </w:p>
        </w:tc>
        <w:tc>
          <w:tcPr>
            <w:tcW w:w="0" w:type="auto"/>
            <w:vAlign w:val="center"/>
          </w:tcPr>
          <w:p w:rsidR="00994183" w:rsidRPr="006C5D23" w:rsidRDefault="00994183" w:rsidP="00A155DC">
            <w:pPr>
              <w:rPr>
                <w:sz w:val="20"/>
                <w:szCs w:val="20"/>
              </w:rPr>
            </w:pPr>
            <w:r w:rsidRPr="006C5D23">
              <w:rPr>
                <w:sz w:val="20"/>
                <w:szCs w:val="20"/>
              </w:rPr>
              <w:t>1000-</w:t>
            </w:r>
          </w:p>
          <w:p w:rsidR="00994183" w:rsidRPr="006C5D23" w:rsidRDefault="00994183" w:rsidP="00A155DC">
            <w:pPr>
              <w:rPr>
                <w:sz w:val="20"/>
                <w:szCs w:val="20"/>
              </w:rPr>
            </w:pPr>
            <w:r w:rsidRPr="006C5D23">
              <w:rPr>
                <w:sz w:val="20"/>
                <w:szCs w:val="20"/>
              </w:rPr>
              <w:t>4500</w:t>
            </w:r>
          </w:p>
        </w:tc>
      </w:tr>
      <w:tr w:rsidR="00994183" w:rsidRPr="006C5D23" w:rsidTr="00A155DC">
        <w:tc>
          <w:tcPr>
            <w:tcW w:w="0" w:type="auto"/>
            <w:vAlign w:val="center"/>
          </w:tcPr>
          <w:p w:rsidR="00994183" w:rsidRPr="006C5D23" w:rsidRDefault="00994183" w:rsidP="00A155DC">
            <w:pPr>
              <w:ind w:right="-108"/>
              <w:rPr>
                <w:sz w:val="20"/>
                <w:szCs w:val="20"/>
              </w:rPr>
            </w:pPr>
            <w:r w:rsidRPr="006C5D23">
              <w:rPr>
                <w:sz w:val="20"/>
                <w:szCs w:val="20"/>
              </w:rPr>
              <w:t>11. Анна</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Металлургов, 4а</w:t>
            </w:r>
          </w:p>
          <w:p w:rsidR="00994183" w:rsidRPr="006C5D23" w:rsidRDefault="00994183" w:rsidP="00A155DC">
            <w:pPr>
              <w:rPr>
                <w:sz w:val="20"/>
                <w:szCs w:val="20"/>
              </w:rPr>
            </w:pPr>
            <w:r w:rsidRPr="006C5D23">
              <w:rPr>
                <w:sz w:val="20"/>
                <w:szCs w:val="20"/>
              </w:rPr>
              <w:t>т. 60-02-05</w:t>
            </w:r>
          </w:p>
        </w:tc>
        <w:tc>
          <w:tcPr>
            <w:tcW w:w="2178" w:type="dxa"/>
            <w:vAlign w:val="center"/>
          </w:tcPr>
          <w:p w:rsidR="00994183" w:rsidRPr="006C5D23" w:rsidRDefault="00994183" w:rsidP="00A155DC">
            <w:pPr>
              <w:jc w:val="center"/>
              <w:rPr>
                <w:sz w:val="20"/>
                <w:szCs w:val="20"/>
              </w:rPr>
            </w:pPr>
            <w:r w:rsidRPr="006C5D23">
              <w:rPr>
                <w:sz w:val="20"/>
                <w:szCs w:val="20"/>
              </w:rPr>
              <w:t>4</w:t>
            </w:r>
          </w:p>
        </w:tc>
        <w:tc>
          <w:tcPr>
            <w:tcW w:w="1661" w:type="dxa"/>
            <w:vAlign w:val="center"/>
          </w:tcPr>
          <w:p w:rsidR="00994183" w:rsidRPr="006C5D23" w:rsidRDefault="00994183" w:rsidP="00A155DC">
            <w:pPr>
              <w:jc w:val="center"/>
              <w:rPr>
                <w:sz w:val="20"/>
                <w:szCs w:val="20"/>
              </w:rPr>
            </w:pPr>
            <w:r w:rsidRPr="006C5D23">
              <w:rPr>
                <w:sz w:val="20"/>
                <w:szCs w:val="20"/>
              </w:rPr>
              <w:t>50</w:t>
            </w:r>
          </w:p>
        </w:tc>
        <w:tc>
          <w:tcPr>
            <w:tcW w:w="0" w:type="auto"/>
            <w:vAlign w:val="center"/>
          </w:tcPr>
          <w:p w:rsidR="00994183" w:rsidRPr="006C5D23" w:rsidRDefault="00994183" w:rsidP="00A155DC">
            <w:pPr>
              <w:rPr>
                <w:sz w:val="20"/>
                <w:szCs w:val="20"/>
              </w:rPr>
            </w:pPr>
            <w:r w:rsidRPr="006C5D23">
              <w:rPr>
                <w:sz w:val="20"/>
                <w:szCs w:val="20"/>
              </w:rPr>
              <w:t>1500-</w:t>
            </w:r>
          </w:p>
          <w:p w:rsidR="00994183" w:rsidRPr="006C5D23" w:rsidRDefault="00994183" w:rsidP="00A155DC">
            <w:pPr>
              <w:rPr>
                <w:sz w:val="20"/>
                <w:szCs w:val="20"/>
              </w:rPr>
            </w:pPr>
            <w:r w:rsidRPr="006C5D23">
              <w:rPr>
                <w:sz w:val="20"/>
                <w:szCs w:val="20"/>
              </w:rPr>
              <w:t>2000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12. Граффити</w:t>
            </w:r>
          </w:p>
        </w:tc>
        <w:tc>
          <w:tcPr>
            <w:tcW w:w="2878" w:type="dxa"/>
            <w:vAlign w:val="center"/>
          </w:tcPr>
          <w:p w:rsidR="00994183" w:rsidRPr="006C5D23" w:rsidRDefault="00994183" w:rsidP="00A155DC">
            <w:pPr>
              <w:jc w:val="center"/>
              <w:rPr>
                <w:sz w:val="20"/>
                <w:szCs w:val="20"/>
              </w:rPr>
            </w:pPr>
            <w:r w:rsidRPr="006C5D23">
              <w:rPr>
                <w:sz w:val="20"/>
                <w:szCs w:val="20"/>
              </w:rPr>
              <w:t>Хостел</w:t>
            </w:r>
          </w:p>
        </w:tc>
        <w:tc>
          <w:tcPr>
            <w:tcW w:w="0" w:type="auto"/>
            <w:vAlign w:val="center"/>
          </w:tcPr>
          <w:p w:rsidR="00994183" w:rsidRPr="006C5D23" w:rsidRDefault="00994183" w:rsidP="00A155DC">
            <w:pPr>
              <w:rPr>
                <w:sz w:val="20"/>
                <w:szCs w:val="20"/>
              </w:rPr>
            </w:pPr>
            <w:r w:rsidRPr="006C5D23">
              <w:rPr>
                <w:sz w:val="20"/>
                <w:szCs w:val="20"/>
              </w:rPr>
              <w:t>Ул. Металлургов, 9</w:t>
            </w:r>
          </w:p>
          <w:p w:rsidR="00994183" w:rsidRPr="006C5D23" w:rsidRDefault="00994183" w:rsidP="00A155DC">
            <w:pPr>
              <w:rPr>
                <w:sz w:val="20"/>
                <w:szCs w:val="20"/>
              </w:rPr>
            </w:pPr>
            <w:r w:rsidRPr="006C5D23">
              <w:rPr>
                <w:sz w:val="20"/>
                <w:szCs w:val="20"/>
              </w:rPr>
              <w:t>т. 57-67-92</w:t>
            </w:r>
          </w:p>
        </w:tc>
        <w:tc>
          <w:tcPr>
            <w:tcW w:w="2178" w:type="dxa"/>
            <w:vAlign w:val="center"/>
          </w:tcPr>
          <w:p w:rsidR="00994183" w:rsidRPr="006C5D23" w:rsidRDefault="00994183" w:rsidP="00A155DC">
            <w:pPr>
              <w:jc w:val="center"/>
              <w:rPr>
                <w:sz w:val="20"/>
                <w:szCs w:val="20"/>
              </w:rPr>
            </w:pPr>
            <w:r w:rsidRPr="006C5D23">
              <w:rPr>
                <w:sz w:val="20"/>
                <w:szCs w:val="20"/>
              </w:rPr>
              <w:t>6</w:t>
            </w:r>
          </w:p>
        </w:tc>
        <w:tc>
          <w:tcPr>
            <w:tcW w:w="1661" w:type="dxa"/>
            <w:vAlign w:val="center"/>
          </w:tcPr>
          <w:p w:rsidR="00994183" w:rsidRPr="006C5D23" w:rsidRDefault="00994183" w:rsidP="00A155DC">
            <w:pPr>
              <w:jc w:val="center"/>
              <w:rPr>
                <w:sz w:val="20"/>
                <w:szCs w:val="20"/>
              </w:rPr>
            </w:pPr>
            <w:r w:rsidRPr="006C5D23">
              <w:rPr>
                <w:sz w:val="20"/>
                <w:szCs w:val="20"/>
              </w:rPr>
              <w:t>150</w:t>
            </w:r>
          </w:p>
        </w:tc>
        <w:tc>
          <w:tcPr>
            <w:tcW w:w="0" w:type="auto"/>
            <w:vAlign w:val="center"/>
          </w:tcPr>
          <w:p w:rsidR="00994183" w:rsidRPr="006C5D23" w:rsidRDefault="00994183" w:rsidP="00A155DC">
            <w:pPr>
              <w:rPr>
                <w:sz w:val="20"/>
                <w:szCs w:val="20"/>
              </w:rPr>
            </w:pPr>
            <w:r w:rsidRPr="006C5D23">
              <w:rPr>
                <w:sz w:val="20"/>
                <w:szCs w:val="20"/>
              </w:rPr>
              <w:t>500-</w:t>
            </w:r>
          </w:p>
          <w:p w:rsidR="00994183" w:rsidRPr="006C5D23" w:rsidRDefault="00994183" w:rsidP="00A155DC">
            <w:pPr>
              <w:rPr>
                <w:sz w:val="20"/>
                <w:szCs w:val="20"/>
              </w:rPr>
            </w:pPr>
            <w:r w:rsidRPr="006C5D23">
              <w:rPr>
                <w:sz w:val="20"/>
                <w:szCs w:val="20"/>
              </w:rPr>
              <w:t>2000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13.</w:t>
            </w:r>
            <w:r w:rsidRPr="006C5D23">
              <w:rPr>
                <w:sz w:val="20"/>
                <w:szCs w:val="20"/>
                <w:lang w:val="en-US"/>
              </w:rPr>
              <w:t>Vip</w:t>
            </w:r>
            <w:r w:rsidRPr="006C5D23">
              <w:rPr>
                <w:sz w:val="20"/>
                <w:szCs w:val="20"/>
              </w:rPr>
              <w:t>-</w:t>
            </w:r>
            <w:r w:rsidRPr="006C5D23">
              <w:rPr>
                <w:sz w:val="20"/>
                <w:szCs w:val="20"/>
                <w:lang w:val="en-US"/>
              </w:rPr>
              <w:t>house</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Шубацкая, 34</w:t>
            </w:r>
          </w:p>
        </w:tc>
        <w:tc>
          <w:tcPr>
            <w:tcW w:w="2178" w:type="dxa"/>
            <w:vAlign w:val="center"/>
          </w:tcPr>
          <w:p w:rsidR="00994183" w:rsidRPr="006C5D23" w:rsidRDefault="00994183" w:rsidP="00A155DC">
            <w:pPr>
              <w:jc w:val="center"/>
              <w:rPr>
                <w:sz w:val="20"/>
                <w:szCs w:val="20"/>
              </w:rPr>
            </w:pPr>
            <w:r w:rsidRPr="006C5D23">
              <w:rPr>
                <w:sz w:val="20"/>
                <w:szCs w:val="20"/>
              </w:rPr>
              <w:t>4</w:t>
            </w:r>
          </w:p>
        </w:tc>
        <w:tc>
          <w:tcPr>
            <w:tcW w:w="1661" w:type="dxa"/>
            <w:vAlign w:val="center"/>
          </w:tcPr>
          <w:p w:rsidR="00994183" w:rsidRPr="006C5D23" w:rsidRDefault="00994183" w:rsidP="00A155DC">
            <w:pPr>
              <w:jc w:val="center"/>
              <w:rPr>
                <w:sz w:val="20"/>
                <w:szCs w:val="20"/>
              </w:rPr>
            </w:pPr>
            <w:r w:rsidRPr="006C5D23">
              <w:rPr>
                <w:sz w:val="20"/>
                <w:szCs w:val="20"/>
              </w:rPr>
              <w:t>100</w:t>
            </w:r>
          </w:p>
        </w:tc>
        <w:tc>
          <w:tcPr>
            <w:tcW w:w="0" w:type="auto"/>
            <w:vAlign w:val="center"/>
          </w:tcPr>
          <w:p w:rsidR="00994183" w:rsidRPr="006C5D23" w:rsidRDefault="00994183" w:rsidP="00A155DC">
            <w:pPr>
              <w:rPr>
                <w:sz w:val="20"/>
                <w:szCs w:val="20"/>
              </w:rPr>
            </w:pPr>
            <w:r w:rsidRPr="006C5D23">
              <w:rPr>
                <w:sz w:val="20"/>
                <w:szCs w:val="20"/>
              </w:rPr>
              <w:t>1500-</w:t>
            </w:r>
          </w:p>
          <w:p w:rsidR="00994183" w:rsidRPr="006C5D23" w:rsidRDefault="00994183" w:rsidP="00A155DC">
            <w:pPr>
              <w:rPr>
                <w:sz w:val="20"/>
                <w:szCs w:val="20"/>
              </w:rPr>
            </w:pPr>
            <w:r w:rsidRPr="006C5D23">
              <w:rPr>
                <w:sz w:val="20"/>
                <w:szCs w:val="20"/>
              </w:rPr>
              <w:t>2500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14. Винтаж</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Советский пр., 47</w:t>
            </w:r>
          </w:p>
          <w:p w:rsidR="00994183" w:rsidRPr="006C5D23" w:rsidRDefault="00994183" w:rsidP="00A155DC">
            <w:pPr>
              <w:rPr>
                <w:sz w:val="20"/>
                <w:szCs w:val="20"/>
              </w:rPr>
            </w:pPr>
            <w:r w:rsidRPr="006C5D23">
              <w:rPr>
                <w:sz w:val="20"/>
                <w:szCs w:val="20"/>
              </w:rPr>
              <w:t>т. 20-21-50</w:t>
            </w:r>
          </w:p>
        </w:tc>
        <w:tc>
          <w:tcPr>
            <w:tcW w:w="2178" w:type="dxa"/>
            <w:vAlign w:val="center"/>
          </w:tcPr>
          <w:p w:rsidR="00994183" w:rsidRPr="006C5D23" w:rsidRDefault="00994183" w:rsidP="00A155DC">
            <w:pPr>
              <w:jc w:val="center"/>
              <w:rPr>
                <w:sz w:val="20"/>
                <w:szCs w:val="20"/>
              </w:rPr>
            </w:pPr>
            <w:r w:rsidRPr="006C5D23">
              <w:rPr>
                <w:sz w:val="20"/>
                <w:szCs w:val="20"/>
              </w:rPr>
              <w:t>13</w:t>
            </w:r>
          </w:p>
        </w:tc>
        <w:tc>
          <w:tcPr>
            <w:tcW w:w="1661" w:type="dxa"/>
            <w:vAlign w:val="center"/>
          </w:tcPr>
          <w:p w:rsidR="00994183" w:rsidRPr="006C5D23" w:rsidRDefault="00994183" w:rsidP="00A155DC">
            <w:pPr>
              <w:jc w:val="center"/>
              <w:rPr>
                <w:sz w:val="20"/>
                <w:szCs w:val="20"/>
              </w:rPr>
            </w:pPr>
            <w:r w:rsidRPr="006C5D23">
              <w:rPr>
                <w:sz w:val="20"/>
                <w:szCs w:val="20"/>
              </w:rPr>
              <w:t>140</w:t>
            </w:r>
          </w:p>
        </w:tc>
        <w:tc>
          <w:tcPr>
            <w:tcW w:w="0" w:type="auto"/>
            <w:vAlign w:val="center"/>
          </w:tcPr>
          <w:p w:rsidR="00994183" w:rsidRPr="006C5D23" w:rsidRDefault="00994183" w:rsidP="00A155DC">
            <w:pPr>
              <w:rPr>
                <w:sz w:val="20"/>
                <w:szCs w:val="20"/>
              </w:rPr>
            </w:pPr>
            <w:r w:rsidRPr="006C5D23">
              <w:rPr>
                <w:sz w:val="20"/>
                <w:szCs w:val="20"/>
              </w:rPr>
              <w:t>2400-</w:t>
            </w:r>
          </w:p>
          <w:p w:rsidR="00994183" w:rsidRPr="006C5D23" w:rsidRDefault="00994183" w:rsidP="00A155DC">
            <w:pPr>
              <w:rPr>
                <w:sz w:val="20"/>
                <w:szCs w:val="20"/>
              </w:rPr>
            </w:pPr>
            <w:r w:rsidRPr="006C5D23">
              <w:rPr>
                <w:sz w:val="20"/>
                <w:szCs w:val="20"/>
              </w:rPr>
              <w:t>4000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15. Арм Премьер</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ind w:right="-75"/>
              <w:rPr>
                <w:sz w:val="20"/>
                <w:szCs w:val="20"/>
              </w:rPr>
            </w:pPr>
            <w:r w:rsidRPr="006C5D23">
              <w:rPr>
                <w:sz w:val="20"/>
                <w:szCs w:val="20"/>
              </w:rPr>
              <w:t>Северное шоссе, 45 а т. 29-10-99</w:t>
            </w:r>
          </w:p>
        </w:tc>
        <w:tc>
          <w:tcPr>
            <w:tcW w:w="2178" w:type="dxa"/>
            <w:vAlign w:val="center"/>
          </w:tcPr>
          <w:p w:rsidR="00994183" w:rsidRPr="006C5D23" w:rsidRDefault="00994183" w:rsidP="00A155DC">
            <w:pPr>
              <w:jc w:val="center"/>
              <w:rPr>
                <w:sz w:val="20"/>
                <w:szCs w:val="20"/>
              </w:rPr>
            </w:pPr>
            <w:r w:rsidRPr="006C5D23">
              <w:rPr>
                <w:sz w:val="20"/>
                <w:szCs w:val="20"/>
              </w:rPr>
              <w:t>26</w:t>
            </w:r>
          </w:p>
        </w:tc>
        <w:tc>
          <w:tcPr>
            <w:tcW w:w="1661" w:type="dxa"/>
            <w:vAlign w:val="center"/>
          </w:tcPr>
          <w:p w:rsidR="00994183" w:rsidRPr="006C5D23" w:rsidRDefault="00994183" w:rsidP="00A155DC">
            <w:pPr>
              <w:jc w:val="center"/>
              <w:rPr>
                <w:sz w:val="20"/>
                <w:szCs w:val="20"/>
              </w:rPr>
            </w:pPr>
            <w:r w:rsidRPr="006C5D23">
              <w:rPr>
                <w:sz w:val="20"/>
                <w:szCs w:val="20"/>
              </w:rPr>
              <w:t>1500</w:t>
            </w:r>
          </w:p>
        </w:tc>
        <w:tc>
          <w:tcPr>
            <w:tcW w:w="0" w:type="auto"/>
            <w:vAlign w:val="center"/>
          </w:tcPr>
          <w:p w:rsidR="00994183" w:rsidRPr="006C5D23" w:rsidRDefault="00994183" w:rsidP="00A155DC">
            <w:pPr>
              <w:rPr>
                <w:sz w:val="20"/>
                <w:szCs w:val="20"/>
              </w:rPr>
            </w:pPr>
            <w:r w:rsidRPr="006C5D23">
              <w:rPr>
                <w:sz w:val="20"/>
                <w:szCs w:val="20"/>
              </w:rPr>
              <w:t>3500-</w:t>
            </w:r>
          </w:p>
          <w:p w:rsidR="00994183" w:rsidRPr="006C5D23" w:rsidRDefault="00994183" w:rsidP="00A155DC">
            <w:pPr>
              <w:rPr>
                <w:sz w:val="20"/>
                <w:szCs w:val="20"/>
              </w:rPr>
            </w:pPr>
            <w:r w:rsidRPr="006C5D23">
              <w:rPr>
                <w:sz w:val="20"/>
                <w:szCs w:val="20"/>
              </w:rPr>
              <w:t>8900</w:t>
            </w:r>
          </w:p>
        </w:tc>
      </w:tr>
      <w:tr w:rsidR="00994183" w:rsidRPr="006C5D23" w:rsidTr="00A155DC">
        <w:tc>
          <w:tcPr>
            <w:tcW w:w="0" w:type="auto"/>
            <w:vAlign w:val="center"/>
          </w:tcPr>
          <w:p w:rsidR="00994183" w:rsidRPr="006C5D23" w:rsidRDefault="00994183" w:rsidP="00A155DC">
            <w:pPr>
              <w:pStyle w:val="4"/>
              <w:keepNext w:val="0"/>
              <w:spacing w:before="0" w:after="0"/>
              <w:ind w:right="-108"/>
            </w:pPr>
            <w:r w:rsidRPr="006C5D23">
              <w:rPr>
                <w:b w:val="0"/>
                <w:bCs/>
              </w:rPr>
              <w:t>16. Монарх</w:t>
            </w:r>
          </w:p>
        </w:tc>
        <w:tc>
          <w:tcPr>
            <w:tcW w:w="2878" w:type="dxa"/>
            <w:vAlign w:val="center"/>
          </w:tcPr>
          <w:p w:rsidR="00994183" w:rsidRPr="006C5D23" w:rsidRDefault="00994183" w:rsidP="00A155DC">
            <w:pPr>
              <w:jc w:val="center"/>
              <w:rPr>
                <w:sz w:val="20"/>
                <w:szCs w:val="20"/>
              </w:rPr>
            </w:pPr>
            <w:r w:rsidRPr="006C5D23">
              <w:rPr>
                <w:sz w:val="20"/>
                <w:szCs w:val="20"/>
              </w:rPr>
              <w:t>Гостевой дом</w:t>
            </w:r>
          </w:p>
        </w:tc>
        <w:tc>
          <w:tcPr>
            <w:tcW w:w="0" w:type="auto"/>
            <w:vAlign w:val="center"/>
          </w:tcPr>
          <w:p w:rsidR="00994183" w:rsidRPr="006C5D23" w:rsidRDefault="00994183" w:rsidP="00A155DC">
            <w:pPr>
              <w:rPr>
                <w:sz w:val="20"/>
                <w:szCs w:val="20"/>
              </w:rPr>
            </w:pPr>
            <w:r w:rsidRPr="006C5D23">
              <w:rPr>
                <w:sz w:val="20"/>
                <w:szCs w:val="20"/>
              </w:rPr>
              <w:t>Ул. Детская, 11</w:t>
            </w:r>
          </w:p>
        </w:tc>
        <w:tc>
          <w:tcPr>
            <w:tcW w:w="2178" w:type="dxa"/>
            <w:vAlign w:val="center"/>
          </w:tcPr>
          <w:p w:rsidR="00994183" w:rsidRPr="006C5D23" w:rsidRDefault="00994183" w:rsidP="00A155DC">
            <w:pPr>
              <w:jc w:val="center"/>
              <w:rPr>
                <w:sz w:val="20"/>
                <w:szCs w:val="20"/>
              </w:rPr>
            </w:pPr>
            <w:r w:rsidRPr="006C5D23">
              <w:rPr>
                <w:sz w:val="20"/>
                <w:szCs w:val="20"/>
              </w:rPr>
              <w:t>8</w:t>
            </w:r>
          </w:p>
        </w:tc>
        <w:tc>
          <w:tcPr>
            <w:tcW w:w="1661" w:type="dxa"/>
            <w:vAlign w:val="center"/>
          </w:tcPr>
          <w:p w:rsidR="00994183" w:rsidRPr="006C5D23" w:rsidRDefault="00994183" w:rsidP="00A155DC">
            <w:pPr>
              <w:jc w:val="center"/>
              <w:rPr>
                <w:sz w:val="20"/>
                <w:szCs w:val="20"/>
              </w:rPr>
            </w:pPr>
            <w:r w:rsidRPr="006C5D23">
              <w:rPr>
                <w:sz w:val="20"/>
                <w:szCs w:val="20"/>
              </w:rPr>
              <w:t>250</w:t>
            </w:r>
          </w:p>
        </w:tc>
        <w:tc>
          <w:tcPr>
            <w:tcW w:w="0" w:type="auto"/>
            <w:vAlign w:val="center"/>
          </w:tcPr>
          <w:p w:rsidR="00994183" w:rsidRPr="006C5D23" w:rsidRDefault="00994183" w:rsidP="00A155DC">
            <w:pPr>
              <w:rPr>
                <w:sz w:val="20"/>
                <w:szCs w:val="20"/>
              </w:rPr>
            </w:pPr>
            <w:r w:rsidRPr="006C5D23">
              <w:rPr>
                <w:sz w:val="20"/>
                <w:szCs w:val="20"/>
              </w:rPr>
              <w:t>2000-</w:t>
            </w:r>
          </w:p>
          <w:p w:rsidR="00994183" w:rsidRPr="006C5D23" w:rsidRDefault="00994183" w:rsidP="00A155DC">
            <w:pPr>
              <w:rPr>
                <w:sz w:val="20"/>
                <w:szCs w:val="20"/>
              </w:rPr>
            </w:pPr>
            <w:r w:rsidRPr="006C5D23">
              <w:rPr>
                <w:sz w:val="20"/>
                <w:szCs w:val="20"/>
              </w:rPr>
              <w:t>5000</w:t>
            </w:r>
          </w:p>
        </w:tc>
      </w:tr>
      <w:tr w:rsidR="00994183" w:rsidRPr="006C5D23" w:rsidTr="00A155DC">
        <w:tc>
          <w:tcPr>
            <w:tcW w:w="0" w:type="auto"/>
            <w:vAlign w:val="center"/>
          </w:tcPr>
          <w:p w:rsidR="00994183" w:rsidRPr="006C5D23" w:rsidRDefault="00994183" w:rsidP="00A155DC">
            <w:pPr>
              <w:ind w:right="-108"/>
              <w:rPr>
                <w:sz w:val="20"/>
                <w:szCs w:val="20"/>
              </w:rPr>
            </w:pPr>
            <w:r w:rsidRPr="006C5D23">
              <w:rPr>
                <w:sz w:val="20"/>
                <w:szCs w:val="20"/>
              </w:rPr>
              <w:t xml:space="preserve">17. Петр </w:t>
            </w:r>
          </w:p>
          <w:p w:rsidR="00994183" w:rsidRPr="006C5D23" w:rsidRDefault="00994183" w:rsidP="00A155DC">
            <w:pPr>
              <w:ind w:right="-108"/>
              <w:rPr>
                <w:bCs/>
                <w:sz w:val="20"/>
                <w:szCs w:val="20"/>
              </w:rPr>
            </w:pPr>
            <w:r w:rsidRPr="006C5D23">
              <w:rPr>
                <w:sz w:val="20"/>
                <w:szCs w:val="20"/>
              </w:rPr>
              <w:t xml:space="preserve">Первый </w:t>
            </w:r>
          </w:p>
        </w:tc>
        <w:tc>
          <w:tcPr>
            <w:tcW w:w="2878" w:type="dxa"/>
            <w:vAlign w:val="center"/>
          </w:tcPr>
          <w:p w:rsidR="00994183" w:rsidRPr="006C5D23" w:rsidRDefault="00994183" w:rsidP="00A155DC">
            <w:pPr>
              <w:jc w:val="center"/>
              <w:rPr>
                <w:sz w:val="20"/>
                <w:szCs w:val="20"/>
              </w:rPr>
            </w:pPr>
            <w:r w:rsidRPr="006C5D23">
              <w:rPr>
                <w:sz w:val="20"/>
                <w:szCs w:val="20"/>
              </w:rPr>
              <w:t>отель</w:t>
            </w:r>
          </w:p>
        </w:tc>
        <w:tc>
          <w:tcPr>
            <w:tcW w:w="0" w:type="auto"/>
            <w:vAlign w:val="center"/>
          </w:tcPr>
          <w:p w:rsidR="00994183" w:rsidRPr="006C5D23" w:rsidRDefault="00994183" w:rsidP="00A155DC">
            <w:pPr>
              <w:rPr>
                <w:sz w:val="20"/>
                <w:szCs w:val="20"/>
              </w:rPr>
            </w:pPr>
            <w:r w:rsidRPr="006C5D23">
              <w:rPr>
                <w:sz w:val="20"/>
                <w:szCs w:val="20"/>
              </w:rPr>
              <w:t>Ул. Набережная</w:t>
            </w:r>
          </w:p>
          <w:p w:rsidR="00994183" w:rsidRPr="006C5D23" w:rsidRDefault="00994183" w:rsidP="00A155DC">
            <w:pPr>
              <w:rPr>
                <w:sz w:val="20"/>
                <w:szCs w:val="20"/>
              </w:rPr>
            </w:pPr>
            <w:r w:rsidRPr="006C5D23">
              <w:rPr>
                <w:sz w:val="20"/>
                <w:szCs w:val="20"/>
              </w:rPr>
              <w:t>т. 30-20-00</w:t>
            </w:r>
          </w:p>
        </w:tc>
        <w:tc>
          <w:tcPr>
            <w:tcW w:w="2178" w:type="dxa"/>
            <w:vAlign w:val="center"/>
          </w:tcPr>
          <w:p w:rsidR="00994183" w:rsidRPr="006C5D23" w:rsidRDefault="00994183" w:rsidP="00A155DC">
            <w:pPr>
              <w:jc w:val="center"/>
              <w:rPr>
                <w:sz w:val="20"/>
                <w:szCs w:val="20"/>
              </w:rPr>
            </w:pPr>
            <w:r w:rsidRPr="006C5D23">
              <w:rPr>
                <w:sz w:val="20"/>
                <w:szCs w:val="20"/>
              </w:rPr>
              <w:t>50</w:t>
            </w:r>
          </w:p>
        </w:tc>
        <w:tc>
          <w:tcPr>
            <w:tcW w:w="1661" w:type="dxa"/>
            <w:vAlign w:val="center"/>
          </w:tcPr>
          <w:p w:rsidR="00994183" w:rsidRPr="006C5D23" w:rsidRDefault="00994183" w:rsidP="00A155DC">
            <w:pPr>
              <w:jc w:val="center"/>
              <w:rPr>
                <w:sz w:val="20"/>
                <w:szCs w:val="20"/>
              </w:rPr>
            </w:pPr>
            <w:r w:rsidRPr="006C5D23">
              <w:rPr>
                <w:sz w:val="20"/>
                <w:szCs w:val="20"/>
              </w:rPr>
              <w:t>648</w:t>
            </w:r>
          </w:p>
        </w:tc>
        <w:tc>
          <w:tcPr>
            <w:tcW w:w="0" w:type="auto"/>
            <w:vAlign w:val="center"/>
          </w:tcPr>
          <w:p w:rsidR="00994183" w:rsidRPr="006C5D23" w:rsidRDefault="00994183" w:rsidP="00A155DC">
            <w:pPr>
              <w:rPr>
                <w:sz w:val="20"/>
                <w:szCs w:val="20"/>
              </w:rPr>
            </w:pPr>
            <w:r w:rsidRPr="006C5D23">
              <w:rPr>
                <w:sz w:val="20"/>
                <w:szCs w:val="20"/>
              </w:rPr>
              <w:t>1500-</w:t>
            </w:r>
          </w:p>
          <w:p w:rsidR="00994183" w:rsidRPr="006C5D23" w:rsidRDefault="00994183" w:rsidP="00A155DC">
            <w:pPr>
              <w:rPr>
                <w:sz w:val="20"/>
                <w:szCs w:val="20"/>
              </w:rPr>
            </w:pPr>
            <w:r w:rsidRPr="006C5D23">
              <w:rPr>
                <w:sz w:val="20"/>
                <w:szCs w:val="20"/>
              </w:rPr>
              <w:t>3500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bCs/>
                <w:sz w:val="20"/>
                <w:szCs w:val="20"/>
              </w:rPr>
              <w:t>18. Астор</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Ломоносова,19</w:t>
            </w:r>
          </w:p>
          <w:p w:rsidR="00994183" w:rsidRPr="006C5D23" w:rsidRDefault="00994183" w:rsidP="00A155DC">
            <w:pPr>
              <w:rPr>
                <w:sz w:val="20"/>
                <w:szCs w:val="20"/>
              </w:rPr>
            </w:pPr>
            <w:r w:rsidRPr="006C5D23">
              <w:rPr>
                <w:sz w:val="20"/>
                <w:szCs w:val="20"/>
              </w:rPr>
              <w:t>т. 22-47-40</w:t>
            </w:r>
          </w:p>
        </w:tc>
        <w:tc>
          <w:tcPr>
            <w:tcW w:w="2178" w:type="dxa"/>
            <w:vAlign w:val="center"/>
          </w:tcPr>
          <w:p w:rsidR="00994183" w:rsidRPr="006C5D23" w:rsidRDefault="00994183" w:rsidP="00A155DC">
            <w:pPr>
              <w:jc w:val="center"/>
              <w:rPr>
                <w:sz w:val="20"/>
                <w:szCs w:val="20"/>
              </w:rPr>
            </w:pPr>
            <w:r w:rsidRPr="006C5D23">
              <w:rPr>
                <w:sz w:val="20"/>
                <w:szCs w:val="20"/>
              </w:rPr>
              <w:t>5</w:t>
            </w:r>
          </w:p>
        </w:tc>
        <w:tc>
          <w:tcPr>
            <w:tcW w:w="1661" w:type="dxa"/>
            <w:vAlign w:val="center"/>
          </w:tcPr>
          <w:p w:rsidR="00994183" w:rsidRPr="006C5D23" w:rsidRDefault="00994183" w:rsidP="00A155DC">
            <w:pPr>
              <w:jc w:val="center"/>
              <w:rPr>
                <w:sz w:val="20"/>
                <w:szCs w:val="20"/>
              </w:rPr>
            </w:pPr>
            <w:r w:rsidRPr="006C5D23">
              <w:rPr>
                <w:sz w:val="20"/>
                <w:szCs w:val="20"/>
              </w:rPr>
              <w:t>100</w:t>
            </w:r>
          </w:p>
        </w:tc>
        <w:tc>
          <w:tcPr>
            <w:tcW w:w="0" w:type="auto"/>
            <w:vAlign w:val="center"/>
          </w:tcPr>
          <w:p w:rsidR="00994183" w:rsidRPr="006C5D23" w:rsidRDefault="00994183" w:rsidP="00A155DC">
            <w:pPr>
              <w:rPr>
                <w:sz w:val="20"/>
                <w:szCs w:val="20"/>
              </w:rPr>
            </w:pPr>
            <w:r w:rsidRPr="006C5D23">
              <w:rPr>
                <w:sz w:val="20"/>
                <w:szCs w:val="20"/>
              </w:rPr>
              <w:t>900-</w:t>
            </w:r>
          </w:p>
          <w:p w:rsidR="00994183" w:rsidRPr="006C5D23" w:rsidRDefault="00994183" w:rsidP="00A155DC">
            <w:pPr>
              <w:rPr>
                <w:sz w:val="20"/>
                <w:szCs w:val="20"/>
              </w:rPr>
            </w:pPr>
            <w:r w:rsidRPr="006C5D23">
              <w:rPr>
                <w:sz w:val="20"/>
                <w:szCs w:val="20"/>
              </w:rPr>
              <w:t>4000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19. Азалия</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Краснодонцев, 126,  т. 28-04-18</w:t>
            </w:r>
          </w:p>
        </w:tc>
        <w:tc>
          <w:tcPr>
            <w:tcW w:w="2178" w:type="dxa"/>
            <w:vAlign w:val="center"/>
          </w:tcPr>
          <w:p w:rsidR="00994183" w:rsidRPr="006C5D23" w:rsidRDefault="00994183" w:rsidP="00A155DC">
            <w:pPr>
              <w:jc w:val="center"/>
              <w:rPr>
                <w:sz w:val="20"/>
                <w:szCs w:val="20"/>
              </w:rPr>
            </w:pPr>
            <w:r w:rsidRPr="006C5D23">
              <w:rPr>
                <w:sz w:val="20"/>
                <w:szCs w:val="20"/>
              </w:rPr>
              <w:t>14</w:t>
            </w:r>
          </w:p>
        </w:tc>
        <w:tc>
          <w:tcPr>
            <w:tcW w:w="1661" w:type="dxa"/>
            <w:vAlign w:val="center"/>
          </w:tcPr>
          <w:p w:rsidR="00994183" w:rsidRPr="006C5D23" w:rsidRDefault="00994183" w:rsidP="00A155DC">
            <w:pPr>
              <w:jc w:val="center"/>
              <w:rPr>
                <w:sz w:val="20"/>
                <w:szCs w:val="20"/>
              </w:rPr>
            </w:pPr>
            <w:r w:rsidRPr="006C5D23">
              <w:rPr>
                <w:sz w:val="20"/>
                <w:szCs w:val="20"/>
              </w:rPr>
              <w:t>50</w:t>
            </w:r>
          </w:p>
        </w:tc>
        <w:tc>
          <w:tcPr>
            <w:tcW w:w="0" w:type="auto"/>
            <w:vAlign w:val="center"/>
          </w:tcPr>
          <w:p w:rsidR="00994183" w:rsidRPr="006C5D23" w:rsidRDefault="00994183" w:rsidP="00A155DC">
            <w:pPr>
              <w:rPr>
                <w:sz w:val="20"/>
                <w:szCs w:val="20"/>
              </w:rPr>
            </w:pPr>
            <w:r w:rsidRPr="006C5D23">
              <w:rPr>
                <w:sz w:val="20"/>
                <w:szCs w:val="20"/>
              </w:rPr>
              <w:t>1300-</w:t>
            </w:r>
          </w:p>
          <w:p w:rsidR="00994183" w:rsidRPr="006C5D23" w:rsidRDefault="00994183" w:rsidP="00A155DC">
            <w:pPr>
              <w:rPr>
                <w:sz w:val="20"/>
                <w:szCs w:val="20"/>
              </w:rPr>
            </w:pPr>
            <w:r w:rsidRPr="006C5D23">
              <w:rPr>
                <w:sz w:val="20"/>
                <w:szCs w:val="20"/>
              </w:rPr>
              <w:t>3500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20. Виктория</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 xml:space="preserve">Ул. П. Окинина, 9 </w:t>
            </w:r>
          </w:p>
          <w:p w:rsidR="00994183" w:rsidRPr="006C5D23" w:rsidRDefault="00994183" w:rsidP="00A155DC">
            <w:pPr>
              <w:rPr>
                <w:sz w:val="20"/>
                <w:szCs w:val="20"/>
              </w:rPr>
            </w:pPr>
            <w:r w:rsidRPr="006C5D23">
              <w:rPr>
                <w:sz w:val="20"/>
                <w:szCs w:val="20"/>
              </w:rPr>
              <w:t>т. 29-46-69</w:t>
            </w:r>
          </w:p>
        </w:tc>
        <w:tc>
          <w:tcPr>
            <w:tcW w:w="2178" w:type="dxa"/>
            <w:vAlign w:val="center"/>
          </w:tcPr>
          <w:p w:rsidR="00994183" w:rsidRPr="006C5D23" w:rsidRDefault="00994183" w:rsidP="00A155DC">
            <w:pPr>
              <w:jc w:val="center"/>
              <w:rPr>
                <w:sz w:val="20"/>
                <w:szCs w:val="20"/>
              </w:rPr>
            </w:pPr>
            <w:r w:rsidRPr="006C5D23">
              <w:rPr>
                <w:sz w:val="20"/>
                <w:szCs w:val="20"/>
              </w:rPr>
              <w:t>10</w:t>
            </w:r>
          </w:p>
        </w:tc>
        <w:tc>
          <w:tcPr>
            <w:tcW w:w="1661" w:type="dxa"/>
            <w:vAlign w:val="center"/>
          </w:tcPr>
          <w:p w:rsidR="00994183" w:rsidRPr="006C5D23" w:rsidRDefault="00994183" w:rsidP="00A155DC">
            <w:pPr>
              <w:jc w:val="center"/>
              <w:rPr>
                <w:sz w:val="20"/>
                <w:szCs w:val="20"/>
              </w:rPr>
            </w:pPr>
            <w:r w:rsidRPr="006C5D23">
              <w:rPr>
                <w:sz w:val="20"/>
                <w:szCs w:val="20"/>
              </w:rPr>
              <w:t>150</w:t>
            </w:r>
          </w:p>
        </w:tc>
        <w:tc>
          <w:tcPr>
            <w:tcW w:w="0" w:type="auto"/>
            <w:vAlign w:val="center"/>
          </w:tcPr>
          <w:p w:rsidR="00994183" w:rsidRPr="006C5D23" w:rsidRDefault="00994183" w:rsidP="00A155DC">
            <w:pPr>
              <w:rPr>
                <w:sz w:val="20"/>
                <w:szCs w:val="20"/>
              </w:rPr>
            </w:pPr>
            <w:r w:rsidRPr="006C5D23">
              <w:rPr>
                <w:sz w:val="20"/>
                <w:szCs w:val="20"/>
              </w:rPr>
              <w:t>600-</w:t>
            </w:r>
          </w:p>
          <w:p w:rsidR="00994183" w:rsidRPr="006C5D23" w:rsidRDefault="00994183" w:rsidP="00A155DC">
            <w:pPr>
              <w:rPr>
                <w:sz w:val="20"/>
                <w:szCs w:val="20"/>
              </w:rPr>
            </w:pPr>
            <w:r w:rsidRPr="006C5D23">
              <w:rPr>
                <w:sz w:val="20"/>
                <w:szCs w:val="20"/>
              </w:rPr>
              <w:t>1900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21.Металлург</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Вологодская, 5а</w:t>
            </w:r>
          </w:p>
          <w:p w:rsidR="00994183" w:rsidRPr="006C5D23" w:rsidRDefault="00994183" w:rsidP="00A155DC">
            <w:pPr>
              <w:rPr>
                <w:sz w:val="20"/>
                <w:szCs w:val="20"/>
              </w:rPr>
            </w:pPr>
            <w:r w:rsidRPr="006C5D23">
              <w:rPr>
                <w:sz w:val="20"/>
                <w:szCs w:val="20"/>
              </w:rPr>
              <w:t>т. 55-47-78</w:t>
            </w:r>
          </w:p>
        </w:tc>
        <w:tc>
          <w:tcPr>
            <w:tcW w:w="2178" w:type="dxa"/>
            <w:vAlign w:val="center"/>
          </w:tcPr>
          <w:p w:rsidR="00994183" w:rsidRPr="006C5D23" w:rsidRDefault="00994183" w:rsidP="00A155DC">
            <w:pPr>
              <w:jc w:val="center"/>
              <w:rPr>
                <w:sz w:val="20"/>
                <w:szCs w:val="20"/>
              </w:rPr>
            </w:pPr>
            <w:r w:rsidRPr="006C5D23">
              <w:rPr>
                <w:sz w:val="20"/>
                <w:szCs w:val="20"/>
              </w:rPr>
              <w:t>70</w:t>
            </w:r>
          </w:p>
        </w:tc>
        <w:tc>
          <w:tcPr>
            <w:tcW w:w="1661" w:type="dxa"/>
            <w:vAlign w:val="center"/>
          </w:tcPr>
          <w:p w:rsidR="00994183" w:rsidRPr="006C5D23" w:rsidRDefault="00994183" w:rsidP="00A155DC">
            <w:pPr>
              <w:jc w:val="center"/>
              <w:rPr>
                <w:sz w:val="20"/>
                <w:szCs w:val="20"/>
              </w:rPr>
            </w:pPr>
          </w:p>
          <w:p w:rsidR="00994183" w:rsidRPr="006C5D23" w:rsidRDefault="00994183" w:rsidP="00A155DC">
            <w:pPr>
              <w:jc w:val="center"/>
              <w:rPr>
                <w:sz w:val="20"/>
                <w:szCs w:val="20"/>
              </w:rPr>
            </w:pPr>
            <w:r w:rsidRPr="006C5D23">
              <w:rPr>
                <w:sz w:val="20"/>
                <w:szCs w:val="20"/>
              </w:rPr>
              <w:t>1764</w:t>
            </w:r>
          </w:p>
        </w:tc>
        <w:tc>
          <w:tcPr>
            <w:tcW w:w="0" w:type="auto"/>
            <w:vAlign w:val="center"/>
          </w:tcPr>
          <w:p w:rsidR="00994183" w:rsidRPr="006C5D23" w:rsidRDefault="00994183" w:rsidP="00A155DC">
            <w:pPr>
              <w:rPr>
                <w:sz w:val="20"/>
                <w:szCs w:val="20"/>
              </w:rPr>
            </w:pPr>
            <w:r w:rsidRPr="006C5D23">
              <w:rPr>
                <w:sz w:val="20"/>
                <w:szCs w:val="20"/>
              </w:rPr>
              <w:t>3300-</w:t>
            </w:r>
          </w:p>
          <w:p w:rsidR="00994183" w:rsidRPr="006C5D23" w:rsidRDefault="00994183" w:rsidP="00A155DC">
            <w:pPr>
              <w:rPr>
                <w:sz w:val="20"/>
                <w:szCs w:val="20"/>
              </w:rPr>
            </w:pPr>
            <w:r w:rsidRPr="006C5D23">
              <w:rPr>
                <w:sz w:val="20"/>
                <w:szCs w:val="20"/>
              </w:rPr>
              <w:t>6400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22.Рандеву</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ind w:right="-100"/>
              <w:rPr>
                <w:sz w:val="20"/>
                <w:szCs w:val="20"/>
              </w:rPr>
            </w:pPr>
            <w:r w:rsidRPr="006C5D23">
              <w:rPr>
                <w:sz w:val="20"/>
                <w:szCs w:val="20"/>
              </w:rPr>
              <w:t>Советский пр., 54</w:t>
            </w:r>
          </w:p>
          <w:p w:rsidR="00994183" w:rsidRPr="006C5D23" w:rsidRDefault="00994183" w:rsidP="00A155DC">
            <w:pPr>
              <w:rPr>
                <w:sz w:val="20"/>
                <w:szCs w:val="20"/>
              </w:rPr>
            </w:pPr>
            <w:r w:rsidRPr="006C5D23">
              <w:rPr>
                <w:sz w:val="20"/>
                <w:szCs w:val="20"/>
              </w:rPr>
              <w:t>т. 74-21-21</w:t>
            </w:r>
          </w:p>
        </w:tc>
        <w:tc>
          <w:tcPr>
            <w:tcW w:w="2178" w:type="dxa"/>
            <w:vAlign w:val="center"/>
          </w:tcPr>
          <w:p w:rsidR="00994183" w:rsidRPr="006C5D23" w:rsidRDefault="00994183" w:rsidP="00A155DC">
            <w:pPr>
              <w:jc w:val="center"/>
              <w:rPr>
                <w:sz w:val="20"/>
                <w:szCs w:val="20"/>
              </w:rPr>
            </w:pPr>
            <w:r w:rsidRPr="006C5D23">
              <w:rPr>
                <w:sz w:val="20"/>
                <w:szCs w:val="20"/>
              </w:rPr>
              <w:t>8</w:t>
            </w:r>
          </w:p>
        </w:tc>
        <w:tc>
          <w:tcPr>
            <w:tcW w:w="1661" w:type="dxa"/>
            <w:vAlign w:val="center"/>
          </w:tcPr>
          <w:p w:rsidR="00994183" w:rsidRPr="006C5D23" w:rsidRDefault="00994183" w:rsidP="00A155DC">
            <w:pPr>
              <w:jc w:val="center"/>
              <w:rPr>
                <w:sz w:val="20"/>
                <w:szCs w:val="20"/>
              </w:rPr>
            </w:pPr>
          </w:p>
          <w:p w:rsidR="00994183" w:rsidRPr="006C5D23" w:rsidRDefault="00994183" w:rsidP="00A155DC">
            <w:pPr>
              <w:jc w:val="center"/>
              <w:rPr>
                <w:sz w:val="20"/>
                <w:szCs w:val="20"/>
              </w:rPr>
            </w:pPr>
            <w:r w:rsidRPr="006C5D23">
              <w:rPr>
                <w:sz w:val="20"/>
                <w:szCs w:val="20"/>
              </w:rPr>
              <w:t>100</w:t>
            </w:r>
          </w:p>
        </w:tc>
        <w:tc>
          <w:tcPr>
            <w:tcW w:w="0" w:type="auto"/>
            <w:vAlign w:val="center"/>
          </w:tcPr>
          <w:p w:rsidR="00994183" w:rsidRPr="006C5D23" w:rsidRDefault="00994183" w:rsidP="00A155DC">
            <w:pPr>
              <w:rPr>
                <w:sz w:val="20"/>
                <w:szCs w:val="20"/>
              </w:rPr>
            </w:pPr>
            <w:r w:rsidRPr="006C5D23">
              <w:rPr>
                <w:sz w:val="20"/>
                <w:szCs w:val="20"/>
              </w:rPr>
              <w:t>1200- 1400</w:t>
            </w:r>
          </w:p>
        </w:tc>
      </w:tr>
      <w:tr w:rsidR="00994183" w:rsidRPr="006C5D23" w:rsidTr="00A155DC">
        <w:tc>
          <w:tcPr>
            <w:tcW w:w="0" w:type="auto"/>
            <w:vAlign w:val="center"/>
          </w:tcPr>
          <w:p w:rsidR="00994183" w:rsidRPr="006C5D23" w:rsidRDefault="00994183" w:rsidP="00A155DC">
            <w:pPr>
              <w:ind w:right="-108"/>
              <w:rPr>
                <w:bCs/>
                <w:sz w:val="20"/>
                <w:szCs w:val="20"/>
              </w:rPr>
            </w:pPr>
            <w:r w:rsidRPr="006C5D23">
              <w:rPr>
                <w:sz w:val="20"/>
                <w:szCs w:val="20"/>
              </w:rPr>
              <w:t>23. Адонис</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К. Белова, 48</w:t>
            </w:r>
          </w:p>
          <w:p w:rsidR="00994183" w:rsidRPr="006C5D23" w:rsidRDefault="00994183" w:rsidP="00A155DC">
            <w:pPr>
              <w:rPr>
                <w:sz w:val="20"/>
                <w:szCs w:val="20"/>
              </w:rPr>
            </w:pPr>
            <w:r w:rsidRPr="006C5D23">
              <w:rPr>
                <w:sz w:val="20"/>
                <w:szCs w:val="20"/>
              </w:rPr>
              <w:t>т. 21-94-40</w:t>
            </w:r>
          </w:p>
        </w:tc>
        <w:tc>
          <w:tcPr>
            <w:tcW w:w="2178" w:type="dxa"/>
            <w:vAlign w:val="center"/>
          </w:tcPr>
          <w:p w:rsidR="00994183" w:rsidRPr="006C5D23" w:rsidRDefault="00994183" w:rsidP="00A155DC">
            <w:pPr>
              <w:jc w:val="center"/>
              <w:rPr>
                <w:sz w:val="20"/>
                <w:szCs w:val="20"/>
              </w:rPr>
            </w:pPr>
            <w:r w:rsidRPr="006C5D23">
              <w:rPr>
                <w:sz w:val="20"/>
                <w:szCs w:val="20"/>
              </w:rPr>
              <w:t>56</w:t>
            </w:r>
          </w:p>
        </w:tc>
        <w:tc>
          <w:tcPr>
            <w:tcW w:w="1661" w:type="dxa"/>
            <w:vAlign w:val="center"/>
          </w:tcPr>
          <w:p w:rsidR="00994183" w:rsidRPr="006C5D23" w:rsidRDefault="00994183" w:rsidP="00A155DC">
            <w:pPr>
              <w:jc w:val="center"/>
              <w:rPr>
                <w:sz w:val="20"/>
                <w:szCs w:val="20"/>
              </w:rPr>
            </w:pPr>
          </w:p>
          <w:p w:rsidR="00994183" w:rsidRPr="006C5D23" w:rsidRDefault="00994183" w:rsidP="00A155DC">
            <w:pPr>
              <w:jc w:val="center"/>
              <w:rPr>
                <w:sz w:val="20"/>
                <w:szCs w:val="20"/>
              </w:rPr>
            </w:pPr>
            <w:r w:rsidRPr="006C5D23">
              <w:rPr>
                <w:sz w:val="20"/>
                <w:szCs w:val="20"/>
              </w:rPr>
              <w:t>1159</w:t>
            </w:r>
          </w:p>
        </w:tc>
        <w:tc>
          <w:tcPr>
            <w:tcW w:w="0" w:type="auto"/>
            <w:vAlign w:val="center"/>
          </w:tcPr>
          <w:p w:rsidR="00994183" w:rsidRPr="006C5D23" w:rsidRDefault="00994183" w:rsidP="00A155DC">
            <w:pPr>
              <w:rPr>
                <w:sz w:val="20"/>
                <w:szCs w:val="20"/>
              </w:rPr>
            </w:pPr>
            <w:r w:rsidRPr="006C5D23">
              <w:rPr>
                <w:sz w:val="20"/>
                <w:szCs w:val="20"/>
              </w:rPr>
              <w:t>700-</w:t>
            </w:r>
          </w:p>
          <w:p w:rsidR="00994183" w:rsidRPr="006C5D23" w:rsidRDefault="00994183" w:rsidP="00A155DC">
            <w:pPr>
              <w:rPr>
                <w:sz w:val="20"/>
                <w:szCs w:val="20"/>
              </w:rPr>
            </w:pPr>
            <w:r w:rsidRPr="006C5D23">
              <w:rPr>
                <w:sz w:val="20"/>
                <w:szCs w:val="20"/>
              </w:rPr>
              <w:t>900</w:t>
            </w:r>
          </w:p>
        </w:tc>
      </w:tr>
      <w:tr w:rsidR="00994183" w:rsidRPr="006C5D23" w:rsidTr="00A155DC">
        <w:trPr>
          <w:trHeight w:val="521"/>
        </w:trPr>
        <w:tc>
          <w:tcPr>
            <w:tcW w:w="0" w:type="auto"/>
            <w:vAlign w:val="center"/>
          </w:tcPr>
          <w:p w:rsidR="00994183" w:rsidRPr="006C5D23" w:rsidRDefault="00994183" w:rsidP="00A155DC">
            <w:pPr>
              <w:ind w:right="-108"/>
              <w:rPr>
                <w:bCs/>
                <w:sz w:val="20"/>
                <w:szCs w:val="20"/>
              </w:rPr>
            </w:pPr>
            <w:r w:rsidRPr="006C5D23">
              <w:rPr>
                <w:bCs/>
                <w:sz w:val="20"/>
                <w:szCs w:val="20"/>
              </w:rPr>
              <w:t>24. Аппарт-Отель</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Парковая, 30</w:t>
            </w:r>
          </w:p>
          <w:p w:rsidR="00994183" w:rsidRPr="006C5D23" w:rsidRDefault="00994183" w:rsidP="00A155DC">
            <w:pPr>
              <w:rPr>
                <w:sz w:val="20"/>
                <w:szCs w:val="20"/>
              </w:rPr>
            </w:pPr>
            <w:r w:rsidRPr="006C5D23">
              <w:rPr>
                <w:sz w:val="20"/>
                <w:szCs w:val="20"/>
              </w:rPr>
              <w:t>т. 20-11-55</w:t>
            </w:r>
          </w:p>
        </w:tc>
        <w:tc>
          <w:tcPr>
            <w:tcW w:w="2178" w:type="dxa"/>
            <w:vAlign w:val="center"/>
          </w:tcPr>
          <w:p w:rsidR="00994183" w:rsidRPr="006C5D23" w:rsidRDefault="00994183" w:rsidP="00A155DC">
            <w:pPr>
              <w:jc w:val="center"/>
              <w:rPr>
                <w:sz w:val="20"/>
                <w:szCs w:val="20"/>
              </w:rPr>
            </w:pPr>
            <w:r w:rsidRPr="006C5D23">
              <w:rPr>
                <w:sz w:val="20"/>
                <w:szCs w:val="20"/>
              </w:rPr>
              <w:t>54</w:t>
            </w:r>
          </w:p>
        </w:tc>
        <w:tc>
          <w:tcPr>
            <w:tcW w:w="1661" w:type="dxa"/>
            <w:vAlign w:val="center"/>
          </w:tcPr>
          <w:p w:rsidR="00994183" w:rsidRPr="006C5D23" w:rsidRDefault="00994183" w:rsidP="00A155DC">
            <w:pPr>
              <w:jc w:val="center"/>
              <w:rPr>
                <w:sz w:val="20"/>
                <w:szCs w:val="20"/>
              </w:rPr>
            </w:pPr>
            <w:r w:rsidRPr="006C5D23">
              <w:rPr>
                <w:sz w:val="20"/>
                <w:szCs w:val="20"/>
              </w:rPr>
              <w:t>2797</w:t>
            </w:r>
          </w:p>
        </w:tc>
        <w:tc>
          <w:tcPr>
            <w:tcW w:w="0" w:type="auto"/>
            <w:vAlign w:val="center"/>
          </w:tcPr>
          <w:p w:rsidR="00994183" w:rsidRPr="006C5D23" w:rsidRDefault="00994183" w:rsidP="00A155DC">
            <w:pPr>
              <w:rPr>
                <w:sz w:val="20"/>
                <w:szCs w:val="20"/>
              </w:rPr>
            </w:pPr>
            <w:r w:rsidRPr="006C5D23">
              <w:rPr>
                <w:sz w:val="20"/>
                <w:szCs w:val="20"/>
              </w:rPr>
              <w:t>2000-</w:t>
            </w:r>
          </w:p>
          <w:p w:rsidR="00994183" w:rsidRPr="006C5D23" w:rsidRDefault="00994183" w:rsidP="00A155DC">
            <w:pPr>
              <w:rPr>
                <w:sz w:val="20"/>
                <w:szCs w:val="20"/>
              </w:rPr>
            </w:pPr>
            <w:r w:rsidRPr="006C5D23">
              <w:rPr>
                <w:sz w:val="20"/>
                <w:szCs w:val="20"/>
              </w:rPr>
              <w:t>3500</w:t>
            </w:r>
          </w:p>
        </w:tc>
      </w:tr>
      <w:tr w:rsidR="00994183" w:rsidRPr="006C5D23" w:rsidTr="00A155DC">
        <w:trPr>
          <w:trHeight w:val="203"/>
        </w:trPr>
        <w:tc>
          <w:tcPr>
            <w:tcW w:w="0" w:type="auto"/>
            <w:vAlign w:val="center"/>
          </w:tcPr>
          <w:p w:rsidR="00994183" w:rsidRPr="006C5D23" w:rsidRDefault="00994183" w:rsidP="00A155DC">
            <w:pPr>
              <w:ind w:right="-108"/>
              <w:rPr>
                <w:bCs/>
                <w:sz w:val="20"/>
                <w:szCs w:val="20"/>
              </w:rPr>
            </w:pPr>
            <w:r w:rsidRPr="006C5D23">
              <w:rPr>
                <w:bCs/>
                <w:sz w:val="20"/>
                <w:szCs w:val="20"/>
              </w:rPr>
              <w:t>25. Визит</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Пр. Луначарского, 29</w:t>
            </w:r>
          </w:p>
          <w:p w:rsidR="00994183" w:rsidRPr="006C5D23" w:rsidRDefault="00994183" w:rsidP="00A155DC">
            <w:pPr>
              <w:rPr>
                <w:sz w:val="20"/>
                <w:szCs w:val="20"/>
              </w:rPr>
            </w:pPr>
            <w:r w:rsidRPr="006C5D23">
              <w:rPr>
                <w:sz w:val="20"/>
                <w:szCs w:val="20"/>
              </w:rPr>
              <w:t>т. 55-38-28</w:t>
            </w:r>
          </w:p>
        </w:tc>
        <w:tc>
          <w:tcPr>
            <w:tcW w:w="2178" w:type="dxa"/>
            <w:vAlign w:val="center"/>
          </w:tcPr>
          <w:p w:rsidR="00994183" w:rsidRPr="006C5D23" w:rsidRDefault="00994183" w:rsidP="00A155DC">
            <w:pPr>
              <w:jc w:val="center"/>
              <w:rPr>
                <w:sz w:val="20"/>
                <w:szCs w:val="20"/>
              </w:rPr>
            </w:pPr>
            <w:r w:rsidRPr="006C5D23">
              <w:rPr>
                <w:sz w:val="20"/>
                <w:szCs w:val="20"/>
              </w:rPr>
              <w:t>10</w:t>
            </w:r>
          </w:p>
        </w:tc>
        <w:tc>
          <w:tcPr>
            <w:tcW w:w="1661" w:type="dxa"/>
            <w:vAlign w:val="center"/>
          </w:tcPr>
          <w:p w:rsidR="00994183" w:rsidRPr="006C5D23" w:rsidRDefault="00994183" w:rsidP="00A155DC">
            <w:pPr>
              <w:jc w:val="center"/>
              <w:rPr>
                <w:sz w:val="20"/>
                <w:szCs w:val="20"/>
              </w:rPr>
            </w:pPr>
            <w:r w:rsidRPr="006C5D23">
              <w:rPr>
                <w:sz w:val="20"/>
                <w:szCs w:val="20"/>
              </w:rPr>
              <w:t>100</w:t>
            </w:r>
          </w:p>
        </w:tc>
        <w:tc>
          <w:tcPr>
            <w:tcW w:w="0" w:type="auto"/>
            <w:vAlign w:val="center"/>
          </w:tcPr>
          <w:p w:rsidR="00994183" w:rsidRPr="006C5D23" w:rsidRDefault="00994183" w:rsidP="00A155DC">
            <w:pPr>
              <w:rPr>
                <w:sz w:val="20"/>
                <w:szCs w:val="20"/>
              </w:rPr>
            </w:pPr>
            <w:r w:rsidRPr="006C5D23">
              <w:rPr>
                <w:sz w:val="20"/>
                <w:szCs w:val="20"/>
              </w:rPr>
              <w:t>2800-</w:t>
            </w:r>
          </w:p>
          <w:p w:rsidR="00994183" w:rsidRPr="006C5D23" w:rsidRDefault="00994183" w:rsidP="00A155DC">
            <w:pPr>
              <w:rPr>
                <w:sz w:val="20"/>
                <w:szCs w:val="20"/>
              </w:rPr>
            </w:pPr>
            <w:r w:rsidRPr="006C5D23">
              <w:rPr>
                <w:sz w:val="20"/>
                <w:szCs w:val="20"/>
              </w:rPr>
              <w:t>4000</w:t>
            </w:r>
          </w:p>
        </w:tc>
      </w:tr>
      <w:tr w:rsidR="00994183" w:rsidRPr="006C5D23" w:rsidTr="00A155DC">
        <w:trPr>
          <w:trHeight w:val="155"/>
        </w:trPr>
        <w:tc>
          <w:tcPr>
            <w:tcW w:w="0" w:type="auto"/>
            <w:vAlign w:val="center"/>
          </w:tcPr>
          <w:p w:rsidR="00994183" w:rsidRPr="006C5D23" w:rsidRDefault="00994183" w:rsidP="00A155DC">
            <w:pPr>
              <w:ind w:right="-108"/>
              <w:rPr>
                <w:bCs/>
                <w:sz w:val="20"/>
                <w:szCs w:val="20"/>
              </w:rPr>
            </w:pPr>
            <w:r w:rsidRPr="006C5D23">
              <w:rPr>
                <w:bCs/>
                <w:sz w:val="20"/>
                <w:szCs w:val="20"/>
              </w:rPr>
              <w:t>26. Воскресенская</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Советский пр., 82</w:t>
            </w:r>
          </w:p>
          <w:p w:rsidR="00994183" w:rsidRPr="006C5D23" w:rsidRDefault="00994183" w:rsidP="00A155DC">
            <w:pPr>
              <w:rPr>
                <w:sz w:val="20"/>
                <w:szCs w:val="20"/>
              </w:rPr>
            </w:pPr>
            <w:r w:rsidRPr="006C5D23">
              <w:rPr>
                <w:sz w:val="20"/>
                <w:szCs w:val="20"/>
              </w:rPr>
              <w:t>т. 55-29-69</w:t>
            </w:r>
          </w:p>
        </w:tc>
        <w:tc>
          <w:tcPr>
            <w:tcW w:w="2178" w:type="dxa"/>
            <w:vAlign w:val="center"/>
          </w:tcPr>
          <w:p w:rsidR="00994183" w:rsidRPr="006C5D23" w:rsidRDefault="00994183" w:rsidP="00A155DC">
            <w:pPr>
              <w:jc w:val="center"/>
              <w:rPr>
                <w:sz w:val="20"/>
                <w:szCs w:val="20"/>
              </w:rPr>
            </w:pPr>
            <w:r w:rsidRPr="006C5D23">
              <w:rPr>
                <w:sz w:val="20"/>
                <w:szCs w:val="20"/>
              </w:rPr>
              <w:t>4</w:t>
            </w:r>
          </w:p>
        </w:tc>
        <w:tc>
          <w:tcPr>
            <w:tcW w:w="1661" w:type="dxa"/>
            <w:vAlign w:val="center"/>
          </w:tcPr>
          <w:p w:rsidR="00994183" w:rsidRPr="006C5D23" w:rsidRDefault="00994183" w:rsidP="00A155DC">
            <w:pPr>
              <w:jc w:val="center"/>
              <w:rPr>
                <w:sz w:val="20"/>
                <w:szCs w:val="20"/>
              </w:rPr>
            </w:pPr>
          </w:p>
        </w:tc>
        <w:tc>
          <w:tcPr>
            <w:tcW w:w="0" w:type="auto"/>
            <w:vAlign w:val="center"/>
          </w:tcPr>
          <w:p w:rsidR="00994183" w:rsidRPr="006C5D23" w:rsidRDefault="00994183" w:rsidP="00A155DC">
            <w:pPr>
              <w:rPr>
                <w:sz w:val="20"/>
                <w:szCs w:val="20"/>
              </w:rPr>
            </w:pPr>
            <w:r w:rsidRPr="006C5D23">
              <w:rPr>
                <w:sz w:val="20"/>
                <w:szCs w:val="20"/>
              </w:rPr>
              <w:t>2200-3700</w:t>
            </w:r>
          </w:p>
        </w:tc>
      </w:tr>
      <w:tr w:rsidR="00994183" w:rsidRPr="006C5D23" w:rsidTr="00A155DC">
        <w:trPr>
          <w:trHeight w:val="548"/>
        </w:trPr>
        <w:tc>
          <w:tcPr>
            <w:tcW w:w="0" w:type="auto"/>
            <w:vAlign w:val="center"/>
          </w:tcPr>
          <w:p w:rsidR="00994183" w:rsidRPr="006C5D23" w:rsidRDefault="00994183" w:rsidP="00A155DC">
            <w:pPr>
              <w:ind w:right="-108"/>
              <w:rPr>
                <w:bCs/>
                <w:sz w:val="20"/>
                <w:szCs w:val="20"/>
              </w:rPr>
            </w:pPr>
            <w:r w:rsidRPr="006C5D23">
              <w:rPr>
                <w:bCs/>
                <w:sz w:val="20"/>
                <w:szCs w:val="20"/>
              </w:rPr>
              <w:t>27. Дискавери</w:t>
            </w:r>
          </w:p>
        </w:tc>
        <w:tc>
          <w:tcPr>
            <w:tcW w:w="2878" w:type="dxa"/>
            <w:vAlign w:val="center"/>
          </w:tcPr>
          <w:p w:rsidR="00994183" w:rsidRPr="006C5D23" w:rsidRDefault="00994183" w:rsidP="00A155DC">
            <w:pPr>
              <w:ind w:left="-108" w:right="-129"/>
              <w:jc w:val="center"/>
              <w:rPr>
                <w:sz w:val="20"/>
                <w:szCs w:val="20"/>
              </w:rPr>
            </w:pPr>
            <w:r w:rsidRPr="006C5D23">
              <w:rPr>
                <w:sz w:val="20"/>
                <w:szCs w:val="20"/>
              </w:rPr>
              <w:t>Центр отдыха</w:t>
            </w:r>
          </w:p>
        </w:tc>
        <w:tc>
          <w:tcPr>
            <w:tcW w:w="0" w:type="auto"/>
            <w:vAlign w:val="center"/>
          </w:tcPr>
          <w:p w:rsidR="00994183" w:rsidRPr="006C5D23" w:rsidRDefault="00994183" w:rsidP="00A155DC">
            <w:pPr>
              <w:rPr>
                <w:sz w:val="20"/>
                <w:szCs w:val="20"/>
              </w:rPr>
            </w:pPr>
            <w:r w:rsidRPr="006C5D23">
              <w:rPr>
                <w:sz w:val="20"/>
                <w:szCs w:val="20"/>
              </w:rPr>
              <w:t>Ул. Годовикова, 8</w:t>
            </w:r>
          </w:p>
          <w:p w:rsidR="00994183" w:rsidRPr="006C5D23" w:rsidRDefault="00994183" w:rsidP="00A155DC">
            <w:pPr>
              <w:rPr>
                <w:sz w:val="20"/>
                <w:szCs w:val="20"/>
              </w:rPr>
            </w:pPr>
            <w:r w:rsidRPr="006C5D23">
              <w:rPr>
                <w:sz w:val="20"/>
                <w:szCs w:val="20"/>
              </w:rPr>
              <w:t>т. 32-00-22</w:t>
            </w:r>
          </w:p>
        </w:tc>
        <w:tc>
          <w:tcPr>
            <w:tcW w:w="2178" w:type="dxa"/>
            <w:vAlign w:val="center"/>
          </w:tcPr>
          <w:p w:rsidR="00994183" w:rsidRPr="006C5D23" w:rsidRDefault="00994183" w:rsidP="00A155DC">
            <w:pPr>
              <w:jc w:val="center"/>
              <w:rPr>
                <w:sz w:val="20"/>
                <w:szCs w:val="20"/>
              </w:rPr>
            </w:pPr>
            <w:r w:rsidRPr="006C5D23">
              <w:rPr>
                <w:sz w:val="20"/>
                <w:szCs w:val="20"/>
              </w:rPr>
              <w:t>3</w:t>
            </w:r>
          </w:p>
        </w:tc>
        <w:tc>
          <w:tcPr>
            <w:tcW w:w="1661" w:type="dxa"/>
            <w:vAlign w:val="center"/>
          </w:tcPr>
          <w:p w:rsidR="00994183" w:rsidRPr="006C5D23" w:rsidRDefault="00994183" w:rsidP="00A155DC">
            <w:pPr>
              <w:jc w:val="center"/>
              <w:rPr>
                <w:sz w:val="20"/>
                <w:szCs w:val="20"/>
              </w:rPr>
            </w:pPr>
            <w:r w:rsidRPr="006C5D23">
              <w:rPr>
                <w:sz w:val="20"/>
                <w:szCs w:val="20"/>
              </w:rPr>
              <w:t>100</w:t>
            </w:r>
          </w:p>
        </w:tc>
        <w:tc>
          <w:tcPr>
            <w:tcW w:w="0" w:type="auto"/>
            <w:vAlign w:val="center"/>
          </w:tcPr>
          <w:p w:rsidR="00994183" w:rsidRPr="006C5D23" w:rsidRDefault="00994183" w:rsidP="00A155DC">
            <w:pPr>
              <w:rPr>
                <w:sz w:val="20"/>
                <w:szCs w:val="20"/>
              </w:rPr>
            </w:pPr>
            <w:r w:rsidRPr="006C5D23">
              <w:rPr>
                <w:sz w:val="20"/>
                <w:szCs w:val="20"/>
              </w:rPr>
              <w:t>2400-</w:t>
            </w:r>
          </w:p>
          <w:p w:rsidR="00994183" w:rsidRPr="006C5D23" w:rsidRDefault="00994183" w:rsidP="00A155DC">
            <w:pPr>
              <w:rPr>
                <w:sz w:val="20"/>
                <w:szCs w:val="20"/>
              </w:rPr>
            </w:pPr>
            <w:r w:rsidRPr="006C5D23">
              <w:rPr>
                <w:sz w:val="20"/>
                <w:szCs w:val="20"/>
              </w:rPr>
              <w:t>4500</w:t>
            </w:r>
          </w:p>
        </w:tc>
      </w:tr>
      <w:tr w:rsidR="00994183" w:rsidRPr="006C5D23" w:rsidTr="00A155DC">
        <w:trPr>
          <w:trHeight w:val="372"/>
        </w:trPr>
        <w:tc>
          <w:tcPr>
            <w:tcW w:w="0" w:type="auto"/>
            <w:vAlign w:val="center"/>
          </w:tcPr>
          <w:p w:rsidR="00994183" w:rsidRPr="006C5D23" w:rsidRDefault="00994183" w:rsidP="00A155DC">
            <w:pPr>
              <w:ind w:right="-108"/>
              <w:rPr>
                <w:bCs/>
                <w:sz w:val="20"/>
                <w:szCs w:val="20"/>
              </w:rPr>
            </w:pPr>
            <w:r w:rsidRPr="006C5D23">
              <w:rPr>
                <w:bCs/>
                <w:sz w:val="20"/>
                <w:szCs w:val="20"/>
              </w:rPr>
              <w:t>28. Родник</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Данилова, 24</w:t>
            </w:r>
          </w:p>
        </w:tc>
        <w:tc>
          <w:tcPr>
            <w:tcW w:w="2178" w:type="dxa"/>
            <w:vAlign w:val="center"/>
          </w:tcPr>
          <w:p w:rsidR="00994183" w:rsidRPr="006C5D23" w:rsidRDefault="00994183" w:rsidP="00A155DC">
            <w:pPr>
              <w:jc w:val="center"/>
              <w:rPr>
                <w:sz w:val="20"/>
                <w:szCs w:val="20"/>
              </w:rPr>
            </w:pPr>
            <w:r w:rsidRPr="006C5D23">
              <w:rPr>
                <w:sz w:val="20"/>
                <w:szCs w:val="20"/>
              </w:rPr>
              <w:t>91</w:t>
            </w:r>
          </w:p>
        </w:tc>
        <w:tc>
          <w:tcPr>
            <w:tcW w:w="1661" w:type="dxa"/>
            <w:vAlign w:val="center"/>
          </w:tcPr>
          <w:p w:rsidR="00994183" w:rsidRPr="006C5D23" w:rsidRDefault="00994183" w:rsidP="00A155DC">
            <w:pPr>
              <w:jc w:val="center"/>
              <w:rPr>
                <w:sz w:val="20"/>
                <w:szCs w:val="20"/>
              </w:rPr>
            </w:pPr>
          </w:p>
        </w:tc>
        <w:tc>
          <w:tcPr>
            <w:tcW w:w="0" w:type="auto"/>
            <w:vAlign w:val="center"/>
          </w:tcPr>
          <w:p w:rsidR="00994183" w:rsidRPr="006C5D23" w:rsidRDefault="00994183" w:rsidP="00A155DC">
            <w:pPr>
              <w:rPr>
                <w:sz w:val="20"/>
                <w:szCs w:val="20"/>
              </w:rPr>
            </w:pPr>
            <w:r w:rsidRPr="006C5D23">
              <w:rPr>
                <w:sz w:val="20"/>
                <w:szCs w:val="20"/>
              </w:rPr>
              <w:t>700-</w:t>
            </w:r>
          </w:p>
          <w:p w:rsidR="00994183" w:rsidRPr="006C5D23" w:rsidRDefault="00994183" w:rsidP="00A155DC">
            <w:pPr>
              <w:rPr>
                <w:sz w:val="20"/>
                <w:szCs w:val="20"/>
              </w:rPr>
            </w:pPr>
            <w:r w:rsidRPr="006C5D23">
              <w:rPr>
                <w:sz w:val="20"/>
                <w:szCs w:val="20"/>
              </w:rPr>
              <w:t>900</w:t>
            </w:r>
          </w:p>
        </w:tc>
      </w:tr>
      <w:tr w:rsidR="00994183" w:rsidRPr="006C5D23" w:rsidTr="00A155DC">
        <w:trPr>
          <w:trHeight w:val="182"/>
        </w:trPr>
        <w:tc>
          <w:tcPr>
            <w:tcW w:w="0" w:type="auto"/>
            <w:vAlign w:val="center"/>
          </w:tcPr>
          <w:p w:rsidR="00994183" w:rsidRPr="006C5D23" w:rsidRDefault="00994183" w:rsidP="00A155DC">
            <w:pPr>
              <w:ind w:right="-108"/>
              <w:rPr>
                <w:bCs/>
                <w:sz w:val="20"/>
                <w:szCs w:val="20"/>
              </w:rPr>
            </w:pPr>
            <w:r w:rsidRPr="006C5D23">
              <w:rPr>
                <w:bCs/>
                <w:sz w:val="20"/>
                <w:szCs w:val="20"/>
              </w:rPr>
              <w:t>29. Град-отель</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Ломоносова, 19</w:t>
            </w:r>
          </w:p>
          <w:p w:rsidR="00994183" w:rsidRPr="006C5D23" w:rsidRDefault="00994183" w:rsidP="00A155DC">
            <w:pPr>
              <w:rPr>
                <w:sz w:val="20"/>
                <w:szCs w:val="20"/>
              </w:rPr>
            </w:pPr>
            <w:r w:rsidRPr="006C5D23">
              <w:rPr>
                <w:sz w:val="20"/>
                <w:szCs w:val="20"/>
              </w:rPr>
              <w:t>т. 25-20-09</w:t>
            </w:r>
          </w:p>
        </w:tc>
        <w:tc>
          <w:tcPr>
            <w:tcW w:w="2178" w:type="dxa"/>
            <w:vAlign w:val="center"/>
          </w:tcPr>
          <w:p w:rsidR="00994183" w:rsidRPr="006C5D23" w:rsidRDefault="00994183" w:rsidP="00A155DC">
            <w:pPr>
              <w:jc w:val="center"/>
              <w:rPr>
                <w:sz w:val="20"/>
                <w:szCs w:val="20"/>
              </w:rPr>
            </w:pPr>
            <w:r w:rsidRPr="006C5D23">
              <w:rPr>
                <w:sz w:val="20"/>
                <w:szCs w:val="20"/>
              </w:rPr>
              <w:t>6</w:t>
            </w:r>
          </w:p>
        </w:tc>
        <w:tc>
          <w:tcPr>
            <w:tcW w:w="1661" w:type="dxa"/>
            <w:vAlign w:val="center"/>
          </w:tcPr>
          <w:p w:rsidR="00994183" w:rsidRPr="006C5D23" w:rsidRDefault="00994183" w:rsidP="00A155DC">
            <w:pPr>
              <w:jc w:val="center"/>
              <w:rPr>
                <w:sz w:val="20"/>
                <w:szCs w:val="20"/>
              </w:rPr>
            </w:pPr>
            <w:r w:rsidRPr="006C5D23">
              <w:rPr>
                <w:sz w:val="20"/>
                <w:szCs w:val="20"/>
              </w:rPr>
              <w:t>120</w:t>
            </w:r>
          </w:p>
        </w:tc>
        <w:tc>
          <w:tcPr>
            <w:tcW w:w="0" w:type="auto"/>
            <w:vAlign w:val="center"/>
          </w:tcPr>
          <w:p w:rsidR="00994183" w:rsidRPr="006C5D23" w:rsidRDefault="00994183" w:rsidP="00A155DC">
            <w:pPr>
              <w:rPr>
                <w:sz w:val="20"/>
                <w:szCs w:val="20"/>
              </w:rPr>
            </w:pPr>
            <w:r w:rsidRPr="006C5D23">
              <w:rPr>
                <w:sz w:val="20"/>
                <w:szCs w:val="20"/>
              </w:rPr>
              <w:t>1700-</w:t>
            </w:r>
          </w:p>
          <w:p w:rsidR="00994183" w:rsidRPr="006C5D23" w:rsidRDefault="00994183" w:rsidP="00A155DC">
            <w:pPr>
              <w:rPr>
                <w:sz w:val="20"/>
                <w:szCs w:val="20"/>
              </w:rPr>
            </w:pPr>
            <w:r w:rsidRPr="006C5D23">
              <w:rPr>
                <w:sz w:val="20"/>
                <w:szCs w:val="20"/>
              </w:rPr>
              <w:t>2700</w:t>
            </w:r>
          </w:p>
        </w:tc>
      </w:tr>
      <w:tr w:rsidR="00994183" w:rsidRPr="006C5D23" w:rsidTr="00A155DC">
        <w:trPr>
          <w:trHeight w:val="276"/>
        </w:trPr>
        <w:tc>
          <w:tcPr>
            <w:tcW w:w="0" w:type="auto"/>
            <w:vAlign w:val="center"/>
          </w:tcPr>
          <w:p w:rsidR="00994183" w:rsidRPr="006C5D23" w:rsidRDefault="00994183" w:rsidP="00A155DC">
            <w:pPr>
              <w:ind w:right="-108"/>
              <w:rPr>
                <w:bCs/>
                <w:sz w:val="20"/>
                <w:szCs w:val="20"/>
              </w:rPr>
            </w:pPr>
            <w:r w:rsidRPr="006C5D23">
              <w:rPr>
                <w:bCs/>
                <w:sz w:val="20"/>
                <w:szCs w:val="20"/>
              </w:rPr>
              <w:t>30. Милютинский</w:t>
            </w:r>
          </w:p>
        </w:tc>
        <w:tc>
          <w:tcPr>
            <w:tcW w:w="2878" w:type="dxa"/>
            <w:vAlign w:val="center"/>
          </w:tcPr>
          <w:p w:rsidR="00994183" w:rsidRPr="006C5D23" w:rsidRDefault="00994183" w:rsidP="00A155DC">
            <w:pPr>
              <w:jc w:val="center"/>
              <w:rPr>
                <w:sz w:val="20"/>
                <w:szCs w:val="20"/>
              </w:rPr>
            </w:pPr>
            <w:r w:rsidRPr="006C5D23">
              <w:rPr>
                <w:sz w:val="20"/>
                <w:szCs w:val="20"/>
              </w:rPr>
              <w:t>отель</w:t>
            </w:r>
          </w:p>
        </w:tc>
        <w:tc>
          <w:tcPr>
            <w:tcW w:w="0" w:type="auto"/>
            <w:vAlign w:val="center"/>
          </w:tcPr>
          <w:p w:rsidR="00994183" w:rsidRPr="006C5D23" w:rsidRDefault="00994183" w:rsidP="00A155DC">
            <w:pPr>
              <w:rPr>
                <w:sz w:val="20"/>
                <w:szCs w:val="20"/>
              </w:rPr>
            </w:pPr>
            <w:r w:rsidRPr="006C5D23">
              <w:rPr>
                <w:sz w:val="20"/>
                <w:szCs w:val="20"/>
              </w:rPr>
              <w:t>Ул. Коммунистов, 25</w:t>
            </w:r>
          </w:p>
          <w:p w:rsidR="00994183" w:rsidRPr="006C5D23" w:rsidRDefault="00994183" w:rsidP="00A155DC">
            <w:pPr>
              <w:rPr>
                <w:sz w:val="20"/>
                <w:szCs w:val="20"/>
              </w:rPr>
            </w:pPr>
            <w:r w:rsidRPr="006C5D23">
              <w:rPr>
                <w:sz w:val="20"/>
                <w:szCs w:val="20"/>
              </w:rPr>
              <w:t>т. 51-80-04</w:t>
            </w:r>
          </w:p>
        </w:tc>
        <w:tc>
          <w:tcPr>
            <w:tcW w:w="2178" w:type="dxa"/>
            <w:vAlign w:val="center"/>
          </w:tcPr>
          <w:p w:rsidR="00994183" w:rsidRPr="006C5D23" w:rsidRDefault="00994183" w:rsidP="00A155DC">
            <w:pPr>
              <w:jc w:val="center"/>
              <w:rPr>
                <w:sz w:val="20"/>
                <w:szCs w:val="20"/>
              </w:rPr>
            </w:pPr>
            <w:r w:rsidRPr="006C5D23">
              <w:rPr>
                <w:sz w:val="20"/>
                <w:szCs w:val="20"/>
              </w:rPr>
              <w:t>12</w:t>
            </w:r>
          </w:p>
        </w:tc>
        <w:tc>
          <w:tcPr>
            <w:tcW w:w="1661" w:type="dxa"/>
            <w:vAlign w:val="center"/>
          </w:tcPr>
          <w:p w:rsidR="00994183" w:rsidRPr="006C5D23" w:rsidRDefault="00994183" w:rsidP="00A155DC">
            <w:pPr>
              <w:jc w:val="center"/>
              <w:rPr>
                <w:sz w:val="20"/>
                <w:szCs w:val="20"/>
              </w:rPr>
            </w:pPr>
            <w:r w:rsidRPr="006C5D23">
              <w:rPr>
                <w:sz w:val="20"/>
                <w:szCs w:val="20"/>
              </w:rPr>
              <w:t>200</w:t>
            </w:r>
          </w:p>
        </w:tc>
        <w:tc>
          <w:tcPr>
            <w:tcW w:w="0" w:type="auto"/>
            <w:vAlign w:val="center"/>
          </w:tcPr>
          <w:p w:rsidR="00994183" w:rsidRPr="006C5D23" w:rsidRDefault="00994183" w:rsidP="00A155DC">
            <w:pPr>
              <w:rPr>
                <w:sz w:val="20"/>
                <w:szCs w:val="20"/>
              </w:rPr>
            </w:pPr>
            <w:r w:rsidRPr="006C5D23">
              <w:rPr>
                <w:sz w:val="20"/>
                <w:szCs w:val="20"/>
              </w:rPr>
              <w:t>2900-</w:t>
            </w:r>
          </w:p>
          <w:p w:rsidR="00994183" w:rsidRPr="006C5D23" w:rsidRDefault="00994183" w:rsidP="00A155DC">
            <w:pPr>
              <w:rPr>
                <w:sz w:val="20"/>
                <w:szCs w:val="20"/>
              </w:rPr>
            </w:pPr>
            <w:r w:rsidRPr="006C5D23">
              <w:rPr>
                <w:sz w:val="20"/>
                <w:szCs w:val="20"/>
              </w:rPr>
              <w:t>3800</w:t>
            </w:r>
          </w:p>
        </w:tc>
      </w:tr>
      <w:tr w:rsidR="00994183" w:rsidRPr="006C5D23" w:rsidTr="00A155DC">
        <w:trPr>
          <w:trHeight w:val="384"/>
        </w:trPr>
        <w:tc>
          <w:tcPr>
            <w:tcW w:w="0" w:type="auto"/>
            <w:vAlign w:val="center"/>
          </w:tcPr>
          <w:p w:rsidR="00994183" w:rsidRPr="006C5D23" w:rsidRDefault="00994183" w:rsidP="00A155DC">
            <w:pPr>
              <w:ind w:right="-108"/>
              <w:rPr>
                <w:bCs/>
                <w:sz w:val="20"/>
                <w:szCs w:val="20"/>
              </w:rPr>
            </w:pPr>
            <w:r w:rsidRPr="006C5D23">
              <w:rPr>
                <w:bCs/>
                <w:sz w:val="20"/>
                <w:szCs w:val="20"/>
              </w:rPr>
              <w:t>31. Планета</w:t>
            </w:r>
          </w:p>
        </w:tc>
        <w:tc>
          <w:tcPr>
            <w:tcW w:w="2878" w:type="dxa"/>
            <w:vAlign w:val="center"/>
          </w:tcPr>
          <w:p w:rsidR="00994183" w:rsidRPr="006C5D23" w:rsidRDefault="00994183" w:rsidP="00A155DC">
            <w:pPr>
              <w:jc w:val="center"/>
              <w:rPr>
                <w:sz w:val="20"/>
                <w:szCs w:val="20"/>
              </w:rPr>
            </w:pPr>
            <w:r w:rsidRPr="006C5D23">
              <w:rPr>
                <w:sz w:val="20"/>
                <w:szCs w:val="20"/>
              </w:rPr>
              <w:t>гостиница</w:t>
            </w:r>
          </w:p>
        </w:tc>
        <w:tc>
          <w:tcPr>
            <w:tcW w:w="0" w:type="auto"/>
            <w:vAlign w:val="center"/>
          </w:tcPr>
          <w:p w:rsidR="00994183" w:rsidRPr="006C5D23" w:rsidRDefault="00994183" w:rsidP="00A155DC">
            <w:pPr>
              <w:rPr>
                <w:sz w:val="20"/>
                <w:szCs w:val="20"/>
              </w:rPr>
            </w:pPr>
            <w:r w:rsidRPr="006C5D23">
              <w:rPr>
                <w:sz w:val="20"/>
                <w:szCs w:val="20"/>
              </w:rPr>
              <w:t>Ул. Монтклер, 17а</w:t>
            </w:r>
          </w:p>
          <w:p w:rsidR="00994183" w:rsidRPr="006C5D23" w:rsidRDefault="00994183" w:rsidP="00A155DC">
            <w:pPr>
              <w:rPr>
                <w:sz w:val="20"/>
                <w:szCs w:val="20"/>
              </w:rPr>
            </w:pPr>
            <w:r w:rsidRPr="006C5D23">
              <w:rPr>
                <w:sz w:val="20"/>
                <w:szCs w:val="20"/>
              </w:rPr>
              <w:t>т. 32-15-31</w:t>
            </w:r>
          </w:p>
        </w:tc>
        <w:tc>
          <w:tcPr>
            <w:tcW w:w="2178" w:type="dxa"/>
            <w:vAlign w:val="center"/>
          </w:tcPr>
          <w:p w:rsidR="00994183" w:rsidRPr="006C5D23" w:rsidRDefault="00994183" w:rsidP="00A155DC">
            <w:pPr>
              <w:jc w:val="center"/>
              <w:rPr>
                <w:sz w:val="20"/>
                <w:szCs w:val="20"/>
              </w:rPr>
            </w:pPr>
            <w:r w:rsidRPr="006C5D23">
              <w:rPr>
                <w:sz w:val="20"/>
                <w:szCs w:val="20"/>
              </w:rPr>
              <w:t>60</w:t>
            </w:r>
          </w:p>
        </w:tc>
        <w:tc>
          <w:tcPr>
            <w:tcW w:w="1661" w:type="dxa"/>
            <w:vAlign w:val="center"/>
          </w:tcPr>
          <w:p w:rsidR="00994183" w:rsidRPr="006C5D23" w:rsidRDefault="00994183" w:rsidP="00A155DC">
            <w:pPr>
              <w:jc w:val="center"/>
              <w:rPr>
                <w:sz w:val="20"/>
                <w:szCs w:val="20"/>
              </w:rPr>
            </w:pPr>
            <w:r w:rsidRPr="006C5D23">
              <w:rPr>
                <w:sz w:val="20"/>
                <w:szCs w:val="20"/>
              </w:rPr>
              <w:t>1047</w:t>
            </w:r>
          </w:p>
        </w:tc>
        <w:tc>
          <w:tcPr>
            <w:tcW w:w="0" w:type="auto"/>
            <w:vAlign w:val="center"/>
          </w:tcPr>
          <w:p w:rsidR="00994183" w:rsidRPr="006C5D23" w:rsidRDefault="00994183" w:rsidP="00A155DC">
            <w:pPr>
              <w:rPr>
                <w:sz w:val="20"/>
                <w:szCs w:val="20"/>
              </w:rPr>
            </w:pPr>
            <w:r w:rsidRPr="006C5D23">
              <w:rPr>
                <w:sz w:val="20"/>
                <w:szCs w:val="20"/>
              </w:rPr>
              <w:t>1200-</w:t>
            </w:r>
          </w:p>
          <w:p w:rsidR="00994183" w:rsidRPr="006C5D23" w:rsidRDefault="00994183" w:rsidP="00A155DC">
            <w:pPr>
              <w:rPr>
                <w:sz w:val="20"/>
                <w:szCs w:val="20"/>
              </w:rPr>
            </w:pPr>
            <w:r w:rsidRPr="006C5D23">
              <w:rPr>
                <w:sz w:val="20"/>
                <w:szCs w:val="20"/>
              </w:rPr>
              <w:t>3000</w:t>
            </w:r>
          </w:p>
        </w:tc>
      </w:tr>
      <w:tr w:rsidR="00994183" w:rsidRPr="006C5D23" w:rsidTr="00A155DC">
        <w:trPr>
          <w:trHeight w:val="477"/>
        </w:trPr>
        <w:tc>
          <w:tcPr>
            <w:tcW w:w="0" w:type="auto"/>
            <w:vAlign w:val="center"/>
          </w:tcPr>
          <w:p w:rsidR="00994183" w:rsidRPr="006C5D23" w:rsidRDefault="00994183" w:rsidP="00A155DC">
            <w:pPr>
              <w:ind w:right="-108"/>
              <w:rPr>
                <w:bCs/>
                <w:sz w:val="20"/>
                <w:szCs w:val="20"/>
              </w:rPr>
            </w:pPr>
            <w:r w:rsidRPr="006C5D23">
              <w:rPr>
                <w:bCs/>
                <w:sz w:val="20"/>
                <w:szCs w:val="20"/>
              </w:rPr>
              <w:t>32. Планета+</w:t>
            </w:r>
          </w:p>
        </w:tc>
        <w:tc>
          <w:tcPr>
            <w:tcW w:w="2878" w:type="dxa"/>
            <w:vAlign w:val="center"/>
          </w:tcPr>
          <w:p w:rsidR="00994183" w:rsidRPr="006C5D23" w:rsidRDefault="00994183" w:rsidP="00A155DC">
            <w:pPr>
              <w:jc w:val="center"/>
              <w:rPr>
                <w:sz w:val="20"/>
                <w:szCs w:val="20"/>
              </w:rPr>
            </w:pPr>
            <w:r w:rsidRPr="006C5D23">
              <w:rPr>
                <w:sz w:val="20"/>
                <w:szCs w:val="20"/>
              </w:rPr>
              <w:t>отель</w:t>
            </w:r>
          </w:p>
        </w:tc>
        <w:tc>
          <w:tcPr>
            <w:tcW w:w="0" w:type="auto"/>
            <w:vAlign w:val="center"/>
          </w:tcPr>
          <w:p w:rsidR="00994183" w:rsidRPr="006C5D23" w:rsidRDefault="00994183" w:rsidP="00A155DC">
            <w:pPr>
              <w:rPr>
                <w:sz w:val="20"/>
                <w:szCs w:val="20"/>
              </w:rPr>
            </w:pPr>
            <w:r w:rsidRPr="006C5D23">
              <w:rPr>
                <w:sz w:val="20"/>
                <w:szCs w:val="20"/>
              </w:rPr>
              <w:t>Ул.Социалистическая, 27</w:t>
            </w:r>
          </w:p>
          <w:p w:rsidR="00994183" w:rsidRPr="006C5D23" w:rsidRDefault="00994183" w:rsidP="00A155DC">
            <w:pPr>
              <w:rPr>
                <w:sz w:val="20"/>
                <w:szCs w:val="20"/>
              </w:rPr>
            </w:pPr>
            <w:r w:rsidRPr="006C5D23">
              <w:rPr>
                <w:sz w:val="20"/>
                <w:szCs w:val="20"/>
              </w:rPr>
              <w:t>т. 50-15-15</w:t>
            </w:r>
          </w:p>
        </w:tc>
        <w:tc>
          <w:tcPr>
            <w:tcW w:w="2178" w:type="dxa"/>
            <w:vAlign w:val="center"/>
          </w:tcPr>
          <w:p w:rsidR="00994183" w:rsidRPr="006C5D23" w:rsidRDefault="00994183" w:rsidP="00A155DC">
            <w:pPr>
              <w:jc w:val="center"/>
              <w:rPr>
                <w:sz w:val="20"/>
                <w:szCs w:val="20"/>
              </w:rPr>
            </w:pPr>
            <w:r w:rsidRPr="006C5D23">
              <w:rPr>
                <w:sz w:val="20"/>
                <w:szCs w:val="20"/>
              </w:rPr>
              <w:t>14</w:t>
            </w:r>
          </w:p>
        </w:tc>
        <w:tc>
          <w:tcPr>
            <w:tcW w:w="1661" w:type="dxa"/>
            <w:vAlign w:val="center"/>
          </w:tcPr>
          <w:p w:rsidR="00994183" w:rsidRPr="006C5D23" w:rsidRDefault="00994183" w:rsidP="00A155DC">
            <w:pPr>
              <w:jc w:val="center"/>
              <w:rPr>
                <w:sz w:val="20"/>
                <w:szCs w:val="20"/>
              </w:rPr>
            </w:pPr>
            <w:r w:rsidRPr="006C5D23">
              <w:rPr>
                <w:sz w:val="20"/>
                <w:szCs w:val="20"/>
              </w:rPr>
              <w:t>187</w:t>
            </w:r>
          </w:p>
        </w:tc>
        <w:tc>
          <w:tcPr>
            <w:tcW w:w="0" w:type="auto"/>
            <w:vAlign w:val="center"/>
          </w:tcPr>
          <w:p w:rsidR="00994183" w:rsidRPr="006C5D23" w:rsidRDefault="00994183" w:rsidP="00A155DC">
            <w:pPr>
              <w:rPr>
                <w:sz w:val="20"/>
                <w:szCs w:val="20"/>
              </w:rPr>
            </w:pPr>
            <w:r w:rsidRPr="006C5D23">
              <w:rPr>
                <w:sz w:val="20"/>
                <w:szCs w:val="20"/>
              </w:rPr>
              <w:t>1200-</w:t>
            </w:r>
          </w:p>
          <w:p w:rsidR="00994183" w:rsidRPr="006C5D23" w:rsidRDefault="00994183" w:rsidP="00A155DC">
            <w:pPr>
              <w:rPr>
                <w:sz w:val="20"/>
                <w:szCs w:val="20"/>
              </w:rPr>
            </w:pPr>
            <w:r w:rsidRPr="006C5D23">
              <w:rPr>
                <w:sz w:val="20"/>
                <w:szCs w:val="20"/>
              </w:rPr>
              <w:t>3000</w:t>
            </w:r>
          </w:p>
        </w:tc>
      </w:tr>
      <w:tr w:rsidR="00994183" w:rsidRPr="006C5D23" w:rsidTr="00A155DC">
        <w:trPr>
          <w:trHeight w:val="561"/>
        </w:trPr>
        <w:tc>
          <w:tcPr>
            <w:tcW w:w="0" w:type="auto"/>
            <w:vAlign w:val="center"/>
          </w:tcPr>
          <w:p w:rsidR="00994183" w:rsidRPr="006C5D23" w:rsidRDefault="00994183" w:rsidP="00A155DC">
            <w:pPr>
              <w:ind w:right="-108"/>
              <w:rPr>
                <w:bCs/>
                <w:sz w:val="20"/>
                <w:szCs w:val="20"/>
              </w:rPr>
            </w:pPr>
            <w:r w:rsidRPr="006C5D23">
              <w:rPr>
                <w:bCs/>
                <w:sz w:val="20"/>
                <w:szCs w:val="20"/>
              </w:rPr>
              <w:t>33. На Любецкой</w:t>
            </w:r>
          </w:p>
        </w:tc>
        <w:tc>
          <w:tcPr>
            <w:tcW w:w="2878" w:type="dxa"/>
            <w:vAlign w:val="center"/>
          </w:tcPr>
          <w:p w:rsidR="00994183" w:rsidRPr="006C5D23" w:rsidRDefault="00480625" w:rsidP="00A155DC">
            <w:pPr>
              <w:jc w:val="center"/>
              <w:rPr>
                <w:sz w:val="20"/>
                <w:szCs w:val="20"/>
              </w:rPr>
            </w:pPr>
            <w:r w:rsidRPr="006C5D23">
              <w:rPr>
                <w:sz w:val="20"/>
                <w:szCs w:val="20"/>
              </w:rPr>
              <w:t>г</w:t>
            </w:r>
            <w:r w:rsidR="00994183" w:rsidRPr="006C5D23">
              <w:rPr>
                <w:sz w:val="20"/>
                <w:szCs w:val="20"/>
              </w:rPr>
              <w:t>остевой дом</w:t>
            </w:r>
          </w:p>
        </w:tc>
        <w:tc>
          <w:tcPr>
            <w:tcW w:w="0" w:type="auto"/>
            <w:vAlign w:val="center"/>
          </w:tcPr>
          <w:p w:rsidR="00994183" w:rsidRPr="006C5D23" w:rsidRDefault="00994183" w:rsidP="00A155DC">
            <w:pPr>
              <w:rPr>
                <w:sz w:val="20"/>
                <w:szCs w:val="20"/>
              </w:rPr>
            </w:pPr>
            <w:r w:rsidRPr="006C5D23">
              <w:rPr>
                <w:sz w:val="20"/>
                <w:szCs w:val="20"/>
              </w:rPr>
              <w:t>Ул. Любецкая, 6</w:t>
            </w:r>
          </w:p>
          <w:p w:rsidR="00994183" w:rsidRPr="006C5D23" w:rsidRDefault="00994183" w:rsidP="00A155DC">
            <w:pPr>
              <w:rPr>
                <w:sz w:val="20"/>
                <w:szCs w:val="20"/>
              </w:rPr>
            </w:pPr>
            <w:r w:rsidRPr="006C5D23">
              <w:rPr>
                <w:sz w:val="20"/>
                <w:szCs w:val="20"/>
              </w:rPr>
              <w:t>т. 20-20-60, 64-66-33</w:t>
            </w:r>
          </w:p>
        </w:tc>
        <w:tc>
          <w:tcPr>
            <w:tcW w:w="2178" w:type="dxa"/>
            <w:vAlign w:val="center"/>
          </w:tcPr>
          <w:p w:rsidR="00994183" w:rsidRPr="006C5D23" w:rsidRDefault="00994183" w:rsidP="00A155DC">
            <w:pPr>
              <w:jc w:val="center"/>
              <w:rPr>
                <w:sz w:val="20"/>
                <w:szCs w:val="20"/>
              </w:rPr>
            </w:pPr>
            <w:r w:rsidRPr="006C5D23">
              <w:rPr>
                <w:sz w:val="20"/>
                <w:szCs w:val="20"/>
              </w:rPr>
              <w:t>18</w:t>
            </w:r>
          </w:p>
        </w:tc>
        <w:tc>
          <w:tcPr>
            <w:tcW w:w="1661" w:type="dxa"/>
            <w:vAlign w:val="center"/>
          </w:tcPr>
          <w:p w:rsidR="00994183" w:rsidRPr="006C5D23" w:rsidRDefault="00994183" w:rsidP="00A155DC">
            <w:pPr>
              <w:jc w:val="center"/>
              <w:rPr>
                <w:sz w:val="20"/>
                <w:szCs w:val="20"/>
              </w:rPr>
            </w:pPr>
            <w:r w:rsidRPr="006C5D23">
              <w:rPr>
                <w:sz w:val="20"/>
                <w:szCs w:val="20"/>
              </w:rPr>
              <w:t>700</w:t>
            </w:r>
          </w:p>
        </w:tc>
        <w:tc>
          <w:tcPr>
            <w:tcW w:w="0" w:type="auto"/>
            <w:vAlign w:val="center"/>
          </w:tcPr>
          <w:p w:rsidR="00994183" w:rsidRPr="006C5D23" w:rsidRDefault="00994183" w:rsidP="00A155DC">
            <w:pPr>
              <w:rPr>
                <w:sz w:val="20"/>
                <w:szCs w:val="20"/>
              </w:rPr>
            </w:pPr>
            <w:r w:rsidRPr="006C5D23">
              <w:rPr>
                <w:sz w:val="20"/>
                <w:szCs w:val="20"/>
              </w:rPr>
              <w:t>500-</w:t>
            </w:r>
          </w:p>
          <w:p w:rsidR="00994183" w:rsidRPr="006C5D23" w:rsidRDefault="00994183" w:rsidP="00A155DC">
            <w:pPr>
              <w:rPr>
                <w:sz w:val="20"/>
                <w:szCs w:val="20"/>
              </w:rPr>
            </w:pPr>
            <w:r w:rsidRPr="006C5D23">
              <w:rPr>
                <w:sz w:val="20"/>
                <w:szCs w:val="20"/>
              </w:rPr>
              <w:t>2400</w:t>
            </w:r>
          </w:p>
        </w:tc>
      </w:tr>
      <w:tr w:rsidR="00994183" w:rsidRPr="006C5D23" w:rsidTr="00A155DC">
        <w:trPr>
          <w:trHeight w:val="304"/>
        </w:trPr>
        <w:tc>
          <w:tcPr>
            <w:tcW w:w="0" w:type="auto"/>
            <w:vAlign w:val="center"/>
          </w:tcPr>
          <w:p w:rsidR="00994183" w:rsidRPr="006C5D23" w:rsidRDefault="00994183" w:rsidP="00A155DC">
            <w:pPr>
              <w:ind w:right="-108"/>
              <w:rPr>
                <w:bCs/>
                <w:sz w:val="20"/>
                <w:szCs w:val="20"/>
              </w:rPr>
            </w:pPr>
            <w:r w:rsidRPr="006C5D23">
              <w:rPr>
                <w:bCs/>
                <w:sz w:val="20"/>
                <w:szCs w:val="20"/>
              </w:rPr>
              <w:t xml:space="preserve">34. </w:t>
            </w:r>
            <w:r w:rsidRPr="006C5D23">
              <w:rPr>
                <w:bCs/>
                <w:sz w:val="20"/>
                <w:szCs w:val="20"/>
                <w:lang w:val="en-US"/>
              </w:rPr>
              <w:t>Stop</w:t>
            </w:r>
            <w:r w:rsidRPr="006C5D23">
              <w:rPr>
                <w:bCs/>
                <w:sz w:val="20"/>
                <w:szCs w:val="20"/>
              </w:rPr>
              <w:t>-хостел</w:t>
            </w:r>
          </w:p>
        </w:tc>
        <w:tc>
          <w:tcPr>
            <w:tcW w:w="2878" w:type="dxa"/>
            <w:vAlign w:val="center"/>
          </w:tcPr>
          <w:p w:rsidR="00994183" w:rsidRPr="006C5D23" w:rsidRDefault="00994183" w:rsidP="00A155DC">
            <w:pPr>
              <w:jc w:val="center"/>
              <w:rPr>
                <w:sz w:val="20"/>
                <w:szCs w:val="20"/>
              </w:rPr>
            </w:pPr>
            <w:r w:rsidRPr="006C5D23">
              <w:rPr>
                <w:sz w:val="20"/>
                <w:szCs w:val="20"/>
              </w:rPr>
              <w:t>хостел</w:t>
            </w:r>
          </w:p>
        </w:tc>
        <w:tc>
          <w:tcPr>
            <w:tcW w:w="0" w:type="auto"/>
            <w:vAlign w:val="center"/>
          </w:tcPr>
          <w:p w:rsidR="00994183" w:rsidRPr="006C5D23" w:rsidRDefault="00994183" w:rsidP="00A155DC">
            <w:pPr>
              <w:rPr>
                <w:sz w:val="20"/>
                <w:szCs w:val="20"/>
              </w:rPr>
            </w:pPr>
            <w:r w:rsidRPr="006C5D23">
              <w:rPr>
                <w:sz w:val="20"/>
                <w:szCs w:val="20"/>
              </w:rPr>
              <w:t>Ул. Коммунистов, 16</w:t>
            </w:r>
          </w:p>
        </w:tc>
        <w:tc>
          <w:tcPr>
            <w:tcW w:w="2178" w:type="dxa"/>
            <w:vAlign w:val="center"/>
          </w:tcPr>
          <w:p w:rsidR="00994183" w:rsidRPr="006C5D23" w:rsidRDefault="00994183" w:rsidP="00A155DC">
            <w:pPr>
              <w:jc w:val="center"/>
              <w:rPr>
                <w:sz w:val="20"/>
                <w:szCs w:val="20"/>
              </w:rPr>
            </w:pPr>
            <w:r w:rsidRPr="006C5D23">
              <w:rPr>
                <w:sz w:val="20"/>
                <w:szCs w:val="20"/>
              </w:rPr>
              <w:t>6</w:t>
            </w:r>
          </w:p>
        </w:tc>
        <w:tc>
          <w:tcPr>
            <w:tcW w:w="1661" w:type="dxa"/>
            <w:vAlign w:val="center"/>
          </w:tcPr>
          <w:p w:rsidR="00994183" w:rsidRPr="006C5D23" w:rsidRDefault="00994183" w:rsidP="00A155DC">
            <w:pPr>
              <w:jc w:val="center"/>
              <w:rPr>
                <w:sz w:val="20"/>
                <w:szCs w:val="20"/>
              </w:rPr>
            </w:pPr>
            <w:r w:rsidRPr="006C5D23">
              <w:rPr>
                <w:sz w:val="20"/>
                <w:szCs w:val="20"/>
              </w:rPr>
              <w:t>160</w:t>
            </w:r>
          </w:p>
        </w:tc>
        <w:tc>
          <w:tcPr>
            <w:tcW w:w="0" w:type="auto"/>
            <w:vAlign w:val="center"/>
          </w:tcPr>
          <w:p w:rsidR="00994183" w:rsidRPr="006C5D23" w:rsidRDefault="00994183" w:rsidP="00A155DC">
            <w:pPr>
              <w:rPr>
                <w:sz w:val="20"/>
                <w:szCs w:val="20"/>
              </w:rPr>
            </w:pPr>
            <w:r w:rsidRPr="006C5D23">
              <w:rPr>
                <w:sz w:val="20"/>
                <w:szCs w:val="20"/>
              </w:rPr>
              <w:t>600-</w:t>
            </w:r>
          </w:p>
          <w:p w:rsidR="00994183" w:rsidRPr="006C5D23" w:rsidRDefault="00994183" w:rsidP="00A155DC">
            <w:pPr>
              <w:rPr>
                <w:sz w:val="20"/>
                <w:szCs w:val="20"/>
              </w:rPr>
            </w:pPr>
            <w:r w:rsidRPr="006C5D23">
              <w:rPr>
                <w:sz w:val="20"/>
                <w:szCs w:val="20"/>
              </w:rPr>
              <w:t>1500</w:t>
            </w:r>
          </w:p>
        </w:tc>
      </w:tr>
      <w:tr w:rsidR="00994183" w:rsidRPr="006C5D23" w:rsidTr="00A155DC">
        <w:trPr>
          <w:trHeight w:val="210"/>
        </w:trPr>
        <w:tc>
          <w:tcPr>
            <w:tcW w:w="0" w:type="auto"/>
            <w:vAlign w:val="center"/>
          </w:tcPr>
          <w:p w:rsidR="00994183" w:rsidRPr="006C5D23" w:rsidRDefault="00994183" w:rsidP="00A155DC">
            <w:pPr>
              <w:ind w:right="-108"/>
              <w:rPr>
                <w:bCs/>
                <w:sz w:val="20"/>
                <w:szCs w:val="20"/>
              </w:rPr>
            </w:pPr>
            <w:r w:rsidRPr="006C5D23">
              <w:rPr>
                <w:bCs/>
                <w:sz w:val="20"/>
                <w:szCs w:val="20"/>
              </w:rPr>
              <w:t xml:space="preserve">35. </w:t>
            </w:r>
            <w:r w:rsidRPr="006C5D23">
              <w:rPr>
                <w:bCs/>
                <w:sz w:val="20"/>
                <w:szCs w:val="20"/>
                <w:lang w:val="en-US"/>
              </w:rPr>
              <w:t>VIP</w:t>
            </w:r>
            <w:r w:rsidRPr="006C5D23">
              <w:rPr>
                <w:bCs/>
                <w:sz w:val="20"/>
                <w:szCs w:val="20"/>
              </w:rPr>
              <w:t>-</w:t>
            </w:r>
            <w:r w:rsidRPr="006C5D23">
              <w:rPr>
                <w:bCs/>
                <w:sz w:val="20"/>
                <w:szCs w:val="20"/>
                <w:lang w:val="en-US"/>
              </w:rPr>
              <w:t>hotel</w:t>
            </w:r>
          </w:p>
        </w:tc>
        <w:tc>
          <w:tcPr>
            <w:tcW w:w="2878" w:type="dxa"/>
            <w:vAlign w:val="center"/>
          </w:tcPr>
          <w:p w:rsidR="00994183" w:rsidRPr="006C5D23" w:rsidRDefault="00994183" w:rsidP="00A155DC">
            <w:pPr>
              <w:jc w:val="center"/>
              <w:rPr>
                <w:sz w:val="20"/>
                <w:szCs w:val="20"/>
              </w:rPr>
            </w:pPr>
            <w:r w:rsidRPr="006C5D23">
              <w:rPr>
                <w:sz w:val="20"/>
                <w:szCs w:val="20"/>
              </w:rPr>
              <w:t>отель</w:t>
            </w:r>
          </w:p>
        </w:tc>
        <w:tc>
          <w:tcPr>
            <w:tcW w:w="0" w:type="auto"/>
            <w:vAlign w:val="center"/>
          </w:tcPr>
          <w:p w:rsidR="00994183" w:rsidRPr="006C5D23" w:rsidRDefault="00994183" w:rsidP="00A155DC">
            <w:pPr>
              <w:rPr>
                <w:sz w:val="20"/>
                <w:szCs w:val="20"/>
              </w:rPr>
            </w:pPr>
            <w:r w:rsidRPr="006C5D23">
              <w:rPr>
                <w:sz w:val="20"/>
                <w:szCs w:val="20"/>
              </w:rPr>
              <w:t>Ул. Новосельская, 13/34</w:t>
            </w:r>
          </w:p>
          <w:p w:rsidR="00994183" w:rsidRPr="006C5D23" w:rsidRDefault="00994183" w:rsidP="00A155DC">
            <w:pPr>
              <w:rPr>
                <w:sz w:val="20"/>
                <w:szCs w:val="20"/>
              </w:rPr>
            </w:pPr>
            <w:r w:rsidRPr="006C5D23">
              <w:rPr>
                <w:sz w:val="20"/>
                <w:szCs w:val="20"/>
              </w:rPr>
              <w:t>т. 60-44-77</w:t>
            </w:r>
          </w:p>
        </w:tc>
        <w:tc>
          <w:tcPr>
            <w:tcW w:w="2178" w:type="dxa"/>
            <w:vAlign w:val="center"/>
          </w:tcPr>
          <w:p w:rsidR="00994183" w:rsidRPr="006C5D23" w:rsidRDefault="00994183" w:rsidP="00A155DC">
            <w:pPr>
              <w:jc w:val="center"/>
              <w:rPr>
                <w:sz w:val="20"/>
                <w:szCs w:val="20"/>
              </w:rPr>
            </w:pPr>
            <w:r w:rsidRPr="006C5D23">
              <w:rPr>
                <w:sz w:val="20"/>
                <w:szCs w:val="20"/>
              </w:rPr>
              <w:t>6</w:t>
            </w:r>
          </w:p>
        </w:tc>
        <w:tc>
          <w:tcPr>
            <w:tcW w:w="1661" w:type="dxa"/>
            <w:vAlign w:val="center"/>
          </w:tcPr>
          <w:p w:rsidR="00994183" w:rsidRPr="006C5D23" w:rsidRDefault="00994183" w:rsidP="00A155DC">
            <w:pPr>
              <w:jc w:val="center"/>
              <w:rPr>
                <w:sz w:val="20"/>
                <w:szCs w:val="20"/>
              </w:rPr>
            </w:pPr>
            <w:r w:rsidRPr="006C5D23">
              <w:rPr>
                <w:sz w:val="20"/>
                <w:szCs w:val="20"/>
              </w:rPr>
              <w:t>120</w:t>
            </w:r>
          </w:p>
        </w:tc>
        <w:tc>
          <w:tcPr>
            <w:tcW w:w="0" w:type="auto"/>
            <w:vAlign w:val="center"/>
          </w:tcPr>
          <w:p w:rsidR="00994183" w:rsidRPr="006C5D23" w:rsidRDefault="00994183" w:rsidP="00A155DC">
            <w:pPr>
              <w:rPr>
                <w:sz w:val="20"/>
                <w:szCs w:val="20"/>
              </w:rPr>
            </w:pPr>
            <w:r w:rsidRPr="006C5D23">
              <w:rPr>
                <w:sz w:val="20"/>
                <w:szCs w:val="20"/>
              </w:rPr>
              <w:t>3000-</w:t>
            </w:r>
          </w:p>
          <w:p w:rsidR="00994183" w:rsidRPr="006C5D23" w:rsidRDefault="00994183" w:rsidP="00A155DC">
            <w:pPr>
              <w:rPr>
                <w:sz w:val="20"/>
                <w:szCs w:val="20"/>
              </w:rPr>
            </w:pPr>
            <w:r w:rsidRPr="006C5D23">
              <w:rPr>
                <w:sz w:val="20"/>
                <w:szCs w:val="20"/>
              </w:rPr>
              <w:t>5000</w:t>
            </w:r>
          </w:p>
        </w:tc>
      </w:tr>
      <w:tr w:rsidR="00994183" w:rsidRPr="006C5D23" w:rsidTr="00A155DC">
        <w:tc>
          <w:tcPr>
            <w:tcW w:w="0" w:type="auto"/>
            <w:vAlign w:val="center"/>
          </w:tcPr>
          <w:p w:rsidR="00994183" w:rsidRPr="006C5D23" w:rsidRDefault="00994183" w:rsidP="00A155DC">
            <w:pPr>
              <w:ind w:right="-108"/>
              <w:rPr>
                <w:sz w:val="20"/>
                <w:szCs w:val="20"/>
              </w:rPr>
            </w:pPr>
            <w:r w:rsidRPr="006C5D23">
              <w:rPr>
                <w:sz w:val="20"/>
                <w:szCs w:val="20"/>
              </w:rPr>
              <w:t>Всего 35 гостиниц</w:t>
            </w:r>
          </w:p>
        </w:tc>
        <w:tc>
          <w:tcPr>
            <w:tcW w:w="2878" w:type="dxa"/>
            <w:vAlign w:val="center"/>
          </w:tcPr>
          <w:p w:rsidR="00994183" w:rsidRPr="006C5D23" w:rsidRDefault="00994183" w:rsidP="00A155DC">
            <w:pPr>
              <w:jc w:val="center"/>
              <w:rPr>
                <w:sz w:val="20"/>
                <w:szCs w:val="20"/>
              </w:rPr>
            </w:pPr>
          </w:p>
        </w:tc>
        <w:tc>
          <w:tcPr>
            <w:tcW w:w="0" w:type="auto"/>
            <w:vAlign w:val="center"/>
          </w:tcPr>
          <w:p w:rsidR="00994183" w:rsidRPr="006C5D23" w:rsidRDefault="00994183" w:rsidP="00A155DC">
            <w:pPr>
              <w:rPr>
                <w:sz w:val="20"/>
                <w:szCs w:val="20"/>
              </w:rPr>
            </w:pPr>
          </w:p>
        </w:tc>
        <w:tc>
          <w:tcPr>
            <w:tcW w:w="2178" w:type="dxa"/>
            <w:vAlign w:val="center"/>
          </w:tcPr>
          <w:p w:rsidR="00994183" w:rsidRPr="006C5D23" w:rsidRDefault="00994183" w:rsidP="00A155DC">
            <w:pPr>
              <w:jc w:val="center"/>
              <w:rPr>
                <w:sz w:val="20"/>
                <w:szCs w:val="20"/>
              </w:rPr>
            </w:pPr>
            <w:r w:rsidRPr="006C5D23">
              <w:rPr>
                <w:sz w:val="20"/>
                <w:szCs w:val="20"/>
              </w:rPr>
              <w:t>925</w:t>
            </w:r>
          </w:p>
        </w:tc>
        <w:tc>
          <w:tcPr>
            <w:tcW w:w="1661" w:type="dxa"/>
            <w:vAlign w:val="center"/>
          </w:tcPr>
          <w:p w:rsidR="00994183" w:rsidRPr="006C5D23" w:rsidRDefault="00994183" w:rsidP="00A155DC">
            <w:pPr>
              <w:jc w:val="center"/>
              <w:rPr>
                <w:sz w:val="20"/>
                <w:szCs w:val="20"/>
              </w:rPr>
            </w:pPr>
            <w:r w:rsidRPr="006C5D23">
              <w:rPr>
                <w:sz w:val="20"/>
                <w:szCs w:val="20"/>
              </w:rPr>
              <w:t>21 091</w:t>
            </w:r>
          </w:p>
        </w:tc>
        <w:tc>
          <w:tcPr>
            <w:tcW w:w="0" w:type="auto"/>
            <w:vAlign w:val="center"/>
          </w:tcPr>
          <w:p w:rsidR="00994183" w:rsidRPr="006C5D23" w:rsidRDefault="00994183" w:rsidP="00A155DC">
            <w:pPr>
              <w:rPr>
                <w:sz w:val="20"/>
                <w:szCs w:val="20"/>
              </w:rPr>
            </w:pPr>
          </w:p>
        </w:tc>
      </w:tr>
    </w:tbl>
    <w:p w:rsidR="00994183" w:rsidRPr="006C5D23" w:rsidRDefault="00994183" w:rsidP="00A155DC">
      <w:pPr>
        <w:snapToGrid w:val="0"/>
        <w:jc w:val="both"/>
        <w:rPr>
          <w:sz w:val="26"/>
          <w:szCs w:val="26"/>
        </w:rPr>
      </w:pPr>
    </w:p>
    <w:p w:rsidR="00994183" w:rsidRPr="006C5D23" w:rsidRDefault="00994183" w:rsidP="005A11BE">
      <w:pPr>
        <w:pStyle w:val="ConsPlusCell"/>
        <w:tabs>
          <w:tab w:val="left" w:pos="3600"/>
          <w:tab w:val="left" w:pos="3780"/>
          <w:tab w:val="left" w:pos="4680"/>
          <w:tab w:val="left" w:pos="13320"/>
          <w:tab w:val="left" w:pos="13680"/>
        </w:tabs>
        <w:ind w:firstLine="6237"/>
        <w:rPr>
          <w:rFonts w:ascii="Times New Roman" w:hAnsi="Times New Roman"/>
          <w:sz w:val="26"/>
          <w:szCs w:val="26"/>
        </w:rPr>
      </w:pPr>
      <w:r w:rsidRPr="006C5D23">
        <w:rPr>
          <w:rFonts w:ascii="Times New Roman" w:hAnsi="Times New Roman"/>
          <w:sz w:val="26"/>
          <w:szCs w:val="26"/>
        </w:rPr>
        <w:t>Таблица 2</w:t>
      </w:r>
    </w:p>
    <w:p w:rsidR="00994183" w:rsidRPr="006C5D23" w:rsidRDefault="00994183" w:rsidP="005F55E4">
      <w:pPr>
        <w:pStyle w:val="ConsPlusCell"/>
        <w:tabs>
          <w:tab w:val="left" w:pos="3600"/>
          <w:tab w:val="left" w:pos="3780"/>
          <w:tab w:val="left" w:pos="4680"/>
          <w:tab w:val="left" w:pos="13320"/>
          <w:tab w:val="left" w:pos="13680"/>
        </w:tabs>
        <w:ind w:firstLine="6237"/>
        <w:rPr>
          <w:rFonts w:ascii="Times New Roman" w:hAnsi="Times New Roman"/>
          <w:sz w:val="26"/>
          <w:szCs w:val="26"/>
        </w:rPr>
      </w:pPr>
      <w:r w:rsidRPr="006C5D23">
        <w:rPr>
          <w:rFonts w:ascii="Times New Roman" w:hAnsi="Times New Roman"/>
          <w:sz w:val="26"/>
          <w:szCs w:val="26"/>
        </w:rPr>
        <w:t>к Подпрограмме 4</w:t>
      </w:r>
    </w:p>
    <w:p w:rsidR="00994183" w:rsidRPr="006C5D23" w:rsidRDefault="00994183" w:rsidP="005F55E4">
      <w:pPr>
        <w:snapToGrid w:val="0"/>
        <w:rPr>
          <w:spacing w:val="-4"/>
          <w:sz w:val="26"/>
          <w:szCs w:val="26"/>
        </w:rPr>
      </w:pPr>
      <w:r w:rsidRPr="006C5D23">
        <w:rPr>
          <w:spacing w:val="-4"/>
          <w:sz w:val="26"/>
          <w:szCs w:val="26"/>
        </w:rPr>
        <w:t>Средства специализированного санаторно-курортного назначения на дату 31.12.2014</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4459"/>
        <w:gridCol w:w="1354"/>
        <w:gridCol w:w="3119"/>
      </w:tblGrid>
      <w:tr w:rsidR="00994183" w:rsidRPr="006C5D23" w:rsidTr="00A155DC">
        <w:tc>
          <w:tcPr>
            <w:tcW w:w="0" w:type="auto"/>
            <w:vAlign w:val="center"/>
          </w:tcPr>
          <w:p w:rsidR="00994183" w:rsidRPr="006C5D23" w:rsidRDefault="00994183" w:rsidP="00A155DC">
            <w:pPr>
              <w:jc w:val="center"/>
            </w:pPr>
            <w:r w:rsidRPr="006C5D23">
              <w:rPr>
                <w:sz w:val="22"/>
                <w:szCs w:val="22"/>
              </w:rPr>
              <w:t>№ п/п</w:t>
            </w:r>
          </w:p>
        </w:tc>
        <w:tc>
          <w:tcPr>
            <w:tcW w:w="4459" w:type="dxa"/>
            <w:vAlign w:val="center"/>
          </w:tcPr>
          <w:p w:rsidR="00994183" w:rsidRPr="006C5D23" w:rsidRDefault="00994183" w:rsidP="00A155DC">
            <w:pPr>
              <w:jc w:val="center"/>
            </w:pPr>
            <w:r w:rsidRPr="006C5D23">
              <w:rPr>
                <w:sz w:val="22"/>
                <w:szCs w:val="22"/>
              </w:rPr>
              <w:t>Наименование</w:t>
            </w:r>
          </w:p>
        </w:tc>
        <w:tc>
          <w:tcPr>
            <w:tcW w:w="1354" w:type="dxa"/>
            <w:vAlign w:val="center"/>
          </w:tcPr>
          <w:p w:rsidR="00994183" w:rsidRPr="006C5D23" w:rsidRDefault="00994183" w:rsidP="00A155DC">
            <w:pPr>
              <w:jc w:val="center"/>
            </w:pPr>
            <w:r w:rsidRPr="006C5D23">
              <w:rPr>
                <w:sz w:val="22"/>
                <w:szCs w:val="22"/>
              </w:rPr>
              <w:t>Кол-во мест (ед.)</w:t>
            </w:r>
          </w:p>
        </w:tc>
        <w:tc>
          <w:tcPr>
            <w:tcW w:w="3119" w:type="dxa"/>
            <w:vAlign w:val="center"/>
          </w:tcPr>
          <w:p w:rsidR="00994183" w:rsidRPr="006C5D23" w:rsidRDefault="00994183" w:rsidP="00A155DC">
            <w:pPr>
              <w:jc w:val="center"/>
            </w:pPr>
            <w:r w:rsidRPr="006C5D23">
              <w:rPr>
                <w:sz w:val="22"/>
                <w:szCs w:val="22"/>
              </w:rPr>
              <w:t>Стоимость путевки за 10 дней пребывания (руб.)</w:t>
            </w:r>
          </w:p>
        </w:tc>
      </w:tr>
      <w:tr w:rsidR="00994183" w:rsidRPr="006C5D23" w:rsidTr="00A155DC">
        <w:tc>
          <w:tcPr>
            <w:tcW w:w="0" w:type="auto"/>
            <w:vAlign w:val="center"/>
          </w:tcPr>
          <w:p w:rsidR="00994183" w:rsidRPr="006C5D23" w:rsidRDefault="00994183" w:rsidP="00A155DC">
            <w:pPr>
              <w:jc w:val="center"/>
            </w:pPr>
            <w:r w:rsidRPr="006C5D23">
              <w:rPr>
                <w:sz w:val="22"/>
                <w:szCs w:val="22"/>
              </w:rPr>
              <w:t>1.</w:t>
            </w:r>
          </w:p>
        </w:tc>
        <w:tc>
          <w:tcPr>
            <w:tcW w:w="4459" w:type="dxa"/>
            <w:vAlign w:val="center"/>
          </w:tcPr>
          <w:p w:rsidR="00994183" w:rsidRPr="006C5D23" w:rsidRDefault="00994183" w:rsidP="00A155DC">
            <w:r w:rsidRPr="006C5D23">
              <w:rPr>
                <w:sz w:val="22"/>
                <w:szCs w:val="22"/>
              </w:rPr>
              <w:t>Санаторий «Родник»</w:t>
            </w:r>
          </w:p>
        </w:tc>
        <w:tc>
          <w:tcPr>
            <w:tcW w:w="1354" w:type="dxa"/>
            <w:vAlign w:val="center"/>
          </w:tcPr>
          <w:p w:rsidR="00994183" w:rsidRPr="006C5D23" w:rsidRDefault="00994183" w:rsidP="00A155DC">
            <w:pPr>
              <w:jc w:val="center"/>
            </w:pPr>
            <w:r w:rsidRPr="006C5D23">
              <w:rPr>
                <w:sz w:val="22"/>
                <w:szCs w:val="22"/>
              </w:rPr>
              <w:t>220</w:t>
            </w:r>
          </w:p>
        </w:tc>
        <w:tc>
          <w:tcPr>
            <w:tcW w:w="3119" w:type="dxa"/>
            <w:vAlign w:val="center"/>
          </w:tcPr>
          <w:p w:rsidR="00994183" w:rsidRPr="006C5D23" w:rsidRDefault="00994183" w:rsidP="00A155DC">
            <w:r w:rsidRPr="006C5D23">
              <w:rPr>
                <w:sz w:val="22"/>
                <w:szCs w:val="22"/>
              </w:rPr>
              <w:t xml:space="preserve">24 000 </w:t>
            </w:r>
          </w:p>
        </w:tc>
      </w:tr>
      <w:tr w:rsidR="00994183" w:rsidRPr="006C5D23" w:rsidTr="00A155DC">
        <w:tc>
          <w:tcPr>
            <w:tcW w:w="0" w:type="auto"/>
            <w:vAlign w:val="center"/>
          </w:tcPr>
          <w:p w:rsidR="00994183" w:rsidRPr="006C5D23" w:rsidRDefault="00994183" w:rsidP="00A155DC">
            <w:pPr>
              <w:jc w:val="center"/>
            </w:pPr>
            <w:r w:rsidRPr="006C5D23">
              <w:rPr>
                <w:sz w:val="22"/>
                <w:szCs w:val="22"/>
              </w:rPr>
              <w:t>2.</w:t>
            </w:r>
          </w:p>
        </w:tc>
        <w:tc>
          <w:tcPr>
            <w:tcW w:w="4459" w:type="dxa"/>
            <w:vAlign w:val="center"/>
          </w:tcPr>
          <w:p w:rsidR="00994183" w:rsidRPr="006C5D23" w:rsidRDefault="00994183" w:rsidP="00A155DC">
            <w:r w:rsidRPr="006C5D23">
              <w:rPr>
                <w:sz w:val="22"/>
                <w:szCs w:val="22"/>
              </w:rPr>
              <w:t>б/о «Торово»</w:t>
            </w:r>
          </w:p>
        </w:tc>
        <w:tc>
          <w:tcPr>
            <w:tcW w:w="1354" w:type="dxa"/>
            <w:vAlign w:val="center"/>
          </w:tcPr>
          <w:p w:rsidR="00994183" w:rsidRPr="006C5D23" w:rsidRDefault="00994183" w:rsidP="00A155DC">
            <w:pPr>
              <w:jc w:val="center"/>
            </w:pPr>
            <w:r w:rsidRPr="006C5D23">
              <w:rPr>
                <w:sz w:val="22"/>
                <w:szCs w:val="22"/>
              </w:rPr>
              <w:t>200</w:t>
            </w:r>
          </w:p>
        </w:tc>
        <w:tc>
          <w:tcPr>
            <w:tcW w:w="3119" w:type="dxa"/>
            <w:vAlign w:val="center"/>
          </w:tcPr>
          <w:p w:rsidR="00994183" w:rsidRPr="006C5D23" w:rsidRDefault="00994183" w:rsidP="00A155DC">
            <w:r w:rsidRPr="006C5D23">
              <w:rPr>
                <w:sz w:val="22"/>
                <w:szCs w:val="22"/>
              </w:rPr>
              <w:t>от 1050 руб./сут-7000 руб./сут.</w:t>
            </w:r>
          </w:p>
        </w:tc>
      </w:tr>
      <w:tr w:rsidR="00994183" w:rsidRPr="006C5D23" w:rsidTr="00A155DC">
        <w:tc>
          <w:tcPr>
            <w:tcW w:w="0" w:type="auto"/>
            <w:vAlign w:val="center"/>
          </w:tcPr>
          <w:p w:rsidR="00994183" w:rsidRPr="006C5D23" w:rsidRDefault="00994183" w:rsidP="00A155DC">
            <w:pPr>
              <w:jc w:val="center"/>
            </w:pPr>
            <w:r w:rsidRPr="006C5D23">
              <w:rPr>
                <w:sz w:val="22"/>
                <w:szCs w:val="22"/>
              </w:rPr>
              <w:t>3.</w:t>
            </w:r>
          </w:p>
        </w:tc>
        <w:tc>
          <w:tcPr>
            <w:tcW w:w="4459" w:type="dxa"/>
            <w:vAlign w:val="center"/>
          </w:tcPr>
          <w:p w:rsidR="00994183" w:rsidRPr="006C5D23" w:rsidRDefault="00994183" w:rsidP="00A155DC">
            <w:r w:rsidRPr="006C5D23">
              <w:rPr>
                <w:sz w:val="22"/>
                <w:szCs w:val="22"/>
              </w:rPr>
              <w:t>Санаторий «Адонис»</w:t>
            </w:r>
          </w:p>
        </w:tc>
        <w:tc>
          <w:tcPr>
            <w:tcW w:w="1354" w:type="dxa"/>
            <w:vAlign w:val="center"/>
          </w:tcPr>
          <w:p w:rsidR="00994183" w:rsidRPr="006C5D23" w:rsidRDefault="00994183" w:rsidP="00A155DC">
            <w:pPr>
              <w:jc w:val="center"/>
            </w:pPr>
            <w:r w:rsidRPr="006C5D23">
              <w:rPr>
                <w:sz w:val="22"/>
                <w:szCs w:val="22"/>
              </w:rPr>
              <w:t>180</w:t>
            </w:r>
          </w:p>
        </w:tc>
        <w:tc>
          <w:tcPr>
            <w:tcW w:w="3119" w:type="dxa"/>
            <w:vAlign w:val="center"/>
          </w:tcPr>
          <w:p w:rsidR="00994183" w:rsidRPr="006C5D23" w:rsidRDefault="00994183" w:rsidP="00A155DC">
            <w:r w:rsidRPr="006C5D23">
              <w:rPr>
                <w:sz w:val="22"/>
                <w:szCs w:val="22"/>
              </w:rPr>
              <w:t>15 000-26 000</w:t>
            </w:r>
          </w:p>
        </w:tc>
      </w:tr>
      <w:tr w:rsidR="00994183" w:rsidRPr="006C5D23" w:rsidTr="00A155DC">
        <w:tc>
          <w:tcPr>
            <w:tcW w:w="0" w:type="auto"/>
            <w:vAlign w:val="center"/>
          </w:tcPr>
          <w:p w:rsidR="00994183" w:rsidRPr="006C5D23" w:rsidRDefault="00994183" w:rsidP="00A155DC">
            <w:pPr>
              <w:jc w:val="center"/>
            </w:pPr>
            <w:r w:rsidRPr="006C5D23">
              <w:rPr>
                <w:sz w:val="22"/>
                <w:szCs w:val="22"/>
              </w:rPr>
              <w:t>4.</w:t>
            </w:r>
          </w:p>
        </w:tc>
        <w:tc>
          <w:tcPr>
            <w:tcW w:w="4459" w:type="dxa"/>
            <w:vAlign w:val="center"/>
          </w:tcPr>
          <w:p w:rsidR="00994183" w:rsidRPr="006C5D23" w:rsidRDefault="00994183" w:rsidP="00A155DC">
            <w:r w:rsidRPr="006C5D23">
              <w:rPr>
                <w:sz w:val="22"/>
                <w:szCs w:val="22"/>
              </w:rPr>
              <w:t>МУП г. Череповца «Жемчужина Мологи» (санаторно-оздоровительный лагерь круглогодичного действия)</w:t>
            </w:r>
          </w:p>
        </w:tc>
        <w:tc>
          <w:tcPr>
            <w:tcW w:w="1354" w:type="dxa"/>
            <w:vAlign w:val="center"/>
          </w:tcPr>
          <w:p w:rsidR="00994183" w:rsidRPr="006C5D23" w:rsidRDefault="00994183" w:rsidP="00A155DC">
            <w:pPr>
              <w:jc w:val="center"/>
            </w:pPr>
            <w:r w:rsidRPr="006C5D23">
              <w:rPr>
                <w:sz w:val="22"/>
                <w:szCs w:val="22"/>
              </w:rPr>
              <w:t>500</w:t>
            </w:r>
          </w:p>
        </w:tc>
        <w:tc>
          <w:tcPr>
            <w:tcW w:w="3119" w:type="dxa"/>
            <w:vAlign w:val="center"/>
          </w:tcPr>
          <w:p w:rsidR="00994183" w:rsidRPr="006C5D23" w:rsidRDefault="00994183" w:rsidP="00A155DC">
            <w:r w:rsidRPr="006C5D23">
              <w:rPr>
                <w:sz w:val="22"/>
                <w:szCs w:val="22"/>
              </w:rPr>
              <w:t>20 060 - 22 900</w:t>
            </w:r>
          </w:p>
          <w:p w:rsidR="00994183" w:rsidRPr="006C5D23" w:rsidRDefault="00994183" w:rsidP="00A155DC">
            <w:r w:rsidRPr="006C5D23">
              <w:rPr>
                <w:sz w:val="22"/>
                <w:szCs w:val="22"/>
              </w:rPr>
              <w:t>На 21 день</w:t>
            </w:r>
          </w:p>
        </w:tc>
      </w:tr>
      <w:tr w:rsidR="00994183" w:rsidRPr="006C5D23" w:rsidTr="00A155DC">
        <w:tc>
          <w:tcPr>
            <w:tcW w:w="0" w:type="auto"/>
            <w:vAlign w:val="center"/>
          </w:tcPr>
          <w:p w:rsidR="00994183" w:rsidRPr="006C5D23" w:rsidRDefault="00994183" w:rsidP="00A155DC">
            <w:pPr>
              <w:jc w:val="center"/>
            </w:pPr>
            <w:r w:rsidRPr="006C5D23">
              <w:rPr>
                <w:sz w:val="22"/>
                <w:szCs w:val="22"/>
              </w:rPr>
              <w:t>5.</w:t>
            </w:r>
          </w:p>
        </w:tc>
        <w:tc>
          <w:tcPr>
            <w:tcW w:w="4459" w:type="dxa"/>
            <w:vAlign w:val="center"/>
          </w:tcPr>
          <w:p w:rsidR="00994183" w:rsidRPr="006C5D23" w:rsidRDefault="00994183" w:rsidP="00A155DC">
            <w:r w:rsidRPr="006C5D23">
              <w:rPr>
                <w:sz w:val="22"/>
                <w:szCs w:val="22"/>
              </w:rPr>
              <w:t>ДОЛ «Искра»</w:t>
            </w:r>
          </w:p>
        </w:tc>
        <w:tc>
          <w:tcPr>
            <w:tcW w:w="1354" w:type="dxa"/>
            <w:vAlign w:val="center"/>
          </w:tcPr>
          <w:p w:rsidR="00994183" w:rsidRPr="006C5D23" w:rsidRDefault="00994183" w:rsidP="00A155DC">
            <w:pPr>
              <w:jc w:val="center"/>
            </w:pPr>
            <w:r w:rsidRPr="006C5D23">
              <w:rPr>
                <w:sz w:val="22"/>
                <w:szCs w:val="22"/>
              </w:rPr>
              <w:t>450</w:t>
            </w:r>
          </w:p>
        </w:tc>
        <w:tc>
          <w:tcPr>
            <w:tcW w:w="3119" w:type="dxa"/>
            <w:vAlign w:val="center"/>
          </w:tcPr>
          <w:p w:rsidR="00994183" w:rsidRPr="006C5D23" w:rsidRDefault="00994183" w:rsidP="00A155DC">
            <w:r w:rsidRPr="006C5D23">
              <w:rPr>
                <w:sz w:val="22"/>
                <w:szCs w:val="22"/>
              </w:rPr>
              <w:t>19500 – 24000</w:t>
            </w:r>
          </w:p>
          <w:p w:rsidR="00994183" w:rsidRPr="006C5D23" w:rsidRDefault="00994183" w:rsidP="00A155DC">
            <w:r w:rsidRPr="006C5D23">
              <w:rPr>
                <w:sz w:val="22"/>
                <w:szCs w:val="22"/>
              </w:rPr>
              <w:t>На 21 день</w:t>
            </w:r>
          </w:p>
        </w:tc>
      </w:tr>
      <w:tr w:rsidR="00994183" w:rsidRPr="006C5D23" w:rsidTr="00A155DC">
        <w:tc>
          <w:tcPr>
            <w:tcW w:w="0" w:type="auto"/>
            <w:vAlign w:val="center"/>
          </w:tcPr>
          <w:p w:rsidR="00994183" w:rsidRPr="006C5D23" w:rsidRDefault="00994183" w:rsidP="00A155DC">
            <w:pPr>
              <w:jc w:val="center"/>
            </w:pPr>
          </w:p>
        </w:tc>
        <w:tc>
          <w:tcPr>
            <w:tcW w:w="4459" w:type="dxa"/>
            <w:vAlign w:val="center"/>
          </w:tcPr>
          <w:p w:rsidR="00994183" w:rsidRPr="006C5D23" w:rsidRDefault="00994183" w:rsidP="00A155DC">
            <w:r w:rsidRPr="006C5D23">
              <w:rPr>
                <w:sz w:val="22"/>
                <w:szCs w:val="22"/>
              </w:rPr>
              <w:t>Итого</w:t>
            </w:r>
          </w:p>
        </w:tc>
        <w:tc>
          <w:tcPr>
            <w:tcW w:w="1354" w:type="dxa"/>
            <w:vAlign w:val="center"/>
          </w:tcPr>
          <w:p w:rsidR="00994183" w:rsidRPr="006C5D23" w:rsidRDefault="00994183" w:rsidP="00A155DC">
            <w:pPr>
              <w:jc w:val="center"/>
            </w:pPr>
            <w:r w:rsidRPr="006C5D23">
              <w:rPr>
                <w:sz w:val="22"/>
                <w:szCs w:val="22"/>
              </w:rPr>
              <w:t>1550</w:t>
            </w:r>
          </w:p>
        </w:tc>
        <w:tc>
          <w:tcPr>
            <w:tcW w:w="3119" w:type="dxa"/>
            <w:vAlign w:val="center"/>
          </w:tcPr>
          <w:p w:rsidR="00994183" w:rsidRPr="006C5D23" w:rsidRDefault="00994183" w:rsidP="00A155DC"/>
        </w:tc>
      </w:tr>
    </w:tbl>
    <w:p w:rsidR="00994183" w:rsidRPr="006C5D23" w:rsidRDefault="00994183" w:rsidP="00A155DC">
      <w:pPr>
        <w:jc w:val="both"/>
        <w:rPr>
          <w:sz w:val="26"/>
          <w:szCs w:val="26"/>
        </w:rPr>
      </w:pPr>
    </w:p>
    <w:p w:rsidR="00994183" w:rsidRPr="006C5D23" w:rsidRDefault="00994183" w:rsidP="005A11BE">
      <w:pPr>
        <w:pStyle w:val="ConsPlusCell"/>
        <w:tabs>
          <w:tab w:val="left" w:pos="3600"/>
          <w:tab w:val="left" w:pos="3780"/>
          <w:tab w:val="left" w:pos="4680"/>
          <w:tab w:val="left" w:pos="13320"/>
          <w:tab w:val="left" w:pos="13680"/>
        </w:tabs>
        <w:ind w:firstLine="6237"/>
        <w:rPr>
          <w:rFonts w:ascii="Times New Roman" w:hAnsi="Times New Roman"/>
          <w:sz w:val="26"/>
          <w:szCs w:val="26"/>
        </w:rPr>
      </w:pPr>
      <w:r w:rsidRPr="006C5D23">
        <w:rPr>
          <w:rFonts w:ascii="Times New Roman" w:hAnsi="Times New Roman"/>
          <w:sz w:val="26"/>
          <w:szCs w:val="26"/>
        </w:rPr>
        <w:t>Таблица 3</w:t>
      </w:r>
    </w:p>
    <w:p w:rsidR="00994183" w:rsidRPr="006C5D23" w:rsidRDefault="00994183" w:rsidP="005F55E4">
      <w:pPr>
        <w:pStyle w:val="ConsPlusCell"/>
        <w:tabs>
          <w:tab w:val="left" w:pos="3600"/>
          <w:tab w:val="left" w:pos="3780"/>
          <w:tab w:val="left" w:pos="4680"/>
          <w:tab w:val="left" w:pos="13320"/>
          <w:tab w:val="left" w:pos="13680"/>
        </w:tabs>
        <w:ind w:firstLine="6237"/>
        <w:rPr>
          <w:rFonts w:ascii="Times New Roman" w:hAnsi="Times New Roman"/>
          <w:sz w:val="26"/>
          <w:szCs w:val="26"/>
        </w:rPr>
      </w:pPr>
      <w:r w:rsidRPr="006C5D23">
        <w:rPr>
          <w:rFonts w:ascii="Times New Roman" w:hAnsi="Times New Roman"/>
          <w:sz w:val="26"/>
          <w:szCs w:val="26"/>
        </w:rPr>
        <w:t>к Подпрограмме 4</w:t>
      </w:r>
    </w:p>
    <w:p w:rsidR="00994183" w:rsidRPr="006C5D23" w:rsidRDefault="00994183" w:rsidP="005F55E4">
      <w:pPr>
        <w:ind w:firstLine="708"/>
        <w:jc w:val="both"/>
        <w:rPr>
          <w:sz w:val="26"/>
          <w:szCs w:val="26"/>
        </w:rPr>
      </w:pPr>
      <w:r w:rsidRPr="006C5D23">
        <w:rPr>
          <w:sz w:val="26"/>
          <w:szCs w:val="26"/>
        </w:rPr>
        <w:t xml:space="preserve">Предприятия общественного питания города Череповца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660"/>
        <w:gridCol w:w="2693"/>
      </w:tblGrid>
      <w:tr w:rsidR="00994183" w:rsidRPr="006C5D23" w:rsidTr="00D07A84">
        <w:tc>
          <w:tcPr>
            <w:tcW w:w="3402" w:type="dxa"/>
            <w:vAlign w:val="center"/>
          </w:tcPr>
          <w:p w:rsidR="00994183" w:rsidRPr="006C5D23" w:rsidRDefault="00994183" w:rsidP="00A155DC">
            <w:pPr>
              <w:jc w:val="center"/>
            </w:pPr>
            <w:r w:rsidRPr="006C5D23">
              <w:rPr>
                <w:sz w:val="22"/>
                <w:szCs w:val="22"/>
              </w:rPr>
              <w:t>Наименование</w:t>
            </w:r>
          </w:p>
        </w:tc>
        <w:tc>
          <w:tcPr>
            <w:tcW w:w="2660" w:type="dxa"/>
            <w:vAlign w:val="center"/>
          </w:tcPr>
          <w:p w:rsidR="00994183" w:rsidRPr="006C5D23" w:rsidRDefault="00994183" w:rsidP="00A155DC">
            <w:pPr>
              <w:jc w:val="center"/>
            </w:pPr>
            <w:r w:rsidRPr="006C5D23">
              <w:rPr>
                <w:sz w:val="22"/>
                <w:szCs w:val="22"/>
              </w:rPr>
              <w:t>2013 год</w:t>
            </w:r>
          </w:p>
          <w:p w:rsidR="00994183" w:rsidRPr="006C5D23" w:rsidRDefault="00994183" w:rsidP="00A155DC">
            <w:pPr>
              <w:jc w:val="center"/>
            </w:pPr>
            <w:r w:rsidRPr="006C5D23">
              <w:rPr>
                <w:sz w:val="22"/>
                <w:szCs w:val="22"/>
              </w:rPr>
              <w:t>Количество (единиц)</w:t>
            </w:r>
          </w:p>
        </w:tc>
        <w:tc>
          <w:tcPr>
            <w:tcW w:w="2693" w:type="dxa"/>
            <w:vAlign w:val="center"/>
          </w:tcPr>
          <w:p w:rsidR="00994183" w:rsidRPr="006C5D23" w:rsidRDefault="00994183" w:rsidP="00A155DC">
            <w:pPr>
              <w:jc w:val="center"/>
            </w:pPr>
            <w:r w:rsidRPr="006C5D23">
              <w:rPr>
                <w:sz w:val="22"/>
                <w:szCs w:val="22"/>
              </w:rPr>
              <w:t>2014 год</w:t>
            </w:r>
          </w:p>
          <w:p w:rsidR="00994183" w:rsidRPr="006C5D23" w:rsidRDefault="00994183" w:rsidP="00A155DC">
            <w:pPr>
              <w:jc w:val="center"/>
            </w:pPr>
            <w:r w:rsidRPr="006C5D23">
              <w:rPr>
                <w:sz w:val="22"/>
                <w:szCs w:val="22"/>
              </w:rPr>
              <w:t>Количество (единиц)</w:t>
            </w:r>
          </w:p>
        </w:tc>
      </w:tr>
      <w:tr w:rsidR="00994183" w:rsidRPr="006C5D23" w:rsidTr="00D07A84">
        <w:tc>
          <w:tcPr>
            <w:tcW w:w="3402" w:type="dxa"/>
          </w:tcPr>
          <w:p w:rsidR="00994183" w:rsidRPr="006C5D23" w:rsidRDefault="00994183" w:rsidP="00A155DC">
            <w:r w:rsidRPr="006C5D23">
              <w:rPr>
                <w:sz w:val="22"/>
                <w:szCs w:val="22"/>
              </w:rPr>
              <w:t>количество объектов, всего</w:t>
            </w:r>
          </w:p>
        </w:tc>
        <w:tc>
          <w:tcPr>
            <w:tcW w:w="2660" w:type="dxa"/>
          </w:tcPr>
          <w:p w:rsidR="00994183" w:rsidRPr="006C5D23" w:rsidRDefault="00994183" w:rsidP="00A155DC">
            <w:pPr>
              <w:jc w:val="center"/>
            </w:pPr>
            <w:r w:rsidRPr="006C5D23">
              <w:rPr>
                <w:sz w:val="22"/>
                <w:szCs w:val="22"/>
              </w:rPr>
              <w:t>383</w:t>
            </w:r>
          </w:p>
        </w:tc>
        <w:tc>
          <w:tcPr>
            <w:tcW w:w="2693" w:type="dxa"/>
          </w:tcPr>
          <w:p w:rsidR="00994183" w:rsidRPr="006C5D23" w:rsidRDefault="00994183" w:rsidP="00A155DC">
            <w:pPr>
              <w:jc w:val="center"/>
            </w:pPr>
            <w:r w:rsidRPr="006C5D23">
              <w:rPr>
                <w:sz w:val="22"/>
                <w:szCs w:val="22"/>
              </w:rPr>
              <w:t>447</w:t>
            </w:r>
          </w:p>
        </w:tc>
      </w:tr>
      <w:tr w:rsidR="00994183" w:rsidRPr="006C5D23" w:rsidTr="00D07A84">
        <w:tc>
          <w:tcPr>
            <w:tcW w:w="3402" w:type="dxa"/>
          </w:tcPr>
          <w:p w:rsidR="00994183" w:rsidRPr="006C5D23" w:rsidRDefault="00994183" w:rsidP="00A155DC">
            <w:r w:rsidRPr="006C5D23">
              <w:rPr>
                <w:sz w:val="22"/>
                <w:szCs w:val="22"/>
              </w:rPr>
              <w:t>в том числе:</w:t>
            </w:r>
          </w:p>
        </w:tc>
        <w:tc>
          <w:tcPr>
            <w:tcW w:w="2660" w:type="dxa"/>
          </w:tcPr>
          <w:p w:rsidR="00994183" w:rsidRPr="006C5D23" w:rsidRDefault="00994183" w:rsidP="00A155DC">
            <w:pPr>
              <w:jc w:val="center"/>
            </w:pPr>
          </w:p>
        </w:tc>
        <w:tc>
          <w:tcPr>
            <w:tcW w:w="2693" w:type="dxa"/>
          </w:tcPr>
          <w:p w:rsidR="00994183" w:rsidRPr="006C5D23" w:rsidRDefault="00994183" w:rsidP="00A155DC">
            <w:pPr>
              <w:jc w:val="center"/>
            </w:pPr>
          </w:p>
        </w:tc>
      </w:tr>
      <w:tr w:rsidR="00994183" w:rsidRPr="006C5D23" w:rsidTr="00D07A84">
        <w:tc>
          <w:tcPr>
            <w:tcW w:w="3402" w:type="dxa"/>
          </w:tcPr>
          <w:p w:rsidR="00994183" w:rsidRPr="006C5D23" w:rsidRDefault="00994183" w:rsidP="00A155DC">
            <w:r w:rsidRPr="006C5D23">
              <w:rPr>
                <w:sz w:val="22"/>
                <w:szCs w:val="22"/>
              </w:rPr>
              <w:t>рестораны</w:t>
            </w:r>
          </w:p>
        </w:tc>
        <w:tc>
          <w:tcPr>
            <w:tcW w:w="2660" w:type="dxa"/>
          </w:tcPr>
          <w:p w:rsidR="00994183" w:rsidRPr="006C5D23" w:rsidRDefault="00994183" w:rsidP="00A155DC">
            <w:pPr>
              <w:jc w:val="center"/>
            </w:pPr>
            <w:r w:rsidRPr="006C5D23">
              <w:rPr>
                <w:sz w:val="22"/>
                <w:szCs w:val="22"/>
              </w:rPr>
              <w:t>66</w:t>
            </w:r>
          </w:p>
        </w:tc>
        <w:tc>
          <w:tcPr>
            <w:tcW w:w="2693" w:type="dxa"/>
          </w:tcPr>
          <w:p w:rsidR="00994183" w:rsidRPr="006C5D23" w:rsidRDefault="00994183" w:rsidP="00A155DC">
            <w:pPr>
              <w:jc w:val="center"/>
            </w:pPr>
            <w:r w:rsidRPr="006C5D23">
              <w:rPr>
                <w:sz w:val="22"/>
                <w:szCs w:val="22"/>
              </w:rPr>
              <w:t>74</w:t>
            </w:r>
          </w:p>
        </w:tc>
      </w:tr>
      <w:tr w:rsidR="00994183" w:rsidRPr="006C5D23" w:rsidTr="00D07A84">
        <w:tc>
          <w:tcPr>
            <w:tcW w:w="3402" w:type="dxa"/>
          </w:tcPr>
          <w:p w:rsidR="00994183" w:rsidRPr="006C5D23" w:rsidRDefault="00994183" w:rsidP="00A155DC">
            <w:r w:rsidRPr="006C5D23">
              <w:rPr>
                <w:sz w:val="22"/>
                <w:szCs w:val="22"/>
              </w:rPr>
              <w:t>кафе</w:t>
            </w:r>
          </w:p>
        </w:tc>
        <w:tc>
          <w:tcPr>
            <w:tcW w:w="2660" w:type="dxa"/>
          </w:tcPr>
          <w:p w:rsidR="00994183" w:rsidRPr="006C5D23" w:rsidRDefault="00994183" w:rsidP="00A155DC">
            <w:pPr>
              <w:jc w:val="center"/>
            </w:pPr>
            <w:r w:rsidRPr="006C5D23">
              <w:rPr>
                <w:sz w:val="22"/>
                <w:szCs w:val="22"/>
              </w:rPr>
              <w:t>147</w:t>
            </w:r>
          </w:p>
        </w:tc>
        <w:tc>
          <w:tcPr>
            <w:tcW w:w="2693" w:type="dxa"/>
          </w:tcPr>
          <w:p w:rsidR="00994183" w:rsidRPr="006C5D23" w:rsidRDefault="00994183" w:rsidP="00A155DC">
            <w:pPr>
              <w:jc w:val="center"/>
            </w:pPr>
            <w:r w:rsidRPr="006C5D23">
              <w:rPr>
                <w:sz w:val="22"/>
                <w:szCs w:val="22"/>
              </w:rPr>
              <w:t>187</w:t>
            </w:r>
          </w:p>
        </w:tc>
      </w:tr>
      <w:tr w:rsidR="00994183" w:rsidRPr="006C5D23" w:rsidTr="00D07A84">
        <w:tc>
          <w:tcPr>
            <w:tcW w:w="3402" w:type="dxa"/>
            <w:vAlign w:val="bottom"/>
          </w:tcPr>
          <w:p w:rsidR="00994183" w:rsidRPr="006C5D23" w:rsidRDefault="00994183" w:rsidP="00A155DC">
            <w:r w:rsidRPr="006C5D23">
              <w:rPr>
                <w:sz w:val="22"/>
                <w:szCs w:val="22"/>
              </w:rPr>
              <w:t>столовые</w:t>
            </w:r>
          </w:p>
        </w:tc>
        <w:tc>
          <w:tcPr>
            <w:tcW w:w="2660" w:type="dxa"/>
          </w:tcPr>
          <w:p w:rsidR="00994183" w:rsidRPr="006C5D23" w:rsidRDefault="00994183" w:rsidP="00A155DC">
            <w:pPr>
              <w:jc w:val="center"/>
            </w:pPr>
            <w:r w:rsidRPr="006C5D23">
              <w:rPr>
                <w:sz w:val="22"/>
                <w:szCs w:val="22"/>
              </w:rPr>
              <w:t>54</w:t>
            </w:r>
          </w:p>
        </w:tc>
        <w:tc>
          <w:tcPr>
            <w:tcW w:w="2693" w:type="dxa"/>
          </w:tcPr>
          <w:p w:rsidR="00994183" w:rsidRPr="006C5D23" w:rsidRDefault="00994183" w:rsidP="00A155DC">
            <w:pPr>
              <w:jc w:val="center"/>
            </w:pPr>
            <w:r w:rsidRPr="006C5D23">
              <w:rPr>
                <w:sz w:val="22"/>
                <w:szCs w:val="22"/>
              </w:rPr>
              <w:t>67</w:t>
            </w:r>
          </w:p>
        </w:tc>
      </w:tr>
      <w:tr w:rsidR="00994183" w:rsidRPr="006C5D23" w:rsidTr="00D07A84">
        <w:tc>
          <w:tcPr>
            <w:tcW w:w="3402" w:type="dxa"/>
            <w:vAlign w:val="bottom"/>
          </w:tcPr>
          <w:p w:rsidR="00994183" w:rsidRPr="006C5D23" w:rsidRDefault="00994183" w:rsidP="00A155DC">
            <w:r w:rsidRPr="006C5D23">
              <w:rPr>
                <w:sz w:val="22"/>
                <w:szCs w:val="22"/>
              </w:rPr>
              <w:t>бары</w:t>
            </w:r>
          </w:p>
        </w:tc>
        <w:tc>
          <w:tcPr>
            <w:tcW w:w="2660" w:type="dxa"/>
          </w:tcPr>
          <w:p w:rsidR="00994183" w:rsidRPr="006C5D23" w:rsidRDefault="00994183" w:rsidP="00A155DC">
            <w:pPr>
              <w:jc w:val="center"/>
            </w:pPr>
            <w:r w:rsidRPr="006C5D23">
              <w:rPr>
                <w:sz w:val="22"/>
                <w:szCs w:val="22"/>
              </w:rPr>
              <w:t>116</w:t>
            </w:r>
          </w:p>
        </w:tc>
        <w:tc>
          <w:tcPr>
            <w:tcW w:w="2693" w:type="dxa"/>
          </w:tcPr>
          <w:p w:rsidR="00994183" w:rsidRPr="006C5D23" w:rsidRDefault="00994183" w:rsidP="00A155DC">
            <w:pPr>
              <w:jc w:val="center"/>
            </w:pPr>
            <w:r w:rsidRPr="006C5D23">
              <w:rPr>
                <w:sz w:val="22"/>
                <w:szCs w:val="22"/>
              </w:rPr>
              <w:t>119</w:t>
            </w:r>
          </w:p>
        </w:tc>
      </w:tr>
    </w:tbl>
    <w:p w:rsidR="00994183" w:rsidRPr="006C5D23" w:rsidRDefault="00994183" w:rsidP="00A155DC">
      <w:pPr>
        <w:autoSpaceDE w:val="0"/>
        <w:autoSpaceDN w:val="0"/>
        <w:adjustRightInd w:val="0"/>
        <w:jc w:val="center"/>
        <w:outlineLvl w:val="2"/>
        <w:rPr>
          <w:sz w:val="26"/>
          <w:szCs w:val="26"/>
        </w:rPr>
        <w:sectPr w:rsidR="00994183" w:rsidRPr="006C5D23" w:rsidSect="00026C9B">
          <w:pgSz w:w="11906" w:h="16838"/>
          <w:pgMar w:top="1134" w:right="851" w:bottom="567" w:left="1701" w:header="709" w:footer="680" w:gutter="0"/>
          <w:pgNumType w:start="1"/>
          <w:cols w:space="708"/>
          <w:titlePg/>
          <w:docGrid w:linePitch="360"/>
        </w:sectPr>
      </w:pPr>
    </w:p>
    <w:p w:rsidR="00994183" w:rsidRPr="006C5D23" w:rsidRDefault="00994183" w:rsidP="00DF2480">
      <w:pPr>
        <w:pStyle w:val="ConsPlusNormal"/>
        <w:widowControl/>
        <w:ind w:left="5580" w:firstLine="1366"/>
        <w:jc w:val="both"/>
        <w:outlineLvl w:val="1"/>
        <w:rPr>
          <w:rFonts w:ascii="Times New Roman" w:hAnsi="Times New Roman" w:cs="Times New Roman"/>
          <w:sz w:val="26"/>
          <w:szCs w:val="26"/>
        </w:rPr>
      </w:pPr>
      <w:r w:rsidRPr="006C5D23">
        <w:rPr>
          <w:rFonts w:ascii="Times New Roman" w:hAnsi="Times New Roman" w:cs="Times New Roman"/>
          <w:sz w:val="26"/>
          <w:szCs w:val="26"/>
        </w:rPr>
        <w:t>Приложение 1</w:t>
      </w:r>
    </w:p>
    <w:p w:rsidR="00994183" w:rsidRPr="006C5D23" w:rsidRDefault="00994183" w:rsidP="00DF2480">
      <w:pPr>
        <w:pStyle w:val="ConsPlusNormal"/>
        <w:widowControl/>
        <w:ind w:left="5580" w:firstLine="1366"/>
        <w:jc w:val="both"/>
        <w:rPr>
          <w:rFonts w:ascii="Times New Roman" w:hAnsi="Times New Roman" w:cs="Times New Roman"/>
          <w:sz w:val="26"/>
          <w:szCs w:val="26"/>
        </w:rPr>
      </w:pPr>
      <w:r w:rsidRPr="006C5D23">
        <w:rPr>
          <w:rFonts w:ascii="Times New Roman" w:hAnsi="Times New Roman" w:cs="Times New Roman"/>
          <w:sz w:val="26"/>
          <w:szCs w:val="26"/>
        </w:rPr>
        <w:t>к Программе</w:t>
      </w:r>
    </w:p>
    <w:p w:rsidR="00994183" w:rsidRPr="006C5D23" w:rsidRDefault="00994183" w:rsidP="00DF2480">
      <w:pPr>
        <w:pStyle w:val="ConsPlusNormal"/>
        <w:widowControl/>
        <w:ind w:firstLine="709"/>
        <w:jc w:val="center"/>
        <w:rPr>
          <w:rFonts w:ascii="Times New Roman" w:hAnsi="Times New Roman" w:cs="Times New Roman"/>
          <w:sz w:val="26"/>
          <w:szCs w:val="26"/>
        </w:rPr>
      </w:pPr>
    </w:p>
    <w:p w:rsidR="004E6874" w:rsidRPr="006C5D23" w:rsidRDefault="004E6874" w:rsidP="004E6874">
      <w:pPr>
        <w:autoSpaceDE w:val="0"/>
        <w:autoSpaceDN w:val="0"/>
        <w:adjustRightInd w:val="0"/>
        <w:ind w:firstLine="709"/>
        <w:jc w:val="center"/>
        <w:rPr>
          <w:sz w:val="26"/>
          <w:szCs w:val="26"/>
        </w:rPr>
      </w:pPr>
      <w:r w:rsidRPr="006C5D23">
        <w:rPr>
          <w:sz w:val="26"/>
          <w:szCs w:val="26"/>
        </w:rPr>
        <w:t>М Е Т О Д И К А</w:t>
      </w:r>
    </w:p>
    <w:p w:rsidR="004E6874" w:rsidRPr="006C5D23" w:rsidRDefault="004E6874" w:rsidP="004E6874">
      <w:pPr>
        <w:autoSpaceDE w:val="0"/>
        <w:autoSpaceDN w:val="0"/>
        <w:adjustRightInd w:val="0"/>
        <w:ind w:firstLine="709"/>
        <w:jc w:val="center"/>
        <w:outlineLvl w:val="1"/>
        <w:rPr>
          <w:sz w:val="26"/>
          <w:szCs w:val="26"/>
        </w:rPr>
      </w:pPr>
      <w:r w:rsidRPr="006C5D23">
        <w:rPr>
          <w:sz w:val="26"/>
          <w:szCs w:val="26"/>
        </w:rPr>
        <w:t xml:space="preserve">расчета значений целевых показателей (индикаторов) Программы </w:t>
      </w:r>
    </w:p>
    <w:p w:rsidR="004E6874" w:rsidRPr="006C5D23" w:rsidRDefault="004E6874" w:rsidP="004E6874">
      <w:pPr>
        <w:autoSpaceDE w:val="0"/>
        <w:autoSpaceDN w:val="0"/>
        <w:adjustRightInd w:val="0"/>
        <w:ind w:firstLine="709"/>
        <w:jc w:val="center"/>
        <w:outlineLvl w:val="1"/>
        <w:rPr>
          <w:sz w:val="26"/>
          <w:szCs w:val="26"/>
        </w:rPr>
      </w:pPr>
      <w:r w:rsidRPr="006C5D23">
        <w:rPr>
          <w:sz w:val="26"/>
          <w:szCs w:val="26"/>
        </w:rPr>
        <w:t>(подпрограмм)</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Целевые показатели (индикаторы) эффективности реализации Программы должны обеспечивать ежегодную, а также поквартальную оценку выполнения Программы с целью принятия при необходимости своевременных управленческих решений по ее корректировке.</w:t>
      </w:r>
    </w:p>
    <w:p w:rsidR="004E6874" w:rsidRPr="006C5D23" w:rsidRDefault="004E6874" w:rsidP="004E6874">
      <w:pPr>
        <w:autoSpaceDE w:val="0"/>
        <w:autoSpaceDN w:val="0"/>
        <w:adjustRightInd w:val="0"/>
        <w:ind w:firstLine="709"/>
        <w:jc w:val="both"/>
        <w:outlineLvl w:val="2"/>
        <w:rPr>
          <w:sz w:val="26"/>
          <w:szCs w:val="26"/>
        </w:rPr>
      </w:pPr>
    </w:p>
    <w:p w:rsidR="004E6874" w:rsidRPr="006C5D23" w:rsidRDefault="004E6874" w:rsidP="004E6874">
      <w:pPr>
        <w:autoSpaceDE w:val="0"/>
        <w:autoSpaceDN w:val="0"/>
        <w:adjustRightInd w:val="0"/>
        <w:ind w:firstLine="709"/>
        <w:jc w:val="both"/>
        <w:outlineLvl w:val="2"/>
        <w:rPr>
          <w:b/>
          <w:sz w:val="26"/>
          <w:szCs w:val="26"/>
        </w:rPr>
      </w:pPr>
      <w:r w:rsidRPr="006C5D23">
        <w:rPr>
          <w:b/>
          <w:sz w:val="26"/>
          <w:szCs w:val="26"/>
        </w:rPr>
        <w:t>Интегральные показатели (индикаторы) Программы:</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1. Целевой показатель (индикатор) «Количество посещений горожанами учреждений, мероприятий культуры» - отношение числа посещений учреждений (объектов) культуры всех форм собственности</w:t>
      </w:r>
      <w:r w:rsidRPr="006C5D23">
        <w:rPr>
          <w:rFonts w:cs="Arial"/>
          <w:sz w:val="26"/>
          <w:szCs w:val="26"/>
        </w:rPr>
        <w:t>, находящие на территории города</w:t>
      </w:r>
      <w:r w:rsidRPr="006C5D23">
        <w:rPr>
          <w:sz w:val="26"/>
          <w:szCs w:val="26"/>
        </w:rPr>
        <w:t>: библиотек, музеев, театрально-концертных организаций, учреждений культурно-досугового типа, парков к среднегодовой численности населения города.</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Единица измерения: посещений на 1 жителя города в год.</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Показатель (индикатор) показывает, сколько раз в год каждый житель города посетил учреждения/мероприятия культуры.</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Алгоритм расчета:</w:t>
      </w:r>
    </w:p>
    <w:p w:rsidR="004E6874" w:rsidRPr="006C5D23" w:rsidRDefault="004E6874" w:rsidP="004E6874">
      <w:pPr>
        <w:autoSpaceDE w:val="0"/>
        <w:autoSpaceDN w:val="0"/>
        <w:adjustRightInd w:val="0"/>
        <w:ind w:firstLine="709"/>
        <w:jc w:val="center"/>
        <w:outlineLvl w:val="2"/>
        <w:rPr>
          <w:sz w:val="26"/>
          <w:szCs w:val="26"/>
        </w:rPr>
      </w:pPr>
      <w:r w:rsidRPr="006C5D23">
        <w:rPr>
          <w:sz w:val="26"/>
          <w:szCs w:val="26"/>
          <w:lang w:val="en-US"/>
        </w:rPr>
        <w:t>I</w:t>
      </w:r>
      <w:r w:rsidRPr="006C5D23">
        <w:rPr>
          <w:sz w:val="26"/>
          <w:szCs w:val="26"/>
          <w:vertAlign w:val="subscript"/>
        </w:rPr>
        <w:t>1</w:t>
      </w:r>
      <w:r w:rsidRPr="006C5D23">
        <w:rPr>
          <w:sz w:val="26"/>
          <w:szCs w:val="26"/>
        </w:rPr>
        <w:t>= (</w:t>
      </w:r>
      <w:r w:rsidRPr="006C5D23">
        <w:rPr>
          <w:bCs/>
          <w:sz w:val="26"/>
          <w:szCs w:val="26"/>
          <w:lang w:val="en-US"/>
        </w:rPr>
        <w:t>N</w:t>
      </w:r>
      <w:r w:rsidRPr="006C5D23">
        <w:rPr>
          <w:bCs/>
          <w:sz w:val="26"/>
          <w:szCs w:val="26"/>
          <w:vertAlign w:val="subscript"/>
        </w:rPr>
        <w:t>1</w:t>
      </w:r>
      <w:r w:rsidRPr="006C5D23">
        <w:rPr>
          <w:bCs/>
          <w:sz w:val="26"/>
          <w:szCs w:val="26"/>
        </w:rPr>
        <w:t xml:space="preserve">+ </w:t>
      </w:r>
      <w:r w:rsidRPr="006C5D23">
        <w:rPr>
          <w:bCs/>
          <w:sz w:val="26"/>
          <w:szCs w:val="26"/>
          <w:lang w:val="en-US"/>
        </w:rPr>
        <w:t>N</w:t>
      </w:r>
      <w:r w:rsidRPr="006C5D23">
        <w:rPr>
          <w:bCs/>
          <w:sz w:val="26"/>
          <w:szCs w:val="26"/>
          <w:vertAlign w:val="subscript"/>
        </w:rPr>
        <w:t>2</w:t>
      </w:r>
      <w:r w:rsidRPr="006C5D23">
        <w:rPr>
          <w:bCs/>
          <w:sz w:val="26"/>
          <w:szCs w:val="26"/>
        </w:rPr>
        <w:t xml:space="preserve">+ </w:t>
      </w:r>
      <w:r w:rsidRPr="006C5D23">
        <w:rPr>
          <w:bCs/>
          <w:sz w:val="26"/>
          <w:szCs w:val="26"/>
          <w:lang w:val="en-US"/>
        </w:rPr>
        <w:t>N</w:t>
      </w:r>
      <w:r w:rsidRPr="006C5D23">
        <w:rPr>
          <w:bCs/>
          <w:sz w:val="26"/>
          <w:szCs w:val="26"/>
          <w:vertAlign w:val="subscript"/>
        </w:rPr>
        <w:t>3</w:t>
      </w:r>
      <w:r w:rsidRPr="006C5D23">
        <w:rPr>
          <w:bCs/>
          <w:sz w:val="26"/>
          <w:szCs w:val="26"/>
        </w:rPr>
        <w:t xml:space="preserve">+ </w:t>
      </w:r>
      <w:r w:rsidRPr="006C5D23">
        <w:rPr>
          <w:bCs/>
          <w:sz w:val="26"/>
          <w:szCs w:val="26"/>
          <w:lang w:val="en-US"/>
        </w:rPr>
        <w:t>N</w:t>
      </w:r>
      <w:r w:rsidRPr="006C5D23">
        <w:rPr>
          <w:bCs/>
          <w:sz w:val="26"/>
          <w:szCs w:val="26"/>
          <w:vertAlign w:val="subscript"/>
        </w:rPr>
        <w:t>4</w:t>
      </w:r>
      <w:r w:rsidRPr="006C5D23">
        <w:rPr>
          <w:bCs/>
          <w:sz w:val="26"/>
          <w:szCs w:val="26"/>
        </w:rPr>
        <w:t xml:space="preserve">+ </w:t>
      </w:r>
      <w:r w:rsidRPr="006C5D23">
        <w:rPr>
          <w:bCs/>
          <w:sz w:val="26"/>
          <w:szCs w:val="26"/>
          <w:lang w:val="en-US"/>
        </w:rPr>
        <w:t>N</w:t>
      </w:r>
      <w:r w:rsidRPr="006C5D23">
        <w:rPr>
          <w:bCs/>
          <w:sz w:val="26"/>
          <w:szCs w:val="26"/>
          <w:vertAlign w:val="subscript"/>
        </w:rPr>
        <w:t>5</w:t>
      </w:r>
      <w:r w:rsidRPr="006C5D23">
        <w:rPr>
          <w:bCs/>
          <w:sz w:val="26"/>
          <w:szCs w:val="26"/>
        </w:rPr>
        <w:t>)/ Р</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где:</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lang w:val="en-US"/>
        </w:rPr>
        <w:t>I</w:t>
      </w:r>
      <w:r w:rsidRPr="006C5D23">
        <w:rPr>
          <w:sz w:val="26"/>
          <w:szCs w:val="26"/>
          <w:vertAlign w:val="subscript"/>
        </w:rPr>
        <w:t xml:space="preserve">1 </w:t>
      </w:r>
      <w:r w:rsidRPr="006C5D23">
        <w:rPr>
          <w:sz w:val="26"/>
          <w:szCs w:val="26"/>
        </w:rPr>
        <w:t>- количество посещений горожанами учреждений, мероприятий культуры;</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1</w:t>
      </w:r>
      <w:r w:rsidRPr="006C5D23">
        <w:rPr>
          <w:bCs/>
          <w:sz w:val="26"/>
          <w:szCs w:val="26"/>
        </w:rPr>
        <w:t>-</w:t>
      </w:r>
      <w:r w:rsidRPr="006C5D23">
        <w:rPr>
          <w:sz w:val="26"/>
          <w:szCs w:val="26"/>
        </w:rPr>
        <w:t xml:space="preserve"> количество посещений музеев в текущем году (посещ.);</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2</w:t>
      </w:r>
      <w:r w:rsidRPr="006C5D23">
        <w:rPr>
          <w:bCs/>
          <w:sz w:val="26"/>
          <w:szCs w:val="26"/>
        </w:rPr>
        <w:t>-</w:t>
      </w:r>
      <w:r w:rsidRPr="006C5D23">
        <w:rPr>
          <w:sz w:val="26"/>
          <w:szCs w:val="26"/>
        </w:rPr>
        <w:t xml:space="preserve"> количество посещений библиотек в текущем году (посещ.);</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3</w:t>
      </w:r>
      <w:r w:rsidRPr="006C5D23">
        <w:rPr>
          <w:bCs/>
          <w:sz w:val="26"/>
          <w:szCs w:val="26"/>
        </w:rPr>
        <w:t>-</w:t>
      </w:r>
      <w:r w:rsidRPr="006C5D23">
        <w:rPr>
          <w:sz w:val="26"/>
          <w:szCs w:val="26"/>
        </w:rPr>
        <w:t xml:space="preserve"> количество посещений учреждений культурно-досугового типа в текущем году (посещ.);</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4</w:t>
      </w:r>
      <w:r w:rsidRPr="006C5D23">
        <w:rPr>
          <w:bCs/>
          <w:sz w:val="26"/>
          <w:szCs w:val="26"/>
        </w:rPr>
        <w:t>-</w:t>
      </w:r>
      <w:r w:rsidRPr="006C5D23">
        <w:rPr>
          <w:sz w:val="26"/>
          <w:szCs w:val="26"/>
        </w:rPr>
        <w:t xml:space="preserve"> количество посещений театрально-концертных учреждений в текущем году (посещ.);</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 xml:space="preserve">5 </w:t>
      </w:r>
      <w:r w:rsidRPr="006C5D23">
        <w:rPr>
          <w:bCs/>
          <w:sz w:val="26"/>
          <w:szCs w:val="26"/>
        </w:rPr>
        <w:t>-</w:t>
      </w:r>
      <w:r w:rsidRPr="006C5D23">
        <w:rPr>
          <w:sz w:val="26"/>
          <w:szCs w:val="26"/>
        </w:rPr>
        <w:t xml:space="preserve"> количество посещений парков в текущем году (посещ.);</w:t>
      </w:r>
    </w:p>
    <w:p w:rsidR="004E6874" w:rsidRPr="006C5D23" w:rsidRDefault="004E6874" w:rsidP="004E6874">
      <w:pPr>
        <w:ind w:firstLine="709"/>
        <w:jc w:val="both"/>
        <w:rPr>
          <w:sz w:val="26"/>
          <w:szCs w:val="26"/>
        </w:rPr>
      </w:pPr>
      <w:r w:rsidRPr="006C5D23">
        <w:rPr>
          <w:sz w:val="26"/>
          <w:szCs w:val="26"/>
        </w:rPr>
        <w:t>Р - среднегодовая численность постоянного населения г. Череповца (чел.).</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 xml:space="preserve">Источник данных: ведомственная статистика, статистика учреждений (объектов), годовые аналитические и статистические отчёты учреждений культуры. </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Информация о среднегодовой численности населения – данные управления экономической политики мэрии города Череповца (по запросу управления по делам культуры мэрии).</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 ежегодно и 1 раз в полугодие.</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1.1. Целевой показатель (индикатор) «</w:t>
      </w:r>
      <w:r w:rsidRPr="006C5D23">
        <w:rPr>
          <w:bCs/>
          <w:sz w:val="26"/>
          <w:szCs w:val="26"/>
        </w:rPr>
        <w:t>Число посещений организаций культуры (нарастающим итогом)</w:t>
      </w:r>
      <w:r w:rsidRPr="006C5D23">
        <w:rPr>
          <w:sz w:val="26"/>
          <w:szCs w:val="26"/>
        </w:rPr>
        <w:t>» - количество посещений организаций культуры (музеев, библиотек, театров, концертных организаций, учреждений культурно-досугового типа, парков, учреждений дополнительного образования) в год.</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Единица измерения: тыс. чел.</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Показатель (индикатор) показывает, общее количество посещений муниципальных организаций культуры  в текущем году.</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Алгоритм расчета:</w:t>
      </w:r>
    </w:p>
    <w:p w:rsidR="004E6874" w:rsidRPr="006C5D23" w:rsidRDefault="004E6874" w:rsidP="004E6874">
      <w:pPr>
        <w:autoSpaceDE w:val="0"/>
        <w:autoSpaceDN w:val="0"/>
        <w:adjustRightInd w:val="0"/>
        <w:ind w:firstLine="709"/>
        <w:jc w:val="center"/>
        <w:outlineLvl w:val="2"/>
        <w:rPr>
          <w:sz w:val="26"/>
          <w:szCs w:val="26"/>
        </w:rPr>
      </w:pPr>
      <w:r w:rsidRPr="006C5D23">
        <w:rPr>
          <w:sz w:val="26"/>
          <w:szCs w:val="26"/>
          <w:lang w:val="en-US"/>
        </w:rPr>
        <w:t>I</w:t>
      </w:r>
      <w:r w:rsidRPr="006C5D23">
        <w:rPr>
          <w:sz w:val="26"/>
          <w:szCs w:val="26"/>
          <w:vertAlign w:val="subscript"/>
        </w:rPr>
        <w:t>1.1.</w:t>
      </w:r>
      <w:r w:rsidRPr="006C5D23">
        <w:rPr>
          <w:sz w:val="26"/>
          <w:szCs w:val="26"/>
        </w:rPr>
        <w:t xml:space="preserve">= </w:t>
      </w:r>
      <w:r w:rsidRPr="006C5D23">
        <w:rPr>
          <w:bCs/>
          <w:sz w:val="26"/>
          <w:szCs w:val="26"/>
          <w:lang w:val="en-US"/>
        </w:rPr>
        <w:t>N</w:t>
      </w:r>
      <w:r w:rsidRPr="006C5D23">
        <w:rPr>
          <w:bCs/>
          <w:sz w:val="26"/>
          <w:szCs w:val="26"/>
          <w:vertAlign w:val="subscript"/>
        </w:rPr>
        <w:t>1</w:t>
      </w:r>
      <w:r w:rsidRPr="006C5D23">
        <w:rPr>
          <w:bCs/>
          <w:sz w:val="26"/>
          <w:szCs w:val="26"/>
        </w:rPr>
        <w:t xml:space="preserve">+ </w:t>
      </w:r>
      <w:r w:rsidRPr="006C5D23">
        <w:rPr>
          <w:bCs/>
          <w:sz w:val="26"/>
          <w:szCs w:val="26"/>
          <w:lang w:val="en-US"/>
        </w:rPr>
        <w:t>N</w:t>
      </w:r>
      <w:r w:rsidRPr="006C5D23">
        <w:rPr>
          <w:bCs/>
          <w:sz w:val="26"/>
          <w:szCs w:val="26"/>
          <w:vertAlign w:val="subscript"/>
        </w:rPr>
        <w:t>2</w:t>
      </w:r>
      <w:r w:rsidRPr="006C5D23">
        <w:rPr>
          <w:bCs/>
          <w:sz w:val="26"/>
          <w:szCs w:val="26"/>
        </w:rPr>
        <w:t xml:space="preserve">+ </w:t>
      </w:r>
      <w:r w:rsidRPr="006C5D23">
        <w:rPr>
          <w:bCs/>
          <w:sz w:val="26"/>
          <w:szCs w:val="26"/>
          <w:lang w:val="en-US"/>
        </w:rPr>
        <w:t>N</w:t>
      </w:r>
      <w:r w:rsidRPr="006C5D23">
        <w:rPr>
          <w:bCs/>
          <w:sz w:val="26"/>
          <w:szCs w:val="26"/>
          <w:vertAlign w:val="subscript"/>
        </w:rPr>
        <w:t>3</w:t>
      </w:r>
      <w:r w:rsidRPr="006C5D23">
        <w:rPr>
          <w:bCs/>
          <w:sz w:val="26"/>
          <w:szCs w:val="26"/>
        </w:rPr>
        <w:t xml:space="preserve">+ </w:t>
      </w:r>
      <w:r w:rsidRPr="006C5D23">
        <w:rPr>
          <w:bCs/>
          <w:sz w:val="26"/>
          <w:szCs w:val="26"/>
          <w:lang w:val="en-US"/>
        </w:rPr>
        <w:t>N</w:t>
      </w:r>
      <w:r w:rsidRPr="006C5D23">
        <w:rPr>
          <w:bCs/>
          <w:sz w:val="26"/>
          <w:szCs w:val="26"/>
          <w:vertAlign w:val="subscript"/>
        </w:rPr>
        <w:t>4</w:t>
      </w:r>
      <w:r w:rsidRPr="006C5D23">
        <w:rPr>
          <w:bCs/>
          <w:sz w:val="26"/>
          <w:szCs w:val="26"/>
        </w:rPr>
        <w:t xml:space="preserve">+ </w:t>
      </w:r>
      <w:r w:rsidRPr="006C5D23">
        <w:rPr>
          <w:bCs/>
          <w:sz w:val="26"/>
          <w:szCs w:val="26"/>
          <w:lang w:val="en-US"/>
        </w:rPr>
        <w:t>N</w:t>
      </w:r>
      <w:r w:rsidRPr="006C5D23">
        <w:rPr>
          <w:bCs/>
          <w:sz w:val="26"/>
          <w:szCs w:val="26"/>
          <w:vertAlign w:val="subscript"/>
        </w:rPr>
        <w:t xml:space="preserve">5 </w:t>
      </w:r>
      <w:r w:rsidRPr="006C5D23">
        <w:rPr>
          <w:bCs/>
          <w:sz w:val="26"/>
          <w:szCs w:val="26"/>
        </w:rPr>
        <w:t xml:space="preserve">+ </w:t>
      </w:r>
      <w:r w:rsidRPr="006C5D23">
        <w:rPr>
          <w:bCs/>
          <w:sz w:val="26"/>
          <w:szCs w:val="26"/>
          <w:lang w:val="en-US"/>
        </w:rPr>
        <w:t>N</w:t>
      </w:r>
      <w:r w:rsidRPr="006C5D23">
        <w:rPr>
          <w:bCs/>
          <w:sz w:val="20"/>
          <w:szCs w:val="20"/>
        </w:rPr>
        <w:t>6</w:t>
      </w:r>
      <w:r w:rsidRPr="006C5D23">
        <w:rPr>
          <w:bCs/>
          <w:sz w:val="26"/>
          <w:szCs w:val="26"/>
          <w:vertAlign w:val="subscript"/>
        </w:rPr>
        <w:t xml:space="preserve">  </w:t>
      </w:r>
      <w:r w:rsidRPr="006C5D23">
        <w:rPr>
          <w:bCs/>
          <w:sz w:val="26"/>
          <w:szCs w:val="26"/>
        </w:rPr>
        <w:t xml:space="preserve">+ </w:t>
      </w:r>
      <w:r w:rsidRPr="006C5D23">
        <w:rPr>
          <w:bCs/>
          <w:sz w:val="26"/>
          <w:szCs w:val="26"/>
          <w:lang w:val="en-US"/>
        </w:rPr>
        <w:t>N</w:t>
      </w:r>
      <w:r w:rsidRPr="006C5D23">
        <w:rPr>
          <w:bCs/>
          <w:sz w:val="26"/>
          <w:szCs w:val="26"/>
          <w:vertAlign w:val="subscript"/>
        </w:rPr>
        <w:t>7,</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где:</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lang w:val="en-US"/>
        </w:rPr>
        <w:t>I</w:t>
      </w:r>
      <w:r w:rsidRPr="006C5D23">
        <w:rPr>
          <w:sz w:val="26"/>
          <w:szCs w:val="26"/>
          <w:vertAlign w:val="subscript"/>
        </w:rPr>
        <w:t xml:space="preserve">1.1. </w:t>
      </w:r>
      <w:r w:rsidRPr="006C5D23">
        <w:rPr>
          <w:sz w:val="26"/>
          <w:szCs w:val="26"/>
        </w:rPr>
        <w:t>- число посещений организаций культуры (тыс.чел.);</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1</w:t>
      </w:r>
      <w:r w:rsidRPr="006C5D23">
        <w:rPr>
          <w:bCs/>
          <w:sz w:val="26"/>
          <w:szCs w:val="26"/>
        </w:rPr>
        <w:t>-</w:t>
      </w:r>
      <w:r w:rsidRPr="006C5D23">
        <w:rPr>
          <w:sz w:val="26"/>
          <w:szCs w:val="26"/>
        </w:rPr>
        <w:t xml:space="preserve"> число посещений музеев (тыс.чел.);</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2</w:t>
      </w:r>
      <w:r w:rsidRPr="006C5D23">
        <w:rPr>
          <w:bCs/>
          <w:sz w:val="26"/>
          <w:szCs w:val="26"/>
        </w:rPr>
        <w:t>-</w:t>
      </w:r>
      <w:r w:rsidRPr="006C5D23">
        <w:rPr>
          <w:sz w:val="26"/>
          <w:szCs w:val="26"/>
        </w:rPr>
        <w:t xml:space="preserve"> число посещений библиотек (тыс.чел.);</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3</w:t>
      </w:r>
      <w:r w:rsidRPr="006C5D23">
        <w:rPr>
          <w:bCs/>
          <w:sz w:val="26"/>
          <w:szCs w:val="26"/>
        </w:rPr>
        <w:t>-</w:t>
      </w:r>
      <w:r w:rsidRPr="006C5D23">
        <w:rPr>
          <w:sz w:val="26"/>
          <w:szCs w:val="26"/>
        </w:rPr>
        <w:t xml:space="preserve"> число посещений учреждений культурно-досугового типа</w:t>
      </w:r>
    </w:p>
    <w:p w:rsidR="004E6874" w:rsidRPr="006C5D23" w:rsidRDefault="004E6874" w:rsidP="004E6874">
      <w:pPr>
        <w:autoSpaceDE w:val="0"/>
        <w:autoSpaceDN w:val="0"/>
        <w:adjustRightInd w:val="0"/>
        <w:ind w:firstLine="709"/>
        <w:jc w:val="center"/>
        <w:outlineLvl w:val="2"/>
        <w:rPr>
          <w:bCs/>
          <w:sz w:val="26"/>
          <w:szCs w:val="26"/>
        </w:rPr>
      </w:pPr>
      <w:r w:rsidRPr="006C5D23">
        <w:rPr>
          <w:sz w:val="26"/>
          <w:szCs w:val="26"/>
          <w:lang w:val="en-US"/>
        </w:rPr>
        <w:t>N</w:t>
      </w:r>
      <w:r w:rsidRPr="006C5D23">
        <w:rPr>
          <w:sz w:val="20"/>
          <w:szCs w:val="20"/>
        </w:rPr>
        <w:t>3</w:t>
      </w:r>
      <w:r w:rsidRPr="006C5D23">
        <w:rPr>
          <w:sz w:val="26"/>
          <w:szCs w:val="26"/>
          <w:vertAlign w:val="subscript"/>
        </w:rPr>
        <w:t>.</w:t>
      </w:r>
      <w:r w:rsidRPr="006C5D23">
        <w:rPr>
          <w:sz w:val="26"/>
          <w:szCs w:val="26"/>
        </w:rPr>
        <w:t xml:space="preserve">= </w:t>
      </w:r>
      <w:r w:rsidRPr="006C5D23">
        <w:rPr>
          <w:sz w:val="26"/>
          <w:szCs w:val="26"/>
          <w:lang w:val="en-US"/>
        </w:rPr>
        <w:t>N</w:t>
      </w:r>
      <w:r w:rsidRPr="006C5D23">
        <w:rPr>
          <w:sz w:val="20"/>
          <w:szCs w:val="20"/>
        </w:rPr>
        <w:t>3.1.+</w:t>
      </w:r>
      <w:r w:rsidRPr="006C5D23">
        <w:rPr>
          <w:rFonts w:ascii="Arial" w:hAnsi="Arial" w:cs="Arial"/>
          <w:sz w:val="20"/>
          <w:szCs w:val="20"/>
        </w:rPr>
        <w:t xml:space="preserve"> </w:t>
      </w:r>
      <w:r w:rsidRPr="006C5D23">
        <w:t>N</w:t>
      </w:r>
      <w:r w:rsidRPr="006C5D23">
        <w:rPr>
          <w:sz w:val="20"/>
          <w:szCs w:val="20"/>
        </w:rPr>
        <w:t>3.2.</w:t>
      </w:r>
      <w:r w:rsidRPr="006C5D23">
        <w:rPr>
          <w:bCs/>
          <w:sz w:val="26"/>
          <w:szCs w:val="26"/>
        </w:rPr>
        <w:t>,</w:t>
      </w:r>
    </w:p>
    <w:p w:rsidR="004E6874" w:rsidRPr="006C5D23" w:rsidRDefault="004E6874" w:rsidP="004E6874">
      <w:pPr>
        <w:autoSpaceDE w:val="0"/>
        <w:autoSpaceDN w:val="0"/>
        <w:adjustRightInd w:val="0"/>
        <w:ind w:firstLine="709"/>
        <w:jc w:val="both"/>
        <w:outlineLvl w:val="2"/>
        <w:rPr>
          <w:bCs/>
          <w:sz w:val="26"/>
          <w:szCs w:val="26"/>
        </w:rPr>
      </w:pPr>
      <w:r w:rsidRPr="006C5D23">
        <w:rPr>
          <w:bCs/>
          <w:sz w:val="26"/>
          <w:szCs w:val="26"/>
        </w:rPr>
        <w:t>где:</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lang w:val="en-US"/>
        </w:rPr>
        <w:t>N</w:t>
      </w:r>
      <w:r w:rsidRPr="006C5D23">
        <w:rPr>
          <w:sz w:val="20"/>
          <w:szCs w:val="20"/>
        </w:rPr>
        <w:t xml:space="preserve">3.1. - </w:t>
      </w:r>
      <w:r w:rsidRPr="006C5D23">
        <w:rPr>
          <w:sz w:val="26"/>
          <w:szCs w:val="26"/>
        </w:rPr>
        <w:t>число посещений учреждений культурно-досугового типа на платной основе (чел.);</w:t>
      </w:r>
    </w:p>
    <w:p w:rsidR="004E6874" w:rsidRPr="006C5D23" w:rsidRDefault="004E6874" w:rsidP="004E6874">
      <w:pPr>
        <w:autoSpaceDE w:val="0"/>
        <w:autoSpaceDN w:val="0"/>
        <w:adjustRightInd w:val="0"/>
        <w:ind w:firstLine="709"/>
        <w:jc w:val="both"/>
        <w:outlineLvl w:val="2"/>
        <w:rPr>
          <w:sz w:val="26"/>
          <w:szCs w:val="26"/>
        </w:rPr>
      </w:pPr>
      <w:r w:rsidRPr="006C5D23">
        <w:t>N</w:t>
      </w:r>
      <w:r w:rsidRPr="006C5D23">
        <w:rPr>
          <w:sz w:val="20"/>
          <w:szCs w:val="20"/>
        </w:rPr>
        <w:t>3.2.</w:t>
      </w:r>
      <w:r w:rsidRPr="006C5D23">
        <w:rPr>
          <w:bCs/>
          <w:sz w:val="26"/>
          <w:szCs w:val="26"/>
        </w:rPr>
        <w:t xml:space="preserve"> - </w:t>
      </w:r>
      <w:r w:rsidRPr="006C5D23">
        <w:rPr>
          <w:sz w:val="26"/>
          <w:szCs w:val="26"/>
        </w:rPr>
        <w:t>число участников культурно-досуговых формирований (чел.);</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4</w:t>
      </w:r>
      <w:r w:rsidRPr="006C5D23">
        <w:rPr>
          <w:bCs/>
          <w:sz w:val="26"/>
          <w:szCs w:val="26"/>
        </w:rPr>
        <w:t>-</w:t>
      </w:r>
      <w:r w:rsidRPr="006C5D23">
        <w:rPr>
          <w:sz w:val="26"/>
          <w:szCs w:val="26"/>
        </w:rPr>
        <w:t xml:space="preserve"> количество посещений</w:t>
      </w:r>
      <w:r w:rsidRPr="006C5D23">
        <w:rPr>
          <w:rFonts w:ascii="Arial" w:hAnsi="Arial" w:cs="Arial"/>
          <w:sz w:val="20"/>
          <w:szCs w:val="20"/>
        </w:rPr>
        <w:t xml:space="preserve"> </w:t>
      </w:r>
      <w:r w:rsidRPr="006C5D23">
        <w:rPr>
          <w:sz w:val="26"/>
          <w:szCs w:val="26"/>
        </w:rPr>
        <w:t>театров учреждений (тыс.чел.);</w:t>
      </w:r>
    </w:p>
    <w:p w:rsidR="004E6874" w:rsidRPr="006C5D23" w:rsidRDefault="004E6874" w:rsidP="004E6874">
      <w:pPr>
        <w:autoSpaceDE w:val="0"/>
        <w:autoSpaceDN w:val="0"/>
        <w:adjustRightInd w:val="0"/>
        <w:ind w:firstLine="709"/>
        <w:jc w:val="both"/>
        <w:outlineLvl w:val="2"/>
        <w:rPr>
          <w:bCs/>
          <w:sz w:val="26"/>
          <w:szCs w:val="26"/>
        </w:rPr>
      </w:pPr>
      <w:r w:rsidRPr="006C5D23">
        <w:rPr>
          <w:sz w:val="26"/>
          <w:szCs w:val="26"/>
        </w:rPr>
        <w:t>N</w:t>
      </w:r>
      <w:r w:rsidRPr="006C5D23">
        <w:rPr>
          <w:sz w:val="20"/>
          <w:szCs w:val="20"/>
        </w:rPr>
        <w:t>5</w:t>
      </w:r>
      <w:r w:rsidRPr="006C5D23">
        <w:rPr>
          <w:sz w:val="26"/>
          <w:szCs w:val="26"/>
        </w:rPr>
        <w:t>- количество посещений концертных организаций</w:t>
      </w:r>
      <w:r w:rsidRPr="006C5D23">
        <w:rPr>
          <w:bCs/>
          <w:sz w:val="26"/>
          <w:szCs w:val="26"/>
        </w:rPr>
        <w:t xml:space="preserve"> (тыс.чел.);</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0"/>
          <w:szCs w:val="20"/>
        </w:rPr>
        <w:t>6</w:t>
      </w:r>
      <w:r w:rsidRPr="006C5D23">
        <w:rPr>
          <w:bCs/>
          <w:sz w:val="26"/>
          <w:szCs w:val="26"/>
          <w:vertAlign w:val="subscript"/>
        </w:rPr>
        <w:t xml:space="preserve"> </w:t>
      </w:r>
      <w:r w:rsidRPr="006C5D23">
        <w:rPr>
          <w:bCs/>
          <w:sz w:val="26"/>
          <w:szCs w:val="26"/>
        </w:rPr>
        <w:t>-</w:t>
      </w:r>
      <w:r w:rsidRPr="006C5D23">
        <w:rPr>
          <w:sz w:val="26"/>
          <w:szCs w:val="26"/>
        </w:rPr>
        <w:t xml:space="preserve"> количество посещений</w:t>
      </w:r>
      <w:r w:rsidRPr="006C5D23">
        <w:rPr>
          <w:rFonts w:ascii="Arial" w:hAnsi="Arial" w:cs="Arial"/>
          <w:sz w:val="20"/>
          <w:szCs w:val="20"/>
        </w:rPr>
        <w:t xml:space="preserve"> </w:t>
      </w:r>
      <w:r w:rsidRPr="006C5D23">
        <w:rPr>
          <w:sz w:val="26"/>
          <w:szCs w:val="26"/>
        </w:rPr>
        <w:t>парков (тыс.чел.);</w:t>
      </w:r>
    </w:p>
    <w:p w:rsidR="004E6874" w:rsidRPr="006C5D23" w:rsidRDefault="004E6874" w:rsidP="004E6874">
      <w:pPr>
        <w:ind w:firstLine="709"/>
        <w:jc w:val="both"/>
        <w:rPr>
          <w:sz w:val="26"/>
          <w:szCs w:val="26"/>
        </w:rPr>
      </w:pPr>
      <w:r w:rsidRPr="006C5D23">
        <w:rPr>
          <w:sz w:val="26"/>
          <w:szCs w:val="26"/>
        </w:rPr>
        <w:t>N</w:t>
      </w:r>
      <w:r w:rsidRPr="006C5D23">
        <w:rPr>
          <w:sz w:val="20"/>
          <w:szCs w:val="20"/>
        </w:rPr>
        <w:t>7</w:t>
      </w:r>
      <w:r w:rsidRPr="006C5D23">
        <w:rPr>
          <w:sz w:val="26"/>
          <w:szCs w:val="26"/>
        </w:rPr>
        <w:t xml:space="preserve"> - количество учащихся учреждений дополнительного образования  сферы «Культура»  (тыс.чел.);</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Источник данных: статистические отчёты муниципальных учреждений культуры и дополнительного образования:</w:t>
      </w:r>
    </w:p>
    <w:p w:rsidR="004E6874" w:rsidRPr="006C5D23" w:rsidRDefault="004E6874" w:rsidP="004E6874">
      <w:pPr>
        <w:widowControl w:val="0"/>
        <w:autoSpaceDE w:val="0"/>
        <w:autoSpaceDN w:val="0"/>
        <w:adjustRightInd w:val="0"/>
        <w:ind w:firstLine="709"/>
        <w:jc w:val="both"/>
        <w:outlineLvl w:val="2"/>
        <w:rPr>
          <w:sz w:val="26"/>
          <w:szCs w:val="26"/>
        </w:rPr>
      </w:pPr>
      <w:r w:rsidRPr="006C5D23">
        <w:rPr>
          <w:sz w:val="26"/>
          <w:szCs w:val="26"/>
        </w:rPr>
        <w:t>N1- форма статистической отчётности 8-НК: раздел 6, графа 3 «Численность посещений музея, человек»;</w:t>
      </w:r>
    </w:p>
    <w:p w:rsidR="004E6874" w:rsidRPr="006C5D23" w:rsidRDefault="004E6874" w:rsidP="004E6874">
      <w:pPr>
        <w:widowControl w:val="0"/>
        <w:autoSpaceDE w:val="0"/>
        <w:autoSpaceDN w:val="0"/>
        <w:adjustRightInd w:val="0"/>
        <w:ind w:firstLine="709"/>
        <w:jc w:val="both"/>
        <w:outlineLvl w:val="2"/>
        <w:rPr>
          <w:sz w:val="26"/>
          <w:szCs w:val="26"/>
        </w:rPr>
      </w:pPr>
      <w:r w:rsidRPr="006C5D23">
        <w:rPr>
          <w:sz w:val="26"/>
          <w:szCs w:val="26"/>
        </w:rPr>
        <w:t>N2- форма статистической отчётности 6-НК: раздел 4, графа 7 «Количество посещений общедоступных (публичных) библиотек, единиц»;</w:t>
      </w:r>
    </w:p>
    <w:p w:rsidR="004E6874" w:rsidRPr="006C5D23" w:rsidRDefault="004E6874" w:rsidP="004E6874">
      <w:pPr>
        <w:widowControl w:val="0"/>
        <w:autoSpaceDE w:val="0"/>
        <w:autoSpaceDN w:val="0"/>
        <w:adjustRightInd w:val="0"/>
        <w:ind w:firstLine="709"/>
        <w:jc w:val="both"/>
        <w:outlineLvl w:val="2"/>
        <w:rPr>
          <w:sz w:val="26"/>
          <w:szCs w:val="26"/>
        </w:rPr>
      </w:pPr>
      <w:r w:rsidRPr="006C5D23">
        <w:rPr>
          <w:sz w:val="26"/>
          <w:szCs w:val="26"/>
        </w:rPr>
        <w:t xml:space="preserve">N3- форма статистической отчётности 7-НК: раздел 3, графа 3, строка 7 «Число посещений культурно-досуговых учреждений на платой основе, человек»; раздел 2, графа 3, строка 3 «Число участников культурно-досуговых формирований, человек»;  </w:t>
      </w:r>
    </w:p>
    <w:p w:rsidR="004E6874" w:rsidRPr="006C5D23" w:rsidRDefault="004E6874" w:rsidP="004E6874">
      <w:pPr>
        <w:widowControl w:val="0"/>
        <w:autoSpaceDE w:val="0"/>
        <w:autoSpaceDN w:val="0"/>
        <w:adjustRightInd w:val="0"/>
        <w:ind w:firstLine="709"/>
        <w:jc w:val="both"/>
        <w:outlineLvl w:val="2"/>
        <w:rPr>
          <w:sz w:val="26"/>
          <w:szCs w:val="26"/>
        </w:rPr>
      </w:pPr>
      <w:r w:rsidRPr="006C5D23">
        <w:rPr>
          <w:sz w:val="26"/>
          <w:szCs w:val="26"/>
        </w:rPr>
        <w:t>N4- форма статистической отчётности 9-НК: раздел 2, графа 8, строка 8 «Численность зрителей театра на мероприятиях в Российской Федерации, человек»;</w:t>
      </w:r>
    </w:p>
    <w:p w:rsidR="004E6874" w:rsidRPr="006C5D23" w:rsidRDefault="004E6874" w:rsidP="004E6874">
      <w:pPr>
        <w:widowControl w:val="0"/>
        <w:autoSpaceDE w:val="0"/>
        <w:autoSpaceDN w:val="0"/>
        <w:adjustRightInd w:val="0"/>
        <w:ind w:firstLine="709"/>
        <w:jc w:val="both"/>
        <w:outlineLvl w:val="2"/>
        <w:rPr>
          <w:sz w:val="26"/>
          <w:szCs w:val="26"/>
        </w:rPr>
      </w:pPr>
      <w:r w:rsidRPr="006C5D23">
        <w:rPr>
          <w:sz w:val="26"/>
          <w:szCs w:val="26"/>
        </w:rPr>
        <w:t>N5- форма статистической отчётности 12-НК: раздел 2, графа 8, строка 6 «Число зрителей концертных организаций, человек»;</w:t>
      </w:r>
    </w:p>
    <w:p w:rsidR="004E6874" w:rsidRPr="006C5D23" w:rsidRDefault="004E6874" w:rsidP="004E6874">
      <w:pPr>
        <w:widowControl w:val="0"/>
        <w:autoSpaceDE w:val="0"/>
        <w:autoSpaceDN w:val="0"/>
        <w:adjustRightInd w:val="0"/>
        <w:ind w:firstLine="709"/>
        <w:jc w:val="both"/>
        <w:outlineLvl w:val="2"/>
        <w:rPr>
          <w:sz w:val="26"/>
          <w:szCs w:val="26"/>
        </w:rPr>
      </w:pPr>
      <w:r w:rsidRPr="006C5D23">
        <w:rPr>
          <w:sz w:val="26"/>
          <w:szCs w:val="26"/>
        </w:rPr>
        <w:t>N6- форма статистической отчётности 11-НК: раздел 3, графа 5, строка 5 «Количество посещений парков культуры и отдыха, человек»;</w:t>
      </w:r>
    </w:p>
    <w:p w:rsidR="004E6874" w:rsidRPr="006C5D23" w:rsidRDefault="004E6874" w:rsidP="004E6874">
      <w:pPr>
        <w:ind w:firstLine="708"/>
        <w:rPr>
          <w:rFonts w:eastAsia="Calibri"/>
          <w:sz w:val="26"/>
          <w:szCs w:val="26"/>
          <w:lang w:eastAsia="en-US"/>
        </w:rPr>
      </w:pPr>
      <w:r w:rsidRPr="006C5D23">
        <w:rPr>
          <w:sz w:val="26"/>
          <w:szCs w:val="26"/>
        </w:rPr>
        <w:t>N7- форма статистической отчётности 1-ДШИ: раздел 2.2, графа 3, строка 49 «Количество учащихся, человек».</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 ежеквартально.</w:t>
      </w:r>
    </w:p>
    <w:p w:rsidR="004E6874" w:rsidRPr="006C5D23" w:rsidRDefault="004E6874" w:rsidP="004E6874">
      <w:pPr>
        <w:autoSpaceDE w:val="0"/>
        <w:autoSpaceDN w:val="0"/>
        <w:adjustRightInd w:val="0"/>
        <w:ind w:firstLine="709"/>
        <w:jc w:val="both"/>
        <w:outlineLvl w:val="2"/>
        <w:rPr>
          <w:spacing w:val="-6"/>
          <w:sz w:val="26"/>
          <w:szCs w:val="26"/>
        </w:rPr>
      </w:pP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2. Целевой показатель (индикатор) «Оценка горожанами удовлетворенности качеством работы учреждений сферы культуры»</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Единица измерения</w:t>
      </w:r>
      <w:r w:rsidRPr="006C5D23">
        <w:rPr>
          <w:b/>
          <w:sz w:val="26"/>
          <w:szCs w:val="26"/>
        </w:rPr>
        <w:t>:</w:t>
      </w:r>
      <w:r w:rsidRPr="006C5D23">
        <w:rPr>
          <w:sz w:val="26"/>
          <w:szCs w:val="26"/>
        </w:rPr>
        <w:t xml:space="preserve"> балл</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Показатель позволяет оценить качество работы учреждений сферы культуры.</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Алгоритм расчета: фактические значения показателя формирует МКУ ИМА «Череповец» на основе данных одного из социологических исследований, проводимых в рамках ежегодного мониторинга сбалансированной системы целевых показателей города, критериев их оценки населением по утвержденному перечню.</w:t>
      </w:r>
    </w:p>
    <w:p w:rsidR="004E6874" w:rsidRPr="006C5D23" w:rsidRDefault="004E6874" w:rsidP="004E6874">
      <w:pPr>
        <w:tabs>
          <w:tab w:val="left" w:pos="1080"/>
        </w:tabs>
        <w:ind w:firstLine="709"/>
        <w:jc w:val="both"/>
        <w:rPr>
          <w:rFonts w:eastAsia="Calibri"/>
          <w:sz w:val="26"/>
          <w:szCs w:val="26"/>
        </w:rPr>
      </w:pPr>
      <w:r w:rsidRPr="006C5D23">
        <w:rPr>
          <w:rFonts w:eastAsia="Calibri"/>
          <w:sz w:val="26"/>
          <w:szCs w:val="26"/>
        </w:rPr>
        <w:t>Оценка горожанами удовлетворенности качеством работы учреждений сферы культуры определяется через оценки удовлетворенности уровнем материально-технического состояния каждого из объектов сферы культуры и через оценки удовлетворенности отношением персонала в каждом учреждении культуры, предложенных для оценки в анкете:</w:t>
      </w:r>
    </w:p>
    <w:p w:rsidR="004E6874" w:rsidRPr="006C5D23" w:rsidRDefault="004E6874" w:rsidP="004E6874">
      <w:pPr>
        <w:numPr>
          <w:ilvl w:val="0"/>
          <w:numId w:val="15"/>
        </w:numPr>
        <w:tabs>
          <w:tab w:val="left" w:pos="993"/>
        </w:tabs>
        <w:ind w:left="0" w:firstLine="709"/>
        <w:jc w:val="both"/>
        <w:rPr>
          <w:rFonts w:eastAsia="Calibri"/>
          <w:sz w:val="26"/>
          <w:szCs w:val="26"/>
        </w:rPr>
      </w:pPr>
      <w:r w:rsidRPr="006C5D23">
        <w:rPr>
          <w:rFonts w:eastAsia="Calibri"/>
          <w:sz w:val="26"/>
          <w:szCs w:val="26"/>
        </w:rPr>
        <w:t>Оценка горожанами удовлетворенности материально-техническим состоянием учреждений сферы культуры, в том числе:</w:t>
      </w:r>
    </w:p>
    <w:p w:rsidR="004E6874" w:rsidRPr="006C5D23" w:rsidRDefault="004E6874" w:rsidP="004E6874">
      <w:pPr>
        <w:tabs>
          <w:tab w:val="left" w:pos="1080"/>
        </w:tabs>
        <w:ind w:firstLine="709"/>
        <w:jc w:val="both"/>
        <w:rPr>
          <w:rFonts w:eastAsia="Calibri"/>
          <w:sz w:val="26"/>
          <w:szCs w:val="26"/>
        </w:rPr>
      </w:pPr>
      <w:r w:rsidRPr="006C5D23">
        <w:rPr>
          <w:rFonts w:eastAsia="Calibri"/>
          <w:sz w:val="26"/>
          <w:szCs w:val="26"/>
        </w:rPr>
        <w:t>- оценка горожанами удовлетворенности материально-техническим состоянием Дворцов культуры;</w:t>
      </w:r>
    </w:p>
    <w:p w:rsidR="004E6874" w:rsidRPr="006C5D23" w:rsidRDefault="004E6874" w:rsidP="004E6874">
      <w:pPr>
        <w:tabs>
          <w:tab w:val="left" w:pos="1080"/>
        </w:tabs>
        <w:ind w:firstLine="709"/>
        <w:jc w:val="both"/>
        <w:rPr>
          <w:rFonts w:eastAsia="Calibri"/>
          <w:sz w:val="26"/>
          <w:szCs w:val="26"/>
        </w:rPr>
      </w:pPr>
      <w:r w:rsidRPr="006C5D23">
        <w:rPr>
          <w:rFonts w:eastAsia="Calibri"/>
          <w:sz w:val="26"/>
          <w:szCs w:val="26"/>
        </w:rPr>
        <w:t>- оценка горожанами удовлетворенности материально-техническим состоянием театров, филармонии;</w:t>
      </w:r>
    </w:p>
    <w:p w:rsidR="004E6874" w:rsidRPr="006C5D23" w:rsidRDefault="004E6874" w:rsidP="004E6874">
      <w:pPr>
        <w:tabs>
          <w:tab w:val="left" w:pos="1080"/>
        </w:tabs>
        <w:ind w:firstLine="709"/>
        <w:jc w:val="both"/>
        <w:rPr>
          <w:rFonts w:eastAsia="Calibri"/>
          <w:sz w:val="26"/>
          <w:szCs w:val="26"/>
        </w:rPr>
      </w:pPr>
      <w:r w:rsidRPr="006C5D23">
        <w:rPr>
          <w:rFonts w:eastAsia="Calibri"/>
          <w:sz w:val="26"/>
          <w:szCs w:val="26"/>
        </w:rPr>
        <w:t>- оценка горожанами удовлетворенности материально-техническим состоянием библиотек;</w:t>
      </w:r>
    </w:p>
    <w:p w:rsidR="004E6874" w:rsidRPr="006C5D23" w:rsidRDefault="004E6874" w:rsidP="004E6874">
      <w:pPr>
        <w:tabs>
          <w:tab w:val="left" w:pos="1080"/>
        </w:tabs>
        <w:ind w:firstLine="709"/>
        <w:jc w:val="both"/>
        <w:rPr>
          <w:rFonts w:eastAsia="Calibri"/>
          <w:sz w:val="26"/>
          <w:szCs w:val="26"/>
        </w:rPr>
      </w:pPr>
      <w:r w:rsidRPr="006C5D23">
        <w:rPr>
          <w:rFonts w:eastAsia="Calibri"/>
          <w:sz w:val="26"/>
          <w:szCs w:val="26"/>
        </w:rPr>
        <w:t>- оценка горожанами удовлетворенности материально-техническим состоянием музеев.</w:t>
      </w:r>
    </w:p>
    <w:p w:rsidR="004E6874" w:rsidRPr="006C5D23" w:rsidRDefault="004E6874" w:rsidP="004E6874">
      <w:pPr>
        <w:numPr>
          <w:ilvl w:val="0"/>
          <w:numId w:val="15"/>
        </w:numPr>
        <w:tabs>
          <w:tab w:val="left" w:pos="993"/>
        </w:tabs>
        <w:ind w:left="0" w:firstLine="709"/>
        <w:jc w:val="both"/>
        <w:rPr>
          <w:rFonts w:eastAsia="Calibri"/>
          <w:sz w:val="26"/>
          <w:szCs w:val="26"/>
        </w:rPr>
      </w:pPr>
      <w:r w:rsidRPr="006C5D23">
        <w:rPr>
          <w:rFonts w:eastAsia="Calibri"/>
          <w:sz w:val="26"/>
          <w:szCs w:val="26"/>
        </w:rPr>
        <w:t>Оценка горожанами удовлетворенности отношением персонала в учреждениях сферы культуры, в том числе:</w:t>
      </w:r>
    </w:p>
    <w:p w:rsidR="004E6874" w:rsidRPr="006C5D23" w:rsidRDefault="004E6874" w:rsidP="004E6874">
      <w:pPr>
        <w:tabs>
          <w:tab w:val="left" w:pos="1080"/>
        </w:tabs>
        <w:ind w:firstLine="709"/>
        <w:jc w:val="both"/>
        <w:rPr>
          <w:rFonts w:eastAsia="Calibri"/>
          <w:sz w:val="26"/>
          <w:szCs w:val="26"/>
        </w:rPr>
      </w:pPr>
      <w:r w:rsidRPr="006C5D23">
        <w:rPr>
          <w:rFonts w:eastAsia="Calibri"/>
          <w:sz w:val="26"/>
          <w:szCs w:val="26"/>
        </w:rPr>
        <w:t>- оценка горожанами удовлетворенности отношением персонала во Дворцах культуры;</w:t>
      </w:r>
    </w:p>
    <w:p w:rsidR="004E6874" w:rsidRPr="006C5D23" w:rsidRDefault="004E6874" w:rsidP="004E6874">
      <w:pPr>
        <w:tabs>
          <w:tab w:val="left" w:pos="1080"/>
        </w:tabs>
        <w:ind w:firstLine="709"/>
        <w:jc w:val="both"/>
        <w:rPr>
          <w:rFonts w:eastAsia="Calibri"/>
          <w:sz w:val="26"/>
          <w:szCs w:val="26"/>
        </w:rPr>
      </w:pPr>
      <w:r w:rsidRPr="006C5D23">
        <w:rPr>
          <w:rFonts w:eastAsia="Calibri"/>
          <w:sz w:val="26"/>
          <w:szCs w:val="26"/>
        </w:rPr>
        <w:t>- оценка горожанами удовлетворенности отношением персонала в театрах, филармонии;</w:t>
      </w:r>
    </w:p>
    <w:p w:rsidR="004E6874" w:rsidRPr="006C5D23" w:rsidRDefault="004E6874" w:rsidP="004E6874">
      <w:pPr>
        <w:tabs>
          <w:tab w:val="left" w:pos="993"/>
        </w:tabs>
        <w:ind w:firstLine="709"/>
        <w:jc w:val="both"/>
        <w:rPr>
          <w:rFonts w:eastAsia="Calibri"/>
          <w:sz w:val="26"/>
          <w:szCs w:val="26"/>
        </w:rPr>
      </w:pPr>
      <w:r w:rsidRPr="006C5D23">
        <w:rPr>
          <w:rFonts w:eastAsia="Calibri"/>
          <w:sz w:val="26"/>
          <w:szCs w:val="26"/>
        </w:rPr>
        <w:t>- оценка горожанами удовлетворенности отношением персонала в библиотеках;</w:t>
      </w:r>
    </w:p>
    <w:p w:rsidR="004E6874" w:rsidRPr="006C5D23" w:rsidRDefault="004E6874" w:rsidP="004E6874">
      <w:pPr>
        <w:tabs>
          <w:tab w:val="left" w:pos="1080"/>
        </w:tabs>
        <w:ind w:firstLine="709"/>
        <w:jc w:val="both"/>
        <w:rPr>
          <w:rFonts w:eastAsia="Calibri"/>
          <w:sz w:val="26"/>
          <w:szCs w:val="26"/>
          <w:lang w:eastAsia="ar-SA"/>
        </w:rPr>
      </w:pPr>
      <w:r w:rsidRPr="006C5D23">
        <w:rPr>
          <w:rFonts w:eastAsia="Calibri"/>
          <w:sz w:val="26"/>
          <w:szCs w:val="26"/>
        </w:rPr>
        <w:t>- оценка горожанами удовлетворенности отношением персонала в музеях</w:t>
      </w:r>
      <w:r w:rsidRPr="006C5D23">
        <w:rPr>
          <w:rFonts w:eastAsia="Calibri"/>
          <w:sz w:val="26"/>
          <w:szCs w:val="26"/>
          <w:lang w:eastAsia="ar-SA"/>
        </w:rPr>
        <w:t>.</w:t>
      </w:r>
    </w:p>
    <w:p w:rsidR="004E6874" w:rsidRPr="006C5D23" w:rsidRDefault="004E6874" w:rsidP="004E6874">
      <w:pPr>
        <w:tabs>
          <w:tab w:val="left" w:pos="1080"/>
        </w:tabs>
        <w:ind w:firstLine="709"/>
        <w:jc w:val="both"/>
        <w:rPr>
          <w:rFonts w:eastAsia="Calibri"/>
          <w:sz w:val="26"/>
          <w:szCs w:val="26"/>
          <w:lang w:eastAsia="ar-SA"/>
        </w:rPr>
      </w:pPr>
      <w:r w:rsidRPr="006C5D23">
        <w:rPr>
          <w:rFonts w:eastAsia="Calibri"/>
          <w:sz w:val="26"/>
          <w:szCs w:val="26"/>
          <w:lang w:eastAsia="ar-SA"/>
        </w:rPr>
        <w:t xml:space="preserve">Сначала на основе распределения ответов на вопросы вычисляются показатели удовлетворенности по каждому объекту сферы культуры по шкале 0-100 баллов, далее рассчитывается </w:t>
      </w:r>
      <w:r w:rsidRPr="006C5D23">
        <w:rPr>
          <w:rFonts w:eastAsia="Calibri"/>
          <w:b/>
          <w:sz w:val="26"/>
          <w:szCs w:val="26"/>
          <w:lang w:eastAsia="ar-SA"/>
        </w:rPr>
        <w:t>средний индекс как средняя арифметическая всех показателей</w:t>
      </w:r>
      <w:r w:rsidRPr="006C5D23">
        <w:rPr>
          <w:rFonts w:eastAsia="Calibri"/>
          <w:sz w:val="26"/>
          <w:szCs w:val="26"/>
          <w:lang w:eastAsia="ar-SA"/>
        </w:rPr>
        <w:t>, входящих в структуру показателя «Оценка горожанами удовлетворенности качеством работы учреждений сферы культуры».</w:t>
      </w:r>
    </w:p>
    <w:p w:rsidR="004E6874" w:rsidRPr="006C5D23" w:rsidRDefault="004E6874" w:rsidP="004E6874">
      <w:pPr>
        <w:autoSpaceDE w:val="0"/>
        <w:autoSpaceDN w:val="0"/>
        <w:adjustRightInd w:val="0"/>
        <w:ind w:firstLine="720"/>
        <w:jc w:val="both"/>
        <w:rPr>
          <w:sz w:val="26"/>
          <w:szCs w:val="26"/>
        </w:rPr>
      </w:pPr>
      <w:r w:rsidRPr="006C5D23">
        <w:rPr>
          <w:sz w:val="26"/>
          <w:szCs w:val="26"/>
        </w:rPr>
        <w:t>Источник данных: социологический опрос МКУ ИМА «Череповец».</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 – ежегодно.</w:t>
      </w:r>
    </w:p>
    <w:p w:rsidR="004E6874" w:rsidRPr="006C5D23" w:rsidRDefault="004E6874" w:rsidP="004E6874">
      <w:pPr>
        <w:autoSpaceDE w:val="0"/>
        <w:autoSpaceDN w:val="0"/>
        <w:adjustRightInd w:val="0"/>
        <w:ind w:firstLine="709"/>
        <w:jc w:val="both"/>
        <w:outlineLvl w:val="2"/>
        <w:rPr>
          <w:sz w:val="26"/>
          <w:szCs w:val="26"/>
        </w:rPr>
      </w:pPr>
    </w:p>
    <w:p w:rsidR="004E6874" w:rsidRPr="006C5D23" w:rsidRDefault="004E6874" w:rsidP="004E6874">
      <w:pPr>
        <w:autoSpaceDE w:val="0"/>
        <w:autoSpaceDN w:val="0"/>
        <w:adjustRightInd w:val="0"/>
        <w:ind w:firstLine="709"/>
        <w:jc w:val="both"/>
        <w:outlineLvl w:val="2"/>
        <w:rPr>
          <w:spacing w:val="-6"/>
          <w:sz w:val="26"/>
          <w:szCs w:val="26"/>
        </w:rPr>
      </w:pPr>
      <w:r w:rsidRPr="006C5D23">
        <w:rPr>
          <w:bCs/>
          <w:sz w:val="26"/>
          <w:szCs w:val="26"/>
        </w:rPr>
        <w:t xml:space="preserve">3. </w:t>
      </w:r>
      <w:r w:rsidRPr="006C5D23">
        <w:rPr>
          <w:sz w:val="26"/>
          <w:szCs w:val="26"/>
        </w:rPr>
        <w:t xml:space="preserve">Целевой показатель (индикатор) </w:t>
      </w:r>
      <w:r w:rsidRPr="006C5D23">
        <w:rPr>
          <w:bCs/>
          <w:sz w:val="26"/>
          <w:szCs w:val="26"/>
        </w:rPr>
        <w:t>«Количество туристов и экскурсантов», тыс. чел.</w:t>
      </w:r>
    </w:p>
    <w:p w:rsidR="004E6874" w:rsidRPr="006C5D23" w:rsidRDefault="004E6874" w:rsidP="004E6874">
      <w:pPr>
        <w:shd w:val="clear" w:color="auto" w:fill="FFFFFF"/>
        <w:ind w:firstLine="709"/>
        <w:jc w:val="both"/>
        <w:rPr>
          <w:iCs/>
          <w:sz w:val="26"/>
          <w:szCs w:val="26"/>
        </w:rPr>
      </w:pPr>
      <w:r w:rsidRPr="006C5D23">
        <w:rPr>
          <w:sz w:val="26"/>
          <w:szCs w:val="26"/>
        </w:rPr>
        <w:t xml:space="preserve">Единица измерения: </w:t>
      </w:r>
      <w:r w:rsidRPr="006C5D23">
        <w:rPr>
          <w:bCs/>
          <w:sz w:val="26"/>
          <w:szCs w:val="26"/>
        </w:rPr>
        <w:t>тыс. чел. в год</w:t>
      </w:r>
    </w:p>
    <w:p w:rsidR="004E6874" w:rsidRPr="006C5D23" w:rsidRDefault="004E6874" w:rsidP="004E6874">
      <w:pPr>
        <w:ind w:firstLine="709"/>
        <w:jc w:val="both"/>
        <w:rPr>
          <w:bCs/>
          <w:sz w:val="26"/>
          <w:szCs w:val="26"/>
        </w:rPr>
      </w:pPr>
      <w:r w:rsidRPr="006C5D23">
        <w:rPr>
          <w:sz w:val="26"/>
          <w:szCs w:val="26"/>
        </w:rPr>
        <w:t xml:space="preserve">Показатель характеризует численность туристов, посетивших </w:t>
      </w:r>
      <w:r w:rsidRPr="006C5D23">
        <w:rPr>
          <w:bCs/>
          <w:sz w:val="26"/>
          <w:szCs w:val="26"/>
        </w:rPr>
        <w:t>город Череповец за год, включая экскурсантов.</w:t>
      </w:r>
    </w:p>
    <w:p w:rsidR="004E6874" w:rsidRPr="006C5D23" w:rsidRDefault="004E6874" w:rsidP="004E6874">
      <w:pPr>
        <w:ind w:firstLine="709"/>
        <w:jc w:val="both"/>
        <w:rPr>
          <w:sz w:val="26"/>
          <w:szCs w:val="26"/>
        </w:rPr>
      </w:pPr>
      <w:r w:rsidRPr="006C5D23">
        <w:rPr>
          <w:b/>
          <w:sz w:val="26"/>
          <w:szCs w:val="26"/>
        </w:rPr>
        <w:t>Турист</w:t>
      </w:r>
      <w:r w:rsidRPr="006C5D23">
        <w:rPr>
          <w:sz w:val="26"/>
          <w:szCs w:val="26"/>
        </w:rPr>
        <w:t xml:space="preserve"> – гражданин, посещающий страну (место) временного пребывания в оздоровительных, познавательных, профессионально-деловых, спортивных, религиозных и иных целях без занятия оплачиваемой деятельностью в период от 24 часов до 6 месяцев подряд или осуществляющий не менее одной ночевки.</w:t>
      </w:r>
    </w:p>
    <w:p w:rsidR="004E6874" w:rsidRPr="006C5D23" w:rsidRDefault="004E6874" w:rsidP="004E6874">
      <w:pPr>
        <w:ind w:firstLine="709"/>
        <w:jc w:val="both"/>
        <w:rPr>
          <w:sz w:val="26"/>
          <w:szCs w:val="26"/>
        </w:rPr>
      </w:pPr>
      <w:r w:rsidRPr="006C5D23">
        <w:rPr>
          <w:b/>
          <w:sz w:val="26"/>
          <w:szCs w:val="26"/>
        </w:rPr>
        <w:t>Экскурсант (</w:t>
      </w:r>
      <w:r w:rsidRPr="006C5D23">
        <w:rPr>
          <w:sz w:val="26"/>
          <w:szCs w:val="26"/>
        </w:rPr>
        <w:t>однодневный посетитель) – гражданин, осуществляющий путешествия, не превышающие 24 часов, в сопровождении гида-экскурсовода, по заранее составленным маршрутам в целях знакомства с музеями, памятниками истории, культуры, природы.</w:t>
      </w:r>
    </w:p>
    <w:p w:rsidR="004E6874" w:rsidRPr="006C5D23" w:rsidRDefault="004E6874" w:rsidP="004E6874">
      <w:pPr>
        <w:ind w:firstLine="709"/>
        <w:jc w:val="both"/>
        <w:rPr>
          <w:sz w:val="26"/>
          <w:szCs w:val="26"/>
        </w:rPr>
      </w:pPr>
      <w:r w:rsidRPr="006C5D23">
        <w:rPr>
          <w:sz w:val="26"/>
          <w:szCs w:val="26"/>
        </w:rPr>
        <w:t>Алгоритм расчета: при расчете показателя «</w:t>
      </w:r>
      <w:r w:rsidRPr="006C5D23">
        <w:rPr>
          <w:bCs/>
          <w:sz w:val="26"/>
          <w:szCs w:val="26"/>
        </w:rPr>
        <w:t>Количество туристов и экскурсантов»</w:t>
      </w:r>
      <w:r w:rsidRPr="006C5D23">
        <w:rPr>
          <w:sz w:val="26"/>
          <w:szCs w:val="26"/>
        </w:rPr>
        <w:t xml:space="preserve"> суммируется количество туристов и экскурсантов.</w:t>
      </w:r>
    </w:p>
    <w:p w:rsidR="004E6874" w:rsidRPr="006C5D23" w:rsidRDefault="004E6874" w:rsidP="004E6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6"/>
          <w:szCs w:val="26"/>
        </w:rPr>
      </w:pPr>
      <w:r w:rsidRPr="006C5D23">
        <w:rPr>
          <w:rFonts w:eastAsia="Calibri"/>
          <w:sz w:val="26"/>
          <w:szCs w:val="26"/>
        </w:rPr>
        <w:t>Показатель определяется в соответствии с порядком определения туристского потока, утвержденным приказом Ростуризма от 18.07.2007 № 69 «Об утверждении порядка определения внутреннего туристского потока в Российской Федерации и о вкладе туризма в экономику субъектов Российской Федерации».</w:t>
      </w:r>
    </w:p>
    <w:p w:rsidR="004E6874" w:rsidRPr="006C5D23" w:rsidRDefault="004E6874" w:rsidP="004E6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Courier New" w:eastAsia="Calibri" w:hAnsi="Courier New"/>
          <w:sz w:val="26"/>
          <w:szCs w:val="26"/>
        </w:rPr>
      </w:pPr>
      <w:r w:rsidRPr="006C5D23">
        <w:rPr>
          <w:rFonts w:eastAsia="Calibri"/>
          <w:sz w:val="26"/>
          <w:szCs w:val="26"/>
        </w:rPr>
        <w:t xml:space="preserve">В расчёте численности экскурсантов за год учитываются посетители музеев всех форм собственности, находящие на территории города. </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 xml:space="preserve">Источник данных: ведомственная статистика, статистика учреждений (объектов), годовые аналитические и статистические отчёты учреждений культуры. </w:t>
      </w:r>
    </w:p>
    <w:p w:rsidR="004E6874" w:rsidRPr="006C5D23" w:rsidRDefault="004E6874" w:rsidP="004E6874">
      <w:pPr>
        <w:autoSpaceDE w:val="0"/>
        <w:autoSpaceDN w:val="0"/>
        <w:adjustRightInd w:val="0"/>
        <w:ind w:firstLine="709"/>
        <w:jc w:val="both"/>
        <w:rPr>
          <w:sz w:val="26"/>
          <w:szCs w:val="26"/>
        </w:rPr>
      </w:pPr>
      <w:r w:rsidRPr="006C5D23">
        <w:rPr>
          <w:sz w:val="26"/>
          <w:szCs w:val="26"/>
        </w:rPr>
        <w:t>Периодичность сбора данных целевого показателя (индикатора) – ежегодно и 1 раз в полугодие.</w:t>
      </w:r>
    </w:p>
    <w:p w:rsidR="004E6874" w:rsidRPr="006C5D23" w:rsidRDefault="004E6874" w:rsidP="004E6874">
      <w:pPr>
        <w:autoSpaceDE w:val="0"/>
        <w:autoSpaceDN w:val="0"/>
        <w:adjustRightInd w:val="0"/>
        <w:ind w:firstLine="709"/>
        <w:jc w:val="both"/>
        <w:rPr>
          <w:sz w:val="26"/>
          <w:szCs w:val="26"/>
        </w:rPr>
      </w:pPr>
    </w:p>
    <w:p w:rsidR="004E6874" w:rsidRPr="006C5D23" w:rsidRDefault="004E6874" w:rsidP="004E6874">
      <w:pPr>
        <w:autoSpaceDE w:val="0"/>
        <w:autoSpaceDN w:val="0"/>
        <w:adjustRightInd w:val="0"/>
        <w:ind w:firstLine="720"/>
        <w:jc w:val="both"/>
        <w:outlineLvl w:val="2"/>
        <w:rPr>
          <w:sz w:val="26"/>
          <w:szCs w:val="26"/>
        </w:rPr>
      </w:pPr>
      <w:r w:rsidRPr="006C5D23">
        <w:rPr>
          <w:sz w:val="26"/>
          <w:szCs w:val="26"/>
        </w:rPr>
        <w:t>4. Целевой показатель (индикатор) «Количество событийных мероприятий»</w:t>
      </w:r>
    </w:p>
    <w:p w:rsidR="004E6874" w:rsidRPr="006C5D23" w:rsidRDefault="004E6874" w:rsidP="004E6874">
      <w:pPr>
        <w:autoSpaceDE w:val="0"/>
        <w:autoSpaceDN w:val="0"/>
        <w:adjustRightInd w:val="0"/>
        <w:ind w:firstLine="720"/>
        <w:jc w:val="both"/>
        <w:outlineLvl w:val="2"/>
        <w:rPr>
          <w:sz w:val="26"/>
          <w:szCs w:val="26"/>
        </w:rPr>
      </w:pPr>
      <w:r w:rsidRPr="006C5D23">
        <w:rPr>
          <w:sz w:val="26"/>
          <w:szCs w:val="26"/>
        </w:rPr>
        <w:t>Единица измерения</w:t>
      </w:r>
      <w:r w:rsidRPr="006C5D23">
        <w:rPr>
          <w:b/>
          <w:sz w:val="26"/>
          <w:szCs w:val="26"/>
        </w:rPr>
        <w:t>:</w:t>
      </w:r>
      <w:r w:rsidRPr="006C5D23">
        <w:rPr>
          <w:sz w:val="26"/>
          <w:szCs w:val="26"/>
        </w:rPr>
        <w:t xml:space="preserve"> ед. в год</w:t>
      </w:r>
    </w:p>
    <w:p w:rsidR="004E6874" w:rsidRPr="006C5D23" w:rsidRDefault="004E6874" w:rsidP="004E6874">
      <w:pPr>
        <w:ind w:firstLine="720"/>
        <w:jc w:val="both"/>
        <w:rPr>
          <w:sz w:val="26"/>
          <w:szCs w:val="26"/>
        </w:rPr>
      </w:pPr>
      <w:r w:rsidRPr="006C5D23">
        <w:rPr>
          <w:sz w:val="26"/>
          <w:szCs w:val="26"/>
        </w:rPr>
        <w:t>Показатель характеризует количество общественно значимых престижных городских мероприятий, связанных с историческими и памятными датами, событиями мировой и отечественной культуры и т.п. событийных мероприятий.</w:t>
      </w:r>
    </w:p>
    <w:p w:rsidR="004E6874" w:rsidRPr="006C5D23" w:rsidRDefault="004E6874" w:rsidP="004E6874">
      <w:pPr>
        <w:autoSpaceDE w:val="0"/>
        <w:autoSpaceDN w:val="0"/>
        <w:adjustRightInd w:val="0"/>
        <w:ind w:firstLine="720"/>
        <w:jc w:val="both"/>
        <w:outlineLvl w:val="2"/>
        <w:rPr>
          <w:sz w:val="26"/>
          <w:szCs w:val="26"/>
        </w:rPr>
      </w:pPr>
      <w:r w:rsidRPr="006C5D23">
        <w:rPr>
          <w:sz w:val="26"/>
          <w:szCs w:val="26"/>
        </w:rPr>
        <w:t>Алгоритм расчета: при расчете показателя суммируется количество общественно значимых престижных городских мероприятий, связанных с историческими и памятными датами, событиями мировой и отечественной культуры и т.п. событийных мероприятий</w:t>
      </w:r>
      <w:r w:rsidRPr="006C5D23">
        <w:rPr>
          <w:rFonts w:ascii="Arial" w:hAnsi="Arial" w:cs="Arial"/>
          <w:sz w:val="26"/>
          <w:szCs w:val="26"/>
        </w:rPr>
        <w:t>.</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Источник данных: ведомственная статистика, годовые информационно-аналитические отчеты муниципальных учреждений культуры.</w:t>
      </w:r>
    </w:p>
    <w:p w:rsidR="004E6874" w:rsidRPr="006C5D23" w:rsidRDefault="004E6874" w:rsidP="004E6874">
      <w:pPr>
        <w:autoSpaceDE w:val="0"/>
        <w:autoSpaceDN w:val="0"/>
        <w:adjustRightInd w:val="0"/>
        <w:ind w:firstLine="720"/>
        <w:jc w:val="both"/>
        <w:outlineLvl w:val="2"/>
        <w:rPr>
          <w:sz w:val="26"/>
          <w:szCs w:val="26"/>
        </w:rPr>
      </w:pPr>
      <w:r w:rsidRPr="006C5D23">
        <w:rPr>
          <w:sz w:val="26"/>
          <w:szCs w:val="26"/>
        </w:rPr>
        <w:t>Периодичность сбора данных целевого показателя (индикатора)  – ежегодно и 1 раз в полугодие.</w:t>
      </w:r>
    </w:p>
    <w:p w:rsidR="004E6874" w:rsidRPr="006C5D23" w:rsidRDefault="004E6874" w:rsidP="004E6874">
      <w:pPr>
        <w:autoSpaceDE w:val="0"/>
        <w:autoSpaceDN w:val="0"/>
        <w:adjustRightInd w:val="0"/>
        <w:ind w:firstLine="720"/>
        <w:jc w:val="both"/>
        <w:outlineLvl w:val="2"/>
        <w:rPr>
          <w:sz w:val="26"/>
          <w:szCs w:val="26"/>
        </w:rPr>
      </w:pPr>
    </w:p>
    <w:p w:rsidR="004E6874" w:rsidRPr="006C5D23" w:rsidRDefault="004E6874" w:rsidP="004E6874">
      <w:pPr>
        <w:autoSpaceDE w:val="0"/>
        <w:autoSpaceDN w:val="0"/>
        <w:adjustRightInd w:val="0"/>
        <w:ind w:firstLine="720"/>
        <w:jc w:val="both"/>
        <w:outlineLvl w:val="2"/>
        <w:rPr>
          <w:sz w:val="26"/>
          <w:szCs w:val="26"/>
        </w:rPr>
      </w:pPr>
      <w:r w:rsidRPr="006C5D23">
        <w:rPr>
          <w:sz w:val="26"/>
          <w:szCs w:val="26"/>
        </w:rPr>
        <w:t>5. Целевой показатель (индикатор) «</w:t>
      </w:r>
      <w:r w:rsidRPr="006C5D23">
        <w:rPr>
          <w:bCs/>
          <w:sz w:val="26"/>
          <w:szCs w:val="26"/>
        </w:rPr>
        <w:t>Количество посещений организаций культуры по отношению к уровню  2010 года»</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Единица измерения: процент.</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 xml:space="preserve">Показатель (индикатор) показывает, отношение количества посещений организаций культуры (музеев, библиотек, учреждений культурно-досугового типа, театрально-концертных учреждений) в отчётном году к уровню </w:t>
      </w:r>
      <w:r w:rsidRPr="006C5D23">
        <w:rPr>
          <w:bCs/>
          <w:sz w:val="26"/>
          <w:szCs w:val="26"/>
        </w:rPr>
        <w:t>количеству посещений организаций культуры в 2010 году</w:t>
      </w:r>
      <w:r w:rsidRPr="006C5D23">
        <w:rPr>
          <w:sz w:val="26"/>
          <w:szCs w:val="26"/>
        </w:rPr>
        <w:t>.</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Алгоритм расчета:</w:t>
      </w:r>
    </w:p>
    <w:p w:rsidR="004E6874" w:rsidRPr="006C5D23" w:rsidRDefault="004E6874" w:rsidP="004E6874">
      <w:pPr>
        <w:autoSpaceDE w:val="0"/>
        <w:autoSpaceDN w:val="0"/>
        <w:adjustRightInd w:val="0"/>
        <w:ind w:firstLine="709"/>
        <w:jc w:val="center"/>
        <w:outlineLvl w:val="2"/>
        <w:rPr>
          <w:bCs/>
          <w:sz w:val="26"/>
          <w:szCs w:val="26"/>
        </w:rPr>
      </w:pPr>
      <w:r w:rsidRPr="006C5D23">
        <w:rPr>
          <w:sz w:val="26"/>
          <w:szCs w:val="26"/>
          <w:lang w:val="en-US"/>
        </w:rPr>
        <w:t>I</w:t>
      </w:r>
      <w:r w:rsidRPr="006C5D23">
        <w:rPr>
          <w:sz w:val="26"/>
          <w:szCs w:val="26"/>
          <w:vertAlign w:val="subscript"/>
        </w:rPr>
        <w:t>5</w:t>
      </w:r>
      <w:r w:rsidRPr="006C5D23">
        <w:rPr>
          <w:sz w:val="26"/>
          <w:szCs w:val="26"/>
        </w:rPr>
        <w:t xml:space="preserve">= </w:t>
      </w:r>
      <w:r w:rsidRPr="006C5D23">
        <w:rPr>
          <w:bCs/>
          <w:sz w:val="26"/>
          <w:szCs w:val="26"/>
        </w:rPr>
        <w:t>(</w:t>
      </w:r>
      <w:r w:rsidRPr="006C5D23">
        <w:rPr>
          <w:bCs/>
          <w:sz w:val="26"/>
          <w:szCs w:val="26"/>
          <w:lang w:val="en-US"/>
        </w:rPr>
        <w:t>N</w:t>
      </w:r>
      <w:r w:rsidRPr="006C5D23">
        <w:rPr>
          <w:bCs/>
          <w:sz w:val="26"/>
          <w:szCs w:val="26"/>
          <w:vertAlign w:val="subscript"/>
        </w:rPr>
        <w:t>пко</w:t>
      </w:r>
      <w:r w:rsidRPr="006C5D23">
        <w:rPr>
          <w:bCs/>
          <w:sz w:val="26"/>
          <w:szCs w:val="26"/>
          <w:vertAlign w:val="subscript"/>
          <w:lang w:val="en-US"/>
        </w:rPr>
        <w:t>i</w:t>
      </w:r>
      <w:r w:rsidRPr="006C5D23">
        <w:rPr>
          <w:bCs/>
          <w:sz w:val="26"/>
          <w:szCs w:val="26"/>
        </w:rPr>
        <w:t>+</w:t>
      </w:r>
      <w:r w:rsidRPr="006C5D23">
        <w:rPr>
          <w:bCs/>
          <w:sz w:val="26"/>
          <w:szCs w:val="26"/>
          <w:lang w:val="en-US"/>
        </w:rPr>
        <w:t>N</w:t>
      </w:r>
      <w:r w:rsidRPr="006C5D23">
        <w:rPr>
          <w:bCs/>
          <w:sz w:val="26"/>
          <w:szCs w:val="26"/>
          <w:vertAlign w:val="subscript"/>
        </w:rPr>
        <w:t>б</w:t>
      </w:r>
      <w:r w:rsidRPr="006C5D23">
        <w:rPr>
          <w:bCs/>
          <w:sz w:val="26"/>
          <w:szCs w:val="26"/>
          <w:vertAlign w:val="subscript"/>
          <w:lang w:val="en-US"/>
        </w:rPr>
        <w:t>i</w:t>
      </w:r>
      <w:r w:rsidRPr="006C5D23">
        <w:rPr>
          <w:bCs/>
          <w:sz w:val="26"/>
          <w:szCs w:val="26"/>
        </w:rPr>
        <w:t>+</w:t>
      </w:r>
      <w:r w:rsidRPr="006C5D23">
        <w:rPr>
          <w:bCs/>
          <w:sz w:val="26"/>
          <w:szCs w:val="26"/>
          <w:lang w:val="en-US"/>
        </w:rPr>
        <w:t>N</w:t>
      </w:r>
      <w:r w:rsidRPr="006C5D23">
        <w:rPr>
          <w:bCs/>
          <w:sz w:val="26"/>
          <w:szCs w:val="26"/>
          <w:vertAlign w:val="subscript"/>
        </w:rPr>
        <w:t>м</w:t>
      </w:r>
      <w:r w:rsidRPr="006C5D23">
        <w:rPr>
          <w:bCs/>
          <w:sz w:val="26"/>
          <w:szCs w:val="26"/>
          <w:vertAlign w:val="subscript"/>
          <w:lang w:val="en-US"/>
        </w:rPr>
        <w:t>i</w:t>
      </w:r>
      <w:r w:rsidRPr="006C5D23">
        <w:rPr>
          <w:bCs/>
          <w:sz w:val="26"/>
          <w:szCs w:val="26"/>
        </w:rPr>
        <w:t>+</w:t>
      </w:r>
      <w:r w:rsidRPr="006C5D23">
        <w:rPr>
          <w:bCs/>
          <w:sz w:val="26"/>
          <w:szCs w:val="26"/>
          <w:lang w:val="en-US"/>
        </w:rPr>
        <w:t>N</w:t>
      </w:r>
      <w:r w:rsidRPr="006C5D23">
        <w:rPr>
          <w:bCs/>
          <w:sz w:val="26"/>
          <w:szCs w:val="26"/>
          <w:vertAlign w:val="subscript"/>
        </w:rPr>
        <w:t>т</w:t>
      </w:r>
      <w:r w:rsidRPr="006C5D23">
        <w:rPr>
          <w:bCs/>
          <w:sz w:val="26"/>
          <w:szCs w:val="26"/>
          <w:vertAlign w:val="subscript"/>
          <w:lang w:val="en-US"/>
        </w:rPr>
        <w:t>i</w:t>
      </w:r>
      <w:r w:rsidRPr="006C5D23">
        <w:rPr>
          <w:bCs/>
          <w:sz w:val="26"/>
          <w:szCs w:val="26"/>
        </w:rPr>
        <w:t>+</w:t>
      </w:r>
      <w:r w:rsidRPr="006C5D23">
        <w:rPr>
          <w:bCs/>
          <w:sz w:val="26"/>
          <w:szCs w:val="26"/>
          <w:lang w:val="en-US"/>
        </w:rPr>
        <w:t>N</w:t>
      </w:r>
      <w:r w:rsidRPr="006C5D23">
        <w:rPr>
          <w:bCs/>
          <w:sz w:val="26"/>
          <w:szCs w:val="26"/>
          <w:vertAlign w:val="subscript"/>
        </w:rPr>
        <w:t>бкд</w:t>
      </w:r>
      <w:r w:rsidRPr="006C5D23">
        <w:rPr>
          <w:bCs/>
          <w:sz w:val="26"/>
          <w:szCs w:val="26"/>
          <w:vertAlign w:val="subscript"/>
          <w:lang w:val="en-US"/>
        </w:rPr>
        <w:t>i</w:t>
      </w:r>
      <w:r w:rsidRPr="006C5D23">
        <w:rPr>
          <w:bCs/>
          <w:sz w:val="26"/>
          <w:szCs w:val="26"/>
        </w:rPr>
        <w:t>+</w:t>
      </w:r>
      <w:r w:rsidRPr="006C5D23">
        <w:rPr>
          <w:bCs/>
          <w:sz w:val="26"/>
          <w:szCs w:val="26"/>
          <w:lang w:val="en-US"/>
        </w:rPr>
        <w:t>N</w:t>
      </w:r>
      <w:r w:rsidRPr="006C5D23">
        <w:rPr>
          <w:bCs/>
          <w:sz w:val="26"/>
          <w:szCs w:val="26"/>
          <w:vertAlign w:val="subscript"/>
        </w:rPr>
        <w:t>мкд</w:t>
      </w:r>
      <w:r w:rsidRPr="006C5D23">
        <w:rPr>
          <w:bCs/>
          <w:sz w:val="26"/>
          <w:szCs w:val="26"/>
          <w:vertAlign w:val="subscript"/>
          <w:lang w:val="en-US"/>
        </w:rPr>
        <w:t>i</w:t>
      </w:r>
      <w:r w:rsidRPr="006C5D23">
        <w:rPr>
          <w:bCs/>
          <w:sz w:val="26"/>
          <w:szCs w:val="26"/>
        </w:rPr>
        <w:t>+</w:t>
      </w:r>
      <w:r w:rsidRPr="006C5D23">
        <w:rPr>
          <w:bCs/>
          <w:sz w:val="26"/>
          <w:szCs w:val="26"/>
          <w:lang w:val="en-US"/>
        </w:rPr>
        <w:t>N</w:t>
      </w:r>
      <w:r w:rsidRPr="006C5D23">
        <w:rPr>
          <w:bCs/>
          <w:sz w:val="26"/>
          <w:szCs w:val="26"/>
          <w:vertAlign w:val="subscript"/>
        </w:rPr>
        <w:t>кд</w:t>
      </w:r>
      <w:r w:rsidRPr="006C5D23">
        <w:rPr>
          <w:bCs/>
          <w:sz w:val="26"/>
          <w:szCs w:val="26"/>
          <w:vertAlign w:val="subscript"/>
          <w:lang w:val="en-US"/>
        </w:rPr>
        <w:t>i</w:t>
      </w:r>
      <w:r w:rsidRPr="006C5D23">
        <w:rPr>
          <w:bCs/>
          <w:sz w:val="26"/>
          <w:szCs w:val="26"/>
        </w:rPr>
        <w:t>+</w:t>
      </w:r>
      <w:r w:rsidRPr="006C5D23">
        <w:rPr>
          <w:bCs/>
          <w:sz w:val="26"/>
          <w:szCs w:val="26"/>
          <w:lang w:val="en-US"/>
        </w:rPr>
        <w:t>N</w:t>
      </w:r>
      <w:r w:rsidRPr="006C5D23">
        <w:rPr>
          <w:bCs/>
          <w:sz w:val="26"/>
          <w:szCs w:val="26"/>
          <w:vertAlign w:val="subscript"/>
        </w:rPr>
        <w:t>к</w:t>
      </w:r>
      <w:r w:rsidRPr="006C5D23">
        <w:rPr>
          <w:bCs/>
          <w:sz w:val="26"/>
          <w:szCs w:val="26"/>
          <w:vertAlign w:val="subscript"/>
          <w:lang w:val="en-US"/>
        </w:rPr>
        <w:t>i</w:t>
      </w:r>
      <w:r w:rsidRPr="006C5D23">
        <w:rPr>
          <w:bCs/>
          <w:sz w:val="26"/>
          <w:szCs w:val="26"/>
        </w:rPr>
        <w:t>/</w:t>
      </w:r>
    </w:p>
    <w:p w:rsidR="004E6874" w:rsidRPr="006C5D23" w:rsidRDefault="004E6874" w:rsidP="004E6874">
      <w:pPr>
        <w:autoSpaceDE w:val="0"/>
        <w:autoSpaceDN w:val="0"/>
        <w:adjustRightInd w:val="0"/>
        <w:ind w:firstLine="709"/>
        <w:jc w:val="center"/>
        <w:outlineLvl w:val="2"/>
        <w:rPr>
          <w:sz w:val="26"/>
          <w:szCs w:val="26"/>
        </w:rPr>
      </w:pPr>
      <w:r w:rsidRPr="006C5D23">
        <w:rPr>
          <w:bCs/>
          <w:sz w:val="26"/>
          <w:szCs w:val="26"/>
        </w:rPr>
        <w:t>/(N</w:t>
      </w:r>
      <w:r w:rsidRPr="006C5D23">
        <w:rPr>
          <w:bCs/>
          <w:sz w:val="26"/>
          <w:szCs w:val="26"/>
          <w:vertAlign w:val="subscript"/>
        </w:rPr>
        <w:t>пко2010</w:t>
      </w:r>
      <w:r w:rsidRPr="006C5D23">
        <w:rPr>
          <w:bCs/>
          <w:sz w:val="26"/>
          <w:szCs w:val="26"/>
        </w:rPr>
        <w:t>+N</w:t>
      </w:r>
      <w:r w:rsidRPr="006C5D23">
        <w:rPr>
          <w:bCs/>
          <w:sz w:val="26"/>
          <w:szCs w:val="26"/>
          <w:vertAlign w:val="subscript"/>
        </w:rPr>
        <w:t>б2010</w:t>
      </w:r>
      <w:r w:rsidRPr="006C5D23">
        <w:rPr>
          <w:bCs/>
          <w:sz w:val="26"/>
          <w:szCs w:val="26"/>
        </w:rPr>
        <w:t>+N</w:t>
      </w:r>
      <w:r w:rsidRPr="006C5D23">
        <w:rPr>
          <w:bCs/>
          <w:sz w:val="26"/>
          <w:szCs w:val="26"/>
          <w:vertAlign w:val="subscript"/>
        </w:rPr>
        <w:t>м2010</w:t>
      </w:r>
      <w:r w:rsidRPr="006C5D23">
        <w:rPr>
          <w:bCs/>
          <w:sz w:val="26"/>
          <w:szCs w:val="26"/>
        </w:rPr>
        <w:t>+N</w:t>
      </w:r>
      <w:r w:rsidRPr="006C5D23">
        <w:rPr>
          <w:bCs/>
          <w:sz w:val="26"/>
          <w:szCs w:val="26"/>
          <w:vertAlign w:val="subscript"/>
        </w:rPr>
        <w:t>т2010</w:t>
      </w:r>
      <w:r w:rsidRPr="006C5D23">
        <w:rPr>
          <w:bCs/>
          <w:sz w:val="26"/>
          <w:szCs w:val="26"/>
        </w:rPr>
        <w:t>+N</w:t>
      </w:r>
      <w:r w:rsidRPr="006C5D23">
        <w:rPr>
          <w:bCs/>
          <w:sz w:val="26"/>
          <w:szCs w:val="26"/>
          <w:vertAlign w:val="subscript"/>
        </w:rPr>
        <w:t>бкд2010</w:t>
      </w:r>
      <w:r w:rsidRPr="006C5D23">
        <w:rPr>
          <w:bCs/>
          <w:sz w:val="26"/>
          <w:szCs w:val="26"/>
        </w:rPr>
        <w:t>+N</w:t>
      </w:r>
      <w:r w:rsidRPr="006C5D23">
        <w:rPr>
          <w:bCs/>
          <w:sz w:val="26"/>
          <w:szCs w:val="26"/>
          <w:vertAlign w:val="subscript"/>
        </w:rPr>
        <w:t>мкд2010</w:t>
      </w:r>
      <w:r w:rsidRPr="006C5D23">
        <w:rPr>
          <w:bCs/>
          <w:sz w:val="26"/>
          <w:szCs w:val="26"/>
        </w:rPr>
        <w:t>+N</w:t>
      </w:r>
      <w:r w:rsidRPr="006C5D23">
        <w:rPr>
          <w:bCs/>
          <w:sz w:val="26"/>
          <w:szCs w:val="26"/>
          <w:vertAlign w:val="subscript"/>
        </w:rPr>
        <w:t>кд2010</w:t>
      </w:r>
      <w:r w:rsidRPr="006C5D23">
        <w:rPr>
          <w:bCs/>
          <w:sz w:val="26"/>
          <w:szCs w:val="26"/>
        </w:rPr>
        <w:t>+N</w:t>
      </w:r>
      <w:r w:rsidRPr="006C5D23">
        <w:rPr>
          <w:bCs/>
          <w:sz w:val="26"/>
          <w:szCs w:val="26"/>
          <w:vertAlign w:val="subscript"/>
        </w:rPr>
        <w:t>к2010</w:t>
      </w:r>
      <w:r w:rsidRPr="006C5D23">
        <w:rPr>
          <w:bCs/>
          <w:sz w:val="26"/>
          <w:szCs w:val="26"/>
        </w:rPr>
        <w:t>)</w:t>
      </w:r>
      <w:r w:rsidRPr="006C5D23">
        <w:rPr>
          <w:sz w:val="26"/>
          <w:szCs w:val="26"/>
        </w:rPr>
        <w:t>*100%,</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где:</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lang w:val="en-US"/>
        </w:rPr>
        <w:t>I</w:t>
      </w:r>
      <w:r w:rsidRPr="006C5D23">
        <w:rPr>
          <w:sz w:val="20"/>
          <w:szCs w:val="20"/>
        </w:rPr>
        <w:t>5 -</w:t>
      </w:r>
      <w:r w:rsidRPr="006C5D23">
        <w:rPr>
          <w:sz w:val="26"/>
          <w:szCs w:val="26"/>
        </w:rPr>
        <w:t xml:space="preserve"> количество посещений организаций культуры по отношению к уровню 2010 года (%);</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т</w:t>
      </w:r>
      <w:r w:rsidRPr="006C5D23">
        <w:rPr>
          <w:bCs/>
          <w:sz w:val="26"/>
          <w:szCs w:val="26"/>
          <w:vertAlign w:val="subscript"/>
          <w:lang w:val="en-US"/>
        </w:rPr>
        <w:t>i</w:t>
      </w:r>
      <w:r w:rsidRPr="006C5D23">
        <w:rPr>
          <w:bCs/>
          <w:sz w:val="26"/>
          <w:szCs w:val="26"/>
        </w:rPr>
        <w:t>/N</w:t>
      </w:r>
      <w:r w:rsidRPr="006C5D23">
        <w:rPr>
          <w:bCs/>
          <w:sz w:val="26"/>
          <w:szCs w:val="26"/>
          <w:vertAlign w:val="subscript"/>
        </w:rPr>
        <w:t>т2010</w:t>
      </w:r>
      <w:r w:rsidRPr="006C5D23">
        <w:rPr>
          <w:bCs/>
          <w:sz w:val="26"/>
          <w:szCs w:val="26"/>
        </w:rPr>
        <w:t xml:space="preserve"> - количество посещений театров в отчетном году/в 2010 году (ед.) согласно данным федерального статистического наблюдения по форме № 9-НК «Сведения о деятельности театра»;</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бкд</w:t>
      </w:r>
      <w:r w:rsidRPr="006C5D23">
        <w:rPr>
          <w:bCs/>
          <w:sz w:val="26"/>
          <w:szCs w:val="26"/>
          <w:vertAlign w:val="subscript"/>
          <w:lang w:val="en-US"/>
        </w:rPr>
        <w:t>i</w:t>
      </w:r>
      <w:r w:rsidRPr="006C5D23">
        <w:rPr>
          <w:bCs/>
          <w:sz w:val="26"/>
          <w:szCs w:val="26"/>
        </w:rPr>
        <w:t>/N</w:t>
      </w:r>
      <w:r w:rsidRPr="006C5D23">
        <w:rPr>
          <w:bCs/>
          <w:sz w:val="26"/>
          <w:szCs w:val="26"/>
          <w:vertAlign w:val="subscript"/>
        </w:rPr>
        <w:t>бкд2010</w:t>
      </w:r>
      <w:r w:rsidRPr="006C5D23">
        <w:rPr>
          <w:sz w:val="26"/>
          <w:szCs w:val="26"/>
          <w:vertAlign w:val="subscript"/>
        </w:rPr>
        <w:t xml:space="preserve"> </w:t>
      </w:r>
      <w:r w:rsidRPr="006C5D23">
        <w:rPr>
          <w:sz w:val="26"/>
          <w:szCs w:val="26"/>
        </w:rPr>
        <w:t>-</w:t>
      </w:r>
      <w:r w:rsidRPr="006C5D23">
        <w:rPr>
          <w:sz w:val="26"/>
          <w:szCs w:val="26"/>
          <w:vertAlign w:val="subscript"/>
        </w:rPr>
        <w:t xml:space="preserve"> </w:t>
      </w:r>
      <w:r w:rsidRPr="006C5D23">
        <w:rPr>
          <w:sz w:val="26"/>
          <w:szCs w:val="26"/>
        </w:rPr>
        <w:t>количество посещений библиотек в учреждениях культурно-досугового типа в отчетном году/в 2010 году (ед.) согласно данным федерального статистического наблюдения по форме № 7-НК «Сведения об организации культурно-досугового типа»;</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м</w:t>
      </w:r>
      <w:r w:rsidRPr="006C5D23">
        <w:rPr>
          <w:bCs/>
          <w:sz w:val="26"/>
          <w:szCs w:val="26"/>
          <w:vertAlign w:val="subscript"/>
          <w:lang w:val="en-US"/>
        </w:rPr>
        <w:t>i</w:t>
      </w:r>
      <w:r w:rsidRPr="006C5D23">
        <w:rPr>
          <w:bCs/>
          <w:sz w:val="26"/>
          <w:szCs w:val="26"/>
        </w:rPr>
        <w:t>/N</w:t>
      </w:r>
      <w:r w:rsidRPr="006C5D23">
        <w:rPr>
          <w:bCs/>
          <w:sz w:val="26"/>
          <w:szCs w:val="26"/>
          <w:vertAlign w:val="subscript"/>
        </w:rPr>
        <w:t>м2010</w:t>
      </w:r>
      <w:r w:rsidRPr="006C5D23">
        <w:rPr>
          <w:sz w:val="26"/>
          <w:szCs w:val="26"/>
          <w:vertAlign w:val="subscript"/>
        </w:rPr>
        <w:t xml:space="preserve"> </w:t>
      </w:r>
      <w:r w:rsidRPr="006C5D23">
        <w:rPr>
          <w:sz w:val="26"/>
          <w:szCs w:val="26"/>
        </w:rPr>
        <w:t>-</w:t>
      </w:r>
      <w:r w:rsidRPr="006C5D23">
        <w:rPr>
          <w:sz w:val="26"/>
          <w:szCs w:val="26"/>
          <w:vertAlign w:val="subscript"/>
        </w:rPr>
        <w:t xml:space="preserve"> </w:t>
      </w:r>
      <w:r w:rsidRPr="006C5D23">
        <w:rPr>
          <w:sz w:val="26"/>
          <w:szCs w:val="26"/>
        </w:rPr>
        <w:t>количество посещений музеев в отчетном году/в 2010 году (ед.) согласно данным федерального статистического наблюдения по форме № 8-НК «Сведения о деятельности музея»;</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пко</w:t>
      </w:r>
      <w:r w:rsidRPr="006C5D23">
        <w:rPr>
          <w:bCs/>
          <w:sz w:val="26"/>
          <w:szCs w:val="26"/>
          <w:vertAlign w:val="subscript"/>
          <w:lang w:val="en-US"/>
        </w:rPr>
        <w:t>i</w:t>
      </w:r>
      <w:r w:rsidRPr="006C5D23">
        <w:rPr>
          <w:bCs/>
          <w:sz w:val="26"/>
          <w:szCs w:val="26"/>
        </w:rPr>
        <w:t>/N</w:t>
      </w:r>
      <w:r w:rsidRPr="006C5D23">
        <w:rPr>
          <w:bCs/>
          <w:sz w:val="26"/>
          <w:szCs w:val="26"/>
          <w:vertAlign w:val="subscript"/>
        </w:rPr>
        <w:t>пко2010</w:t>
      </w:r>
      <w:r w:rsidRPr="006C5D23">
        <w:rPr>
          <w:sz w:val="26"/>
          <w:szCs w:val="26"/>
          <w:vertAlign w:val="subscript"/>
        </w:rPr>
        <w:t xml:space="preserve"> </w:t>
      </w:r>
      <w:r w:rsidRPr="006C5D23">
        <w:rPr>
          <w:sz w:val="26"/>
          <w:szCs w:val="26"/>
        </w:rPr>
        <w:t>-</w:t>
      </w:r>
      <w:r w:rsidRPr="006C5D23">
        <w:rPr>
          <w:sz w:val="26"/>
          <w:szCs w:val="26"/>
          <w:vertAlign w:val="subscript"/>
        </w:rPr>
        <w:t xml:space="preserve"> </w:t>
      </w:r>
      <w:r w:rsidRPr="006C5D23">
        <w:rPr>
          <w:sz w:val="26"/>
          <w:szCs w:val="26"/>
        </w:rPr>
        <w:t>количество посещений (на платной основе) культурно-массовых и физкультурно-оздоровительных мероприятий парков культуры и отдыха (городских садов) в отчетном году/в 2010 году (ед.) согласно данным федерального статистического наблюдения по форме № 11-НК «Сведения о работе парка культуры и отдыха (городского сада)»;</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к</w:t>
      </w:r>
      <w:r w:rsidRPr="006C5D23">
        <w:rPr>
          <w:bCs/>
          <w:sz w:val="26"/>
          <w:szCs w:val="26"/>
          <w:vertAlign w:val="subscript"/>
          <w:lang w:val="en-US"/>
        </w:rPr>
        <w:t>i</w:t>
      </w:r>
      <w:r w:rsidRPr="006C5D23">
        <w:rPr>
          <w:bCs/>
          <w:sz w:val="26"/>
          <w:szCs w:val="26"/>
        </w:rPr>
        <w:t>/N</w:t>
      </w:r>
      <w:r w:rsidRPr="006C5D23">
        <w:rPr>
          <w:bCs/>
          <w:sz w:val="26"/>
          <w:szCs w:val="26"/>
          <w:vertAlign w:val="subscript"/>
        </w:rPr>
        <w:t>к2010</w:t>
      </w:r>
      <w:r w:rsidRPr="006C5D23">
        <w:rPr>
          <w:sz w:val="26"/>
          <w:szCs w:val="26"/>
          <w:vertAlign w:val="subscript"/>
        </w:rPr>
        <w:t xml:space="preserve"> </w:t>
      </w:r>
      <w:r w:rsidRPr="006C5D23">
        <w:rPr>
          <w:sz w:val="26"/>
          <w:szCs w:val="26"/>
        </w:rPr>
        <w:t>-</w:t>
      </w:r>
      <w:r w:rsidRPr="006C5D23">
        <w:rPr>
          <w:sz w:val="26"/>
          <w:szCs w:val="26"/>
          <w:vertAlign w:val="subscript"/>
        </w:rPr>
        <w:t xml:space="preserve"> </w:t>
      </w:r>
      <w:r w:rsidRPr="006C5D23">
        <w:rPr>
          <w:sz w:val="26"/>
          <w:szCs w:val="26"/>
        </w:rPr>
        <w:t>количество посещений концертных организаций, самостоятельных коллективов (включая выездные мероприятия, гастроли в пределах своей территории и за пределами своей территории в России) в отчетном году/в 2010 году (ед.) согласно данным федерального статистического наблюдения по форме № 12-НК «Сведения о деятельности концертной организации, самостоятельного коллектива»;</w:t>
      </w:r>
    </w:p>
    <w:p w:rsidR="004E6874" w:rsidRPr="006C5D23" w:rsidRDefault="004E6874" w:rsidP="004E6874">
      <w:pPr>
        <w:autoSpaceDE w:val="0"/>
        <w:autoSpaceDN w:val="0"/>
        <w:adjustRightInd w:val="0"/>
        <w:ind w:firstLine="709"/>
        <w:jc w:val="both"/>
        <w:outlineLvl w:val="2"/>
        <w:rPr>
          <w:bCs/>
          <w:sz w:val="26"/>
          <w:szCs w:val="26"/>
        </w:rPr>
      </w:pPr>
      <w:r w:rsidRPr="006C5D23">
        <w:rPr>
          <w:bCs/>
          <w:sz w:val="26"/>
          <w:szCs w:val="26"/>
          <w:lang w:val="en-US"/>
        </w:rPr>
        <w:t>N</w:t>
      </w:r>
      <w:r w:rsidRPr="006C5D23">
        <w:rPr>
          <w:bCs/>
          <w:sz w:val="26"/>
          <w:szCs w:val="26"/>
          <w:vertAlign w:val="subscript"/>
        </w:rPr>
        <w:t>б</w:t>
      </w:r>
      <w:r w:rsidRPr="006C5D23">
        <w:rPr>
          <w:bCs/>
          <w:sz w:val="26"/>
          <w:szCs w:val="26"/>
          <w:vertAlign w:val="subscript"/>
          <w:lang w:val="en-US"/>
        </w:rPr>
        <w:t>i</w:t>
      </w:r>
      <w:r w:rsidRPr="006C5D23">
        <w:rPr>
          <w:bCs/>
          <w:sz w:val="26"/>
          <w:szCs w:val="26"/>
        </w:rPr>
        <w:t>/N</w:t>
      </w:r>
      <w:r w:rsidRPr="006C5D23">
        <w:rPr>
          <w:bCs/>
          <w:sz w:val="26"/>
          <w:szCs w:val="26"/>
          <w:vertAlign w:val="subscript"/>
        </w:rPr>
        <w:t>б2010</w:t>
      </w:r>
      <w:r w:rsidRPr="006C5D23">
        <w:rPr>
          <w:sz w:val="26"/>
          <w:szCs w:val="26"/>
          <w:vertAlign w:val="subscript"/>
        </w:rPr>
        <w:t xml:space="preserve"> </w:t>
      </w:r>
      <w:r w:rsidRPr="006C5D23">
        <w:rPr>
          <w:sz w:val="26"/>
          <w:szCs w:val="26"/>
        </w:rPr>
        <w:t>-</w:t>
      </w:r>
      <w:r w:rsidRPr="006C5D23">
        <w:rPr>
          <w:sz w:val="26"/>
          <w:szCs w:val="26"/>
          <w:vertAlign w:val="subscript"/>
        </w:rPr>
        <w:t xml:space="preserve"> </w:t>
      </w:r>
      <w:r w:rsidRPr="006C5D23">
        <w:rPr>
          <w:sz w:val="26"/>
          <w:szCs w:val="26"/>
        </w:rPr>
        <w:t>количество посещений общедоступных (публичных) библиотек в отчетном году/в 2010 году (ед.) согласно данным федерального статистического наблюдения по форме № 6-НК «Сведения об общедоступной (публичной) библиотеке»;</w:t>
      </w:r>
    </w:p>
    <w:p w:rsidR="004E6874" w:rsidRPr="006C5D23" w:rsidRDefault="004E6874" w:rsidP="004E6874">
      <w:pPr>
        <w:autoSpaceDE w:val="0"/>
        <w:autoSpaceDN w:val="0"/>
        <w:adjustRightInd w:val="0"/>
        <w:ind w:firstLine="709"/>
        <w:jc w:val="both"/>
        <w:outlineLvl w:val="2"/>
        <w:rPr>
          <w:sz w:val="26"/>
          <w:szCs w:val="26"/>
        </w:rPr>
      </w:pPr>
      <w:r w:rsidRPr="006C5D23">
        <w:rPr>
          <w:bCs/>
          <w:sz w:val="26"/>
          <w:szCs w:val="26"/>
          <w:lang w:val="en-US"/>
        </w:rPr>
        <w:t>N</w:t>
      </w:r>
      <w:r w:rsidRPr="006C5D23">
        <w:rPr>
          <w:bCs/>
          <w:sz w:val="26"/>
          <w:szCs w:val="26"/>
          <w:vertAlign w:val="subscript"/>
        </w:rPr>
        <w:t>мкд</w:t>
      </w:r>
      <w:r w:rsidRPr="006C5D23">
        <w:rPr>
          <w:bCs/>
          <w:sz w:val="26"/>
          <w:szCs w:val="26"/>
          <w:vertAlign w:val="subscript"/>
          <w:lang w:val="en-US"/>
        </w:rPr>
        <w:t>i</w:t>
      </w:r>
      <w:r w:rsidRPr="006C5D23">
        <w:rPr>
          <w:bCs/>
          <w:sz w:val="26"/>
          <w:szCs w:val="26"/>
        </w:rPr>
        <w:t>/N</w:t>
      </w:r>
      <w:r w:rsidRPr="006C5D23">
        <w:rPr>
          <w:bCs/>
          <w:sz w:val="26"/>
          <w:szCs w:val="26"/>
          <w:vertAlign w:val="subscript"/>
        </w:rPr>
        <w:t xml:space="preserve">мкд2010 </w:t>
      </w:r>
      <w:r w:rsidRPr="006C5D23">
        <w:rPr>
          <w:bCs/>
          <w:sz w:val="26"/>
          <w:szCs w:val="26"/>
        </w:rPr>
        <w:t>-</w:t>
      </w:r>
      <w:r w:rsidRPr="006C5D23">
        <w:rPr>
          <w:sz w:val="26"/>
          <w:szCs w:val="26"/>
        </w:rPr>
        <w:t xml:space="preserve"> количество посещений музеев в учреждениях культурно-досугового типа в отчетном году/в 2010 году (ед.) согласно данным федерального статистического наблюдения по форме № 7-НК «Сведения об организации культурно-досугового типа»;</w:t>
      </w:r>
    </w:p>
    <w:p w:rsidR="004E6874" w:rsidRPr="006C5D23" w:rsidRDefault="004E6874" w:rsidP="004E6874">
      <w:pPr>
        <w:autoSpaceDE w:val="0"/>
        <w:autoSpaceDN w:val="0"/>
        <w:adjustRightInd w:val="0"/>
        <w:ind w:firstLine="709"/>
        <w:jc w:val="both"/>
        <w:outlineLvl w:val="2"/>
        <w:rPr>
          <w:bCs/>
          <w:sz w:val="26"/>
          <w:szCs w:val="26"/>
        </w:rPr>
      </w:pPr>
      <w:r w:rsidRPr="006C5D23">
        <w:rPr>
          <w:bCs/>
          <w:sz w:val="26"/>
          <w:szCs w:val="26"/>
          <w:lang w:val="en-US"/>
        </w:rPr>
        <w:t>N</w:t>
      </w:r>
      <w:r w:rsidRPr="006C5D23">
        <w:rPr>
          <w:bCs/>
          <w:sz w:val="26"/>
          <w:szCs w:val="26"/>
          <w:vertAlign w:val="subscript"/>
        </w:rPr>
        <w:t>кд</w:t>
      </w:r>
      <w:r w:rsidRPr="006C5D23">
        <w:rPr>
          <w:bCs/>
          <w:sz w:val="26"/>
          <w:szCs w:val="26"/>
          <w:vertAlign w:val="subscript"/>
          <w:lang w:val="en-US"/>
        </w:rPr>
        <w:t>i</w:t>
      </w:r>
      <w:r w:rsidRPr="006C5D23">
        <w:rPr>
          <w:sz w:val="26"/>
          <w:szCs w:val="26"/>
          <w:vertAlign w:val="subscript"/>
        </w:rPr>
        <w:t xml:space="preserve"> </w:t>
      </w:r>
      <w:r w:rsidRPr="006C5D23">
        <w:rPr>
          <w:sz w:val="26"/>
          <w:szCs w:val="26"/>
        </w:rPr>
        <w:t>/</w:t>
      </w:r>
      <w:r w:rsidRPr="006C5D23">
        <w:rPr>
          <w:bCs/>
          <w:sz w:val="26"/>
          <w:szCs w:val="26"/>
        </w:rPr>
        <w:t>N</w:t>
      </w:r>
      <w:r w:rsidRPr="006C5D23">
        <w:rPr>
          <w:bCs/>
          <w:sz w:val="26"/>
          <w:szCs w:val="26"/>
          <w:vertAlign w:val="subscript"/>
        </w:rPr>
        <w:t xml:space="preserve">кд2010 </w:t>
      </w:r>
      <w:r w:rsidRPr="006C5D23">
        <w:rPr>
          <w:bCs/>
          <w:sz w:val="26"/>
          <w:szCs w:val="26"/>
        </w:rPr>
        <w:t xml:space="preserve">- </w:t>
      </w:r>
      <w:r w:rsidRPr="006C5D23">
        <w:rPr>
          <w:sz w:val="26"/>
          <w:szCs w:val="26"/>
          <w:vertAlign w:val="subscript"/>
        </w:rPr>
        <w:t xml:space="preserve"> </w:t>
      </w:r>
      <w:r w:rsidRPr="006C5D23">
        <w:rPr>
          <w:sz w:val="26"/>
          <w:szCs w:val="26"/>
        </w:rPr>
        <w:t>количество посещений платных культурно-массовых мероприятий учреждений культурно-досугового типа в отчетном году/в 2010 году (ед.) согласно данным федерального статистического наблюдения по форме № 7-НК «Сведения об организации культурно-досугового типа».</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 ежегодно и 1 раз в полугодие.</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6. Целевой показатель (индикатор) «Количество волонтёров вовлечённых в программу «Волонтёры культуры»</w:t>
      </w:r>
    </w:p>
    <w:p w:rsidR="004E6874" w:rsidRPr="006C5D23" w:rsidRDefault="004E6874" w:rsidP="004E6874">
      <w:pPr>
        <w:autoSpaceDE w:val="0"/>
        <w:autoSpaceDN w:val="0"/>
        <w:adjustRightInd w:val="0"/>
        <w:ind w:firstLine="720"/>
        <w:jc w:val="both"/>
        <w:outlineLvl w:val="2"/>
        <w:rPr>
          <w:sz w:val="26"/>
          <w:szCs w:val="26"/>
        </w:rPr>
      </w:pPr>
      <w:r w:rsidRPr="006C5D23">
        <w:rPr>
          <w:sz w:val="26"/>
          <w:szCs w:val="26"/>
        </w:rPr>
        <w:t>Единица измерения</w:t>
      </w:r>
      <w:r w:rsidRPr="006C5D23">
        <w:rPr>
          <w:b/>
          <w:sz w:val="26"/>
          <w:szCs w:val="26"/>
        </w:rPr>
        <w:t>:</w:t>
      </w:r>
      <w:r w:rsidRPr="006C5D23">
        <w:rPr>
          <w:sz w:val="26"/>
          <w:szCs w:val="26"/>
        </w:rPr>
        <w:t xml:space="preserve"> чел.</w:t>
      </w:r>
    </w:p>
    <w:p w:rsidR="004E6874" w:rsidRPr="006C5D23" w:rsidRDefault="00561051" w:rsidP="004E6874">
      <w:pPr>
        <w:ind w:firstLine="720"/>
        <w:jc w:val="both"/>
        <w:rPr>
          <w:sz w:val="26"/>
          <w:szCs w:val="26"/>
        </w:rPr>
      </w:pPr>
      <w:r w:rsidRPr="006C5D23">
        <w:rPr>
          <w:sz w:val="26"/>
          <w:szCs w:val="26"/>
        </w:rPr>
        <w:t>Показатель характеризует степень вовлеченности граждан Российской Федерации в деятельность по сохранению культурного наследия.</w:t>
      </w:r>
    </w:p>
    <w:p w:rsidR="00A56F53" w:rsidRPr="006C5D23" w:rsidRDefault="00561051" w:rsidP="00A56F53">
      <w:pPr>
        <w:ind w:firstLine="720"/>
        <w:jc w:val="both"/>
        <w:rPr>
          <w:sz w:val="26"/>
          <w:szCs w:val="26"/>
        </w:rPr>
      </w:pPr>
      <w:r w:rsidRPr="006C5D23">
        <w:rPr>
          <w:sz w:val="26"/>
          <w:szCs w:val="26"/>
        </w:rPr>
        <w:t>Алгоритм расчета: при расчете показателя суммируется количество волонтёров, зарегистрированных в базе данных «Волонтеры культуры»</w:t>
      </w:r>
      <w:r w:rsidR="00A56F53" w:rsidRPr="006C5D23">
        <w:rPr>
          <w:sz w:val="26"/>
          <w:szCs w:val="26"/>
        </w:rPr>
        <w:t xml:space="preserve"> за годы реализации национального проекта «Культура», включая базовый период (2018 -2024 гг.).</w:t>
      </w:r>
    </w:p>
    <w:p w:rsidR="00561051" w:rsidRPr="006C5D23" w:rsidRDefault="00561051" w:rsidP="00561051">
      <w:pPr>
        <w:ind w:firstLine="720"/>
        <w:jc w:val="both"/>
        <w:rPr>
          <w:sz w:val="26"/>
          <w:szCs w:val="26"/>
        </w:rPr>
      </w:pPr>
    </w:p>
    <w:p w:rsidR="00561051" w:rsidRPr="006C5D23" w:rsidRDefault="00561051" w:rsidP="00561051">
      <w:pPr>
        <w:autoSpaceDE w:val="0"/>
        <w:autoSpaceDN w:val="0"/>
        <w:adjustRightInd w:val="0"/>
        <w:ind w:firstLine="709"/>
        <w:jc w:val="both"/>
        <w:outlineLvl w:val="2"/>
        <w:rPr>
          <w:sz w:val="26"/>
          <w:szCs w:val="26"/>
        </w:rPr>
      </w:pPr>
      <w:r w:rsidRPr="006C5D23">
        <w:rPr>
          <w:sz w:val="26"/>
          <w:szCs w:val="26"/>
        </w:rPr>
        <w:t>Источник данных: ведомственная статистика.</w:t>
      </w:r>
    </w:p>
    <w:p w:rsidR="00561051" w:rsidRPr="006C5D23" w:rsidRDefault="00561051" w:rsidP="00561051">
      <w:pPr>
        <w:autoSpaceDE w:val="0"/>
        <w:autoSpaceDN w:val="0"/>
        <w:adjustRightInd w:val="0"/>
        <w:ind w:firstLine="720"/>
        <w:jc w:val="both"/>
        <w:outlineLvl w:val="2"/>
        <w:rPr>
          <w:sz w:val="26"/>
          <w:szCs w:val="26"/>
        </w:rPr>
      </w:pPr>
      <w:r w:rsidRPr="006C5D23">
        <w:rPr>
          <w:sz w:val="26"/>
          <w:szCs w:val="26"/>
        </w:rPr>
        <w:t>Периодичность сбора данных целевого показателя (индикатора)  – ежегодно.</w:t>
      </w:r>
    </w:p>
    <w:p w:rsidR="00561051" w:rsidRPr="006C5D23" w:rsidRDefault="00561051" w:rsidP="00561051">
      <w:pPr>
        <w:autoSpaceDE w:val="0"/>
        <w:autoSpaceDN w:val="0"/>
        <w:adjustRightInd w:val="0"/>
        <w:ind w:firstLine="720"/>
        <w:jc w:val="both"/>
        <w:outlineLvl w:val="2"/>
        <w:rPr>
          <w:b/>
          <w:sz w:val="26"/>
          <w:szCs w:val="26"/>
        </w:rPr>
      </w:pPr>
    </w:p>
    <w:p w:rsidR="004E6874" w:rsidRPr="006C5D23" w:rsidRDefault="004E6874" w:rsidP="004E6874">
      <w:pPr>
        <w:ind w:firstLine="709"/>
        <w:jc w:val="both"/>
        <w:rPr>
          <w:b/>
          <w:iCs/>
          <w:sz w:val="26"/>
          <w:szCs w:val="26"/>
        </w:rPr>
      </w:pPr>
      <w:r w:rsidRPr="006C5D23">
        <w:rPr>
          <w:b/>
          <w:sz w:val="26"/>
          <w:szCs w:val="26"/>
        </w:rPr>
        <w:t>Подпрограмма 1 «</w:t>
      </w:r>
      <w:r w:rsidRPr="006C5D23">
        <w:rPr>
          <w:b/>
          <w:iCs/>
          <w:sz w:val="26"/>
          <w:szCs w:val="26"/>
        </w:rPr>
        <w:t>Наследие»</w:t>
      </w:r>
    </w:p>
    <w:p w:rsidR="00303E38" w:rsidRPr="006C5D23" w:rsidRDefault="00303E38" w:rsidP="004E6874">
      <w:pPr>
        <w:ind w:firstLine="709"/>
        <w:jc w:val="both"/>
        <w:rPr>
          <w:b/>
          <w:iCs/>
          <w:sz w:val="26"/>
          <w:szCs w:val="26"/>
        </w:rPr>
      </w:pP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7. Целевой показатель (индикатор) «Доля объектов культурного наследия, на которых выполнены различные виды работ по сохранению, в общем количестве объектов культурного наследия, находящихся в муниципальной собственности»</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Единица измерения</w:t>
      </w:r>
      <w:r w:rsidRPr="006C5D23">
        <w:rPr>
          <w:b/>
          <w:sz w:val="26"/>
          <w:szCs w:val="26"/>
        </w:rPr>
        <w:t>:</w:t>
      </w:r>
      <w:r w:rsidRPr="006C5D23">
        <w:rPr>
          <w:sz w:val="26"/>
          <w:szCs w:val="26"/>
        </w:rPr>
        <w:t xml:space="preserve"> %</w:t>
      </w:r>
    </w:p>
    <w:p w:rsidR="004E6874" w:rsidRPr="006C5D23" w:rsidRDefault="004E6874" w:rsidP="004E6874">
      <w:pPr>
        <w:ind w:firstLine="709"/>
        <w:jc w:val="both"/>
        <w:rPr>
          <w:sz w:val="26"/>
          <w:szCs w:val="26"/>
        </w:rPr>
      </w:pPr>
      <w:r w:rsidRPr="006C5D23">
        <w:rPr>
          <w:sz w:val="26"/>
          <w:szCs w:val="26"/>
        </w:rPr>
        <w:t>Показатель отражает долю объектов культурного наследия, на которых выполнены различные виды работ по сохранению, в общем количестве объектов культурного наследия, находящихся в муниципальной собственности. Сохранение ОКН – совокупность мер, направленных на создание условий для реставрации и консервации, проведения противоаварийных работ и ремонта, комплексной системы безопасности</w:t>
      </w:r>
    </w:p>
    <w:p w:rsidR="004E6874" w:rsidRPr="006C5D23" w:rsidRDefault="004E6874" w:rsidP="004E6874">
      <w:pPr>
        <w:ind w:firstLine="709"/>
        <w:jc w:val="both"/>
        <w:rPr>
          <w:sz w:val="26"/>
          <w:szCs w:val="26"/>
        </w:rPr>
      </w:pPr>
      <w:r w:rsidRPr="006C5D23">
        <w:rPr>
          <w:sz w:val="26"/>
          <w:szCs w:val="26"/>
        </w:rPr>
        <w:t xml:space="preserve">Алгоритм расчета: </w:t>
      </w:r>
    </w:p>
    <w:p w:rsidR="004E6874" w:rsidRPr="006C5D23" w:rsidRDefault="004E6874" w:rsidP="004E6874">
      <w:pPr>
        <w:ind w:firstLine="709"/>
        <w:jc w:val="center"/>
        <w:rPr>
          <w:b/>
          <w:bCs/>
          <w:sz w:val="26"/>
          <w:szCs w:val="26"/>
        </w:rPr>
      </w:pPr>
      <w:r w:rsidRPr="006C5D23">
        <w:rPr>
          <w:sz w:val="26"/>
          <w:szCs w:val="26"/>
        </w:rPr>
        <w:t>I</w:t>
      </w:r>
      <w:r w:rsidRPr="006C5D23">
        <w:rPr>
          <w:sz w:val="20"/>
          <w:szCs w:val="20"/>
        </w:rPr>
        <w:t>7</w:t>
      </w:r>
      <w:r w:rsidRPr="006C5D23">
        <w:rPr>
          <w:sz w:val="26"/>
          <w:szCs w:val="26"/>
        </w:rPr>
        <w:t>=</w:t>
      </w:r>
      <w:r w:rsidRPr="006C5D23">
        <w:rPr>
          <w:bCs/>
          <w:sz w:val="26"/>
          <w:szCs w:val="26"/>
          <w:lang w:val="en-US"/>
        </w:rPr>
        <w:t>N</w:t>
      </w:r>
      <w:r w:rsidRPr="006C5D23">
        <w:rPr>
          <w:bCs/>
          <w:sz w:val="26"/>
          <w:szCs w:val="26"/>
          <w:vertAlign w:val="subscript"/>
        </w:rPr>
        <w:t>с</w:t>
      </w:r>
      <w:r w:rsidRPr="006C5D23">
        <w:rPr>
          <w:bCs/>
          <w:sz w:val="26"/>
          <w:szCs w:val="26"/>
        </w:rPr>
        <w:t xml:space="preserve">/ </w:t>
      </w:r>
      <w:r w:rsidRPr="006C5D23">
        <w:rPr>
          <w:bCs/>
          <w:sz w:val="26"/>
          <w:szCs w:val="26"/>
          <w:lang w:val="en-US"/>
        </w:rPr>
        <w:t>N</w:t>
      </w:r>
      <w:r w:rsidRPr="006C5D23">
        <w:rPr>
          <w:bCs/>
          <w:sz w:val="26"/>
          <w:szCs w:val="26"/>
          <w:vertAlign w:val="subscript"/>
        </w:rPr>
        <w:t xml:space="preserve">общ </w:t>
      </w:r>
      <w:r w:rsidRPr="006C5D23">
        <w:rPr>
          <w:bCs/>
          <w:sz w:val="26"/>
          <w:szCs w:val="26"/>
        </w:rPr>
        <w:t>х 100 %,</w:t>
      </w:r>
    </w:p>
    <w:p w:rsidR="004E6874" w:rsidRPr="006C5D23" w:rsidRDefault="004E6874" w:rsidP="004E6874">
      <w:pPr>
        <w:ind w:firstLine="709"/>
        <w:jc w:val="both"/>
        <w:rPr>
          <w:sz w:val="26"/>
          <w:szCs w:val="26"/>
        </w:rPr>
      </w:pPr>
      <w:r w:rsidRPr="006C5D23">
        <w:rPr>
          <w:sz w:val="26"/>
          <w:szCs w:val="26"/>
        </w:rPr>
        <w:t>где:</w:t>
      </w:r>
    </w:p>
    <w:p w:rsidR="004E6874" w:rsidRPr="006C5D23" w:rsidRDefault="004E6874" w:rsidP="004E6874">
      <w:pPr>
        <w:ind w:firstLine="709"/>
        <w:jc w:val="both"/>
        <w:rPr>
          <w:sz w:val="26"/>
          <w:szCs w:val="26"/>
        </w:rPr>
      </w:pPr>
      <w:r w:rsidRPr="006C5D23">
        <w:rPr>
          <w:sz w:val="26"/>
          <w:szCs w:val="26"/>
        </w:rPr>
        <w:t>I</w:t>
      </w:r>
      <w:r w:rsidRPr="006C5D23">
        <w:rPr>
          <w:sz w:val="26"/>
          <w:szCs w:val="26"/>
          <w:vertAlign w:val="subscript"/>
        </w:rPr>
        <w:t>7</w:t>
      </w:r>
      <w:r w:rsidRPr="006C5D23">
        <w:rPr>
          <w:sz w:val="26"/>
          <w:szCs w:val="26"/>
        </w:rPr>
        <w:t>- доля объектов культурного наследия, на которых выполнены различные виды работ по сохранению, в общем количестве объектов культурного наследия, находящихся в муниципальной собственности;</w:t>
      </w:r>
    </w:p>
    <w:p w:rsidR="004E6874" w:rsidRPr="006C5D23" w:rsidRDefault="004E6874" w:rsidP="004E6874">
      <w:pPr>
        <w:ind w:firstLine="709"/>
        <w:jc w:val="both"/>
        <w:rPr>
          <w:sz w:val="26"/>
          <w:szCs w:val="26"/>
        </w:rPr>
      </w:pPr>
      <w:r w:rsidRPr="006C5D23">
        <w:rPr>
          <w:bCs/>
          <w:sz w:val="26"/>
          <w:szCs w:val="26"/>
          <w:lang w:val="en-US"/>
        </w:rPr>
        <w:t>N</w:t>
      </w:r>
      <w:r w:rsidRPr="006C5D23">
        <w:rPr>
          <w:bCs/>
          <w:sz w:val="26"/>
          <w:szCs w:val="26"/>
          <w:vertAlign w:val="subscript"/>
        </w:rPr>
        <w:t>с</w:t>
      </w:r>
      <w:r w:rsidRPr="006C5D23">
        <w:rPr>
          <w:sz w:val="26"/>
          <w:szCs w:val="26"/>
        </w:rPr>
        <w:t xml:space="preserve">– количество ОКН, находящихся в муниципальной собственности, на которых проведены различные виды работ по сохранению в текущем периоде (ед.); </w:t>
      </w:r>
    </w:p>
    <w:p w:rsidR="004E6874" w:rsidRPr="006C5D23" w:rsidRDefault="004E6874" w:rsidP="004E6874">
      <w:pPr>
        <w:ind w:firstLine="709"/>
        <w:jc w:val="both"/>
        <w:rPr>
          <w:spacing w:val="-8"/>
          <w:sz w:val="26"/>
          <w:szCs w:val="26"/>
        </w:rPr>
      </w:pPr>
      <w:r w:rsidRPr="006C5D23">
        <w:rPr>
          <w:bCs/>
          <w:spacing w:val="-8"/>
          <w:sz w:val="26"/>
          <w:szCs w:val="26"/>
          <w:lang w:val="en-US"/>
        </w:rPr>
        <w:t>N</w:t>
      </w:r>
      <w:r w:rsidRPr="006C5D23">
        <w:rPr>
          <w:bCs/>
          <w:spacing w:val="-8"/>
          <w:sz w:val="26"/>
          <w:szCs w:val="26"/>
          <w:vertAlign w:val="subscript"/>
        </w:rPr>
        <w:t>общ</w:t>
      </w:r>
      <w:r w:rsidRPr="006C5D23">
        <w:rPr>
          <w:spacing w:val="-8"/>
          <w:sz w:val="26"/>
          <w:szCs w:val="26"/>
        </w:rPr>
        <w:t xml:space="preserve"> - общее количество ОКН, находящихся в муниципальной собственности (ед.).</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 xml:space="preserve">Источник данных: отчеты муниципальных учреждений, имеющих в оперативном управлении здания - объекты культурного наследия. </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 - ежегодно.</w:t>
      </w:r>
    </w:p>
    <w:p w:rsidR="004E6874" w:rsidRPr="006C5D23" w:rsidRDefault="004E6874" w:rsidP="004E6874">
      <w:pPr>
        <w:ind w:firstLine="709"/>
        <w:jc w:val="both"/>
        <w:rPr>
          <w:sz w:val="26"/>
          <w:szCs w:val="26"/>
        </w:rPr>
      </w:pPr>
    </w:p>
    <w:p w:rsidR="004E6874" w:rsidRPr="006C5D23" w:rsidRDefault="004E6874" w:rsidP="004E6874">
      <w:pPr>
        <w:ind w:firstLine="709"/>
        <w:jc w:val="both"/>
        <w:rPr>
          <w:b/>
          <w:sz w:val="26"/>
          <w:szCs w:val="26"/>
        </w:rPr>
      </w:pPr>
      <w:r w:rsidRPr="006C5D23">
        <w:rPr>
          <w:sz w:val="26"/>
          <w:szCs w:val="26"/>
        </w:rPr>
        <w:t xml:space="preserve">8. Целевой показатель (индикатор) «Доля </w:t>
      </w:r>
      <w:r w:rsidRPr="006C5D23">
        <w:rPr>
          <w:spacing w:val="-2"/>
          <w:sz w:val="26"/>
          <w:szCs w:val="26"/>
        </w:rPr>
        <w:t>объектов культурного наследия, находящихся в удовлетворительном состоянии (не требуется проведение капитального ремонта), от общего количества объектов культурного наследия, находящихся в муниципальной собственности</w:t>
      </w:r>
      <w:r w:rsidRPr="006C5D23">
        <w:rPr>
          <w:sz w:val="26"/>
          <w:szCs w:val="26"/>
        </w:rPr>
        <w:t xml:space="preserve">» </w:t>
      </w:r>
    </w:p>
    <w:p w:rsidR="004E6874" w:rsidRPr="006C5D23" w:rsidRDefault="004E6874" w:rsidP="004E6874">
      <w:pPr>
        <w:ind w:firstLine="709"/>
        <w:jc w:val="both"/>
        <w:rPr>
          <w:bCs/>
          <w:sz w:val="26"/>
          <w:szCs w:val="26"/>
        </w:rPr>
      </w:pPr>
      <w:r w:rsidRPr="006C5D23">
        <w:rPr>
          <w:sz w:val="26"/>
          <w:szCs w:val="26"/>
        </w:rPr>
        <w:t>Единица измерения</w:t>
      </w:r>
      <w:r w:rsidRPr="006C5D23">
        <w:rPr>
          <w:b/>
          <w:sz w:val="26"/>
          <w:szCs w:val="26"/>
        </w:rPr>
        <w:t>:</w:t>
      </w:r>
      <w:r w:rsidRPr="006C5D23">
        <w:rPr>
          <w:sz w:val="26"/>
          <w:szCs w:val="26"/>
        </w:rPr>
        <w:t xml:space="preserve"> % </w:t>
      </w:r>
    </w:p>
    <w:p w:rsidR="004E6874" w:rsidRPr="006C5D23" w:rsidRDefault="004E6874" w:rsidP="004E6874">
      <w:pPr>
        <w:ind w:firstLine="709"/>
        <w:jc w:val="both"/>
        <w:rPr>
          <w:sz w:val="26"/>
          <w:szCs w:val="26"/>
        </w:rPr>
      </w:pPr>
      <w:r w:rsidRPr="006C5D23">
        <w:rPr>
          <w:sz w:val="26"/>
          <w:szCs w:val="26"/>
        </w:rPr>
        <w:t>Показатель отражает долю объектов культурного наследия, находящихся в удовлетворительном состоянии, не требующих дополнительных мер по сохранности объекта, проведения противоаварийных работ и капитального ремонта, в общем количестве объектов культурного наследия, находящихся в муниципальной собственности.</w:t>
      </w:r>
    </w:p>
    <w:p w:rsidR="004E6874" w:rsidRPr="006C5D23" w:rsidRDefault="004E6874" w:rsidP="004E6874">
      <w:pPr>
        <w:ind w:firstLine="709"/>
        <w:jc w:val="both"/>
        <w:rPr>
          <w:sz w:val="26"/>
          <w:szCs w:val="26"/>
        </w:rPr>
      </w:pPr>
      <w:r w:rsidRPr="006C5D23">
        <w:rPr>
          <w:sz w:val="26"/>
          <w:szCs w:val="26"/>
        </w:rPr>
        <w:t xml:space="preserve">Алгоритм расчета: </w:t>
      </w:r>
    </w:p>
    <w:p w:rsidR="004E6874" w:rsidRPr="006C5D23" w:rsidRDefault="004E6874" w:rsidP="004E6874">
      <w:pPr>
        <w:ind w:firstLine="709"/>
        <w:jc w:val="center"/>
        <w:rPr>
          <w:b/>
          <w:bCs/>
          <w:sz w:val="26"/>
          <w:szCs w:val="26"/>
        </w:rPr>
      </w:pPr>
      <w:r w:rsidRPr="006C5D23">
        <w:rPr>
          <w:sz w:val="26"/>
          <w:szCs w:val="26"/>
        </w:rPr>
        <w:t>I</w:t>
      </w:r>
      <w:r w:rsidRPr="006C5D23">
        <w:rPr>
          <w:sz w:val="20"/>
          <w:szCs w:val="20"/>
        </w:rPr>
        <w:t>8</w:t>
      </w:r>
      <w:r w:rsidRPr="006C5D23">
        <w:rPr>
          <w:sz w:val="26"/>
          <w:szCs w:val="26"/>
          <w:vertAlign w:val="subscript"/>
        </w:rPr>
        <w:t xml:space="preserve"> = </w:t>
      </w:r>
      <w:r w:rsidRPr="006C5D23">
        <w:rPr>
          <w:bCs/>
          <w:sz w:val="26"/>
          <w:szCs w:val="26"/>
          <w:lang w:val="en-US"/>
        </w:rPr>
        <w:t>N</w:t>
      </w:r>
      <w:r w:rsidRPr="006C5D23">
        <w:rPr>
          <w:bCs/>
          <w:sz w:val="26"/>
          <w:szCs w:val="26"/>
          <w:vertAlign w:val="subscript"/>
        </w:rPr>
        <w:t>у</w:t>
      </w:r>
      <w:r w:rsidRPr="006C5D23">
        <w:rPr>
          <w:bCs/>
          <w:sz w:val="26"/>
          <w:szCs w:val="26"/>
        </w:rPr>
        <w:t xml:space="preserve"> / </w:t>
      </w:r>
      <w:r w:rsidRPr="006C5D23">
        <w:rPr>
          <w:bCs/>
          <w:sz w:val="26"/>
          <w:szCs w:val="26"/>
          <w:lang w:val="en-US"/>
        </w:rPr>
        <w:t>N</w:t>
      </w:r>
      <w:r w:rsidRPr="006C5D23">
        <w:rPr>
          <w:bCs/>
          <w:sz w:val="26"/>
          <w:szCs w:val="26"/>
          <w:vertAlign w:val="subscript"/>
        </w:rPr>
        <w:t xml:space="preserve">общ </w:t>
      </w:r>
      <w:r w:rsidRPr="006C5D23">
        <w:rPr>
          <w:bCs/>
          <w:sz w:val="26"/>
          <w:szCs w:val="26"/>
        </w:rPr>
        <w:t>х 100 %,</w:t>
      </w:r>
    </w:p>
    <w:p w:rsidR="004E6874" w:rsidRPr="006C5D23" w:rsidRDefault="004E6874" w:rsidP="004E6874">
      <w:pPr>
        <w:ind w:firstLine="709"/>
        <w:jc w:val="both"/>
        <w:rPr>
          <w:sz w:val="26"/>
          <w:szCs w:val="26"/>
        </w:rPr>
      </w:pPr>
      <w:r w:rsidRPr="006C5D23">
        <w:rPr>
          <w:sz w:val="26"/>
          <w:szCs w:val="26"/>
        </w:rPr>
        <w:t>где:</w:t>
      </w:r>
    </w:p>
    <w:p w:rsidR="004E6874" w:rsidRPr="006C5D23" w:rsidRDefault="004E6874" w:rsidP="004E6874">
      <w:pPr>
        <w:ind w:firstLine="709"/>
        <w:jc w:val="both"/>
        <w:rPr>
          <w:sz w:val="26"/>
          <w:szCs w:val="26"/>
        </w:rPr>
      </w:pPr>
      <w:r w:rsidRPr="006C5D23">
        <w:rPr>
          <w:sz w:val="26"/>
          <w:szCs w:val="26"/>
        </w:rPr>
        <w:t>I</w:t>
      </w:r>
      <w:r w:rsidRPr="006C5D23">
        <w:rPr>
          <w:sz w:val="20"/>
          <w:szCs w:val="20"/>
        </w:rPr>
        <w:t>8</w:t>
      </w:r>
      <w:r w:rsidRPr="006C5D23">
        <w:rPr>
          <w:sz w:val="26"/>
          <w:szCs w:val="26"/>
        </w:rPr>
        <w:t>-доля объектов культурного наследия, находящихся в удовлетворительном состоянии (не требуется дополнительных мер по сохранности объекта, проведения противоаварийных работ и капитального ремонта), в общем количестве объектов культурного наследия, находящихся в муниципальной собственности;</w:t>
      </w:r>
    </w:p>
    <w:p w:rsidR="004E6874" w:rsidRPr="006C5D23" w:rsidRDefault="004E6874" w:rsidP="004E6874">
      <w:pPr>
        <w:ind w:firstLine="709"/>
        <w:jc w:val="both"/>
        <w:rPr>
          <w:spacing w:val="-2"/>
          <w:sz w:val="26"/>
          <w:szCs w:val="26"/>
        </w:rPr>
      </w:pPr>
      <w:r w:rsidRPr="006C5D23">
        <w:rPr>
          <w:bCs/>
          <w:spacing w:val="-2"/>
          <w:sz w:val="26"/>
          <w:szCs w:val="26"/>
          <w:lang w:val="en-US"/>
        </w:rPr>
        <w:t>N</w:t>
      </w:r>
      <w:r w:rsidRPr="006C5D23">
        <w:rPr>
          <w:bCs/>
          <w:spacing w:val="-2"/>
          <w:sz w:val="26"/>
          <w:szCs w:val="26"/>
          <w:vertAlign w:val="subscript"/>
        </w:rPr>
        <w:t>у</w:t>
      </w:r>
      <w:r w:rsidRPr="006C5D23">
        <w:rPr>
          <w:spacing w:val="-2"/>
          <w:sz w:val="26"/>
          <w:szCs w:val="26"/>
        </w:rPr>
        <w:t xml:space="preserve"> – количество объектов культурного наследия (далее- ОКН), находящихся в муниципальной собственности, состояние которых является удовлетворительным; </w:t>
      </w:r>
    </w:p>
    <w:p w:rsidR="004E6874" w:rsidRPr="006C5D23" w:rsidRDefault="004E6874" w:rsidP="004E6874">
      <w:pPr>
        <w:ind w:firstLine="709"/>
        <w:jc w:val="both"/>
        <w:rPr>
          <w:spacing w:val="-2"/>
          <w:sz w:val="26"/>
          <w:szCs w:val="26"/>
        </w:rPr>
      </w:pPr>
      <w:r w:rsidRPr="006C5D23">
        <w:rPr>
          <w:bCs/>
          <w:spacing w:val="-2"/>
          <w:sz w:val="26"/>
          <w:szCs w:val="26"/>
          <w:lang w:val="en-US"/>
        </w:rPr>
        <w:t>N</w:t>
      </w:r>
      <w:r w:rsidRPr="006C5D23">
        <w:rPr>
          <w:bCs/>
          <w:spacing w:val="-2"/>
          <w:sz w:val="26"/>
          <w:szCs w:val="26"/>
          <w:vertAlign w:val="subscript"/>
        </w:rPr>
        <w:t>общ</w:t>
      </w:r>
      <w:r w:rsidRPr="006C5D23">
        <w:rPr>
          <w:spacing w:val="-2"/>
          <w:sz w:val="26"/>
          <w:szCs w:val="26"/>
        </w:rPr>
        <w:t xml:space="preserve"> – общее количество ОКН, находящихся в муниципальной собственности</w:t>
      </w:r>
    </w:p>
    <w:p w:rsidR="004E6874" w:rsidRPr="006C5D23" w:rsidRDefault="004E6874" w:rsidP="004E6874">
      <w:pPr>
        <w:autoSpaceDE w:val="0"/>
        <w:autoSpaceDN w:val="0"/>
        <w:adjustRightInd w:val="0"/>
        <w:ind w:firstLine="709"/>
        <w:jc w:val="both"/>
        <w:outlineLvl w:val="2"/>
        <w:rPr>
          <w:spacing w:val="-2"/>
          <w:sz w:val="26"/>
          <w:szCs w:val="26"/>
        </w:rPr>
      </w:pPr>
      <w:r w:rsidRPr="006C5D23">
        <w:rPr>
          <w:spacing w:val="-2"/>
          <w:sz w:val="26"/>
          <w:szCs w:val="26"/>
        </w:rPr>
        <w:t xml:space="preserve">Источник данных: статистика управления по делам культуры. </w:t>
      </w:r>
    </w:p>
    <w:p w:rsidR="004E6874" w:rsidRPr="006C5D23" w:rsidRDefault="004E6874" w:rsidP="004E6874">
      <w:pPr>
        <w:autoSpaceDE w:val="0"/>
        <w:autoSpaceDN w:val="0"/>
        <w:adjustRightInd w:val="0"/>
        <w:ind w:firstLine="709"/>
        <w:jc w:val="both"/>
        <w:outlineLvl w:val="2"/>
        <w:rPr>
          <w:spacing w:val="-6"/>
          <w:sz w:val="26"/>
          <w:szCs w:val="26"/>
        </w:rPr>
      </w:pPr>
      <w:r w:rsidRPr="006C5D23">
        <w:rPr>
          <w:sz w:val="26"/>
          <w:szCs w:val="26"/>
        </w:rPr>
        <w:t>Периодичность сбора данных целевого показателя (индикатора) - ежегодно.</w:t>
      </w:r>
    </w:p>
    <w:p w:rsidR="004E6874" w:rsidRPr="006C5D23" w:rsidRDefault="004E6874" w:rsidP="004E6874">
      <w:pPr>
        <w:autoSpaceDE w:val="0"/>
        <w:autoSpaceDN w:val="0"/>
        <w:adjustRightInd w:val="0"/>
        <w:ind w:firstLine="709"/>
        <w:jc w:val="both"/>
        <w:outlineLvl w:val="2"/>
        <w:rPr>
          <w:b/>
          <w:iCs/>
          <w:sz w:val="26"/>
          <w:szCs w:val="26"/>
        </w:rPr>
      </w:pPr>
    </w:p>
    <w:p w:rsidR="004E6874" w:rsidRPr="006C5D23" w:rsidRDefault="004E6874" w:rsidP="004E6874">
      <w:pPr>
        <w:numPr>
          <w:ilvl w:val="0"/>
          <w:numId w:val="21"/>
        </w:numPr>
        <w:contextualSpacing/>
        <w:jc w:val="both"/>
        <w:rPr>
          <w:sz w:val="26"/>
          <w:szCs w:val="26"/>
        </w:rPr>
      </w:pPr>
      <w:r w:rsidRPr="006C5D23">
        <w:rPr>
          <w:sz w:val="26"/>
          <w:szCs w:val="26"/>
        </w:rPr>
        <w:t>Целевой показатель (индикатор) «Количество посещений музеев»;</w:t>
      </w:r>
    </w:p>
    <w:p w:rsidR="004E6874" w:rsidRPr="006C5D23" w:rsidRDefault="004E6874" w:rsidP="004E6874">
      <w:pPr>
        <w:ind w:left="709"/>
        <w:jc w:val="both"/>
        <w:rPr>
          <w:sz w:val="26"/>
          <w:szCs w:val="26"/>
        </w:rPr>
      </w:pPr>
      <w:r w:rsidRPr="006C5D23">
        <w:rPr>
          <w:sz w:val="26"/>
          <w:szCs w:val="26"/>
        </w:rPr>
        <w:t>Единица измерения</w:t>
      </w:r>
      <w:r w:rsidRPr="006C5D23">
        <w:rPr>
          <w:b/>
          <w:sz w:val="26"/>
          <w:szCs w:val="26"/>
        </w:rPr>
        <w:t>:</w:t>
      </w:r>
      <w:r w:rsidRPr="006C5D23">
        <w:rPr>
          <w:sz w:val="26"/>
          <w:szCs w:val="26"/>
        </w:rPr>
        <w:t xml:space="preserve"> тыс. посещ. в год </w:t>
      </w:r>
    </w:p>
    <w:p w:rsidR="004E6874" w:rsidRPr="006C5D23" w:rsidRDefault="004E6874" w:rsidP="004E6874">
      <w:pPr>
        <w:ind w:firstLine="709"/>
        <w:jc w:val="both"/>
        <w:rPr>
          <w:sz w:val="26"/>
          <w:szCs w:val="26"/>
        </w:rPr>
      </w:pPr>
      <w:r w:rsidRPr="006C5D23">
        <w:rPr>
          <w:sz w:val="26"/>
          <w:szCs w:val="26"/>
        </w:rPr>
        <w:t>Показатель отражает количество посещений музеев всех форм собственности, находящие на территории города в текущем году.</w:t>
      </w:r>
    </w:p>
    <w:p w:rsidR="004E6874" w:rsidRPr="006C5D23" w:rsidRDefault="004E6874" w:rsidP="004E6874">
      <w:pPr>
        <w:ind w:firstLine="709"/>
        <w:jc w:val="both"/>
        <w:rPr>
          <w:sz w:val="26"/>
          <w:szCs w:val="26"/>
        </w:rPr>
      </w:pPr>
      <w:r w:rsidRPr="006C5D23">
        <w:rPr>
          <w:sz w:val="26"/>
          <w:szCs w:val="26"/>
        </w:rPr>
        <w:t xml:space="preserve">Алгоритм расчета: </w:t>
      </w:r>
    </w:p>
    <w:p w:rsidR="004E6874" w:rsidRPr="006C5D23" w:rsidRDefault="004E6874" w:rsidP="004E6874">
      <w:pPr>
        <w:autoSpaceDE w:val="0"/>
        <w:autoSpaceDN w:val="0"/>
        <w:adjustRightInd w:val="0"/>
        <w:ind w:firstLine="720"/>
        <w:jc w:val="both"/>
        <w:outlineLvl w:val="2"/>
        <w:rPr>
          <w:sz w:val="26"/>
          <w:szCs w:val="26"/>
        </w:rPr>
      </w:pPr>
    </w:p>
    <w:p w:rsidR="004E6874" w:rsidRPr="006C5D23" w:rsidRDefault="004E6874" w:rsidP="004E6874">
      <w:pPr>
        <w:jc w:val="center"/>
        <w:rPr>
          <w:sz w:val="26"/>
          <w:szCs w:val="26"/>
        </w:rPr>
      </w:pPr>
      <w:r w:rsidRPr="006C5D23">
        <w:rPr>
          <w:sz w:val="26"/>
          <w:szCs w:val="26"/>
        </w:rPr>
        <w:t>I</w:t>
      </w:r>
      <w:r w:rsidRPr="006C5D23">
        <w:rPr>
          <w:sz w:val="26"/>
          <w:szCs w:val="26"/>
          <w:vertAlign w:val="subscript"/>
        </w:rPr>
        <w:t>9=</w:t>
      </w:r>
      <w:r w:rsidRPr="006C5D23">
        <w:rPr>
          <w:szCs w:val="28"/>
        </w:rPr>
        <w:t>∑</w:t>
      </w:r>
      <w:r w:rsidRPr="006C5D23">
        <w:rPr>
          <w:sz w:val="26"/>
          <w:szCs w:val="26"/>
          <w:lang w:val="en-US"/>
        </w:rPr>
        <w:t>N</w:t>
      </w:r>
      <w:r w:rsidRPr="006C5D23">
        <w:rPr>
          <w:sz w:val="26"/>
          <w:szCs w:val="26"/>
          <w:vertAlign w:val="subscript"/>
        </w:rPr>
        <w:t>тг</w:t>
      </w:r>
      <w:r w:rsidRPr="006C5D23">
        <w:rPr>
          <w:sz w:val="26"/>
          <w:szCs w:val="26"/>
        </w:rPr>
        <w:t>,</w:t>
      </w:r>
    </w:p>
    <w:p w:rsidR="004E6874" w:rsidRPr="006C5D23" w:rsidRDefault="004E6874" w:rsidP="004E6874">
      <w:pPr>
        <w:ind w:firstLine="709"/>
        <w:jc w:val="both"/>
        <w:rPr>
          <w:sz w:val="26"/>
          <w:szCs w:val="26"/>
        </w:rPr>
      </w:pPr>
      <w:r w:rsidRPr="006C5D23">
        <w:rPr>
          <w:sz w:val="26"/>
          <w:szCs w:val="26"/>
        </w:rPr>
        <w:t>где:</w:t>
      </w:r>
    </w:p>
    <w:p w:rsidR="004E6874" w:rsidRPr="006C5D23" w:rsidRDefault="004E6874" w:rsidP="004E6874">
      <w:pPr>
        <w:ind w:firstLine="709"/>
        <w:jc w:val="both"/>
        <w:rPr>
          <w:sz w:val="26"/>
          <w:szCs w:val="26"/>
        </w:rPr>
      </w:pPr>
      <w:r w:rsidRPr="006C5D23">
        <w:rPr>
          <w:sz w:val="26"/>
          <w:szCs w:val="26"/>
        </w:rPr>
        <w:t>N</w:t>
      </w:r>
      <w:r w:rsidRPr="006C5D23">
        <w:rPr>
          <w:sz w:val="26"/>
          <w:szCs w:val="26"/>
          <w:vertAlign w:val="subscript"/>
        </w:rPr>
        <w:t>тг</w:t>
      </w:r>
      <w:r w:rsidRPr="006C5D23">
        <w:rPr>
          <w:sz w:val="26"/>
          <w:szCs w:val="26"/>
        </w:rPr>
        <w:t> - количество посещений музеев в текущем году;</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Источник данных: годовой информационно-аналитический отчет учреждения, годовая статистическая форма № 8-НК «Сведения о деятельности музея», ведомственная статистика.</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 - ежегодно и 1 раз в полугодие.</w:t>
      </w:r>
    </w:p>
    <w:p w:rsidR="004E6874" w:rsidRPr="006C5D23" w:rsidRDefault="004E6874" w:rsidP="004E6874">
      <w:pPr>
        <w:autoSpaceDE w:val="0"/>
        <w:autoSpaceDN w:val="0"/>
        <w:adjustRightInd w:val="0"/>
        <w:ind w:firstLine="709"/>
        <w:jc w:val="both"/>
        <w:outlineLvl w:val="2"/>
        <w:rPr>
          <w:spacing w:val="-6"/>
          <w:sz w:val="26"/>
          <w:szCs w:val="26"/>
        </w:rPr>
      </w:pP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9.1. Целевой показатель (индикатор) «в том числе количество проведённых мероприятий, выполненных работ в рамках реализации проекта «Выставка «Принимаю на себя звание воина» (к 100-летию современной российской армии)»</w:t>
      </w:r>
    </w:p>
    <w:p w:rsidR="004E6874" w:rsidRPr="006C5D23" w:rsidRDefault="004E6874" w:rsidP="004E6874">
      <w:pPr>
        <w:ind w:left="709"/>
        <w:jc w:val="both"/>
        <w:rPr>
          <w:sz w:val="26"/>
          <w:szCs w:val="26"/>
        </w:rPr>
      </w:pPr>
      <w:r w:rsidRPr="006C5D23">
        <w:rPr>
          <w:sz w:val="26"/>
          <w:szCs w:val="26"/>
        </w:rPr>
        <w:t>Единица измерения</w:t>
      </w:r>
      <w:r w:rsidRPr="006C5D23">
        <w:rPr>
          <w:b/>
          <w:sz w:val="26"/>
          <w:szCs w:val="26"/>
        </w:rPr>
        <w:t>:</w:t>
      </w:r>
      <w:r w:rsidRPr="006C5D23">
        <w:rPr>
          <w:sz w:val="26"/>
          <w:szCs w:val="26"/>
        </w:rPr>
        <w:t xml:space="preserve"> единиц. </w:t>
      </w:r>
    </w:p>
    <w:p w:rsidR="004E6874" w:rsidRPr="006C5D23" w:rsidRDefault="004E6874" w:rsidP="004E6874">
      <w:pPr>
        <w:ind w:firstLine="709"/>
        <w:jc w:val="both"/>
        <w:rPr>
          <w:sz w:val="26"/>
          <w:szCs w:val="26"/>
        </w:rPr>
      </w:pPr>
      <w:r w:rsidRPr="006C5D23">
        <w:rPr>
          <w:sz w:val="26"/>
          <w:szCs w:val="26"/>
        </w:rPr>
        <w:t xml:space="preserve">Показатель отражает количество мероприятий (массовые мероприятия; экскурсии, музейные уроки)  в рамках выставки «Принимаю на себя звание воина» (к 100-летию современной российской армии)» в историко-краеведческом музее  МАУК «Череповецкое музейное объединение» </w:t>
      </w:r>
    </w:p>
    <w:p w:rsidR="004E6874" w:rsidRPr="006C5D23" w:rsidRDefault="004E6874" w:rsidP="004E6874">
      <w:pPr>
        <w:ind w:firstLine="709"/>
        <w:jc w:val="both"/>
        <w:rPr>
          <w:sz w:val="26"/>
          <w:szCs w:val="26"/>
        </w:rPr>
      </w:pPr>
      <w:r w:rsidRPr="006C5D23">
        <w:rPr>
          <w:sz w:val="26"/>
          <w:szCs w:val="26"/>
        </w:rPr>
        <w:t xml:space="preserve">Алгоритм расчета: </w:t>
      </w:r>
    </w:p>
    <w:p w:rsidR="004E6874" w:rsidRPr="006C5D23" w:rsidRDefault="004E6874" w:rsidP="004E6874">
      <w:pPr>
        <w:autoSpaceDE w:val="0"/>
        <w:autoSpaceDN w:val="0"/>
        <w:adjustRightInd w:val="0"/>
        <w:ind w:firstLine="720"/>
        <w:jc w:val="both"/>
        <w:outlineLvl w:val="2"/>
        <w:rPr>
          <w:sz w:val="26"/>
          <w:szCs w:val="26"/>
        </w:rPr>
      </w:pPr>
    </w:p>
    <w:p w:rsidR="004E6874" w:rsidRPr="006C5D23" w:rsidRDefault="004E6874" w:rsidP="004E6874">
      <w:pPr>
        <w:jc w:val="center"/>
        <w:rPr>
          <w:sz w:val="26"/>
          <w:szCs w:val="26"/>
        </w:rPr>
      </w:pPr>
      <w:r w:rsidRPr="006C5D23">
        <w:rPr>
          <w:sz w:val="26"/>
          <w:szCs w:val="26"/>
        </w:rPr>
        <w:t>I</w:t>
      </w:r>
      <w:r w:rsidRPr="006C5D23">
        <w:rPr>
          <w:sz w:val="26"/>
          <w:szCs w:val="26"/>
          <w:vertAlign w:val="subscript"/>
        </w:rPr>
        <w:t>9-1=</w:t>
      </w:r>
      <w:r w:rsidRPr="006C5D23">
        <w:rPr>
          <w:sz w:val="26"/>
          <w:szCs w:val="26"/>
          <w:lang w:val="en-US"/>
        </w:rPr>
        <w:t>N</w:t>
      </w:r>
      <w:r w:rsidRPr="006C5D23">
        <w:rPr>
          <w:sz w:val="26"/>
          <w:szCs w:val="26"/>
          <w:vertAlign w:val="subscript"/>
        </w:rPr>
        <w:t>м</w:t>
      </w:r>
      <w:r w:rsidRPr="006C5D23">
        <w:rPr>
          <w:sz w:val="26"/>
          <w:szCs w:val="26"/>
        </w:rPr>
        <w:t>,</w:t>
      </w:r>
    </w:p>
    <w:p w:rsidR="004E6874" w:rsidRPr="006C5D23" w:rsidRDefault="004E6874" w:rsidP="004E6874">
      <w:pPr>
        <w:ind w:firstLine="709"/>
        <w:jc w:val="both"/>
        <w:rPr>
          <w:sz w:val="26"/>
          <w:szCs w:val="26"/>
        </w:rPr>
      </w:pPr>
      <w:r w:rsidRPr="006C5D23">
        <w:rPr>
          <w:sz w:val="26"/>
          <w:szCs w:val="26"/>
        </w:rPr>
        <w:t>где:</w:t>
      </w:r>
    </w:p>
    <w:p w:rsidR="004E6874" w:rsidRPr="006C5D23" w:rsidRDefault="004E6874" w:rsidP="004E6874">
      <w:pPr>
        <w:ind w:firstLine="709"/>
        <w:jc w:val="both"/>
        <w:rPr>
          <w:sz w:val="26"/>
          <w:szCs w:val="26"/>
        </w:rPr>
      </w:pPr>
      <w:r w:rsidRPr="006C5D23">
        <w:rPr>
          <w:sz w:val="26"/>
          <w:szCs w:val="26"/>
        </w:rPr>
        <w:t>N</w:t>
      </w:r>
      <w:r w:rsidRPr="006C5D23">
        <w:rPr>
          <w:sz w:val="26"/>
          <w:szCs w:val="26"/>
          <w:vertAlign w:val="subscript"/>
        </w:rPr>
        <w:t>м</w:t>
      </w:r>
      <w:r w:rsidRPr="006C5D23">
        <w:rPr>
          <w:sz w:val="26"/>
          <w:szCs w:val="26"/>
        </w:rPr>
        <w:t> - количество мероприятий в рамках проекта;</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 xml:space="preserve">Источник данных: ведомственная статистика МАУК «Череповецкое музейное объединение». </w:t>
      </w:r>
    </w:p>
    <w:p w:rsidR="004E6874" w:rsidRPr="006C5D23" w:rsidRDefault="004E6874" w:rsidP="004E6874">
      <w:pPr>
        <w:autoSpaceDE w:val="0"/>
        <w:autoSpaceDN w:val="0"/>
        <w:adjustRightInd w:val="0"/>
        <w:ind w:firstLine="709"/>
        <w:jc w:val="both"/>
        <w:outlineLvl w:val="2"/>
        <w:rPr>
          <w:spacing w:val="-6"/>
          <w:sz w:val="26"/>
          <w:szCs w:val="26"/>
        </w:rPr>
      </w:pPr>
      <w:r w:rsidRPr="006C5D23">
        <w:rPr>
          <w:sz w:val="26"/>
          <w:szCs w:val="26"/>
        </w:rPr>
        <w:t>Периодичность сбора данных целевого показателя (индикатора) - ежегодно и 1 раз в полугодие.</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9.2. Целевой показатель (индикатор) «в том числе охват населения муниципального образования, привлечённого к участию в мероприятиях, проводимых муниципальным учреждением в рамках реализации проекта «Выставка «Принимаю на себя звание воина» (к 100-летию современной российской армии)»</w:t>
      </w:r>
    </w:p>
    <w:p w:rsidR="004E6874" w:rsidRPr="006C5D23" w:rsidRDefault="004E6874" w:rsidP="004E6874">
      <w:pPr>
        <w:ind w:left="709"/>
        <w:jc w:val="both"/>
        <w:rPr>
          <w:sz w:val="26"/>
          <w:szCs w:val="26"/>
        </w:rPr>
      </w:pPr>
      <w:r w:rsidRPr="006C5D23">
        <w:rPr>
          <w:sz w:val="26"/>
          <w:szCs w:val="26"/>
        </w:rPr>
        <w:t>Единица измерения</w:t>
      </w:r>
      <w:r w:rsidRPr="006C5D23">
        <w:rPr>
          <w:b/>
          <w:sz w:val="26"/>
          <w:szCs w:val="26"/>
        </w:rPr>
        <w:t>:</w:t>
      </w:r>
      <w:r w:rsidRPr="006C5D23">
        <w:rPr>
          <w:sz w:val="26"/>
          <w:szCs w:val="26"/>
        </w:rPr>
        <w:t xml:space="preserve"> %. </w:t>
      </w:r>
    </w:p>
    <w:p w:rsidR="004E6874" w:rsidRPr="006C5D23" w:rsidRDefault="004E6874" w:rsidP="004E6874">
      <w:pPr>
        <w:ind w:firstLine="709"/>
        <w:jc w:val="both"/>
        <w:rPr>
          <w:sz w:val="26"/>
          <w:szCs w:val="26"/>
        </w:rPr>
      </w:pPr>
      <w:r w:rsidRPr="006C5D23">
        <w:rPr>
          <w:sz w:val="26"/>
          <w:szCs w:val="26"/>
        </w:rPr>
        <w:t xml:space="preserve">Показатель отражает количество посетителей выставки «Принимаю на себя звание воина» (к 100-летию современной российской армии)» в историко-краеведческом музее МАУК «Череповецкое музейное объединение» </w:t>
      </w:r>
    </w:p>
    <w:p w:rsidR="004E6874" w:rsidRPr="006C5D23" w:rsidRDefault="004E6874" w:rsidP="004E6874">
      <w:pPr>
        <w:ind w:firstLine="709"/>
        <w:jc w:val="both"/>
        <w:rPr>
          <w:sz w:val="26"/>
          <w:szCs w:val="26"/>
        </w:rPr>
      </w:pPr>
      <w:r w:rsidRPr="006C5D23">
        <w:rPr>
          <w:sz w:val="26"/>
          <w:szCs w:val="26"/>
        </w:rPr>
        <w:t xml:space="preserve">Алгоритм расчета: </w:t>
      </w:r>
    </w:p>
    <w:p w:rsidR="004E6874" w:rsidRPr="006C5D23" w:rsidRDefault="004E6874" w:rsidP="004E6874">
      <w:pPr>
        <w:autoSpaceDE w:val="0"/>
        <w:autoSpaceDN w:val="0"/>
        <w:adjustRightInd w:val="0"/>
        <w:ind w:firstLine="720"/>
        <w:jc w:val="both"/>
        <w:outlineLvl w:val="2"/>
        <w:rPr>
          <w:sz w:val="26"/>
          <w:szCs w:val="26"/>
        </w:rPr>
      </w:pPr>
    </w:p>
    <w:p w:rsidR="004E6874" w:rsidRPr="006C5D23" w:rsidRDefault="004E6874" w:rsidP="004E6874">
      <w:pPr>
        <w:jc w:val="center"/>
        <w:rPr>
          <w:sz w:val="26"/>
          <w:szCs w:val="26"/>
        </w:rPr>
      </w:pPr>
      <w:r w:rsidRPr="006C5D23">
        <w:rPr>
          <w:sz w:val="26"/>
          <w:szCs w:val="26"/>
        </w:rPr>
        <w:t xml:space="preserve">О </w:t>
      </w:r>
      <w:r w:rsidRPr="006C5D23">
        <w:rPr>
          <w:sz w:val="26"/>
          <w:szCs w:val="26"/>
          <w:vertAlign w:val="subscript"/>
        </w:rPr>
        <w:t>=</w:t>
      </w:r>
      <w:r w:rsidRPr="006C5D23">
        <w:rPr>
          <w:sz w:val="26"/>
          <w:szCs w:val="26"/>
        </w:rPr>
        <w:t>Ч</w:t>
      </w:r>
      <w:r w:rsidRPr="006C5D23">
        <w:rPr>
          <w:sz w:val="26"/>
          <w:szCs w:val="26"/>
          <w:vertAlign w:val="subscript"/>
        </w:rPr>
        <w:t>м /</w:t>
      </w:r>
      <w:r w:rsidRPr="006C5D23">
        <w:rPr>
          <w:sz w:val="26"/>
          <w:szCs w:val="26"/>
        </w:rPr>
        <w:t xml:space="preserve"> Ч</w:t>
      </w:r>
      <w:r w:rsidRPr="006C5D23">
        <w:rPr>
          <w:sz w:val="26"/>
          <w:szCs w:val="26"/>
          <w:vertAlign w:val="subscript"/>
        </w:rPr>
        <w:t>мо *</w:t>
      </w:r>
      <w:r w:rsidRPr="006C5D23">
        <w:rPr>
          <w:bCs/>
          <w:sz w:val="26"/>
          <w:szCs w:val="26"/>
        </w:rPr>
        <w:t>100 %,</w:t>
      </w:r>
    </w:p>
    <w:p w:rsidR="004E6874" w:rsidRPr="006C5D23" w:rsidRDefault="004E6874" w:rsidP="004E6874">
      <w:pPr>
        <w:ind w:firstLine="709"/>
        <w:jc w:val="both"/>
        <w:rPr>
          <w:sz w:val="26"/>
          <w:szCs w:val="26"/>
        </w:rPr>
      </w:pPr>
      <w:r w:rsidRPr="006C5D23">
        <w:rPr>
          <w:sz w:val="26"/>
          <w:szCs w:val="26"/>
        </w:rPr>
        <w:t>где:</w:t>
      </w:r>
    </w:p>
    <w:p w:rsidR="004E6874" w:rsidRPr="006C5D23" w:rsidRDefault="004E6874" w:rsidP="004E6874">
      <w:pPr>
        <w:ind w:firstLine="709"/>
        <w:jc w:val="both"/>
        <w:rPr>
          <w:sz w:val="26"/>
          <w:szCs w:val="26"/>
        </w:rPr>
      </w:pPr>
      <w:r w:rsidRPr="006C5D23">
        <w:rPr>
          <w:sz w:val="26"/>
          <w:szCs w:val="26"/>
        </w:rPr>
        <w:t>О- охват населения г. Череповца, привлечённого к участию в мероприятиях, в рамках реализации проекта, %;</w:t>
      </w:r>
    </w:p>
    <w:p w:rsidR="004E6874" w:rsidRPr="006C5D23" w:rsidRDefault="004E6874" w:rsidP="004E6874">
      <w:pPr>
        <w:ind w:firstLine="709"/>
        <w:jc w:val="both"/>
        <w:rPr>
          <w:sz w:val="26"/>
          <w:szCs w:val="26"/>
        </w:rPr>
      </w:pPr>
      <w:r w:rsidRPr="006C5D23">
        <w:rPr>
          <w:sz w:val="26"/>
          <w:szCs w:val="26"/>
        </w:rPr>
        <w:t xml:space="preserve"> Ч</w:t>
      </w:r>
      <w:r w:rsidRPr="006C5D23">
        <w:rPr>
          <w:sz w:val="26"/>
          <w:szCs w:val="26"/>
          <w:vertAlign w:val="subscript"/>
        </w:rPr>
        <w:t>м</w:t>
      </w:r>
      <w:r w:rsidRPr="006C5D23">
        <w:rPr>
          <w:sz w:val="26"/>
          <w:szCs w:val="26"/>
        </w:rPr>
        <w:t> – численность населения, участвующего в мероприятиях, проводимых муниципальным учреждением, в рамках реализации проекта, чел.;</w:t>
      </w:r>
    </w:p>
    <w:p w:rsidR="004E6874" w:rsidRPr="006C5D23" w:rsidRDefault="004E6874" w:rsidP="004E6874">
      <w:pPr>
        <w:ind w:firstLine="709"/>
        <w:jc w:val="both"/>
        <w:rPr>
          <w:sz w:val="26"/>
          <w:szCs w:val="26"/>
        </w:rPr>
      </w:pPr>
      <w:r w:rsidRPr="006C5D23">
        <w:rPr>
          <w:sz w:val="26"/>
          <w:szCs w:val="26"/>
        </w:rPr>
        <w:t>Ч</w:t>
      </w:r>
      <w:r w:rsidRPr="006C5D23">
        <w:rPr>
          <w:sz w:val="26"/>
          <w:szCs w:val="26"/>
          <w:vertAlign w:val="subscript"/>
        </w:rPr>
        <w:t>мо</w:t>
      </w:r>
      <w:r w:rsidRPr="006C5D23">
        <w:rPr>
          <w:sz w:val="26"/>
          <w:szCs w:val="26"/>
        </w:rPr>
        <w:t> – численность населения г. Череповца в соответствии с данными Росстата, чел.;</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 xml:space="preserve">Источник данных: ведомственная статистика МАУК «Череповецкое музейное объединение», данные Росстата. </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 - ежегодно и 1 раз в полугодие.</w:t>
      </w:r>
    </w:p>
    <w:p w:rsidR="004E6874" w:rsidRPr="006C5D23" w:rsidRDefault="004E6874" w:rsidP="004E6874">
      <w:pPr>
        <w:autoSpaceDE w:val="0"/>
        <w:autoSpaceDN w:val="0"/>
        <w:adjustRightInd w:val="0"/>
        <w:ind w:firstLine="709"/>
        <w:jc w:val="both"/>
        <w:outlineLvl w:val="2"/>
        <w:rPr>
          <w:spacing w:val="-6"/>
          <w:sz w:val="26"/>
          <w:szCs w:val="26"/>
        </w:rPr>
      </w:pP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10. Целевой показатель (индикатор) «Число музейных предметов, требующих консервации или реставрации».</w:t>
      </w:r>
    </w:p>
    <w:p w:rsidR="004E6874" w:rsidRPr="006C5D23" w:rsidRDefault="004E6874" w:rsidP="004E6874">
      <w:pPr>
        <w:ind w:firstLine="709"/>
        <w:jc w:val="both"/>
        <w:rPr>
          <w:sz w:val="26"/>
          <w:szCs w:val="26"/>
        </w:rPr>
      </w:pPr>
      <w:r w:rsidRPr="006C5D23">
        <w:rPr>
          <w:sz w:val="26"/>
          <w:szCs w:val="26"/>
        </w:rPr>
        <w:t>Единица измерения</w:t>
      </w:r>
      <w:r w:rsidRPr="006C5D23">
        <w:rPr>
          <w:b/>
          <w:sz w:val="26"/>
          <w:szCs w:val="26"/>
        </w:rPr>
        <w:t>:</w:t>
      </w:r>
      <w:r w:rsidRPr="006C5D23">
        <w:rPr>
          <w:sz w:val="26"/>
          <w:szCs w:val="26"/>
        </w:rPr>
        <w:t xml:space="preserve"> ед.</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Показатель отражает количество музейных предметов и музейных коллекций, нуждающихся в реставрации или консервации в текущем году.</w:t>
      </w:r>
    </w:p>
    <w:p w:rsidR="004E6874" w:rsidRPr="006C5D23" w:rsidRDefault="004E6874" w:rsidP="004E6874">
      <w:pPr>
        <w:ind w:firstLine="709"/>
        <w:jc w:val="both"/>
        <w:rPr>
          <w:sz w:val="26"/>
          <w:szCs w:val="26"/>
        </w:rPr>
      </w:pPr>
      <w:r w:rsidRPr="006C5D23">
        <w:rPr>
          <w:sz w:val="26"/>
          <w:szCs w:val="26"/>
        </w:rPr>
        <w:t>Алгоритм расчета:</w:t>
      </w:r>
    </w:p>
    <w:p w:rsidR="004E6874" w:rsidRPr="006C5D23" w:rsidRDefault="004E6874" w:rsidP="004E6874">
      <w:pPr>
        <w:jc w:val="center"/>
        <w:rPr>
          <w:sz w:val="26"/>
          <w:szCs w:val="26"/>
        </w:rPr>
      </w:pPr>
      <w:r w:rsidRPr="006C5D23">
        <w:rPr>
          <w:sz w:val="26"/>
          <w:szCs w:val="26"/>
          <w:lang w:val="en-US"/>
        </w:rPr>
        <w:t>I</w:t>
      </w:r>
      <w:r w:rsidRPr="006C5D23">
        <w:rPr>
          <w:sz w:val="26"/>
          <w:szCs w:val="26"/>
          <w:vertAlign w:val="subscript"/>
        </w:rPr>
        <w:t>10</w:t>
      </w:r>
      <w:r w:rsidRPr="006C5D23">
        <w:rPr>
          <w:sz w:val="26"/>
          <w:szCs w:val="26"/>
        </w:rPr>
        <w:t xml:space="preserve"> = </w:t>
      </w:r>
      <w:r w:rsidRPr="006C5D23">
        <w:rPr>
          <w:sz w:val="26"/>
          <w:szCs w:val="26"/>
          <w:lang w:val="en-US"/>
        </w:rPr>
        <w:t>N</w:t>
      </w:r>
      <w:r w:rsidRPr="006C5D23">
        <w:rPr>
          <w:sz w:val="26"/>
          <w:szCs w:val="26"/>
          <w:vertAlign w:val="subscript"/>
        </w:rPr>
        <w:t>тгс</w:t>
      </w:r>
      <w:r w:rsidRPr="006C5D23">
        <w:rPr>
          <w:sz w:val="26"/>
          <w:szCs w:val="26"/>
        </w:rPr>
        <w:t>,</w:t>
      </w:r>
    </w:p>
    <w:p w:rsidR="004E6874" w:rsidRPr="006C5D23" w:rsidRDefault="004E6874" w:rsidP="004E6874">
      <w:pPr>
        <w:ind w:firstLine="709"/>
        <w:rPr>
          <w:sz w:val="26"/>
          <w:szCs w:val="26"/>
        </w:rPr>
      </w:pPr>
      <w:r w:rsidRPr="006C5D23">
        <w:rPr>
          <w:sz w:val="26"/>
          <w:szCs w:val="26"/>
        </w:rPr>
        <w:t>где:</w:t>
      </w:r>
    </w:p>
    <w:p w:rsidR="004E6874" w:rsidRPr="006C5D23" w:rsidRDefault="004E6874" w:rsidP="004E6874">
      <w:pPr>
        <w:ind w:firstLine="709"/>
        <w:jc w:val="both"/>
        <w:rPr>
          <w:sz w:val="26"/>
          <w:szCs w:val="26"/>
        </w:rPr>
      </w:pPr>
      <w:r w:rsidRPr="006C5D23">
        <w:rPr>
          <w:sz w:val="26"/>
          <w:szCs w:val="26"/>
        </w:rPr>
        <w:t>N</w:t>
      </w:r>
      <w:r w:rsidRPr="006C5D23">
        <w:rPr>
          <w:sz w:val="26"/>
          <w:szCs w:val="26"/>
          <w:vertAlign w:val="subscript"/>
        </w:rPr>
        <w:t>тгс</w:t>
      </w:r>
      <w:r w:rsidRPr="006C5D23">
        <w:rPr>
          <w:sz w:val="26"/>
          <w:szCs w:val="26"/>
        </w:rPr>
        <w:t> - количество музейных предметов, требующих консервации или реставрации в текущем году;</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 xml:space="preserve">Источник данных: отчет учреждения о выполнении муниципального задания, годовая форма федерального статистического наблюдения № 8-НК «Сведения о деятельности музея». </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 – ежегодно и 1 раз в полугодие.</w:t>
      </w:r>
    </w:p>
    <w:p w:rsidR="004E6874" w:rsidRPr="006C5D23" w:rsidRDefault="004E6874" w:rsidP="004E6874">
      <w:pPr>
        <w:autoSpaceDE w:val="0"/>
        <w:autoSpaceDN w:val="0"/>
        <w:adjustRightInd w:val="0"/>
        <w:ind w:firstLine="709"/>
        <w:jc w:val="both"/>
        <w:outlineLvl w:val="2"/>
        <w:rPr>
          <w:spacing w:val="-6"/>
          <w:sz w:val="26"/>
          <w:szCs w:val="26"/>
        </w:rPr>
      </w:pPr>
    </w:p>
    <w:p w:rsidR="004E6874" w:rsidRPr="006C5D23" w:rsidRDefault="004E6874" w:rsidP="004E6874">
      <w:pPr>
        <w:widowControl w:val="0"/>
        <w:autoSpaceDE w:val="0"/>
        <w:autoSpaceDN w:val="0"/>
        <w:adjustRightInd w:val="0"/>
        <w:ind w:firstLine="709"/>
        <w:jc w:val="both"/>
        <w:rPr>
          <w:rFonts w:eastAsia="Calibri"/>
          <w:sz w:val="26"/>
          <w:szCs w:val="26"/>
        </w:rPr>
      </w:pPr>
      <w:r w:rsidRPr="006C5D23">
        <w:rPr>
          <w:rFonts w:eastAsia="Calibri"/>
          <w:sz w:val="26"/>
          <w:szCs w:val="26"/>
        </w:rPr>
        <w:t>11. Целевой показатель (индикатор) «Доля представленных (во всех формах) зрителю музейных предметов в общем количестве музейных предметов основного фонда».</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Единица измерения</w:t>
      </w:r>
      <w:r w:rsidRPr="006C5D23">
        <w:rPr>
          <w:b/>
          <w:sz w:val="26"/>
          <w:szCs w:val="26"/>
        </w:rPr>
        <w:t>:</w:t>
      </w:r>
      <w:r w:rsidRPr="006C5D23">
        <w:rPr>
          <w:sz w:val="26"/>
          <w:szCs w:val="26"/>
        </w:rPr>
        <w:t xml:space="preserve"> %</w:t>
      </w:r>
    </w:p>
    <w:p w:rsidR="004E6874" w:rsidRPr="006C5D23" w:rsidRDefault="004E6874" w:rsidP="004E6874">
      <w:pPr>
        <w:ind w:firstLine="709"/>
        <w:jc w:val="both"/>
        <w:rPr>
          <w:sz w:val="26"/>
          <w:szCs w:val="26"/>
        </w:rPr>
      </w:pPr>
      <w:r w:rsidRPr="006C5D23">
        <w:rPr>
          <w:sz w:val="26"/>
          <w:szCs w:val="26"/>
        </w:rPr>
        <w:t xml:space="preserve">Показатель отражает отношение числа музейных предметов, представленных зрителю во всех формах </w:t>
      </w:r>
      <w:r w:rsidRPr="006C5D23">
        <w:rPr>
          <w:sz w:val="26"/>
          <w:szCs w:val="26"/>
          <w:shd w:val="clear" w:color="auto" w:fill="FFFFFF"/>
        </w:rPr>
        <w:t xml:space="preserve">к </w:t>
      </w:r>
      <w:r w:rsidRPr="006C5D23">
        <w:rPr>
          <w:sz w:val="26"/>
          <w:szCs w:val="26"/>
        </w:rPr>
        <w:t>общему числу музейных предметов, находящихся в составе основного Музейного фонда.</w:t>
      </w:r>
    </w:p>
    <w:p w:rsidR="004E6874" w:rsidRPr="006C5D23" w:rsidRDefault="004E6874" w:rsidP="004E6874">
      <w:pPr>
        <w:ind w:firstLine="709"/>
        <w:jc w:val="both"/>
        <w:rPr>
          <w:sz w:val="26"/>
          <w:szCs w:val="26"/>
        </w:rPr>
      </w:pPr>
      <w:r w:rsidRPr="006C5D23">
        <w:rPr>
          <w:sz w:val="26"/>
          <w:szCs w:val="26"/>
        </w:rPr>
        <w:t>Музейный фонд – совокупность музейных предметов, принятых музеем в постоянное пользование.</w:t>
      </w:r>
      <w:r w:rsidRPr="006C5D23">
        <w:rPr>
          <w:sz w:val="26"/>
          <w:szCs w:val="26"/>
          <w:shd w:val="clear" w:color="auto" w:fill="FEFCEF"/>
        </w:rPr>
        <w:t xml:space="preserve"> Состоит из основного и научно - вспомогательного фондов, фонда «сырьевых материалов».</w:t>
      </w:r>
    </w:p>
    <w:p w:rsidR="004E6874" w:rsidRPr="006C5D23" w:rsidRDefault="004E6874" w:rsidP="004E6874">
      <w:pPr>
        <w:autoSpaceDE w:val="0"/>
        <w:autoSpaceDN w:val="0"/>
        <w:adjustRightInd w:val="0"/>
        <w:ind w:left="720"/>
        <w:jc w:val="both"/>
        <w:outlineLvl w:val="2"/>
        <w:rPr>
          <w:sz w:val="26"/>
          <w:szCs w:val="26"/>
        </w:rPr>
      </w:pPr>
      <w:r w:rsidRPr="006C5D23">
        <w:rPr>
          <w:sz w:val="26"/>
          <w:szCs w:val="26"/>
        </w:rPr>
        <w:t>Алгоритм расчета:</w:t>
      </w:r>
    </w:p>
    <w:p w:rsidR="004E6874" w:rsidRPr="006C5D23" w:rsidRDefault="004E6874" w:rsidP="004E6874">
      <w:pPr>
        <w:autoSpaceDE w:val="0"/>
        <w:autoSpaceDN w:val="0"/>
        <w:adjustRightInd w:val="0"/>
        <w:ind w:firstLine="720"/>
        <w:jc w:val="center"/>
        <w:outlineLvl w:val="2"/>
        <w:rPr>
          <w:sz w:val="26"/>
          <w:szCs w:val="26"/>
        </w:rPr>
      </w:pPr>
      <w:r w:rsidRPr="006C5D23">
        <w:rPr>
          <w:sz w:val="26"/>
          <w:szCs w:val="26"/>
          <w:lang w:val="en-US"/>
        </w:rPr>
        <w:t>I</w:t>
      </w:r>
      <w:r w:rsidRPr="006C5D23">
        <w:rPr>
          <w:sz w:val="26"/>
          <w:szCs w:val="26"/>
          <w:vertAlign w:val="subscript"/>
        </w:rPr>
        <w:t>11</w:t>
      </w:r>
      <w:r w:rsidRPr="006C5D23">
        <w:rPr>
          <w:sz w:val="26"/>
          <w:szCs w:val="26"/>
        </w:rPr>
        <w:t xml:space="preserve">= </w:t>
      </w:r>
      <w:r w:rsidRPr="006C5D23">
        <w:rPr>
          <w:sz w:val="26"/>
          <w:szCs w:val="26"/>
          <w:lang w:val="en-US"/>
        </w:rPr>
        <w:t>N</w:t>
      </w:r>
      <w:r w:rsidRPr="006C5D23">
        <w:rPr>
          <w:sz w:val="26"/>
          <w:szCs w:val="26"/>
          <w:vertAlign w:val="subscript"/>
        </w:rPr>
        <w:t>мпэ</w:t>
      </w:r>
      <w:r w:rsidRPr="006C5D23">
        <w:rPr>
          <w:sz w:val="26"/>
          <w:szCs w:val="26"/>
        </w:rPr>
        <w:t xml:space="preserve">/ </w:t>
      </w:r>
      <w:r w:rsidRPr="006C5D23">
        <w:rPr>
          <w:sz w:val="26"/>
          <w:szCs w:val="26"/>
          <w:lang w:val="en-US"/>
        </w:rPr>
        <w:t>N</w:t>
      </w:r>
      <w:r w:rsidRPr="006C5D23">
        <w:rPr>
          <w:sz w:val="26"/>
          <w:szCs w:val="26"/>
          <w:vertAlign w:val="subscript"/>
        </w:rPr>
        <w:t xml:space="preserve">общ </w:t>
      </w:r>
      <w:r w:rsidRPr="006C5D23">
        <w:rPr>
          <w:sz w:val="26"/>
          <w:szCs w:val="26"/>
          <w:lang w:val="en-US"/>
        </w:rPr>
        <w:t>x</w:t>
      </w:r>
      <w:r w:rsidRPr="006C5D23">
        <w:rPr>
          <w:sz w:val="26"/>
          <w:szCs w:val="26"/>
        </w:rPr>
        <w:t xml:space="preserve"> 100%,</w:t>
      </w:r>
    </w:p>
    <w:p w:rsidR="004E6874" w:rsidRPr="006C5D23" w:rsidRDefault="004E6874" w:rsidP="004E6874">
      <w:pPr>
        <w:autoSpaceDE w:val="0"/>
        <w:autoSpaceDN w:val="0"/>
        <w:adjustRightInd w:val="0"/>
        <w:ind w:firstLine="720"/>
        <w:outlineLvl w:val="2"/>
        <w:rPr>
          <w:sz w:val="26"/>
          <w:szCs w:val="26"/>
        </w:rPr>
      </w:pPr>
      <w:r w:rsidRPr="006C5D23">
        <w:rPr>
          <w:sz w:val="26"/>
          <w:szCs w:val="26"/>
        </w:rPr>
        <w:t>где:</w:t>
      </w:r>
    </w:p>
    <w:p w:rsidR="004E6874" w:rsidRPr="006C5D23" w:rsidRDefault="004E6874" w:rsidP="004E6874">
      <w:pPr>
        <w:autoSpaceDE w:val="0"/>
        <w:autoSpaceDN w:val="0"/>
        <w:adjustRightInd w:val="0"/>
        <w:ind w:firstLine="720"/>
        <w:outlineLvl w:val="2"/>
        <w:rPr>
          <w:sz w:val="26"/>
          <w:szCs w:val="26"/>
        </w:rPr>
      </w:pPr>
      <w:r w:rsidRPr="006C5D23">
        <w:rPr>
          <w:sz w:val="26"/>
          <w:szCs w:val="26"/>
          <w:lang w:val="en-US"/>
        </w:rPr>
        <w:t>I</w:t>
      </w:r>
      <w:r w:rsidRPr="006C5D23">
        <w:rPr>
          <w:sz w:val="26"/>
          <w:szCs w:val="26"/>
          <w:vertAlign w:val="subscript"/>
        </w:rPr>
        <w:t>11</w:t>
      </w:r>
      <w:r w:rsidRPr="006C5D23">
        <w:rPr>
          <w:sz w:val="26"/>
          <w:szCs w:val="26"/>
        </w:rPr>
        <w:t>–доля музейных предметов;</w:t>
      </w:r>
    </w:p>
    <w:p w:rsidR="004E6874" w:rsidRPr="006C5D23" w:rsidRDefault="004E6874" w:rsidP="004E6874">
      <w:pPr>
        <w:autoSpaceDE w:val="0"/>
        <w:autoSpaceDN w:val="0"/>
        <w:adjustRightInd w:val="0"/>
        <w:ind w:firstLine="720"/>
        <w:outlineLvl w:val="2"/>
        <w:rPr>
          <w:sz w:val="26"/>
          <w:szCs w:val="26"/>
        </w:rPr>
      </w:pPr>
      <w:r w:rsidRPr="006C5D23">
        <w:rPr>
          <w:sz w:val="26"/>
          <w:szCs w:val="26"/>
          <w:lang w:val="en-US"/>
        </w:rPr>
        <w:t>N</w:t>
      </w:r>
      <w:r w:rsidRPr="006C5D23">
        <w:rPr>
          <w:sz w:val="26"/>
          <w:szCs w:val="26"/>
          <w:vertAlign w:val="subscript"/>
        </w:rPr>
        <w:t>мпэ</w:t>
      </w:r>
      <w:r w:rsidRPr="006C5D23">
        <w:rPr>
          <w:sz w:val="26"/>
          <w:szCs w:val="26"/>
        </w:rPr>
        <w:t xml:space="preserve"> –количество музейных предметов, представленных зрителю во всех формах в текущем году (ед.);</w:t>
      </w:r>
    </w:p>
    <w:p w:rsidR="004E6874" w:rsidRPr="006C5D23" w:rsidRDefault="004E6874" w:rsidP="004E6874">
      <w:pPr>
        <w:ind w:firstLine="720"/>
        <w:jc w:val="both"/>
        <w:rPr>
          <w:sz w:val="26"/>
          <w:szCs w:val="26"/>
        </w:rPr>
      </w:pPr>
      <w:r w:rsidRPr="006C5D23">
        <w:rPr>
          <w:sz w:val="26"/>
          <w:szCs w:val="26"/>
          <w:lang w:val="en-US"/>
        </w:rPr>
        <w:t>N</w:t>
      </w:r>
      <w:r w:rsidRPr="006C5D23">
        <w:rPr>
          <w:sz w:val="26"/>
          <w:szCs w:val="26"/>
          <w:vertAlign w:val="subscript"/>
        </w:rPr>
        <w:t xml:space="preserve">общ </w:t>
      </w:r>
      <w:r w:rsidRPr="006C5D23">
        <w:rPr>
          <w:sz w:val="26"/>
          <w:szCs w:val="26"/>
        </w:rPr>
        <w:t>– общее количество музейных предметов, находящихся в составе основного Музейного фонда (ед.).</w:t>
      </w:r>
    </w:p>
    <w:p w:rsidR="004E6874" w:rsidRPr="006C5D23" w:rsidRDefault="004E6874" w:rsidP="004E6874">
      <w:pPr>
        <w:autoSpaceDE w:val="0"/>
        <w:autoSpaceDN w:val="0"/>
        <w:adjustRightInd w:val="0"/>
        <w:ind w:firstLine="720"/>
        <w:outlineLvl w:val="2"/>
        <w:rPr>
          <w:sz w:val="26"/>
          <w:szCs w:val="26"/>
        </w:rPr>
      </w:pPr>
      <w:r w:rsidRPr="006C5D23">
        <w:rPr>
          <w:sz w:val="26"/>
          <w:szCs w:val="26"/>
        </w:rPr>
        <w:t xml:space="preserve"> Источник данных: годовая форма федерального статистического наблюдения № 8-НК «Сведения о деятельности музея».</w:t>
      </w:r>
    </w:p>
    <w:p w:rsidR="004E6874" w:rsidRPr="006C5D23" w:rsidRDefault="004E6874" w:rsidP="004E6874">
      <w:pPr>
        <w:autoSpaceDE w:val="0"/>
        <w:autoSpaceDN w:val="0"/>
        <w:adjustRightInd w:val="0"/>
        <w:ind w:firstLine="720"/>
        <w:jc w:val="both"/>
        <w:outlineLvl w:val="2"/>
        <w:rPr>
          <w:sz w:val="26"/>
          <w:szCs w:val="26"/>
        </w:rPr>
      </w:pPr>
      <w:r w:rsidRPr="006C5D23">
        <w:rPr>
          <w:sz w:val="26"/>
          <w:szCs w:val="26"/>
        </w:rPr>
        <w:t>Периодичность сбора данных целевого показателя (индикатора) - ежегодно и 1 раз в полугодие.</w:t>
      </w:r>
    </w:p>
    <w:p w:rsidR="004E6874" w:rsidRPr="006C5D23" w:rsidRDefault="004E6874" w:rsidP="004E6874">
      <w:pPr>
        <w:autoSpaceDE w:val="0"/>
        <w:autoSpaceDN w:val="0"/>
        <w:adjustRightInd w:val="0"/>
        <w:ind w:firstLine="720"/>
        <w:jc w:val="both"/>
        <w:outlineLvl w:val="2"/>
        <w:rPr>
          <w:spacing w:val="-6"/>
          <w:sz w:val="26"/>
          <w:szCs w:val="26"/>
        </w:rPr>
      </w:pP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 xml:space="preserve">12. Целевой показатель (индикатор) </w:t>
      </w:r>
      <w:r w:rsidRPr="0070731D">
        <w:rPr>
          <w:sz w:val="26"/>
          <w:szCs w:val="26"/>
        </w:rPr>
        <w:t>«Количество посещений общедоступных библиотек муниципального образования «город Череповец»</w:t>
      </w:r>
      <w:r w:rsidRPr="006C5D23">
        <w:rPr>
          <w:sz w:val="26"/>
          <w:szCs w:val="26"/>
        </w:rPr>
        <w:t xml:space="preserve"> всех форм                собственности.</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Единица измерения: тыс. ед. в год</w:t>
      </w:r>
    </w:p>
    <w:p w:rsidR="004E6874" w:rsidRPr="006C5D23" w:rsidRDefault="004E6874" w:rsidP="004E6874">
      <w:pPr>
        <w:ind w:firstLine="709"/>
        <w:jc w:val="both"/>
        <w:rPr>
          <w:sz w:val="26"/>
          <w:szCs w:val="26"/>
        </w:rPr>
      </w:pPr>
      <w:r w:rsidRPr="006C5D23">
        <w:rPr>
          <w:sz w:val="26"/>
          <w:szCs w:val="26"/>
        </w:rPr>
        <w:t xml:space="preserve">Показатель отражает количество посещений библиотек в текущем году. </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Алгоритм расчета:</w:t>
      </w:r>
    </w:p>
    <w:p w:rsidR="004E6874" w:rsidRPr="006C5D23" w:rsidRDefault="004E6874" w:rsidP="004E6874">
      <w:pPr>
        <w:jc w:val="center"/>
        <w:rPr>
          <w:szCs w:val="28"/>
        </w:rPr>
      </w:pPr>
      <w:r w:rsidRPr="006C5D23">
        <w:rPr>
          <w:szCs w:val="28"/>
          <w:lang w:val="en-US"/>
        </w:rPr>
        <w:t>I</w:t>
      </w:r>
      <w:r w:rsidRPr="006C5D23">
        <w:rPr>
          <w:szCs w:val="28"/>
          <w:vertAlign w:val="subscript"/>
        </w:rPr>
        <w:t>12</w:t>
      </w:r>
      <w:r w:rsidRPr="006C5D23">
        <w:rPr>
          <w:szCs w:val="28"/>
        </w:rPr>
        <w:t>=∑</w:t>
      </w:r>
      <w:r w:rsidRPr="006C5D23">
        <w:rPr>
          <w:szCs w:val="28"/>
          <w:lang w:val="en-US"/>
        </w:rPr>
        <w:t>N</w:t>
      </w:r>
      <w:r w:rsidRPr="006C5D23">
        <w:rPr>
          <w:szCs w:val="28"/>
          <w:vertAlign w:val="subscript"/>
        </w:rPr>
        <w:t>пб</w:t>
      </w:r>
      <w:r w:rsidRPr="006C5D23">
        <w:rPr>
          <w:szCs w:val="28"/>
        </w:rPr>
        <w:t>,</w:t>
      </w:r>
    </w:p>
    <w:p w:rsidR="004E6874" w:rsidRPr="006C5D23" w:rsidRDefault="004E6874" w:rsidP="004E6874">
      <w:pPr>
        <w:ind w:firstLine="709"/>
        <w:jc w:val="both"/>
        <w:rPr>
          <w:sz w:val="26"/>
          <w:szCs w:val="26"/>
        </w:rPr>
      </w:pPr>
      <w:r w:rsidRPr="006C5D23">
        <w:rPr>
          <w:sz w:val="26"/>
          <w:szCs w:val="26"/>
        </w:rPr>
        <w:t>где:</w:t>
      </w:r>
    </w:p>
    <w:p w:rsidR="004E6874" w:rsidRPr="006C5D23" w:rsidRDefault="004E6874" w:rsidP="004E6874">
      <w:pPr>
        <w:ind w:firstLine="709"/>
        <w:jc w:val="both"/>
        <w:rPr>
          <w:sz w:val="26"/>
          <w:szCs w:val="26"/>
        </w:rPr>
      </w:pPr>
      <w:r w:rsidRPr="006C5D23">
        <w:rPr>
          <w:sz w:val="26"/>
          <w:szCs w:val="26"/>
        </w:rPr>
        <w:t>N</w:t>
      </w:r>
      <w:r w:rsidRPr="006C5D23">
        <w:rPr>
          <w:sz w:val="26"/>
          <w:szCs w:val="26"/>
          <w:vertAlign w:val="subscript"/>
        </w:rPr>
        <w:t>пб</w:t>
      </w:r>
      <w:r w:rsidRPr="006C5D23">
        <w:rPr>
          <w:sz w:val="26"/>
          <w:szCs w:val="26"/>
        </w:rPr>
        <w:t> -  число посещений библиотек, тыс.ед. в текущем году;</w:t>
      </w:r>
    </w:p>
    <w:p w:rsidR="004E6874" w:rsidRPr="006C5D23" w:rsidRDefault="004E6874" w:rsidP="004E6874">
      <w:pPr>
        <w:ind w:firstLine="709"/>
        <w:jc w:val="both"/>
        <w:rPr>
          <w:sz w:val="26"/>
          <w:szCs w:val="26"/>
        </w:rPr>
      </w:pPr>
      <w:r w:rsidRPr="006C5D23">
        <w:rPr>
          <w:szCs w:val="28"/>
          <w:lang w:val="en-US"/>
        </w:rPr>
        <w:t>N</w:t>
      </w:r>
      <w:r w:rsidRPr="006C5D23">
        <w:rPr>
          <w:szCs w:val="28"/>
          <w:vertAlign w:val="subscript"/>
        </w:rPr>
        <w:t xml:space="preserve">пб = </w:t>
      </w:r>
      <w:r w:rsidRPr="006C5D23">
        <w:rPr>
          <w:szCs w:val="28"/>
          <w:lang w:val="en-US"/>
        </w:rPr>
        <w:t>N</w:t>
      </w:r>
      <w:r w:rsidRPr="006C5D23">
        <w:rPr>
          <w:szCs w:val="28"/>
          <w:vertAlign w:val="subscript"/>
        </w:rPr>
        <w:t>пбст +</w:t>
      </w:r>
      <w:r w:rsidRPr="006C5D23">
        <w:rPr>
          <w:szCs w:val="28"/>
          <w:lang w:val="en-US"/>
        </w:rPr>
        <w:t>N</w:t>
      </w:r>
      <w:r w:rsidRPr="006C5D23">
        <w:rPr>
          <w:szCs w:val="28"/>
          <w:vertAlign w:val="subscript"/>
        </w:rPr>
        <w:t xml:space="preserve">об.уд., </w:t>
      </w:r>
      <w:r w:rsidRPr="006C5D23">
        <w:rPr>
          <w:sz w:val="26"/>
          <w:szCs w:val="26"/>
        </w:rPr>
        <w:t>тыс.ед. в текущем году.</w:t>
      </w:r>
    </w:p>
    <w:p w:rsidR="004E6874" w:rsidRPr="006C5D23" w:rsidRDefault="004E6874" w:rsidP="004E6874">
      <w:pPr>
        <w:ind w:firstLine="709"/>
        <w:jc w:val="both"/>
        <w:rPr>
          <w:sz w:val="26"/>
          <w:szCs w:val="26"/>
        </w:rPr>
      </w:pPr>
      <w:r w:rsidRPr="006C5D23">
        <w:rPr>
          <w:sz w:val="26"/>
          <w:szCs w:val="26"/>
        </w:rPr>
        <w:t>где:</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lang w:val="en-US"/>
        </w:rPr>
        <w:t>N</w:t>
      </w:r>
      <w:r w:rsidRPr="006C5D23">
        <w:rPr>
          <w:sz w:val="26"/>
          <w:szCs w:val="26"/>
          <w:vertAlign w:val="subscript"/>
        </w:rPr>
        <w:t xml:space="preserve">пбст – </w:t>
      </w:r>
      <w:r w:rsidRPr="006C5D23">
        <w:rPr>
          <w:sz w:val="26"/>
          <w:szCs w:val="26"/>
        </w:rPr>
        <w:t>число посещений библиотек на стационаре, тыс.ед. в текущем году;</w:t>
      </w:r>
    </w:p>
    <w:p w:rsidR="004E6874" w:rsidRPr="006C5D23" w:rsidRDefault="004E6874" w:rsidP="004E6874">
      <w:pPr>
        <w:autoSpaceDE w:val="0"/>
        <w:autoSpaceDN w:val="0"/>
        <w:adjustRightInd w:val="0"/>
        <w:ind w:firstLine="709"/>
        <w:jc w:val="both"/>
        <w:outlineLvl w:val="2"/>
        <w:rPr>
          <w:sz w:val="26"/>
          <w:szCs w:val="26"/>
        </w:rPr>
      </w:pPr>
      <w:r w:rsidRPr="006C5D23">
        <w:rPr>
          <w:sz w:val="20"/>
          <w:szCs w:val="28"/>
          <w:lang w:val="en-US"/>
        </w:rPr>
        <w:t>N</w:t>
      </w:r>
      <w:r w:rsidRPr="006C5D23">
        <w:rPr>
          <w:sz w:val="20"/>
          <w:szCs w:val="28"/>
          <w:vertAlign w:val="subscript"/>
        </w:rPr>
        <w:t>об.уд</w:t>
      </w:r>
      <w:r w:rsidRPr="006C5D23">
        <w:rPr>
          <w:sz w:val="26"/>
          <w:szCs w:val="26"/>
        </w:rPr>
        <w:t xml:space="preserve"> - число обращений к библиотеке удалённых пользователей, тыс.ед. в текущем году;</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Источник данных: статистическая форма N 6-НК "Свод годовых сведений об общедоступных (публичных) библиотеках системы Минкультуры России" за текущий год, ведомственная статистика.</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Периодичность сбора данных целевого показателя (индикатора) - ежегодно и 1 раз в полугодие.</w:t>
      </w:r>
    </w:p>
    <w:p w:rsidR="004E6874" w:rsidRPr="006C5D23" w:rsidRDefault="004E6874" w:rsidP="004E6874">
      <w:pPr>
        <w:autoSpaceDE w:val="0"/>
        <w:autoSpaceDN w:val="0"/>
        <w:adjustRightInd w:val="0"/>
        <w:ind w:firstLine="709"/>
        <w:jc w:val="both"/>
        <w:outlineLvl w:val="2"/>
        <w:rPr>
          <w:spacing w:val="-6"/>
          <w:sz w:val="26"/>
          <w:szCs w:val="26"/>
        </w:rPr>
      </w:pPr>
      <w:r w:rsidRPr="006C5D23">
        <w:rPr>
          <w:sz w:val="26"/>
          <w:szCs w:val="26"/>
        </w:rPr>
        <w:t>12.1. Целевой показатель (индикатор) «в том числе удаленно через сеть Интернет»</w:t>
      </w:r>
    </w:p>
    <w:p w:rsidR="004E6874" w:rsidRPr="006C5D23" w:rsidRDefault="004E6874" w:rsidP="004E6874">
      <w:pPr>
        <w:autoSpaceDE w:val="0"/>
        <w:autoSpaceDN w:val="0"/>
        <w:adjustRightInd w:val="0"/>
        <w:ind w:firstLine="709"/>
        <w:jc w:val="both"/>
        <w:outlineLvl w:val="2"/>
        <w:rPr>
          <w:sz w:val="26"/>
          <w:szCs w:val="26"/>
        </w:rPr>
      </w:pP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Единица измерения: тыс. ед. в год</w:t>
      </w:r>
    </w:p>
    <w:p w:rsidR="004E6874" w:rsidRPr="006C5D23" w:rsidRDefault="004E6874" w:rsidP="004E6874">
      <w:pPr>
        <w:ind w:firstLine="709"/>
        <w:jc w:val="both"/>
        <w:rPr>
          <w:sz w:val="26"/>
          <w:szCs w:val="26"/>
        </w:rPr>
      </w:pPr>
      <w:r w:rsidRPr="006C5D23">
        <w:rPr>
          <w:sz w:val="26"/>
          <w:szCs w:val="26"/>
        </w:rPr>
        <w:t xml:space="preserve">Показатель отражает число обращений к библиотеке удалённых пользователей через сеть Интернет. </w:t>
      </w:r>
    </w:p>
    <w:p w:rsidR="004E6874" w:rsidRPr="006C5D23" w:rsidRDefault="004E6874" w:rsidP="004E6874">
      <w:pPr>
        <w:autoSpaceDE w:val="0"/>
        <w:autoSpaceDN w:val="0"/>
        <w:adjustRightInd w:val="0"/>
        <w:ind w:firstLine="709"/>
        <w:jc w:val="both"/>
        <w:outlineLvl w:val="2"/>
        <w:rPr>
          <w:sz w:val="26"/>
          <w:szCs w:val="26"/>
        </w:rPr>
      </w:pPr>
      <w:r w:rsidRPr="006C5D23">
        <w:rPr>
          <w:sz w:val="26"/>
          <w:szCs w:val="26"/>
        </w:rPr>
        <w:t>Алгоритм расчета:</w:t>
      </w:r>
    </w:p>
    <w:p w:rsidR="004E6874" w:rsidRPr="006C5D23" w:rsidRDefault="004E6874" w:rsidP="004E6874">
      <w:pPr>
        <w:jc w:val="center"/>
        <w:rPr>
          <w:szCs w:val="28"/>
        </w:rPr>
      </w:pPr>
      <w:r w:rsidRPr="006C5D23">
        <w:rPr>
          <w:szCs w:val="28"/>
          <w:lang w:val="en-US"/>
        </w:rPr>
        <w:t>I</w:t>
      </w:r>
      <w:r w:rsidRPr="006C5D23">
        <w:rPr>
          <w:szCs w:val="28"/>
          <w:vertAlign w:val="subscript"/>
        </w:rPr>
        <w:t>12-1</w:t>
      </w:r>
      <w:r w:rsidRPr="006C5D23">
        <w:rPr>
          <w:szCs w:val="28"/>
        </w:rPr>
        <w:t xml:space="preserve">= </w:t>
      </w:r>
      <w:r w:rsidRPr="006C5D23">
        <w:rPr>
          <w:szCs w:val="28"/>
          <w:lang w:val="en-US"/>
        </w:rPr>
        <w:t>N</w:t>
      </w:r>
      <w:r w:rsidRPr="006C5D23">
        <w:rPr>
          <w:szCs w:val="28"/>
          <w:vertAlign w:val="subscript"/>
        </w:rPr>
        <w:t>об.уд</w:t>
      </w:r>
      <w:r w:rsidRPr="006C5D23">
        <w:rPr>
          <w:szCs w:val="28"/>
        </w:rPr>
        <w:t>,</w:t>
      </w:r>
    </w:p>
    <w:p w:rsidR="004E6874" w:rsidRPr="006C5D23" w:rsidRDefault="004E6874" w:rsidP="004E6874">
      <w:pPr>
        <w:ind w:firstLine="709"/>
        <w:jc w:val="both"/>
        <w:rPr>
          <w:sz w:val="26"/>
          <w:szCs w:val="26"/>
        </w:rPr>
      </w:pPr>
      <w:r w:rsidRPr="006C5D23">
        <w:rPr>
          <w:sz w:val="26"/>
          <w:szCs w:val="26"/>
        </w:rPr>
        <w:t>где:</w:t>
      </w:r>
    </w:p>
    <w:p w:rsidR="004E6874" w:rsidRPr="006C5D23" w:rsidRDefault="004E6874" w:rsidP="004E6874">
      <w:pPr>
        <w:ind w:firstLine="709"/>
        <w:jc w:val="both"/>
        <w:rPr>
          <w:sz w:val="26"/>
          <w:szCs w:val="26"/>
        </w:rPr>
      </w:pPr>
      <w:r w:rsidRPr="006C5D23">
        <w:rPr>
          <w:szCs w:val="28"/>
          <w:lang w:val="en-US"/>
        </w:rPr>
        <w:t>N</w:t>
      </w:r>
      <w:r w:rsidRPr="006C5D23">
        <w:rPr>
          <w:szCs w:val="28"/>
          <w:vertAlign w:val="subscript"/>
        </w:rPr>
        <w:t>об.уд</w:t>
      </w:r>
      <w:r w:rsidRPr="006C5D23">
        <w:rPr>
          <w:sz w:val="26"/>
          <w:szCs w:val="26"/>
        </w:rPr>
        <w:t> - число обращений к библиотеке удалённых пользователей через сеть Интернет;</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статистическая форма N 6-НК "Свод годовых сведений об общедоступных (публичных) библиотеках системы Минкультуры России" за текущий год.</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 и 1 раз в полугодие.</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autoSpaceDE w:val="0"/>
        <w:autoSpaceDN w:val="0"/>
        <w:adjustRightInd w:val="0"/>
        <w:ind w:firstLine="709"/>
        <w:jc w:val="both"/>
        <w:outlineLvl w:val="2"/>
        <w:rPr>
          <w:spacing w:val="-6"/>
          <w:sz w:val="26"/>
          <w:szCs w:val="26"/>
        </w:rPr>
      </w:pPr>
      <w:r w:rsidRPr="004E6874">
        <w:rPr>
          <w:sz w:val="26"/>
          <w:szCs w:val="26"/>
        </w:rPr>
        <w:t>12.2. Целевой показатель (индикатор) «в том числе на 1 жителя в год»</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 посещений</w:t>
      </w:r>
    </w:p>
    <w:p w:rsidR="004E6874" w:rsidRPr="004E6874" w:rsidRDefault="004E6874" w:rsidP="004E6874">
      <w:pPr>
        <w:ind w:firstLine="709"/>
        <w:jc w:val="both"/>
        <w:rPr>
          <w:sz w:val="26"/>
          <w:szCs w:val="26"/>
        </w:rPr>
      </w:pPr>
      <w:r w:rsidRPr="004E6874">
        <w:rPr>
          <w:sz w:val="26"/>
          <w:szCs w:val="26"/>
        </w:rPr>
        <w:t xml:space="preserve">Показатель отражает количество посещений муниципальных библиотек 1 жителем города. </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w:t>
      </w:r>
    </w:p>
    <w:p w:rsidR="004E6874" w:rsidRPr="004E6874" w:rsidRDefault="004E6874" w:rsidP="004E6874">
      <w:pPr>
        <w:jc w:val="center"/>
        <w:rPr>
          <w:szCs w:val="28"/>
        </w:rPr>
      </w:pPr>
      <w:r w:rsidRPr="004E6874">
        <w:rPr>
          <w:szCs w:val="28"/>
          <w:lang w:val="en-US"/>
        </w:rPr>
        <w:t>I</w:t>
      </w:r>
      <w:r w:rsidRPr="004E6874">
        <w:rPr>
          <w:szCs w:val="28"/>
          <w:vertAlign w:val="subscript"/>
        </w:rPr>
        <w:t>12-2</w:t>
      </w:r>
      <w:r w:rsidRPr="004E6874">
        <w:rPr>
          <w:szCs w:val="28"/>
        </w:rPr>
        <w:t xml:space="preserve">= </w:t>
      </w:r>
      <w:r w:rsidRPr="004E6874">
        <w:rPr>
          <w:sz w:val="26"/>
          <w:szCs w:val="26"/>
          <w:lang w:val="en-US"/>
        </w:rPr>
        <w:t>N</w:t>
      </w:r>
      <w:r w:rsidRPr="004E6874">
        <w:rPr>
          <w:sz w:val="26"/>
          <w:szCs w:val="26"/>
          <w:vertAlign w:val="subscript"/>
        </w:rPr>
        <w:t>пбст/</w:t>
      </w:r>
      <w:r w:rsidRPr="004E6874">
        <w:rPr>
          <w:sz w:val="26"/>
          <w:szCs w:val="26"/>
        </w:rPr>
        <w:t xml:space="preserve"> Р</w:t>
      </w:r>
      <w:r w:rsidRPr="004E6874">
        <w:rPr>
          <w:szCs w:val="28"/>
        </w:rPr>
        <w:t>,</w:t>
      </w:r>
    </w:p>
    <w:p w:rsidR="004E6874" w:rsidRPr="004E6874" w:rsidRDefault="004E6874" w:rsidP="004E6874">
      <w:pPr>
        <w:ind w:firstLine="709"/>
        <w:jc w:val="both"/>
        <w:rPr>
          <w:sz w:val="26"/>
          <w:szCs w:val="26"/>
        </w:rPr>
      </w:pPr>
      <w:r w:rsidRPr="004E6874">
        <w:rPr>
          <w:sz w:val="26"/>
          <w:szCs w:val="26"/>
        </w:rPr>
        <w:t>где:</w:t>
      </w:r>
    </w:p>
    <w:p w:rsidR="004E6874" w:rsidRPr="004E6874" w:rsidRDefault="004E6874" w:rsidP="004E6874">
      <w:pPr>
        <w:ind w:firstLine="709"/>
        <w:jc w:val="both"/>
        <w:rPr>
          <w:sz w:val="26"/>
          <w:szCs w:val="26"/>
        </w:rPr>
      </w:pPr>
      <w:r w:rsidRPr="004E6874">
        <w:rPr>
          <w:sz w:val="26"/>
          <w:szCs w:val="26"/>
          <w:lang w:val="en-US"/>
        </w:rPr>
        <w:t>N</w:t>
      </w:r>
      <w:r w:rsidRPr="004E6874">
        <w:rPr>
          <w:sz w:val="26"/>
          <w:szCs w:val="26"/>
          <w:vertAlign w:val="subscript"/>
        </w:rPr>
        <w:t xml:space="preserve">пбст – </w:t>
      </w:r>
      <w:r w:rsidRPr="004E6874">
        <w:rPr>
          <w:sz w:val="26"/>
          <w:szCs w:val="26"/>
        </w:rPr>
        <w:t>число посещений библиотек на стационаре, тыс.ед. в текущем году;</w:t>
      </w:r>
    </w:p>
    <w:p w:rsidR="004E6874" w:rsidRPr="004E6874" w:rsidRDefault="004E6874" w:rsidP="004E6874">
      <w:pPr>
        <w:ind w:firstLine="709"/>
        <w:jc w:val="both"/>
        <w:rPr>
          <w:sz w:val="26"/>
          <w:szCs w:val="26"/>
        </w:rPr>
      </w:pPr>
      <w:r w:rsidRPr="004E6874">
        <w:rPr>
          <w:sz w:val="26"/>
          <w:szCs w:val="26"/>
        </w:rPr>
        <w:t>Р - среднегодовая численность постоянного населения города Череповца (тыс.чел.).</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 xml:space="preserve">Источник данных: статистическая форма N 6-НК "Свод годовых сведений об общедоступных (публичных) библиотеках системы Минкультуры России" за текущий год. </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Информация о среднегодовой численности населения – данные управления экономической политики мэрии города Череповца (по запросу управления по делам культуры мэрии).</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 и 1 раз в полугодие.</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autoSpaceDE w:val="0"/>
        <w:autoSpaceDN w:val="0"/>
        <w:adjustRightInd w:val="0"/>
        <w:ind w:firstLine="720"/>
        <w:jc w:val="both"/>
        <w:outlineLvl w:val="2"/>
        <w:rPr>
          <w:sz w:val="26"/>
          <w:szCs w:val="26"/>
        </w:rPr>
      </w:pPr>
      <w:r w:rsidRPr="004E6874">
        <w:rPr>
          <w:sz w:val="26"/>
          <w:szCs w:val="26"/>
        </w:rPr>
        <w:t>13. Целевой показатель (индикатор) «Количество библиографических записей, внесенных в электронный каталог муниципальных библиотек города»</w:t>
      </w:r>
    </w:p>
    <w:p w:rsidR="004E6874" w:rsidRPr="004E6874" w:rsidRDefault="004E6874" w:rsidP="004E6874">
      <w:pPr>
        <w:autoSpaceDE w:val="0"/>
        <w:autoSpaceDN w:val="0"/>
        <w:adjustRightInd w:val="0"/>
        <w:ind w:firstLine="720"/>
        <w:jc w:val="both"/>
        <w:outlineLvl w:val="2"/>
        <w:rPr>
          <w:sz w:val="26"/>
          <w:szCs w:val="26"/>
        </w:rPr>
      </w:pPr>
      <w:r w:rsidRPr="004E6874">
        <w:rPr>
          <w:sz w:val="26"/>
          <w:szCs w:val="26"/>
        </w:rPr>
        <w:t>Единица измерения: тысяч записей.</w:t>
      </w:r>
    </w:p>
    <w:p w:rsidR="004E6874" w:rsidRPr="004E6874" w:rsidRDefault="004E6874" w:rsidP="004E6874">
      <w:pPr>
        <w:autoSpaceDE w:val="0"/>
        <w:autoSpaceDN w:val="0"/>
        <w:adjustRightInd w:val="0"/>
        <w:ind w:firstLine="720"/>
        <w:jc w:val="both"/>
        <w:rPr>
          <w:sz w:val="26"/>
          <w:szCs w:val="26"/>
        </w:rPr>
      </w:pPr>
      <w:r w:rsidRPr="004E6874">
        <w:rPr>
          <w:sz w:val="26"/>
          <w:szCs w:val="26"/>
        </w:rPr>
        <w:t xml:space="preserve">Показатель отражает количество библиографических записей, внесенных в электронный каталог муниципальных библиотек города. </w:t>
      </w:r>
    </w:p>
    <w:p w:rsidR="004E6874" w:rsidRPr="004E6874" w:rsidRDefault="004E6874" w:rsidP="004E6874">
      <w:pPr>
        <w:autoSpaceDE w:val="0"/>
        <w:autoSpaceDN w:val="0"/>
        <w:adjustRightInd w:val="0"/>
        <w:ind w:firstLine="720"/>
        <w:jc w:val="both"/>
        <w:rPr>
          <w:sz w:val="26"/>
          <w:szCs w:val="26"/>
        </w:rPr>
      </w:pPr>
      <w:r w:rsidRPr="004E6874">
        <w:rPr>
          <w:sz w:val="26"/>
          <w:szCs w:val="26"/>
        </w:rPr>
        <w:t>Библиографическая запись - единица библиографического списка, состоящая из заголовка и библиографического описания.</w:t>
      </w:r>
    </w:p>
    <w:p w:rsidR="004E6874" w:rsidRPr="004E6874" w:rsidRDefault="004E6874" w:rsidP="004E6874">
      <w:pPr>
        <w:autoSpaceDE w:val="0"/>
        <w:autoSpaceDN w:val="0"/>
        <w:adjustRightInd w:val="0"/>
        <w:ind w:firstLine="720"/>
        <w:jc w:val="both"/>
        <w:rPr>
          <w:sz w:val="26"/>
          <w:szCs w:val="26"/>
        </w:rPr>
      </w:pPr>
      <w:r w:rsidRPr="004E6874">
        <w:rPr>
          <w:sz w:val="26"/>
          <w:szCs w:val="26"/>
        </w:rPr>
        <w:t xml:space="preserve"> Алгоритм расчета: суммарное количество библиографических записей в электронном каталоге муниципальных библиотек города.</w:t>
      </w:r>
    </w:p>
    <w:p w:rsidR="004E6874" w:rsidRPr="004E6874" w:rsidRDefault="004E6874" w:rsidP="004E6874">
      <w:pPr>
        <w:autoSpaceDE w:val="0"/>
        <w:autoSpaceDN w:val="0"/>
        <w:adjustRightInd w:val="0"/>
        <w:ind w:firstLine="720"/>
        <w:jc w:val="both"/>
        <w:rPr>
          <w:sz w:val="26"/>
          <w:szCs w:val="26"/>
        </w:rPr>
      </w:pPr>
      <w:r w:rsidRPr="004E6874">
        <w:rPr>
          <w:sz w:val="26"/>
          <w:szCs w:val="26"/>
        </w:rPr>
        <w:t xml:space="preserve">Источник данных: </w:t>
      </w:r>
      <w:r w:rsidRPr="007557C3">
        <w:rPr>
          <w:sz w:val="26"/>
          <w:szCs w:val="26"/>
        </w:rPr>
        <w:t>статистика М</w:t>
      </w:r>
      <w:r w:rsidR="008A01DC" w:rsidRPr="007557C3">
        <w:rPr>
          <w:sz w:val="26"/>
          <w:szCs w:val="26"/>
        </w:rPr>
        <w:t>А</w:t>
      </w:r>
      <w:r w:rsidRPr="007557C3">
        <w:rPr>
          <w:sz w:val="26"/>
          <w:szCs w:val="26"/>
        </w:rPr>
        <w:t>УК «Объединение библиотек»</w:t>
      </w:r>
      <w:r w:rsidRPr="004E6874">
        <w:rPr>
          <w:sz w:val="26"/>
          <w:szCs w:val="26"/>
        </w:rPr>
        <w:t xml:space="preserve"> из АБИС «Ирбис-64», статистическая форма N 6-НК "Свод годовых сведений об общедоступных (публичных) библиотеках системы Минкультуры России" за текущий год по объёму электронного каталога.</w:t>
      </w:r>
    </w:p>
    <w:p w:rsidR="004E6874" w:rsidRPr="004E6874" w:rsidRDefault="004E6874" w:rsidP="004E6874">
      <w:pPr>
        <w:autoSpaceDE w:val="0"/>
        <w:autoSpaceDN w:val="0"/>
        <w:adjustRightInd w:val="0"/>
        <w:ind w:firstLine="720"/>
        <w:jc w:val="both"/>
        <w:rPr>
          <w:sz w:val="26"/>
          <w:szCs w:val="26"/>
        </w:rPr>
      </w:pPr>
      <w:r w:rsidRPr="004E6874">
        <w:rPr>
          <w:sz w:val="26"/>
          <w:szCs w:val="26"/>
        </w:rPr>
        <w:t>Периодичность сбора данных целевого показателя (индикатора) - 1 раз в полугодие, ежегодно.</w:t>
      </w:r>
    </w:p>
    <w:p w:rsidR="004E6874" w:rsidRPr="004E6874" w:rsidRDefault="004E6874" w:rsidP="004E6874">
      <w:pPr>
        <w:autoSpaceDE w:val="0"/>
        <w:autoSpaceDN w:val="0"/>
        <w:adjustRightInd w:val="0"/>
        <w:ind w:firstLine="720"/>
        <w:jc w:val="both"/>
        <w:rPr>
          <w:sz w:val="26"/>
          <w:szCs w:val="26"/>
        </w:rPr>
      </w:pPr>
    </w:p>
    <w:p w:rsidR="004E6874" w:rsidRPr="004E6874" w:rsidRDefault="004E6874" w:rsidP="004E6874">
      <w:pPr>
        <w:autoSpaceDE w:val="0"/>
        <w:autoSpaceDN w:val="0"/>
        <w:adjustRightInd w:val="0"/>
        <w:ind w:firstLine="720"/>
        <w:jc w:val="both"/>
        <w:rPr>
          <w:sz w:val="26"/>
          <w:szCs w:val="26"/>
        </w:rPr>
      </w:pPr>
      <w:r w:rsidRPr="004E6874">
        <w:rPr>
          <w:sz w:val="26"/>
          <w:szCs w:val="26"/>
        </w:rPr>
        <w:t>14. Целевой показатель (индикатор) «Количество документов, внесенных в электронный каталог муниципальных библиотек»</w:t>
      </w:r>
    </w:p>
    <w:p w:rsidR="004E6874" w:rsidRPr="004E6874" w:rsidRDefault="004E6874" w:rsidP="004E6874">
      <w:pPr>
        <w:autoSpaceDE w:val="0"/>
        <w:autoSpaceDN w:val="0"/>
        <w:adjustRightInd w:val="0"/>
        <w:ind w:firstLine="720"/>
        <w:jc w:val="both"/>
        <w:rPr>
          <w:sz w:val="26"/>
          <w:szCs w:val="26"/>
        </w:rPr>
      </w:pPr>
      <w:r w:rsidRPr="004E6874">
        <w:rPr>
          <w:sz w:val="26"/>
          <w:szCs w:val="26"/>
        </w:rPr>
        <w:t>Единица измерения: ед.</w:t>
      </w:r>
    </w:p>
    <w:p w:rsidR="004E6874" w:rsidRPr="004E6874" w:rsidRDefault="004E6874" w:rsidP="004E6874">
      <w:pPr>
        <w:autoSpaceDE w:val="0"/>
        <w:autoSpaceDN w:val="0"/>
        <w:adjustRightInd w:val="0"/>
        <w:ind w:firstLine="720"/>
        <w:jc w:val="both"/>
        <w:rPr>
          <w:sz w:val="26"/>
          <w:szCs w:val="26"/>
        </w:rPr>
      </w:pPr>
      <w:r w:rsidRPr="004E6874">
        <w:rPr>
          <w:sz w:val="26"/>
          <w:szCs w:val="26"/>
        </w:rPr>
        <w:t xml:space="preserve">Показатель отражает количество документов, внесенных в электронный каталог муниципальных библиотек города. </w:t>
      </w:r>
    </w:p>
    <w:p w:rsidR="004E6874" w:rsidRPr="004E6874" w:rsidRDefault="004E6874" w:rsidP="004E6874">
      <w:pPr>
        <w:autoSpaceDE w:val="0"/>
        <w:autoSpaceDN w:val="0"/>
        <w:adjustRightInd w:val="0"/>
        <w:ind w:firstLine="720"/>
        <w:jc w:val="both"/>
        <w:rPr>
          <w:sz w:val="26"/>
          <w:szCs w:val="26"/>
        </w:rPr>
      </w:pPr>
      <w:r w:rsidRPr="004E6874">
        <w:rPr>
          <w:sz w:val="26"/>
          <w:szCs w:val="26"/>
        </w:rPr>
        <w:t>Под документами, внесенными в электронный каталог, подразумеваются все документы, хранящихся в фондах библиотеки.</w:t>
      </w:r>
    </w:p>
    <w:p w:rsidR="004E6874" w:rsidRPr="004E6874" w:rsidRDefault="004E6874" w:rsidP="004E6874">
      <w:pPr>
        <w:autoSpaceDE w:val="0"/>
        <w:autoSpaceDN w:val="0"/>
        <w:adjustRightInd w:val="0"/>
        <w:ind w:firstLine="720"/>
        <w:jc w:val="both"/>
        <w:rPr>
          <w:sz w:val="26"/>
          <w:szCs w:val="26"/>
        </w:rPr>
      </w:pPr>
      <w:r w:rsidRPr="004E6874">
        <w:rPr>
          <w:sz w:val="26"/>
          <w:szCs w:val="26"/>
        </w:rPr>
        <w:t>Алгоритм расчета: суммарное количество документов в электронном каталоге муниципальных библиотек города.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 xml:space="preserve">Источник данных: статистика </w:t>
      </w:r>
      <w:r w:rsidRPr="007557C3">
        <w:rPr>
          <w:sz w:val="26"/>
          <w:szCs w:val="26"/>
        </w:rPr>
        <w:t>М</w:t>
      </w:r>
      <w:r w:rsidR="008A01DC" w:rsidRPr="007557C3">
        <w:rPr>
          <w:sz w:val="26"/>
          <w:szCs w:val="26"/>
        </w:rPr>
        <w:t>А</w:t>
      </w:r>
      <w:r w:rsidRPr="007557C3">
        <w:rPr>
          <w:sz w:val="26"/>
          <w:szCs w:val="26"/>
        </w:rPr>
        <w:t>УК «Объединение библиотек»</w:t>
      </w:r>
      <w:r w:rsidRPr="004E6874">
        <w:rPr>
          <w:sz w:val="26"/>
          <w:szCs w:val="26"/>
        </w:rPr>
        <w:t xml:space="preserve"> из АБИС «Ирбис-64».</w:t>
      </w:r>
    </w:p>
    <w:p w:rsidR="004E6874" w:rsidRPr="004E6874" w:rsidRDefault="004E6874" w:rsidP="004E6874">
      <w:pPr>
        <w:autoSpaceDE w:val="0"/>
        <w:autoSpaceDN w:val="0"/>
        <w:adjustRightInd w:val="0"/>
        <w:ind w:firstLine="720"/>
        <w:jc w:val="both"/>
        <w:outlineLvl w:val="2"/>
        <w:rPr>
          <w:sz w:val="26"/>
          <w:szCs w:val="26"/>
        </w:rPr>
      </w:pPr>
      <w:r w:rsidRPr="004E6874">
        <w:rPr>
          <w:sz w:val="26"/>
          <w:szCs w:val="26"/>
        </w:rPr>
        <w:t xml:space="preserve">Периодичность сбора данных целевого показателя (индикатора)- ежегодно. </w:t>
      </w:r>
    </w:p>
    <w:p w:rsidR="004E6874" w:rsidRPr="004E6874" w:rsidRDefault="004E6874" w:rsidP="004E6874">
      <w:pPr>
        <w:autoSpaceDE w:val="0"/>
        <w:autoSpaceDN w:val="0"/>
        <w:adjustRightInd w:val="0"/>
        <w:jc w:val="both"/>
        <w:outlineLvl w:val="2"/>
        <w:rPr>
          <w:spacing w:val="-6"/>
          <w:sz w:val="26"/>
          <w:szCs w:val="26"/>
        </w:rPr>
      </w:pPr>
    </w:p>
    <w:p w:rsidR="004E6874" w:rsidRPr="004E6874" w:rsidRDefault="004E6874" w:rsidP="004E6874">
      <w:pPr>
        <w:rPr>
          <w:sz w:val="26"/>
          <w:szCs w:val="26"/>
        </w:rPr>
      </w:pPr>
      <w:r w:rsidRPr="004E6874">
        <w:rPr>
          <w:sz w:val="26"/>
          <w:szCs w:val="26"/>
        </w:rPr>
        <w:tab/>
        <w:t>15. Целевой показатель (индикатор)</w:t>
      </w:r>
      <w:r w:rsidRPr="004E6874">
        <w:rPr>
          <w:b/>
          <w:sz w:val="26"/>
          <w:szCs w:val="26"/>
        </w:rPr>
        <w:t xml:space="preserve"> </w:t>
      </w:r>
      <w:r w:rsidRPr="004E6874">
        <w:rPr>
          <w:sz w:val="26"/>
          <w:szCs w:val="26"/>
        </w:rPr>
        <w:t>«Обращение к электронному каталогу»</w:t>
      </w:r>
    </w:p>
    <w:p w:rsidR="004E6874" w:rsidRPr="004E6874" w:rsidRDefault="004E6874" w:rsidP="004E6874">
      <w:pPr>
        <w:tabs>
          <w:tab w:val="left" w:pos="1080"/>
        </w:tabs>
        <w:spacing w:after="120"/>
        <w:ind w:firstLine="720"/>
        <w:jc w:val="both"/>
        <w:rPr>
          <w:bCs/>
          <w:sz w:val="26"/>
          <w:szCs w:val="26"/>
        </w:rPr>
      </w:pPr>
      <w:r w:rsidRPr="004E6874">
        <w:rPr>
          <w:bCs/>
          <w:sz w:val="26"/>
          <w:szCs w:val="26"/>
        </w:rPr>
        <w:t>Единица измерения – ед. в год</w:t>
      </w:r>
    </w:p>
    <w:p w:rsidR="004E6874" w:rsidRPr="004E6874" w:rsidRDefault="004E6874" w:rsidP="004E6874">
      <w:pPr>
        <w:autoSpaceDE w:val="0"/>
        <w:autoSpaceDN w:val="0"/>
        <w:adjustRightInd w:val="0"/>
        <w:ind w:firstLine="720"/>
        <w:jc w:val="both"/>
        <w:rPr>
          <w:sz w:val="26"/>
          <w:szCs w:val="26"/>
        </w:rPr>
      </w:pPr>
      <w:r w:rsidRPr="004E6874">
        <w:rPr>
          <w:sz w:val="26"/>
          <w:szCs w:val="26"/>
        </w:rPr>
        <w:t xml:space="preserve">Показатель отражает количество обращений  читателей к электронному каталогу муниципальных библиотек. </w:t>
      </w:r>
    </w:p>
    <w:p w:rsidR="004E6874" w:rsidRPr="004E6874" w:rsidRDefault="004E6874" w:rsidP="004E6874">
      <w:pPr>
        <w:tabs>
          <w:tab w:val="left" w:pos="1080"/>
        </w:tabs>
        <w:spacing w:after="120"/>
        <w:ind w:firstLine="720"/>
        <w:jc w:val="both"/>
        <w:rPr>
          <w:bCs/>
          <w:sz w:val="26"/>
          <w:szCs w:val="26"/>
        </w:rPr>
      </w:pPr>
      <w:r w:rsidRPr="004E6874">
        <w:rPr>
          <w:bCs/>
          <w:sz w:val="26"/>
          <w:szCs w:val="26"/>
        </w:rPr>
        <w:t xml:space="preserve">Алгоритм расчёта: </w:t>
      </w:r>
    </w:p>
    <w:p w:rsidR="004E6874" w:rsidRPr="004E6874" w:rsidRDefault="004E6874" w:rsidP="004E6874">
      <w:pPr>
        <w:ind w:firstLine="720"/>
        <w:jc w:val="center"/>
        <w:rPr>
          <w:sz w:val="26"/>
          <w:szCs w:val="26"/>
        </w:rPr>
      </w:pPr>
      <w:r w:rsidRPr="004E6874">
        <w:rPr>
          <w:sz w:val="26"/>
          <w:szCs w:val="26"/>
        </w:rPr>
        <w:t>О=Xi +Yi</w:t>
      </w:r>
    </w:p>
    <w:p w:rsidR="004E6874" w:rsidRPr="004E6874" w:rsidRDefault="004E6874" w:rsidP="004E6874">
      <w:pPr>
        <w:ind w:firstLine="720"/>
        <w:jc w:val="both"/>
        <w:rPr>
          <w:sz w:val="26"/>
          <w:szCs w:val="26"/>
        </w:rPr>
      </w:pPr>
    </w:p>
    <w:p w:rsidR="004E6874" w:rsidRPr="007557C3" w:rsidRDefault="004E6874" w:rsidP="004E6874">
      <w:pPr>
        <w:ind w:firstLine="720"/>
        <w:jc w:val="both"/>
        <w:rPr>
          <w:sz w:val="26"/>
          <w:szCs w:val="26"/>
        </w:rPr>
      </w:pPr>
      <w:r w:rsidRPr="004E6874">
        <w:rPr>
          <w:sz w:val="26"/>
          <w:szCs w:val="26"/>
        </w:rPr>
        <w:t xml:space="preserve">Xi -суммарное количество обращений к электронному каталогу по каждой структуре (библиотеке) </w:t>
      </w:r>
      <w:r w:rsidRPr="007557C3">
        <w:rPr>
          <w:sz w:val="26"/>
          <w:szCs w:val="26"/>
        </w:rPr>
        <w:t>М</w:t>
      </w:r>
      <w:r w:rsidR="008A01DC" w:rsidRPr="007557C3">
        <w:rPr>
          <w:sz w:val="26"/>
          <w:szCs w:val="26"/>
        </w:rPr>
        <w:t>А</w:t>
      </w:r>
      <w:r w:rsidRPr="007557C3">
        <w:rPr>
          <w:sz w:val="26"/>
          <w:szCs w:val="26"/>
        </w:rPr>
        <w:t>УК «Объединение библиотек»,</w:t>
      </w:r>
    </w:p>
    <w:p w:rsidR="004E6874" w:rsidRPr="007557C3" w:rsidRDefault="004E6874" w:rsidP="004E6874">
      <w:pPr>
        <w:ind w:firstLine="720"/>
        <w:jc w:val="both"/>
        <w:rPr>
          <w:sz w:val="26"/>
          <w:szCs w:val="26"/>
        </w:rPr>
      </w:pPr>
      <w:r w:rsidRPr="004E6874">
        <w:rPr>
          <w:sz w:val="26"/>
          <w:szCs w:val="26"/>
        </w:rPr>
        <w:t xml:space="preserve">Yi - счетчик обращения к электронному каталогу на  сайте </w:t>
      </w:r>
      <w:r w:rsidRPr="007557C3">
        <w:rPr>
          <w:sz w:val="26"/>
          <w:szCs w:val="26"/>
        </w:rPr>
        <w:t>М</w:t>
      </w:r>
      <w:r w:rsidR="008A01DC" w:rsidRPr="007557C3">
        <w:rPr>
          <w:sz w:val="26"/>
          <w:szCs w:val="26"/>
        </w:rPr>
        <w:t>А</w:t>
      </w:r>
      <w:r w:rsidRPr="007557C3">
        <w:rPr>
          <w:sz w:val="26"/>
          <w:szCs w:val="26"/>
        </w:rPr>
        <w:t>УК «Объединение библиотек».</w:t>
      </w:r>
    </w:p>
    <w:p w:rsidR="004E6874" w:rsidRPr="007557C3" w:rsidRDefault="004E6874" w:rsidP="004E6874">
      <w:pPr>
        <w:tabs>
          <w:tab w:val="left" w:pos="1080"/>
        </w:tabs>
        <w:spacing w:after="120"/>
        <w:ind w:firstLine="720"/>
        <w:jc w:val="both"/>
        <w:rPr>
          <w:bCs/>
          <w:sz w:val="26"/>
          <w:szCs w:val="26"/>
        </w:rPr>
      </w:pPr>
      <w:r w:rsidRPr="004E6874">
        <w:rPr>
          <w:bCs/>
          <w:sz w:val="26"/>
          <w:szCs w:val="26"/>
        </w:rPr>
        <w:t xml:space="preserve">Источник информации:  счетчик обращений к электронному каталогу на сайте </w:t>
      </w:r>
      <w:r w:rsidRPr="007557C3">
        <w:rPr>
          <w:bCs/>
          <w:sz w:val="26"/>
          <w:szCs w:val="26"/>
        </w:rPr>
        <w:t>М</w:t>
      </w:r>
      <w:r w:rsidR="008A01DC" w:rsidRPr="007557C3">
        <w:rPr>
          <w:bCs/>
          <w:sz w:val="26"/>
          <w:szCs w:val="26"/>
        </w:rPr>
        <w:t>А</w:t>
      </w:r>
      <w:r w:rsidRPr="007557C3">
        <w:rPr>
          <w:bCs/>
          <w:sz w:val="26"/>
          <w:szCs w:val="26"/>
        </w:rPr>
        <w:t>УК «Объединение библиотек», отчет учреждения М</w:t>
      </w:r>
      <w:r w:rsidR="008A01DC" w:rsidRPr="007557C3">
        <w:rPr>
          <w:bCs/>
          <w:sz w:val="26"/>
          <w:szCs w:val="26"/>
        </w:rPr>
        <w:t>А</w:t>
      </w:r>
      <w:r w:rsidRPr="007557C3">
        <w:rPr>
          <w:bCs/>
          <w:sz w:val="26"/>
          <w:szCs w:val="26"/>
        </w:rPr>
        <w:t>УК «Объединение библиотек»</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autoSpaceDE w:val="0"/>
        <w:autoSpaceDN w:val="0"/>
        <w:adjustRightInd w:val="0"/>
        <w:ind w:firstLine="720"/>
        <w:jc w:val="both"/>
        <w:outlineLvl w:val="2"/>
        <w:rPr>
          <w:sz w:val="26"/>
          <w:szCs w:val="26"/>
        </w:rPr>
      </w:pPr>
      <w:r w:rsidRPr="004E6874">
        <w:rPr>
          <w:sz w:val="26"/>
          <w:szCs w:val="26"/>
        </w:rPr>
        <w:t>16. Целевой показатель (индикатор) «Уровень комплектования книжных фондов библиотек»</w:t>
      </w:r>
    </w:p>
    <w:p w:rsidR="004E6874" w:rsidRPr="004E6874" w:rsidRDefault="004E6874" w:rsidP="004E6874">
      <w:pPr>
        <w:autoSpaceDE w:val="0"/>
        <w:autoSpaceDN w:val="0"/>
        <w:adjustRightInd w:val="0"/>
        <w:ind w:firstLine="720"/>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экз. документов  на 1 жителя.</w:t>
      </w:r>
    </w:p>
    <w:p w:rsidR="004E6874" w:rsidRPr="004E6874" w:rsidRDefault="004E6874" w:rsidP="004E6874">
      <w:pPr>
        <w:ind w:firstLine="720"/>
        <w:jc w:val="both"/>
        <w:rPr>
          <w:sz w:val="26"/>
          <w:szCs w:val="26"/>
        </w:rPr>
      </w:pPr>
      <w:r w:rsidRPr="004E6874">
        <w:rPr>
          <w:sz w:val="26"/>
          <w:szCs w:val="26"/>
        </w:rPr>
        <w:t>Показатель отражает обеспеченность (книгообеспеченность) библиотечными документами  1 жителя города.</w:t>
      </w:r>
    </w:p>
    <w:p w:rsidR="004E6874" w:rsidRPr="004E6874" w:rsidRDefault="004E6874" w:rsidP="004E6874">
      <w:pPr>
        <w:autoSpaceDE w:val="0"/>
        <w:autoSpaceDN w:val="0"/>
        <w:adjustRightInd w:val="0"/>
        <w:ind w:left="720"/>
        <w:jc w:val="both"/>
        <w:outlineLvl w:val="2"/>
        <w:rPr>
          <w:sz w:val="26"/>
          <w:szCs w:val="26"/>
        </w:rPr>
      </w:pPr>
      <w:r w:rsidRPr="004E6874">
        <w:rPr>
          <w:sz w:val="26"/>
          <w:szCs w:val="26"/>
        </w:rPr>
        <w:t>Алгоритм расчета:</w:t>
      </w:r>
    </w:p>
    <w:p w:rsidR="004E6874" w:rsidRPr="004E6874" w:rsidRDefault="004E6874" w:rsidP="004E6874">
      <w:pPr>
        <w:autoSpaceDE w:val="0"/>
        <w:autoSpaceDN w:val="0"/>
        <w:adjustRightInd w:val="0"/>
        <w:ind w:left="850" w:firstLine="709"/>
        <w:jc w:val="center"/>
        <w:outlineLvl w:val="2"/>
        <w:rPr>
          <w:sz w:val="26"/>
          <w:szCs w:val="26"/>
        </w:rPr>
      </w:pPr>
      <w:r w:rsidRPr="004E6874">
        <w:rPr>
          <w:sz w:val="26"/>
          <w:szCs w:val="26"/>
          <w:lang w:val="en-US"/>
        </w:rPr>
        <w:t>I</w:t>
      </w:r>
      <w:r w:rsidRPr="004E6874">
        <w:rPr>
          <w:sz w:val="26"/>
          <w:szCs w:val="26"/>
          <w:vertAlign w:val="subscript"/>
        </w:rPr>
        <w:t>16</w:t>
      </w:r>
      <w:r w:rsidRPr="004E6874">
        <w:rPr>
          <w:sz w:val="26"/>
          <w:szCs w:val="26"/>
        </w:rPr>
        <w:t>= П/ Р,</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где:</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lang w:val="en-US"/>
        </w:rPr>
        <w:t>I</w:t>
      </w:r>
      <w:r w:rsidRPr="004E6874">
        <w:rPr>
          <w:sz w:val="26"/>
          <w:szCs w:val="26"/>
          <w:vertAlign w:val="subscript"/>
        </w:rPr>
        <w:t>16</w:t>
      </w:r>
      <w:r w:rsidRPr="004E6874">
        <w:rPr>
          <w:sz w:val="26"/>
          <w:szCs w:val="26"/>
        </w:rPr>
        <w:t xml:space="preserve"> - книгообеспеченность на 1 жителя города;</w:t>
      </w:r>
    </w:p>
    <w:p w:rsidR="004E6874" w:rsidRPr="004E6874" w:rsidRDefault="004E6874" w:rsidP="004E6874">
      <w:pPr>
        <w:autoSpaceDE w:val="0"/>
        <w:autoSpaceDN w:val="0"/>
        <w:adjustRightInd w:val="0"/>
        <w:ind w:firstLine="709"/>
        <w:jc w:val="both"/>
        <w:outlineLvl w:val="2"/>
        <w:rPr>
          <w:sz w:val="26"/>
          <w:szCs w:val="26"/>
        </w:rPr>
      </w:pPr>
      <w:r w:rsidRPr="004E6874">
        <w:rPr>
          <w:bCs/>
          <w:iCs/>
          <w:sz w:val="26"/>
          <w:szCs w:val="26"/>
        </w:rPr>
        <w:t>П</w:t>
      </w:r>
      <w:r w:rsidRPr="004E6874">
        <w:rPr>
          <w:sz w:val="26"/>
          <w:szCs w:val="26"/>
        </w:rPr>
        <w:t xml:space="preserve"> - объем библиотечного фонда муниципальных библиотек (экз.);</w:t>
      </w:r>
    </w:p>
    <w:p w:rsidR="004E6874" w:rsidRPr="004E6874" w:rsidRDefault="004E6874" w:rsidP="004E6874">
      <w:pPr>
        <w:ind w:firstLine="709"/>
        <w:jc w:val="both"/>
        <w:rPr>
          <w:sz w:val="26"/>
          <w:szCs w:val="26"/>
        </w:rPr>
      </w:pPr>
      <w:r w:rsidRPr="004E6874">
        <w:rPr>
          <w:sz w:val="26"/>
          <w:szCs w:val="26"/>
        </w:rPr>
        <w:t>Р - среднегодовая численность постоянного населения города Череповца (тыс.чел.).</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статистическая форма N 6-НК "Свод годовых сведений об общедоступных (публичных) библиотеках системы Минкультуры России" по количеству документов в муниципальных библиотеках на конец отчётного года.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Информация о среднегодовой численности населения – данные управления экономической политики мэрии города Череповца (по запросу управления по делам культуры мэрии).</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autoSpaceDE w:val="0"/>
        <w:autoSpaceDN w:val="0"/>
        <w:adjustRightInd w:val="0"/>
        <w:ind w:firstLine="709"/>
        <w:jc w:val="both"/>
        <w:outlineLvl w:val="2"/>
        <w:rPr>
          <w:b/>
          <w:iCs/>
          <w:sz w:val="26"/>
          <w:szCs w:val="26"/>
        </w:rPr>
      </w:pPr>
    </w:p>
    <w:p w:rsidR="004E6874" w:rsidRDefault="004E6874" w:rsidP="004E6874">
      <w:pPr>
        <w:autoSpaceDE w:val="0"/>
        <w:autoSpaceDN w:val="0"/>
        <w:adjustRightInd w:val="0"/>
        <w:ind w:firstLine="709"/>
        <w:jc w:val="both"/>
        <w:outlineLvl w:val="2"/>
        <w:rPr>
          <w:b/>
          <w:iCs/>
          <w:sz w:val="26"/>
          <w:szCs w:val="26"/>
        </w:rPr>
      </w:pPr>
      <w:r w:rsidRPr="004E6874">
        <w:rPr>
          <w:b/>
          <w:iCs/>
          <w:sz w:val="26"/>
          <w:szCs w:val="26"/>
        </w:rPr>
        <w:t>Подпрограмма 2 «Искусство»</w:t>
      </w:r>
    </w:p>
    <w:p w:rsidR="00303E38" w:rsidRPr="004E6874" w:rsidRDefault="00303E38" w:rsidP="004E6874">
      <w:pPr>
        <w:autoSpaceDE w:val="0"/>
        <w:autoSpaceDN w:val="0"/>
        <w:adjustRightInd w:val="0"/>
        <w:ind w:firstLine="709"/>
        <w:jc w:val="both"/>
        <w:outlineLvl w:val="2"/>
        <w:rPr>
          <w:sz w:val="26"/>
          <w:szCs w:val="26"/>
        </w:rPr>
      </w:pPr>
    </w:p>
    <w:p w:rsidR="004E6874" w:rsidRPr="004E6874" w:rsidRDefault="004E6874" w:rsidP="004E6874">
      <w:pPr>
        <w:ind w:firstLine="709"/>
        <w:jc w:val="both"/>
        <w:rPr>
          <w:sz w:val="26"/>
          <w:szCs w:val="26"/>
        </w:rPr>
      </w:pPr>
      <w:r w:rsidRPr="004E6874">
        <w:rPr>
          <w:sz w:val="26"/>
          <w:szCs w:val="26"/>
        </w:rPr>
        <w:t>17. Целевой показатель (индикатор) «количество посещений театрально-концертных мероприятий»</w:t>
      </w:r>
    </w:p>
    <w:p w:rsidR="004E6874" w:rsidRPr="004E6874" w:rsidRDefault="004E6874" w:rsidP="004E6874">
      <w:pPr>
        <w:ind w:firstLine="709"/>
        <w:rPr>
          <w:sz w:val="26"/>
          <w:szCs w:val="26"/>
        </w:rPr>
      </w:pPr>
      <w:r w:rsidRPr="004E6874">
        <w:rPr>
          <w:sz w:val="26"/>
          <w:szCs w:val="26"/>
        </w:rPr>
        <w:t>Единица измерения</w:t>
      </w:r>
      <w:r w:rsidRPr="004E6874">
        <w:rPr>
          <w:b/>
          <w:sz w:val="26"/>
          <w:szCs w:val="26"/>
        </w:rPr>
        <w:t>:</w:t>
      </w:r>
      <w:r w:rsidRPr="004E6874">
        <w:rPr>
          <w:sz w:val="26"/>
          <w:szCs w:val="26"/>
        </w:rPr>
        <w:t xml:space="preserve"> тыс. посещ. в год</w:t>
      </w:r>
    </w:p>
    <w:p w:rsidR="004E6874" w:rsidRPr="004E6874" w:rsidRDefault="004E6874" w:rsidP="004E6874">
      <w:pPr>
        <w:ind w:firstLine="709"/>
        <w:rPr>
          <w:sz w:val="26"/>
          <w:szCs w:val="26"/>
        </w:rPr>
      </w:pPr>
      <w:r w:rsidRPr="004E6874">
        <w:rPr>
          <w:sz w:val="26"/>
          <w:szCs w:val="26"/>
        </w:rPr>
        <w:t>Алгоритм расчета:</w:t>
      </w:r>
    </w:p>
    <w:p w:rsidR="004E6874" w:rsidRPr="004E6874" w:rsidRDefault="004E6874" w:rsidP="004E6874">
      <w:pPr>
        <w:jc w:val="center"/>
        <w:rPr>
          <w:sz w:val="26"/>
          <w:szCs w:val="26"/>
        </w:rPr>
      </w:pPr>
      <w:r w:rsidRPr="004E6874">
        <w:rPr>
          <w:sz w:val="26"/>
          <w:szCs w:val="26"/>
          <w:lang w:val="en-US"/>
        </w:rPr>
        <w:t>I</w:t>
      </w:r>
      <w:r w:rsidRPr="004E6874">
        <w:rPr>
          <w:sz w:val="20"/>
          <w:szCs w:val="20"/>
        </w:rPr>
        <w:t>17</w:t>
      </w:r>
      <w:r w:rsidRPr="004E6874">
        <w:rPr>
          <w:sz w:val="26"/>
          <w:szCs w:val="26"/>
        </w:rPr>
        <w:t xml:space="preserve"> = </w:t>
      </w:r>
      <w:r w:rsidRPr="004E6874">
        <w:rPr>
          <w:sz w:val="32"/>
          <w:szCs w:val="32"/>
          <w:lang w:val="en-US"/>
        </w:rPr>
        <w:t>N</w:t>
      </w:r>
      <w:r w:rsidRPr="004E6874">
        <w:rPr>
          <w:sz w:val="32"/>
          <w:szCs w:val="32"/>
          <w:vertAlign w:val="subscript"/>
        </w:rPr>
        <w:t>тгс</w:t>
      </w:r>
      <w:r w:rsidRPr="004E6874">
        <w:rPr>
          <w:sz w:val="32"/>
          <w:szCs w:val="32"/>
        </w:rPr>
        <w:t>,</w:t>
      </w:r>
    </w:p>
    <w:p w:rsidR="004E6874" w:rsidRPr="004E6874" w:rsidRDefault="004E6874" w:rsidP="004E6874">
      <w:pPr>
        <w:ind w:firstLine="709"/>
        <w:jc w:val="both"/>
        <w:rPr>
          <w:sz w:val="26"/>
          <w:szCs w:val="26"/>
        </w:rPr>
      </w:pPr>
      <w:r w:rsidRPr="004E6874">
        <w:rPr>
          <w:sz w:val="26"/>
          <w:szCs w:val="26"/>
        </w:rPr>
        <w:t>где:</w:t>
      </w:r>
    </w:p>
    <w:p w:rsidR="004E6874" w:rsidRPr="004E6874" w:rsidRDefault="004E6874" w:rsidP="004E6874">
      <w:pPr>
        <w:ind w:firstLine="709"/>
        <w:jc w:val="both"/>
        <w:rPr>
          <w:sz w:val="26"/>
          <w:szCs w:val="26"/>
        </w:rPr>
      </w:pPr>
      <w:r w:rsidRPr="004E6874">
        <w:rPr>
          <w:sz w:val="26"/>
          <w:szCs w:val="26"/>
        </w:rPr>
        <w:t>N</w:t>
      </w:r>
      <w:r w:rsidRPr="004E6874">
        <w:rPr>
          <w:sz w:val="26"/>
          <w:szCs w:val="26"/>
          <w:vertAlign w:val="subscript"/>
        </w:rPr>
        <w:t>тгс</w:t>
      </w:r>
      <w:r w:rsidRPr="004E6874">
        <w:rPr>
          <w:sz w:val="26"/>
          <w:szCs w:val="26"/>
        </w:rPr>
        <w:t> - количество посещений спектаклей, концертов, представлений, в том числе гастрольных и фестивальных, в текущем году</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ведомственная статистика, годовые информационно-аналитические отчеты театрально-концертных учреждений.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ежегодно и 1 раз в полугодие.</w:t>
      </w:r>
    </w:p>
    <w:p w:rsidR="004E6874" w:rsidRPr="004E6874" w:rsidRDefault="004E6874" w:rsidP="004E6874">
      <w:pPr>
        <w:autoSpaceDE w:val="0"/>
        <w:autoSpaceDN w:val="0"/>
        <w:adjustRightInd w:val="0"/>
        <w:ind w:firstLine="709"/>
        <w:jc w:val="both"/>
        <w:outlineLvl w:val="2"/>
        <w:rPr>
          <w:spacing w:val="-6"/>
          <w:sz w:val="26"/>
          <w:szCs w:val="26"/>
        </w:rPr>
      </w:pP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18. Целевой показатель (индикатор) «Доля детей в возрасте 5-18 лет, охваченных образовательными программами дополнительного образования, в общей численности учащихся указанной категории»</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w:t>
      </w:r>
    </w:p>
    <w:p w:rsidR="004E6874" w:rsidRPr="004E6874" w:rsidRDefault="004E6874" w:rsidP="004E6874">
      <w:pPr>
        <w:ind w:firstLine="709"/>
        <w:jc w:val="both"/>
        <w:rPr>
          <w:sz w:val="26"/>
          <w:szCs w:val="26"/>
        </w:rPr>
      </w:pPr>
      <w:r w:rsidRPr="004E6874">
        <w:rPr>
          <w:sz w:val="26"/>
          <w:szCs w:val="26"/>
        </w:rPr>
        <w:t>Показатель характеризует количество детей в возрасте 5-18 лет, получающих услуги по дополнительному образованию в детских школах искусств, МБОУ ДО «Дом знаний».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w:t>
      </w:r>
    </w:p>
    <w:p w:rsidR="004E6874" w:rsidRPr="004E6874" w:rsidRDefault="004E6874" w:rsidP="004E6874">
      <w:pPr>
        <w:autoSpaceDE w:val="0"/>
        <w:autoSpaceDN w:val="0"/>
        <w:adjustRightInd w:val="0"/>
        <w:ind w:firstLine="709"/>
        <w:jc w:val="center"/>
        <w:outlineLvl w:val="2"/>
        <w:rPr>
          <w:sz w:val="26"/>
          <w:szCs w:val="26"/>
        </w:rPr>
      </w:pPr>
      <w:r w:rsidRPr="004E6874">
        <w:rPr>
          <w:sz w:val="26"/>
          <w:szCs w:val="26"/>
          <w:lang w:val="en-US"/>
        </w:rPr>
        <w:t>I</w:t>
      </w:r>
      <w:r w:rsidRPr="004E6874">
        <w:rPr>
          <w:sz w:val="26"/>
          <w:szCs w:val="26"/>
          <w:vertAlign w:val="subscript"/>
        </w:rPr>
        <w:t>18</w:t>
      </w:r>
      <w:r w:rsidRPr="004E6874">
        <w:rPr>
          <w:sz w:val="26"/>
          <w:szCs w:val="26"/>
        </w:rPr>
        <w:t>= (N</w:t>
      </w:r>
      <w:r w:rsidRPr="004E6874">
        <w:rPr>
          <w:sz w:val="26"/>
          <w:szCs w:val="26"/>
          <w:vertAlign w:val="subscript"/>
        </w:rPr>
        <w:t xml:space="preserve">1 + </w:t>
      </w:r>
      <w:r w:rsidRPr="004E6874">
        <w:rPr>
          <w:sz w:val="26"/>
          <w:szCs w:val="26"/>
        </w:rPr>
        <w:t>N</w:t>
      </w:r>
      <w:r w:rsidRPr="004E6874">
        <w:rPr>
          <w:sz w:val="26"/>
          <w:szCs w:val="26"/>
          <w:vertAlign w:val="subscript"/>
        </w:rPr>
        <w:t>2 +…</w:t>
      </w:r>
      <w:r w:rsidRPr="004E6874">
        <w:rPr>
          <w:sz w:val="26"/>
          <w:szCs w:val="26"/>
        </w:rPr>
        <w:t>N</w:t>
      </w:r>
      <w:r w:rsidRPr="004E6874">
        <w:rPr>
          <w:sz w:val="26"/>
          <w:szCs w:val="26"/>
          <w:vertAlign w:val="subscript"/>
          <w:lang w:val="en-US"/>
        </w:rPr>
        <w:t>n</w:t>
      </w:r>
      <w:r w:rsidRPr="004E6874">
        <w:rPr>
          <w:sz w:val="26"/>
          <w:szCs w:val="26"/>
          <w:vertAlign w:val="superscript"/>
        </w:rPr>
        <w:t>)</w:t>
      </w:r>
      <w:r w:rsidRPr="004E6874">
        <w:rPr>
          <w:sz w:val="26"/>
          <w:szCs w:val="26"/>
        </w:rPr>
        <w:t xml:space="preserve"> /Р х 100%,</w:t>
      </w:r>
    </w:p>
    <w:p w:rsidR="004E6874" w:rsidRPr="004E6874" w:rsidRDefault="004E6874" w:rsidP="004E6874">
      <w:pPr>
        <w:ind w:firstLine="709"/>
        <w:jc w:val="both"/>
        <w:rPr>
          <w:sz w:val="26"/>
          <w:szCs w:val="26"/>
        </w:rPr>
      </w:pPr>
      <w:r w:rsidRPr="004E6874">
        <w:rPr>
          <w:sz w:val="26"/>
          <w:szCs w:val="26"/>
        </w:rPr>
        <w:t>где:</w:t>
      </w:r>
    </w:p>
    <w:p w:rsidR="004E6874" w:rsidRPr="004E6874" w:rsidRDefault="004E6874" w:rsidP="004E6874">
      <w:pPr>
        <w:ind w:firstLine="709"/>
        <w:jc w:val="both"/>
        <w:rPr>
          <w:sz w:val="26"/>
          <w:szCs w:val="26"/>
          <w:vertAlign w:val="subscript"/>
        </w:rPr>
      </w:pPr>
      <w:r w:rsidRPr="004E6874">
        <w:rPr>
          <w:sz w:val="26"/>
          <w:szCs w:val="26"/>
          <w:lang w:val="en-US"/>
        </w:rPr>
        <w:t>I</w:t>
      </w:r>
      <w:r w:rsidRPr="004E6874">
        <w:rPr>
          <w:sz w:val="26"/>
          <w:szCs w:val="26"/>
          <w:vertAlign w:val="subscript"/>
        </w:rPr>
        <w:t>18</w:t>
      </w:r>
      <w:r w:rsidRPr="004E6874">
        <w:rPr>
          <w:sz w:val="26"/>
          <w:szCs w:val="26"/>
        </w:rPr>
        <w:t xml:space="preserve"> – доля детей в возрасте 5-18 лет, охваченных образовательными программами дополнительного образования, в общей численности учащихся указанной категории численность;</w:t>
      </w:r>
    </w:p>
    <w:p w:rsidR="004E6874" w:rsidRPr="004E6874" w:rsidRDefault="004E6874" w:rsidP="004E6874">
      <w:pPr>
        <w:ind w:firstLine="709"/>
        <w:jc w:val="both"/>
        <w:rPr>
          <w:sz w:val="26"/>
          <w:szCs w:val="26"/>
        </w:rPr>
      </w:pPr>
      <w:r w:rsidRPr="004E6874">
        <w:rPr>
          <w:sz w:val="26"/>
          <w:szCs w:val="26"/>
          <w:lang w:val="en-US"/>
        </w:rPr>
        <w:t>N</w:t>
      </w:r>
      <w:r w:rsidRPr="004E6874">
        <w:rPr>
          <w:sz w:val="26"/>
          <w:szCs w:val="26"/>
          <w:vertAlign w:val="subscript"/>
        </w:rPr>
        <w:t>1,</w:t>
      </w:r>
      <w:r w:rsidRPr="004E6874">
        <w:rPr>
          <w:sz w:val="26"/>
          <w:szCs w:val="26"/>
        </w:rPr>
        <w:t xml:space="preserve"> N</w:t>
      </w:r>
      <w:r w:rsidRPr="004E6874">
        <w:rPr>
          <w:sz w:val="26"/>
          <w:szCs w:val="26"/>
          <w:vertAlign w:val="subscript"/>
        </w:rPr>
        <w:t>2,</w:t>
      </w:r>
      <w:r w:rsidRPr="004E6874">
        <w:rPr>
          <w:sz w:val="26"/>
          <w:szCs w:val="26"/>
        </w:rPr>
        <w:t>N</w:t>
      </w:r>
      <w:r w:rsidRPr="004E6874">
        <w:rPr>
          <w:sz w:val="26"/>
          <w:szCs w:val="26"/>
          <w:vertAlign w:val="subscript"/>
          <w:lang w:val="en-US"/>
        </w:rPr>
        <w:t>n</w:t>
      </w:r>
      <w:r w:rsidRPr="004E6874">
        <w:rPr>
          <w:sz w:val="26"/>
          <w:szCs w:val="26"/>
        </w:rPr>
        <w:t> – количество детей в возрасте 5 - 18 лет, охваченных образовательными программами дополнительного образования в сфере культуры и искусства в учреждениях дополнительного образования в отчетном периоде.</w:t>
      </w:r>
    </w:p>
    <w:p w:rsidR="004E6874" w:rsidRPr="004E6874" w:rsidRDefault="004E6874" w:rsidP="004E6874">
      <w:pPr>
        <w:ind w:firstLine="709"/>
        <w:jc w:val="both"/>
        <w:rPr>
          <w:sz w:val="26"/>
          <w:szCs w:val="26"/>
        </w:rPr>
      </w:pPr>
      <w:r w:rsidRPr="004E6874">
        <w:rPr>
          <w:sz w:val="26"/>
          <w:szCs w:val="26"/>
        </w:rPr>
        <w:t>Отчетный период: ежегодно и 1 раз в полугодие;</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Р - количество детей в возрасте 5-18 лет в муниципальном образовании.</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ведомственная статистика: полугодовые отчеты учреждений дополнительного образования детей, форма статистической отчётности  по форме 1-ДО.</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Информация о количестве детей в возрасте 5-18 лет в муниципальном образовании - данные территориального органа федеральной государственной статистики по Вологодской области (далее Вологдастат).</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 и 1 раз в полугодие.</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ind w:firstLine="709"/>
        <w:jc w:val="both"/>
        <w:rPr>
          <w:sz w:val="26"/>
          <w:szCs w:val="26"/>
        </w:rPr>
      </w:pPr>
      <w:r w:rsidRPr="004E6874">
        <w:rPr>
          <w:sz w:val="26"/>
          <w:szCs w:val="26"/>
        </w:rPr>
        <w:t>19. Целевой показатель (индикатор) «Доля детей, привлекаемых к участию в творческих мероприятиях».</w:t>
      </w:r>
    </w:p>
    <w:p w:rsidR="004E6874" w:rsidRPr="004E6874" w:rsidRDefault="004E6874" w:rsidP="004E6874">
      <w:pPr>
        <w:autoSpaceDE w:val="0"/>
        <w:autoSpaceDN w:val="0"/>
        <w:adjustRightInd w:val="0"/>
        <w:ind w:firstLine="720"/>
        <w:jc w:val="both"/>
        <w:rPr>
          <w:sz w:val="26"/>
          <w:szCs w:val="26"/>
        </w:rPr>
      </w:pPr>
      <w:r w:rsidRPr="004E6874">
        <w:rPr>
          <w:sz w:val="26"/>
          <w:szCs w:val="26"/>
        </w:rPr>
        <w:t>Единица измерения: %</w:t>
      </w:r>
    </w:p>
    <w:p w:rsidR="004E6874" w:rsidRPr="004E6874" w:rsidRDefault="004E6874" w:rsidP="004E6874">
      <w:pPr>
        <w:ind w:firstLine="709"/>
        <w:jc w:val="both"/>
        <w:rPr>
          <w:sz w:val="26"/>
          <w:szCs w:val="26"/>
        </w:rPr>
      </w:pPr>
      <w:r w:rsidRPr="004E6874">
        <w:rPr>
          <w:sz w:val="26"/>
          <w:szCs w:val="26"/>
        </w:rPr>
        <w:t>Показатель характеризует долю детей, привлекаемых к участию в творческих мероприятиях, от общего числа детей».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w:t>
      </w:r>
    </w:p>
    <w:p w:rsidR="004E6874" w:rsidRPr="004E6874" w:rsidRDefault="004E6874" w:rsidP="004E6874">
      <w:pPr>
        <w:ind w:firstLine="709"/>
        <w:jc w:val="center"/>
        <w:rPr>
          <w:sz w:val="26"/>
          <w:szCs w:val="26"/>
        </w:rPr>
      </w:pPr>
      <w:r w:rsidRPr="004E6874">
        <w:rPr>
          <w:sz w:val="26"/>
          <w:szCs w:val="26"/>
          <w:lang w:val="en-US"/>
        </w:rPr>
        <w:t>I</w:t>
      </w:r>
      <w:r w:rsidRPr="004E6874">
        <w:rPr>
          <w:sz w:val="26"/>
          <w:szCs w:val="26"/>
          <w:vertAlign w:val="subscript"/>
        </w:rPr>
        <w:t>19</w:t>
      </w:r>
      <w:r w:rsidRPr="004E6874">
        <w:rPr>
          <w:sz w:val="26"/>
          <w:szCs w:val="26"/>
        </w:rPr>
        <w:t xml:space="preserve">= </w:t>
      </w:r>
      <w:r w:rsidRPr="004E6874">
        <w:rPr>
          <w:sz w:val="26"/>
          <w:szCs w:val="26"/>
          <w:lang w:val="en-US"/>
        </w:rPr>
        <w:t>R</w:t>
      </w:r>
      <w:r w:rsidRPr="004E6874">
        <w:rPr>
          <w:sz w:val="26"/>
          <w:szCs w:val="26"/>
        </w:rPr>
        <w:t>/</w:t>
      </w:r>
      <w:r w:rsidRPr="004E6874">
        <w:rPr>
          <w:sz w:val="26"/>
          <w:szCs w:val="26"/>
          <w:lang w:val="en-US"/>
        </w:rPr>
        <w:t>K</w:t>
      </w:r>
      <w:r w:rsidRPr="004E6874">
        <w:rPr>
          <w:sz w:val="26"/>
          <w:szCs w:val="26"/>
        </w:rPr>
        <w:t xml:space="preserve"> х100 %</w:t>
      </w:r>
    </w:p>
    <w:p w:rsidR="004E6874" w:rsidRPr="004E6874" w:rsidRDefault="004E6874" w:rsidP="004E6874">
      <w:pPr>
        <w:ind w:firstLine="709"/>
        <w:jc w:val="both"/>
        <w:rPr>
          <w:sz w:val="26"/>
          <w:szCs w:val="26"/>
        </w:rPr>
      </w:pPr>
      <w:r w:rsidRPr="004E6874">
        <w:rPr>
          <w:sz w:val="26"/>
          <w:szCs w:val="26"/>
        </w:rPr>
        <w:t>где:</w:t>
      </w:r>
    </w:p>
    <w:p w:rsidR="004E6874" w:rsidRPr="004E6874" w:rsidRDefault="004E6874" w:rsidP="004E6874">
      <w:pPr>
        <w:ind w:firstLine="709"/>
        <w:jc w:val="both"/>
        <w:rPr>
          <w:sz w:val="26"/>
          <w:szCs w:val="26"/>
          <w:vertAlign w:val="subscript"/>
        </w:rPr>
      </w:pPr>
      <w:r w:rsidRPr="004E6874">
        <w:rPr>
          <w:sz w:val="26"/>
          <w:szCs w:val="26"/>
          <w:lang w:val="en-US"/>
        </w:rPr>
        <w:t>I</w:t>
      </w:r>
      <w:r w:rsidRPr="004E6874">
        <w:rPr>
          <w:sz w:val="26"/>
          <w:szCs w:val="26"/>
          <w:vertAlign w:val="subscript"/>
        </w:rPr>
        <w:t>19-</w:t>
      </w:r>
      <w:r w:rsidRPr="004E6874">
        <w:rPr>
          <w:sz w:val="26"/>
          <w:szCs w:val="26"/>
        </w:rPr>
        <w:t xml:space="preserve"> процент (доля) детей, участвующих в творческих мероприятиях, на отчетный период</w:t>
      </w:r>
    </w:p>
    <w:p w:rsidR="004E6874" w:rsidRPr="004E6874" w:rsidRDefault="004E6874" w:rsidP="004E6874">
      <w:pPr>
        <w:ind w:firstLine="709"/>
        <w:jc w:val="both"/>
        <w:rPr>
          <w:sz w:val="26"/>
          <w:szCs w:val="26"/>
        </w:rPr>
      </w:pPr>
      <w:r w:rsidRPr="004E6874">
        <w:rPr>
          <w:sz w:val="26"/>
          <w:szCs w:val="26"/>
          <w:lang w:val="en-US"/>
        </w:rPr>
        <w:t>R</w:t>
      </w:r>
      <w:r w:rsidRPr="004E6874">
        <w:rPr>
          <w:sz w:val="26"/>
          <w:szCs w:val="26"/>
        </w:rPr>
        <w:t xml:space="preserve"> – общее число детей, охваченных творческими мероприятиями (чел.):</w:t>
      </w:r>
    </w:p>
    <w:p w:rsidR="004E6874" w:rsidRPr="004E6874" w:rsidRDefault="004E6874" w:rsidP="004E6874">
      <w:pPr>
        <w:ind w:firstLine="709"/>
        <w:jc w:val="both"/>
        <w:rPr>
          <w:sz w:val="26"/>
          <w:szCs w:val="26"/>
        </w:rPr>
      </w:pPr>
      <w:r w:rsidRPr="004E6874">
        <w:rPr>
          <w:sz w:val="26"/>
          <w:szCs w:val="26"/>
          <w:lang w:val="en-US"/>
        </w:rPr>
        <w:t>K</w:t>
      </w:r>
      <w:r w:rsidRPr="004E6874">
        <w:rPr>
          <w:sz w:val="26"/>
          <w:szCs w:val="26"/>
        </w:rPr>
        <w:t>- общее количество детей в возрасте до 17 лет (включительно), проживающих на территории г. Череповца (чел.).</w:t>
      </w:r>
    </w:p>
    <w:p w:rsidR="004E6874" w:rsidRPr="004E6874" w:rsidRDefault="004E6874" w:rsidP="004E6874">
      <w:pPr>
        <w:ind w:firstLine="709"/>
        <w:jc w:val="both"/>
        <w:rPr>
          <w:sz w:val="26"/>
          <w:szCs w:val="26"/>
        </w:rPr>
      </w:pPr>
      <w:r w:rsidRPr="004E6874">
        <w:rPr>
          <w:sz w:val="26"/>
          <w:szCs w:val="26"/>
        </w:rPr>
        <w:t>Методика расчёта показателя утверждена приказом Минкультуры России от 30 сентября 2013 года №1564.</w:t>
      </w:r>
    </w:p>
    <w:p w:rsidR="004E6874" w:rsidRPr="004E6874" w:rsidRDefault="004E6874" w:rsidP="004E6874">
      <w:pPr>
        <w:ind w:firstLine="709"/>
        <w:jc w:val="both"/>
        <w:rPr>
          <w:sz w:val="26"/>
          <w:szCs w:val="26"/>
        </w:rPr>
      </w:pPr>
      <w:r w:rsidRPr="004E6874">
        <w:rPr>
          <w:sz w:val="26"/>
          <w:szCs w:val="26"/>
        </w:rPr>
        <w:t xml:space="preserve"> В число детей, участвующих в творческих мероприятиях, включаются обучающиеся по дополнительным общеобразовательным программам (общеразвивающим и предпрофессиональным) в учреждениях дополнительного образования сферы культуры.</w:t>
      </w:r>
    </w:p>
    <w:p w:rsidR="004E6874" w:rsidRPr="004E6874" w:rsidRDefault="004E6874" w:rsidP="004E6874">
      <w:pPr>
        <w:ind w:firstLine="709"/>
        <w:jc w:val="both"/>
        <w:rPr>
          <w:sz w:val="26"/>
          <w:szCs w:val="26"/>
        </w:rPr>
      </w:pPr>
      <w:r w:rsidRPr="004E6874">
        <w:rPr>
          <w:sz w:val="26"/>
          <w:szCs w:val="26"/>
        </w:rPr>
        <w:t>К творческим мероприятиям, учитываемым в расчете целевого показателя (индикатора), относятся:</w:t>
      </w:r>
    </w:p>
    <w:p w:rsidR="004E6874" w:rsidRPr="004E6874" w:rsidRDefault="004E6874" w:rsidP="004E6874">
      <w:pPr>
        <w:ind w:firstLine="709"/>
        <w:jc w:val="both"/>
        <w:rPr>
          <w:sz w:val="26"/>
          <w:szCs w:val="26"/>
        </w:rPr>
      </w:pPr>
      <w:r w:rsidRPr="004E6874">
        <w:rPr>
          <w:sz w:val="26"/>
          <w:szCs w:val="26"/>
        </w:rPr>
        <w:t>концерты, фестивали, выставки, смотры, олимпиады, постановки театрализованных представлений, мероприятия в области народного художественного творчества, дизайна, архитектуры, литературного и кино-фото творчества.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ведомственная статистика: ежеквартальные отчеты учреждений дополнительного образования детей, годовые информационно-аналитические отчеты учреждений.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Информация о количестве детей в возрасте 17 лет (включительно), проживающих на территории г. Череповца, - данные территориального органа федеральной государственной статистики по Вологодской области (далее - Вологдастат).</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 и 1 раз в полугодие.</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20. Целевой показатель (индикатор) «Количество организаций культуры, получивших современное оборудование»</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 ед.</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Показатель характеризует количество организаций культуры, получивших современное оборудование, определяется как</w:t>
      </w:r>
      <w:r w:rsidRPr="004E6874">
        <w:rPr>
          <w:rFonts w:ascii="Arial" w:hAnsi="Arial" w:cs="Arial"/>
          <w:sz w:val="26"/>
          <w:szCs w:val="26"/>
        </w:rPr>
        <w:t> </w:t>
      </w:r>
      <w:r w:rsidRPr="004E6874">
        <w:rPr>
          <w:sz w:val="26"/>
          <w:szCs w:val="26"/>
        </w:rPr>
        <w:t>количество детских школ искусств (по видам искусств) оснащенных музыкальными инструментами, оборудованием и учебными материалами в отчетном периоде.</w:t>
      </w:r>
    </w:p>
    <w:p w:rsidR="004E6874" w:rsidRPr="004E6874" w:rsidRDefault="004E6874" w:rsidP="004E6874">
      <w:pPr>
        <w:widowControl w:val="0"/>
        <w:autoSpaceDE w:val="0"/>
        <w:autoSpaceDN w:val="0"/>
        <w:adjustRightInd w:val="0"/>
        <w:ind w:firstLine="709"/>
        <w:jc w:val="both"/>
        <w:outlineLvl w:val="2"/>
        <w:rPr>
          <w:sz w:val="26"/>
          <w:szCs w:val="26"/>
        </w:rPr>
      </w:pPr>
      <w:r w:rsidRPr="004E6874">
        <w:rPr>
          <w:sz w:val="26"/>
          <w:szCs w:val="26"/>
        </w:rPr>
        <w:t>Источник данных: данные МБУ ДО «Детская музыкальная школа № 1 имени Колесникова Е.А.»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ind w:firstLine="709"/>
        <w:jc w:val="both"/>
        <w:rPr>
          <w:sz w:val="26"/>
          <w:szCs w:val="26"/>
        </w:rPr>
      </w:pPr>
    </w:p>
    <w:p w:rsidR="004E6874" w:rsidRPr="004E6874" w:rsidRDefault="004E6874" w:rsidP="004E6874">
      <w:pPr>
        <w:autoSpaceDE w:val="0"/>
        <w:autoSpaceDN w:val="0"/>
        <w:adjustRightInd w:val="0"/>
        <w:ind w:firstLine="709"/>
        <w:jc w:val="both"/>
        <w:outlineLvl w:val="2"/>
        <w:rPr>
          <w:b/>
          <w:iCs/>
          <w:sz w:val="26"/>
          <w:szCs w:val="26"/>
        </w:rPr>
      </w:pPr>
      <w:r w:rsidRPr="004E6874">
        <w:rPr>
          <w:b/>
          <w:iCs/>
          <w:sz w:val="26"/>
          <w:szCs w:val="26"/>
        </w:rPr>
        <w:t>Подпрограмма 3 «Досуг»</w:t>
      </w:r>
    </w:p>
    <w:p w:rsidR="004E6874" w:rsidRPr="004E6874" w:rsidRDefault="004E6874" w:rsidP="004E6874">
      <w:pPr>
        <w:autoSpaceDE w:val="0"/>
        <w:autoSpaceDN w:val="0"/>
        <w:adjustRightInd w:val="0"/>
        <w:ind w:firstLine="709"/>
        <w:jc w:val="both"/>
        <w:outlineLvl w:val="2"/>
        <w:rPr>
          <w:b/>
          <w:iCs/>
          <w:sz w:val="26"/>
          <w:szCs w:val="26"/>
        </w:rPr>
      </w:pP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21. Целевой показатель (индикатор) «Число участников клубных формирований».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тыс. чел. в год.</w:t>
      </w:r>
    </w:p>
    <w:p w:rsidR="004E6874" w:rsidRPr="004E6874" w:rsidRDefault="004E6874" w:rsidP="004E6874">
      <w:pPr>
        <w:autoSpaceDE w:val="0"/>
        <w:autoSpaceDN w:val="0"/>
        <w:adjustRightInd w:val="0"/>
        <w:ind w:firstLine="720"/>
        <w:jc w:val="both"/>
        <w:rPr>
          <w:sz w:val="26"/>
          <w:szCs w:val="26"/>
        </w:rPr>
      </w:pPr>
      <w:r w:rsidRPr="004E6874">
        <w:rPr>
          <w:sz w:val="26"/>
          <w:szCs w:val="26"/>
        </w:rPr>
        <w:t>Показатель характеризует суммарное количество участников клубных формирований в учреждениях культурно-досугового типа всех форм собственности в текущем периоде.</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w:t>
      </w:r>
    </w:p>
    <w:p w:rsidR="004E6874" w:rsidRPr="004E6874" w:rsidRDefault="004E6874" w:rsidP="004E6874">
      <w:pPr>
        <w:ind w:firstLine="709"/>
        <w:jc w:val="center"/>
        <w:rPr>
          <w:szCs w:val="28"/>
        </w:rPr>
      </w:pPr>
      <w:r w:rsidRPr="004E6874">
        <w:rPr>
          <w:sz w:val="26"/>
          <w:szCs w:val="26"/>
          <w:lang w:val="en-US"/>
        </w:rPr>
        <w:t>I</w:t>
      </w:r>
      <w:r w:rsidRPr="004E6874">
        <w:rPr>
          <w:sz w:val="26"/>
          <w:szCs w:val="26"/>
          <w:vertAlign w:val="subscript"/>
        </w:rPr>
        <w:t>21</w:t>
      </w:r>
      <w:r w:rsidRPr="004E6874">
        <w:rPr>
          <w:sz w:val="26"/>
          <w:szCs w:val="26"/>
        </w:rPr>
        <w:t xml:space="preserve">= </w:t>
      </w:r>
      <w:r w:rsidRPr="004E6874">
        <w:rPr>
          <w:szCs w:val="28"/>
        </w:rPr>
        <w:t>∑</w:t>
      </w:r>
      <w:r w:rsidRPr="004E6874">
        <w:rPr>
          <w:sz w:val="26"/>
          <w:szCs w:val="26"/>
          <w:lang w:val="en-US"/>
        </w:rPr>
        <w:t>N</w:t>
      </w:r>
      <w:r w:rsidRPr="004E6874">
        <w:rPr>
          <w:sz w:val="26"/>
          <w:szCs w:val="26"/>
          <w:vertAlign w:val="subscript"/>
        </w:rPr>
        <w:t>тг</w:t>
      </w:r>
      <w:r w:rsidRPr="004E6874">
        <w:rPr>
          <w:szCs w:val="28"/>
        </w:rPr>
        <w:t>,</w:t>
      </w:r>
    </w:p>
    <w:p w:rsidR="004E6874" w:rsidRPr="004E6874" w:rsidRDefault="004E6874" w:rsidP="004E6874">
      <w:pPr>
        <w:ind w:firstLine="709"/>
        <w:jc w:val="both"/>
        <w:rPr>
          <w:szCs w:val="28"/>
        </w:rPr>
      </w:pPr>
      <w:r w:rsidRPr="004E6874">
        <w:rPr>
          <w:szCs w:val="28"/>
        </w:rPr>
        <w:t>где:</w:t>
      </w:r>
    </w:p>
    <w:p w:rsidR="004E6874" w:rsidRPr="004E6874" w:rsidRDefault="004E6874" w:rsidP="004E6874">
      <w:pPr>
        <w:ind w:firstLine="709"/>
        <w:jc w:val="both"/>
        <w:rPr>
          <w:sz w:val="26"/>
          <w:szCs w:val="26"/>
        </w:rPr>
      </w:pPr>
      <w:r w:rsidRPr="004E6874">
        <w:rPr>
          <w:sz w:val="26"/>
          <w:szCs w:val="26"/>
        </w:rPr>
        <w:t>N</w:t>
      </w:r>
      <w:r w:rsidRPr="004E6874">
        <w:rPr>
          <w:sz w:val="26"/>
          <w:szCs w:val="26"/>
          <w:vertAlign w:val="subscript"/>
        </w:rPr>
        <w:t>тг</w:t>
      </w:r>
      <w:r w:rsidRPr="004E6874">
        <w:rPr>
          <w:sz w:val="26"/>
          <w:szCs w:val="26"/>
        </w:rPr>
        <w:t> - количество участников клубных формирований в учреждениях культурно-досугового типа в текущем году;</w:t>
      </w:r>
    </w:p>
    <w:p w:rsidR="004E6874" w:rsidRPr="004E6874" w:rsidRDefault="004E6874" w:rsidP="004E6874">
      <w:pPr>
        <w:ind w:firstLine="709"/>
        <w:jc w:val="both"/>
        <w:rPr>
          <w:sz w:val="26"/>
          <w:szCs w:val="26"/>
        </w:rPr>
      </w:pPr>
      <w:r w:rsidRPr="004E6874">
        <w:rPr>
          <w:sz w:val="26"/>
          <w:szCs w:val="26"/>
        </w:rPr>
        <w:t>К клубным формированиям относятся: кружки, коллективы и студии любительского творчества, любительские объединения, клубы по интересам, курсы прикладных знаний и навыков, группы здоровья и туризма, народные университеты, а также другие клубные формирования творческого, просветительского направления, соответствующего основным видам деятельности учреждений.</w:t>
      </w:r>
    </w:p>
    <w:p w:rsidR="004E6874" w:rsidRPr="004E6874" w:rsidRDefault="004E6874" w:rsidP="004E6874">
      <w:pPr>
        <w:ind w:firstLine="709"/>
        <w:jc w:val="both"/>
        <w:rPr>
          <w:sz w:val="26"/>
          <w:szCs w:val="26"/>
        </w:rPr>
      </w:pPr>
      <w:r w:rsidRPr="004E6874">
        <w:rPr>
          <w:sz w:val="26"/>
          <w:szCs w:val="26"/>
        </w:rPr>
        <w:t>Источник данных: форма федерального статистического наблюдения №7-НК Свод " Свод годовых сведений об организациях культурно-досугового типа системы Минкультуры России, ведомственная статистика, информационные справки от частных учреждений культурно-досугового типа.</w:t>
      </w:r>
    </w:p>
    <w:p w:rsidR="004E6874" w:rsidRPr="004E6874" w:rsidRDefault="004E6874" w:rsidP="004E6874">
      <w:pPr>
        <w:ind w:firstLine="709"/>
        <w:jc w:val="both"/>
        <w:rPr>
          <w:sz w:val="26"/>
          <w:szCs w:val="26"/>
        </w:rPr>
      </w:pPr>
      <w:r w:rsidRPr="004E6874">
        <w:rPr>
          <w:sz w:val="26"/>
          <w:szCs w:val="26"/>
        </w:rPr>
        <w:t>Данные в форму статистического наблюдения по каждому культурно-досуговому учреждению заносятся на основании журналов учёта работы культурно-досуговых формирований путём подсчета числа участников в них. Лица, участвующие в нескольких кружках, секциях и пр., учитываются по каждому из них в отдельности.</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 и 1 раз в полугодие.</w:t>
      </w:r>
    </w:p>
    <w:p w:rsidR="004E6874" w:rsidRPr="004E6874" w:rsidRDefault="004E6874" w:rsidP="004E6874">
      <w:pPr>
        <w:autoSpaceDE w:val="0"/>
        <w:autoSpaceDN w:val="0"/>
        <w:adjustRightInd w:val="0"/>
        <w:ind w:firstLine="720"/>
        <w:jc w:val="both"/>
        <w:outlineLvl w:val="2"/>
        <w:rPr>
          <w:sz w:val="26"/>
          <w:szCs w:val="26"/>
        </w:rPr>
      </w:pPr>
    </w:p>
    <w:p w:rsidR="004E6874" w:rsidRPr="004E6874" w:rsidRDefault="004E6874" w:rsidP="004E6874">
      <w:pPr>
        <w:autoSpaceDE w:val="0"/>
        <w:autoSpaceDN w:val="0"/>
        <w:adjustRightInd w:val="0"/>
        <w:ind w:firstLine="709"/>
        <w:jc w:val="both"/>
        <w:outlineLvl w:val="2"/>
        <w:rPr>
          <w:spacing w:val="-6"/>
          <w:sz w:val="26"/>
          <w:szCs w:val="26"/>
        </w:rPr>
      </w:pPr>
      <w:r w:rsidRPr="004E6874">
        <w:rPr>
          <w:sz w:val="26"/>
          <w:szCs w:val="26"/>
        </w:rPr>
        <w:t>22. Целевой показатель (индикатор) «Число участников культурно-досуговых мероприятий»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 тыс. чел.</w:t>
      </w:r>
    </w:p>
    <w:p w:rsidR="004E6874" w:rsidRPr="004E6874" w:rsidRDefault="004E6874" w:rsidP="004E6874">
      <w:pPr>
        <w:autoSpaceDE w:val="0"/>
        <w:autoSpaceDN w:val="0"/>
        <w:adjustRightInd w:val="0"/>
        <w:ind w:firstLine="720"/>
        <w:jc w:val="both"/>
        <w:rPr>
          <w:sz w:val="26"/>
          <w:szCs w:val="26"/>
        </w:rPr>
      </w:pPr>
      <w:r w:rsidRPr="004E6874">
        <w:rPr>
          <w:sz w:val="26"/>
          <w:szCs w:val="26"/>
        </w:rPr>
        <w:t>Показатель характеризует суммарное количество участников культурно-досуговых мероприятий в учреждениях культурно-досугового типа в текущем году.</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суммарное значение показателя.</w:t>
      </w:r>
    </w:p>
    <w:p w:rsidR="004E6874" w:rsidRPr="004E6874" w:rsidRDefault="004E6874" w:rsidP="004E6874">
      <w:pPr>
        <w:autoSpaceDE w:val="0"/>
        <w:autoSpaceDN w:val="0"/>
        <w:adjustRightInd w:val="0"/>
        <w:ind w:firstLine="709"/>
        <w:jc w:val="both"/>
        <w:outlineLvl w:val="2"/>
        <w:rPr>
          <w:sz w:val="26"/>
          <w:szCs w:val="26"/>
        </w:rPr>
      </w:pPr>
      <w:r w:rsidRPr="004E6874">
        <w:rPr>
          <w:rFonts w:eastAsia="Times-Italic"/>
          <w:iCs/>
          <w:sz w:val="26"/>
          <w:szCs w:val="26"/>
        </w:rPr>
        <w:t>При расчете учитываются как непосредственные участники мероприятий (творческие коллективы, солисты и др.), так и зрители.</w:t>
      </w:r>
    </w:p>
    <w:p w:rsidR="004E6874" w:rsidRPr="004E6874" w:rsidRDefault="004E6874" w:rsidP="004E6874">
      <w:pPr>
        <w:autoSpaceDE w:val="0"/>
        <w:autoSpaceDN w:val="0"/>
        <w:adjustRightInd w:val="0"/>
        <w:ind w:firstLine="709"/>
        <w:jc w:val="both"/>
        <w:rPr>
          <w:rFonts w:eastAsia="Times-Italic"/>
          <w:iCs/>
          <w:sz w:val="26"/>
          <w:szCs w:val="26"/>
        </w:rPr>
      </w:pPr>
      <w:r w:rsidRPr="004E6874">
        <w:rPr>
          <w:rFonts w:eastAsia="Times-Italic"/>
          <w:iCs/>
          <w:sz w:val="26"/>
          <w:szCs w:val="26"/>
        </w:rPr>
        <w:t>В показателе учитываются как платные мероприятия, так и мероприятия, проводимые на бесплатной основе (в соответствии с экспертной оценкой).</w:t>
      </w:r>
    </w:p>
    <w:p w:rsidR="004E6874" w:rsidRPr="004E6874" w:rsidRDefault="004E6874" w:rsidP="004E6874">
      <w:pPr>
        <w:autoSpaceDE w:val="0"/>
        <w:autoSpaceDN w:val="0"/>
        <w:adjustRightInd w:val="0"/>
        <w:ind w:firstLine="709"/>
        <w:jc w:val="both"/>
        <w:rPr>
          <w:rFonts w:eastAsia="Times-Roman"/>
          <w:sz w:val="26"/>
          <w:szCs w:val="26"/>
        </w:rPr>
      </w:pPr>
      <w:r w:rsidRPr="004E6874">
        <w:rPr>
          <w:rFonts w:eastAsia="Times-Roman"/>
          <w:sz w:val="26"/>
          <w:szCs w:val="26"/>
        </w:rPr>
        <w:t>Экспертная оценка используется при подсчете количества бесплатных зрителей. Она базируется как на степени заполняемости зрительных залов, на методиках подсчета пропускной способности открытых площадок. При подсчете количества зрителей за плату формой отчета является билет.</w:t>
      </w:r>
    </w:p>
    <w:p w:rsidR="004E6874" w:rsidRPr="004E6874" w:rsidRDefault="004E6874" w:rsidP="004E6874">
      <w:pPr>
        <w:ind w:firstLine="709"/>
        <w:jc w:val="both"/>
        <w:rPr>
          <w:sz w:val="26"/>
          <w:szCs w:val="26"/>
        </w:rPr>
      </w:pPr>
      <w:r w:rsidRPr="004E6874">
        <w:rPr>
          <w:sz w:val="26"/>
          <w:szCs w:val="26"/>
          <w:shd w:val="clear" w:color="auto" w:fill="FFFFFF"/>
        </w:rPr>
        <w:t xml:space="preserve">Под </w:t>
      </w:r>
      <w:r w:rsidRPr="004E6874">
        <w:rPr>
          <w:bCs/>
          <w:sz w:val="26"/>
          <w:szCs w:val="26"/>
          <w:shd w:val="clear" w:color="auto" w:fill="FFFFFF"/>
        </w:rPr>
        <w:t xml:space="preserve">культурно-досуговым мероприятием </w:t>
      </w:r>
      <w:r w:rsidRPr="004E6874">
        <w:rPr>
          <w:sz w:val="26"/>
          <w:szCs w:val="26"/>
          <w:shd w:val="clear" w:color="auto" w:fill="FFFFFF"/>
        </w:rPr>
        <w:t>понимается массовое мероприятие, направленное на удовлетворение духовных, эстетических, интеллектуальных и других потребностей населения в сфере культуры и досуга, способствующее приобщению граждан к культурным ценностям, проводимое в специально определенных для этого местах (в помещениях, на территориях, а также в зданиях, сооружениях, на прилегающих к ним территориях, предназначенных (в том числе временно) или подготовленных для проведения такого мероприятия).</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 xml:space="preserve">Источник данных: ведомственная статистика, годовые информационно-аналитические отчеты муниципальных учреждений культуры клубного типа. </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 и 1 раз в полугодие.</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autoSpaceDE w:val="0"/>
        <w:autoSpaceDN w:val="0"/>
        <w:adjustRightInd w:val="0"/>
        <w:ind w:firstLine="709"/>
        <w:jc w:val="both"/>
        <w:outlineLvl w:val="2"/>
        <w:rPr>
          <w:spacing w:val="-6"/>
          <w:sz w:val="26"/>
          <w:szCs w:val="26"/>
        </w:rPr>
      </w:pPr>
      <w:r w:rsidRPr="004E6874">
        <w:rPr>
          <w:sz w:val="26"/>
          <w:szCs w:val="26"/>
        </w:rPr>
        <w:t>23. Целевой показатель (индикатор) «К</w:t>
      </w:r>
      <w:r w:rsidRPr="004E6874">
        <w:rPr>
          <w:spacing w:val="-2"/>
          <w:sz w:val="26"/>
          <w:szCs w:val="26"/>
        </w:rPr>
        <w:t>оличество</w:t>
      </w:r>
      <w:r w:rsidRPr="004E6874">
        <w:rPr>
          <w:sz w:val="26"/>
          <w:szCs w:val="26"/>
        </w:rPr>
        <w:t xml:space="preserve"> посетителей мероприятий, проводимых в рамках городских культурно-массовых мероприятий</w:t>
      </w:r>
      <w:r w:rsidRPr="004E6874">
        <w:rPr>
          <w:spacing w:val="-6"/>
          <w:sz w:val="26"/>
          <w:szCs w:val="26"/>
        </w:rPr>
        <w:t>»</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 xml:space="preserve">: </w:t>
      </w:r>
      <w:r w:rsidRPr="004E6874">
        <w:rPr>
          <w:sz w:val="26"/>
          <w:szCs w:val="26"/>
        </w:rPr>
        <w:t>тыс. посетителей в год</w:t>
      </w:r>
    </w:p>
    <w:p w:rsidR="004E6874" w:rsidRPr="004E6874" w:rsidRDefault="004E6874" w:rsidP="004E6874">
      <w:pPr>
        <w:autoSpaceDE w:val="0"/>
        <w:autoSpaceDN w:val="0"/>
        <w:adjustRightInd w:val="0"/>
        <w:ind w:firstLine="720"/>
        <w:jc w:val="both"/>
        <w:rPr>
          <w:sz w:val="26"/>
          <w:szCs w:val="26"/>
        </w:rPr>
      </w:pPr>
      <w:r w:rsidRPr="004E6874">
        <w:rPr>
          <w:sz w:val="26"/>
          <w:szCs w:val="26"/>
        </w:rPr>
        <w:t>Показатель характеризует суммарное количество посетителей мероприятий, проводимых в рамках городских культурно-массовых мероприятий.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w:t>
      </w:r>
    </w:p>
    <w:p w:rsidR="004E6874" w:rsidRPr="004E6874" w:rsidRDefault="004E6874" w:rsidP="004E6874">
      <w:pPr>
        <w:ind w:firstLine="709"/>
        <w:jc w:val="center"/>
        <w:rPr>
          <w:sz w:val="26"/>
          <w:szCs w:val="26"/>
        </w:rPr>
      </w:pPr>
      <w:r w:rsidRPr="004E6874">
        <w:rPr>
          <w:sz w:val="26"/>
          <w:szCs w:val="26"/>
          <w:lang w:val="en-US"/>
        </w:rPr>
        <w:t>I</w:t>
      </w:r>
      <w:r w:rsidRPr="004E6874">
        <w:rPr>
          <w:sz w:val="26"/>
          <w:szCs w:val="26"/>
          <w:vertAlign w:val="subscript"/>
        </w:rPr>
        <w:t>23</w:t>
      </w:r>
      <w:r w:rsidRPr="004E6874">
        <w:rPr>
          <w:sz w:val="26"/>
          <w:szCs w:val="26"/>
        </w:rPr>
        <w:t xml:space="preserve">= </w:t>
      </w:r>
      <w:r w:rsidRPr="004E6874">
        <w:rPr>
          <w:sz w:val="26"/>
          <w:szCs w:val="26"/>
          <w:lang w:val="en-US"/>
        </w:rPr>
        <w:t>N</w:t>
      </w:r>
      <w:r w:rsidRPr="004E6874">
        <w:rPr>
          <w:sz w:val="26"/>
          <w:szCs w:val="26"/>
          <w:vertAlign w:val="subscript"/>
        </w:rPr>
        <w:t>тг</w:t>
      </w:r>
      <w:r w:rsidRPr="004E6874">
        <w:rPr>
          <w:sz w:val="26"/>
          <w:szCs w:val="26"/>
        </w:rPr>
        <w:t>,</w:t>
      </w:r>
    </w:p>
    <w:p w:rsidR="004E6874" w:rsidRPr="004E6874" w:rsidRDefault="004E6874" w:rsidP="004E6874">
      <w:pPr>
        <w:ind w:firstLine="709"/>
        <w:jc w:val="both"/>
        <w:rPr>
          <w:sz w:val="26"/>
          <w:szCs w:val="26"/>
        </w:rPr>
      </w:pPr>
      <w:r w:rsidRPr="004E6874">
        <w:rPr>
          <w:sz w:val="26"/>
          <w:szCs w:val="26"/>
        </w:rPr>
        <w:t>где:</w:t>
      </w:r>
    </w:p>
    <w:p w:rsidR="004E6874" w:rsidRPr="004E6874" w:rsidRDefault="004E6874" w:rsidP="004E6874">
      <w:pPr>
        <w:ind w:firstLine="709"/>
        <w:jc w:val="both"/>
        <w:rPr>
          <w:sz w:val="26"/>
          <w:szCs w:val="26"/>
        </w:rPr>
      </w:pPr>
      <w:r w:rsidRPr="004E6874">
        <w:rPr>
          <w:sz w:val="26"/>
          <w:szCs w:val="26"/>
        </w:rPr>
        <w:t>N</w:t>
      </w:r>
      <w:r w:rsidRPr="004E6874">
        <w:rPr>
          <w:sz w:val="26"/>
          <w:szCs w:val="26"/>
          <w:vertAlign w:val="subscript"/>
        </w:rPr>
        <w:t>тг</w:t>
      </w:r>
      <w:r w:rsidRPr="004E6874">
        <w:rPr>
          <w:sz w:val="26"/>
          <w:szCs w:val="26"/>
        </w:rPr>
        <w:t> - количество посетителей мероприятий, проводимых в рамках городских культурно-массовых мероприятий в текущем году;</w:t>
      </w:r>
    </w:p>
    <w:p w:rsidR="004E6874" w:rsidRPr="004E6874" w:rsidRDefault="004E6874" w:rsidP="004E6874">
      <w:pPr>
        <w:ind w:firstLine="709"/>
        <w:jc w:val="both"/>
        <w:rPr>
          <w:sz w:val="26"/>
          <w:szCs w:val="26"/>
        </w:rPr>
      </w:pPr>
      <w:r w:rsidRPr="004E6874">
        <w:rPr>
          <w:sz w:val="26"/>
          <w:szCs w:val="26"/>
        </w:rPr>
        <w:t xml:space="preserve">Перечень </w:t>
      </w:r>
      <w:r w:rsidRPr="004E6874">
        <w:rPr>
          <w:spacing w:val="-6"/>
          <w:sz w:val="26"/>
          <w:szCs w:val="26"/>
        </w:rPr>
        <w:t>городских культурно-массовых</w:t>
      </w:r>
      <w:r w:rsidRPr="004E6874">
        <w:rPr>
          <w:sz w:val="26"/>
          <w:szCs w:val="26"/>
        </w:rPr>
        <w:t xml:space="preserve"> мероприятий ежегодно утверждается постановлением мэрии города.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ведомственная статистика: отчеты муниципальных учреждений.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ежегодно.</w:t>
      </w:r>
    </w:p>
    <w:p w:rsidR="004E6874" w:rsidRPr="004E6874" w:rsidRDefault="004E6874" w:rsidP="004E6874">
      <w:pPr>
        <w:autoSpaceDE w:val="0"/>
        <w:autoSpaceDN w:val="0"/>
        <w:adjustRightInd w:val="0"/>
        <w:ind w:firstLine="709"/>
        <w:jc w:val="both"/>
        <w:outlineLvl w:val="2"/>
        <w:rPr>
          <w:spacing w:val="-6"/>
          <w:sz w:val="26"/>
          <w:szCs w:val="26"/>
        </w:rPr>
      </w:pPr>
    </w:p>
    <w:p w:rsidR="004E6874" w:rsidRPr="004E6874" w:rsidRDefault="004E6874" w:rsidP="004E6874">
      <w:pPr>
        <w:tabs>
          <w:tab w:val="left" w:pos="851"/>
        </w:tabs>
        <w:ind w:firstLine="709"/>
        <w:jc w:val="both"/>
        <w:rPr>
          <w:sz w:val="26"/>
          <w:szCs w:val="26"/>
        </w:rPr>
      </w:pPr>
      <w:r w:rsidRPr="004E6874">
        <w:rPr>
          <w:sz w:val="26"/>
          <w:szCs w:val="26"/>
        </w:rPr>
        <w:t>24. Целевой показатель (индикатор) «Количество участий творческих коллективов города на региональных (всероссийских, международных) конкурсах, фестивалях и т.п.»</w:t>
      </w:r>
    </w:p>
    <w:p w:rsidR="004E6874" w:rsidRPr="004E6874" w:rsidRDefault="004E6874" w:rsidP="004E6874">
      <w:pPr>
        <w:ind w:firstLine="709"/>
        <w:jc w:val="both"/>
        <w:rPr>
          <w:sz w:val="26"/>
          <w:szCs w:val="26"/>
        </w:rPr>
      </w:pPr>
      <w:r w:rsidRPr="004E6874">
        <w:rPr>
          <w:sz w:val="26"/>
          <w:szCs w:val="26"/>
        </w:rPr>
        <w:t>Единица измерения</w:t>
      </w:r>
      <w:r w:rsidRPr="004E6874">
        <w:rPr>
          <w:b/>
          <w:sz w:val="26"/>
          <w:szCs w:val="26"/>
        </w:rPr>
        <w:t>:</w:t>
      </w:r>
      <w:r w:rsidRPr="004E6874">
        <w:rPr>
          <w:sz w:val="26"/>
          <w:szCs w:val="26"/>
        </w:rPr>
        <w:t xml:space="preserve"> ед.</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Показатель характеризует количество участий творческих коллективов города на региональных (всероссийских, международных) конкурсах, фестивалях и т.п.</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В целях расчета показателя под творческими коллективами города принимаются творческие коллективы учреждений клубного типа.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 при расчете показателя суммируется участий творческих коллективов города в год, на региональных (всероссийских, международных) конкурсах, фестивалях и т.п.</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ведомственная статистика, годовые информационно-аналитические отчеты муниципальных учреждений культуры клубного типа.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ежегодно и 1 раз в полугодие.</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autoSpaceDE w:val="0"/>
        <w:autoSpaceDN w:val="0"/>
        <w:adjustRightInd w:val="0"/>
        <w:ind w:firstLine="709"/>
        <w:jc w:val="both"/>
        <w:outlineLvl w:val="2"/>
        <w:rPr>
          <w:spacing w:val="-6"/>
          <w:sz w:val="26"/>
          <w:szCs w:val="26"/>
        </w:rPr>
      </w:pPr>
      <w:r w:rsidRPr="004E6874">
        <w:rPr>
          <w:sz w:val="26"/>
          <w:szCs w:val="26"/>
        </w:rPr>
        <w:t>25. Целевой показатель (индикатор) «</w:t>
      </w:r>
      <w:r w:rsidRPr="004E6874">
        <w:rPr>
          <w:spacing w:val="-6"/>
          <w:sz w:val="26"/>
          <w:szCs w:val="26"/>
        </w:rPr>
        <w:t>Оценка горожанами уровня общегородских культурных мероприятий»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балл.</w:t>
      </w:r>
    </w:p>
    <w:p w:rsidR="004E6874" w:rsidRPr="004E6874" w:rsidRDefault="004E6874" w:rsidP="004E6874">
      <w:pPr>
        <w:ind w:firstLine="709"/>
        <w:jc w:val="both"/>
        <w:rPr>
          <w:sz w:val="26"/>
          <w:szCs w:val="26"/>
        </w:rPr>
      </w:pPr>
      <w:r w:rsidRPr="004E6874">
        <w:rPr>
          <w:sz w:val="26"/>
          <w:szCs w:val="26"/>
        </w:rPr>
        <w:t xml:space="preserve">Показатель характеризует </w:t>
      </w:r>
      <w:r w:rsidRPr="004E6874">
        <w:rPr>
          <w:spacing w:val="-6"/>
          <w:sz w:val="26"/>
          <w:szCs w:val="26"/>
        </w:rPr>
        <w:t>оценку горожанами уровня общегородских культурных мероприятий.</w:t>
      </w:r>
    </w:p>
    <w:p w:rsidR="004E6874" w:rsidRPr="004E6874" w:rsidRDefault="004E6874" w:rsidP="004E6874">
      <w:pPr>
        <w:tabs>
          <w:tab w:val="left" w:pos="1080"/>
        </w:tabs>
        <w:ind w:firstLine="720"/>
        <w:jc w:val="both"/>
        <w:rPr>
          <w:bCs/>
          <w:sz w:val="26"/>
          <w:szCs w:val="26"/>
        </w:rPr>
      </w:pPr>
      <w:r w:rsidRPr="004E6874">
        <w:rPr>
          <w:sz w:val="26"/>
          <w:szCs w:val="26"/>
          <w:lang w:eastAsia="ar-SA"/>
        </w:rPr>
        <w:t xml:space="preserve">Алгоритм расчета: </w:t>
      </w:r>
      <w:r w:rsidRPr="004E6874">
        <w:rPr>
          <w:bCs/>
          <w:sz w:val="26"/>
          <w:szCs w:val="26"/>
        </w:rPr>
        <w:t>фактические значения показателя формирует МКУ ИМА «Череповец» на основе данных одного из социологических исследований, проводимых в рамках ежегодного мониторинга сбалансированной системы целевых показателей города, критериев их оценки населением по утвержденному перечню.</w:t>
      </w:r>
    </w:p>
    <w:p w:rsidR="004E6874" w:rsidRPr="004E6874" w:rsidRDefault="004E6874" w:rsidP="004E6874">
      <w:pPr>
        <w:tabs>
          <w:tab w:val="left" w:pos="1080"/>
        </w:tabs>
        <w:ind w:firstLine="720"/>
        <w:jc w:val="both"/>
        <w:rPr>
          <w:bCs/>
          <w:sz w:val="26"/>
          <w:szCs w:val="26"/>
        </w:rPr>
      </w:pPr>
      <w:r w:rsidRPr="004E6874">
        <w:rPr>
          <w:bCs/>
          <w:sz w:val="26"/>
          <w:szCs w:val="26"/>
        </w:rPr>
        <w:t>Оценка горожанами уровня общегородских культурных мероприятий определяется через оценки удовлетворенности уровнем каждого из общегородских культурных мероприятий, предложенных для оценки в анкете:</w:t>
      </w:r>
    </w:p>
    <w:p w:rsidR="004E6874" w:rsidRPr="004E6874" w:rsidRDefault="004E6874" w:rsidP="004E6874">
      <w:pPr>
        <w:numPr>
          <w:ilvl w:val="0"/>
          <w:numId w:val="17"/>
        </w:numPr>
        <w:tabs>
          <w:tab w:val="left" w:pos="993"/>
        </w:tabs>
        <w:ind w:left="0" w:firstLine="709"/>
        <w:jc w:val="both"/>
        <w:rPr>
          <w:bCs/>
          <w:sz w:val="26"/>
          <w:szCs w:val="26"/>
        </w:rPr>
      </w:pPr>
      <w:r w:rsidRPr="004E6874">
        <w:rPr>
          <w:bCs/>
          <w:sz w:val="26"/>
          <w:szCs w:val="26"/>
        </w:rPr>
        <w:t>Оценка горожанами уровня организации и проведения государственных и городских праздников, в т.ч.:</w:t>
      </w:r>
    </w:p>
    <w:p w:rsidR="004E6874" w:rsidRPr="004E6874" w:rsidRDefault="004E6874" w:rsidP="004E6874">
      <w:pPr>
        <w:tabs>
          <w:tab w:val="left" w:pos="993"/>
        </w:tabs>
        <w:ind w:firstLine="709"/>
        <w:jc w:val="both"/>
        <w:rPr>
          <w:bCs/>
          <w:sz w:val="26"/>
          <w:szCs w:val="26"/>
        </w:rPr>
      </w:pPr>
      <w:r w:rsidRPr="004E6874">
        <w:rPr>
          <w:bCs/>
          <w:sz w:val="26"/>
          <w:szCs w:val="26"/>
        </w:rPr>
        <w:t>- Оценка горожанами уровня организации и проведения Дня города</w:t>
      </w:r>
    </w:p>
    <w:p w:rsidR="004E6874" w:rsidRPr="004E6874" w:rsidRDefault="004E6874" w:rsidP="004E6874">
      <w:pPr>
        <w:tabs>
          <w:tab w:val="left" w:pos="993"/>
        </w:tabs>
        <w:ind w:firstLine="709"/>
        <w:jc w:val="both"/>
        <w:rPr>
          <w:bCs/>
          <w:sz w:val="26"/>
          <w:szCs w:val="26"/>
        </w:rPr>
      </w:pPr>
      <w:r w:rsidRPr="004E6874">
        <w:rPr>
          <w:bCs/>
          <w:sz w:val="26"/>
          <w:szCs w:val="26"/>
        </w:rPr>
        <w:t>- Оценка горожанами уровня организации и проведения Дня молодежи</w:t>
      </w:r>
    </w:p>
    <w:p w:rsidR="004E6874" w:rsidRPr="004E6874" w:rsidRDefault="004E6874" w:rsidP="004E6874">
      <w:pPr>
        <w:tabs>
          <w:tab w:val="left" w:pos="993"/>
        </w:tabs>
        <w:ind w:firstLine="709"/>
        <w:jc w:val="both"/>
        <w:rPr>
          <w:bCs/>
          <w:sz w:val="26"/>
          <w:szCs w:val="26"/>
        </w:rPr>
      </w:pPr>
      <w:r w:rsidRPr="004E6874">
        <w:rPr>
          <w:bCs/>
          <w:sz w:val="26"/>
          <w:szCs w:val="26"/>
        </w:rPr>
        <w:t xml:space="preserve">- Оценка горожанами уровня организации и проведения Дня Металлурга </w:t>
      </w:r>
    </w:p>
    <w:p w:rsidR="004E6874" w:rsidRPr="004E6874" w:rsidRDefault="004E6874" w:rsidP="004E6874">
      <w:pPr>
        <w:tabs>
          <w:tab w:val="left" w:pos="993"/>
        </w:tabs>
        <w:ind w:firstLine="709"/>
        <w:jc w:val="both"/>
        <w:rPr>
          <w:bCs/>
          <w:sz w:val="26"/>
          <w:szCs w:val="26"/>
        </w:rPr>
      </w:pPr>
      <w:r w:rsidRPr="004E6874">
        <w:rPr>
          <w:bCs/>
          <w:sz w:val="26"/>
          <w:szCs w:val="26"/>
        </w:rPr>
        <w:t>- Оценка горожанами уровня организации и проведения Дня Химика</w:t>
      </w:r>
    </w:p>
    <w:p w:rsidR="004E6874" w:rsidRPr="004E6874" w:rsidRDefault="004E6874" w:rsidP="004E6874">
      <w:pPr>
        <w:tabs>
          <w:tab w:val="left" w:pos="993"/>
        </w:tabs>
        <w:ind w:firstLine="709"/>
        <w:jc w:val="both"/>
        <w:rPr>
          <w:bCs/>
          <w:sz w:val="26"/>
          <w:szCs w:val="26"/>
        </w:rPr>
      </w:pPr>
      <w:r w:rsidRPr="004E6874">
        <w:rPr>
          <w:bCs/>
          <w:sz w:val="26"/>
          <w:szCs w:val="26"/>
        </w:rPr>
        <w:t>- Оценка горожанами уровня организации и проведения Дня Победы</w:t>
      </w:r>
    </w:p>
    <w:p w:rsidR="004E6874" w:rsidRPr="004E6874" w:rsidRDefault="004E6874" w:rsidP="004E6874">
      <w:pPr>
        <w:tabs>
          <w:tab w:val="left" w:pos="993"/>
        </w:tabs>
        <w:ind w:firstLine="709"/>
        <w:jc w:val="both"/>
        <w:rPr>
          <w:bCs/>
          <w:sz w:val="26"/>
          <w:szCs w:val="26"/>
        </w:rPr>
      </w:pPr>
      <w:r w:rsidRPr="004E6874">
        <w:rPr>
          <w:bCs/>
          <w:sz w:val="26"/>
          <w:szCs w:val="26"/>
        </w:rPr>
        <w:t>- Оценка горожанами уровня организации и проведения Нового года</w:t>
      </w:r>
    </w:p>
    <w:p w:rsidR="004E6874" w:rsidRPr="004E6874" w:rsidRDefault="004E6874" w:rsidP="004E6874">
      <w:pPr>
        <w:numPr>
          <w:ilvl w:val="0"/>
          <w:numId w:val="17"/>
        </w:numPr>
        <w:tabs>
          <w:tab w:val="left" w:pos="993"/>
        </w:tabs>
        <w:ind w:left="0" w:firstLine="709"/>
        <w:jc w:val="both"/>
        <w:rPr>
          <w:bCs/>
          <w:sz w:val="26"/>
          <w:szCs w:val="26"/>
        </w:rPr>
      </w:pPr>
      <w:r w:rsidRPr="004E6874">
        <w:rPr>
          <w:bCs/>
          <w:sz w:val="26"/>
          <w:szCs w:val="26"/>
        </w:rPr>
        <w:t>Оценка горожанами уровня организации и проведения уличных народных гуляний (масленица и т.д.)</w:t>
      </w:r>
    </w:p>
    <w:p w:rsidR="004E6874" w:rsidRPr="004E6874" w:rsidRDefault="004E6874" w:rsidP="004E6874">
      <w:pPr>
        <w:numPr>
          <w:ilvl w:val="0"/>
          <w:numId w:val="17"/>
        </w:numPr>
        <w:tabs>
          <w:tab w:val="left" w:pos="993"/>
        </w:tabs>
        <w:ind w:left="0" w:firstLine="709"/>
        <w:jc w:val="both"/>
        <w:rPr>
          <w:bCs/>
          <w:sz w:val="26"/>
          <w:szCs w:val="26"/>
        </w:rPr>
      </w:pPr>
      <w:r w:rsidRPr="004E6874">
        <w:rPr>
          <w:bCs/>
          <w:sz w:val="26"/>
          <w:szCs w:val="26"/>
        </w:rPr>
        <w:t>Оценка горожанами уровня организации и проведения выставок</w:t>
      </w:r>
    </w:p>
    <w:p w:rsidR="004E6874" w:rsidRPr="004E6874" w:rsidRDefault="004E6874" w:rsidP="004E6874">
      <w:pPr>
        <w:numPr>
          <w:ilvl w:val="0"/>
          <w:numId w:val="17"/>
        </w:numPr>
        <w:tabs>
          <w:tab w:val="left" w:pos="993"/>
        </w:tabs>
        <w:ind w:left="0" w:firstLine="709"/>
        <w:jc w:val="both"/>
        <w:rPr>
          <w:bCs/>
          <w:sz w:val="26"/>
          <w:szCs w:val="26"/>
        </w:rPr>
      </w:pPr>
      <w:r w:rsidRPr="004E6874">
        <w:rPr>
          <w:bCs/>
          <w:sz w:val="26"/>
          <w:szCs w:val="26"/>
        </w:rPr>
        <w:t>Оценка горожанами уровня организации и проведения гастролей и концертов.</w:t>
      </w:r>
    </w:p>
    <w:p w:rsidR="004E6874" w:rsidRPr="004E6874" w:rsidRDefault="004E6874" w:rsidP="004E6874">
      <w:pPr>
        <w:ind w:right="-168"/>
        <w:jc w:val="both"/>
        <w:rPr>
          <w:sz w:val="26"/>
          <w:szCs w:val="26"/>
        </w:rPr>
      </w:pPr>
      <w:r w:rsidRPr="004E6874">
        <w:rPr>
          <w:sz w:val="26"/>
          <w:szCs w:val="26"/>
        </w:rPr>
        <w:tab/>
        <w:t>Сначала на основе распределения ответов на вопросы вычисляются показатели по каждому из общегородских культурных мероприятий по шкале 0-100 баллов, далее рассчитывается средний индекс как средняя арифметическая всех показателей, входящих в структуру показателя «Оценка горожанами уровня общегородских культурных мероприятий».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социологический опрос МКУ ИМА «Череповец».</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autoSpaceDE w:val="0"/>
        <w:autoSpaceDN w:val="0"/>
        <w:adjustRightInd w:val="0"/>
        <w:ind w:firstLine="709"/>
        <w:jc w:val="both"/>
        <w:outlineLvl w:val="2"/>
        <w:rPr>
          <w:spacing w:val="-6"/>
          <w:sz w:val="26"/>
          <w:szCs w:val="26"/>
        </w:rPr>
      </w:pPr>
    </w:p>
    <w:p w:rsidR="004E6874" w:rsidRPr="004E6874" w:rsidRDefault="004E6874" w:rsidP="004E6874">
      <w:pPr>
        <w:autoSpaceDE w:val="0"/>
        <w:autoSpaceDN w:val="0"/>
        <w:adjustRightInd w:val="0"/>
        <w:ind w:firstLine="709"/>
        <w:jc w:val="both"/>
        <w:outlineLvl w:val="2"/>
        <w:rPr>
          <w:spacing w:val="-6"/>
          <w:sz w:val="26"/>
          <w:szCs w:val="26"/>
        </w:rPr>
      </w:pPr>
      <w:r w:rsidRPr="004E6874">
        <w:rPr>
          <w:spacing w:val="-6"/>
          <w:sz w:val="26"/>
          <w:szCs w:val="26"/>
        </w:rPr>
        <w:t>26.</w:t>
      </w:r>
      <w:r w:rsidRPr="004E6874">
        <w:rPr>
          <w:sz w:val="26"/>
          <w:szCs w:val="26"/>
        </w:rPr>
        <w:t xml:space="preserve"> Целевой показатель (индикатор) «Площадь парковых территорий»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кв.м.</w:t>
      </w:r>
    </w:p>
    <w:p w:rsidR="004E6874" w:rsidRPr="004E6874" w:rsidRDefault="004E6874" w:rsidP="004E6874">
      <w:pPr>
        <w:ind w:right="-168" w:firstLine="708"/>
        <w:jc w:val="both"/>
        <w:rPr>
          <w:sz w:val="26"/>
          <w:szCs w:val="26"/>
        </w:rPr>
      </w:pPr>
      <w:r w:rsidRPr="004E6874">
        <w:rPr>
          <w:sz w:val="26"/>
          <w:szCs w:val="26"/>
        </w:rPr>
        <w:t xml:space="preserve">Показатель характеризует количество территории, подлежащей содержанию в чистоте парковых территорий (парк Ленинского комсомола, Парк КиО, парк 200-летия, сквер Металлургов), находящихся в оперативном управлении МБУК «ГКДЦ «Единение» </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 сумма площадей парковых территорий.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кадастровый паспорт земельного участка.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ind w:firstLine="709"/>
        <w:jc w:val="both"/>
        <w:rPr>
          <w:sz w:val="26"/>
          <w:szCs w:val="26"/>
        </w:rPr>
      </w:pPr>
      <w:r w:rsidRPr="004E6874">
        <w:rPr>
          <w:sz w:val="26"/>
          <w:szCs w:val="26"/>
        </w:rPr>
        <w:t>27. Целевой показатель (индикатор): «Удельный вес населения, участвующего в работе клубных формирований, любительских объединений».</w:t>
      </w:r>
    </w:p>
    <w:p w:rsidR="004E6874" w:rsidRPr="004E6874" w:rsidRDefault="004E6874" w:rsidP="004E6874">
      <w:pPr>
        <w:ind w:firstLine="720"/>
        <w:jc w:val="both"/>
        <w:rPr>
          <w:sz w:val="26"/>
          <w:szCs w:val="26"/>
        </w:rPr>
      </w:pPr>
      <w:r w:rsidRPr="004E6874">
        <w:rPr>
          <w:sz w:val="26"/>
          <w:szCs w:val="26"/>
        </w:rPr>
        <w:t>Единица измерения – проценты.</w:t>
      </w:r>
    </w:p>
    <w:p w:rsidR="004E6874" w:rsidRPr="004E6874" w:rsidRDefault="004E6874" w:rsidP="004E6874">
      <w:pPr>
        <w:autoSpaceDE w:val="0"/>
        <w:autoSpaceDN w:val="0"/>
        <w:adjustRightInd w:val="0"/>
        <w:ind w:firstLine="720"/>
        <w:jc w:val="both"/>
        <w:rPr>
          <w:sz w:val="26"/>
          <w:szCs w:val="26"/>
        </w:rPr>
      </w:pPr>
      <w:r w:rsidRPr="004E6874">
        <w:rPr>
          <w:sz w:val="26"/>
          <w:szCs w:val="26"/>
        </w:rPr>
        <w:t>Показатель характеризует посещаемость населения  клубных формирований, любительских объединений в учреждениях культурно-досугового типа всех форм собственности в текущем периоде.</w:t>
      </w:r>
    </w:p>
    <w:p w:rsidR="004E6874" w:rsidRPr="004E6874" w:rsidRDefault="004E6874" w:rsidP="004E6874">
      <w:pPr>
        <w:ind w:firstLine="720"/>
        <w:jc w:val="both"/>
        <w:rPr>
          <w:sz w:val="26"/>
          <w:szCs w:val="26"/>
        </w:rPr>
      </w:pPr>
    </w:p>
    <w:p w:rsidR="004E6874" w:rsidRPr="004E6874" w:rsidRDefault="004E6874" w:rsidP="004E6874">
      <w:pPr>
        <w:ind w:firstLine="720"/>
        <w:jc w:val="both"/>
        <w:rPr>
          <w:sz w:val="26"/>
          <w:szCs w:val="26"/>
        </w:rPr>
      </w:pPr>
      <w:r w:rsidRPr="004E6874">
        <w:rPr>
          <w:sz w:val="26"/>
          <w:szCs w:val="26"/>
        </w:rPr>
        <w:t>Алгоритм расчёта:</w:t>
      </w:r>
    </w:p>
    <w:p w:rsidR="004E6874" w:rsidRPr="004E6874" w:rsidRDefault="004E6874" w:rsidP="004E6874">
      <w:pPr>
        <w:ind w:firstLine="720"/>
        <w:jc w:val="center"/>
        <w:rPr>
          <w:sz w:val="26"/>
          <w:szCs w:val="26"/>
        </w:rPr>
      </w:pPr>
      <w:r w:rsidRPr="004E6874">
        <w:rPr>
          <w:sz w:val="26"/>
          <w:szCs w:val="26"/>
        </w:rPr>
        <w:t>∑ Хi / C * 100 %,</w:t>
      </w:r>
    </w:p>
    <w:p w:rsidR="004E6874" w:rsidRPr="004E6874" w:rsidRDefault="004E6874" w:rsidP="004E6874">
      <w:pPr>
        <w:ind w:firstLine="720"/>
        <w:jc w:val="center"/>
        <w:rPr>
          <w:sz w:val="26"/>
          <w:szCs w:val="26"/>
        </w:rPr>
      </w:pPr>
    </w:p>
    <w:p w:rsidR="004E6874" w:rsidRPr="004E6874" w:rsidRDefault="004E6874" w:rsidP="004E6874">
      <w:pPr>
        <w:ind w:firstLine="720"/>
        <w:jc w:val="both"/>
        <w:rPr>
          <w:sz w:val="26"/>
          <w:szCs w:val="26"/>
        </w:rPr>
      </w:pPr>
      <w:r w:rsidRPr="004E6874">
        <w:rPr>
          <w:sz w:val="26"/>
          <w:szCs w:val="26"/>
        </w:rPr>
        <w:t>Хi – среднегодовое количество участников клубных формирований в учреждениях культуры  всех форм собственности (тыс.чел.),</w:t>
      </w:r>
    </w:p>
    <w:p w:rsidR="004E6874" w:rsidRPr="004E6874" w:rsidRDefault="004E6874" w:rsidP="004E6874">
      <w:pPr>
        <w:ind w:firstLine="720"/>
        <w:jc w:val="both"/>
        <w:rPr>
          <w:sz w:val="26"/>
          <w:szCs w:val="26"/>
        </w:rPr>
      </w:pPr>
      <w:r w:rsidRPr="004E6874">
        <w:rPr>
          <w:sz w:val="26"/>
          <w:szCs w:val="26"/>
        </w:rPr>
        <w:t>C - среднегодовая  численность постоянного населения г.Череповца в возрасте от 3-80 лет (тыс.чел.).</w:t>
      </w:r>
    </w:p>
    <w:p w:rsidR="004E6874" w:rsidRPr="004E6874" w:rsidRDefault="004E6874" w:rsidP="004E6874">
      <w:pPr>
        <w:ind w:firstLine="720"/>
        <w:jc w:val="both"/>
        <w:rPr>
          <w:sz w:val="26"/>
          <w:szCs w:val="26"/>
        </w:rPr>
      </w:pPr>
      <w:r w:rsidRPr="004E6874">
        <w:rPr>
          <w:sz w:val="26"/>
          <w:szCs w:val="26"/>
        </w:rPr>
        <w:t>Источник информации: годовой статотчёт по муниципальным учреждениям культурно-досугового типа,  сведения об участниках клубных формирований частных учреждений культурно-досугового типа.</w:t>
      </w:r>
    </w:p>
    <w:p w:rsidR="004E6874" w:rsidRPr="004E6874" w:rsidRDefault="004E6874" w:rsidP="004E6874">
      <w:pPr>
        <w:ind w:firstLine="720"/>
        <w:jc w:val="both"/>
        <w:rPr>
          <w:sz w:val="26"/>
          <w:szCs w:val="26"/>
        </w:rPr>
      </w:pPr>
      <w:r w:rsidRPr="004E6874">
        <w:rPr>
          <w:sz w:val="26"/>
          <w:szCs w:val="26"/>
        </w:rPr>
        <w:t>Среднегодовая численность постоянного населения г. Череповца- 2012 год - данные отдела госстатистики, данные управления экономической политики мэрии (2017, 2022 гг.).</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ind w:firstLine="709"/>
        <w:jc w:val="both"/>
        <w:rPr>
          <w:sz w:val="26"/>
          <w:szCs w:val="26"/>
        </w:rPr>
      </w:pPr>
    </w:p>
    <w:p w:rsidR="004E6874" w:rsidRPr="004E6874" w:rsidRDefault="004E6874" w:rsidP="004E6874">
      <w:pPr>
        <w:ind w:firstLine="709"/>
        <w:jc w:val="both"/>
        <w:rPr>
          <w:sz w:val="26"/>
          <w:szCs w:val="26"/>
        </w:rPr>
      </w:pPr>
    </w:p>
    <w:p w:rsidR="004E6874" w:rsidRPr="004E6874" w:rsidRDefault="004E6874" w:rsidP="004E6874">
      <w:pPr>
        <w:ind w:firstLine="709"/>
        <w:jc w:val="both"/>
        <w:rPr>
          <w:sz w:val="26"/>
          <w:szCs w:val="26"/>
        </w:rPr>
      </w:pPr>
      <w:r w:rsidRPr="004E6874">
        <w:rPr>
          <w:sz w:val="26"/>
          <w:szCs w:val="26"/>
        </w:rPr>
        <w:t>28. Целевой показатель (индикатор): «Доля посетителей мероприятий, проводимых в рамках городских культурно-массовых мероприятий, к общему числу населения города».</w:t>
      </w:r>
    </w:p>
    <w:p w:rsidR="004E6874" w:rsidRPr="004E6874" w:rsidRDefault="004E6874" w:rsidP="004E6874">
      <w:pPr>
        <w:ind w:firstLine="720"/>
        <w:jc w:val="both"/>
        <w:rPr>
          <w:sz w:val="26"/>
          <w:szCs w:val="26"/>
        </w:rPr>
      </w:pPr>
      <w:r w:rsidRPr="004E6874">
        <w:rPr>
          <w:sz w:val="26"/>
          <w:szCs w:val="26"/>
        </w:rPr>
        <w:t>Единица измерения – проценты.</w:t>
      </w:r>
    </w:p>
    <w:p w:rsidR="004E6874" w:rsidRPr="004E6874" w:rsidRDefault="004E6874" w:rsidP="004E6874">
      <w:pPr>
        <w:ind w:firstLine="720"/>
        <w:jc w:val="both"/>
        <w:rPr>
          <w:sz w:val="26"/>
          <w:szCs w:val="26"/>
        </w:rPr>
      </w:pPr>
      <w:r w:rsidRPr="004E6874">
        <w:rPr>
          <w:sz w:val="26"/>
          <w:szCs w:val="26"/>
        </w:rPr>
        <w:t xml:space="preserve">Показатель характеризует посещаемость населения городских культурно-массовых мероприятий. </w:t>
      </w:r>
    </w:p>
    <w:p w:rsidR="004E6874" w:rsidRPr="004E6874" w:rsidRDefault="004E6874" w:rsidP="004E6874">
      <w:pPr>
        <w:ind w:firstLine="720"/>
        <w:jc w:val="both"/>
        <w:rPr>
          <w:sz w:val="26"/>
          <w:szCs w:val="26"/>
        </w:rPr>
      </w:pPr>
      <w:r w:rsidRPr="004E6874">
        <w:rPr>
          <w:sz w:val="26"/>
          <w:szCs w:val="26"/>
        </w:rPr>
        <w:t>Алгоритм расчёта:</w:t>
      </w:r>
    </w:p>
    <w:p w:rsidR="004E6874" w:rsidRPr="004E6874" w:rsidRDefault="004E6874" w:rsidP="004E6874">
      <w:pPr>
        <w:ind w:firstLine="720"/>
        <w:jc w:val="center"/>
        <w:rPr>
          <w:sz w:val="26"/>
          <w:szCs w:val="26"/>
        </w:rPr>
      </w:pPr>
      <w:r w:rsidRPr="004E6874">
        <w:rPr>
          <w:sz w:val="26"/>
          <w:szCs w:val="26"/>
        </w:rPr>
        <w:t>N=Х *100%/ Y ,</w:t>
      </w:r>
    </w:p>
    <w:p w:rsidR="004E6874" w:rsidRPr="004E6874" w:rsidRDefault="004E6874" w:rsidP="004E6874">
      <w:pPr>
        <w:ind w:firstLine="720"/>
        <w:jc w:val="center"/>
        <w:rPr>
          <w:sz w:val="26"/>
          <w:szCs w:val="26"/>
        </w:rPr>
      </w:pPr>
    </w:p>
    <w:p w:rsidR="004E6874" w:rsidRPr="004E6874" w:rsidRDefault="004E6874" w:rsidP="004E6874">
      <w:pPr>
        <w:ind w:firstLine="720"/>
        <w:jc w:val="both"/>
        <w:rPr>
          <w:sz w:val="26"/>
          <w:szCs w:val="26"/>
        </w:rPr>
      </w:pPr>
      <w:r w:rsidRPr="004E6874">
        <w:rPr>
          <w:sz w:val="26"/>
          <w:szCs w:val="26"/>
        </w:rPr>
        <w:t>N - Доля посетителей мероприятий, проводимых в рамках городских культурно-массовых мероприятий, к общему числу населения города (%),</w:t>
      </w:r>
    </w:p>
    <w:p w:rsidR="004E6874" w:rsidRPr="004E6874" w:rsidRDefault="004E6874" w:rsidP="004E6874">
      <w:pPr>
        <w:ind w:firstLine="720"/>
        <w:jc w:val="both"/>
        <w:rPr>
          <w:sz w:val="26"/>
          <w:szCs w:val="26"/>
        </w:rPr>
      </w:pPr>
      <w:r w:rsidRPr="004E6874">
        <w:rPr>
          <w:sz w:val="26"/>
          <w:szCs w:val="26"/>
        </w:rPr>
        <w:t>Х - Кол-во посетителей городских культурно-массовых мероприятий (тыс.чел.),</w:t>
      </w:r>
    </w:p>
    <w:p w:rsidR="004E6874" w:rsidRPr="004E6874" w:rsidRDefault="004E6874" w:rsidP="004E6874">
      <w:pPr>
        <w:ind w:firstLine="720"/>
        <w:jc w:val="both"/>
        <w:rPr>
          <w:sz w:val="26"/>
          <w:szCs w:val="26"/>
        </w:rPr>
      </w:pPr>
      <w:r w:rsidRPr="004E6874">
        <w:rPr>
          <w:sz w:val="26"/>
          <w:szCs w:val="26"/>
        </w:rPr>
        <w:t>Y - Среднегодовая  численность постоянного населения г. Череповца (тыс.чел.).</w:t>
      </w:r>
    </w:p>
    <w:p w:rsidR="004E6874" w:rsidRPr="004E6874" w:rsidRDefault="004E6874" w:rsidP="004E6874">
      <w:pPr>
        <w:ind w:firstLine="720"/>
        <w:jc w:val="both"/>
        <w:rPr>
          <w:sz w:val="26"/>
          <w:szCs w:val="26"/>
        </w:rPr>
      </w:pPr>
      <w:r w:rsidRPr="004E6874">
        <w:rPr>
          <w:sz w:val="26"/>
          <w:szCs w:val="26"/>
        </w:rPr>
        <w:t>Источник информации: количество посетителей городских культурно-массовых мероприятий (по статистике  управления по делам культуры), среднегодовая численность постоянного населения г.</w:t>
      </w:r>
      <w:r w:rsidR="00F20B71" w:rsidRPr="00F20B71">
        <w:rPr>
          <w:sz w:val="26"/>
          <w:szCs w:val="26"/>
        </w:rPr>
        <w:t xml:space="preserve"> </w:t>
      </w:r>
      <w:r w:rsidRPr="004E6874">
        <w:rPr>
          <w:sz w:val="26"/>
          <w:szCs w:val="26"/>
        </w:rPr>
        <w:t>Череповца - данные управления экономической политики.</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autoSpaceDE w:val="0"/>
        <w:autoSpaceDN w:val="0"/>
        <w:adjustRightInd w:val="0"/>
        <w:ind w:firstLine="709"/>
        <w:jc w:val="both"/>
        <w:outlineLvl w:val="2"/>
        <w:rPr>
          <w:sz w:val="26"/>
          <w:szCs w:val="26"/>
        </w:rPr>
      </w:pPr>
    </w:p>
    <w:p w:rsidR="004E6874" w:rsidRDefault="004E6874" w:rsidP="004E6874">
      <w:pPr>
        <w:ind w:firstLine="709"/>
        <w:jc w:val="both"/>
        <w:rPr>
          <w:b/>
          <w:sz w:val="26"/>
          <w:szCs w:val="26"/>
        </w:rPr>
      </w:pPr>
      <w:r w:rsidRPr="004E6874">
        <w:rPr>
          <w:b/>
          <w:sz w:val="26"/>
          <w:szCs w:val="26"/>
        </w:rPr>
        <w:t>Подпрограмма «Туризм»</w:t>
      </w:r>
    </w:p>
    <w:p w:rsidR="00303E38" w:rsidRPr="004E6874" w:rsidRDefault="00303E38" w:rsidP="004E6874">
      <w:pPr>
        <w:ind w:firstLine="709"/>
        <w:jc w:val="both"/>
        <w:rPr>
          <w:b/>
          <w:sz w:val="26"/>
          <w:szCs w:val="26"/>
        </w:rPr>
      </w:pPr>
    </w:p>
    <w:p w:rsidR="004E6874" w:rsidRPr="004E6874" w:rsidRDefault="004E6874" w:rsidP="004E6874">
      <w:pPr>
        <w:ind w:firstLine="709"/>
        <w:jc w:val="both"/>
        <w:rPr>
          <w:sz w:val="26"/>
          <w:szCs w:val="26"/>
        </w:rPr>
      </w:pPr>
      <w:r w:rsidRPr="004E6874">
        <w:rPr>
          <w:sz w:val="26"/>
          <w:szCs w:val="26"/>
        </w:rPr>
        <w:t>29. Целевой показатель (индикатор): «Количество коллективных средств размещения».</w:t>
      </w:r>
    </w:p>
    <w:p w:rsidR="004E6874" w:rsidRPr="004E6874" w:rsidRDefault="004E6874" w:rsidP="004E6874">
      <w:pPr>
        <w:ind w:firstLine="709"/>
        <w:jc w:val="both"/>
        <w:rPr>
          <w:sz w:val="26"/>
          <w:szCs w:val="26"/>
        </w:rPr>
      </w:pPr>
      <w:r w:rsidRPr="004E6874">
        <w:rPr>
          <w:sz w:val="26"/>
          <w:szCs w:val="26"/>
        </w:rPr>
        <w:t>Единица измерения: единиц.</w:t>
      </w:r>
    </w:p>
    <w:p w:rsidR="004E6874" w:rsidRPr="004E6874" w:rsidRDefault="004E6874" w:rsidP="004E6874">
      <w:pPr>
        <w:ind w:firstLine="709"/>
        <w:jc w:val="both"/>
        <w:rPr>
          <w:sz w:val="26"/>
          <w:szCs w:val="26"/>
        </w:rPr>
      </w:pPr>
      <w:r w:rsidRPr="004E6874">
        <w:rPr>
          <w:sz w:val="26"/>
          <w:szCs w:val="26"/>
        </w:rPr>
        <w:t>К коллективным средствам размещения относят: гостиницы, апартотели, сюит-отели, мотели, молодежные гостиницы (хостелы), курортные отели, кемпинги, базы отдыха, туристические базы, рекреационные центры (центры отдыха), туристские деревни (деревни отдыха), прогулочные корабли, детские оздоровительные лагеря.</w:t>
      </w:r>
    </w:p>
    <w:p w:rsidR="004E6874" w:rsidRPr="004E6874" w:rsidRDefault="004E6874" w:rsidP="004E6874">
      <w:pPr>
        <w:ind w:firstLine="709"/>
        <w:jc w:val="both"/>
        <w:rPr>
          <w:sz w:val="26"/>
          <w:szCs w:val="26"/>
        </w:rPr>
      </w:pPr>
      <w:r w:rsidRPr="004E6874">
        <w:rPr>
          <w:sz w:val="26"/>
          <w:szCs w:val="26"/>
        </w:rPr>
        <w:t>Гостиницы - предприятия, предоставляющие услуги размещения и в большинстве случаев услуги питания, имеющие службу приема, а также оборудование для оказания дополнительных услуг.</w:t>
      </w:r>
    </w:p>
    <w:p w:rsidR="004E6874" w:rsidRPr="004E6874" w:rsidRDefault="004E6874" w:rsidP="004E6874">
      <w:pPr>
        <w:ind w:firstLine="709"/>
        <w:jc w:val="both"/>
        <w:rPr>
          <w:sz w:val="26"/>
          <w:szCs w:val="26"/>
        </w:rPr>
      </w:pPr>
      <w:r w:rsidRPr="004E6874">
        <w:rPr>
          <w:sz w:val="26"/>
          <w:szCs w:val="26"/>
        </w:rPr>
        <w:t>Апартотели - гостиницы, номерной фонд которых состоит из номеров категории студия и/или апартамент.</w:t>
      </w:r>
    </w:p>
    <w:p w:rsidR="004E6874" w:rsidRPr="004E6874" w:rsidRDefault="004E6874" w:rsidP="004E6874">
      <w:pPr>
        <w:ind w:firstLine="709"/>
        <w:jc w:val="both"/>
        <w:rPr>
          <w:sz w:val="26"/>
          <w:szCs w:val="26"/>
        </w:rPr>
      </w:pPr>
      <w:r w:rsidRPr="004E6874">
        <w:rPr>
          <w:sz w:val="26"/>
          <w:szCs w:val="26"/>
        </w:rPr>
        <w:t>Сюит-отели - гостиницы, номерной фонд которых состоит из номеров высшей категории: сюит, апартамент, люкс, джуниор сюит, студия.</w:t>
      </w:r>
    </w:p>
    <w:p w:rsidR="004E6874" w:rsidRPr="004E6874" w:rsidRDefault="004E6874" w:rsidP="004E6874">
      <w:pPr>
        <w:ind w:firstLine="709"/>
        <w:jc w:val="both"/>
        <w:rPr>
          <w:sz w:val="26"/>
          <w:szCs w:val="26"/>
        </w:rPr>
      </w:pPr>
      <w:r w:rsidRPr="004E6874">
        <w:rPr>
          <w:sz w:val="26"/>
          <w:szCs w:val="26"/>
        </w:rPr>
        <w:t>Мотели - гостиницы с автостоянками, предоставляющие услуги для размещения автомобилистов.</w:t>
      </w:r>
    </w:p>
    <w:p w:rsidR="004E6874" w:rsidRPr="004E6874" w:rsidRDefault="004E6874" w:rsidP="004E6874">
      <w:pPr>
        <w:ind w:firstLine="709"/>
        <w:jc w:val="both"/>
        <w:rPr>
          <w:sz w:val="26"/>
          <w:szCs w:val="26"/>
        </w:rPr>
      </w:pPr>
      <w:r w:rsidRPr="004E6874">
        <w:rPr>
          <w:sz w:val="26"/>
          <w:szCs w:val="26"/>
        </w:rPr>
        <w:t>Молодежные гостиницы (хостелы) - предприятия, предоставляющие услуги размещения и питания, управление которыми осуществляется некоммерческой организацией; проживание — в многоместных номерах, питание — с ограниченным выбором блюд и/или наличие оборудования для самостоятельного приготовления пищи; предоставление дополнительных услуг включая развлекательные и образовательные программы, в основном для молодежи.</w:t>
      </w:r>
    </w:p>
    <w:p w:rsidR="004E6874" w:rsidRPr="004E6874" w:rsidRDefault="004E6874" w:rsidP="004E6874">
      <w:pPr>
        <w:ind w:firstLine="709"/>
        <w:jc w:val="both"/>
        <w:rPr>
          <w:sz w:val="26"/>
          <w:szCs w:val="26"/>
        </w:rPr>
      </w:pPr>
      <w:r w:rsidRPr="004E6874">
        <w:rPr>
          <w:sz w:val="26"/>
          <w:szCs w:val="26"/>
        </w:rPr>
        <w:t>Курортные  отели — средства размещения, расположенные на курорте и оказывающие на собственной базе в качестве дополнительных, услуги оздоровительного характера с использованием природных факторов (например, морской или минеральной воды), в том числе для предоставления процедур на их основе.</w:t>
      </w:r>
    </w:p>
    <w:p w:rsidR="004E6874" w:rsidRPr="004E6874" w:rsidRDefault="004E6874" w:rsidP="004E6874">
      <w:pPr>
        <w:ind w:firstLine="709"/>
        <w:jc w:val="both"/>
        <w:rPr>
          <w:sz w:val="26"/>
          <w:szCs w:val="26"/>
        </w:rPr>
      </w:pPr>
      <w:r w:rsidRPr="004E6874">
        <w:rPr>
          <w:sz w:val="26"/>
          <w:szCs w:val="26"/>
        </w:rPr>
        <w:t>Кемпинги — ограниченные территории с санитарными объектами, на которых располагаются шале, бунгало, палатки, стационарные фургоны, а также оборудованные площадки для размещения палаток, автодомов и пр. В кемпингах к услугам проживающих могут быть предоставлены рестораны, магазины, спортивные и развлекательные сооружения, однако вышеперечисленные услуги не являются обязательными.</w:t>
      </w:r>
    </w:p>
    <w:p w:rsidR="004E6874" w:rsidRPr="004E6874" w:rsidRDefault="004E6874" w:rsidP="004E6874">
      <w:pPr>
        <w:ind w:firstLine="709"/>
        <w:jc w:val="both"/>
        <w:rPr>
          <w:sz w:val="26"/>
          <w:szCs w:val="26"/>
        </w:rPr>
      </w:pPr>
      <w:r w:rsidRPr="004E6874">
        <w:rPr>
          <w:sz w:val="26"/>
          <w:szCs w:val="26"/>
        </w:rPr>
        <w:t>Базы отдыха (туристические базы), рекреационные центры (центры отдыха), туристские деревни (деревни отдыха)— предприятия, предлагающие в основном размещение в шале, бунгало или в стационарных фургонах, а также возможности и соответствующее оборудование для занятий спортом и развлечений, рестораны и магазины.</w:t>
      </w:r>
    </w:p>
    <w:p w:rsidR="004E6874" w:rsidRPr="004E6874" w:rsidRDefault="004E6874" w:rsidP="004E6874">
      <w:pPr>
        <w:ind w:firstLine="709"/>
        <w:jc w:val="both"/>
        <w:rPr>
          <w:sz w:val="26"/>
          <w:szCs w:val="26"/>
        </w:rPr>
      </w:pPr>
      <w:r w:rsidRPr="004E6874">
        <w:rPr>
          <w:sz w:val="26"/>
          <w:szCs w:val="26"/>
        </w:rPr>
        <w:t>Прогулочные корабли - плавучие средства, предназначенные для круизов по рекам и каналам, предлагающие услуги размещения и кухонное оборудование.</w:t>
      </w:r>
    </w:p>
    <w:p w:rsidR="004E6874" w:rsidRPr="004E6874" w:rsidRDefault="004E6874" w:rsidP="004E6874">
      <w:pPr>
        <w:ind w:firstLine="709"/>
        <w:jc w:val="both"/>
        <w:rPr>
          <w:sz w:val="26"/>
          <w:szCs w:val="26"/>
        </w:rPr>
      </w:pPr>
      <w:r w:rsidRPr="004E6874">
        <w:rPr>
          <w:sz w:val="26"/>
          <w:szCs w:val="26"/>
        </w:rPr>
        <w:t>Детские оздоровительные лагеря — предприятия, предоставляющие услуги размещения для детей, приезжающих для отдыха и оздоровления.</w:t>
      </w:r>
    </w:p>
    <w:p w:rsidR="004E6874" w:rsidRPr="004E6874" w:rsidRDefault="004E6874" w:rsidP="004E6874">
      <w:pPr>
        <w:ind w:firstLine="709"/>
        <w:jc w:val="both"/>
        <w:rPr>
          <w:sz w:val="26"/>
          <w:szCs w:val="26"/>
        </w:rPr>
      </w:pPr>
      <w:r w:rsidRPr="004E6874">
        <w:rPr>
          <w:sz w:val="26"/>
          <w:szCs w:val="26"/>
        </w:rPr>
        <w:t>Алгоритм расчета показателя:</w:t>
      </w:r>
    </w:p>
    <w:p w:rsidR="004E6874" w:rsidRPr="004E6874" w:rsidRDefault="004E6874" w:rsidP="004E6874">
      <w:pPr>
        <w:ind w:firstLine="709"/>
        <w:jc w:val="both"/>
        <w:rPr>
          <w:sz w:val="26"/>
          <w:szCs w:val="26"/>
        </w:rPr>
      </w:pPr>
      <w:r w:rsidRPr="004E6874">
        <w:rPr>
          <w:sz w:val="26"/>
          <w:szCs w:val="26"/>
        </w:rPr>
        <w:t>определяется на основании справочно-статистической информации Территориального органа Федеральной службы государственной статистики по Вологодской области.</w:t>
      </w:r>
    </w:p>
    <w:p w:rsidR="004E6874" w:rsidRPr="004E6874" w:rsidRDefault="004E6874" w:rsidP="004E6874">
      <w:pPr>
        <w:ind w:firstLine="709"/>
        <w:jc w:val="both"/>
        <w:rPr>
          <w:sz w:val="26"/>
          <w:szCs w:val="26"/>
        </w:rPr>
      </w:pPr>
      <w:r w:rsidRPr="004E6874">
        <w:rPr>
          <w:sz w:val="26"/>
          <w:szCs w:val="26"/>
        </w:rPr>
        <w:t>Источник данных: сведения территориального органа Федеральной службы государственной статистики по Вологодской области (форма № 1-КСР «Сведения о деятельности коллективного средства размещения»).</w:t>
      </w:r>
    </w:p>
    <w:p w:rsidR="004E6874" w:rsidRPr="004E6874" w:rsidRDefault="004E6874" w:rsidP="004E6874">
      <w:pPr>
        <w:ind w:firstLine="709"/>
        <w:jc w:val="both"/>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autoSpaceDE w:val="0"/>
        <w:autoSpaceDN w:val="0"/>
        <w:adjustRightInd w:val="0"/>
        <w:ind w:firstLine="709"/>
        <w:jc w:val="both"/>
        <w:outlineLvl w:val="2"/>
        <w:rPr>
          <w:spacing w:val="-6"/>
          <w:sz w:val="26"/>
          <w:szCs w:val="26"/>
        </w:rPr>
      </w:pPr>
    </w:p>
    <w:p w:rsidR="004E6874" w:rsidRPr="004E6874" w:rsidRDefault="004E6874" w:rsidP="004E6874">
      <w:pPr>
        <w:autoSpaceDE w:val="0"/>
        <w:autoSpaceDN w:val="0"/>
        <w:adjustRightInd w:val="0"/>
        <w:ind w:firstLine="709"/>
        <w:jc w:val="both"/>
        <w:outlineLvl w:val="1"/>
        <w:rPr>
          <w:sz w:val="26"/>
          <w:szCs w:val="26"/>
        </w:rPr>
      </w:pPr>
      <w:r w:rsidRPr="004E6874">
        <w:rPr>
          <w:sz w:val="26"/>
          <w:szCs w:val="26"/>
        </w:rPr>
        <w:t>30. Целевой показатель (индикатор): «Численность граждан, размещенных в коллективных средствах размещения».</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чел. в год</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 показатель характеризует численность лиц, размещенных в коллективных средствах размещения в год</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ведомственная статистика.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widowControl w:val="0"/>
        <w:ind w:firstLine="709"/>
        <w:jc w:val="both"/>
        <w:rPr>
          <w:sz w:val="26"/>
          <w:szCs w:val="26"/>
        </w:rPr>
      </w:pPr>
    </w:p>
    <w:p w:rsidR="004E6874" w:rsidRPr="004E6874" w:rsidRDefault="004E6874" w:rsidP="004E6874">
      <w:pPr>
        <w:widowControl w:val="0"/>
        <w:ind w:firstLine="709"/>
        <w:jc w:val="both"/>
        <w:rPr>
          <w:sz w:val="26"/>
          <w:szCs w:val="26"/>
        </w:rPr>
      </w:pPr>
      <w:r w:rsidRPr="004E6874">
        <w:rPr>
          <w:sz w:val="26"/>
          <w:szCs w:val="26"/>
        </w:rPr>
        <w:t>31. Целевой показатель (индикатор): «Вместимость коллективных средств размещения».</w:t>
      </w:r>
    </w:p>
    <w:p w:rsidR="004E6874" w:rsidRPr="004E6874" w:rsidRDefault="004E6874" w:rsidP="004E6874">
      <w:pPr>
        <w:widowControl w:val="0"/>
        <w:ind w:firstLine="709"/>
        <w:jc w:val="both"/>
        <w:rPr>
          <w:sz w:val="26"/>
          <w:szCs w:val="26"/>
        </w:rPr>
      </w:pPr>
      <w:r w:rsidRPr="004E6874">
        <w:rPr>
          <w:sz w:val="26"/>
          <w:szCs w:val="26"/>
        </w:rPr>
        <w:t>Единица измерения: койко-мест.</w:t>
      </w:r>
    </w:p>
    <w:p w:rsidR="004E6874" w:rsidRPr="004E6874" w:rsidRDefault="004E6874" w:rsidP="004E6874">
      <w:pPr>
        <w:widowControl w:val="0"/>
        <w:ind w:firstLine="709"/>
        <w:jc w:val="both"/>
        <w:rPr>
          <w:sz w:val="26"/>
          <w:szCs w:val="26"/>
        </w:rPr>
      </w:pPr>
      <w:r w:rsidRPr="004E6874">
        <w:rPr>
          <w:sz w:val="26"/>
          <w:szCs w:val="26"/>
        </w:rPr>
        <w:t>Алгоритм расчета и источник данных: сведения территориального органа Федеральной службы государственной статистики по Вологодской области (форма N 1-КСР «Сведения о деятельности коллективного средства размещения»).</w:t>
      </w:r>
    </w:p>
    <w:p w:rsidR="004E6874" w:rsidRPr="004E6874" w:rsidRDefault="004E6874" w:rsidP="004E6874">
      <w:pPr>
        <w:widowControl w:val="0"/>
        <w:ind w:firstLine="709"/>
        <w:jc w:val="both"/>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widowControl w:val="0"/>
        <w:ind w:firstLine="709"/>
        <w:jc w:val="both"/>
        <w:rPr>
          <w:sz w:val="26"/>
          <w:szCs w:val="26"/>
        </w:rPr>
      </w:pPr>
    </w:p>
    <w:p w:rsidR="004E6874" w:rsidRPr="004E6874" w:rsidRDefault="004E6874" w:rsidP="004E6874">
      <w:pPr>
        <w:widowControl w:val="0"/>
        <w:ind w:firstLine="709"/>
        <w:jc w:val="both"/>
        <w:rPr>
          <w:sz w:val="26"/>
          <w:szCs w:val="26"/>
        </w:rPr>
      </w:pPr>
      <w:r w:rsidRPr="004E6874">
        <w:rPr>
          <w:sz w:val="26"/>
          <w:szCs w:val="26"/>
        </w:rPr>
        <w:t>32. Целевой показатель (индикатор): «Количество вновь созданных рабочих мест в организациях сферы туризма и сопутствующих отраслях (количество дополнительных рабочих мест)».</w:t>
      </w:r>
    </w:p>
    <w:p w:rsidR="004E6874" w:rsidRPr="004E6874" w:rsidRDefault="004E6874" w:rsidP="004E6874">
      <w:pPr>
        <w:widowControl w:val="0"/>
        <w:ind w:firstLine="709"/>
        <w:jc w:val="both"/>
        <w:rPr>
          <w:sz w:val="26"/>
          <w:szCs w:val="26"/>
        </w:rPr>
      </w:pPr>
      <w:r w:rsidRPr="004E6874">
        <w:rPr>
          <w:sz w:val="26"/>
          <w:szCs w:val="26"/>
        </w:rPr>
        <w:t>К сопутствующим отраслям относятся: деятельность гостиниц, ресторанов, туристических агентств, организации отдыха и развлечений, культуры и спорта.</w:t>
      </w:r>
    </w:p>
    <w:p w:rsidR="004E6874" w:rsidRPr="004E6874" w:rsidRDefault="004E6874" w:rsidP="004E6874">
      <w:pPr>
        <w:widowControl w:val="0"/>
        <w:ind w:firstLine="709"/>
        <w:jc w:val="both"/>
        <w:rPr>
          <w:sz w:val="26"/>
          <w:szCs w:val="26"/>
        </w:rPr>
      </w:pPr>
      <w:r w:rsidRPr="004E6874">
        <w:rPr>
          <w:sz w:val="26"/>
          <w:szCs w:val="26"/>
        </w:rPr>
        <w:t>Единица измерения: единиц.</w:t>
      </w:r>
    </w:p>
    <w:p w:rsidR="004E6874" w:rsidRPr="004E6874" w:rsidRDefault="004E6874" w:rsidP="004E6874">
      <w:pPr>
        <w:widowControl w:val="0"/>
        <w:ind w:firstLine="709"/>
        <w:jc w:val="both"/>
        <w:rPr>
          <w:sz w:val="26"/>
          <w:szCs w:val="26"/>
        </w:rPr>
      </w:pPr>
      <w:r w:rsidRPr="004E6874">
        <w:rPr>
          <w:sz w:val="26"/>
          <w:szCs w:val="26"/>
        </w:rPr>
        <w:t>Алгоритм расчета и источник данных: информация территориального органа Федеральной службы государственной статистики по Вологодской области.</w:t>
      </w:r>
    </w:p>
    <w:p w:rsidR="004E6874" w:rsidRPr="004E6874" w:rsidRDefault="004E6874" w:rsidP="004E6874">
      <w:pPr>
        <w:widowControl w:val="0"/>
        <w:ind w:firstLine="709"/>
        <w:jc w:val="both"/>
        <w:rPr>
          <w:sz w:val="26"/>
          <w:szCs w:val="26"/>
        </w:rPr>
      </w:pPr>
      <w:r w:rsidRPr="004E6874">
        <w:rPr>
          <w:sz w:val="26"/>
          <w:szCs w:val="26"/>
        </w:rPr>
        <w:t>Периодичность сбора данных целевого показателя (индикатора)- ежегодно.</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autoSpaceDE w:val="0"/>
        <w:autoSpaceDN w:val="0"/>
        <w:adjustRightInd w:val="0"/>
        <w:ind w:firstLine="709"/>
        <w:jc w:val="both"/>
        <w:outlineLvl w:val="2"/>
        <w:rPr>
          <w:spacing w:val="-6"/>
          <w:sz w:val="26"/>
          <w:szCs w:val="26"/>
        </w:rPr>
      </w:pPr>
      <w:r w:rsidRPr="004E6874">
        <w:rPr>
          <w:sz w:val="26"/>
          <w:szCs w:val="26"/>
        </w:rPr>
        <w:t xml:space="preserve">33.Целевой показатель (индикатор) </w:t>
      </w:r>
      <w:r w:rsidRPr="004E6874">
        <w:rPr>
          <w:bCs/>
          <w:sz w:val="26"/>
          <w:szCs w:val="26"/>
        </w:rPr>
        <w:t>«Количество туристов, посетивших город», тыс. чел.</w:t>
      </w:r>
    </w:p>
    <w:p w:rsidR="004E6874" w:rsidRPr="004E6874" w:rsidRDefault="004E6874" w:rsidP="004E6874">
      <w:pPr>
        <w:shd w:val="clear" w:color="auto" w:fill="FFFFFF"/>
        <w:ind w:firstLine="709"/>
        <w:jc w:val="both"/>
        <w:rPr>
          <w:iCs/>
          <w:sz w:val="26"/>
          <w:szCs w:val="26"/>
        </w:rPr>
      </w:pPr>
      <w:r w:rsidRPr="004E6874">
        <w:rPr>
          <w:sz w:val="26"/>
          <w:szCs w:val="26"/>
        </w:rPr>
        <w:t xml:space="preserve">Единица измерения: </w:t>
      </w:r>
      <w:r w:rsidRPr="004E6874">
        <w:rPr>
          <w:bCs/>
          <w:sz w:val="26"/>
          <w:szCs w:val="26"/>
        </w:rPr>
        <w:t>тыс. чел. в год</w:t>
      </w:r>
    </w:p>
    <w:p w:rsidR="004E6874" w:rsidRPr="004E6874" w:rsidRDefault="004E6874" w:rsidP="004E6874">
      <w:pPr>
        <w:ind w:firstLine="709"/>
        <w:jc w:val="both"/>
        <w:rPr>
          <w:bCs/>
          <w:sz w:val="26"/>
          <w:szCs w:val="26"/>
        </w:rPr>
      </w:pPr>
      <w:r w:rsidRPr="004E6874">
        <w:rPr>
          <w:sz w:val="26"/>
          <w:szCs w:val="26"/>
        </w:rPr>
        <w:t xml:space="preserve">Показатель характеризует численность туристов, посетивших </w:t>
      </w:r>
      <w:r w:rsidRPr="004E6874">
        <w:rPr>
          <w:bCs/>
          <w:sz w:val="26"/>
          <w:szCs w:val="26"/>
        </w:rPr>
        <w:t>город Череповец за год, включая экскурсантов.</w:t>
      </w:r>
    </w:p>
    <w:p w:rsidR="004E6874" w:rsidRPr="004E6874" w:rsidRDefault="004E6874" w:rsidP="004E6874">
      <w:pPr>
        <w:ind w:firstLine="709"/>
        <w:jc w:val="both"/>
        <w:rPr>
          <w:sz w:val="26"/>
          <w:szCs w:val="26"/>
        </w:rPr>
      </w:pPr>
      <w:r w:rsidRPr="004E6874">
        <w:rPr>
          <w:sz w:val="26"/>
          <w:szCs w:val="26"/>
        </w:rPr>
        <w:t>Турист – гражданин, посещающий страну (место) временного пребывания в оздоровительных, познавательных, профессионально-деловых, спортивных, религиозных и иных целях без занятия оплачиваемой деятельностью в период от 24 часов до 6 месяцев подряд или осуществляющий не менее одной ночевки.</w:t>
      </w:r>
    </w:p>
    <w:p w:rsidR="004E6874" w:rsidRPr="004E6874" w:rsidRDefault="004E6874" w:rsidP="004E6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6"/>
          <w:szCs w:val="26"/>
        </w:rPr>
      </w:pPr>
      <w:r w:rsidRPr="004E6874">
        <w:rPr>
          <w:rFonts w:eastAsia="Calibri"/>
          <w:sz w:val="26"/>
          <w:szCs w:val="26"/>
        </w:rPr>
        <w:t>Показатель определяется в соответствии с порядком определения туристского потока, утвержденным приказом Ростуризма от 18.07.2007 № 69 «Об утверждении порядка определения внутреннего туристского потока в Российской Федерации и о вкладе туризма в экономику субъектов Российской Федерации».</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 xml:space="preserve">Источник данных: ведомственная статистика управления по делам культуры и МКУ ИМА «Череповец». </w:t>
      </w:r>
    </w:p>
    <w:p w:rsidR="004E6874" w:rsidRPr="004E6874" w:rsidRDefault="004E6874" w:rsidP="004E6874">
      <w:pPr>
        <w:autoSpaceDE w:val="0"/>
        <w:autoSpaceDN w:val="0"/>
        <w:adjustRightInd w:val="0"/>
        <w:ind w:firstLine="709"/>
        <w:jc w:val="both"/>
        <w:rPr>
          <w:sz w:val="26"/>
          <w:szCs w:val="26"/>
        </w:rPr>
      </w:pPr>
      <w:r w:rsidRPr="004E6874">
        <w:rPr>
          <w:sz w:val="26"/>
          <w:szCs w:val="26"/>
        </w:rPr>
        <w:t>Периодичность сбора данных целевого показателя (индикатора) – ежегодно и 1 раз в полугодие.</w:t>
      </w:r>
    </w:p>
    <w:p w:rsidR="004E6874" w:rsidRPr="004E6874" w:rsidRDefault="004E6874" w:rsidP="004E6874">
      <w:pPr>
        <w:autoSpaceDE w:val="0"/>
        <w:autoSpaceDN w:val="0"/>
        <w:adjustRightInd w:val="0"/>
        <w:ind w:firstLine="709"/>
        <w:jc w:val="both"/>
        <w:rPr>
          <w:sz w:val="26"/>
          <w:szCs w:val="26"/>
        </w:rPr>
      </w:pPr>
    </w:p>
    <w:p w:rsidR="004E6874" w:rsidRPr="004E6874" w:rsidRDefault="004E6874" w:rsidP="004E6874">
      <w:pPr>
        <w:autoSpaceDE w:val="0"/>
        <w:autoSpaceDN w:val="0"/>
        <w:adjustRightInd w:val="0"/>
        <w:ind w:firstLine="709"/>
        <w:jc w:val="both"/>
        <w:outlineLvl w:val="2"/>
        <w:rPr>
          <w:sz w:val="26"/>
          <w:szCs w:val="26"/>
        </w:rPr>
      </w:pPr>
      <w:r w:rsidRPr="004E6874">
        <w:rPr>
          <w:rFonts w:cs="Arial"/>
          <w:sz w:val="26"/>
          <w:szCs w:val="26"/>
        </w:rPr>
        <w:t xml:space="preserve">34. </w:t>
      </w:r>
      <w:r w:rsidRPr="004E6874">
        <w:rPr>
          <w:sz w:val="26"/>
          <w:szCs w:val="26"/>
        </w:rPr>
        <w:t>Целевой показатель (индикатор) «</w:t>
      </w:r>
      <w:r w:rsidRPr="004E6874">
        <w:rPr>
          <w:rFonts w:cs="Arial"/>
          <w:sz w:val="26"/>
          <w:szCs w:val="26"/>
        </w:rPr>
        <w:t>Инвестиции в основной капитал на создание туристкой инфраструктуры».</w:t>
      </w:r>
    </w:p>
    <w:p w:rsidR="004E6874" w:rsidRPr="004E6874" w:rsidRDefault="004E6874" w:rsidP="004E6874">
      <w:pPr>
        <w:shd w:val="clear" w:color="auto" w:fill="FFFFFF"/>
        <w:ind w:firstLine="709"/>
        <w:jc w:val="both"/>
        <w:rPr>
          <w:iCs/>
          <w:sz w:val="26"/>
          <w:szCs w:val="26"/>
        </w:rPr>
      </w:pPr>
      <w:r w:rsidRPr="004E6874">
        <w:rPr>
          <w:sz w:val="26"/>
          <w:szCs w:val="26"/>
        </w:rPr>
        <w:t>Единица измерения: миллион руб.</w:t>
      </w:r>
    </w:p>
    <w:p w:rsidR="004E6874" w:rsidRPr="004E6874" w:rsidRDefault="004E6874" w:rsidP="004E6874">
      <w:pPr>
        <w:ind w:firstLine="709"/>
        <w:jc w:val="both"/>
        <w:rPr>
          <w:bCs/>
          <w:sz w:val="26"/>
          <w:szCs w:val="26"/>
        </w:rPr>
      </w:pPr>
      <w:r w:rsidRPr="004E6874">
        <w:rPr>
          <w:sz w:val="26"/>
          <w:szCs w:val="26"/>
        </w:rPr>
        <w:t>Показатель характеризует количество средств инвесторов, вложенных в создание туристкой инфраструктуры (строительство (реконструкция) объектов туристической отрасли за счёт внебюджетных источников)</w:t>
      </w:r>
      <w:r w:rsidRPr="004E6874">
        <w:rPr>
          <w:bCs/>
          <w:sz w:val="26"/>
          <w:szCs w:val="26"/>
        </w:rPr>
        <w:t>.</w:t>
      </w:r>
    </w:p>
    <w:p w:rsidR="004E6874" w:rsidRPr="004E6874" w:rsidRDefault="004E6874" w:rsidP="004E6874">
      <w:pPr>
        <w:ind w:firstLine="708"/>
        <w:rPr>
          <w:sz w:val="26"/>
          <w:szCs w:val="26"/>
        </w:rPr>
      </w:pPr>
      <w:r w:rsidRPr="004E6874">
        <w:rPr>
          <w:sz w:val="26"/>
          <w:szCs w:val="26"/>
        </w:rPr>
        <w:t>Источник данных: ведомственная статистика АНО «Инвестиционного агентство «Череповец».</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ежегодно.</w:t>
      </w:r>
    </w:p>
    <w:p w:rsidR="004E6874" w:rsidRPr="004E6874" w:rsidRDefault="004E6874" w:rsidP="004E6874">
      <w:pPr>
        <w:ind w:firstLine="709"/>
        <w:jc w:val="both"/>
        <w:rPr>
          <w:bCs/>
          <w:sz w:val="26"/>
          <w:szCs w:val="26"/>
        </w:rPr>
      </w:pPr>
    </w:p>
    <w:p w:rsidR="004E6874" w:rsidRPr="004E6874" w:rsidRDefault="004E6874" w:rsidP="004E6874">
      <w:pPr>
        <w:widowControl w:val="0"/>
        <w:ind w:firstLine="709"/>
        <w:jc w:val="both"/>
        <w:rPr>
          <w:sz w:val="26"/>
          <w:szCs w:val="26"/>
        </w:rPr>
      </w:pPr>
    </w:p>
    <w:p w:rsidR="004E6874" w:rsidRPr="004E6874" w:rsidRDefault="004E6874" w:rsidP="004E6874">
      <w:pPr>
        <w:autoSpaceDE w:val="0"/>
        <w:autoSpaceDN w:val="0"/>
        <w:adjustRightInd w:val="0"/>
        <w:ind w:firstLine="709"/>
        <w:jc w:val="both"/>
        <w:outlineLvl w:val="2"/>
        <w:rPr>
          <w:b/>
          <w:sz w:val="26"/>
          <w:szCs w:val="26"/>
        </w:rPr>
      </w:pPr>
      <w:r w:rsidRPr="004E6874">
        <w:rPr>
          <w:b/>
          <w:sz w:val="26"/>
          <w:szCs w:val="26"/>
        </w:rPr>
        <w:t>Основное мероприятие 5.1 Организация работы по реализации целей, задач управления и выполнения его функциональных обязанностей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35. Целевой показатель (индикатор) «Выполнение плана деятельности управления по делам культуры мэрии»</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Показатель отражает выполнение плана деятельности управления по делам культуры мэрии - организацию деятельности управления по исполнению возложенных на него полномочий</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w:t>
      </w:r>
    </w:p>
    <w:p w:rsidR="004E6874" w:rsidRPr="004E6874" w:rsidRDefault="004E6874" w:rsidP="004E6874">
      <w:pPr>
        <w:ind w:firstLine="709"/>
        <w:jc w:val="center"/>
        <w:rPr>
          <w:sz w:val="26"/>
          <w:szCs w:val="26"/>
        </w:rPr>
      </w:pPr>
      <w:r w:rsidRPr="004E6874">
        <w:rPr>
          <w:sz w:val="26"/>
          <w:szCs w:val="26"/>
        </w:rPr>
        <w:t>Д</w:t>
      </w:r>
      <w:r w:rsidRPr="004E6874">
        <w:rPr>
          <w:sz w:val="26"/>
          <w:szCs w:val="26"/>
          <w:vertAlign w:val="subscript"/>
        </w:rPr>
        <w:t>35</w:t>
      </w:r>
      <w:r w:rsidRPr="004E6874">
        <w:rPr>
          <w:sz w:val="26"/>
          <w:szCs w:val="26"/>
        </w:rPr>
        <w:t>=Кф*100/Кп,</w:t>
      </w:r>
    </w:p>
    <w:p w:rsidR="004E6874" w:rsidRPr="004E6874" w:rsidRDefault="004E6874" w:rsidP="004E6874">
      <w:pPr>
        <w:ind w:firstLine="709"/>
        <w:jc w:val="both"/>
        <w:rPr>
          <w:sz w:val="26"/>
          <w:szCs w:val="26"/>
        </w:rPr>
      </w:pPr>
      <w:r w:rsidRPr="004E6874">
        <w:rPr>
          <w:sz w:val="26"/>
          <w:szCs w:val="26"/>
        </w:rPr>
        <w:t>где:</w:t>
      </w:r>
    </w:p>
    <w:p w:rsidR="004E6874" w:rsidRPr="004E6874" w:rsidRDefault="004E6874" w:rsidP="004E6874">
      <w:pPr>
        <w:ind w:firstLine="709"/>
        <w:jc w:val="both"/>
        <w:rPr>
          <w:sz w:val="26"/>
          <w:szCs w:val="26"/>
        </w:rPr>
      </w:pPr>
      <w:r w:rsidRPr="004E6874">
        <w:rPr>
          <w:sz w:val="26"/>
          <w:szCs w:val="26"/>
        </w:rPr>
        <w:t>Д</w:t>
      </w:r>
      <w:r w:rsidRPr="004E6874">
        <w:rPr>
          <w:sz w:val="26"/>
          <w:szCs w:val="26"/>
          <w:vertAlign w:val="subscript"/>
        </w:rPr>
        <w:t>35</w:t>
      </w:r>
      <w:r w:rsidRPr="004E6874">
        <w:rPr>
          <w:sz w:val="26"/>
          <w:szCs w:val="26"/>
        </w:rPr>
        <w:t xml:space="preserve"> – доля выполненных мероприятий, предусмотренных планом деятельности управления по делам культуры мэрии;</w:t>
      </w:r>
    </w:p>
    <w:p w:rsidR="004E6874" w:rsidRPr="004E6874" w:rsidRDefault="004E6874" w:rsidP="004E6874">
      <w:pPr>
        <w:ind w:firstLine="709"/>
        <w:jc w:val="both"/>
        <w:rPr>
          <w:sz w:val="26"/>
          <w:szCs w:val="26"/>
        </w:rPr>
      </w:pPr>
      <w:r w:rsidRPr="004E6874">
        <w:rPr>
          <w:sz w:val="26"/>
          <w:szCs w:val="26"/>
        </w:rPr>
        <w:t>Кп – количество мероприятий, предусмотренных планом деятельности управления по делам культуры мэрии;</w:t>
      </w:r>
    </w:p>
    <w:p w:rsidR="004E6874" w:rsidRPr="004E6874" w:rsidRDefault="004E6874" w:rsidP="004E6874">
      <w:pPr>
        <w:ind w:firstLine="709"/>
        <w:jc w:val="both"/>
        <w:rPr>
          <w:sz w:val="26"/>
          <w:szCs w:val="26"/>
        </w:rPr>
      </w:pPr>
      <w:r w:rsidRPr="004E6874">
        <w:rPr>
          <w:sz w:val="26"/>
          <w:szCs w:val="26"/>
        </w:rPr>
        <w:t>Кф – количество выполненных мероприятий.</w:t>
      </w:r>
    </w:p>
    <w:p w:rsidR="004E6874" w:rsidRPr="004E6874" w:rsidRDefault="004E6874" w:rsidP="004E6874">
      <w:pPr>
        <w:autoSpaceDE w:val="0"/>
        <w:autoSpaceDN w:val="0"/>
        <w:adjustRightInd w:val="0"/>
        <w:ind w:firstLine="709"/>
        <w:jc w:val="both"/>
        <w:rPr>
          <w:sz w:val="26"/>
          <w:szCs w:val="26"/>
        </w:rPr>
      </w:pPr>
      <w:r w:rsidRPr="004E6874">
        <w:rPr>
          <w:sz w:val="26"/>
          <w:szCs w:val="26"/>
        </w:rPr>
        <w:t>Источник данных: годовой отчет о выполнении плана работы в соответствии с планом деятельности управления по делам культуры мэрии на текущий год.</w:t>
      </w:r>
    </w:p>
    <w:p w:rsidR="004E6874" w:rsidRPr="004E6874" w:rsidRDefault="004E6874" w:rsidP="004E6874">
      <w:pPr>
        <w:autoSpaceDE w:val="0"/>
        <w:autoSpaceDN w:val="0"/>
        <w:adjustRightInd w:val="0"/>
        <w:ind w:firstLine="709"/>
        <w:jc w:val="both"/>
        <w:rPr>
          <w:b/>
          <w:sz w:val="26"/>
          <w:szCs w:val="26"/>
        </w:rPr>
      </w:pPr>
      <w:r w:rsidRPr="004E6874">
        <w:rPr>
          <w:sz w:val="26"/>
          <w:szCs w:val="26"/>
        </w:rPr>
        <w:t>Определяется на основании количества выполненных мероприятий из числа мероприятий, предусмотренных планом деятельности управления на текущий год.</w:t>
      </w:r>
    </w:p>
    <w:p w:rsidR="004E6874" w:rsidRPr="004E6874" w:rsidRDefault="004E6874" w:rsidP="004E6874">
      <w:pPr>
        <w:widowControl w:val="0"/>
        <w:autoSpaceDE w:val="0"/>
        <w:autoSpaceDN w:val="0"/>
        <w:adjustRightInd w:val="0"/>
        <w:ind w:firstLine="709"/>
        <w:jc w:val="both"/>
        <w:rPr>
          <w:rFonts w:eastAsia="Calibri"/>
          <w:sz w:val="26"/>
          <w:szCs w:val="26"/>
        </w:rPr>
      </w:pPr>
      <w:r w:rsidRPr="004E6874">
        <w:rPr>
          <w:rFonts w:eastAsia="Calibri"/>
          <w:sz w:val="26"/>
          <w:szCs w:val="26"/>
        </w:rPr>
        <w:t>Периодичность сбора данных целевого показателя (индикатора) - ежегодно.</w:t>
      </w:r>
    </w:p>
    <w:p w:rsidR="004E6874" w:rsidRPr="004E6874" w:rsidRDefault="004E6874" w:rsidP="004E6874">
      <w:pPr>
        <w:widowControl w:val="0"/>
        <w:autoSpaceDE w:val="0"/>
        <w:autoSpaceDN w:val="0"/>
        <w:adjustRightInd w:val="0"/>
        <w:jc w:val="both"/>
        <w:rPr>
          <w:rFonts w:eastAsia="Calibri"/>
          <w:b/>
          <w:sz w:val="26"/>
          <w:szCs w:val="26"/>
        </w:rPr>
      </w:pPr>
      <w:r w:rsidRPr="004E6874">
        <w:rPr>
          <w:rFonts w:eastAsia="Calibri"/>
          <w:b/>
          <w:sz w:val="26"/>
          <w:szCs w:val="26"/>
        </w:rPr>
        <w:t xml:space="preserve">Основное мероприятие 6.1 </w:t>
      </w:r>
    </w:p>
    <w:p w:rsidR="004E6874" w:rsidRPr="004E6874" w:rsidRDefault="004E6874" w:rsidP="004E6874">
      <w:pPr>
        <w:widowControl w:val="0"/>
        <w:autoSpaceDE w:val="0"/>
        <w:autoSpaceDN w:val="0"/>
        <w:adjustRightInd w:val="0"/>
        <w:jc w:val="both"/>
        <w:rPr>
          <w:rFonts w:eastAsia="Calibri"/>
          <w:b/>
          <w:sz w:val="26"/>
          <w:szCs w:val="26"/>
        </w:rPr>
      </w:pPr>
    </w:p>
    <w:p w:rsidR="004E6874" w:rsidRPr="004E6874" w:rsidRDefault="004E6874" w:rsidP="004E6874">
      <w:pPr>
        <w:widowControl w:val="0"/>
        <w:autoSpaceDE w:val="0"/>
        <w:autoSpaceDN w:val="0"/>
        <w:adjustRightInd w:val="0"/>
        <w:jc w:val="both"/>
        <w:rPr>
          <w:rFonts w:eastAsia="Calibri"/>
          <w:b/>
          <w:spacing w:val="-6"/>
          <w:sz w:val="26"/>
          <w:szCs w:val="26"/>
        </w:rPr>
      </w:pPr>
      <w:r w:rsidRPr="004E6874">
        <w:rPr>
          <w:rFonts w:eastAsia="Calibri"/>
          <w:b/>
          <w:sz w:val="26"/>
          <w:szCs w:val="26"/>
        </w:rPr>
        <w:t>Организация работы по ведению бухгалтерского (бюджетного) учета и отчетности</w:t>
      </w:r>
      <w:r w:rsidRPr="004E6874">
        <w:rPr>
          <w:rFonts w:eastAsia="Calibri"/>
          <w:b/>
          <w:spacing w:val="-6"/>
          <w:sz w:val="26"/>
          <w:szCs w:val="26"/>
        </w:rPr>
        <w:t xml:space="preserve"> МКУ «ЦБ ОУК» (до 31.10.2018 г.)</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36. Целевой индикатор «Объем штрафов и пени, количество просроченных долгов»</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млн. руб.</w:t>
      </w:r>
    </w:p>
    <w:p w:rsidR="004E6874" w:rsidRPr="004E6874" w:rsidRDefault="004E6874" w:rsidP="004E6874">
      <w:pPr>
        <w:ind w:firstLine="709"/>
        <w:jc w:val="both"/>
        <w:rPr>
          <w:spacing w:val="-2"/>
          <w:sz w:val="26"/>
          <w:szCs w:val="26"/>
        </w:rPr>
      </w:pPr>
      <w:r w:rsidRPr="004E6874">
        <w:rPr>
          <w:spacing w:val="-2"/>
          <w:sz w:val="26"/>
          <w:szCs w:val="26"/>
        </w:rPr>
        <w:t>Показатель отражает объем штрафов и пени, количество просроченных долгов у учреждений, находящихся на бухгалтерском обслуживании в МКУ «ЦБ ОУК».</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 при расчете показателя суммируются объемы штрафов, пени, просроченных долгов.</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Источник данных: ведомственная статистика.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Периодичность сбора данных целевого показателя (индикатора) - ежеквартально, ежегодно.</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widowControl w:val="0"/>
        <w:autoSpaceDE w:val="0"/>
        <w:autoSpaceDN w:val="0"/>
        <w:adjustRightInd w:val="0"/>
        <w:rPr>
          <w:rFonts w:eastAsia="Calibri"/>
          <w:b/>
          <w:sz w:val="26"/>
          <w:szCs w:val="26"/>
        </w:rPr>
      </w:pPr>
      <w:r w:rsidRPr="004E6874">
        <w:rPr>
          <w:rFonts w:eastAsia="Calibri"/>
          <w:b/>
          <w:sz w:val="26"/>
          <w:szCs w:val="26"/>
        </w:rPr>
        <w:t xml:space="preserve">Основное мероприятие 7.1 </w:t>
      </w:r>
    </w:p>
    <w:p w:rsidR="004E6874" w:rsidRPr="004E6874" w:rsidRDefault="004E6874" w:rsidP="004E6874">
      <w:pPr>
        <w:widowControl w:val="0"/>
        <w:autoSpaceDE w:val="0"/>
        <w:autoSpaceDN w:val="0"/>
        <w:adjustRightInd w:val="0"/>
        <w:rPr>
          <w:rFonts w:eastAsia="Calibri"/>
          <w:b/>
          <w:sz w:val="26"/>
          <w:szCs w:val="26"/>
        </w:rPr>
      </w:pPr>
    </w:p>
    <w:p w:rsidR="004E6874" w:rsidRPr="004E6874" w:rsidRDefault="004E6874" w:rsidP="004E6874">
      <w:pPr>
        <w:autoSpaceDE w:val="0"/>
        <w:autoSpaceDN w:val="0"/>
        <w:adjustRightInd w:val="0"/>
        <w:ind w:firstLine="709"/>
        <w:jc w:val="both"/>
        <w:outlineLvl w:val="2"/>
        <w:rPr>
          <w:rFonts w:cs="Arial"/>
          <w:b/>
          <w:spacing w:val="-6"/>
          <w:sz w:val="26"/>
          <w:szCs w:val="26"/>
        </w:rPr>
      </w:pPr>
      <w:r w:rsidRPr="004E6874">
        <w:rPr>
          <w:rFonts w:cs="Arial"/>
          <w:b/>
          <w:spacing w:val="-6"/>
          <w:sz w:val="26"/>
          <w:szCs w:val="26"/>
        </w:rPr>
        <w:t xml:space="preserve">Экономическое и хозяйственное обеспечение деятельности учреждений подведомственных управлению по делам культуры мэрии  </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37. Целевой показатель (индикатор) «Выполнение плана деятельности МКУ «ЦОУ «Культура»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w:t>
      </w:r>
      <w:r w:rsidRPr="004E6874">
        <w:rPr>
          <w:sz w:val="26"/>
          <w:szCs w:val="26"/>
        </w:rPr>
        <w:t xml:space="preserve"> %.</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Показатель отражает выполнение плана деятельности МКУ «ЦОУ«Культура»</w:t>
      </w:r>
    </w:p>
    <w:p w:rsidR="004E6874" w:rsidRPr="004E6874" w:rsidRDefault="004E6874" w:rsidP="004E6874">
      <w:pPr>
        <w:autoSpaceDE w:val="0"/>
        <w:autoSpaceDN w:val="0"/>
        <w:adjustRightInd w:val="0"/>
        <w:ind w:firstLine="709"/>
        <w:jc w:val="both"/>
        <w:outlineLvl w:val="2"/>
        <w:rPr>
          <w:sz w:val="26"/>
          <w:szCs w:val="26"/>
        </w:rPr>
      </w:pP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w:t>
      </w:r>
    </w:p>
    <w:p w:rsidR="004E6874" w:rsidRPr="004E6874" w:rsidRDefault="004E6874" w:rsidP="004E6874">
      <w:pPr>
        <w:ind w:firstLine="709"/>
        <w:jc w:val="center"/>
        <w:rPr>
          <w:sz w:val="26"/>
          <w:szCs w:val="26"/>
        </w:rPr>
      </w:pPr>
      <w:r w:rsidRPr="004E6874">
        <w:rPr>
          <w:sz w:val="26"/>
          <w:szCs w:val="26"/>
        </w:rPr>
        <w:t>Д</w:t>
      </w:r>
      <w:r w:rsidRPr="004E6874">
        <w:rPr>
          <w:sz w:val="26"/>
          <w:szCs w:val="26"/>
          <w:vertAlign w:val="subscript"/>
        </w:rPr>
        <w:t xml:space="preserve">37 </w:t>
      </w:r>
      <w:r w:rsidRPr="004E6874">
        <w:rPr>
          <w:sz w:val="26"/>
          <w:szCs w:val="26"/>
        </w:rPr>
        <w:t>=Кф*100/Кп,</w:t>
      </w:r>
    </w:p>
    <w:p w:rsidR="004E6874" w:rsidRPr="004E6874" w:rsidRDefault="004E6874" w:rsidP="004E6874">
      <w:pPr>
        <w:ind w:firstLine="709"/>
        <w:jc w:val="both"/>
        <w:rPr>
          <w:sz w:val="26"/>
          <w:szCs w:val="26"/>
        </w:rPr>
      </w:pPr>
      <w:r w:rsidRPr="004E6874">
        <w:rPr>
          <w:sz w:val="26"/>
          <w:szCs w:val="26"/>
        </w:rPr>
        <w:t>где:</w:t>
      </w:r>
    </w:p>
    <w:p w:rsidR="004E6874" w:rsidRPr="004E6874" w:rsidRDefault="004E6874" w:rsidP="004E6874">
      <w:pPr>
        <w:autoSpaceDE w:val="0"/>
        <w:autoSpaceDN w:val="0"/>
        <w:adjustRightInd w:val="0"/>
        <w:ind w:firstLine="709"/>
        <w:jc w:val="both"/>
        <w:outlineLvl w:val="2"/>
        <w:rPr>
          <w:rFonts w:ascii="Arial" w:hAnsi="Arial" w:cs="Arial"/>
          <w:sz w:val="26"/>
          <w:szCs w:val="26"/>
        </w:rPr>
      </w:pPr>
      <w:r w:rsidRPr="004E6874">
        <w:rPr>
          <w:sz w:val="26"/>
          <w:szCs w:val="26"/>
        </w:rPr>
        <w:t>Д</w:t>
      </w:r>
      <w:r w:rsidRPr="004E6874">
        <w:rPr>
          <w:sz w:val="26"/>
          <w:szCs w:val="26"/>
          <w:vertAlign w:val="subscript"/>
        </w:rPr>
        <w:t>37</w:t>
      </w:r>
      <w:r w:rsidRPr="004E6874">
        <w:rPr>
          <w:sz w:val="26"/>
          <w:szCs w:val="26"/>
        </w:rPr>
        <w:t xml:space="preserve"> – доля выполненных мероприятий, предусмотренных планом деятельности МКУ «ЦОУ «Культура»</w:t>
      </w:r>
      <w:r w:rsidRPr="004E6874">
        <w:rPr>
          <w:rFonts w:ascii="Arial" w:hAnsi="Arial" w:cs="Arial"/>
          <w:sz w:val="26"/>
          <w:szCs w:val="26"/>
        </w:rPr>
        <w:t>;</w:t>
      </w:r>
    </w:p>
    <w:p w:rsidR="004E6874" w:rsidRPr="004E6874" w:rsidRDefault="004E6874" w:rsidP="004E6874">
      <w:pPr>
        <w:rPr>
          <w:sz w:val="26"/>
          <w:szCs w:val="26"/>
        </w:rPr>
      </w:pPr>
      <w:r w:rsidRPr="004E6874">
        <w:rPr>
          <w:sz w:val="26"/>
          <w:szCs w:val="26"/>
        </w:rPr>
        <w:t>Кп – количество мероприятий, предусмотренных планом деятельности МКУ «ЦОУ «Культура»</w:t>
      </w:r>
    </w:p>
    <w:p w:rsidR="004E6874" w:rsidRPr="004E6874" w:rsidRDefault="004E6874" w:rsidP="004E6874">
      <w:pPr>
        <w:ind w:firstLine="709"/>
        <w:jc w:val="both"/>
        <w:rPr>
          <w:sz w:val="26"/>
          <w:szCs w:val="26"/>
        </w:rPr>
      </w:pPr>
      <w:r w:rsidRPr="004E6874">
        <w:rPr>
          <w:sz w:val="26"/>
          <w:szCs w:val="26"/>
        </w:rPr>
        <w:t>Кф – количество выполненных мероприятий.</w:t>
      </w:r>
    </w:p>
    <w:p w:rsidR="004E6874" w:rsidRPr="004E6874" w:rsidRDefault="004E6874" w:rsidP="004E6874">
      <w:pPr>
        <w:autoSpaceDE w:val="0"/>
        <w:autoSpaceDN w:val="0"/>
        <w:adjustRightInd w:val="0"/>
        <w:ind w:firstLine="709"/>
        <w:jc w:val="both"/>
        <w:rPr>
          <w:sz w:val="26"/>
          <w:szCs w:val="26"/>
        </w:rPr>
      </w:pPr>
      <w:r w:rsidRPr="004E6874">
        <w:rPr>
          <w:sz w:val="26"/>
          <w:szCs w:val="26"/>
        </w:rPr>
        <w:t>Источник данных: годовой отчет о выполнении плана работы учреждения в соответствии с планом деятельности учреждения на текущий год.</w:t>
      </w:r>
    </w:p>
    <w:p w:rsidR="004E6874" w:rsidRPr="004E6874" w:rsidRDefault="004E6874" w:rsidP="004E6874">
      <w:pPr>
        <w:autoSpaceDE w:val="0"/>
        <w:autoSpaceDN w:val="0"/>
        <w:adjustRightInd w:val="0"/>
        <w:ind w:firstLine="709"/>
        <w:jc w:val="both"/>
        <w:rPr>
          <w:b/>
          <w:sz w:val="26"/>
          <w:szCs w:val="26"/>
        </w:rPr>
      </w:pPr>
      <w:r w:rsidRPr="004E6874">
        <w:rPr>
          <w:sz w:val="26"/>
          <w:szCs w:val="26"/>
        </w:rPr>
        <w:t>Определяется на основании количества выполненных мероприятий из числа мероприятий, предусмотренных планом деятельности учреждения на текущий год.</w:t>
      </w:r>
    </w:p>
    <w:p w:rsidR="004E6874" w:rsidRPr="004E6874" w:rsidRDefault="004E6874" w:rsidP="004E6874">
      <w:pPr>
        <w:widowControl w:val="0"/>
        <w:autoSpaceDE w:val="0"/>
        <w:autoSpaceDN w:val="0"/>
        <w:adjustRightInd w:val="0"/>
        <w:ind w:firstLine="709"/>
        <w:jc w:val="both"/>
        <w:rPr>
          <w:rFonts w:eastAsia="Calibri"/>
          <w:sz w:val="26"/>
          <w:szCs w:val="26"/>
        </w:rPr>
      </w:pPr>
      <w:r w:rsidRPr="004E6874">
        <w:rPr>
          <w:rFonts w:eastAsia="Calibri"/>
          <w:sz w:val="26"/>
          <w:szCs w:val="26"/>
        </w:rPr>
        <w:t>Периодичность сбора данных целевого показателя (индикатора) - ежегодно.</w:t>
      </w:r>
    </w:p>
    <w:p w:rsidR="004E6874" w:rsidRPr="004E6874" w:rsidRDefault="004E6874" w:rsidP="004E6874">
      <w:pPr>
        <w:rPr>
          <w:sz w:val="26"/>
          <w:szCs w:val="26"/>
        </w:rPr>
      </w:pPr>
    </w:p>
    <w:p w:rsidR="004E6874" w:rsidRPr="004E6874" w:rsidRDefault="004E6874" w:rsidP="004E6874">
      <w:pPr>
        <w:rPr>
          <w:sz w:val="26"/>
          <w:szCs w:val="26"/>
        </w:rPr>
      </w:pPr>
    </w:p>
    <w:p w:rsidR="004E6874" w:rsidRPr="004E6874" w:rsidRDefault="004E6874" w:rsidP="004E6874">
      <w:pPr>
        <w:rPr>
          <w:sz w:val="26"/>
          <w:szCs w:val="26"/>
        </w:rPr>
      </w:pPr>
    </w:p>
    <w:p w:rsidR="004E6874" w:rsidRPr="004E6874" w:rsidRDefault="004E6874" w:rsidP="004E6874">
      <w:pPr>
        <w:widowControl w:val="0"/>
        <w:autoSpaceDE w:val="0"/>
        <w:autoSpaceDN w:val="0"/>
        <w:adjustRightInd w:val="0"/>
        <w:rPr>
          <w:rFonts w:eastAsia="Calibri"/>
          <w:b/>
          <w:sz w:val="26"/>
          <w:szCs w:val="26"/>
        </w:rPr>
      </w:pPr>
      <w:r w:rsidRPr="004E6874">
        <w:rPr>
          <w:rFonts w:eastAsia="Calibri"/>
          <w:b/>
          <w:sz w:val="26"/>
          <w:szCs w:val="26"/>
        </w:rPr>
        <w:t xml:space="preserve">Основное мероприятие 8.1 </w:t>
      </w:r>
    </w:p>
    <w:p w:rsidR="004E6874" w:rsidRPr="004E6874" w:rsidRDefault="004E6874" w:rsidP="004E6874">
      <w:pPr>
        <w:widowControl w:val="0"/>
        <w:autoSpaceDE w:val="0"/>
        <w:autoSpaceDN w:val="0"/>
        <w:adjustRightInd w:val="0"/>
        <w:rPr>
          <w:rFonts w:eastAsia="Calibri"/>
          <w:b/>
          <w:sz w:val="26"/>
          <w:szCs w:val="26"/>
        </w:rPr>
      </w:pPr>
    </w:p>
    <w:p w:rsidR="004E6874" w:rsidRPr="004E6874" w:rsidRDefault="004E6874" w:rsidP="004E6874">
      <w:pPr>
        <w:autoSpaceDE w:val="0"/>
        <w:autoSpaceDN w:val="0"/>
        <w:adjustRightInd w:val="0"/>
        <w:ind w:firstLine="709"/>
        <w:jc w:val="both"/>
        <w:outlineLvl w:val="2"/>
        <w:rPr>
          <w:b/>
          <w:sz w:val="26"/>
          <w:szCs w:val="26"/>
        </w:rPr>
      </w:pPr>
      <w:r w:rsidRPr="004E6874">
        <w:rPr>
          <w:rFonts w:cs="Arial"/>
          <w:b/>
          <w:sz w:val="26"/>
          <w:szCs w:val="26"/>
        </w:rPr>
        <w:t>Оказание содействия в трудоустройстве незанятых инвалидов молодого возраста на оборудованные (оснащенные) для них рабочие места</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38. Целевой показатель (индикатор) «Создание и дооснащение рабочих мест для инвалидов в учреждениях культуры»</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Единица измерения</w:t>
      </w:r>
      <w:r w:rsidRPr="004E6874">
        <w:rPr>
          <w:b/>
          <w:sz w:val="26"/>
          <w:szCs w:val="26"/>
        </w:rPr>
        <w:t xml:space="preserve">: </w:t>
      </w:r>
      <w:r w:rsidRPr="004E6874">
        <w:rPr>
          <w:sz w:val="26"/>
          <w:szCs w:val="26"/>
        </w:rPr>
        <w:t>ед.</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Показатель отражает количество созданных (дооснащённых) рабочих мест для инвалидов</w:t>
      </w:r>
    </w:p>
    <w:p w:rsidR="004E6874" w:rsidRPr="004E6874" w:rsidRDefault="004E6874" w:rsidP="004E6874">
      <w:pPr>
        <w:autoSpaceDE w:val="0"/>
        <w:autoSpaceDN w:val="0"/>
        <w:adjustRightInd w:val="0"/>
        <w:ind w:firstLine="709"/>
        <w:jc w:val="both"/>
        <w:outlineLvl w:val="2"/>
        <w:rPr>
          <w:sz w:val="26"/>
          <w:szCs w:val="26"/>
        </w:rPr>
      </w:pPr>
      <w:r w:rsidRPr="004E6874">
        <w:rPr>
          <w:sz w:val="26"/>
          <w:szCs w:val="26"/>
        </w:rPr>
        <w:t>Алгоритм расчета: при расчете показателя суммируются количество созданных (дооснащённых) рабочих мест.</w:t>
      </w:r>
    </w:p>
    <w:p w:rsidR="004E6874" w:rsidRPr="007557C3" w:rsidRDefault="004E6874" w:rsidP="004E6874">
      <w:pPr>
        <w:autoSpaceDE w:val="0"/>
        <w:autoSpaceDN w:val="0"/>
        <w:adjustRightInd w:val="0"/>
        <w:ind w:firstLine="709"/>
        <w:jc w:val="both"/>
        <w:outlineLvl w:val="2"/>
        <w:rPr>
          <w:sz w:val="26"/>
          <w:szCs w:val="26"/>
        </w:rPr>
      </w:pPr>
      <w:r w:rsidRPr="004E6874">
        <w:rPr>
          <w:sz w:val="26"/>
          <w:szCs w:val="26"/>
        </w:rPr>
        <w:t xml:space="preserve">Источник данных: данные МБУК «Дворец металлургов», </w:t>
      </w:r>
      <w:r w:rsidR="008A01DC" w:rsidRPr="007557C3">
        <w:rPr>
          <w:sz w:val="26"/>
          <w:szCs w:val="26"/>
        </w:rPr>
        <w:t>МА</w:t>
      </w:r>
      <w:r w:rsidRPr="007557C3">
        <w:rPr>
          <w:sz w:val="26"/>
          <w:szCs w:val="26"/>
        </w:rPr>
        <w:t>УК «Объединение библиотек», МАУК «Череповецкое музейное объединение».</w:t>
      </w:r>
    </w:p>
    <w:p w:rsidR="00A31BEB" w:rsidRPr="00655BEA" w:rsidRDefault="004E6874" w:rsidP="004E6874">
      <w:pPr>
        <w:pStyle w:val="ConsPlusCell"/>
        <w:ind w:firstLine="709"/>
        <w:jc w:val="both"/>
        <w:rPr>
          <w:rFonts w:ascii="Times New Roman" w:hAnsi="Times New Roman"/>
          <w:sz w:val="26"/>
          <w:szCs w:val="26"/>
        </w:rPr>
      </w:pPr>
      <w:r w:rsidRPr="004E6874">
        <w:rPr>
          <w:rFonts w:ascii="Times New Roman" w:eastAsia="Times New Roman" w:hAnsi="Times New Roman"/>
          <w:sz w:val="26"/>
          <w:szCs w:val="26"/>
        </w:rPr>
        <w:t>Периодичность сбора данных целевого показателя (индикатора) - ежегодно</w:t>
      </w:r>
      <w:r w:rsidR="00A31BEB" w:rsidRPr="00655BEA">
        <w:rPr>
          <w:rFonts w:ascii="Times New Roman" w:hAnsi="Times New Roman"/>
          <w:sz w:val="26"/>
          <w:szCs w:val="26"/>
        </w:rPr>
        <w:t>.</w:t>
      </w:r>
    </w:p>
    <w:p w:rsidR="00994183" w:rsidRDefault="00994183" w:rsidP="00A16B35">
      <w:pPr>
        <w:rPr>
          <w:sz w:val="26"/>
          <w:szCs w:val="26"/>
        </w:rPr>
      </w:pPr>
    </w:p>
    <w:p w:rsidR="00760405" w:rsidRDefault="00760405" w:rsidP="00A16B35">
      <w:pPr>
        <w:rPr>
          <w:sz w:val="26"/>
          <w:szCs w:val="26"/>
        </w:rPr>
      </w:pPr>
    </w:p>
    <w:p w:rsidR="00760405" w:rsidRPr="00655BEA" w:rsidRDefault="00760405" w:rsidP="00A16B35">
      <w:pPr>
        <w:rPr>
          <w:sz w:val="26"/>
          <w:szCs w:val="26"/>
        </w:rPr>
      </w:pPr>
    </w:p>
    <w:p w:rsidR="00691DBD" w:rsidRPr="00655BEA" w:rsidRDefault="00691DBD" w:rsidP="00691DBD">
      <w:pPr>
        <w:pStyle w:val="ConsPlusCell"/>
        <w:ind w:firstLine="709"/>
        <w:jc w:val="both"/>
        <w:rPr>
          <w:rFonts w:ascii="Times New Roman" w:hAnsi="Times New Roman"/>
          <w:sz w:val="26"/>
          <w:szCs w:val="26"/>
        </w:rPr>
      </w:pPr>
    </w:p>
    <w:p w:rsidR="00691DBD" w:rsidRPr="00655BEA" w:rsidRDefault="00691DBD" w:rsidP="00691DBD">
      <w:pPr>
        <w:rPr>
          <w:sz w:val="26"/>
          <w:szCs w:val="26"/>
        </w:rPr>
        <w:sectPr w:rsidR="00691DBD" w:rsidRPr="00655BEA" w:rsidSect="00480625">
          <w:pgSz w:w="11906" w:h="16838"/>
          <w:pgMar w:top="1134" w:right="851" w:bottom="567" w:left="1701" w:header="709" w:footer="680" w:gutter="0"/>
          <w:pgNumType w:start="1"/>
          <w:cols w:space="720"/>
          <w:titlePg/>
          <w:docGrid w:linePitch="326"/>
        </w:sectPr>
      </w:pPr>
    </w:p>
    <w:p w:rsidR="00994183" w:rsidRPr="00655BEA" w:rsidRDefault="00994183" w:rsidP="00772432">
      <w:pPr>
        <w:pStyle w:val="ConsPlusCell"/>
        <w:ind w:firstLine="12474"/>
        <w:rPr>
          <w:rFonts w:ascii="Times New Roman" w:hAnsi="Times New Roman"/>
          <w:sz w:val="26"/>
          <w:szCs w:val="26"/>
        </w:rPr>
      </w:pPr>
      <w:r w:rsidRPr="00655BEA">
        <w:rPr>
          <w:rFonts w:ascii="Times New Roman" w:hAnsi="Times New Roman"/>
          <w:sz w:val="26"/>
          <w:szCs w:val="26"/>
        </w:rPr>
        <w:t>Приложение 2</w:t>
      </w:r>
    </w:p>
    <w:p w:rsidR="00994183" w:rsidRPr="00655BEA" w:rsidRDefault="00994183" w:rsidP="00772432">
      <w:pPr>
        <w:pStyle w:val="ConsPlusCell"/>
        <w:ind w:firstLine="12474"/>
        <w:rPr>
          <w:rFonts w:ascii="Times New Roman" w:hAnsi="Times New Roman"/>
          <w:sz w:val="26"/>
          <w:szCs w:val="26"/>
        </w:rPr>
      </w:pPr>
      <w:r w:rsidRPr="00655BEA">
        <w:rPr>
          <w:rFonts w:ascii="Times New Roman" w:hAnsi="Times New Roman"/>
          <w:sz w:val="26"/>
          <w:szCs w:val="26"/>
        </w:rPr>
        <w:t>к Программе</w:t>
      </w:r>
    </w:p>
    <w:p w:rsidR="00994183" w:rsidRPr="00655BEA" w:rsidRDefault="00994183" w:rsidP="00652008">
      <w:pPr>
        <w:pStyle w:val="ConsPlusCell"/>
        <w:jc w:val="center"/>
        <w:rPr>
          <w:rFonts w:ascii="Times New Roman" w:hAnsi="Times New Roman"/>
          <w:sz w:val="26"/>
          <w:szCs w:val="26"/>
        </w:rPr>
      </w:pPr>
      <w:r w:rsidRPr="00655BEA">
        <w:rPr>
          <w:rFonts w:ascii="Times New Roman" w:hAnsi="Times New Roman"/>
          <w:sz w:val="26"/>
          <w:szCs w:val="26"/>
        </w:rPr>
        <w:t>Информация</w:t>
      </w:r>
    </w:p>
    <w:p w:rsidR="00994183" w:rsidRPr="00655BEA" w:rsidRDefault="00994183" w:rsidP="00652008">
      <w:pPr>
        <w:pStyle w:val="ConsPlusCell"/>
        <w:jc w:val="center"/>
        <w:rPr>
          <w:rFonts w:ascii="Times New Roman" w:hAnsi="Times New Roman"/>
          <w:sz w:val="26"/>
          <w:szCs w:val="26"/>
        </w:rPr>
      </w:pPr>
      <w:r w:rsidRPr="00655BEA">
        <w:rPr>
          <w:rFonts w:ascii="Times New Roman" w:hAnsi="Times New Roman"/>
          <w:sz w:val="26"/>
          <w:szCs w:val="26"/>
        </w:rPr>
        <w:t>о показателях (индикаторах) муниципальной Программы, Подпрограмм муниципальной Программы и их значениях</w:t>
      </w:r>
    </w:p>
    <w:p w:rsidR="001D56B6" w:rsidRPr="00655BEA" w:rsidRDefault="001D56B6" w:rsidP="00652008">
      <w:pPr>
        <w:pStyle w:val="ConsPlusCell"/>
        <w:jc w:val="right"/>
        <w:rPr>
          <w:rFonts w:ascii="Times New Roman" w:hAnsi="Times New Roman"/>
          <w:sz w:val="26"/>
          <w:szCs w:val="26"/>
        </w:rPr>
      </w:pPr>
    </w:p>
    <w:p w:rsidR="00994183" w:rsidRPr="00655BEA" w:rsidRDefault="00F20B71" w:rsidP="00F20B71">
      <w:pPr>
        <w:pStyle w:val="ConsPlusCell"/>
        <w:jc w:val="center"/>
        <w:rPr>
          <w:rFonts w:ascii="Times New Roman" w:hAnsi="Times New Roman"/>
          <w:sz w:val="26"/>
          <w:szCs w:val="26"/>
        </w:rPr>
      </w:pPr>
      <w:r w:rsidRPr="00F758ED">
        <w:rPr>
          <w:rFonts w:ascii="Times New Roman" w:hAnsi="Times New Roman"/>
          <w:sz w:val="26"/>
          <w:szCs w:val="26"/>
        </w:rPr>
        <w:t xml:space="preserve">                                                                                                                                                                                                                         </w:t>
      </w:r>
      <w:r w:rsidR="00994183" w:rsidRPr="00655BEA">
        <w:rPr>
          <w:rFonts w:ascii="Times New Roman" w:hAnsi="Times New Roman"/>
          <w:sz w:val="26"/>
          <w:szCs w:val="26"/>
        </w:rPr>
        <w:t>Таблица 1</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36"/>
        <w:gridCol w:w="992"/>
        <w:gridCol w:w="850"/>
        <w:gridCol w:w="851"/>
        <w:gridCol w:w="850"/>
        <w:gridCol w:w="851"/>
        <w:gridCol w:w="850"/>
        <w:gridCol w:w="850"/>
        <w:gridCol w:w="851"/>
        <w:gridCol w:w="852"/>
        <w:gridCol w:w="993"/>
        <w:gridCol w:w="849"/>
        <w:gridCol w:w="2551"/>
      </w:tblGrid>
      <w:tr w:rsidR="00DC4B90" w:rsidRPr="00F20B71" w:rsidTr="00C000ED">
        <w:trPr>
          <w:tblHeader/>
        </w:trPr>
        <w:tc>
          <w:tcPr>
            <w:tcW w:w="675" w:type="dxa"/>
            <w:vMerge w:val="restart"/>
            <w:vAlign w:val="center"/>
          </w:tcPr>
          <w:p w:rsidR="00DC4B90" w:rsidRPr="00F20B71" w:rsidRDefault="00DC4B90" w:rsidP="00F20B71">
            <w:pPr>
              <w:jc w:val="center"/>
              <w:rPr>
                <w:sz w:val="20"/>
                <w:szCs w:val="20"/>
              </w:rPr>
            </w:pPr>
            <w:r w:rsidRPr="00F20B71">
              <w:rPr>
                <w:sz w:val="20"/>
                <w:szCs w:val="20"/>
              </w:rPr>
              <w:t>№</w:t>
            </w:r>
          </w:p>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п/п</w:t>
            </w:r>
          </w:p>
        </w:tc>
        <w:tc>
          <w:tcPr>
            <w:tcW w:w="2836" w:type="dxa"/>
            <w:vMerge w:val="restart"/>
            <w:vAlign w:val="center"/>
          </w:tcPr>
          <w:p w:rsidR="00DC4B90" w:rsidRPr="00F20B71" w:rsidRDefault="00DC4B90" w:rsidP="00F20B71">
            <w:pPr>
              <w:jc w:val="center"/>
              <w:rPr>
                <w:sz w:val="20"/>
                <w:szCs w:val="20"/>
              </w:rPr>
            </w:pPr>
            <w:r w:rsidRPr="00F20B71">
              <w:rPr>
                <w:sz w:val="20"/>
                <w:szCs w:val="20"/>
              </w:rPr>
              <w:t>Показатель (индикатор)</w:t>
            </w:r>
          </w:p>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(наименование)</w:t>
            </w:r>
          </w:p>
        </w:tc>
        <w:tc>
          <w:tcPr>
            <w:tcW w:w="992" w:type="dxa"/>
            <w:vMerge w:val="restart"/>
            <w:vAlign w:val="center"/>
          </w:tcPr>
          <w:p w:rsidR="00DC4B90" w:rsidRPr="00F20B71" w:rsidRDefault="00DC4B90" w:rsidP="00F20B71">
            <w:pPr>
              <w:widowControl w:val="0"/>
              <w:autoSpaceDE w:val="0"/>
              <w:autoSpaceDN w:val="0"/>
              <w:adjustRightInd w:val="0"/>
              <w:ind w:left="-109" w:right="-107"/>
              <w:jc w:val="center"/>
              <w:rPr>
                <w:rFonts w:eastAsia="Calibri"/>
                <w:sz w:val="20"/>
                <w:szCs w:val="20"/>
              </w:rPr>
            </w:pPr>
            <w:r w:rsidRPr="00F20B71">
              <w:rPr>
                <w:rFonts w:eastAsia="Calibri"/>
                <w:sz w:val="20"/>
                <w:szCs w:val="20"/>
              </w:rPr>
              <w:t>Ед. измерения</w:t>
            </w:r>
          </w:p>
        </w:tc>
        <w:tc>
          <w:tcPr>
            <w:tcW w:w="8647" w:type="dxa"/>
            <w:gridSpan w:val="10"/>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Значение показателя</w:t>
            </w:r>
          </w:p>
        </w:tc>
        <w:tc>
          <w:tcPr>
            <w:tcW w:w="2551" w:type="dxa"/>
            <w:vMerge w:val="restart"/>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Взаимосвязь с городскими стратегическими показателями</w:t>
            </w:r>
          </w:p>
        </w:tc>
      </w:tr>
      <w:tr w:rsidR="00DC4B90" w:rsidRPr="00F20B71" w:rsidTr="00DC4B90">
        <w:trPr>
          <w:tblHeader/>
        </w:trPr>
        <w:tc>
          <w:tcPr>
            <w:tcW w:w="675" w:type="dxa"/>
            <w:vMerge/>
            <w:vAlign w:val="center"/>
          </w:tcPr>
          <w:p w:rsidR="00DC4B90" w:rsidRPr="00F20B71" w:rsidRDefault="00DC4B90" w:rsidP="00F20B71">
            <w:pPr>
              <w:widowControl w:val="0"/>
              <w:autoSpaceDE w:val="0"/>
              <w:autoSpaceDN w:val="0"/>
              <w:adjustRightInd w:val="0"/>
              <w:jc w:val="center"/>
              <w:rPr>
                <w:rFonts w:eastAsia="Calibri"/>
                <w:sz w:val="20"/>
                <w:szCs w:val="20"/>
              </w:rPr>
            </w:pPr>
          </w:p>
        </w:tc>
        <w:tc>
          <w:tcPr>
            <w:tcW w:w="2836" w:type="dxa"/>
            <w:vMerge/>
            <w:vAlign w:val="center"/>
          </w:tcPr>
          <w:p w:rsidR="00DC4B90" w:rsidRPr="00F20B71" w:rsidRDefault="00DC4B90" w:rsidP="00F20B71">
            <w:pPr>
              <w:widowControl w:val="0"/>
              <w:autoSpaceDE w:val="0"/>
              <w:autoSpaceDN w:val="0"/>
              <w:adjustRightInd w:val="0"/>
              <w:rPr>
                <w:rFonts w:eastAsia="Calibri"/>
                <w:sz w:val="20"/>
                <w:szCs w:val="20"/>
              </w:rPr>
            </w:pPr>
          </w:p>
        </w:tc>
        <w:tc>
          <w:tcPr>
            <w:tcW w:w="992" w:type="dxa"/>
            <w:vMerge/>
          </w:tcPr>
          <w:p w:rsidR="00DC4B90" w:rsidRPr="00F20B71" w:rsidRDefault="00DC4B90" w:rsidP="00F20B71">
            <w:pPr>
              <w:widowControl w:val="0"/>
              <w:autoSpaceDE w:val="0"/>
              <w:autoSpaceDN w:val="0"/>
              <w:adjustRightInd w:val="0"/>
              <w:jc w:val="right"/>
              <w:rPr>
                <w:rFonts w:eastAsia="Calibri"/>
                <w:sz w:val="20"/>
                <w:szCs w:val="20"/>
              </w:rPr>
            </w:pPr>
          </w:p>
        </w:tc>
        <w:tc>
          <w:tcPr>
            <w:tcW w:w="850" w:type="dxa"/>
          </w:tcPr>
          <w:p w:rsidR="00DC4B90" w:rsidRPr="00F20B71" w:rsidRDefault="00DC4B90" w:rsidP="00F20B71">
            <w:pPr>
              <w:jc w:val="center"/>
              <w:rPr>
                <w:sz w:val="20"/>
                <w:szCs w:val="20"/>
              </w:rPr>
            </w:pPr>
            <w:r w:rsidRPr="00F20B71">
              <w:rPr>
                <w:sz w:val="20"/>
                <w:szCs w:val="20"/>
              </w:rPr>
              <w:t>2014 факт</w:t>
            </w:r>
          </w:p>
        </w:tc>
        <w:tc>
          <w:tcPr>
            <w:tcW w:w="851" w:type="dxa"/>
          </w:tcPr>
          <w:p w:rsidR="00DC4B90" w:rsidRPr="00F20B71" w:rsidRDefault="00DC4B90" w:rsidP="00F20B71">
            <w:pPr>
              <w:jc w:val="center"/>
              <w:rPr>
                <w:sz w:val="20"/>
                <w:szCs w:val="20"/>
              </w:rPr>
            </w:pPr>
            <w:r w:rsidRPr="00F20B71">
              <w:rPr>
                <w:sz w:val="20"/>
                <w:szCs w:val="20"/>
              </w:rPr>
              <w:t>2015 план</w:t>
            </w:r>
          </w:p>
        </w:tc>
        <w:tc>
          <w:tcPr>
            <w:tcW w:w="850" w:type="dxa"/>
            <w:vAlign w:val="center"/>
          </w:tcPr>
          <w:p w:rsidR="00DC4B90" w:rsidRPr="00F20B71" w:rsidRDefault="00DC4B90" w:rsidP="00F20B71">
            <w:pPr>
              <w:jc w:val="center"/>
              <w:rPr>
                <w:sz w:val="20"/>
                <w:szCs w:val="20"/>
              </w:rPr>
            </w:pPr>
            <w:r w:rsidRPr="00F20B71">
              <w:rPr>
                <w:sz w:val="20"/>
                <w:szCs w:val="20"/>
              </w:rPr>
              <w:t>2016</w:t>
            </w:r>
          </w:p>
          <w:p w:rsidR="00DC4B90" w:rsidRPr="00F20B71" w:rsidRDefault="00DC4B90" w:rsidP="00F20B71">
            <w:pPr>
              <w:jc w:val="center"/>
              <w:rPr>
                <w:sz w:val="20"/>
                <w:szCs w:val="20"/>
              </w:rPr>
            </w:pPr>
            <w:r w:rsidRPr="00F20B71">
              <w:rPr>
                <w:sz w:val="20"/>
                <w:szCs w:val="20"/>
              </w:rPr>
              <w:t>год</w:t>
            </w:r>
          </w:p>
        </w:tc>
        <w:tc>
          <w:tcPr>
            <w:tcW w:w="851" w:type="dxa"/>
            <w:vAlign w:val="center"/>
          </w:tcPr>
          <w:p w:rsidR="00DC4B90" w:rsidRPr="00F20B71" w:rsidRDefault="00DC4B90" w:rsidP="00F20B71">
            <w:pPr>
              <w:jc w:val="center"/>
              <w:rPr>
                <w:sz w:val="20"/>
                <w:szCs w:val="20"/>
              </w:rPr>
            </w:pPr>
            <w:r w:rsidRPr="00F20B71">
              <w:rPr>
                <w:sz w:val="20"/>
                <w:szCs w:val="20"/>
              </w:rPr>
              <w:t>2017</w:t>
            </w:r>
          </w:p>
          <w:p w:rsidR="00DC4B90" w:rsidRPr="00F20B71" w:rsidRDefault="00DC4B90" w:rsidP="00F20B71">
            <w:pPr>
              <w:jc w:val="center"/>
              <w:rPr>
                <w:sz w:val="20"/>
                <w:szCs w:val="20"/>
              </w:rPr>
            </w:pPr>
            <w:r w:rsidRPr="00F20B71">
              <w:rPr>
                <w:sz w:val="20"/>
                <w:szCs w:val="20"/>
              </w:rPr>
              <w:t>год</w:t>
            </w:r>
          </w:p>
        </w:tc>
        <w:tc>
          <w:tcPr>
            <w:tcW w:w="850" w:type="dxa"/>
            <w:vAlign w:val="center"/>
          </w:tcPr>
          <w:p w:rsidR="00DC4B90" w:rsidRPr="00F20B71" w:rsidRDefault="00DC4B90" w:rsidP="00F20B71">
            <w:pPr>
              <w:jc w:val="center"/>
              <w:rPr>
                <w:sz w:val="20"/>
                <w:szCs w:val="20"/>
              </w:rPr>
            </w:pPr>
            <w:r w:rsidRPr="00F20B71">
              <w:rPr>
                <w:sz w:val="20"/>
                <w:szCs w:val="20"/>
              </w:rPr>
              <w:t>2018</w:t>
            </w:r>
          </w:p>
          <w:p w:rsidR="00DC4B90" w:rsidRPr="00F20B71" w:rsidRDefault="00DC4B90" w:rsidP="00F20B71">
            <w:pPr>
              <w:jc w:val="center"/>
              <w:rPr>
                <w:sz w:val="20"/>
                <w:szCs w:val="20"/>
              </w:rPr>
            </w:pPr>
            <w:r w:rsidRPr="00F20B71">
              <w:rPr>
                <w:sz w:val="20"/>
                <w:szCs w:val="20"/>
              </w:rPr>
              <w:t>год</w:t>
            </w:r>
          </w:p>
        </w:tc>
        <w:tc>
          <w:tcPr>
            <w:tcW w:w="850" w:type="dxa"/>
            <w:vAlign w:val="center"/>
          </w:tcPr>
          <w:p w:rsidR="00DC4B90" w:rsidRPr="00F20B71" w:rsidRDefault="00DC4B90" w:rsidP="00F20B71">
            <w:pPr>
              <w:jc w:val="center"/>
              <w:rPr>
                <w:sz w:val="20"/>
                <w:szCs w:val="20"/>
              </w:rPr>
            </w:pPr>
            <w:r w:rsidRPr="00F20B71">
              <w:rPr>
                <w:sz w:val="20"/>
                <w:szCs w:val="20"/>
              </w:rPr>
              <w:t>2019</w:t>
            </w:r>
          </w:p>
          <w:p w:rsidR="00DC4B90" w:rsidRPr="00F20B71" w:rsidRDefault="00DC4B90" w:rsidP="00F20B71">
            <w:pPr>
              <w:jc w:val="center"/>
              <w:rPr>
                <w:sz w:val="20"/>
                <w:szCs w:val="20"/>
              </w:rPr>
            </w:pPr>
            <w:r w:rsidRPr="00F20B71">
              <w:rPr>
                <w:sz w:val="20"/>
                <w:szCs w:val="20"/>
              </w:rPr>
              <w:t>год</w:t>
            </w:r>
          </w:p>
        </w:tc>
        <w:tc>
          <w:tcPr>
            <w:tcW w:w="851" w:type="dxa"/>
            <w:vAlign w:val="center"/>
          </w:tcPr>
          <w:p w:rsidR="00DC4B90" w:rsidRPr="00F20B71" w:rsidRDefault="00DC4B90" w:rsidP="00F20B71">
            <w:pPr>
              <w:jc w:val="center"/>
              <w:rPr>
                <w:sz w:val="20"/>
                <w:szCs w:val="20"/>
              </w:rPr>
            </w:pPr>
            <w:r w:rsidRPr="00F20B71">
              <w:rPr>
                <w:sz w:val="20"/>
                <w:szCs w:val="20"/>
              </w:rPr>
              <w:t>2020</w:t>
            </w:r>
          </w:p>
          <w:p w:rsidR="00DC4B90" w:rsidRPr="00F20B71" w:rsidRDefault="00DC4B90" w:rsidP="00F20B71">
            <w:pPr>
              <w:jc w:val="center"/>
              <w:rPr>
                <w:sz w:val="20"/>
                <w:szCs w:val="20"/>
              </w:rPr>
            </w:pPr>
            <w:r w:rsidRPr="00F20B71">
              <w:rPr>
                <w:sz w:val="20"/>
                <w:szCs w:val="20"/>
              </w:rPr>
              <w:t>год</w:t>
            </w:r>
          </w:p>
        </w:tc>
        <w:tc>
          <w:tcPr>
            <w:tcW w:w="852"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2021</w:t>
            </w:r>
          </w:p>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год</w:t>
            </w:r>
          </w:p>
        </w:tc>
        <w:tc>
          <w:tcPr>
            <w:tcW w:w="993"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2022</w:t>
            </w:r>
          </w:p>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год</w:t>
            </w:r>
          </w:p>
        </w:tc>
        <w:tc>
          <w:tcPr>
            <w:tcW w:w="849" w:type="dxa"/>
          </w:tcPr>
          <w:p w:rsidR="00DC4B90" w:rsidRDefault="00DC4B90" w:rsidP="00DC4B90">
            <w:pPr>
              <w:widowControl w:val="0"/>
              <w:autoSpaceDE w:val="0"/>
              <w:autoSpaceDN w:val="0"/>
              <w:adjustRightInd w:val="0"/>
              <w:jc w:val="center"/>
              <w:rPr>
                <w:rFonts w:eastAsia="Calibri"/>
                <w:sz w:val="20"/>
                <w:szCs w:val="20"/>
              </w:rPr>
            </w:pPr>
            <w:r w:rsidRPr="00F20B71">
              <w:rPr>
                <w:rFonts w:eastAsia="Calibri"/>
                <w:sz w:val="20"/>
                <w:szCs w:val="20"/>
              </w:rPr>
              <w:t>202</w:t>
            </w:r>
            <w:r>
              <w:rPr>
                <w:rFonts w:eastAsia="Calibri"/>
                <w:sz w:val="20"/>
                <w:szCs w:val="20"/>
              </w:rPr>
              <w:t>3</w:t>
            </w:r>
          </w:p>
          <w:p w:rsidR="00DC4B90" w:rsidRPr="00F20B71" w:rsidRDefault="00DC4B90" w:rsidP="00DC4B90">
            <w:pPr>
              <w:widowControl w:val="0"/>
              <w:autoSpaceDE w:val="0"/>
              <w:autoSpaceDN w:val="0"/>
              <w:adjustRightInd w:val="0"/>
              <w:jc w:val="center"/>
              <w:rPr>
                <w:rFonts w:eastAsia="Calibri"/>
                <w:sz w:val="20"/>
                <w:szCs w:val="20"/>
              </w:rPr>
            </w:pPr>
            <w:r w:rsidRPr="00F20B71">
              <w:rPr>
                <w:rFonts w:eastAsia="Calibri"/>
                <w:sz w:val="20"/>
                <w:szCs w:val="20"/>
              </w:rPr>
              <w:t>год</w:t>
            </w:r>
          </w:p>
        </w:tc>
        <w:tc>
          <w:tcPr>
            <w:tcW w:w="2551" w:type="dxa"/>
            <w:vMerge/>
            <w:vAlign w:val="center"/>
          </w:tcPr>
          <w:p w:rsidR="00DC4B90" w:rsidRPr="00F20B71" w:rsidRDefault="00DC4B90" w:rsidP="00F20B71">
            <w:pPr>
              <w:widowControl w:val="0"/>
              <w:autoSpaceDE w:val="0"/>
              <w:autoSpaceDN w:val="0"/>
              <w:adjustRightInd w:val="0"/>
              <w:jc w:val="center"/>
              <w:rPr>
                <w:rFonts w:eastAsia="Calibri"/>
                <w:sz w:val="20"/>
                <w:szCs w:val="20"/>
              </w:rPr>
            </w:pPr>
          </w:p>
        </w:tc>
      </w:tr>
      <w:tr w:rsidR="00DC4B90" w:rsidRPr="00F20B71" w:rsidTr="00DC4B90">
        <w:trPr>
          <w:tblHeader/>
        </w:trPr>
        <w:tc>
          <w:tcPr>
            <w:tcW w:w="675"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1</w:t>
            </w:r>
          </w:p>
        </w:tc>
        <w:tc>
          <w:tcPr>
            <w:tcW w:w="2836"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2</w:t>
            </w:r>
          </w:p>
        </w:tc>
        <w:tc>
          <w:tcPr>
            <w:tcW w:w="992" w:type="dxa"/>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3</w:t>
            </w:r>
          </w:p>
        </w:tc>
        <w:tc>
          <w:tcPr>
            <w:tcW w:w="850" w:type="dxa"/>
          </w:tcPr>
          <w:p w:rsidR="00DC4B90" w:rsidRPr="00F20B71" w:rsidRDefault="00DC4B90" w:rsidP="00F20B71">
            <w:pPr>
              <w:jc w:val="center"/>
              <w:rPr>
                <w:sz w:val="20"/>
                <w:szCs w:val="20"/>
              </w:rPr>
            </w:pPr>
            <w:r w:rsidRPr="00F20B71">
              <w:rPr>
                <w:sz w:val="20"/>
                <w:szCs w:val="20"/>
              </w:rPr>
              <w:t>4</w:t>
            </w:r>
          </w:p>
        </w:tc>
        <w:tc>
          <w:tcPr>
            <w:tcW w:w="851" w:type="dxa"/>
          </w:tcPr>
          <w:p w:rsidR="00DC4B90" w:rsidRPr="00F20B71" w:rsidRDefault="00DC4B90" w:rsidP="00F20B71">
            <w:pPr>
              <w:jc w:val="center"/>
              <w:rPr>
                <w:sz w:val="20"/>
                <w:szCs w:val="20"/>
              </w:rPr>
            </w:pPr>
            <w:r w:rsidRPr="00F20B71">
              <w:rPr>
                <w:sz w:val="20"/>
                <w:szCs w:val="20"/>
              </w:rPr>
              <w:t>5</w:t>
            </w:r>
          </w:p>
        </w:tc>
        <w:tc>
          <w:tcPr>
            <w:tcW w:w="850" w:type="dxa"/>
            <w:vAlign w:val="center"/>
          </w:tcPr>
          <w:p w:rsidR="00DC4B90" w:rsidRPr="00F20B71" w:rsidRDefault="00DC4B90" w:rsidP="00F20B71">
            <w:pPr>
              <w:jc w:val="center"/>
              <w:rPr>
                <w:sz w:val="20"/>
                <w:szCs w:val="20"/>
              </w:rPr>
            </w:pPr>
            <w:r w:rsidRPr="00F20B71">
              <w:rPr>
                <w:sz w:val="20"/>
                <w:szCs w:val="20"/>
              </w:rPr>
              <w:t>6</w:t>
            </w:r>
          </w:p>
        </w:tc>
        <w:tc>
          <w:tcPr>
            <w:tcW w:w="851" w:type="dxa"/>
            <w:vAlign w:val="center"/>
          </w:tcPr>
          <w:p w:rsidR="00DC4B90" w:rsidRPr="00F20B71" w:rsidRDefault="00DC4B90" w:rsidP="00F20B71">
            <w:pPr>
              <w:jc w:val="center"/>
              <w:rPr>
                <w:sz w:val="20"/>
                <w:szCs w:val="20"/>
              </w:rPr>
            </w:pPr>
            <w:r w:rsidRPr="00F20B71">
              <w:rPr>
                <w:sz w:val="20"/>
                <w:szCs w:val="20"/>
              </w:rPr>
              <w:t>7</w:t>
            </w:r>
          </w:p>
        </w:tc>
        <w:tc>
          <w:tcPr>
            <w:tcW w:w="850" w:type="dxa"/>
            <w:vAlign w:val="center"/>
          </w:tcPr>
          <w:p w:rsidR="00DC4B90" w:rsidRPr="00F20B71" w:rsidRDefault="00DC4B90" w:rsidP="00F20B71">
            <w:pPr>
              <w:jc w:val="center"/>
              <w:rPr>
                <w:sz w:val="20"/>
                <w:szCs w:val="20"/>
              </w:rPr>
            </w:pPr>
            <w:r w:rsidRPr="00F20B71">
              <w:rPr>
                <w:sz w:val="20"/>
                <w:szCs w:val="20"/>
              </w:rPr>
              <w:t>8</w:t>
            </w:r>
          </w:p>
        </w:tc>
        <w:tc>
          <w:tcPr>
            <w:tcW w:w="850" w:type="dxa"/>
            <w:vAlign w:val="center"/>
          </w:tcPr>
          <w:p w:rsidR="00DC4B90" w:rsidRPr="00F20B71" w:rsidRDefault="00DC4B90" w:rsidP="00F20B71">
            <w:pPr>
              <w:jc w:val="center"/>
              <w:rPr>
                <w:sz w:val="20"/>
                <w:szCs w:val="20"/>
              </w:rPr>
            </w:pPr>
            <w:r w:rsidRPr="00F20B71">
              <w:rPr>
                <w:sz w:val="20"/>
                <w:szCs w:val="20"/>
              </w:rPr>
              <w:t>9</w:t>
            </w:r>
          </w:p>
        </w:tc>
        <w:tc>
          <w:tcPr>
            <w:tcW w:w="851" w:type="dxa"/>
            <w:vAlign w:val="center"/>
          </w:tcPr>
          <w:p w:rsidR="00DC4B90" w:rsidRPr="00F20B71" w:rsidRDefault="00DC4B90" w:rsidP="00F20B71">
            <w:pPr>
              <w:jc w:val="center"/>
              <w:rPr>
                <w:sz w:val="20"/>
                <w:szCs w:val="20"/>
              </w:rPr>
            </w:pPr>
            <w:r w:rsidRPr="00F20B71">
              <w:rPr>
                <w:sz w:val="20"/>
                <w:szCs w:val="20"/>
              </w:rPr>
              <w:t>10</w:t>
            </w:r>
          </w:p>
        </w:tc>
        <w:tc>
          <w:tcPr>
            <w:tcW w:w="852"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11</w:t>
            </w:r>
          </w:p>
        </w:tc>
        <w:tc>
          <w:tcPr>
            <w:tcW w:w="993"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12</w:t>
            </w:r>
          </w:p>
        </w:tc>
        <w:tc>
          <w:tcPr>
            <w:tcW w:w="849" w:type="dxa"/>
          </w:tcPr>
          <w:p w:rsidR="00DC4B90" w:rsidRPr="00F20B71" w:rsidRDefault="00DC4B90" w:rsidP="00F20B71">
            <w:pPr>
              <w:widowControl w:val="0"/>
              <w:autoSpaceDE w:val="0"/>
              <w:autoSpaceDN w:val="0"/>
              <w:adjustRightInd w:val="0"/>
              <w:jc w:val="center"/>
              <w:rPr>
                <w:rFonts w:eastAsia="Calibri"/>
                <w:sz w:val="20"/>
                <w:szCs w:val="20"/>
              </w:rPr>
            </w:pPr>
            <w:r>
              <w:rPr>
                <w:rFonts w:eastAsia="Calibri"/>
                <w:sz w:val="20"/>
                <w:szCs w:val="20"/>
              </w:rPr>
              <w:t>13</w:t>
            </w:r>
          </w:p>
        </w:tc>
        <w:tc>
          <w:tcPr>
            <w:tcW w:w="2551" w:type="dxa"/>
            <w:vAlign w:val="center"/>
          </w:tcPr>
          <w:p w:rsidR="00DC4B90" w:rsidRPr="00F20B71" w:rsidRDefault="00DC4B90" w:rsidP="00F20B71">
            <w:pPr>
              <w:widowControl w:val="0"/>
              <w:autoSpaceDE w:val="0"/>
              <w:autoSpaceDN w:val="0"/>
              <w:adjustRightInd w:val="0"/>
              <w:jc w:val="center"/>
              <w:rPr>
                <w:rFonts w:eastAsia="Calibri"/>
                <w:sz w:val="20"/>
                <w:szCs w:val="20"/>
              </w:rPr>
            </w:pPr>
            <w:r>
              <w:rPr>
                <w:rFonts w:eastAsia="Calibri"/>
                <w:sz w:val="20"/>
                <w:szCs w:val="20"/>
              </w:rPr>
              <w:t>14</w:t>
            </w:r>
          </w:p>
        </w:tc>
      </w:tr>
      <w:tr w:rsidR="00DC4B90" w:rsidRPr="00F20B71" w:rsidTr="00DC4B90">
        <w:tc>
          <w:tcPr>
            <w:tcW w:w="675" w:type="dxa"/>
          </w:tcPr>
          <w:p w:rsidR="00DC4B90" w:rsidRPr="00F20B71" w:rsidRDefault="00DC4B90" w:rsidP="00F20B71">
            <w:pPr>
              <w:widowControl w:val="0"/>
              <w:autoSpaceDE w:val="0"/>
              <w:autoSpaceDN w:val="0"/>
              <w:adjustRightInd w:val="0"/>
              <w:jc w:val="center"/>
              <w:rPr>
                <w:rFonts w:eastAsia="Calibri"/>
                <w:bCs/>
                <w:i/>
                <w:sz w:val="20"/>
                <w:szCs w:val="20"/>
              </w:rPr>
            </w:pPr>
          </w:p>
        </w:tc>
        <w:tc>
          <w:tcPr>
            <w:tcW w:w="15026" w:type="dxa"/>
            <w:gridSpan w:val="13"/>
          </w:tcPr>
          <w:p w:rsidR="00DC4B90" w:rsidRPr="00F20B71" w:rsidRDefault="00DC4B90" w:rsidP="00BF1FD9">
            <w:pPr>
              <w:widowControl w:val="0"/>
              <w:autoSpaceDE w:val="0"/>
              <w:autoSpaceDN w:val="0"/>
              <w:adjustRightInd w:val="0"/>
              <w:jc w:val="center"/>
              <w:rPr>
                <w:rFonts w:eastAsia="Calibri"/>
                <w:i/>
                <w:sz w:val="20"/>
                <w:szCs w:val="20"/>
              </w:rPr>
            </w:pPr>
            <w:r w:rsidRPr="00F20B71">
              <w:rPr>
                <w:rFonts w:eastAsia="Calibri"/>
                <w:bCs/>
                <w:i/>
                <w:sz w:val="20"/>
                <w:szCs w:val="20"/>
              </w:rPr>
              <w:t>Муниципальная программа «Развитие культуры и туризма в городе Череповце» на 2016-202</w:t>
            </w:r>
            <w:r w:rsidR="00BF1FD9">
              <w:rPr>
                <w:rFonts w:eastAsia="Calibri"/>
                <w:bCs/>
                <w:i/>
                <w:sz w:val="20"/>
                <w:szCs w:val="20"/>
              </w:rPr>
              <w:t>3</w:t>
            </w:r>
            <w:r w:rsidRPr="00F20B71">
              <w:rPr>
                <w:rFonts w:eastAsia="Calibri"/>
                <w:bCs/>
                <w:i/>
                <w:sz w:val="20"/>
                <w:szCs w:val="20"/>
              </w:rPr>
              <w:t xml:space="preserve"> годы</w:t>
            </w:r>
          </w:p>
        </w:tc>
      </w:tr>
      <w:tr w:rsidR="00DB7E72" w:rsidRPr="00F20B71" w:rsidTr="00DB7E72">
        <w:tc>
          <w:tcPr>
            <w:tcW w:w="675" w:type="dxa"/>
            <w:vAlign w:val="center"/>
          </w:tcPr>
          <w:p w:rsidR="00DB7E72" w:rsidRPr="00F20B71" w:rsidRDefault="00DB7E72" w:rsidP="00F20B71">
            <w:pPr>
              <w:jc w:val="center"/>
              <w:rPr>
                <w:sz w:val="20"/>
                <w:szCs w:val="20"/>
              </w:rPr>
            </w:pPr>
            <w:r w:rsidRPr="00F20B71">
              <w:rPr>
                <w:sz w:val="20"/>
                <w:szCs w:val="20"/>
              </w:rPr>
              <w:t>1</w:t>
            </w:r>
          </w:p>
        </w:tc>
        <w:tc>
          <w:tcPr>
            <w:tcW w:w="2836" w:type="dxa"/>
            <w:vAlign w:val="center"/>
          </w:tcPr>
          <w:p w:rsidR="00DB7E72" w:rsidRPr="00F20B71" w:rsidRDefault="00DB7E72" w:rsidP="00F20B71">
            <w:pPr>
              <w:ind w:right="-108"/>
              <w:rPr>
                <w:sz w:val="20"/>
                <w:szCs w:val="20"/>
              </w:rPr>
            </w:pPr>
            <w:r w:rsidRPr="00F20B71">
              <w:rPr>
                <w:sz w:val="20"/>
                <w:szCs w:val="20"/>
              </w:rPr>
              <w:t>Количество посещений горожанами учреждений, мероприятий культуры</w:t>
            </w:r>
          </w:p>
        </w:tc>
        <w:tc>
          <w:tcPr>
            <w:tcW w:w="992" w:type="dxa"/>
            <w:vAlign w:val="center"/>
          </w:tcPr>
          <w:p w:rsidR="00DB7E72" w:rsidRPr="00F20B71" w:rsidRDefault="00DB7E72" w:rsidP="00F20B71">
            <w:pPr>
              <w:ind w:left="-108" w:right="-108"/>
              <w:jc w:val="center"/>
              <w:rPr>
                <w:spacing w:val="-2"/>
                <w:sz w:val="20"/>
                <w:szCs w:val="20"/>
              </w:rPr>
            </w:pPr>
            <w:r w:rsidRPr="00F20B71">
              <w:rPr>
                <w:spacing w:val="-2"/>
                <w:sz w:val="20"/>
                <w:szCs w:val="20"/>
              </w:rPr>
              <w:t>ед. на 1 жителя</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5,1</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6,2</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6,3</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6,8</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6,9</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7,1</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7,2</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7,3</w:t>
            </w:r>
          </w:p>
        </w:tc>
        <w:tc>
          <w:tcPr>
            <w:tcW w:w="849" w:type="dxa"/>
            <w:vAlign w:val="center"/>
          </w:tcPr>
          <w:p w:rsidR="00DB7E72" w:rsidRPr="006D6AA9" w:rsidRDefault="00DB7E72" w:rsidP="00DB7E72">
            <w:pPr>
              <w:widowControl w:val="0"/>
              <w:autoSpaceDE w:val="0"/>
              <w:autoSpaceDN w:val="0"/>
              <w:adjustRightInd w:val="0"/>
              <w:jc w:val="center"/>
              <w:rPr>
                <w:rFonts w:eastAsia="Calibri"/>
                <w:sz w:val="20"/>
                <w:szCs w:val="20"/>
              </w:rPr>
            </w:pPr>
            <w:r w:rsidRPr="006D6AA9">
              <w:rPr>
                <w:rFonts w:eastAsia="Calibri"/>
                <w:sz w:val="20"/>
                <w:szCs w:val="20"/>
              </w:rPr>
              <w:t>7,4</w:t>
            </w:r>
          </w:p>
        </w:tc>
        <w:tc>
          <w:tcPr>
            <w:tcW w:w="2551" w:type="dxa"/>
            <w:vMerge w:val="restart"/>
          </w:tcPr>
          <w:p w:rsidR="00DB7E72" w:rsidRPr="00F20B71" w:rsidRDefault="00DB7E72" w:rsidP="00563909">
            <w:pPr>
              <w:widowControl w:val="0"/>
              <w:autoSpaceDE w:val="0"/>
              <w:autoSpaceDN w:val="0"/>
              <w:adjustRightInd w:val="0"/>
              <w:ind w:left="-21" w:right="-108"/>
              <w:rPr>
                <w:rFonts w:eastAsia="Calibri"/>
                <w:sz w:val="20"/>
                <w:szCs w:val="20"/>
              </w:rPr>
            </w:pPr>
            <w:r w:rsidRPr="00F20B71">
              <w:rPr>
                <w:rFonts w:eastAsia="Calibri"/>
                <w:b/>
                <w:sz w:val="20"/>
                <w:szCs w:val="20"/>
              </w:rPr>
              <w:t>Ч 10.</w:t>
            </w:r>
            <w:r w:rsidRPr="00F20B71">
              <w:rPr>
                <w:rFonts w:eastAsia="Calibri"/>
                <w:sz w:val="20"/>
                <w:szCs w:val="20"/>
              </w:rPr>
              <w:t xml:space="preserve"> Количество посещений горожанами учреждений, мероприятий культуры</w:t>
            </w:r>
          </w:p>
          <w:p w:rsidR="00DB7E72" w:rsidRPr="00F20B71" w:rsidRDefault="00DB7E72" w:rsidP="00563909">
            <w:pPr>
              <w:widowControl w:val="0"/>
              <w:autoSpaceDE w:val="0"/>
              <w:autoSpaceDN w:val="0"/>
              <w:adjustRightInd w:val="0"/>
              <w:ind w:left="-21" w:right="-108"/>
              <w:rPr>
                <w:rFonts w:eastAsia="Calibri"/>
                <w:sz w:val="20"/>
                <w:szCs w:val="20"/>
              </w:rPr>
            </w:pPr>
            <w:r w:rsidRPr="00F20B71">
              <w:rPr>
                <w:rFonts w:eastAsia="Calibri"/>
                <w:b/>
                <w:sz w:val="20"/>
                <w:szCs w:val="20"/>
              </w:rPr>
              <w:t>Ч 3.12.</w:t>
            </w:r>
            <w:r w:rsidRPr="00F20B71">
              <w:rPr>
                <w:rFonts w:eastAsia="Calibri"/>
                <w:sz w:val="20"/>
                <w:szCs w:val="20"/>
              </w:rPr>
              <w:t xml:space="preserve"> Количество посещений мероприятий, проводимых учреждениями культуры  в учреждениях культуры города </w:t>
            </w:r>
          </w:p>
        </w:tc>
      </w:tr>
      <w:tr w:rsidR="009716B9" w:rsidRPr="00F20B71" w:rsidTr="00DB7E72">
        <w:tc>
          <w:tcPr>
            <w:tcW w:w="675" w:type="dxa"/>
            <w:vAlign w:val="center"/>
          </w:tcPr>
          <w:p w:rsidR="009716B9" w:rsidRPr="00F20B71" w:rsidRDefault="009716B9" w:rsidP="00F20B71">
            <w:pPr>
              <w:jc w:val="center"/>
              <w:rPr>
                <w:sz w:val="20"/>
                <w:szCs w:val="20"/>
              </w:rPr>
            </w:pPr>
            <w:r w:rsidRPr="00F20B71">
              <w:rPr>
                <w:sz w:val="20"/>
                <w:szCs w:val="20"/>
              </w:rPr>
              <w:t>1.1.</w:t>
            </w:r>
          </w:p>
        </w:tc>
        <w:tc>
          <w:tcPr>
            <w:tcW w:w="2836" w:type="dxa"/>
            <w:vAlign w:val="center"/>
          </w:tcPr>
          <w:p w:rsidR="009716B9" w:rsidRPr="00F20B71" w:rsidRDefault="009716B9" w:rsidP="00F20B71">
            <w:pPr>
              <w:rPr>
                <w:bCs/>
                <w:sz w:val="20"/>
                <w:szCs w:val="20"/>
              </w:rPr>
            </w:pPr>
            <w:r w:rsidRPr="00F20B71">
              <w:rPr>
                <w:bCs/>
                <w:sz w:val="20"/>
                <w:szCs w:val="20"/>
              </w:rPr>
              <w:t>Число посещений организаций культуры (нарастающим итогом)</w:t>
            </w:r>
          </w:p>
        </w:tc>
        <w:tc>
          <w:tcPr>
            <w:tcW w:w="992" w:type="dxa"/>
            <w:vAlign w:val="center"/>
          </w:tcPr>
          <w:p w:rsidR="009716B9" w:rsidRPr="00F20B71" w:rsidRDefault="009716B9" w:rsidP="00F20B71">
            <w:pPr>
              <w:jc w:val="center"/>
              <w:rPr>
                <w:sz w:val="20"/>
                <w:szCs w:val="20"/>
              </w:rPr>
            </w:pPr>
            <w:r w:rsidRPr="00F20B71">
              <w:rPr>
                <w:sz w:val="20"/>
                <w:szCs w:val="20"/>
              </w:rPr>
              <w:t>тыс. ед.</w:t>
            </w:r>
          </w:p>
        </w:tc>
        <w:tc>
          <w:tcPr>
            <w:tcW w:w="850" w:type="dxa"/>
            <w:vAlign w:val="center"/>
          </w:tcPr>
          <w:p w:rsidR="009716B9" w:rsidRPr="00F20B71" w:rsidRDefault="009716B9" w:rsidP="00F20B71">
            <w:pPr>
              <w:jc w:val="center"/>
              <w:rPr>
                <w:bCs/>
                <w:noProof/>
                <w:sz w:val="20"/>
                <w:szCs w:val="20"/>
              </w:rPr>
            </w:pPr>
            <w:r w:rsidRPr="00F20B71">
              <w:rPr>
                <w:bCs/>
                <w:noProof/>
                <w:sz w:val="20"/>
                <w:szCs w:val="20"/>
              </w:rPr>
              <w:t>-</w:t>
            </w:r>
          </w:p>
        </w:tc>
        <w:tc>
          <w:tcPr>
            <w:tcW w:w="851" w:type="dxa"/>
            <w:vAlign w:val="center"/>
          </w:tcPr>
          <w:p w:rsidR="009716B9" w:rsidRPr="00F20B71" w:rsidRDefault="009716B9" w:rsidP="00F20B71">
            <w:pPr>
              <w:jc w:val="center"/>
              <w:rPr>
                <w:bCs/>
                <w:noProof/>
                <w:sz w:val="20"/>
                <w:szCs w:val="20"/>
              </w:rPr>
            </w:pPr>
            <w:r w:rsidRPr="00F20B71">
              <w:rPr>
                <w:bCs/>
                <w:noProof/>
                <w:sz w:val="20"/>
                <w:szCs w:val="20"/>
              </w:rPr>
              <w:t>-</w:t>
            </w:r>
          </w:p>
        </w:tc>
        <w:tc>
          <w:tcPr>
            <w:tcW w:w="850" w:type="dxa"/>
            <w:vAlign w:val="center"/>
          </w:tcPr>
          <w:p w:rsidR="009716B9" w:rsidRPr="00F20B71" w:rsidRDefault="009716B9" w:rsidP="00F20B71">
            <w:pPr>
              <w:jc w:val="center"/>
              <w:rPr>
                <w:bCs/>
                <w:noProof/>
                <w:sz w:val="20"/>
                <w:szCs w:val="20"/>
              </w:rPr>
            </w:pPr>
            <w:r w:rsidRPr="00F20B71">
              <w:rPr>
                <w:bCs/>
                <w:noProof/>
                <w:sz w:val="20"/>
                <w:szCs w:val="20"/>
              </w:rPr>
              <w:t>-</w:t>
            </w:r>
          </w:p>
        </w:tc>
        <w:tc>
          <w:tcPr>
            <w:tcW w:w="851" w:type="dxa"/>
            <w:vAlign w:val="center"/>
          </w:tcPr>
          <w:p w:rsidR="009716B9" w:rsidRPr="00F20B71" w:rsidRDefault="009716B9" w:rsidP="00F20B71">
            <w:pPr>
              <w:jc w:val="center"/>
              <w:rPr>
                <w:bCs/>
                <w:noProof/>
                <w:sz w:val="20"/>
                <w:szCs w:val="20"/>
              </w:rPr>
            </w:pPr>
            <w:r w:rsidRPr="00F20B71">
              <w:rPr>
                <w:bCs/>
                <w:noProof/>
                <w:sz w:val="20"/>
                <w:szCs w:val="20"/>
              </w:rPr>
              <w:t>-</w:t>
            </w:r>
          </w:p>
        </w:tc>
        <w:tc>
          <w:tcPr>
            <w:tcW w:w="850" w:type="dxa"/>
            <w:vAlign w:val="center"/>
          </w:tcPr>
          <w:p w:rsidR="009716B9" w:rsidRPr="00F20B71" w:rsidRDefault="009716B9" w:rsidP="00F20B71">
            <w:pPr>
              <w:jc w:val="center"/>
              <w:rPr>
                <w:bCs/>
                <w:noProof/>
                <w:sz w:val="20"/>
                <w:szCs w:val="20"/>
              </w:rPr>
            </w:pPr>
            <w:r w:rsidRPr="00F20B71">
              <w:rPr>
                <w:bCs/>
                <w:noProof/>
                <w:sz w:val="20"/>
                <w:szCs w:val="20"/>
              </w:rPr>
              <w:t>-</w:t>
            </w:r>
          </w:p>
        </w:tc>
        <w:tc>
          <w:tcPr>
            <w:tcW w:w="850" w:type="dxa"/>
            <w:vAlign w:val="center"/>
          </w:tcPr>
          <w:p w:rsidR="009716B9" w:rsidRPr="00F20B71" w:rsidRDefault="009716B9" w:rsidP="00F20B71">
            <w:pPr>
              <w:jc w:val="center"/>
              <w:rPr>
                <w:bCs/>
                <w:noProof/>
                <w:sz w:val="18"/>
                <w:szCs w:val="18"/>
              </w:rPr>
            </w:pPr>
            <w:r w:rsidRPr="00F20B71">
              <w:rPr>
                <w:bCs/>
                <w:noProof/>
                <w:sz w:val="18"/>
                <w:szCs w:val="18"/>
              </w:rPr>
              <w:t>964,78</w:t>
            </w:r>
          </w:p>
        </w:tc>
        <w:tc>
          <w:tcPr>
            <w:tcW w:w="851" w:type="dxa"/>
            <w:vAlign w:val="center"/>
          </w:tcPr>
          <w:p w:rsidR="009716B9" w:rsidRPr="00F20B71" w:rsidRDefault="009716B9" w:rsidP="00561051">
            <w:pPr>
              <w:jc w:val="center"/>
              <w:rPr>
                <w:bCs/>
                <w:noProof/>
                <w:sz w:val="18"/>
                <w:szCs w:val="18"/>
              </w:rPr>
            </w:pPr>
            <w:r>
              <w:rPr>
                <w:bCs/>
                <w:noProof/>
                <w:sz w:val="18"/>
                <w:szCs w:val="18"/>
              </w:rPr>
              <w:t>852,55</w:t>
            </w:r>
          </w:p>
        </w:tc>
        <w:tc>
          <w:tcPr>
            <w:tcW w:w="852" w:type="dxa"/>
            <w:vAlign w:val="center"/>
          </w:tcPr>
          <w:p w:rsidR="009716B9" w:rsidRPr="00F20B71" w:rsidRDefault="009716B9" w:rsidP="00561051">
            <w:pPr>
              <w:jc w:val="center"/>
              <w:rPr>
                <w:bCs/>
                <w:noProof/>
                <w:sz w:val="18"/>
                <w:szCs w:val="18"/>
              </w:rPr>
            </w:pPr>
            <w:r>
              <w:rPr>
                <w:bCs/>
                <w:noProof/>
                <w:sz w:val="18"/>
                <w:szCs w:val="18"/>
              </w:rPr>
              <w:t>869,10</w:t>
            </w:r>
          </w:p>
        </w:tc>
        <w:tc>
          <w:tcPr>
            <w:tcW w:w="993" w:type="dxa"/>
            <w:vAlign w:val="center"/>
          </w:tcPr>
          <w:p w:rsidR="009716B9" w:rsidRPr="00F20B71" w:rsidRDefault="009716B9" w:rsidP="00561051">
            <w:pPr>
              <w:jc w:val="center"/>
              <w:rPr>
                <w:bCs/>
                <w:noProof/>
                <w:sz w:val="18"/>
                <w:szCs w:val="18"/>
              </w:rPr>
            </w:pPr>
            <w:r>
              <w:rPr>
                <w:bCs/>
                <w:noProof/>
                <w:sz w:val="18"/>
                <w:szCs w:val="18"/>
              </w:rPr>
              <w:t>885,66</w:t>
            </w:r>
          </w:p>
        </w:tc>
        <w:tc>
          <w:tcPr>
            <w:tcW w:w="849" w:type="dxa"/>
            <w:vAlign w:val="center"/>
          </w:tcPr>
          <w:p w:rsidR="009716B9" w:rsidRPr="00DB7E72" w:rsidRDefault="009716B9" w:rsidP="00DB7E72">
            <w:pPr>
              <w:jc w:val="center"/>
              <w:rPr>
                <w:rFonts w:eastAsia="Calibri"/>
                <w:sz w:val="18"/>
                <w:szCs w:val="18"/>
              </w:rPr>
            </w:pPr>
            <w:r w:rsidRPr="00DB7E72">
              <w:rPr>
                <w:bCs/>
                <w:noProof/>
                <w:sz w:val="18"/>
                <w:szCs w:val="18"/>
              </w:rPr>
              <w:t>910,49</w:t>
            </w:r>
          </w:p>
        </w:tc>
        <w:tc>
          <w:tcPr>
            <w:tcW w:w="2551" w:type="dxa"/>
            <w:vMerge/>
            <w:vAlign w:val="center"/>
          </w:tcPr>
          <w:p w:rsidR="009716B9" w:rsidRPr="00F20B71" w:rsidRDefault="009716B9" w:rsidP="00F20B71">
            <w:pPr>
              <w:widowControl w:val="0"/>
              <w:autoSpaceDE w:val="0"/>
              <w:autoSpaceDN w:val="0"/>
              <w:adjustRightInd w:val="0"/>
              <w:ind w:left="-21" w:right="-108"/>
              <w:rPr>
                <w:rFonts w:eastAsia="Calibri"/>
                <w:sz w:val="20"/>
                <w:szCs w:val="20"/>
              </w:rPr>
            </w:pPr>
          </w:p>
        </w:tc>
      </w:tr>
      <w:tr w:rsidR="00DB7E72" w:rsidRPr="00F20B71" w:rsidTr="00DB7E72">
        <w:tc>
          <w:tcPr>
            <w:tcW w:w="675" w:type="dxa"/>
            <w:vAlign w:val="center"/>
          </w:tcPr>
          <w:p w:rsidR="00DB7E72" w:rsidRPr="00F20B71" w:rsidRDefault="00DB7E72" w:rsidP="00F20B71">
            <w:pPr>
              <w:jc w:val="center"/>
              <w:rPr>
                <w:sz w:val="20"/>
                <w:szCs w:val="20"/>
              </w:rPr>
            </w:pPr>
            <w:r w:rsidRPr="00F20B71">
              <w:rPr>
                <w:sz w:val="20"/>
                <w:szCs w:val="20"/>
              </w:rPr>
              <w:t>2</w:t>
            </w:r>
          </w:p>
        </w:tc>
        <w:tc>
          <w:tcPr>
            <w:tcW w:w="2836" w:type="dxa"/>
            <w:vAlign w:val="center"/>
          </w:tcPr>
          <w:p w:rsidR="00DB7E72" w:rsidRPr="00F20B71" w:rsidRDefault="00DB7E72" w:rsidP="00F20B71">
            <w:pPr>
              <w:rPr>
                <w:sz w:val="20"/>
                <w:szCs w:val="20"/>
              </w:rPr>
            </w:pPr>
            <w:r w:rsidRPr="00F20B71">
              <w:rPr>
                <w:sz w:val="20"/>
                <w:szCs w:val="20"/>
              </w:rPr>
              <w:t>Оценка горожанами удовлетворенности качеством работы учреждений сферы культуры</w:t>
            </w:r>
          </w:p>
        </w:tc>
        <w:tc>
          <w:tcPr>
            <w:tcW w:w="992" w:type="dxa"/>
            <w:vAlign w:val="center"/>
          </w:tcPr>
          <w:p w:rsidR="00DB7E72" w:rsidRPr="00F20B71" w:rsidRDefault="00DB7E72" w:rsidP="00F20B71">
            <w:pPr>
              <w:jc w:val="center"/>
              <w:rPr>
                <w:sz w:val="20"/>
                <w:szCs w:val="20"/>
              </w:rPr>
            </w:pPr>
            <w:r w:rsidRPr="00F20B71">
              <w:rPr>
                <w:sz w:val="20"/>
                <w:szCs w:val="20"/>
              </w:rPr>
              <w:t>балл</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68</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74</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76</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77</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78</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78</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80</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80</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80</w:t>
            </w:r>
          </w:p>
        </w:tc>
        <w:tc>
          <w:tcPr>
            <w:tcW w:w="849" w:type="dxa"/>
            <w:vAlign w:val="center"/>
          </w:tcPr>
          <w:p w:rsidR="00DB7E72" w:rsidRPr="006D6AA9" w:rsidRDefault="00DB7E72" w:rsidP="00DB7E72">
            <w:pPr>
              <w:widowControl w:val="0"/>
              <w:autoSpaceDE w:val="0"/>
              <w:autoSpaceDN w:val="0"/>
              <w:adjustRightInd w:val="0"/>
              <w:jc w:val="center"/>
              <w:rPr>
                <w:rFonts w:eastAsia="Calibri"/>
                <w:sz w:val="20"/>
                <w:szCs w:val="20"/>
              </w:rPr>
            </w:pPr>
            <w:r w:rsidRPr="006D6AA9">
              <w:rPr>
                <w:rFonts w:eastAsia="Calibri"/>
                <w:sz w:val="20"/>
                <w:szCs w:val="20"/>
              </w:rPr>
              <w:t>80</w:t>
            </w:r>
          </w:p>
        </w:tc>
        <w:tc>
          <w:tcPr>
            <w:tcW w:w="2551" w:type="dxa"/>
            <w:vMerge/>
            <w:vAlign w:val="center"/>
          </w:tcPr>
          <w:p w:rsidR="00DB7E72" w:rsidRPr="00F20B71" w:rsidRDefault="00DB7E72" w:rsidP="00F20B71">
            <w:pPr>
              <w:widowControl w:val="0"/>
              <w:autoSpaceDE w:val="0"/>
              <w:autoSpaceDN w:val="0"/>
              <w:adjustRightInd w:val="0"/>
              <w:ind w:left="-21" w:right="-108"/>
              <w:rPr>
                <w:rFonts w:eastAsia="Calibri"/>
                <w:sz w:val="20"/>
                <w:szCs w:val="20"/>
              </w:rPr>
            </w:pPr>
          </w:p>
        </w:tc>
      </w:tr>
      <w:tr w:rsidR="00DC4B90" w:rsidRPr="00F20B71" w:rsidTr="00563909">
        <w:tc>
          <w:tcPr>
            <w:tcW w:w="675" w:type="dxa"/>
            <w:vAlign w:val="center"/>
          </w:tcPr>
          <w:p w:rsidR="00DC4B90" w:rsidRPr="00F20B71" w:rsidRDefault="00DC4B90" w:rsidP="00F20B71">
            <w:pPr>
              <w:jc w:val="center"/>
              <w:rPr>
                <w:sz w:val="20"/>
                <w:szCs w:val="20"/>
              </w:rPr>
            </w:pPr>
            <w:r w:rsidRPr="00F20B71">
              <w:rPr>
                <w:sz w:val="20"/>
                <w:szCs w:val="20"/>
              </w:rPr>
              <w:t>3</w:t>
            </w:r>
          </w:p>
        </w:tc>
        <w:tc>
          <w:tcPr>
            <w:tcW w:w="2836" w:type="dxa"/>
            <w:vAlign w:val="center"/>
          </w:tcPr>
          <w:p w:rsidR="00DC4B90" w:rsidRPr="00F20B71" w:rsidRDefault="00DC4B90" w:rsidP="00F20B71">
            <w:pPr>
              <w:rPr>
                <w:sz w:val="20"/>
                <w:szCs w:val="20"/>
              </w:rPr>
            </w:pPr>
            <w:r w:rsidRPr="00F20B71">
              <w:rPr>
                <w:bCs/>
                <w:sz w:val="20"/>
                <w:szCs w:val="20"/>
              </w:rPr>
              <w:t>Количество туристов и экскурсантов</w:t>
            </w:r>
          </w:p>
        </w:tc>
        <w:tc>
          <w:tcPr>
            <w:tcW w:w="992" w:type="dxa"/>
            <w:vAlign w:val="center"/>
          </w:tcPr>
          <w:p w:rsidR="00DC4B90" w:rsidRPr="00F20B71" w:rsidRDefault="00DC4B90" w:rsidP="00563909">
            <w:pPr>
              <w:jc w:val="center"/>
              <w:rPr>
                <w:sz w:val="20"/>
                <w:szCs w:val="20"/>
              </w:rPr>
            </w:pPr>
            <w:r w:rsidRPr="00F20B71">
              <w:rPr>
                <w:sz w:val="20"/>
                <w:szCs w:val="20"/>
              </w:rPr>
              <w:t>тыс. человек</w:t>
            </w:r>
          </w:p>
          <w:p w:rsidR="00DC4B90" w:rsidRPr="00F20B71" w:rsidRDefault="00DC4B90" w:rsidP="00563909">
            <w:pPr>
              <w:jc w:val="center"/>
              <w:rPr>
                <w:strike/>
                <w:sz w:val="20"/>
                <w:szCs w:val="20"/>
              </w:rPr>
            </w:pPr>
          </w:p>
        </w:tc>
        <w:tc>
          <w:tcPr>
            <w:tcW w:w="850" w:type="dxa"/>
            <w:vAlign w:val="center"/>
          </w:tcPr>
          <w:p w:rsidR="00DC4B90" w:rsidRPr="00F20B71" w:rsidRDefault="00DC4B90" w:rsidP="00F20B71">
            <w:pPr>
              <w:jc w:val="center"/>
              <w:rPr>
                <w:bCs/>
                <w:noProof/>
                <w:sz w:val="20"/>
                <w:szCs w:val="20"/>
              </w:rPr>
            </w:pPr>
            <w:r w:rsidRPr="00F20B71">
              <w:rPr>
                <w:bCs/>
                <w:noProof/>
                <w:sz w:val="20"/>
                <w:szCs w:val="20"/>
              </w:rPr>
              <w:t>302,69</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378,9</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454,7</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545,7</w:t>
            </w:r>
          </w:p>
        </w:tc>
        <w:tc>
          <w:tcPr>
            <w:tcW w:w="850" w:type="dxa"/>
            <w:vAlign w:val="center"/>
          </w:tcPr>
          <w:p w:rsidR="00DC4B90" w:rsidRPr="00F20B71" w:rsidRDefault="00DC4B90" w:rsidP="00F20B71">
            <w:pPr>
              <w:jc w:val="center"/>
              <w:rPr>
                <w:bCs/>
                <w:noProof/>
                <w:sz w:val="20"/>
                <w:szCs w:val="20"/>
              </w:rPr>
            </w:pPr>
            <w:r w:rsidRPr="00F20B71">
              <w:rPr>
                <w:bCs/>
                <w:noProof/>
                <w:sz w:val="20"/>
                <w:szCs w:val="20"/>
                <w:lang w:val="en-US"/>
              </w:rPr>
              <w:t>654</w:t>
            </w:r>
            <w:r w:rsidRPr="00F20B71">
              <w:rPr>
                <w:bCs/>
                <w:noProof/>
                <w:sz w:val="20"/>
                <w:szCs w:val="20"/>
              </w:rPr>
              <w:t>,8</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430</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498,8</w:t>
            </w:r>
          </w:p>
        </w:tc>
        <w:tc>
          <w:tcPr>
            <w:tcW w:w="852" w:type="dxa"/>
            <w:vAlign w:val="center"/>
          </w:tcPr>
          <w:p w:rsidR="00DC4B90" w:rsidRPr="00F20B71" w:rsidRDefault="00DC4B90" w:rsidP="00F20B71">
            <w:pPr>
              <w:jc w:val="center"/>
              <w:rPr>
                <w:bCs/>
                <w:noProof/>
                <w:sz w:val="20"/>
                <w:szCs w:val="20"/>
              </w:rPr>
            </w:pPr>
            <w:r w:rsidRPr="00F20B71">
              <w:rPr>
                <w:bCs/>
                <w:noProof/>
                <w:sz w:val="20"/>
                <w:szCs w:val="20"/>
              </w:rPr>
              <w:t>535,1</w:t>
            </w:r>
          </w:p>
        </w:tc>
        <w:tc>
          <w:tcPr>
            <w:tcW w:w="993" w:type="dxa"/>
            <w:vAlign w:val="center"/>
          </w:tcPr>
          <w:p w:rsidR="00DC4B90" w:rsidRPr="00F20B71" w:rsidRDefault="00DC4B90" w:rsidP="00F20B71">
            <w:pPr>
              <w:jc w:val="center"/>
              <w:rPr>
                <w:bCs/>
                <w:noProof/>
                <w:sz w:val="20"/>
                <w:szCs w:val="20"/>
              </w:rPr>
            </w:pPr>
            <w:r w:rsidRPr="00F20B71">
              <w:rPr>
                <w:bCs/>
                <w:noProof/>
                <w:sz w:val="20"/>
                <w:szCs w:val="20"/>
              </w:rPr>
              <w:t>580,2</w:t>
            </w:r>
          </w:p>
        </w:tc>
        <w:tc>
          <w:tcPr>
            <w:tcW w:w="849" w:type="dxa"/>
          </w:tcPr>
          <w:p w:rsidR="00DB7E72" w:rsidRDefault="00DB7E72" w:rsidP="00DB7E72">
            <w:pPr>
              <w:jc w:val="center"/>
              <w:rPr>
                <w:rFonts w:eastAsia="Calibri"/>
                <w:spacing w:val="-4"/>
                <w:sz w:val="20"/>
                <w:szCs w:val="20"/>
              </w:rPr>
            </w:pPr>
          </w:p>
          <w:p w:rsidR="00DC4B90" w:rsidRPr="00DB7E72" w:rsidRDefault="00DB7E72" w:rsidP="00DB7E72">
            <w:pPr>
              <w:jc w:val="center"/>
              <w:rPr>
                <w:rFonts w:eastAsia="Calibri"/>
                <w:spacing w:val="-4"/>
                <w:sz w:val="20"/>
                <w:szCs w:val="20"/>
              </w:rPr>
            </w:pPr>
            <w:r w:rsidRPr="00DB7E72">
              <w:rPr>
                <w:rFonts w:eastAsia="Calibri"/>
                <w:spacing w:val="-4"/>
                <w:sz w:val="20"/>
                <w:szCs w:val="20"/>
              </w:rPr>
              <w:t>580,2</w:t>
            </w:r>
          </w:p>
        </w:tc>
        <w:tc>
          <w:tcPr>
            <w:tcW w:w="2551" w:type="dxa"/>
            <w:vAlign w:val="center"/>
          </w:tcPr>
          <w:p w:rsidR="00DC4B90" w:rsidRPr="00563909" w:rsidRDefault="00DC4B90" w:rsidP="00563909">
            <w:pPr>
              <w:widowControl w:val="0"/>
              <w:autoSpaceDE w:val="0"/>
              <w:autoSpaceDN w:val="0"/>
              <w:adjustRightInd w:val="0"/>
              <w:ind w:left="-21" w:right="-108"/>
              <w:rPr>
                <w:rFonts w:eastAsia="Calibri"/>
                <w:spacing w:val="-4"/>
                <w:sz w:val="20"/>
                <w:szCs w:val="20"/>
              </w:rPr>
            </w:pPr>
            <w:r w:rsidRPr="00F20B71">
              <w:rPr>
                <w:rFonts w:eastAsia="Calibri"/>
                <w:b/>
                <w:spacing w:val="-4"/>
                <w:sz w:val="20"/>
                <w:szCs w:val="20"/>
              </w:rPr>
              <w:t>Ч 3.11</w:t>
            </w:r>
            <w:r w:rsidRPr="00F20B71">
              <w:rPr>
                <w:rFonts w:eastAsia="Calibri"/>
                <w:spacing w:val="-4"/>
                <w:sz w:val="20"/>
                <w:szCs w:val="20"/>
              </w:rPr>
              <w:t xml:space="preserve"> Количество туристов и экскурсантов </w:t>
            </w:r>
          </w:p>
        </w:tc>
      </w:tr>
      <w:tr w:rsidR="00DC4B90" w:rsidRPr="00F20B71" w:rsidTr="00DC4B90">
        <w:trPr>
          <w:trHeight w:val="728"/>
        </w:trPr>
        <w:tc>
          <w:tcPr>
            <w:tcW w:w="675" w:type="dxa"/>
            <w:vAlign w:val="center"/>
          </w:tcPr>
          <w:p w:rsidR="00DC4B90" w:rsidRPr="00F20B71" w:rsidRDefault="00DC4B90" w:rsidP="00F20B71">
            <w:pPr>
              <w:jc w:val="center"/>
              <w:rPr>
                <w:sz w:val="20"/>
                <w:szCs w:val="20"/>
              </w:rPr>
            </w:pPr>
            <w:r w:rsidRPr="00F20B71">
              <w:rPr>
                <w:sz w:val="20"/>
                <w:szCs w:val="20"/>
              </w:rPr>
              <w:t>4</w:t>
            </w:r>
          </w:p>
        </w:tc>
        <w:tc>
          <w:tcPr>
            <w:tcW w:w="2836" w:type="dxa"/>
            <w:vAlign w:val="center"/>
          </w:tcPr>
          <w:p w:rsidR="00DC4B90" w:rsidRPr="00F20B71" w:rsidRDefault="00DC4B90" w:rsidP="00F20B71">
            <w:pPr>
              <w:rPr>
                <w:bCs/>
                <w:sz w:val="20"/>
                <w:szCs w:val="20"/>
              </w:rPr>
            </w:pPr>
            <w:r w:rsidRPr="00F20B71">
              <w:rPr>
                <w:bCs/>
                <w:sz w:val="20"/>
                <w:szCs w:val="20"/>
              </w:rPr>
              <w:t>Количество событийных мероприятий</w:t>
            </w:r>
          </w:p>
        </w:tc>
        <w:tc>
          <w:tcPr>
            <w:tcW w:w="992" w:type="dxa"/>
            <w:vAlign w:val="center"/>
          </w:tcPr>
          <w:p w:rsidR="00DC4B90" w:rsidRPr="00F20B71" w:rsidRDefault="00DC4B90" w:rsidP="00F20B71">
            <w:pPr>
              <w:jc w:val="center"/>
              <w:rPr>
                <w:sz w:val="20"/>
                <w:szCs w:val="20"/>
              </w:rPr>
            </w:pPr>
            <w:r w:rsidRPr="00F20B71">
              <w:rPr>
                <w:sz w:val="20"/>
                <w:szCs w:val="20"/>
              </w:rPr>
              <w:t>ед/год</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11</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10</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10</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10</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14</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14</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14</w:t>
            </w:r>
          </w:p>
        </w:tc>
        <w:tc>
          <w:tcPr>
            <w:tcW w:w="852" w:type="dxa"/>
            <w:vAlign w:val="center"/>
          </w:tcPr>
          <w:p w:rsidR="00DC4B90" w:rsidRPr="00F20B71" w:rsidRDefault="00DC4B90" w:rsidP="00F20B71">
            <w:pPr>
              <w:jc w:val="center"/>
              <w:rPr>
                <w:bCs/>
                <w:noProof/>
                <w:sz w:val="20"/>
                <w:szCs w:val="20"/>
              </w:rPr>
            </w:pPr>
            <w:r w:rsidRPr="00F20B71">
              <w:rPr>
                <w:bCs/>
                <w:noProof/>
                <w:sz w:val="20"/>
                <w:szCs w:val="20"/>
              </w:rPr>
              <w:t>14</w:t>
            </w:r>
          </w:p>
        </w:tc>
        <w:tc>
          <w:tcPr>
            <w:tcW w:w="993" w:type="dxa"/>
            <w:vAlign w:val="center"/>
          </w:tcPr>
          <w:p w:rsidR="00DC4B90" w:rsidRPr="00F20B71" w:rsidRDefault="00DC4B90" w:rsidP="00F20B71">
            <w:pPr>
              <w:jc w:val="center"/>
              <w:rPr>
                <w:bCs/>
                <w:noProof/>
                <w:sz w:val="20"/>
                <w:szCs w:val="20"/>
              </w:rPr>
            </w:pPr>
            <w:r w:rsidRPr="00F20B71">
              <w:rPr>
                <w:bCs/>
                <w:noProof/>
                <w:sz w:val="20"/>
                <w:szCs w:val="20"/>
              </w:rPr>
              <w:t>14</w:t>
            </w:r>
          </w:p>
        </w:tc>
        <w:tc>
          <w:tcPr>
            <w:tcW w:w="849" w:type="dxa"/>
          </w:tcPr>
          <w:p w:rsidR="00DB7E72" w:rsidRDefault="00DB7E72" w:rsidP="00DB7E72">
            <w:pPr>
              <w:jc w:val="center"/>
              <w:rPr>
                <w:bCs/>
                <w:noProof/>
                <w:sz w:val="20"/>
                <w:szCs w:val="20"/>
              </w:rPr>
            </w:pPr>
          </w:p>
          <w:p w:rsidR="00DC4B90" w:rsidRPr="00F20B71" w:rsidRDefault="00DB7E72" w:rsidP="00DB7E72">
            <w:pPr>
              <w:jc w:val="center"/>
              <w:rPr>
                <w:rFonts w:eastAsia="Calibri"/>
                <w:b/>
                <w:spacing w:val="-4"/>
                <w:sz w:val="20"/>
                <w:szCs w:val="20"/>
              </w:rPr>
            </w:pPr>
            <w:r w:rsidRPr="00F20B71">
              <w:rPr>
                <w:bCs/>
                <w:noProof/>
                <w:sz w:val="20"/>
                <w:szCs w:val="20"/>
              </w:rPr>
              <w:t>14</w:t>
            </w:r>
          </w:p>
        </w:tc>
        <w:tc>
          <w:tcPr>
            <w:tcW w:w="2551" w:type="dxa"/>
            <w:vAlign w:val="center"/>
          </w:tcPr>
          <w:p w:rsidR="00DC4B90" w:rsidRPr="00F20B71" w:rsidRDefault="00DC4B90" w:rsidP="00F20B71">
            <w:pPr>
              <w:widowControl w:val="0"/>
              <w:tabs>
                <w:tab w:val="left" w:pos="4680"/>
              </w:tabs>
              <w:autoSpaceDE w:val="0"/>
              <w:autoSpaceDN w:val="0"/>
              <w:adjustRightInd w:val="0"/>
              <w:ind w:left="-21" w:right="-108"/>
              <w:rPr>
                <w:rFonts w:eastAsia="Calibri"/>
                <w:sz w:val="20"/>
                <w:szCs w:val="20"/>
              </w:rPr>
            </w:pPr>
            <w:r w:rsidRPr="00F20B71">
              <w:rPr>
                <w:rFonts w:eastAsia="Calibri"/>
                <w:b/>
                <w:spacing w:val="-4"/>
                <w:sz w:val="20"/>
                <w:szCs w:val="20"/>
              </w:rPr>
              <w:t xml:space="preserve">Ч 3. 10. </w:t>
            </w:r>
            <w:r w:rsidRPr="00F20B71">
              <w:rPr>
                <w:rFonts w:eastAsia="Calibri"/>
                <w:sz w:val="20"/>
                <w:szCs w:val="20"/>
              </w:rPr>
              <w:t>Количество событийных мероприятий</w:t>
            </w:r>
          </w:p>
          <w:p w:rsidR="00DC4B90" w:rsidRPr="00F20B71" w:rsidRDefault="00DC4B90" w:rsidP="00F20B71">
            <w:pPr>
              <w:widowControl w:val="0"/>
              <w:autoSpaceDE w:val="0"/>
              <w:autoSpaceDN w:val="0"/>
              <w:adjustRightInd w:val="0"/>
              <w:ind w:left="-21" w:right="-108"/>
              <w:rPr>
                <w:rFonts w:eastAsia="Calibri"/>
                <w:strike/>
                <w:sz w:val="20"/>
                <w:szCs w:val="20"/>
              </w:rPr>
            </w:pPr>
          </w:p>
        </w:tc>
      </w:tr>
      <w:tr w:rsidR="00DC4B90" w:rsidRPr="00F20B71" w:rsidTr="00DB7E72">
        <w:tc>
          <w:tcPr>
            <w:tcW w:w="675" w:type="dxa"/>
            <w:vAlign w:val="center"/>
          </w:tcPr>
          <w:p w:rsidR="00DC4B90" w:rsidRPr="00F20B71" w:rsidRDefault="00DC4B90" w:rsidP="00F20B71">
            <w:pPr>
              <w:jc w:val="center"/>
              <w:rPr>
                <w:sz w:val="20"/>
                <w:szCs w:val="20"/>
              </w:rPr>
            </w:pPr>
            <w:r w:rsidRPr="00F20B71">
              <w:rPr>
                <w:sz w:val="20"/>
                <w:szCs w:val="20"/>
              </w:rPr>
              <w:t>5</w:t>
            </w:r>
          </w:p>
        </w:tc>
        <w:tc>
          <w:tcPr>
            <w:tcW w:w="2836" w:type="dxa"/>
            <w:vAlign w:val="center"/>
          </w:tcPr>
          <w:p w:rsidR="00DC4B90" w:rsidRPr="00F20B71" w:rsidRDefault="00DC4B90" w:rsidP="00F20B71">
            <w:pPr>
              <w:rPr>
                <w:bCs/>
                <w:sz w:val="20"/>
                <w:szCs w:val="20"/>
              </w:rPr>
            </w:pPr>
            <w:r w:rsidRPr="00F20B71">
              <w:rPr>
                <w:bCs/>
                <w:sz w:val="20"/>
                <w:szCs w:val="20"/>
              </w:rPr>
              <w:t>Количество посещений организаций культуры по отношению к уровню  2010 года</w:t>
            </w:r>
          </w:p>
          <w:p w:rsidR="00DC4B90" w:rsidRPr="00F20B71" w:rsidRDefault="00DC4B90" w:rsidP="00F20B71">
            <w:pPr>
              <w:rPr>
                <w:bCs/>
                <w:sz w:val="20"/>
                <w:szCs w:val="20"/>
              </w:rPr>
            </w:pPr>
          </w:p>
        </w:tc>
        <w:tc>
          <w:tcPr>
            <w:tcW w:w="992" w:type="dxa"/>
            <w:vAlign w:val="center"/>
          </w:tcPr>
          <w:p w:rsidR="00DC4B90" w:rsidRPr="00F20B71" w:rsidRDefault="00DC4B90" w:rsidP="00F20B71">
            <w:pPr>
              <w:jc w:val="center"/>
              <w:rPr>
                <w:sz w:val="20"/>
                <w:szCs w:val="20"/>
              </w:rPr>
            </w:pPr>
            <w:r w:rsidRPr="00F20B71">
              <w:rPr>
                <w:sz w:val="20"/>
                <w:szCs w:val="20"/>
              </w:rPr>
              <w:t>процент</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80,15</w:t>
            </w:r>
          </w:p>
        </w:tc>
        <w:tc>
          <w:tcPr>
            <w:tcW w:w="850" w:type="dxa"/>
            <w:vAlign w:val="center"/>
          </w:tcPr>
          <w:p w:rsidR="00DC4B90" w:rsidRPr="00F20B71" w:rsidRDefault="00DC4B90" w:rsidP="00F20B71">
            <w:pPr>
              <w:jc w:val="center"/>
              <w:rPr>
                <w:bCs/>
                <w:noProof/>
                <w:sz w:val="20"/>
                <w:szCs w:val="20"/>
              </w:rPr>
            </w:pPr>
            <w:r w:rsidRPr="00F20B71">
              <w:rPr>
                <w:bCs/>
                <w:noProof/>
                <w:sz w:val="20"/>
                <w:szCs w:val="20"/>
              </w:rPr>
              <w:t>87,00</w:t>
            </w:r>
          </w:p>
        </w:tc>
        <w:tc>
          <w:tcPr>
            <w:tcW w:w="851" w:type="dxa"/>
            <w:vAlign w:val="center"/>
          </w:tcPr>
          <w:p w:rsidR="00DC4B90" w:rsidRPr="00F20B71" w:rsidRDefault="00DC4B90" w:rsidP="00F20B71">
            <w:pPr>
              <w:jc w:val="center"/>
              <w:rPr>
                <w:bCs/>
                <w:noProof/>
                <w:sz w:val="20"/>
                <w:szCs w:val="20"/>
              </w:rPr>
            </w:pPr>
            <w:r w:rsidRPr="00F20B71">
              <w:rPr>
                <w:bCs/>
                <w:noProof/>
                <w:sz w:val="20"/>
                <w:szCs w:val="20"/>
              </w:rPr>
              <w:t>80,15</w:t>
            </w:r>
          </w:p>
        </w:tc>
        <w:tc>
          <w:tcPr>
            <w:tcW w:w="852" w:type="dxa"/>
            <w:vAlign w:val="center"/>
          </w:tcPr>
          <w:p w:rsidR="00DC4B90" w:rsidRPr="00F20B71" w:rsidRDefault="00DC4B90" w:rsidP="00F20B71">
            <w:pPr>
              <w:jc w:val="center"/>
              <w:rPr>
                <w:bCs/>
                <w:noProof/>
                <w:sz w:val="20"/>
                <w:szCs w:val="20"/>
              </w:rPr>
            </w:pPr>
            <w:r w:rsidRPr="00F20B71">
              <w:rPr>
                <w:bCs/>
                <w:noProof/>
                <w:sz w:val="20"/>
                <w:szCs w:val="20"/>
              </w:rPr>
              <w:t>80,24</w:t>
            </w:r>
          </w:p>
        </w:tc>
        <w:tc>
          <w:tcPr>
            <w:tcW w:w="993" w:type="dxa"/>
            <w:vAlign w:val="center"/>
          </w:tcPr>
          <w:p w:rsidR="00DC4B90" w:rsidRPr="00F20B71" w:rsidRDefault="00DC4B90" w:rsidP="00F20B71">
            <w:pPr>
              <w:jc w:val="center"/>
              <w:rPr>
                <w:bCs/>
                <w:noProof/>
                <w:sz w:val="20"/>
                <w:szCs w:val="20"/>
              </w:rPr>
            </w:pPr>
            <w:r w:rsidRPr="00F20B71">
              <w:rPr>
                <w:bCs/>
                <w:noProof/>
                <w:sz w:val="20"/>
                <w:szCs w:val="20"/>
              </w:rPr>
              <w:t>80,24</w:t>
            </w:r>
          </w:p>
        </w:tc>
        <w:tc>
          <w:tcPr>
            <w:tcW w:w="849" w:type="dxa"/>
            <w:vAlign w:val="center"/>
          </w:tcPr>
          <w:p w:rsidR="00DB7E72" w:rsidRPr="00DB7E72" w:rsidRDefault="00DB7E72" w:rsidP="00DB7E72">
            <w:pPr>
              <w:jc w:val="center"/>
              <w:rPr>
                <w:bCs/>
                <w:noProof/>
                <w:sz w:val="20"/>
                <w:szCs w:val="20"/>
              </w:rPr>
            </w:pPr>
            <w:r w:rsidRPr="00F20B71">
              <w:rPr>
                <w:bCs/>
                <w:noProof/>
                <w:sz w:val="20"/>
                <w:szCs w:val="20"/>
              </w:rPr>
              <w:t>8</w:t>
            </w:r>
            <w:r>
              <w:rPr>
                <w:bCs/>
                <w:noProof/>
                <w:sz w:val="20"/>
                <w:szCs w:val="20"/>
              </w:rPr>
              <w:t>1</w:t>
            </w:r>
            <w:r w:rsidRPr="00F20B71">
              <w:rPr>
                <w:bCs/>
                <w:noProof/>
                <w:sz w:val="20"/>
                <w:szCs w:val="20"/>
              </w:rPr>
              <w:t>,</w:t>
            </w:r>
            <w:r>
              <w:rPr>
                <w:bCs/>
                <w:noProof/>
                <w:sz w:val="20"/>
                <w:szCs w:val="20"/>
              </w:rPr>
              <w:t>04</w:t>
            </w:r>
          </w:p>
        </w:tc>
        <w:tc>
          <w:tcPr>
            <w:tcW w:w="2551" w:type="dxa"/>
            <w:vAlign w:val="center"/>
          </w:tcPr>
          <w:p w:rsidR="00DC4B90" w:rsidRPr="00F20B71" w:rsidRDefault="00DC4B90" w:rsidP="00F20B71">
            <w:pPr>
              <w:widowControl w:val="0"/>
              <w:autoSpaceDE w:val="0"/>
              <w:autoSpaceDN w:val="0"/>
              <w:adjustRightInd w:val="0"/>
              <w:ind w:left="-21" w:right="-108"/>
              <w:rPr>
                <w:rFonts w:eastAsia="Calibri"/>
                <w:sz w:val="20"/>
                <w:szCs w:val="20"/>
              </w:rPr>
            </w:pPr>
            <w:r w:rsidRPr="00F20B71">
              <w:rPr>
                <w:rFonts w:eastAsia="Calibri"/>
                <w:b/>
                <w:sz w:val="20"/>
                <w:szCs w:val="20"/>
              </w:rPr>
              <w:t>Ч 10.</w:t>
            </w:r>
            <w:r w:rsidRPr="00F20B71">
              <w:rPr>
                <w:rFonts w:eastAsia="Calibri"/>
                <w:sz w:val="20"/>
                <w:szCs w:val="20"/>
              </w:rPr>
              <w:t xml:space="preserve"> Количество посещений горожанами учреждений, мероприятий культуры</w:t>
            </w:r>
          </w:p>
          <w:p w:rsidR="00DC4B90" w:rsidRPr="00F20B71" w:rsidRDefault="00DC4B90" w:rsidP="00F20B71">
            <w:pPr>
              <w:widowControl w:val="0"/>
              <w:autoSpaceDE w:val="0"/>
              <w:autoSpaceDN w:val="0"/>
              <w:adjustRightInd w:val="0"/>
              <w:ind w:left="-21" w:right="-108"/>
              <w:rPr>
                <w:rFonts w:eastAsia="Calibri"/>
                <w:sz w:val="20"/>
                <w:szCs w:val="20"/>
              </w:rPr>
            </w:pPr>
          </w:p>
        </w:tc>
      </w:tr>
      <w:tr w:rsidR="00DC4B90" w:rsidRPr="00F20B71" w:rsidTr="00563909">
        <w:tc>
          <w:tcPr>
            <w:tcW w:w="675" w:type="dxa"/>
          </w:tcPr>
          <w:p w:rsidR="00DC4B90" w:rsidRPr="00F20B71" w:rsidRDefault="00DC4B90" w:rsidP="00563909">
            <w:pPr>
              <w:jc w:val="center"/>
              <w:rPr>
                <w:sz w:val="20"/>
                <w:szCs w:val="20"/>
              </w:rPr>
            </w:pPr>
            <w:r w:rsidRPr="00F20B71">
              <w:rPr>
                <w:sz w:val="20"/>
                <w:szCs w:val="20"/>
              </w:rPr>
              <w:t>6</w:t>
            </w:r>
          </w:p>
        </w:tc>
        <w:tc>
          <w:tcPr>
            <w:tcW w:w="2836" w:type="dxa"/>
          </w:tcPr>
          <w:p w:rsidR="00DC4B90" w:rsidRPr="00F20B71" w:rsidRDefault="00DC4B90" w:rsidP="00F20B71">
            <w:pPr>
              <w:rPr>
                <w:bCs/>
                <w:sz w:val="20"/>
                <w:szCs w:val="20"/>
              </w:rPr>
            </w:pPr>
            <w:r w:rsidRPr="00F20B71">
              <w:rPr>
                <w:bCs/>
                <w:sz w:val="20"/>
                <w:szCs w:val="20"/>
              </w:rPr>
              <w:t>Количество волонтёров вовлечённых в программу «Волонтёры культуры»</w:t>
            </w:r>
          </w:p>
        </w:tc>
        <w:tc>
          <w:tcPr>
            <w:tcW w:w="992" w:type="dxa"/>
          </w:tcPr>
          <w:p w:rsidR="00DC4B90" w:rsidRPr="00F20B71" w:rsidRDefault="00DC4B90" w:rsidP="00F20B71">
            <w:pPr>
              <w:rPr>
                <w:sz w:val="20"/>
                <w:szCs w:val="20"/>
              </w:rPr>
            </w:pPr>
            <w:r w:rsidRPr="00F20B71">
              <w:rPr>
                <w:sz w:val="20"/>
                <w:szCs w:val="20"/>
              </w:rPr>
              <w:t>человек</w:t>
            </w:r>
          </w:p>
        </w:tc>
        <w:tc>
          <w:tcPr>
            <w:tcW w:w="850" w:type="dxa"/>
          </w:tcPr>
          <w:p w:rsidR="00DC4B90" w:rsidRPr="00F20B71" w:rsidRDefault="00DC4B90" w:rsidP="00563909">
            <w:pPr>
              <w:jc w:val="center"/>
              <w:rPr>
                <w:bCs/>
                <w:noProof/>
                <w:color w:val="00B050"/>
                <w:sz w:val="20"/>
                <w:szCs w:val="20"/>
              </w:rPr>
            </w:pPr>
            <w:r w:rsidRPr="00F20B71">
              <w:rPr>
                <w:bCs/>
                <w:noProof/>
                <w:color w:val="00B050"/>
                <w:sz w:val="20"/>
                <w:szCs w:val="20"/>
              </w:rPr>
              <w:t>-</w:t>
            </w:r>
          </w:p>
        </w:tc>
        <w:tc>
          <w:tcPr>
            <w:tcW w:w="851" w:type="dxa"/>
          </w:tcPr>
          <w:p w:rsidR="00DC4B90" w:rsidRPr="00F20B71" w:rsidRDefault="00DC4B90" w:rsidP="00563909">
            <w:pPr>
              <w:jc w:val="center"/>
              <w:rPr>
                <w:bCs/>
                <w:noProof/>
                <w:color w:val="00B050"/>
                <w:sz w:val="20"/>
                <w:szCs w:val="20"/>
              </w:rPr>
            </w:pPr>
            <w:r w:rsidRPr="00F20B71">
              <w:rPr>
                <w:bCs/>
                <w:noProof/>
                <w:color w:val="00B050"/>
                <w:sz w:val="20"/>
                <w:szCs w:val="20"/>
              </w:rPr>
              <w:t>-</w:t>
            </w:r>
          </w:p>
        </w:tc>
        <w:tc>
          <w:tcPr>
            <w:tcW w:w="850" w:type="dxa"/>
          </w:tcPr>
          <w:p w:rsidR="00DC4B90" w:rsidRPr="00F20B71" w:rsidRDefault="00DC4B90" w:rsidP="00563909">
            <w:pPr>
              <w:jc w:val="center"/>
              <w:rPr>
                <w:bCs/>
                <w:noProof/>
                <w:color w:val="00B050"/>
                <w:sz w:val="20"/>
                <w:szCs w:val="20"/>
              </w:rPr>
            </w:pPr>
            <w:r w:rsidRPr="00F20B71">
              <w:rPr>
                <w:bCs/>
                <w:noProof/>
                <w:color w:val="00B050"/>
                <w:sz w:val="20"/>
                <w:szCs w:val="20"/>
              </w:rPr>
              <w:t>-</w:t>
            </w:r>
          </w:p>
        </w:tc>
        <w:tc>
          <w:tcPr>
            <w:tcW w:w="851" w:type="dxa"/>
          </w:tcPr>
          <w:p w:rsidR="00DC4B90" w:rsidRPr="00F20B71" w:rsidRDefault="00DC4B90" w:rsidP="00563909">
            <w:pPr>
              <w:jc w:val="center"/>
              <w:rPr>
                <w:bCs/>
                <w:noProof/>
                <w:color w:val="00B050"/>
                <w:sz w:val="20"/>
                <w:szCs w:val="20"/>
              </w:rPr>
            </w:pPr>
            <w:r w:rsidRPr="00F20B71">
              <w:rPr>
                <w:bCs/>
                <w:noProof/>
                <w:color w:val="00B050"/>
                <w:sz w:val="20"/>
                <w:szCs w:val="20"/>
              </w:rPr>
              <w:t>-</w:t>
            </w:r>
          </w:p>
        </w:tc>
        <w:tc>
          <w:tcPr>
            <w:tcW w:w="850" w:type="dxa"/>
          </w:tcPr>
          <w:p w:rsidR="00DC4B90" w:rsidRPr="00F20B71" w:rsidRDefault="00DC4B90" w:rsidP="00563909">
            <w:pPr>
              <w:jc w:val="center"/>
              <w:rPr>
                <w:bCs/>
                <w:noProof/>
                <w:sz w:val="20"/>
                <w:szCs w:val="20"/>
              </w:rPr>
            </w:pPr>
            <w:r w:rsidRPr="00F20B71">
              <w:rPr>
                <w:bCs/>
                <w:noProof/>
                <w:sz w:val="20"/>
                <w:szCs w:val="20"/>
              </w:rPr>
              <w:t>-</w:t>
            </w:r>
          </w:p>
        </w:tc>
        <w:tc>
          <w:tcPr>
            <w:tcW w:w="850" w:type="dxa"/>
          </w:tcPr>
          <w:p w:rsidR="00DC4B90" w:rsidRPr="00F20B71" w:rsidRDefault="00DC4B90" w:rsidP="00563909">
            <w:pPr>
              <w:jc w:val="center"/>
              <w:rPr>
                <w:bCs/>
                <w:noProof/>
                <w:sz w:val="20"/>
                <w:szCs w:val="20"/>
              </w:rPr>
            </w:pPr>
            <w:r w:rsidRPr="00F20B71">
              <w:rPr>
                <w:bCs/>
                <w:noProof/>
                <w:sz w:val="20"/>
                <w:szCs w:val="20"/>
              </w:rPr>
              <w:t>-</w:t>
            </w:r>
          </w:p>
        </w:tc>
        <w:tc>
          <w:tcPr>
            <w:tcW w:w="851" w:type="dxa"/>
          </w:tcPr>
          <w:p w:rsidR="00DC4B90" w:rsidRPr="00F20B71" w:rsidRDefault="00DC4B90" w:rsidP="00F20B71">
            <w:pPr>
              <w:jc w:val="center"/>
              <w:rPr>
                <w:bCs/>
                <w:noProof/>
                <w:sz w:val="20"/>
                <w:szCs w:val="20"/>
              </w:rPr>
            </w:pPr>
            <w:r w:rsidRPr="00F20B71">
              <w:rPr>
                <w:bCs/>
                <w:noProof/>
                <w:sz w:val="20"/>
                <w:szCs w:val="20"/>
              </w:rPr>
              <w:t>10</w:t>
            </w:r>
          </w:p>
        </w:tc>
        <w:tc>
          <w:tcPr>
            <w:tcW w:w="852" w:type="dxa"/>
          </w:tcPr>
          <w:p w:rsidR="00DC4B90" w:rsidRPr="00F20B71" w:rsidRDefault="00DC4B90" w:rsidP="00F20B71">
            <w:pPr>
              <w:jc w:val="center"/>
              <w:rPr>
                <w:bCs/>
                <w:noProof/>
                <w:sz w:val="20"/>
                <w:szCs w:val="20"/>
              </w:rPr>
            </w:pPr>
            <w:r w:rsidRPr="00F20B71">
              <w:rPr>
                <w:bCs/>
                <w:noProof/>
                <w:sz w:val="20"/>
                <w:szCs w:val="20"/>
              </w:rPr>
              <w:t>10</w:t>
            </w:r>
          </w:p>
        </w:tc>
        <w:tc>
          <w:tcPr>
            <w:tcW w:w="993" w:type="dxa"/>
          </w:tcPr>
          <w:p w:rsidR="00DC4B90" w:rsidRPr="00F20B71" w:rsidRDefault="00DC4B90" w:rsidP="00F20B71">
            <w:pPr>
              <w:jc w:val="center"/>
              <w:rPr>
                <w:bCs/>
                <w:noProof/>
                <w:sz w:val="20"/>
                <w:szCs w:val="20"/>
              </w:rPr>
            </w:pPr>
            <w:r w:rsidRPr="00F20B71">
              <w:rPr>
                <w:bCs/>
                <w:noProof/>
                <w:sz w:val="20"/>
                <w:szCs w:val="20"/>
              </w:rPr>
              <w:t>10</w:t>
            </w:r>
          </w:p>
        </w:tc>
        <w:tc>
          <w:tcPr>
            <w:tcW w:w="849" w:type="dxa"/>
          </w:tcPr>
          <w:p w:rsidR="00DC4B90" w:rsidRPr="00DB7E72" w:rsidRDefault="00DB7E72" w:rsidP="00DB7E72">
            <w:pPr>
              <w:widowControl w:val="0"/>
              <w:autoSpaceDE w:val="0"/>
              <w:autoSpaceDN w:val="0"/>
              <w:adjustRightInd w:val="0"/>
              <w:ind w:left="-21" w:right="-108"/>
              <w:jc w:val="center"/>
              <w:rPr>
                <w:rFonts w:eastAsia="Calibri"/>
                <w:sz w:val="20"/>
                <w:szCs w:val="20"/>
              </w:rPr>
            </w:pPr>
            <w:r w:rsidRPr="00DB7E72">
              <w:rPr>
                <w:rFonts w:eastAsia="Calibri"/>
                <w:sz w:val="20"/>
                <w:szCs w:val="20"/>
              </w:rPr>
              <w:t>10</w:t>
            </w:r>
          </w:p>
        </w:tc>
        <w:tc>
          <w:tcPr>
            <w:tcW w:w="2551" w:type="dxa"/>
          </w:tcPr>
          <w:p w:rsidR="00DC4B90" w:rsidRPr="00F20B71" w:rsidRDefault="00DC4B90" w:rsidP="00F20B71">
            <w:pPr>
              <w:widowControl w:val="0"/>
              <w:autoSpaceDE w:val="0"/>
              <w:autoSpaceDN w:val="0"/>
              <w:adjustRightInd w:val="0"/>
              <w:ind w:left="-21" w:right="-108"/>
              <w:rPr>
                <w:rFonts w:eastAsia="Calibri"/>
                <w:b/>
                <w:sz w:val="20"/>
                <w:szCs w:val="20"/>
              </w:rPr>
            </w:pPr>
            <w:r w:rsidRPr="00F20B71">
              <w:rPr>
                <w:rFonts w:eastAsia="Calibri"/>
                <w:b/>
                <w:sz w:val="20"/>
                <w:szCs w:val="20"/>
              </w:rPr>
              <w:t>-</w:t>
            </w:r>
          </w:p>
        </w:tc>
      </w:tr>
      <w:tr w:rsidR="00DC4B90" w:rsidRPr="00F20B71" w:rsidTr="00DC4B90">
        <w:tc>
          <w:tcPr>
            <w:tcW w:w="675" w:type="dxa"/>
          </w:tcPr>
          <w:p w:rsidR="00DC4B90" w:rsidRPr="00F20B71" w:rsidRDefault="00DC4B90" w:rsidP="00F20B71">
            <w:pPr>
              <w:widowControl w:val="0"/>
              <w:autoSpaceDE w:val="0"/>
              <w:autoSpaceDN w:val="0"/>
              <w:adjustRightInd w:val="0"/>
              <w:rPr>
                <w:rFonts w:eastAsia="Calibri"/>
                <w:i/>
                <w:sz w:val="20"/>
                <w:szCs w:val="20"/>
              </w:rPr>
            </w:pPr>
          </w:p>
        </w:tc>
        <w:tc>
          <w:tcPr>
            <w:tcW w:w="15026" w:type="dxa"/>
            <w:gridSpan w:val="13"/>
            <w:vAlign w:val="center"/>
          </w:tcPr>
          <w:p w:rsidR="00DC4B90" w:rsidRPr="00F20B71" w:rsidRDefault="00DC4B90" w:rsidP="00F20B71">
            <w:pPr>
              <w:widowControl w:val="0"/>
              <w:autoSpaceDE w:val="0"/>
              <w:autoSpaceDN w:val="0"/>
              <w:adjustRightInd w:val="0"/>
              <w:rPr>
                <w:rFonts w:eastAsia="Calibri"/>
                <w:i/>
                <w:sz w:val="20"/>
                <w:szCs w:val="20"/>
              </w:rPr>
            </w:pPr>
          </w:p>
          <w:p w:rsidR="00DC4B90" w:rsidRPr="00F20B71" w:rsidRDefault="00DC4B90" w:rsidP="00F20B71">
            <w:pPr>
              <w:widowControl w:val="0"/>
              <w:autoSpaceDE w:val="0"/>
              <w:autoSpaceDN w:val="0"/>
              <w:adjustRightInd w:val="0"/>
              <w:jc w:val="center"/>
              <w:rPr>
                <w:rFonts w:eastAsia="Calibri"/>
                <w:i/>
                <w:sz w:val="20"/>
                <w:szCs w:val="20"/>
              </w:rPr>
            </w:pPr>
            <w:r w:rsidRPr="00F20B71">
              <w:rPr>
                <w:rFonts w:eastAsia="Calibri"/>
                <w:i/>
                <w:sz w:val="20"/>
                <w:szCs w:val="20"/>
              </w:rPr>
              <w:t>Подпрограмма 1 «Наследие»</w:t>
            </w:r>
          </w:p>
        </w:tc>
      </w:tr>
      <w:tr w:rsidR="00DC4B90" w:rsidRPr="00F20B71" w:rsidTr="00DB7E72">
        <w:tc>
          <w:tcPr>
            <w:tcW w:w="675"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7</w:t>
            </w:r>
          </w:p>
        </w:tc>
        <w:tc>
          <w:tcPr>
            <w:tcW w:w="2836" w:type="dxa"/>
            <w:vAlign w:val="center"/>
          </w:tcPr>
          <w:p w:rsidR="00DC4B90" w:rsidRPr="00F20B71" w:rsidRDefault="00DC4B90" w:rsidP="00F20B71">
            <w:pPr>
              <w:rPr>
                <w:sz w:val="20"/>
                <w:szCs w:val="20"/>
              </w:rPr>
            </w:pPr>
            <w:r w:rsidRPr="00F20B71">
              <w:rPr>
                <w:sz w:val="20"/>
                <w:szCs w:val="20"/>
              </w:rPr>
              <w:t>Доля объектов культурного наследия, на которых выполнены различные виды работ по сохранению, в общем количестве объектов культурного наследия, находящихся в муниципальной собственности</w:t>
            </w:r>
          </w:p>
        </w:tc>
        <w:tc>
          <w:tcPr>
            <w:tcW w:w="992" w:type="dxa"/>
            <w:vAlign w:val="center"/>
          </w:tcPr>
          <w:p w:rsidR="00DC4B90" w:rsidRPr="00F20B71" w:rsidRDefault="00DC4B90" w:rsidP="00DB7E72">
            <w:pPr>
              <w:jc w:val="center"/>
              <w:rPr>
                <w:sz w:val="20"/>
                <w:szCs w:val="20"/>
              </w:rPr>
            </w:pPr>
            <w:r w:rsidRPr="00F20B71">
              <w:rPr>
                <w:sz w:val="20"/>
                <w:szCs w:val="20"/>
              </w:rPr>
              <w:t>%</w:t>
            </w:r>
          </w:p>
        </w:tc>
        <w:tc>
          <w:tcPr>
            <w:tcW w:w="850" w:type="dxa"/>
            <w:vAlign w:val="center"/>
          </w:tcPr>
          <w:p w:rsidR="00DC4B90" w:rsidRPr="00F20B71" w:rsidRDefault="00DC4B90" w:rsidP="00DB7E72">
            <w:pPr>
              <w:jc w:val="center"/>
              <w:rPr>
                <w:sz w:val="20"/>
                <w:szCs w:val="20"/>
              </w:rPr>
            </w:pPr>
            <w:r w:rsidRPr="00F20B71">
              <w:rPr>
                <w:sz w:val="20"/>
                <w:szCs w:val="20"/>
              </w:rPr>
              <w:t>26</w:t>
            </w:r>
          </w:p>
        </w:tc>
        <w:tc>
          <w:tcPr>
            <w:tcW w:w="851" w:type="dxa"/>
            <w:vAlign w:val="center"/>
          </w:tcPr>
          <w:p w:rsidR="00DC4B90" w:rsidRPr="00F20B71" w:rsidRDefault="00DC4B90" w:rsidP="00DB7E72">
            <w:pPr>
              <w:jc w:val="center"/>
              <w:rPr>
                <w:sz w:val="20"/>
                <w:szCs w:val="20"/>
              </w:rPr>
            </w:pPr>
            <w:r w:rsidRPr="00F20B71">
              <w:rPr>
                <w:sz w:val="20"/>
                <w:szCs w:val="20"/>
              </w:rPr>
              <w:t>21</w:t>
            </w:r>
          </w:p>
        </w:tc>
        <w:tc>
          <w:tcPr>
            <w:tcW w:w="850" w:type="dxa"/>
            <w:vAlign w:val="center"/>
          </w:tcPr>
          <w:p w:rsidR="00DC4B90" w:rsidRPr="00F20B71" w:rsidRDefault="00DC4B90" w:rsidP="00DB7E72">
            <w:pPr>
              <w:jc w:val="center"/>
              <w:rPr>
                <w:sz w:val="20"/>
                <w:szCs w:val="20"/>
              </w:rPr>
            </w:pPr>
            <w:r w:rsidRPr="00F20B71">
              <w:rPr>
                <w:sz w:val="20"/>
                <w:szCs w:val="20"/>
              </w:rPr>
              <w:t>21</w:t>
            </w:r>
          </w:p>
        </w:tc>
        <w:tc>
          <w:tcPr>
            <w:tcW w:w="851" w:type="dxa"/>
            <w:vAlign w:val="center"/>
          </w:tcPr>
          <w:p w:rsidR="00DC4B90" w:rsidRPr="00F20B71" w:rsidRDefault="00DC4B90" w:rsidP="00DB7E72">
            <w:pPr>
              <w:jc w:val="center"/>
              <w:rPr>
                <w:sz w:val="20"/>
                <w:szCs w:val="20"/>
              </w:rPr>
            </w:pPr>
            <w:r w:rsidRPr="00F20B71">
              <w:rPr>
                <w:sz w:val="20"/>
                <w:szCs w:val="20"/>
              </w:rPr>
              <w:t>21</w:t>
            </w:r>
          </w:p>
        </w:tc>
        <w:tc>
          <w:tcPr>
            <w:tcW w:w="850" w:type="dxa"/>
            <w:vAlign w:val="center"/>
          </w:tcPr>
          <w:p w:rsidR="00DC4B90" w:rsidRPr="00F20B71" w:rsidRDefault="00DC4B90" w:rsidP="00DB7E72">
            <w:pPr>
              <w:jc w:val="center"/>
              <w:rPr>
                <w:sz w:val="20"/>
                <w:szCs w:val="20"/>
              </w:rPr>
            </w:pPr>
            <w:r w:rsidRPr="00F20B71">
              <w:rPr>
                <w:sz w:val="20"/>
                <w:szCs w:val="20"/>
              </w:rPr>
              <w:t>21</w:t>
            </w:r>
          </w:p>
        </w:tc>
        <w:tc>
          <w:tcPr>
            <w:tcW w:w="850" w:type="dxa"/>
            <w:vAlign w:val="center"/>
          </w:tcPr>
          <w:p w:rsidR="00DC4B90" w:rsidRPr="00F20B71" w:rsidRDefault="00DC4B90" w:rsidP="00DB7E72">
            <w:pPr>
              <w:widowControl w:val="0"/>
              <w:autoSpaceDE w:val="0"/>
              <w:autoSpaceDN w:val="0"/>
              <w:adjustRightInd w:val="0"/>
              <w:jc w:val="center"/>
              <w:rPr>
                <w:rFonts w:eastAsia="Calibri"/>
                <w:sz w:val="20"/>
                <w:szCs w:val="20"/>
              </w:rPr>
            </w:pPr>
            <w:r w:rsidRPr="00F20B71">
              <w:rPr>
                <w:rFonts w:eastAsia="Calibri"/>
                <w:sz w:val="20"/>
                <w:szCs w:val="20"/>
              </w:rPr>
              <w:t>21</w:t>
            </w:r>
          </w:p>
        </w:tc>
        <w:tc>
          <w:tcPr>
            <w:tcW w:w="851" w:type="dxa"/>
            <w:vAlign w:val="center"/>
          </w:tcPr>
          <w:p w:rsidR="00DC4B90" w:rsidRPr="00F20B71" w:rsidRDefault="00DC4B90" w:rsidP="00DB7E72">
            <w:pPr>
              <w:widowControl w:val="0"/>
              <w:autoSpaceDE w:val="0"/>
              <w:autoSpaceDN w:val="0"/>
              <w:adjustRightInd w:val="0"/>
              <w:jc w:val="center"/>
              <w:rPr>
                <w:rFonts w:eastAsia="Calibri"/>
                <w:sz w:val="20"/>
                <w:szCs w:val="20"/>
              </w:rPr>
            </w:pPr>
            <w:r w:rsidRPr="00F20B71">
              <w:rPr>
                <w:rFonts w:eastAsia="Calibri"/>
                <w:sz w:val="20"/>
                <w:szCs w:val="20"/>
              </w:rPr>
              <w:t>21</w:t>
            </w:r>
          </w:p>
        </w:tc>
        <w:tc>
          <w:tcPr>
            <w:tcW w:w="852" w:type="dxa"/>
            <w:vAlign w:val="center"/>
          </w:tcPr>
          <w:p w:rsidR="00DC4B90" w:rsidRPr="00F20B71" w:rsidRDefault="00DC4B90" w:rsidP="00DB7E72">
            <w:pPr>
              <w:widowControl w:val="0"/>
              <w:autoSpaceDE w:val="0"/>
              <w:autoSpaceDN w:val="0"/>
              <w:adjustRightInd w:val="0"/>
              <w:jc w:val="center"/>
              <w:rPr>
                <w:rFonts w:eastAsia="Calibri"/>
                <w:sz w:val="20"/>
                <w:szCs w:val="20"/>
              </w:rPr>
            </w:pPr>
            <w:r w:rsidRPr="00F20B71">
              <w:rPr>
                <w:rFonts w:eastAsia="Calibri"/>
                <w:sz w:val="20"/>
                <w:szCs w:val="20"/>
              </w:rPr>
              <w:t>21</w:t>
            </w:r>
          </w:p>
        </w:tc>
        <w:tc>
          <w:tcPr>
            <w:tcW w:w="993" w:type="dxa"/>
            <w:vAlign w:val="center"/>
          </w:tcPr>
          <w:p w:rsidR="00DC4B90" w:rsidRPr="00F20B71" w:rsidRDefault="00DC4B90" w:rsidP="00DB7E72">
            <w:pPr>
              <w:widowControl w:val="0"/>
              <w:autoSpaceDE w:val="0"/>
              <w:autoSpaceDN w:val="0"/>
              <w:adjustRightInd w:val="0"/>
              <w:jc w:val="center"/>
              <w:rPr>
                <w:rFonts w:eastAsia="Calibri"/>
                <w:sz w:val="20"/>
                <w:szCs w:val="20"/>
              </w:rPr>
            </w:pPr>
            <w:r w:rsidRPr="00F20B71">
              <w:rPr>
                <w:rFonts w:eastAsia="Calibri"/>
                <w:sz w:val="20"/>
                <w:szCs w:val="20"/>
              </w:rPr>
              <w:t>21</w:t>
            </w:r>
          </w:p>
        </w:tc>
        <w:tc>
          <w:tcPr>
            <w:tcW w:w="849" w:type="dxa"/>
            <w:vAlign w:val="center"/>
          </w:tcPr>
          <w:p w:rsidR="00DC4B90" w:rsidRPr="00F20B71" w:rsidRDefault="00DB7E72" w:rsidP="00DB7E72">
            <w:pPr>
              <w:widowControl w:val="0"/>
              <w:autoSpaceDE w:val="0"/>
              <w:autoSpaceDN w:val="0"/>
              <w:adjustRightInd w:val="0"/>
              <w:jc w:val="center"/>
              <w:rPr>
                <w:rFonts w:eastAsia="Calibri"/>
                <w:b/>
                <w:spacing w:val="-2"/>
                <w:sz w:val="20"/>
                <w:szCs w:val="20"/>
              </w:rPr>
            </w:pPr>
            <w:r w:rsidRPr="00DB7E72">
              <w:rPr>
                <w:rFonts w:eastAsia="Calibri"/>
                <w:sz w:val="20"/>
                <w:szCs w:val="20"/>
              </w:rPr>
              <w:t>21</w:t>
            </w:r>
          </w:p>
        </w:tc>
        <w:tc>
          <w:tcPr>
            <w:tcW w:w="2551" w:type="dxa"/>
            <w:vAlign w:val="center"/>
          </w:tcPr>
          <w:p w:rsidR="00DC4B90" w:rsidRPr="00F20B71" w:rsidRDefault="00DC4B90" w:rsidP="00F20B71">
            <w:pPr>
              <w:widowControl w:val="0"/>
              <w:autoSpaceDE w:val="0"/>
              <w:autoSpaceDN w:val="0"/>
              <w:adjustRightInd w:val="0"/>
              <w:ind w:left="-21" w:right="-108"/>
              <w:rPr>
                <w:rFonts w:eastAsia="Calibri"/>
                <w:spacing w:val="-2"/>
                <w:sz w:val="20"/>
                <w:szCs w:val="20"/>
              </w:rPr>
            </w:pPr>
            <w:r w:rsidRPr="00F20B71">
              <w:rPr>
                <w:rFonts w:eastAsia="Calibri"/>
                <w:b/>
                <w:spacing w:val="-2"/>
                <w:sz w:val="20"/>
                <w:szCs w:val="20"/>
              </w:rPr>
              <w:t>Ч 3.7</w:t>
            </w:r>
            <w:r w:rsidRPr="00F20B71">
              <w:rPr>
                <w:rFonts w:eastAsia="Calibri"/>
                <w:spacing w:val="-2"/>
                <w:sz w:val="20"/>
                <w:szCs w:val="20"/>
              </w:rPr>
              <w:t>Доля объектов культурного наследия, находящихся в удовлетворительном состоянии (не требуется проведение капитального ремонта), от общего количества объектов культурного наследия, находящихся в муниципальной собственности</w:t>
            </w:r>
          </w:p>
          <w:p w:rsidR="00DC4B90" w:rsidRPr="00F20B71" w:rsidRDefault="00DC4B90" w:rsidP="00F20B71">
            <w:pPr>
              <w:widowControl w:val="0"/>
              <w:autoSpaceDE w:val="0"/>
              <w:autoSpaceDN w:val="0"/>
              <w:adjustRightInd w:val="0"/>
              <w:ind w:left="-21" w:right="-108"/>
              <w:rPr>
                <w:rFonts w:eastAsia="Calibri"/>
                <w:sz w:val="20"/>
                <w:szCs w:val="20"/>
              </w:rPr>
            </w:pPr>
            <w:r w:rsidRPr="00F20B71">
              <w:rPr>
                <w:rFonts w:eastAsia="Calibri"/>
                <w:b/>
                <w:sz w:val="20"/>
                <w:szCs w:val="20"/>
              </w:rPr>
              <w:t>Ч 3.11.</w:t>
            </w:r>
            <w:r w:rsidRPr="00F20B71">
              <w:rPr>
                <w:rFonts w:eastAsia="Calibri"/>
                <w:spacing w:val="-4"/>
                <w:sz w:val="20"/>
                <w:szCs w:val="20"/>
              </w:rPr>
              <w:t xml:space="preserve"> Количество туристов и экскурсантов</w:t>
            </w:r>
          </w:p>
        </w:tc>
      </w:tr>
      <w:tr w:rsidR="00DC4B90" w:rsidRPr="00F20B71" w:rsidTr="00DB7E72">
        <w:trPr>
          <w:trHeight w:val="2327"/>
        </w:trPr>
        <w:tc>
          <w:tcPr>
            <w:tcW w:w="675"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8</w:t>
            </w:r>
          </w:p>
        </w:tc>
        <w:tc>
          <w:tcPr>
            <w:tcW w:w="2836" w:type="dxa"/>
            <w:vAlign w:val="center"/>
          </w:tcPr>
          <w:p w:rsidR="00DC4B90" w:rsidRPr="00F20B71" w:rsidRDefault="00DC4B90" w:rsidP="00F20B71">
            <w:pPr>
              <w:ind w:right="-108"/>
              <w:rPr>
                <w:sz w:val="20"/>
                <w:szCs w:val="20"/>
              </w:rPr>
            </w:pPr>
            <w:r w:rsidRPr="00F20B71">
              <w:rPr>
                <w:sz w:val="20"/>
                <w:szCs w:val="20"/>
              </w:rPr>
              <w:t xml:space="preserve">Доля </w:t>
            </w:r>
            <w:r w:rsidRPr="00F20B71">
              <w:rPr>
                <w:spacing w:val="-2"/>
                <w:sz w:val="20"/>
                <w:szCs w:val="20"/>
              </w:rPr>
              <w:t>объектов культурного наследия, находящихся в удовлетворительном состоянии (не требуется проведение капитального ремонта), от общего количества объектов культурного наследия, находящихся в муниципальной собственности</w:t>
            </w:r>
          </w:p>
        </w:tc>
        <w:tc>
          <w:tcPr>
            <w:tcW w:w="992" w:type="dxa"/>
            <w:vAlign w:val="center"/>
          </w:tcPr>
          <w:p w:rsidR="00DC4B90" w:rsidRPr="00F20B71" w:rsidRDefault="00DC4B90" w:rsidP="00F20B71">
            <w:pPr>
              <w:jc w:val="center"/>
              <w:rPr>
                <w:sz w:val="20"/>
                <w:szCs w:val="20"/>
              </w:rPr>
            </w:pPr>
            <w:r w:rsidRPr="00F20B71">
              <w:rPr>
                <w:sz w:val="20"/>
                <w:szCs w:val="20"/>
              </w:rPr>
              <w:t>%</w:t>
            </w:r>
          </w:p>
        </w:tc>
        <w:tc>
          <w:tcPr>
            <w:tcW w:w="850" w:type="dxa"/>
            <w:vAlign w:val="center"/>
          </w:tcPr>
          <w:p w:rsidR="00DC4B90" w:rsidRPr="00F20B71" w:rsidRDefault="00DC4B90" w:rsidP="00F20B71">
            <w:pPr>
              <w:jc w:val="center"/>
              <w:rPr>
                <w:sz w:val="20"/>
                <w:szCs w:val="20"/>
              </w:rPr>
            </w:pPr>
            <w:r w:rsidRPr="00F20B71">
              <w:rPr>
                <w:sz w:val="20"/>
                <w:szCs w:val="20"/>
              </w:rPr>
              <w:t>84,2</w:t>
            </w:r>
          </w:p>
        </w:tc>
        <w:tc>
          <w:tcPr>
            <w:tcW w:w="851" w:type="dxa"/>
            <w:vAlign w:val="center"/>
          </w:tcPr>
          <w:p w:rsidR="00DC4B90" w:rsidRPr="00F20B71" w:rsidRDefault="00DC4B90" w:rsidP="00F20B71">
            <w:pPr>
              <w:jc w:val="center"/>
              <w:rPr>
                <w:sz w:val="20"/>
                <w:szCs w:val="20"/>
              </w:rPr>
            </w:pPr>
            <w:r w:rsidRPr="00F20B71">
              <w:rPr>
                <w:sz w:val="20"/>
                <w:szCs w:val="20"/>
              </w:rPr>
              <w:t>84,2</w:t>
            </w:r>
          </w:p>
        </w:tc>
        <w:tc>
          <w:tcPr>
            <w:tcW w:w="850" w:type="dxa"/>
            <w:vAlign w:val="center"/>
          </w:tcPr>
          <w:p w:rsidR="00DC4B90" w:rsidRPr="00F20B71" w:rsidRDefault="00DC4B90" w:rsidP="00F20B71">
            <w:pPr>
              <w:jc w:val="center"/>
              <w:rPr>
                <w:sz w:val="20"/>
                <w:szCs w:val="20"/>
              </w:rPr>
            </w:pPr>
            <w:r w:rsidRPr="00F20B71">
              <w:rPr>
                <w:sz w:val="20"/>
                <w:szCs w:val="20"/>
              </w:rPr>
              <w:t>84,2</w:t>
            </w:r>
          </w:p>
        </w:tc>
        <w:tc>
          <w:tcPr>
            <w:tcW w:w="851" w:type="dxa"/>
            <w:vAlign w:val="center"/>
          </w:tcPr>
          <w:p w:rsidR="00DC4B90" w:rsidRPr="00F20B71" w:rsidRDefault="00DC4B90" w:rsidP="00F20B71">
            <w:pPr>
              <w:jc w:val="center"/>
              <w:rPr>
                <w:sz w:val="20"/>
                <w:szCs w:val="20"/>
              </w:rPr>
            </w:pPr>
            <w:r w:rsidRPr="00F20B71">
              <w:rPr>
                <w:sz w:val="20"/>
                <w:szCs w:val="20"/>
              </w:rPr>
              <w:t>89,5</w:t>
            </w:r>
          </w:p>
        </w:tc>
        <w:tc>
          <w:tcPr>
            <w:tcW w:w="850" w:type="dxa"/>
            <w:vAlign w:val="center"/>
          </w:tcPr>
          <w:p w:rsidR="00DC4B90" w:rsidRPr="00F20B71" w:rsidRDefault="00DC4B90" w:rsidP="00F20B71">
            <w:pPr>
              <w:jc w:val="center"/>
              <w:rPr>
                <w:sz w:val="20"/>
                <w:szCs w:val="20"/>
              </w:rPr>
            </w:pPr>
            <w:r w:rsidRPr="00F20B71">
              <w:rPr>
                <w:sz w:val="20"/>
                <w:szCs w:val="20"/>
              </w:rPr>
              <w:t>89,5</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94,7</w:t>
            </w:r>
          </w:p>
        </w:tc>
        <w:tc>
          <w:tcPr>
            <w:tcW w:w="851"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94,7</w:t>
            </w:r>
          </w:p>
        </w:tc>
        <w:tc>
          <w:tcPr>
            <w:tcW w:w="852"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94,7</w:t>
            </w:r>
          </w:p>
        </w:tc>
        <w:tc>
          <w:tcPr>
            <w:tcW w:w="993"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94,7</w:t>
            </w:r>
          </w:p>
        </w:tc>
        <w:tc>
          <w:tcPr>
            <w:tcW w:w="849" w:type="dxa"/>
            <w:vAlign w:val="center"/>
          </w:tcPr>
          <w:p w:rsidR="00DC4B90" w:rsidRPr="00F20B71" w:rsidRDefault="00DB7E72" w:rsidP="00DB7E72">
            <w:pPr>
              <w:widowControl w:val="0"/>
              <w:autoSpaceDE w:val="0"/>
              <w:autoSpaceDN w:val="0"/>
              <w:adjustRightInd w:val="0"/>
              <w:jc w:val="center"/>
              <w:rPr>
                <w:rFonts w:eastAsia="Calibri"/>
                <w:b/>
                <w:spacing w:val="-2"/>
                <w:sz w:val="20"/>
                <w:szCs w:val="20"/>
              </w:rPr>
            </w:pPr>
            <w:r w:rsidRPr="00F20B71">
              <w:rPr>
                <w:rFonts w:eastAsia="Calibri"/>
                <w:sz w:val="20"/>
                <w:szCs w:val="20"/>
              </w:rPr>
              <w:t>94,7</w:t>
            </w:r>
          </w:p>
        </w:tc>
        <w:tc>
          <w:tcPr>
            <w:tcW w:w="2551" w:type="dxa"/>
            <w:vAlign w:val="center"/>
          </w:tcPr>
          <w:p w:rsidR="00DC4B90" w:rsidRPr="00F20B71" w:rsidRDefault="00DC4B90" w:rsidP="00F20B71">
            <w:pPr>
              <w:widowControl w:val="0"/>
              <w:autoSpaceDE w:val="0"/>
              <w:autoSpaceDN w:val="0"/>
              <w:adjustRightInd w:val="0"/>
              <w:ind w:left="-21" w:right="-108"/>
              <w:rPr>
                <w:rFonts w:eastAsia="Calibri"/>
                <w:spacing w:val="-2"/>
                <w:sz w:val="20"/>
                <w:szCs w:val="20"/>
              </w:rPr>
            </w:pPr>
            <w:r w:rsidRPr="00F20B71">
              <w:rPr>
                <w:rFonts w:eastAsia="Calibri"/>
                <w:b/>
                <w:spacing w:val="-2"/>
                <w:sz w:val="20"/>
                <w:szCs w:val="20"/>
              </w:rPr>
              <w:t xml:space="preserve">Ч 3.7. </w:t>
            </w:r>
            <w:r w:rsidRPr="00F20B71">
              <w:rPr>
                <w:rFonts w:eastAsia="Calibri"/>
                <w:spacing w:val="-2"/>
                <w:sz w:val="20"/>
                <w:szCs w:val="20"/>
              </w:rPr>
              <w:t>Доля объектов культурного наследия, находящихся в удовлетворительном состоянии (не требуется проведение капитального ремонта), от общего количества объектов культурного наследия, находящихся в муниципальной собственности</w:t>
            </w:r>
          </w:p>
        </w:tc>
      </w:tr>
      <w:tr w:rsidR="00DC4B90" w:rsidRPr="00F20B71" w:rsidTr="00AE3974">
        <w:tc>
          <w:tcPr>
            <w:tcW w:w="675"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9</w:t>
            </w:r>
          </w:p>
        </w:tc>
        <w:tc>
          <w:tcPr>
            <w:tcW w:w="2836" w:type="dxa"/>
            <w:vAlign w:val="center"/>
          </w:tcPr>
          <w:p w:rsidR="00DC4B90" w:rsidRPr="00F20B71" w:rsidRDefault="00DC4B90" w:rsidP="00F20B71">
            <w:pPr>
              <w:widowControl w:val="0"/>
              <w:autoSpaceDE w:val="0"/>
              <w:autoSpaceDN w:val="0"/>
              <w:adjustRightInd w:val="0"/>
              <w:rPr>
                <w:sz w:val="20"/>
                <w:szCs w:val="20"/>
              </w:rPr>
            </w:pPr>
            <w:r w:rsidRPr="00F20B71">
              <w:rPr>
                <w:sz w:val="20"/>
                <w:szCs w:val="20"/>
              </w:rPr>
              <w:t xml:space="preserve">Количество посещений музеев </w:t>
            </w:r>
          </w:p>
          <w:p w:rsidR="00DC4B90" w:rsidRPr="00F20B71" w:rsidRDefault="00DC4B90" w:rsidP="00F20B71">
            <w:pPr>
              <w:widowControl w:val="0"/>
              <w:autoSpaceDE w:val="0"/>
              <w:autoSpaceDN w:val="0"/>
              <w:adjustRightInd w:val="0"/>
              <w:rPr>
                <w:sz w:val="20"/>
                <w:szCs w:val="20"/>
              </w:rPr>
            </w:pPr>
          </w:p>
        </w:tc>
        <w:tc>
          <w:tcPr>
            <w:tcW w:w="992"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 xml:space="preserve">тыс. посещений </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289,8</w:t>
            </w:r>
          </w:p>
        </w:tc>
        <w:tc>
          <w:tcPr>
            <w:tcW w:w="851"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235,0</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240,0</w:t>
            </w:r>
          </w:p>
        </w:tc>
        <w:tc>
          <w:tcPr>
            <w:tcW w:w="851"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245,0</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250,0</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330</w:t>
            </w:r>
          </w:p>
        </w:tc>
        <w:tc>
          <w:tcPr>
            <w:tcW w:w="851"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332</w:t>
            </w:r>
          </w:p>
        </w:tc>
        <w:tc>
          <w:tcPr>
            <w:tcW w:w="852" w:type="dxa"/>
            <w:vAlign w:val="center"/>
          </w:tcPr>
          <w:p w:rsidR="00DC4B90" w:rsidRPr="005A162C" w:rsidRDefault="00DC4B90" w:rsidP="00F20B71">
            <w:pPr>
              <w:widowControl w:val="0"/>
              <w:autoSpaceDE w:val="0"/>
              <w:autoSpaceDN w:val="0"/>
              <w:adjustRightInd w:val="0"/>
              <w:jc w:val="center"/>
              <w:rPr>
                <w:rFonts w:eastAsia="Calibri"/>
                <w:sz w:val="20"/>
                <w:szCs w:val="20"/>
              </w:rPr>
            </w:pPr>
            <w:r w:rsidRPr="005A162C">
              <w:rPr>
                <w:rFonts w:eastAsia="Calibri"/>
                <w:sz w:val="20"/>
                <w:szCs w:val="20"/>
              </w:rPr>
              <w:t>335</w:t>
            </w:r>
          </w:p>
        </w:tc>
        <w:tc>
          <w:tcPr>
            <w:tcW w:w="993" w:type="dxa"/>
            <w:vAlign w:val="center"/>
          </w:tcPr>
          <w:p w:rsidR="00DC4B90" w:rsidRPr="005A162C" w:rsidRDefault="00DC4B90" w:rsidP="00F20B71">
            <w:pPr>
              <w:widowControl w:val="0"/>
              <w:autoSpaceDE w:val="0"/>
              <w:autoSpaceDN w:val="0"/>
              <w:adjustRightInd w:val="0"/>
              <w:jc w:val="center"/>
              <w:rPr>
                <w:rFonts w:eastAsia="Calibri"/>
                <w:sz w:val="20"/>
                <w:szCs w:val="20"/>
              </w:rPr>
            </w:pPr>
            <w:r w:rsidRPr="005A162C">
              <w:rPr>
                <w:rFonts w:eastAsia="Calibri"/>
                <w:sz w:val="20"/>
                <w:szCs w:val="20"/>
              </w:rPr>
              <w:t>340</w:t>
            </w:r>
          </w:p>
        </w:tc>
        <w:tc>
          <w:tcPr>
            <w:tcW w:w="849" w:type="dxa"/>
            <w:vAlign w:val="center"/>
          </w:tcPr>
          <w:p w:rsidR="00DC4B90" w:rsidRPr="005A162C" w:rsidRDefault="00AE3974" w:rsidP="00AE3974">
            <w:pPr>
              <w:widowControl w:val="0"/>
              <w:autoSpaceDE w:val="0"/>
              <w:autoSpaceDN w:val="0"/>
              <w:adjustRightInd w:val="0"/>
              <w:ind w:left="-21" w:right="-108"/>
              <w:jc w:val="center"/>
              <w:rPr>
                <w:rFonts w:eastAsia="Calibri"/>
                <w:b/>
                <w:sz w:val="20"/>
                <w:szCs w:val="20"/>
              </w:rPr>
            </w:pPr>
            <w:r w:rsidRPr="005A162C">
              <w:rPr>
                <w:rFonts w:eastAsia="Calibri"/>
                <w:sz w:val="20"/>
                <w:szCs w:val="20"/>
              </w:rPr>
              <w:t>340</w:t>
            </w:r>
          </w:p>
        </w:tc>
        <w:tc>
          <w:tcPr>
            <w:tcW w:w="2551" w:type="dxa"/>
            <w:vAlign w:val="center"/>
          </w:tcPr>
          <w:p w:rsidR="00DC4B90" w:rsidRPr="00F20B71" w:rsidRDefault="00DC4B90" w:rsidP="00F20B71">
            <w:pPr>
              <w:widowControl w:val="0"/>
              <w:autoSpaceDE w:val="0"/>
              <w:autoSpaceDN w:val="0"/>
              <w:adjustRightInd w:val="0"/>
              <w:ind w:left="-21" w:right="-108"/>
              <w:rPr>
                <w:rFonts w:eastAsia="Calibri"/>
                <w:sz w:val="20"/>
                <w:szCs w:val="20"/>
              </w:rPr>
            </w:pPr>
            <w:r w:rsidRPr="00F20B71">
              <w:rPr>
                <w:rFonts w:eastAsia="Calibri"/>
                <w:b/>
                <w:sz w:val="20"/>
                <w:szCs w:val="20"/>
              </w:rPr>
              <w:t>Ч 3.1.</w:t>
            </w:r>
            <w:r w:rsidRPr="00F20B71">
              <w:rPr>
                <w:rFonts w:eastAsia="Calibri"/>
                <w:spacing w:val="-6"/>
                <w:sz w:val="20"/>
                <w:szCs w:val="20"/>
              </w:rPr>
              <w:t xml:space="preserve"> Количество посещений музеев</w:t>
            </w:r>
          </w:p>
          <w:p w:rsidR="00DC4B90" w:rsidRPr="00F20B71" w:rsidRDefault="00DC4B90" w:rsidP="00F20B71">
            <w:pPr>
              <w:widowControl w:val="0"/>
              <w:autoSpaceDE w:val="0"/>
              <w:autoSpaceDN w:val="0"/>
              <w:adjustRightInd w:val="0"/>
              <w:ind w:left="-21" w:right="-108"/>
              <w:rPr>
                <w:rFonts w:eastAsia="Calibri"/>
                <w:sz w:val="20"/>
                <w:szCs w:val="20"/>
              </w:rPr>
            </w:pPr>
          </w:p>
        </w:tc>
      </w:tr>
      <w:tr w:rsidR="00DC4B90" w:rsidRPr="00F20B71" w:rsidTr="00DB7E72">
        <w:trPr>
          <w:trHeight w:val="233"/>
        </w:trPr>
        <w:tc>
          <w:tcPr>
            <w:tcW w:w="675"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9.1.</w:t>
            </w:r>
          </w:p>
        </w:tc>
        <w:tc>
          <w:tcPr>
            <w:tcW w:w="2836" w:type="dxa"/>
            <w:vAlign w:val="center"/>
          </w:tcPr>
          <w:p w:rsidR="00DC4B90" w:rsidRPr="00F20B71" w:rsidRDefault="00DC4B90" w:rsidP="00F20B71">
            <w:pPr>
              <w:widowControl w:val="0"/>
              <w:autoSpaceDE w:val="0"/>
              <w:autoSpaceDN w:val="0"/>
              <w:adjustRightInd w:val="0"/>
              <w:rPr>
                <w:sz w:val="20"/>
                <w:szCs w:val="20"/>
              </w:rPr>
            </w:pPr>
            <w:r w:rsidRPr="00F20B71">
              <w:rPr>
                <w:sz w:val="20"/>
                <w:szCs w:val="20"/>
              </w:rPr>
              <w:t>В том числе количество проведённых мероприятий, выполненных работ в рамках реализации проекта «Выставка «Принимаю на себя звание воина» (к 100-летию современной российской армии)</w:t>
            </w:r>
          </w:p>
        </w:tc>
        <w:tc>
          <w:tcPr>
            <w:tcW w:w="992"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единиц</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50"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C4B90" w:rsidRPr="00F20B71" w:rsidRDefault="00DC4B90"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C4B90" w:rsidRPr="00F20B71" w:rsidRDefault="00DB7E72" w:rsidP="00DB7E72">
            <w:pPr>
              <w:widowControl w:val="0"/>
              <w:autoSpaceDE w:val="0"/>
              <w:autoSpaceDN w:val="0"/>
              <w:adjustRightInd w:val="0"/>
              <w:ind w:right="-108"/>
              <w:jc w:val="center"/>
              <w:rPr>
                <w:rFonts w:eastAsia="Calibri"/>
                <w:b/>
                <w:sz w:val="20"/>
                <w:szCs w:val="20"/>
              </w:rPr>
            </w:pPr>
            <w:r w:rsidRPr="00F20B71">
              <w:rPr>
                <w:rFonts w:eastAsia="Calibri"/>
                <w:sz w:val="20"/>
                <w:szCs w:val="20"/>
              </w:rPr>
              <w:t>-</w:t>
            </w:r>
          </w:p>
        </w:tc>
        <w:tc>
          <w:tcPr>
            <w:tcW w:w="2551" w:type="dxa"/>
            <w:vMerge w:val="restart"/>
          </w:tcPr>
          <w:p w:rsidR="00DC4B90" w:rsidRPr="00F20B71" w:rsidRDefault="00DC4B90" w:rsidP="00F20B71">
            <w:pPr>
              <w:widowControl w:val="0"/>
              <w:autoSpaceDE w:val="0"/>
              <w:autoSpaceDN w:val="0"/>
              <w:adjustRightInd w:val="0"/>
              <w:ind w:right="-108"/>
              <w:rPr>
                <w:rFonts w:eastAsia="Calibri"/>
                <w:sz w:val="20"/>
                <w:szCs w:val="20"/>
              </w:rPr>
            </w:pPr>
            <w:r w:rsidRPr="00F20B71">
              <w:rPr>
                <w:rFonts w:eastAsia="Calibri"/>
                <w:b/>
                <w:sz w:val="20"/>
                <w:szCs w:val="20"/>
              </w:rPr>
              <w:t>Ч 10.</w:t>
            </w:r>
            <w:r w:rsidRPr="00F20B71">
              <w:rPr>
                <w:rFonts w:eastAsia="Calibri"/>
                <w:sz w:val="20"/>
                <w:szCs w:val="20"/>
              </w:rPr>
              <w:t xml:space="preserve"> Количество посещений горожанами учреждений, мероприятий культуры</w:t>
            </w:r>
          </w:p>
          <w:p w:rsidR="00DC4B90" w:rsidRPr="00F20B71" w:rsidRDefault="00DC4B90" w:rsidP="00F20B71">
            <w:pPr>
              <w:widowControl w:val="0"/>
              <w:autoSpaceDE w:val="0"/>
              <w:autoSpaceDN w:val="0"/>
              <w:adjustRightInd w:val="0"/>
              <w:ind w:left="-21" w:right="-108"/>
              <w:rPr>
                <w:rFonts w:eastAsia="Calibri"/>
                <w:sz w:val="20"/>
                <w:szCs w:val="20"/>
              </w:rPr>
            </w:pPr>
            <w:r w:rsidRPr="00F20B71">
              <w:rPr>
                <w:rFonts w:eastAsia="Calibri"/>
                <w:b/>
                <w:sz w:val="20"/>
                <w:szCs w:val="20"/>
              </w:rPr>
              <w:t>Ч 3.1.</w:t>
            </w:r>
            <w:r w:rsidRPr="00F20B71">
              <w:rPr>
                <w:rFonts w:eastAsia="Calibri"/>
                <w:spacing w:val="-6"/>
                <w:sz w:val="20"/>
                <w:szCs w:val="20"/>
              </w:rPr>
              <w:t xml:space="preserve"> Количество посещений музеев</w:t>
            </w:r>
          </w:p>
          <w:p w:rsidR="00DC4B90" w:rsidRPr="00F20B71" w:rsidRDefault="00DC4B90" w:rsidP="00F20B71">
            <w:pPr>
              <w:widowControl w:val="0"/>
              <w:autoSpaceDE w:val="0"/>
              <w:autoSpaceDN w:val="0"/>
              <w:adjustRightInd w:val="0"/>
              <w:ind w:left="-21" w:right="-108"/>
              <w:rPr>
                <w:rFonts w:eastAsia="Calibri"/>
                <w:sz w:val="20"/>
                <w:szCs w:val="20"/>
              </w:rPr>
            </w:pPr>
            <w:r w:rsidRPr="00F20B71">
              <w:rPr>
                <w:rFonts w:eastAsia="Calibri"/>
                <w:b/>
                <w:sz w:val="20"/>
                <w:szCs w:val="20"/>
              </w:rPr>
              <w:t>Ч 3.11.</w:t>
            </w:r>
            <w:r w:rsidRPr="00F20B71">
              <w:rPr>
                <w:rFonts w:eastAsia="Calibri"/>
                <w:sz w:val="20"/>
                <w:szCs w:val="20"/>
              </w:rPr>
              <w:t xml:space="preserve"> Количество туристов и экскурсантов</w:t>
            </w:r>
          </w:p>
          <w:p w:rsidR="00DC4B90" w:rsidRPr="00F20B71" w:rsidRDefault="00DC4B90" w:rsidP="00F20B71">
            <w:pPr>
              <w:widowControl w:val="0"/>
              <w:autoSpaceDE w:val="0"/>
              <w:autoSpaceDN w:val="0"/>
              <w:adjustRightInd w:val="0"/>
              <w:ind w:left="-21" w:right="-108"/>
              <w:rPr>
                <w:rFonts w:eastAsia="Calibri"/>
                <w:sz w:val="20"/>
                <w:szCs w:val="20"/>
              </w:rPr>
            </w:pPr>
            <w:r w:rsidRPr="00F20B71">
              <w:rPr>
                <w:rFonts w:eastAsia="Calibri"/>
                <w:b/>
                <w:sz w:val="20"/>
                <w:szCs w:val="20"/>
              </w:rPr>
              <w:t>Ч 3.12.</w:t>
            </w:r>
            <w:r w:rsidRPr="00F20B71">
              <w:rPr>
                <w:rFonts w:eastAsia="Calibri"/>
                <w:sz w:val="20"/>
                <w:szCs w:val="20"/>
              </w:rPr>
              <w:t xml:space="preserve"> Количество посещений мероприятий, проводимых учреждениями культуры  в учреждениях культуры города</w:t>
            </w:r>
          </w:p>
        </w:tc>
      </w:tr>
      <w:tr w:rsidR="00DB7E72" w:rsidRPr="00F20B71" w:rsidTr="00DB7E72">
        <w:trPr>
          <w:trHeight w:val="827"/>
        </w:trPr>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9.2.</w:t>
            </w:r>
          </w:p>
        </w:tc>
        <w:tc>
          <w:tcPr>
            <w:tcW w:w="2836" w:type="dxa"/>
            <w:vAlign w:val="center"/>
          </w:tcPr>
          <w:p w:rsidR="00DB7E72" w:rsidRPr="00F20B71" w:rsidRDefault="00DB7E72" w:rsidP="00F20B71">
            <w:pPr>
              <w:widowControl w:val="0"/>
              <w:autoSpaceDE w:val="0"/>
              <w:autoSpaceDN w:val="0"/>
              <w:adjustRightInd w:val="0"/>
              <w:rPr>
                <w:sz w:val="20"/>
                <w:szCs w:val="20"/>
              </w:rPr>
            </w:pPr>
            <w:r w:rsidRPr="00F20B71">
              <w:rPr>
                <w:sz w:val="20"/>
                <w:szCs w:val="20"/>
              </w:rPr>
              <w:t>В том числе охват населения муниципального образования, привлечённого к участию в мероприятиях, проводимых муниципальным учреждением в рамках реализации проекта «Выставка «Принимаю на себя звание воина» (к 100-летию современной российской армии)</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0,94</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B7E72" w:rsidRPr="00F20B71" w:rsidRDefault="00DB7E72" w:rsidP="00DB7E72">
            <w:pPr>
              <w:widowControl w:val="0"/>
              <w:autoSpaceDE w:val="0"/>
              <w:autoSpaceDN w:val="0"/>
              <w:adjustRightInd w:val="0"/>
              <w:ind w:right="-108"/>
              <w:jc w:val="center"/>
              <w:rPr>
                <w:rFonts w:eastAsia="Calibri"/>
                <w:b/>
                <w:sz w:val="20"/>
                <w:szCs w:val="20"/>
              </w:rPr>
            </w:pPr>
            <w:r w:rsidRPr="00F20B71">
              <w:rPr>
                <w:rFonts w:eastAsia="Calibri"/>
                <w:sz w:val="20"/>
                <w:szCs w:val="20"/>
              </w:rPr>
              <w:t>-</w:t>
            </w:r>
          </w:p>
        </w:tc>
        <w:tc>
          <w:tcPr>
            <w:tcW w:w="2551" w:type="dxa"/>
            <w:vMerge/>
            <w:vAlign w:val="center"/>
          </w:tcPr>
          <w:p w:rsidR="00DB7E72" w:rsidRPr="00F20B71" w:rsidRDefault="00DB7E72" w:rsidP="00F20B71">
            <w:pPr>
              <w:widowControl w:val="0"/>
              <w:autoSpaceDE w:val="0"/>
              <w:autoSpaceDN w:val="0"/>
              <w:adjustRightInd w:val="0"/>
              <w:ind w:left="-21" w:right="-108"/>
              <w:rPr>
                <w:rFonts w:eastAsia="Calibri"/>
                <w:sz w:val="20"/>
                <w:szCs w:val="20"/>
              </w:rPr>
            </w:pPr>
          </w:p>
        </w:tc>
      </w:tr>
      <w:tr w:rsidR="00DB7E72" w:rsidRPr="00F20B71" w:rsidTr="00DB7E72">
        <w:trPr>
          <w:trHeight w:val="827"/>
        </w:trPr>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w:t>
            </w:r>
          </w:p>
        </w:tc>
        <w:tc>
          <w:tcPr>
            <w:tcW w:w="2836" w:type="dxa"/>
            <w:vAlign w:val="center"/>
          </w:tcPr>
          <w:p w:rsidR="00DB7E72" w:rsidRPr="00F20B71" w:rsidRDefault="00DB7E72" w:rsidP="00F20B71">
            <w:pPr>
              <w:widowControl w:val="0"/>
              <w:autoSpaceDE w:val="0"/>
              <w:autoSpaceDN w:val="0"/>
              <w:adjustRightInd w:val="0"/>
              <w:rPr>
                <w:sz w:val="20"/>
                <w:szCs w:val="20"/>
              </w:rPr>
            </w:pPr>
            <w:r w:rsidRPr="00F20B71">
              <w:rPr>
                <w:sz w:val="20"/>
                <w:szCs w:val="20"/>
              </w:rPr>
              <w:t>Число музейных предметов, требующих консервации или реставрации</w:t>
            </w:r>
          </w:p>
          <w:p w:rsidR="00DB7E72" w:rsidRPr="00F20B71" w:rsidRDefault="00DB7E72" w:rsidP="00F20B71">
            <w:pPr>
              <w:widowControl w:val="0"/>
              <w:autoSpaceDE w:val="0"/>
              <w:autoSpaceDN w:val="0"/>
              <w:adjustRightInd w:val="0"/>
              <w:rPr>
                <w:sz w:val="20"/>
                <w:szCs w:val="20"/>
              </w:rPr>
            </w:pPr>
          </w:p>
        </w:tc>
        <w:tc>
          <w:tcPr>
            <w:tcW w:w="992"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 xml:space="preserve">      Ед.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67459</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67454</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67449</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67444</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67431</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67426</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67421</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67416</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67411</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Pr>
                <w:rFonts w:eastAsia="Calibri"/>
                <w:sz w:val="20"/>
                <w:szCs w:val="20"/>
              </w:rPr>
              <w:t>67406</w:t>
            </w:r>
          </w:p>
        </w:tc>
        <w:tc>
          <w:tcPr>
            <w:tcW w:w="2551" w:type="dxa"/>
            <w:vMerge w:val="restart"/>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10.</w:t>
            </w:r>
            <w:r w:rsidRPr="00F20B71">
              <w:rPr>
                <w:rFonts w:eastAsia="Calibri"/>
                <w:sz w:val="20"/>
                <w:szCs w:val="20"/>
              </w:rPr>
              <w:t xml:space="preserve"> Количество посещений горожанами учреждений, мероприятий культуры</w:t>
            </w:r>
          </w:p>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3.1.</w:t>
            </w:r>
            <w:r w:rsidRPr="00F20B71">
              <w:rPr>
                <w:rFonts w:eastAsia="Calibri"/>
                <w:spacing w:val="-6"/>
                <w:sz w:val="20"/>
                <w:szCs w:val="20"/>
              </w:rPr>
              <w:t xml:space="preserve"> Количество посещений музеев</w:t>
            </w:r>
          </w:p>
          <w:p w:rsidR="00DB7E72" w:rsidRPr="00F20B71" w:rsidRDefault="00DB7E72" w:rsidP="00F20B71">
            <w:pPr>
              <w:widowControl w:val="0"/>
              <w:autoSpaceDE w:val="0"/>
              <w:autoSpaceDN w:val="0"/>
              <w:adjustRightInd w:val="0"/>
              <w:ind w:left="-21" w:right="-108"/>
              <w:rPr>
                <w:rFonts w:eastAsia="Calibri"/>
                <w:spacing w:val="-4"/>
                <w:sz w:val="20"/>
                <w:szCs w:val="20"/>
              </w:rPr>
            </w:pPr>
            <w:r w:rsidRPr="00F20B71">
              <w:rPr>
                <w:rFonts w:eastAsia="Calibri"/>
                <w:b/>
                <w:sz w:val="20"/>
                <w:szCs w:val="20"/>
              </w:rPr>
              <w:t>Ч 3.11.</w:t>
            </w:r>
            <w:r w:rsidRPr="00F20B71">
              <w:rPr>
                <w:rFonts w:eastAsia="Calibri"/>
                <w:spacing w:val="-4"/>
                <w:sz w:val="20"/>
                <w:szCs w:val="20"/>
              </w:rPr>
              <w:t xml:space="preserve"> Количество туристов и экскурсантов</w:t>
            </w:r>
          </w:p>
          <w:p w:rsidR="00DB7E72" w:rsidRPr="00F20B71" w:rsidRDefault="00DB7E72" w:rsidP="00F20B71">
            <w:pPr>
              <w:widowControl w:val="0"/>
              <w:autoSpaceDE w:val="0"/>
              <w:autoSpaceDN w:val="0"/>
              <w:adjustRightInd w:val="0"/>
              <w:ind w:left="-21" w:right="-108"/>
              <w:rPr>
                <w:rFonts w:eastAsia="Calibri"/>
                <w:sz w:val="20"/>
                <w:szCs w:val="20"/>
              </w:rPr>
            </w:pP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w:t>
            </w:r>
          </w:p>
        </w:tc>
        <w:tc>
          <w:tcPr>
            <w:tcW w:w="2836" w:type="dxa"/>
            <w:vAlign w:val="center"/>
          </w:tcPr>
          <w:p w:rsidR="00DB7E72" w:rsidRPr="00F20B71" w:rsidRDefault="00DB7E72" w:rsidP="00F20B71">
            <w:pPr>
              <w:widowControl w:val="0"/>
              <w:autoSpaceDE w:val="0"/>
              <w:autoSpaceDN w:val="0"/>
              <w:adjustRightInd w:val="0"/>
              <w:rPr>
                <w:sz w:val="20"/>
                <w:szCs w:val="20"/>
              </w:rPr>
            </w:pPr>
            <w:r w:rsidRPr="00F20B71">
              <w:rPr>
                <w:sz w:val="20"/>
                <w:szCs w:val="20"/>
              </w:rPr>
              <w:t>Доля представленных (во всех формах) зрителю музейных предметов в общем количестве музейных предметов основного фонда</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lang w:val="en-US"/>
              </w:rPr>
            </w:pPr>
            <w:r w:rsidRPr="00F20B71">
              <w:rPr>
                <w:rFonts w:eastAsia="Calibri"/>
                <w:sz w:val="20"/>
                <w:szCs w:val="20"/>
                <w:lang w:val="en-US"/>
              </w:rPr>
              <w:t>6</w:t>
            </w:r>
            <w:r w:rsidRPr="00F20B71">
              <w:rPr>
                <w:rFonts w:eastAsia="Calibri"/>
                <w:sz w:val="20"/>
                <w:szCs w:val="20"/>
              </w:rPr>
              <w:t>,</w:t>
            </w:r>
            <w:r w:rsidRPr="00F20B71">
              <w:rPr>
                <w:rFonts w:eastAsia="Calibri"/>
                <w:sz w:val="20"/>
                <w:szCs w:val="20"/>
                <w:lang w:val="en-US"/>
              </w:rPr>
              <w:t>1</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6,1</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6,2</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6,3</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6,4</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6,5</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6,6</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Pr>
                <w:rFonts w:eastAsia="Calibri"/>
                <w:sz w:val="20"/>
                <w:szCs w:val="20"/>
              </w:rPr>
              <w:t>6,8</w:t>
            </w:r>
          </w:p>
        </w:tc>
        <w:tc>
          <w:tcPr>
            <w:tcW w:w="2551" w:type="dxa"/>
            <w:vMerge/>
            <w:vAlign w:val="center"/>
          </w:tcPr>
          <w:p w:rsidR="00DB7E72" w:rsidRPr="00F20B71" w:rsidRDefault="00DB7E72" w:rsidP="00F20B71">
            <w:pPr>
              <w:widowControl w:val="0"/>
              <w:autoSpaceDE w:val="0"/>
              <w:autoSpaceDN w:val="0"/>
              <w:adjustRightInd w:val="0"/>
              <w:ind w:left="-21" w:right="-108"/>
              <w:rPr>
                <w:rFonts w:eastAsia="Calibri"/>
                <w:sz w:val="20"/>
                <w:szCs w:val="20"/>
              </w:rPr>
            </w:pPr>
          </w:p>
        </w:tc>
      </w:tr>
      <w:tr w:rsidR="00DB7E72" w:rsidRPr="00F20B71" w:rsidTr="00DB7E72">
        <w:trPr>
          <w:trHeight w:val="964"/>
        </w:trPr>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w:t>
            </w:r>
          </w:p>
        </w:tc>
        <w:tc>
          <w:tcPr>
            <w:tcW w:w="2836" w:type="dxa"/>
            <w:vAlign w:val="center"/>
          </w:tcPr>
          <w:p w:rsidR="00DB7E72" w:rsidRPr="0070731D" w:rsidRDefault="00DB7E72" w:rsidP="00F20B71">
            <w:pPr>
              <w:autoSpaceDE w:val="0"/>
              <w:autoSpaceDN w:val="0"/>
              <w:adjustRightInd w:val="0"/>
              <w:jc w:val="both"/>
              <w:outlineLvl w:val="2"/>
              <w:rPr>
                <w:sz w:val="20"/>
                <w:szCs w:val="20"/>
              </w:rPr>
            </w:pPr>
            <w:r w:rsidRPr="0070731D">
              <w:rPr>
                <w:sz w:val="20"/>
                <w:szCs w:val="20"/>
              </w:rPr>
              <w:t>Количество посещений общедоступных библиотек муниципального образования «город Череповец»</w:t>
            </w:r>
          </w:p>
          <w:p w:rsidR="00DB7E72" w:rsidRPr="00F20B71" w:rsidRDefault="00DB7E72" w:rsidP="00F20B71">
            <w:pPr>
              <w:widowControl w:val="0"/>
              <w:autoSpaceDE w:val="0"/>
              <w:autoSpaceDN w:val="0"/>
              <w:adjustRightInd w:val="0"/>
              <w:ind w:right="-108"/>
              <w:rPr>
                <w:sz w:val="20"/>
                <w:szCs w:val="20"/>
              </w:rPr>
            </w:pP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тыс.ед. в год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522,8</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496,0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498,0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500,0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505,0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510,0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515,0</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520,0</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520,0</w:t>
            </w:r>
          </w:p>
        </w:tc>
        <w:tc>
          <w:tcPr>
            <w:tcW w:w="849" w:type="dxa"/>
            <w:vAlign w:val="center"/>
          </w:tcPr>
          <w:p w:rsidR="00DB7E72" w:rsidRPr="00F20B71" w:rsidRDefault="00DB7E72" w:rsidP="00DB7E72">
            <w:pPr>
              <w:widowControl w:val="0"/>
              <w:autoSpaceDE w:val="0"/>
              <w:autoSpaceDN w:val="0"/>
              <w:adjustRightInd w:val="0"/>
              <w:ind w:left="-21" w:right="-108"/>
              <w:jc w:val="center"/>
              <w:rPr>
                <w:rFonts w:eastAsia="Calibri"/>
                <w:b/>
                <w:sz w:val="20"/>
                <w:szCs w:val="20"/>
              </w:rPr>
            </w:pPr>
            <w:r>
              <w:rPr>
                <w:rFonts w:eastAsia="Calibri"/>
                <w:sz w:val="20"/>
                <w:szCs w:val="20"/>
              </w:rPr>
              <w:t>525,2</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 xml:space="preserve">Ч 10. </w:t>
            </w:r>
            <w:r w:rsidRPr="00F20B71">
              <w:rPr>
                <w:rFonts w:eastAsia="Calibri"/>
                <w:sz w:val="20"/>
                <w:szCs w:val="20"/>
              </w:rPr>
              <w:t>Количество посещений горожанами учреждений, мероприятий культуры</w:t>
            </w:r>
          </w:p>
          <w:p w:rsidR="00DB7E72" w:rsidRPr="00F20B71" w:rsidRDefault="00DB7E72" w:rsidP="00F20B71">
            <w:pPr>
              <w:ind w:left="-21" w:right="-108"/>
              <w:rPr>
                <w:bCs/>
                <w:sz w:val="20"/>
                <w:szCs w:val="20"/>
              </w:rPr>
            </w:pPr>
            <w:r w:rsidRPr="00F20B71">
              <w:rPr>
                <w:b/>
                <w:sz w:val="20"/>
                <w:szCs w:val="20"/>
              </w:rPr>
              <w:t xml:space="preserve">Ч 3.2 </w:t>
            </w:r>
            <w:r w:rsidRPr="00F20B71">
              <w:rPr>
                <w:sz w:val="20"/>
                <w:szCs w:val="20"/>
              </w:rPr>
              <w:t>Количество посещений библиотек</w:t>
            </w:r>
          </w:p>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 xml:space="preserve">Ч 3.6. </w:t>
            </w:r>
            <w:r w:rsidRPr="00F20B71">
              <w:rPr>
                <w:rFonts w:eastAsia="Calibri"/>
                <w:sz w:val="20"/>
                <w:szCs w:val="20"/>
              </w:rPr>
              <w:t>Обращение к электронному каталогу</w:t>
            </w:r>
          </w:p>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3.12.</w:t>
            </w:r>
            <w:r w:rsidRPr="00F20B71">
              <w:rPr>
                <w:rFonts w:eastAsia="Calibri"/>
                <w:sz w:val="20"/>
                <w:szCs w:val="20"/>
              </w:rPr>
              <w:t xml:space="preserve"> Количество посещений мероприятий, проводимых учреждениями культуры  в учреждениях культуры города.</w:t>
            </w:r>
          </w:p>
          <w:p w:rsidR="00DB7E72" w:rsidRPr="00F20B71" w:rsidRDefault="00DB7E72" w:rsidP="00F20B71">
            <w:pPr>
              <w:widowControl w:val="0"/>
              <w:autoSpaceDE w:val="0"/>
              <w:autoSpaceDN w:val="0"/>
              <w:adjustRightInd w:val="0"/>
              <w:ind w:left="-21" w:right="-108"/>
              <w:rPr>
                <w:rFonts w:eastAsia="Calibri"/>
                <w:sz w:val="20"/>
                <w:szCs w:val="20"/>
              </w:rPr>
            </w:pP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12.1</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В том числе удаленно через сеть Интернет</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тыс.ед. в год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103,0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106,1</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109,3</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112,6</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116,0</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119,4</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123,0</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Pr>
                <w:rFonts w:eastAsia="Calibri"/>
                <w:sz w:val="20"/>
                <w:szCs w:val="20"/>
              </w:rPr>
              <w:t>123,0</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 xml:space="preserve">Ч 10. </w:t>
            </w:r>
            <w:r w:rsidRPr="00F20B71">
              <w:rPr>
                <w:rFonts w:eastAsia="Calibri"/>
                <w:sz w:val="20"/>
                <w:szCs w:val="20"/>
              </w:rPr>
              <w:t>Количество посещений горожанами учреждений, мероприятий культуры</w:t>
            </w:r>
          </w:p>
          <w:p w:rsidR="00DB7E72" w:rsidRPr="00F20B71" w:rsidRDefault="00DB7E72" w:rsidP="00F20B71">
            <w:pPr>
              <w:ind w:left="-21" w:right="-108"/>
              <w:rPr>
                <w:bCs/>
                <w:sz w:val="20"/>
                <w:szCs w:val="20"/>
              </w:rPr>
            </w:pPr>
            <w:r w:rsidRPr="00F20B71">
              <w:rPr>
                <w:b/>
                <w:sz w:val="20"/>
                <w:szCs w:val="20"/>
              </w:rPr>
              <w:t xml:space="preserve">Ч 3.2 </w:t>
            </w:r>
            <w:r w:rsidRPr="00F20B71">
              <w:rPr>
                <w:sz w:val="20"/>
                <w:szCs w:val="20"/>
              </w:rPr>
              <w:t>Количество посещений библиотек</w:t>
            </w:r>
          </w:p>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3.6.</w:t>
            </w:r>
            <w:r w:rsidRPr="00F20B71">
              <w:rPr>
                <w:rFonts w:eastAsia="Calibri"/>
                <w:sz w:val="20"/>
                <w:szCs w:val="20"/>
              </w:rPr>
              <w:t>Обращение к электронному каталогу</w:t>
            </w:r>
          </w:p>
          <w:p w:rsidR="00DB7E72" w:rsidRPr="00F20B71" w:rsidRDefault="00DB7E72" w:rsidP="00F20B71">
            <w:pPr>
              <w:widowControl w:val="0"/>
              <w:autoSpaceDE w:val="0"/>
              <w:autoSpaceDN w:val="0"/>
              <w:adjustRightInd w:val="0"/>
              <w:ind w:left="-21" w:right="-108"/>
              <w:rPr>
                <w:rFonts w:eastAsia="Calibri"/>
                <w:sz w:val="20"/>
                <w:szCs w:val="20"/>
              </w:rPr>
            </w:pP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12.2</w:t>
            </w:r>
          </w:p>
        </w:tc>
        <w:tc>
          <w:tcPr>
            <w:tcW w:w="2836" w:type="dxa"/>
            <w:vAlign w:val="center"/>
          </w:tcPr>
          <w:p w:rsidR="00DB7E72" w:rsidRPr="00F20B71" w:rsidRDefault="00DB7E72" w:rsidP="00F20B71">
            <w:pPr>
              <w:autoSpaceDE w:val="0"/>
              <w:autoSpaceDN w:val="0"/>
              <w:adjustRightInd w:val="0"/>
              <w:rPr>
                <w:sz w:val="20"/>
                <w:szCs w:val="20"/>
              </w:rPr>
            </w:pPr>
            <w:r w:rsidRPr="00F20B71">
              <w:rPr>
                <w:sz w:val="20"/>
                <w:szCs w:val="20"/>
              </w:rPr>
              <w:t>В том числе на 1 жителя в год</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Посещ.</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1" w:type="dxa"/>
            <w:vAlign w:val="center"/>
          </w:tcPr>
          <w:p w:rsidR="00DB7E72" w:rsidRPr="00F20B71" w:rsidRDefault="00DB7E72" w:rsidP="00F20B71">
            <w:pPr>
              <w:jc w:val="center"/>
              <w:rPr>
                <w:sz w:val="20"/>
                <w:szCs w:val="20"/>
              </w:rPr>
            </w:pPr>
            <w:r w:rsidRPr="00F20B71">
              <w:rPr>
                <w:sz w:val="20"/>
                <w:szCs w:val="20"/>
              </w:rPr>
              <w:t>1,3</w:t>
            </w:r>
          </w:p>
        </w:tc>
        <w:tc>
          <w:tcPr>
            <w:tcW w:w="850" w:type="dxa"/>
            <w:vAlign w:val="center"/>
          </w:tcPr>
          <w:p w:rsidR="00DB7E72" w:rsidRPr="00F20B71" w:rsidRDefault="00DB7E72" w:rsidP="00F20B71">
            <w:pPr>
              <w:jc w:val="center"/>
              <w:rPr>
                <w:sz w:val="20"/>
                <w:szCs w:val="20"/>
              </w:rPr>
            </w:pPr>
            <w:r w:rsidRPr="00F20B71">
              <w:rPr>
                <w:sz w:val="20"/>
                <w:szCs w:val="20"/>
              </w:rPr>
              <w:t>1,3</w:t>
            </w:r>
          </w:p>
        </w:tc>
        <w:tc>
          <w:tcPr>
            <w:tcW w:w="850" w:type="dxa"/>
            <w:vAlign w:val="center"/>
          </w:tcPr>
          <w:p w:rsidR="00DB7E72" w:rsidRPr="00F20B71" w:rsidRDefault="00DB7E72" w:rsidP="00F20B71">
            <w:pPr>
              <w:jc w:val="center"/>
              <w:rPr>
                <w:sz w:val="20"/>
                <w:szCs w:val="20"/>
              </w:rPr>
            </w:pPr>
            <w:r w:rsidRPr="00F20B71">
              <w:rPr>
                <w:sz w:val="20"/>
                <w:szCs w:val="20"/>
              </w:rPr>
              <w:t>1,3</w:t>
            </w:r>
          </w:p>
        </w:tc>
        <w:tc>
          <w:tcPr>
            <w:tcW w:w="851" w:type="dxa"/>
            <w:vAlign w:val="center"/>
          </w:tcPr>
          <w:p w:rsidR="00DB7E72" w:rsidRPr="00F20B71" w:rsidRDefault="00DB7E72" w:rsidP="00F20B71">
            <w:pPr>
              <w:jc w:val="center"/>
              <w:rPr>
                <w:sz w:val="20"/>
                <w:szCs w:val="20"/>
              </w:rPr>
            </w:pPr>
            <w:r w:rsidRPr="00F20B71">
              <w:rPr>
                <w:sz w:val="20"/>
                <w:szCs w:val="20"/>
              </w:rPr>
              <w:t>1,3</w:t>
            </w:r>
          </w:p>
        </w:tc>
        <w:tc>
          <w:tcPr>
            <w:tcW w:w="852" w:type="dxa"/>
            <w:vAlign w:val="center"/>
          </w:tcPr>
          <w:p w:rsidR="00DB7E72" w:rsidRPr="00F20B71" w:rsidRDefault="00DB7E72" w:rsidP="00F20B71">
            <w:pPr>
              <w:jc w:val="center"/>
              <w:rPr>
                <w:sz w:val="20"/>
                <w:szCs w:val="20"/>
              </w:rPr>
            </w:pPr>
            <w:r w:rsidRPr="00F20B71">
              <w:rPr>
                <w:sz w:val="20"/>
                <w:szCs w:val="20"/>
              </w:rPr>
              <w:t>1,3</w:t>
            </w:r>
          </w:p>
        </w:tc>
        <w:tc>
          <w:tcPr>
            <w:tcW w:w="993" w:type="dxa"/>
            <w:vAlign w:val="center"/>
          </w:tcPr>
          <w:p w:rsidR="00DB7E72" w:rsidRPr="00F20B71" w:rsidRDefault="00DB7E72" w:rsidP="00F20B71">
            <w:pPr>
              <w:jc w:val="center"/>
              <w:rPr>
                <w:sz w:val="20"/>
                <w:szCs w:val="20"/>
              </w:rPr>
            </w:pPr>
            <w:r w:rsidRPr="00F20B71">
              <w:rPr>
                <w:sz w:val="20"/>
                <w:szCs w:val="20"/>
              </w:rPr>
              <w:t>1,3</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Pr>
                <w:rFonts w:eastAsia="Calibri"/>
                <w:sz w:val="20"/>
                <w:szCs w:val="20"/>
              </w:rPr>
              <w:t>1,3</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 xml:space="preserve">Ч 10. </w:t>
            </w:r>
            <w:r w:rsidRPr="00F20B71">
              <w:rPr>
                <w:rFonts w:eastAsia="Calibri"/>
                <w:sz w:val="20"/>
                <w:szCs w:val="20"/>
              </w:rPr>
              <w:t>Количество посещений горожанами учреждений, мероприятий культуры</w:t>
            </w:r>
          </w:p>
          <w:p w:rsidR="00DB7E72" w:rsidRPr="00F20B71" w:rsidRDefault="00DB7E72" w:rsidP="00F20B71">
            <w:pPr>
              <w:ind w:left="-21" w:right="-108"/>
              <w:rPr>
                <w:sz w:val="20"/>
                <w:szCs w:val="20"/>
              </w:rPr>
            </w:pPr>
            <w:r w:rsidRPr="00F20B71">
              <w:rPr>
                <w:b/>
                <w:sz w:val="20"/>
                <w:szCs w:val="20"/>
              </w:rPr>
              <w:t>Ч 3.2.</w:t>
            </w:r>
            <w:r w:rsidRPr="00F20B71">
              <w:rPr>
                <w:sz w:val="20"/>
                <w:szCs w:val="20"/>
              </w:rPr>
              <w:t>Количество посещений библиотек</w:t>
            </w:r>
          </w:p>
          <w:p w:rsidR="00DB7E72" w:rsidRPr="00F20B71" w:rsidRDefault="00DB7E72" w:rsidP="00F20B71">
            <w:pPr>
              <w:ind w:left="-21" w:right="-108"/>
              <w:rPr>
                <w:bCs/>
                <w:sz w:val="20"/>
                <w:szCs w:val="20"/>
              </w:rPr>
            </w:pPr>
          </w:p>
          <w:p w:rsidR="00DB7E72" w:rsidRPr="00F20B71" w:rsidRDefault="00DB7E72" w:rsidP="00F20B71">
            <w:pPr>
              <w:ind w:left="-21" w:right="-108"/>
              <w:rPr>
                <w:bCs/>
                <w:sz w:val="20"/>
                <w:szCs w:val="20"/>
              </w:rPr>
            </w:pPr>
          </w:p>
          <w:p w:rsidR="00DB7E72" w:rsidRPr="00F20B71" w:rsidRDefault="00DB7E72" w:rsidP="00F20B71">
            <w:pPr>
              <w:ind w:left="-21" w:right="-108"/>
              <w:rPr>
                <w:bCs/>
                <w:sz w:val="20"/>
                <w:szCs w:val="20"/>
              </w:rPr>
            </w:pP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13</w:t>
            </w:r>
          </w:p>
        </w:tc>
        <w:tc>
          <w:tcPr>
            <w:tcW w:w="2836" w:type="dxa"/>
            <w:vAlign w:val="center"/>
          </w:tcPr>
          <w:p w:rsidR="00DB7E72" w:rsidRPr="00F20B71" w:rsidRDefault="00DB7E72" w:rsidP="00F20B71">
            <w:pPr>
              <w:autoSpaceDE w:val="0"/>
              <w:autoSpaceDN w:val="0"/>
              <w:adjustRightInd w:val="0"/>
              <w:rPr>
                <w:sz w:val="20"/>
                <w:szCs w:val="20"/>
              </w:rPr>
            </w:pPr>
            <w:r w:rsidRPr="00F20B71">
              <w:rPr>
                <w:sz w:val="20"/>
                <w:szCs w:val="20"/>
              </w:rPr>
              <w:t>Количество библиографических записей в электронных каталогах муниципальных библиотек</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тыс. записей</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263,8</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290,0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320,0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350,0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350,0</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350,0</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350,0</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Pr>
                <w:rFonts w:eastAsia="Calibri"/>
                <w:sz w:val="20"/>
                <w:szCs w:val="20"/>
              </w:rPr>
              <w:t>350,0</w:t>
            </w:r>
          </w:p>
        </w:tc>
        <w:tc>
          <w:tcPr>
            <w:tcW w:w="2551" w:type="dxa"/>
            <w:vMerge w:val="restart"/>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3.3.</w:t>
            </w:r>
            <w:r w:rsidRPr="00F20B71">
              <w:rPr>
                <w:sz w:val="20"/>
                <w:szCs w:val="20"/>
              </w:rPr>
              <w:t>Количество библиографических записей в электронных каталогах муниципальных библиотек</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14</w:t>
            </w:r>
          </w:p>
        </w:tc>
        <w:tc>
          <w:tcPr>
            <w:tcW w:w="2836" w:type="dxa"/>
            <w:vAlign w:val="center"/>
          </w:tcPr>
          <w:p w:rsidR="00DB7E72" w:rsidRPr="00F20B71" w:rsidRDefault="00DB7E72" w:rsidP="00F20B71">
            <w:pPr>
              <w:rPr>
                <w:sz w:val="20"/>
                <w:szCs w:val="20"/>
              </w:rPr>
            </w:pPr>
            <w:r w:rsidRPr="00F20B71">
              <w:rPr>
                <w:sz w:val="20"/>
                <w:szCs w:val="20"/>
              </w:rPr>
              <w:t xml:space="preserve">Количество документов, внесенных в электронный каталог муниципальных библиотек </w:t>
            </w:r>
          </w:p>
        </w:tc>
        <w:tc>
          <w:tcPr>
            <w:tcW w:w="992" w:type="dxa"/>
            <w:vAlign w:val="center"/>
          </w:tcPr>
          <w:p w:rsidR="00DB7E72" w:rsidRPr="00F20B71" w:rsidRDefault="00DB7E72" w:rsidP="00F20B71">
            <w:pPr>
              <w:jc w:val="center"/>
              <w:rPr>
                <w:sz w:val="20"/>
                <w:szCs w:val="20"/>
              </w:rPr>
            </w:pPr>
            <w:r w:rsidRPr="00F20B71">
              <w:rPr>
                <w:sz w:val="20"/>
                <w:szCs w:val="20"/>
              </w:rPr>
              <w:t>тыс.ед.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281,6</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437</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517,5</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598,0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650,0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650,0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650,0</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650,0</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650,0</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Pr>
                <w:rFonts w:eastAsia="Calibri"/>
                <w:sz w:val="20"/>
                <w:szCs w:val="20"/>
              </w:rPr>
              <w:t>650,0</w:t>
            </w:r>
          </w:p>
        </w:tc>
        <w:tc>
          <w:tcPr>
            <w:tcW w:w="2551" w:type="dxa"/>
            <w:vMerge/>
            <w:vAlign w:val="center"/>
          </w:tcPr>
          <w:p w:rsidR="00DB7E72" w:rsidRPr="00F20B71" w:rsidRDefault="00DB7E72" w:rsidP="00F20B71">
            <w:pPr>
              <w:widowControl w:val="0"/>
              <w:autoSpaceDE w:val="0"/>
              <w:autoSpaceDN w:val="0"/>
              <w:adjustRightInd w:val="0"/>
              <w:ind w:left="-21" w:right="-108"/>
              <w:rPr>
                <w:rFonts w:eastAsia="Calibri"/>
                <w:sz w:val="20"/>
                <w:szCs w:val="20"/>
              </w:rPr>
            </w:pPr>
          </w:p>
        </w:tc>
      </w:tr>
      <w:tr w:rsidR="00DB7E72" w:rsidRPr="00F20B71" w:rsidTr="00DB7E72">
        <w:trPr>
          <w:trHeight w:val="264"/>
        </w:trPr>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15</w:t>
            </w:r>
          </w:p>
        </w:tc>
        <w:tc>
          <w:tcPr>
            <w:tcW w:w="2836" w:type="dxa"/>
            <w:vAlign w:val="center"/>
          </w:tcPr>
          <w:p w:rsidR="00DB7E72" w:rsidRPr="00F20B71" w:rsidRDefault="00DB7E72" w:rsidP="00F20B71">
            <w:pPr>
              <w:autoSpaceDE w:val="0"/>
              <w:autoSpaceDN w:val="0"/>
              <w:adjustRightInd w:val="0"/>
              <w:rPr>
                <w:sz w:val="20"/>
                <w:szCs w:val="20"/>
              </w:rPr>
            </w:pPr>
            <w:r w:rsidRPr="00F20B71">
              <w:rPr>
                <w:sz w:val="20"/>
                <w:szCs w:val="20"/>
              </w:rPr>
              <w:t>Обращение к электронному каталогу</w:t>
            </w:r>
          </w:p>
        </w:tc>
        <w:tc>
          <w:tcPr>
            <w:tcW w:w="992" w:type="dxa"/>
            <w:vAlign w:val="center"/>
          </w:tcPr>
          <w:p w:rsidR="00DB7E72" w:rsidRPr="00F20B71" w:rsidRDefault="00DB7E72" w:rsidP="00F20B71">
            <w:pPr>
              <w:jc w:val="center"/>
              <w:rPr>
                <w:sz w:val="20"/>
                <w:szCs w:val="20"/>
              </w:rPr>
            </w:pPr>
            <w:r w:rsidRPr="00F20B71">
              <w:rPr>
                <w:sz w:val="20"/>
                <w:szCs w:val="20"/>
              </w:rPr>
              <w:t>ед/год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17100</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17400</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17500</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Pr>
                <w:rFonts w:eastAsia="Calibri"/>
                <w:sz w:val="20"/>
                <w:szCs w:val="20"/>
              </w:rPr>
              <w:t>17675</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b/>
                <w:sz w:val="20"/>
                <w:szCs w:val="20"/>
              </w:rPr>
            </w:pPr>
            <w:r w:rsidRPr="00F20B71">
              <w:rPr>
                <w:rFonts w:eastAsia="Calibri"/>
                <w:b/>
                <w:sz w:val="20"/>
                <w:szCs w:val="20"/>
              </w:rPr>
              <w:t xml:space="preserve">Ч 3.6 </w:t>
            </w:r>
            <w:r w:rsidRPr="00F20B71">
              <w:rPr>
                <w:rFonts w:eastAsia="Calibri"/>
                <w:sz w:val="20"/>
                <w:szCs w:val="20"/>
              </w:rPr>
              <w:t>Обращение к электронному каталогу</w:t>
            </w:r>
          </w:p>
        </w:tc>
      </w:tr>
      <w:tr w:rsidR="00DB7E72" w:rsidRPr="00F20B71" w:rsidTr="00DB7E72">
        <w:trPr>
          <w:trHeight w:val="264"/>
        </w:trPr>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16</w:t>
            </w:r>
          </w:p>
        </w:tc>
        <w:tc>
          <w:tcPr>
            <w:tcW w:w="2836" w:type="dxa"/>
            <w:vAlign w:val="center"/>
          </w:tcPr>
          <w:p w:rsidR="00DB7E72" w:rsidRPr="00F20B71" w:rsidRDefault="00DB7E72" w:rsidP="00F20B71">
            <w:pPr>
              <w:autoSpaceDE w:val="0"/>
              <w:autoSpaceDN w:val="0"/>
              <w:adjustRightInd w:val="0"/>
              <w:rPr>
                <w:sz w:val="20"/>
                <w:szCs w:val="20"/>
              </w:rPr>
            </w:pPr>
            <w:r w:rsidRPr="00F20B71">
              <w:rPr>
                <w:sz w:val="20"/>
                <w:szCs w:val="20"/>
              </w:rPr>
              <w:t xml:space="preserve">Уровень комплектования книжных фондов библиотек </w:t>
            </w:r>
          </w:p>
        </w:tc>
        <w:tc>
          <w:tcPr>
            <w:tcW w:w="992" w:type="dxa"/>
            <w:vAlign w:val="center"/>
          </w:tcPr>
          <w:p w:rsidR="00DB7E72" w:rsidRPr="00F20B71" w:rsidRDefault="00DB7E72" w:rsidP="00F20B71">
            <w:pPr>
              <w:jc w:val="center"/>
              <w:rPr>
                <w:sz w:val="20"/>
                <w:szCs w:val="20"/>
              </w:rPr>
            </w:pPr>
            <w:r w:rsidRPr="00F20B71">
              <w:rPr>
                <w:sz w:val="20"/>
                <w:szCs w:val="20"/>
              </w:rPr>
              <w:t>экз. на 1 жителя</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2,28</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2,28</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2,28</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2,29</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2,30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2,31</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2,32</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2,34</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2,35</w:t>
            </w:r>
          </w:p>
        </w:tc>
        <w:tc>
          <w:tcPr>
            <w:tcW w:w="849" w:type="dxa"/>
            <w:vAlign w:val="center"/>
          </w:tcPr>
          <w:p w:rsidR="00DB7E72" w:rsidRPr="00F20B71" w:rsidRDefault="00DB7E72" w:rsidP="00DB7E72">
            <w:pPr>
              <w:widowControl w:val="0"/>
              <w:autoSpaceDE w:val="0"/>
              <w:autoSpaceDN w:val="0"/>
              <w:adjustRightInd w:val="0"/>
              <w:ind w:left="-21" w:right="-108"/>
              <w:jc w:val="center"/>
              <w:rPr>
                <w:rFonts w:eastAsia="Calibri"/>
                <w:b/>
                <w:sz w:val="20"/>
                <w:szCs w:val="20"/>
              </w:rPr>
            </w:pPr>
            <w:r>
              <w:rPr>
                <w:rFonts w:eastAsia="Calibri"/>
                <w:sz w:val="20"/>
                <w:szCs w:val="20"/>
              </w:rPr>
              <w:t>2,35</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 xml:space="preserve">Ч 10. </w:t>
            </w:r>
            <w:r w:rsidRPr="00F20B71">
              <w:rPr>
                <w:rFonts w:eastAsia="Calibri"/>
                <w:sz w:val="20"/>
                <w:szCs w:val="20"/>
              </w:rPr>
              <w:t>Количество посещений горожанами учреждений, мероприятий культуры</w:t>
            </w:r>
          </w:p>
          <w:p w:rsidR="00DB7E72" w:rsidRPr="00F20B71" w:rsidRDefault="00DB7E72" w:rsidP="00F20B71">
            <w:pPr>
              <w:ind w:left="-21" w:right="-108"/>
              <w:rPr>
                <w:bCs/>
                <w:sz w:val="20"/>
                <w:szCs w:val="20"/>
              </w:rPr>
            </w:pPr>
            <w:r w:rsidRPr="00F20B71">
              <w:rPr>
                <w:b/>
                <w:sz w:val="20"/>
                <w:szCs w:val="20"/>
              </w:rPr>
              <w:t xml:space="preserve">Ч 3.2. </w:t>
            </w:r>
            <w:r w:rsidRPr="00F20B71">
              <w:rPr>
                <w:sz w:val="20"/>
                <w:szCs w:val="20"/>
              </w:rPr>
              <w:t>Количество посещений библиотек</w:t>
            </w:r>
          </w:p>
          <w:p w:rsidR="00DB7E72" w:rsidRPr="00F20B71" w:rsidRDefault="00DB7E72" w:rsidP="00F20B71">
            <w:pPr>
              <w:widowControl w:val="0"/>
              <w:autoSpaceDE w:val="0"/>
              <w:autoSpaceDN w:val="0"/>
              <w:adjustRightInd w:val="0"/>
              <w:ind w:left="-21" w:right="-108"/>
              <w:rPr>
                <w:rFonts w:eastAsia="Calibri"/>
                <w:b/>
                <w:sz w:val="20"/>
                <w:szCs w:val="20"/>
              </w:rPr>
            </w:pPr>
            <w:r w:rsidRPr="00F20B71">
              <w:rPr>
                <w:rFonts w:eastAsia="Calibri"/>
                <w:b/>
                <w:sz w:val="20"/>
                <w:szCs w:val="20"/>
              </w:rPr>
              <w:t xml:space="preserve">Ч 3.3. </w:t>
            </w:r>
            <w:r w:rsidRPr="00F20B71">
              <w:rPr>
                <w:sz w:val="20"/>
                <w:szCs w:val="20"/>
              </w:rPr>
              <w:t>Количество библиографических записей в электронных каталогах муниципальных библиотек</w:t>
            </w:r>
          </w:p>
        </w:tc>
      </w:tr>
      <w:tr w:rsidR="00DB7E72" w:rsidRPr="00F20B71" w:rsidTr="00DC4B90">
        <w:tc>
          <w:tcPr>
            <w:tcW w:w="675" w:type="dxa"/>
          </w:tcPr>
          <w:p w:rsidR="00DB7E72" w:rsidRPr="00F20B71" w:rsidRDefault="00DB7E72" w:rsidP="00F20B71">
            <w:pPr>
              <w:widowControl w:val="0"/>
              <w:autoSpaceDE w:val="0"/>
              <w:autoSpaceDN w:val="0"/>
              <w:adjustRightInd w:val="0"/>
              <w:ind w:left="-21" w:right="-108"/>
              <w:jc w:val="center"/>
              <w:rPr>
                <w:rFonts w:eastAsia="Calibri"/>
                <w:i/>
                <w:sz w:val="20"/>
                <w:szCs w:val="20"/>
              </w:rPr>
            </w:pPr>
          </w:p>
        </w:tc>
        <w:tc>
          <w:tcPr>
            <w:tcW w:w="15026" w:type="dxa"/>
            <w:gridSpan w:val="13"/>
            <w:vAlign w:val="center"/>
          </w:tcPr>
          <w:p w:rsidR="00DB7E72" w:rsidRPr="00F20B71" w:rsidRDefault="00DB7E72" w:rsidP="00F20B71">
            <w:pPr>
              <w:widowControl w:val="0"/>
              <w:autoSpaceDE w:val="0"/>
              <w:autoSpaceDN w:val="0"/>
              <w:adjustRightInd w:val="0"/>
              <w:ind w:left="-21" w:right="-108"/>
              <w:jc w:val="center"/>
              <w:rPr>
                <w:rFonts w:eastAsia="Calibri"/>
                <w:i/>
                <w:sz w:val="20"/>
                <w:szCs w:val="20"/>
              </w:rPr>
            </w:pPr>
            <w:r w:rsidRPr="00F20B71">
              <w:rPr>
                <w:rFonts w:eastAsia="Calibri"/>
                <w:i/>
                <w:sz w:val="20"/>
                <w:szCs w:val="20"/>
              </w:rPr>
              <w:t>Подпрограмма 2 «Искусство»</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17</w:t>
            </w:r>
          </w:p>
        </w:tc>
        <w:tc>
          <w:tcPr>
            <w:tcW w:w="2836" w:type="dxa"/>
            <w:vAlign w:val="center"/>
          </w:tcPr>
          <w:p w:rsidR="00DB7E72" w:rsidRPr="00F20B71" w:rsidRDefault="00DB7E72" w:rsidP="00F20B71">
            <w:pPr>
              <w:rPr>
                <w:sz w:val="20"/>
                <w:szCs w:val="20"/>
              </w:rPr>
            </w:pPr>
            <w:r w:rsidRPr="00F20B71">
              <w:rPr>
                <w:sz w:val="20"/>
                <w:szCs w:val="20"/>
              </w:rPr>
              <w:t xml:space="preserve">Количество посещений театрально-концертных мероприятий </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Тыс. посещений в год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111,9</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115,8</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120,2</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125,0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130,0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136,0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142,3</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149,1</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156,5</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sidRPr="006D6AA9">
              <w:rPr>
                <w:rFonts w:eastAsia="Calibri"/>
                <w:sz w:val="20"/>
                <w:szCs w:val="20"/>
              </w:rPr>
              <w:t>156,5</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10.</w:t>
            </w:r>
            <w:r w:rsidRPr="00F20B71">
              <w:rPr>
                <w:rFonts w:eastAsia="Calibri"/>
                <w:sz w:val="20"/>
                <w:szCs w:val="20"/>
              </w:rPr>
              <w:t xml:space="preserve"> Количество посещений горожанами учреждений, мероприятий культуры</w:t>
            </w:r>
          </w:p>
          <w:p w:rsidR="00DB7E72" w:rsidRPr="00F20B71" w:rsidRDefault="00DB7E72" w:rsidP="00F20B71">
            <w:pPr>
              <w:widowControl w:val="0"/>
              <w:autoSpaceDE w:val="0"/>
              <w:autoSpaceDN w:val="0"/>
              <w:adjustRightInd w:val="0"/>
              <w:ind w:left="-21" w:right="-108"/>
              <w:rPr>
                <w:rFonts w:eastAsia="Calibri"/>
                <w:b/>
                <w:bCs/>
                <w:sz w:val="20"/>
                <w:szCs w:val="20"/>
              </w:rPr>
            </w:pPr>
            <w:r w:rsidRPr="00F20B71">
              <w:rPr>
                <w:rFonts w:eastAsia="Calibri"/>
                <w:b/>
                <w:sz w:val="20"/>
                <w:szCs w:val="20"/>
              </w:rPr>
              <w:t>Ч 3.12.</w:t>
            </w:r>
            <w:r w:rsidRPr="00F20B71">
              <w:rPr>
                <w:rFonts w:eastAsia="Calibri"/>
                <w:sz w:val="20"/>
                <w:szCs w:val="20"/>
              </w:rPr>
              <w:t xml:space="preserve"> Количество посещений мероприятий, проводимых учреждениями культуры  в учреждениях культуры города</w:t>
            </w:r>
          </w:p>
          <w:p w:rsidR="00DB7E72" w:rsidRPr="00F20B71" w:rsidRDefault="00DB7E72" w:rsidP="00F20B71">
            <w:pPr>
              <w:widowControl w:val="0"/>
              <w:autoSpaceDE w:val="0"/>
              <w:autoSpaceDN w:val="0"/>
              <w:adjustRightInd w:val="0"/>
              <w:ind w:left="-21" w:right="-108"/>
              <w:rPr>
                <w:rFonts w:eastAsia="Calibri"/>
                <w:bCs/>
                <w:spacing w:val="-4"/>
                <w:sz w:val="20"/>
                <w:szCs w:val="20"/>
              </w:rPr>
            </w:pPr>
            <w:r w:rsidRPr="00F20B71">
              <w:rPr>
                <w:rFonts w:eastAsia="Calibri"/>
                <w:b/>
                <w:bCs/>
                <w:sz w:val="20"/>
                <w:szCs w:val="20"/>
              </w:rPr>
              <w:t>Ч.2.13.</w:t>
            </w:r>
            <w:r w:rsidRPr="00F20B71">
              <w:rPr>
                <w:rFonts w:eastAsia="Calibri"/>
                <w:bCs/>
                <w:spacing w:val="-4"/>
                <w:sz w:val="20"/>
                <w:szCs w:val="20"/>
              </w:rPr>
              <w:t>Количество граждан пожилого возраста, охваченных социокультурными мероприятиями</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18</w:t>
            </w:r>
          </w:p>
        </w:tc>
        <w:tc>
          <w:tcPr>
            <w:tcW w:w="2836" w:type="dxa"/>
            <w:vAlign w:val="center"/>
          </w:tcPr>
          <w:p w:rsidR="00DB7E72" w:rsidRDefault="00DB7E72" w:rsidP="00F20B71">
            <w:pPr>
              <w:autoSpaceDE w:val="0"/>
              <w:autoSpaceDN w:val="0"/>
              <w:adjustRightInd w:val="0"/>
              <w:rPr>
                <w:sz w:val="20"/>
                <w:szCs w:val="20"/>
              </w:rPr>
            </w:pPr>
          </w:p>
          <w:p w:rsidR="00DB7E72" w:rsidRPr="00F20B71" w:rsidRDefault="00DB7E72" w:rsidP="00F20B71">
            <w:pPr>
              <w:autoSpaceDE w:val="0"/>
              <w:autoSpaceDN w:val="0"/>
              <w:adjustRightInd w:val="0"/>
              <w:rPr>
                <w:sz w:val="20"/>
                <w:szCs w:val="20"/>
              </w:rPr>
            </w:pPr>
            <w:r w:rsidRPr="00F20B71">
              <w:rPr>
                <w:sz w:val="20"/>
                <w:szCs w:val="20"/>
              </w:rPr>
              <w:t>Доля детей в возрасте 5-18 лет, охваченных образовательными программами дополнительного образования, в общей численности учащихся указанной категории</w:t>
            </w:r>
          </w:p>
          <w:p w:rsidR="00DB7E72" w:rsidRPr="00F20B71" w:rsidRDefault="00DB7E72" w:rsidP="00F20B71">
            <w:pPr>
              <w:autoSpaceDE w:val="0"/>
              <w:autoSpaceDN w:val="0"/>
              <w:adjustRightInd w:val="0"/>
              <w:rPr>
                <w:i/>
                <w:sz w:val="20"/>
                <w:szCs w:val="20"/>
              </w:rPr>
            </w:pP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10,1</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11,1</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11,2</w:t>
            </w:r>
          </w:p>
        </w:tc>
        <w:tc>
          <w:tcPr>
            <w:tcW w:w="850" w:type="dxa"/>
            <w:vAlign w:val="center"/>
          </w:tcPr>
          <w:p w:rsidR="00DB7E72" w:rsidRPr="00F20B71" w:rsidRDefault="00DB7E72" w:rsidP="00F20B71">
            <w:pPr>
              <w:jc w:val="center"/>
              <w:rPr>
                <w:sz w:val="20"/>
                <w:szCs w:val="20"/>
              </w:rPr>
            </w:pPr>
            <w:r w:rsidRPr="00F20B71">
              <w:rPr>
                <w:sz w:val="20"/>
                <w:szCs w:val="20"/>
              </w:rPr>
              <w:t>8,41</w:t>
            </w:r>
          </w:p>
        </w:tc>
        <w:tc>
          <w:tcPr>
            <w:tcW w:w="850" w:type="dxa"/>
            <w:vAlign w:val="center"/>
          </w:tcPr>
          <w:p w:rsidR="00DB7E72" w:rsidRPr="00F20B71" w:rsidRDefault="00DB7E72" w:rsidP="00F20B71">
            <w:pPr>
              <w:jc w:val="center"/>
              <w:rPr>
                <w:sz w:val="20"/>
                <w:szCs w:val="20"/>
              </w:rPr>
            </w:pPr>
            <w:r w:rsidRPr="00F20B71">
              <w:rPr>
                <w:sz w:val="20"/>
                <w:szCs w:val="20"/>
              </w:rPr>
              <w:t>8,79</w:t>
            </w:r>
          </w:p>
        </w:tc>
        <w:tc>
          <w:tcPr>
            <w:tcW w:w="851" w:type="dxa"/>
            <w:vAlign w:val="center"/>
          </w:tcPr>
          <w:p w:rsidR="00DB7E72" w:rsidRPr="00F20B71" w:rsidRDefault="00DB7E72" w:rsidP="00F20B71">
            <w:pPr>
              <w:jc w:val="center"/>
              <w:rPr>
                <w:sz w:val="20"/>
                <w:szCs w:val="20"/>
              </w:rPr>
            </w:pPr>
            <w:r w:rsidRPr="00F20B71">
              <w:rPr>
                <w:sz w:val="20"/>
                <w:szCs w:val="20"/>
              </w:rPr>
              <w:t>8,93</w:t>
            </w:r>
          </w:p>
        </w:tc>
        <w:tc>
          <w:tcPr>
            <w:tcW w:w="852" w:type="dxa"/>
            <w:vAlign w:val="center"/>
          </w:tcPr>
          <w:p w:rsidR="00DB7E72" w:rsidRPr="00F20B71" w:rsidRDefault="00DB7E72" w:rsidP="00F20B71">
            <w:pPr>
              <w:jc w:val="center"/>
              <w:rPr>
                <w:sz w:val="20"/>
                <w:szCs w:val="20"/>
              </w:rPr>
            </w:pPr>
            <w:r w:rsidRPr="00F20B71">
              <w:rPr>
                <w:sz w:val="20"/>
                <w:szCs w:val="20"/>
              </w:rPr>
              <w:t>8,83</w:t>
            </w:r>
          </w:p>
        </w:tc>
        <w:tc>
          <w:tcPr>
            <w:tcW w:w="993" w:type="dxa"/>
            <w:vAlign w:val="center"/>
          </w:tcPr>
          <w:p w:rsidR="00DB7E72" w:rsidRPr="00F20B71" w:rsidRDefault="00DB7E72" w:rsidP="00F20B71">
            <w:pPr>
              <w:jc w:val="center"/>
              <w:rPr>
                <w:sz w:val="20"/>
                <w:szCs w:val="20"/>
              </w:rPr>
            </w:pPr>
            <w:r w:rsidRPr="00F20B71">
              <w:rPr>
                <w:sz w:val="20"/>
                <w:szCs w:val="20"/>
              </w:rPr>
              <w:t>9,5</w:t>
            </w:r>
          </w:p>
        </w:tc>
        <w:tc>
          <w:tcPr>
            <w:tcW w:w="849" w:type="dxa"/>
            <w:vAlign w:val="center"/>
          </w:tcPr>
          <w:p w:rsidR="00DB7E72" w:rsidRPr="006D6AA9" w:rsidRDefault="00DB7E72" w:rsidP="00DB7E72">
            <w:pPr>
              <w:widowControl w:val="0"/>
              <w:autoSpaceDE w:val="0"/>
              <w:autoSpaceDN w:val="0"/>
              <w:adjustRightInd w:val="0"/>
              <w:ind w:left="-21" w:right="-108"/>
              <w:jc w:val="center"/>
              <w:rPr>
                <w:bCs/>
                <w:sz w:val="20"/>
                <w:szCs w:val="20"/>
              </w:rPr>
            </w:pPr>
            <w:r w:rsidRPr="006D6AA9">
              <w:rPr>
                <w:bCs/>
                <w:sz w:val="20"/>
                <w:szCs w:val="20"/>
              </w:rPr>
              <w:t>9,5</w:t>
            </w:r>
          </w:p>
        </w:tc>
        <w:tc>
          <w:tcPr>
            <w:tcW w:w="2551" w:type="dxa"/>
            <w:vMerge w:val="restart"/>
          </w:tcPr>
          <w:p w:rsidR="00DB7E72" w:rsidRPr="00F20B71" w:rsidRDefault="00DB7E72" w:rsidP="00F20B71">
            <w:pPr>
              <w:widowControl w:val="0"/>
              <w:autoSpaceDE w:val="0"/>
              <w:autoSpaceDN w:val="0"/>
              <w:adjustRightInd w:val="0"/>
              <w:ind w:left="-21" w:right="-108"/>
              <w:rPr>
                <w:sz w:val="20"/>
                <w:szCs w:val="20"/>
              </w:rPr>
            </w:pPr>
            <w:r w:rsidRPr="00F20B71">
              <w:rPr>
                <w:b/>
                <w:bCs/>
                <w:sz w:val="20"/>
                <w:szCs w:val="20"/>
              </w:rPr>
              <w:t xml:space="preserve">Ч 1.4. </w:t>
            </w:r>
            <w:r w:rsidRPr="00F20B71">
              <w:rPr>
                <w:sz w:val="20"/>
                <w:szCs w:val="20"/>
              </w:rPr>
              <w:t>Доля детей, охваченных образовательными программами дополнительного образования детей, в общей численности детей и молодежи 5-18 лет</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19</w:t>
            </w:r>
          </w:p>
        </w:tc>
        <w:tc>
          <w:tcPr>
            <w:tcW w:w="2836" w:type="dxa"/>
            <w:vAlign w:val="center"/>
          </w:tcPr>
          <w:p w:rsidR="00DB7E72" w:rsidRPr="00F20B71" w:rsidRDefault="00DB7E72" w:rsidP="00F20B71">
            <w:pPr>
              <w:autoSpaceDE w:val="0"/>
              <w:autoSpaceDN w:val="0"/>
              <w:adjustRightInd w:val="0"/>
              <w:rPr>
                <w:sz w:val="20"/>
                <w:szCs w:val="20"/>
              </w:rPr>
            </w:pPr>
            <w:r w:rsidRPr="00F20B71">
              <w:rPr>
                <w:sz w:val="20"/>
                <w:szCs w:val="20"/>
              </w:rPr>
              <w:t>Доля детей, привлекаемых к участию в творческих мероприятиях</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8,2</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8,2</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8,2</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8,6</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8,8</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9,0</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9,2</w:t>
            </w:r>
          </w:p>
        </w:tc>
        <w:tc>
          <w:tcPr>
            <w:tcW w:w="849" w:type="dxa"/>
            <w:vAlign w:val="center"/>
          </w:tcPr>
          <w:p w:rsidR="00DB7E72" w:rsidRPr="006D6AA9" w:rsidRDefault="00DB7E72" w:rsidP="00DB7E72">
            <w:pPr>
              <w:widowControl w:val="0"/>
              <w:autoSpaceDE w:val="0"/>
              <w:autoSpaceDN w:val="0"/>
              <w:adjustRightInd w:val="0"/>
              <w:ind w:left="-21" w:right="-108"/>
              <w:jc w:val="center"/>
              <w:rPr>
                <w:sz w:val="20"/>
                <w:szCs w:val="20"/>
              </w:rPr>
            </w:pPr>
            <w:r w:rsidRPr="006D6AA9">
              <w:rPr>
                <w:sz w:val="20"/>
                <w:szCs w:val="20"/>
              </w:rPr>
              <w:t>9,2</w:t>
            </w:r>
          </w:p>
        </w:tc>
        <w:tc>
          <w:tcPr>
            <w:tcW w:w="2551" w:type="dxa"/>
            <w:vMerge/>
            <w:vAlign w:val="center"/>
          </w:tcPr>
          <w:p w:rsidR="00DB7E72" w:rsidRPr="00F20B71" w:rsidRDefault="00DB7E72" w:rsidP="00F20B71">
            <w:pPr>
              <w:widowControl w:val="0"/>
              <w:autoSpaceDE w:val="0"/>
              <w:autoSpaceDN w:val="0"/>
              <w:adjustRightInd w:val="0"/>
              <w:ind w:left="-21" w:right="-108"/>
              <w:rPr>
                <w:b/>
                <w:sz w:val="20"/>
                <w:szCs w:val="20"/>
              </w:rPr>
            </w:pPr>
          </w:p>
        </w:tc>
      </w:tr>
      <w:tr w:rsidR="00DB7E72" w:rsidRPr="00F20B71" w:rsidTr="00DC4B90">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20</w:t>
            </w:r>
          </w:p>
        </w:tc>
        <w:tc>
          <w:tcPr>
            <w:tcW w:w="2836" w:type="dxa"/>
            <w:vAlign w:val="center"/>
          </w:tcPr>
          <w:p w:rsidR="00DB7E72" w:rsidRPr="00F20B71" w:rsidRDefault="00DB7E72" w:rsidP="00F20B71">
            <w:pPr>
              <w:autoSpaceDE w:val="0"/>
              <w:autoSpaceDN w:val="0"/>
              <w:adjustRightInd w:val="0"/>
              <w:rPr>
                <w:sz w:val="20"/>
                <w:szCs w:val="20"/>
              </w:rPr>
            </w:pPr>
            <w:r w:rsidRPr="00F20B71">
              <w:rPr>
                <w:sz w:val="20"/>
                <w:szCs w:val="20"/>
              </w:rPr>
              <w:t>Количество организаций культуры, получивших современное оборудование</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ед.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tcPr>
          <w:p w:rsidR="00DB7E72" w:rsidRPr="00F20B71" w:rsidRDefault="00DB7E72" w:rsidP="00F20B71">
            <w:pPr>
              <w:widowControl w:val="0"/>
              <w:autoSpaceDE w:val="0"/>
              <w:autoSpaceDN w:val="0"/>
              <w:adjustRightInd w:val="0"/>
              <w:ind w:left="-21" w:right="-108"/>
              <w:rPr>
                <w:bCs/>
                <w:sz w:val="20"/>
                <w:szCs w:val="20"/>
              </w:rPr>
            </w:pPr>
          </w:p>
        </w:tc>
        <w:tc>
          <w:tcPr>
            <w:tcW w:w="2551" w:type="dxa"/>
            <w:vMerge/>
            <w:vAlign w:val="center"/>
          </w:tcPr>
          <w:p w:rsidR="00DB7E72" w:rsidRPr="00F20B71" w:rsidRDefault="00DB7E72" w:rsidP="00F20B71">
            <w:pPr>
              <w:widowControl w:val="0"/>
              <w:autoSpaceDE w:val="0"/>
              <w:autoSpaceDN w:val="0"/>
              <w:adjustRightInd w:val="0"/>
              <w:ind w:left="-21" w:right="-108"/>
              <w:rPr>
                <w:bCs/>
                <w:sz w:val="20"/>
                <w:szCs w:val="20"/>
              </w:rPr>
            </w:pPr>
          </w:p>
        </w:tc>
      </w:tr>
      <w:tr w:rsidR="00DB7E72" w:rsidRPr="00F20B71" w:rsidTr="00DC4B90">
        <w:tc>
          <w:tcPr>
            <w:tcW w:w="675" w:type="dxa"/>
          </w:tcPr>
          <w:p w:rsidR="00DB7E72" w:rsidRPr="00F20B71" w:rsidRDefault="00DB7E72" w:rsidP="00F20B71">
            <w:pPr>
              <w:widowControl w:val="0"/>
              <w:autoSpaceDE w:val="0"/>
              <w:autoSpaceDN w:val="0"/>
              <w:adjustRightInd w:val="0"/>
              <w:ind w:left="-21" w:right="-108"/>
              <w:jc w:val="center"/>
              <w:rPr>
                <w:rFonts w:eastAsia="Calibri"/>
                <w:i/>
                <w:sz w:val="20"/>
                <w:szCs w:val="20"/>
              </w:rPr>
            </w:pPr>
          </w:p>
        </w:tc>
        <w:tc>
          <w:tcPr>
            <w:tcW w:w="15026" w:type="dxa"/>
            <w:gridSpan w:val="13"/>
            <w:vAlign w:val="center"/>
          </w:tcPr>
          <w:p w:rsidR="00DB7E72" w:rsidRPr="00F20B71" w:rsidRDefault="00DB7E72" w:rsidP="00F20B71">
            <w:pPr>
              <w:widowControl w:val="0"/>
              <w:autoSpaceDE w:val="0"/>
              <w:autoSpaceDN w:val="0"/>
              <w:adjustRightInd w:val="0"/>
              <w:ind w:left="-21" w:right="-108"/>
              <w:jc w:val="center"/>
              <w:rPr>
                <w:rFonts w:eastAsia="Calibri"/>
                <w:i/>
                <w:sz w:val="20"/>
                <w:szCs w:val="20"/>
              </w:rPr>
            </w:pPr>
            <w:r w:rsidRPr="00F20B71">
              <w:rPr>
                <w:rFonts w:eastAsia="Calibri"/>
                <w:i/>
                <w:sz w:val="20"/>
                <w:szCs w:val="20"/>
              </w:rPr>
              <w:t>Подпрограмма 3 «Досуг»</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21</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Число участников клубных формирований</w:t>
            </w:r>
          </w:p>
          <w:p w:rsidR="00DB7E72" w:rsidRPr="00F20B71" w:rsidRDefault="00DB7E72" w:rsidP="00F20B71">
            <w:pPr>
              <w:widowControl w:val="0"/>
              <w:autoSpaceDE w:val="0"/>
              <w:autoSpaceDN w:val="0"/>
              <w:adjustRightInd w:val="0"/>
              <w:rPr>
                <w:rFonts w:eastAsia="Calibri"/>
                <w:sz w:val="20"/>
                <w:szCs w:val="20"/>
              </w:rPr>
            </w:pPr>
          </w:p>
        </w:tc>
        <w:tc>
          <w:tcPr>
            <w:tcW w:w="992"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 xml:space="preserve"> тыс. чел.</w:t>
            </w:r>
          </w:p>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 xml:space="preserve"> в год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14,5</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12,9</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13,7</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10,2</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B7E72" w:rsidRPr="00F20B71" w:rsidRDefault="00DB7E72" w:rsidP="00DB7E72">
            <w:pPr>
              <w:widowControl w:val="0"/>
              <w:autoSpaceDE w:val="0"/>
              <w:autoSpaceDN w:val="0"/>
              <w:adjustRightInd w:val="0"/>
              <w:ind w:left="-21" w:right="-108"/>
              <w:jc w:val="center"/>
              <w:rPr>
                <w:rFonts w:eastAsia="Calibri"/>
                <w:b/>
                <w:bCs/>
                <w:sz w:val="20"/>
                <w:szCs w:val="20"/>
              </w:rPr>
            </w:pPr>
            <w:r w:rsidRPr="006D6AA9">
              <w:rPr>
                <w:bCs/>
                <w:sz w:val="20"/>
                <w:szCs w:val="20"/>
              </w:rPr>
              <w:t>-</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bCs/>
                <w:sz w:val="20"/>
                <w:szCs w:val="20"/>
              </w:rPr>
            </w:pPr>
            <w:r w:rsidRPr="00F20B71">
              <w:rPr>
                <w:rFonts w:eastAsia="Calibri"/>
                <w:b/>
                <w:bCs/>
                <w:sz w:val="20"/>
                <w:szCs w:val="20"/>
              </w:rPr>
              <w:t xml:space="preserve">Ч 3.4. </w:t>
            </w:r>
            <w:r w:rsidRPr="00F20B71">
              <w:rPr>
                <w:rFonts w:eastAsia="Calibri"/>
                <w:sz w:val="20"/>
                <w:szCs w:val="20"/>
              </w:rPr>
              <w:t>Удельный вес населения, участвующего в работе клубных формирований, любительских объединений</w:t>
            </w:r>
          </w:p>
          <w:p w:rsidR="00DB7E72" w:rsidRPr="00F20B71" w:rsidRDefault="00DB7E72" w:rsidP="00F20B71">
            <w:pPr>
              <w:widowControl w:val="0"/>
              <w:autoSpaceDE w:val="0"/>
              <w:autoSpaceDN w:val="0"/>
              <w:adjustRightInd w:val="0"/>
              <w:ind w:left="-21" w:right="-108"/>
              <w:rPr>
                <w:rFonts w:eastAsia="Calibri"/>
                <w:bCs/>
                <w:sz w:val="20"/>
                <w:szCs w:val="20"/>
              </w:rPr>
            </w:pPr>
            <w:r w:rsidRPr="00F20B71">
              <w:rPr>
                <w:rFonts w:eastAsia="Calibri"/>
                <w:b/>
                <w:bCs/>
                <w:sz w:val="20"/>
                <w:szCs w:val="20"/>
              </w:rPr>
              <w:t>Ч 3.5.</w:t>
            </w:r>
            <w:r w:rsidRPr="00F20B71">
              <w:rPr>
                <w:rFonts w:eastAsia="Calibri"/>
                <w:sz w:val="20"/>
                <w:szCs w:val="20"/>
              </w:rPr>
              <w:t xml:space="preserve"> Оценка горожанами возможностей для самореализации в культуре</w:t>
            </w:r>
          </w:p>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bCs/>
                <w:sz w:val="20"/>
                <w:szCs w:val="20"/>
              </w:rPr>
              <w:t>Ч 2.15.</w:t>
            </w:r>
            <w:r w:rsidRPr="00F20B71">
              <w:rPr>
                <w:rFonts w:eastAsia="Calibri"/>
                <w:sz w:val="20"/>
                <w:szCs w:val="20"/>
              </w:rPr>
              <w:t>Количество граждан пожилого возраста в общественных и клубных объединениях, организованных на базе учреждений социальной направленности</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22</w:t>
            </w:r>
          </w:p>
        </w:tc>
        <w:tc>
          <w:tcPr>
            <w:tcW w:w="2836" w:type="dxa"/>
            <w:vAlign w:val="center"/>
          </w:tcPr>
          <w:p w:rsidR="00DB7E72" w:rsidRPr="00F20B71" w:rsidRDefault="00DB7E72" w:rsidP="00F20B71">
            <w:pPr>
              <w:ind w:right="-27"/>
              <w:rPr>
                <w:sz w:val="20"/>
                <w:szCs w:val="20"/>
              </w:rPr>
            </w:pPr>
            <w:r w:rsidRPr="00F20B71">
              <w:rPr>
                <w:spacing w:val="-2"/>
                <w:sz w:val="20"/>
                <w:szCs w:val="20"/>
              </w:rPr>
              <w:t xml:space="preserve">Число участников культурно-досуговых мероприятий </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тыс. чел.</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634,1</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677,2</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724,6</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776,1</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831,9</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892,6</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958,7</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1030,6</w:t>
            </w:r>
          </w:p>
        </w:tc>
        <w:tc>
          <w:tcPr>
            <w:tcW w:w="993"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1 071,0</w:t>
            </w:r>
          </w:p>
        </w:tc>
        <w:tc>
          <w:tcPr>
            <w:tcW w:w="849" w:type="dxa"/>
            <w:vAlign w:val="center"/>
          </w:tcPr>
          <w:p w:rsidR="00DB7E72" w:rsidRPr="00F20B71" w:rsidRDefault="00DB7E72" w:rsidP="00DB7E72">
            <w:pPr>
              <w:widowControl w:val="0"/>
              <w:autoSpaceDE w:val="0"/>
              <w:autoSpaceDN w:val="0"/>
              <w:adjustRightInd w:val="0"/>
              <w:ind w:left="-21" w:right="-108"/>
              <w:jc w:val="center"/>
              <w:rPr>
                <w:rFonts w:eastAsia="Calibri"/>
                <w:b/>
                <w:sz w:val="20"/>
                <w:szCs w:val="20"/>
              </w:rPr>
            </w:pPr>
            <w:r w:rsidRPr="006D6AA9">
              <w:rPr>
                <w:rFonts w:eastAsia="Calibri"/>
                <w:sz w:val="20"/>
                <w:szCs w:val="20"/>
              </w:rPr>
              <w:t>1 071,0</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10.</w:t>
            </w:r>
            <w:r w:rsidRPr="00F20B71">
              <w:rPr>
                <w:rFonts w:eastAsia="Calibri"/>
                <w:sz w:val="20"/>
                <w:szCs w:val="20"/>
              </w:rPr>
              <w:t xml:space="preserve"> Количество посещений горожанами учреждений, мероприятий культуры</w:t>
            </w:r>
          </w:p>
          <w:p w:rsidR="00DB7E72" w:rsidRPr="00F20B71" w:rsidRDefault="00DB7E72" w:rsidP="00F20B71">
            <w:pPr>
              <w:widowControl w:val="0"/>
              <w:autoSpaceDE w:val="0"/>
              <w:autoSpaceDN w:val="0"/>
              <w:adjustRightInd w:val="0"/>
              <w:ind w:left="-21" w:right="-108"/>
              <w:rPr>
                <w:rFonts w:eastAsia="Calibri"/>
                <w:b/>
                <w:bCs/>
                <w:sz w:val="20"/>
                <w:szCs w:val="20"/>
              </w:rPr>
            </w:pPr>
            <w:r w:rsidRPr="00F20B71">
              <w:rPr>
                <w:rFonts w:eastAsia="Calibri"/>
                <w:b/>
                <w:sz w:val="20"/>
                <w:szCs w:val="20"/>
              </w:rPr>
              <w:t>Ч 3.12.</w:t>
            </w:r>
            <w:r w:rsidRPr="00F20B71">
              <w:rPr>
                <w:rFonts w:eastAsia="Calibri"/>
                <w:sz w:val="20"/>
                <w:szCs w:val="20"/>
              </w:rPr>
              <w:t xml:space="preserve"> Количество посещений мероприятий, проводимых учреждениями культуры  в учреждениях культуры города</w:t>
            </w:r>
          </w:p>
          <w:p w:rsidR="00DB7E72" w:rsidRDefault="00DB7E72" w:rsidP="00F20B71">
            <w:pPr>
              <w:widowControl w:val="0"/>
              <w:autoSpaceDE w:val="0"/>
              <w:autoSpaceDN w:val="0"/>
              <w:adjustRightInd w:val="0"/>
              <w:ind w:right="-108"/>
              <w:rPr>
                <w:rFonts w:eastAsia="Calibri"/>
                <w:bCs/>
                <w:spacing w:val="-4"/>
                <w:sz w:val="20"/>
                <w:szCs w:val="20"/>
              </w:rPr>
            </w:pPr>
            <w:r w:rsidRPr="00F20B71">
              <w:rPr>
                <w:rFonts w:eastAsia="Calibri"/>
                <w:b/>
                <w:bCs/>
                <w:sz w:val="20"/>
                <w:szCs w:val="20"/>
              </w:rPr>
              <w:t>Ч.2.13.</w:t>
            </w:r>
            <w:r w:rsidRPr="00F20B71">
              <w:rPr>
                <w:rFonts w:eastAsia="Calibri"/>
                <w:bCs/>
                <w:spacing w:val="-4"/>
                <w:sz w:val="20"/>
                <w:szCs w:val="20"/>
              </w:rPr>
              <w:t>Количество граждан пожилого возраста, охваченных социокультурными мероприятиями</w:t>
            </w:r>
          </w:p>
          <w:p w:rsidR="00DB7E72" w:rsidRPr="00F20B71" w:rsidRDefault="00DB7E72" w:rsidP="00F20B71">
            <w:pPr>
              <w:widowControl w:val="0"/>
              <w:autoSpaceDE w:val="0"/>
              <w:autoSpaceDN w:val="0"/>
              <w:adjustRightInd w:val="0"/>
              <w:ind w:right="-108"/>
              <w:rPr>
                <w:rFonts w:eastAsia="Calibri"/>
                <w:sz w:val="20"/>
                <w:szCs w:val="20"/>
              </w:rPr>
            </w:pPr>
          </w:p>
        </w:tc>
      </w:tr>
      <w:tr w:rsidR="00DB7E72" w:rsidRPr="00F20B71" w:rsidTr="005A162C">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23</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pacing w:val="-2"/>
                <w:sz w:val="20"/>
                <w:szCs w:val="20"/>
              </w:rPr>
              <w:t xml:space="preserve">Количество посетителей мероприятий, проводимых в рамках городских культурно-массовых мероприятий </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Тыс. посетителей в год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78,7</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94,4</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113,3</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136,0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163,2</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B7E72" w:rsidRPr="00F20B71" w:rsidRDefault="005A162C" w:rsidP="005A162C">
            <w:pPr>
              <w:widowControl w:val="0"/>
              <w:autoSpaceDE w:val="0"/>
              <w:autoSpaceDN w:val="0"/>
              <w:adjustRightInd w:val="0"/>
              <w:ind w:left="-21" w:right="-108"/>
              <w:jc w:val="center"/>
              <w:rPr>
                <w:rFonts w:eastAsia="Calibri"/>
                <w:b/>
                <w:sz w:val="20"/>
                <w:szCs w:val="20"/>
              </w:rPr>
            </w:pPr>
            <w:r w:rsidRPr="00F20B71">
              <w:rPr>
                <w:rFonts w:eastAsia="Calibri"/>
                <w:sz w:val="20"/>
                <w:szCs w:val="20"/>
              </w:rPr>
              <w:t>-</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3.13.</w:t>
            </w:r>
            <w:r w:rsidRPr="00F20B71">
              <w:rPr>
                <w:rFonts w:eastAsia="Calibri"/>
                <w:sz w:val="20"/>
                <w:szCs w:val="20"/>
              </w:rPr>
              <w:t xml:space="preserve"> Доля посетителей мероприятий, проводимых в рамках городских культурно-массовых мероприятий, к общему числу населения города</w:t>
            </w:r>
          </w:p>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3.14.</w:t>
            </w:r>
            <w:r w:rsidRPr="00F20B71">
              <w:rPr>
                <w:rFonts w:eastAsia="Calibri"/>
                <w:sz w:val="20"/>
                <w:szCs w:val="20"/>
              </w:rPr>
              <w:t xml:space="preserve"> Оценка горожанами уровня общегородских культурных мероприятий</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24</w:t>
            </w:r>
          </w:p>
        </w:tc>
        <w:tc>
          <w:tcPr>
            <w:tcW w:w="2836" w:type="dxa"/>
            <w:vAlign w:val="center"/>
          </w:tcPr>
          <w:p w:rsidR="00DB7E72" w:rsidRPr="00F20B71" w:rsidRDefault="00DB7E72" w:rsidP="00F20B71">
            <w:pPr>
              <w:widowControl w:val="0"/>
              <w:autoSpaceDE w:val="0"/>
              <w:autoSpaceDN w:val="0"/>
              <w:adjustRightInd w:val="0"/>
              <w:ind w:right="-108"/>
              <w:rPr>
                <w:rFonts w:eastAsia="Calibri"/>
                <w:sz w:val="20"/>
                <w:szCs w:val="20"/>
              </w:rPr>
            </w:pPr>
            <w:r w:rsidRPr="00F20B71">
              <w:rPr>
                <w:rFonts w:eastAsia="Calibri"/>
                <w:sz w:val="20"/>
                <w:szCs w:val="20"/>
              </w:rPr>
              <w:t>Количество участий творческих коллективов города на региональных (всероссийских, международных) конкурсах, фестивалях и т.п.</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lang w:val="en-US"/>
              </w:rPr>
              <w:t>E</w:t>
            </w:r>
            <w:r w:rsidRPr="00F20B71">
              <w:rPr>
                <w:rFonts w:eastAsia="Calibri"/>
                <w:sz w:val="20"/>
                <w:szCs w:val="20"/>
              </w:rPr>
              <w:t>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113</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58</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60,0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60,0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97</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97</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98</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99</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49" w:type="dxa"/>
            <w:vAlign w:val="center"/>
          </w:tcPr>
          <w:p w:rsidR="00DB7E72" w:rsidRPr="006D6AA9" w:rsidRDefault="00DB7E72" w:rsidP="00DB7E72">
            <w:pPr>
              <w:ind w:left="-21" w:right="-108"/>
              <w:jc w:val="center"/>
              <w:rPr>
                <w:sz w:val="20"/>
                <w:szCs w:val="20"/>
              </w:rPr>
            </w:pPr>
            <w:r w:rsidRPr="006D6AA9">
              <w:rPr>
                <w:sz w:val="20"/>
                <w:szCs w:val="20"/>
              </w:rPr>
              <w:t>100</w:t>
            </w:r>
          </w:p>
        </w:tc>
        <w:tc>
          <w:tcPr>
            <w:tcW w:w="2551" w:type="dxa"/>
            <w:vAlign w:val="center"/>
          </w:tcPr>
          <w:p w:rsidR="00DB7E72" w:rsidRPr="00F20B71" w:rsidRDefault="00DB7E72" w:rsidP="00F20B71">
            <w:pPr>
              <w:ind w:left="-21" w:right="-108"/>
              <w:rPr>
                <w:sz w:val="20"/>
                <w:szCs w:val="20"/>
              </w:rPr>
            </w:pPr>
            <w:r w:rsidRPr="00F20B71">
              <w:rPr>
                <w:b/>
                <w:sz w:val="20"/>
                <w:szCs w:val="20"/>
              </w:rPr>
              <w:t>Ч 3.8.</w:t>
            </w:r>
            <w:r w:rsidRPr="00F20B71">
              <w:rPr>
                <w:rFonts w:eastAsia="Calibri"/>
                <w:sz w:val="20"/>
                <w:szCs w:val="20"/>
              </w:rPr>
              <w:t>Количество участий творческих коллективов города на региональных, всероссийских, международных конкурсах, фестивалях и т.п.</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25</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 xml:space="preserve">Оценка горожанами уровня общегородских культурных мероприятий </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балл</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72,4</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75</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76</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77</w:t>
            </w:r>
          </w:p>
        </w:tc>
        <w:tc>
          <w:tcPr>
            <w:tcW w:w="850" w:type="dxa"/>
            <w:vAlign w:val="center"/>
          </w:tcPr>
          <w:p w:rsidR="00DB7E72" w:rsidRPr="00F20B71" w:rsidRDefault="00DB7E72" w:rsidP="00F20B71">
            <w:pPr>
              <w:jc w:val="center"/>
              <w:rPr>
                <w:sz w:val="20"/>
                <w:szCs w:val="20"/>
              </w:rPr>
            </w:pPr>
            <w:r w:rsidRPr="00F20B71">
              <w:rPr>
                <w:sz w:val="20"/>
                <w:szCs w:val="20"/>
              </w:rPr>
              <w:t>78</w:t>
            </w:r>
          </w:p>
        </w:tc>
        <w:tc>
          <w:tcPr>
            <w:tcW w:w="850" w:type="dxa"/>
            <w:vAlign w:val="center"/>
          </w:tcPr>
          <w:p w:rsidR="00DB7E72" w:rsidRPr="00F20B71" w:rsidRDefault="00DB7E72" w:rsidP="00F20B71">
            <w:pPr>
              <w:jc w:val="center"/>
              <w:rPr>
                <w:sz w:val="20"/>
                <w:szCs w:val="20"/>
              </w:rPr>
            </w:pPr>
            <w:r w:rsidRPr="00F20B71">
              <w:rPr>
                <w:sz w:val="20"/>
                <w:szCs w:val="20"/>
              </w:rPr>
              <w:t>78</w:t>
            </w:r>
          </w:p>
        </w:tc>
        <w:tc>
          <w:tcPr>
            <w:tcW w:w="851" w:type="dxa"/>
            <w:vAlign w:val="center"/>
          </w:tcPr>
          <w:p w:rsidR="00DB7E72" w:rsidRPr="00F20B71" w:rsidRDefault="00DB7E72" w:rsidP="00F20B71">
            <w:pPr>
              <w:jc w:val="center"/>
              <w:rPr>
                <w:sz w:val="20"/>
                <w:szCs w:val="20"/>
              </w:rPr>
            </w:pPr>
            <w:r w:rsidRPr="00F20B71">
              <w:rPr>
                <w:sz w:val="20"/>
                <w:szCs w:val="20"/>
              </w:rPr>
              <w:t>79</w:t>
            </w:r>
          </w:p>
        </w:tc>
        <w:tc>
          <w:tcPr>
            <w:tcW w:w="852" w:type="dxa"/>
            <w:vAlign w:val="center"/>
          </w:tcPr>
          <w:p w:rsidR="00DB7E72" w:rsidRPr="00F20B71" w:rsidRDefault="00DB7E72" w:rsidP="00F20B71">
            <w:pPr>
              <w:jc w:val="center"/>
              <w:rPr>
                <w:sz w:val="20"/>
                <w:szCs w:val="20"/>
              </w:rPr>
            </w:pPr>
            <w:r w:rsidRPr="00F20B71">
              <w:rPr>
                <w:sz w:val="20"/>
                <w:szCs w:val="20"/>
              </w:rPr>
              <w:t>79,5</w:t>
            </w:r>
          </w:p>
        </w:tc>
        <w:tc>
          <w:tcPr>
            <w:tcW w:w="993" w:type="dxa"/>
            <w:vAlign w:val="center"/>
          </w:tcPr>
          <w:p w:rsidR="00DB7E72" w:rsidRPr="00F20B71" w:rsidRDefault="00DB7E72" w:rsidP="00F20B71">
            <w:pPr>
              <w:jc w:val="center"/>
              <w:rPr>
                <w:sz w:val="20"/>
                <w:szCs w:val="20"/>
              </w:rPr>
            </w:pPr>
            <w:r w:rsidRPr="00F20B71">
              <w:rPr>
                <w:sz w:val="20"/>
                <w:szCs w:val="20"/>
              </w:rPr>
              <w:t>80</w:t>
            </w:r>
          </w:p>
        </w:tc>
        <w:tc>
          <w:tcPr>
            <w:tcW w:w="849" w:type="dxa"/>
            <w:vAlign w:val="center"/>
          </w:tcPr>
          <w:p w:rsidR="00DB7E72" w:rsidRPr="006D6AA9" w:rsidRDefault="00DB7E72" w:rsidP="00DB7E72">
            <w:pPr>
              <w:widowControl w:val="0"/>
              <w:autoSpaceDE w:val="0"/>
              <w:autoSpaceDN w:val="0"/>
              <w:adjustRightInd w:val="0"/>
              <w:ind w:left="-21" w:right="-108"/>
              <w:jc w:val="center"/>
              <w:rPr>
                <w:rFonts w:eastAsia="Calibri"/>
                <w:sz w:val="20"/>
                <w:szCs w:val="20"/>
              </w:rPr>
            </w:pPr>
            <w:r w:rsidRPr="006D6AA9">
              <w:rPr>
                <w:rFonts w:eastAsia="Calibri"/>
                <w:sz w:val="20"/>
                <w:szCs w:val="20"/>
              </w:rPr>
              <w:t>80</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 xml:space="preserve">Ч 3.14. </w:t>
            </w:r>
            <w:r w:rsidRPr="00F20B71">
              <w:rPr>
                <w:rFonts w:eastAsia="Calibri"/>
                <w:sz w:val="20"/>
                <w:szCs w:val="20"/>
              </w:rPr>
              <w:t>Оценка горожанами уровня общегородских культурных мероприятий</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26</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Площадь парковых территорий</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кв.м</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E83B65" w:rsidRDefault="00DB7E72" w:rsidP="00F20B71">
            <w:pPr>
              <w:widowControl w:val="0"/>
              <w:autoSpaceDE w:val="0"/>
              <w:autoSpaceDN w:val="0"/>
              <w:adjustRightInd w:val="0"/>
              <w:jc w:val="center"/>
              <w:rPr>
                <w:rFonts w:eastAsia="Calibri"/>
                <w:sz w:val="18"/>
                <w:szCs w:val="18"/>
              </w:rPr>
            </w:pPr>
            <w:r w:rsidRPr="00E83B65">
              <w:rPr>
                <w:rFonts w:eastAsia="Calibri" w:cs="Arial"/>
                <w:sz w:val="18"/>
                <w:szCs w:val="18"/>
                <w:shd w:val="clear" w:color="auto" w:fill="FFFFFF"/>
              </w:rPr>
              <w:t>192 329</w:t>
            </w:r>
          </w:p>
        </w:tc>
        <w:tc>
          <w:tcPr>
            <w:tcW w:w="850" w:type="dxa"/>
            <w:vAlign w:val="center"/>
          </w:tcPr>
          <w:p w:rsidR="00DB7E72" w:rsidRPr="00E83B65" w:rsidRDefault="00DB7E72" w:rsidP="00F20B71">
            <w:pPr>
              <w:widowControl w:val="0"/>
              <w:autoSpaceDE w:val="0"/>
              <w:autoSpaceDN w:val="0"/>
              <w:adjustRightInd w:val="0"/>
              <w:jc w:val="center"/>
              <w:rPr>
                <w:rFonts w:eastAsia="Calibri"/>
                <w:sz w:val="18"/>
                <w:szCs w:val="18"/>
              </w:rPr>
            </w:pPr>
            <w:r w:rsidRPr="00E83B65">
              <w:rPr>
                <w:rFonts w:eastAsia="Calibri" w:cs="Arial"/>
                <w:sz w:val="18"/>
                <w:szCs w:val="18"/>
                <w:shd w:val="clear" w:color="auto" w:fill="FFFFFF"/>
              </w:rPr>
              <w:t>192 329</w:t>
            </w:r>
          </w:p>
        </w:tc>
        <w:tc>
          <w:tcPr>
            <w:tcW w:w="850" w:type="dxa"/>
            <w:vAlign w:val="center"/>
          </w:tcPr>
          <w:p w:rsidR="00DB7E72" w:rsidRPr="00575E55" w:rsidRDefault="00E83B65" w:rsidP="00F20B71">
            <w:pPr>
              <w:widowControl w:val="0"/>
              <w:autoSpaceDE w:val="0"/>
              <w:autoSpaceDN w:val="0"/>
              <w:adjustRightInd w:val="0"/>
              <w:jc w:val="center"/>
              <w:rPr>
                <w:rFonts w:eastAsia="Calibri"/>
                <w:color w:val="000000" w:themeColor="text1"/>
                <w:sz w:val="18"/>
                <w:szCs w:val="18"/>
              </w:rPr>
            </w:pPr>
            <w:r w:rsidRPr="00575E55">
              <w:rPr>
                <w:rFonts w:eastAsia="Calibri" w:cs="Arial"/>
                <w:color w:val="000000" w:themeColor="text1"/>
                <w:sz w:val="18"/>
                <w:szCs w:val="18"/>
                <w:shd w:val="clear" w:color="auto" w:fill="FFFFFF"/>
              </w:rPr>
              <w:t>192 329</w:t>
            </w:r>
          </w:p>
        </w:tc>
        <w:tc>
          <w:tcPr>
            <w:tcW w:w="851" w:type="dxa"/>
            <w:vAlign w:val="center"/>
          </w:tcPr>
          <w:p w:rsidR="00DB7E72" w:rsidRPr="00575E55" w:rsidRDefault="00DB7E72" w:rsidP="00F20B71">
            <w:pPr>
              <w:widowControl w:val="0"/>
              <w:autoSpaceDE w:val="0"/>
              <w:autoSpaceDN w:val="0"/>
              <w:adjustRightInd w:val="0"/>
              <w:jc w:val="center"/>
              <w:rPr>
                <w:rFonts w:eastAsia="Calibri"/>
                <w:color w:val="000000" w:themeColor="text1"/>
                <w:sz w:val="18"/>
                <w:szCs w:val="18"/>
              </w:rPr>
            </w:pPr>
            <w:r w:rsidRPr="00575E55">
              <w:rPr>
                <w:rFonts w:eastAsia="Calibri" w:cs="Arial"/>
                <w:color w:val="000000" w:themeColor="text1"/>
                <w:sz w:val="18"/>
                <w:szCs w:val="18"/>
                <w:shd w:val="clear" w:color="auto" w:fill="FFFFFF"/>
              </w:rPr>
              <w:t>184 565</w:t>
            </w:r>
          </w:p>
        </w:tc>
        <w:tc>
          <w:tcPr>
            <w:tcW w:w="852" w:type="dxa"/>
            <w:vAlign w:val="center"/>
          </w:tcPr>
          <w:p w:rsidR="00DB7E72" w:rsidRPr="00575E55" w:rsidRDefault="00DB7E72" w:rsidP="00F20B71">
            <w:pPr>
              <w:widowControl w:val="0"/>
              <w:autoSpaceDE w:val="0"/>
              <w:autoSpaceDN w:val="0"/>
              <w:adjustRightInd w:val="0"/>
              <w:jc w:val="center"/>
              <w:rPr>
                <w:rFonts w:eastAsia="Calibri"/>
                <w:color w:val="000000" w:themeColor="text1"/>
                <w:sz w:val="18"/>
                <w:szCs w:val="18"/>
              </w:rPr>
            </w:pPr>
            <w:r w:rsidRPr="00575E55">
              <w:rPr>
                <w:rFonts w:eastAsia="Calibri" w:cs="Arial"/>
                <w:color w:val="000000" w:themeColor="text1"/>
                <w:sz w:val="18"/>
                <w:szCs w:val="18"/>
                <w:shd w:val="clear" w:color="auto" w:fill="FFFFFF"/>
              </w:rPr>
              <w:t>184 565</w:t>
            </w:r>
          </w:p>
        </w:tc>
        <w:tc>
          <w:tcPr>
            <w:tcW w:w="993" w:type="dxa"/>
            <w:vAlign w:val="center"/>
          </w:tcPr>
          <w:p w:rsidR="00DB7E72" w:rsidRPr="00575E55" w:rsidRDefault="00DB7E72" w:rsidP="00F20B71">
            <w:pPr>
              <w:widowControl w:val="0"/>
              <w:autoSpaceDE w:val="0"/>
              <w:autoSpaceDN w:val="0"/>
              <w:adjustRightInd w:val="0"/>
              <w:jc w:val="center"/>
              <w:rPr>
                <w:rFonts w:eastAsia="Calibri"/>
                <w:color w:val="000000" w:themeColor="text1"/>
                <w:sz w:val="18"/>
                <w:szCs w:val="18"/>
              </w:rPr>
            </w:pPr>
            <w:r w:rsidRPr="00575E55">
              <w:rPr>
                <w:rFonts w:eastAsia="Calibri" w:cs="Arial"/>
                <w:color w:val="000000" w:themeColor="text1"/>
                <w:sz w:val="18"/>
                <w:szCs w:val="18"/>
                <w:shd w:val="clear" w:color="auto" w:fill="FFFFFF"/>
              </w:rPr>
              <w:t>184 565</w:t>
            </w:r>
          </w:p>
        </w:tc>
        <w:tc>
          <w:tcPr>
            <w:tcW w:w="849" w:type="dxa"/>
            <w:vAlign w:val="center"/>
          </w:tcPr>
          <w:p w:rsidR="00DB7E72" w:rsidRPr="00575E55" w:rsidRDefault="00DB7E72" w:rsidP="00DB7E72">
            <w:pPr>
              <w:widowControl w:val="0"/>
              <w:autoSpaceDE w:val="0"/>
              <w:autoSpaceDN w:val="0"/>
              <w:adjustRightInd w:val="0"/>
              <w:ind w:left="-21" w:right="-108"/>
              <w:jc w:val="center"/>
              <w:rPr>
                <w:rFonts w:eastAsia="Calibri"/>
                <w:b/>
                <w:color w:val="000000" w:themeColor="text1"/>
                <w:sz w:val="18"/>
                <w:szCs w:val="18"/>
              </w:rPr>
            </w:pPr>
            <w:r w:rsidRPr="00575E55">
              <w:rPr>
                <w:rFonts w:eastAsia="Calibri" w:cs="Arial"/>
                <w:color w:val="000000" w:themeColor="text1"/>
                <w:sz w:val="18"/>
                <w:szCs w:val="18"/>
                <w:shd w:val="clear" w:color="auto" w:fill="FFFFFF"/>
              </w:rPr>
              <w:t>184 565</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10.</w:t>
            </w:r>
            <w:r w:rsidRPr="00F20B71">
              <w:rPr>
                <w:rFonts w:eastAsia="Calibri"/>
                <w:sz w:val="20"/>
                <w:szCs w:val="20"/>
              </w:rPr>
              <w:t xml:space="preserve"> Количество посещений горожанами учреждений, мероприятий культуры</w:t>
            </w:r>
          </w:p>
        </w:tc>
      </w:tr>
      <w:tr w:rsidR="00DB7E72" w:rsidRPr="00F20B71" w:rsidTr="00DB7E72">
        <w:trPr>
          <w:trHeight w:val="942"/>
        </w:trPr>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27</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Удельный вес населения, участвующего в работе клубных формирований, любительских объединений</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cs="Arial"/>
                <w:sz w:val="16"/>
                <w:szCs w:val="16"/>
                <w:shd w:val="clear" w:color="auto" w:fill="FFFFFF"/>
              </w:rPr>
            </w:pPr>
            <w:r w:rsidRPr="00F20B71">
              <w:rPr>
                <w:rFonts w:eastAsia="Calibri" w:cs="Arial"/>
                <w:sz w:val="16"/>
                <w:szCs w:val="16"/>
                <w:shd w:val="clear" w:color="auto" w:fill="FFFFFF"/>
              </w:rPr>
              <w:t>-</w:t>
            </w:r>
          </w:p>
        </w:tc>
        <w:tc>
          <w:tcPr>
            <w:tcW w:w="850" w:type="dxa"/>
            <w:vAlign w:val="center"/>
          </w:tcPr>
          <w:p w:rsidR="00DB7E72" w:rsidRPr="00F20B71" w:rsidRDefault="00DB7E72" w:rsidP="00F20B71">
            <w:pPr>
              <w:widowControl w:val="0"/>
              <w:autoSpaceDE w:val="0"/>
              <w:autoSpaceDN w:val="0"/>
              <w:adjustRightInd w:val="0"/>
              <w:jc w:val="center"/>
              <w:rPr>
                <w:rFonts w:eastAsia="Calibri" w:cs="Arial"/>
                <w:sz w:val="16"/>
                <w:szCs w:val="16"/>
                <w:shd w:val="clear" w:color="auto" w:fill="FFFFFF"/>
              </w:rPr>
            </w:pPr>
            <w:r w:rsidRPr="00F20B71">
              <w:rPr>
                <w:rFonts w:eastAsia="Calibri" w:cs="Arial"/>
                <w:sz w:val="16"/>
                <w:szCs w:val="16"/>
                <w:shd w:val="clear" w:color="auto" w:fill="FFFFFF"/>
              </w:rPr>
              <w:t>-</w:t>
            </w:r>
          </w:p>
        </w:tc>
        <w:tc>
          <w:tcPr>
            <w:tcW w:w="850" w:type="dxa"/>
            <w:vAlign w:val="center"/>
          </w:tcPr>
          <w:p w:rsidR="00DB7E72" w:rsidRPr="00F20B71" w:rsidRDefault="00DB7E72" w:rsidP="00F20B71">
            <w:pPr>
              <w:widowControl w:val="0"/>
              <w:autoSpaceDE w:val="0"/>
              <w:autoSpaceDN w:val="0"/>
              <w:adjustRightInd w:val="0"/>
              <w:jc w:val="center"/>
              <w:rPr>
                <w:rFonts w:eastAsia="Calibri" w:cs="Arial"/>
                <w:sz w:val="16"/>
                <w:szCs w:val="16"/>
                <w:shd w:val="clear" w:color="auto" w:fill="FFFFFF"/>
              </w:rPr>
            </w:pPr>
            <w:r w:rsidRPr="00F20B71">
              <w:rPr>
                <w:rFonts w:eastAsia="Calibri" w:cs="Arial"/>
                <w:sz w:val="16"/>
                <w:szCs w:val="16"/>
                <w:shd w:val="clear" w:color="auto" w:fill="FFFFFF"/>
              </w:rPr>
              <w:t>-</w:t>
            </w:r>
          </w:p>
        </w:tc>
        <w:tc>
          <w:tcPr>
            <w:tcW w:w="851" w:type="dxa"/>
            <w:vAlign w:val="center"/>
          </w:tcPr>
          <w:p w:rsidR="00DB7E72" w:rsidRPr="00E83B65" w:rsidRDefault="00DB7E72" w:rsidP="00F20B71">
            <w:pPr>
              <w:widowControl w:val="0"/>
              <w:autoSpaceDE w:val="0"/>
              <w:autoSpaceDN w:val="0"/>
              <w:adjustRightInd w:val="0"/>
              <w:jc w:val="center"/>
              <w:rPr>
                <w:rFonts w:eastAsia="Calibri" w:cs="Arial"/>
                <w:sz w:val="20"/>
                <w:szCs w:val="20"/>
                <w:shd w:val="clear" w:color="auto" w:fill="FFFFFF"/>
              </w:rPr>
            </w:pPr>
            <w:r w:rsidRPr="00E83B65">
              <w:rPr>
                <w:rFonts w:eastAsia="Calibri" w:cs="Arial"/>
                <w:sz w:val="20"/>
                <w:szCs w:val="20"/>
                <w:shd w:val="clear" w:color="auto" w:fill="FFFFFF"/>
              </w:rPr>
              <w:t>4</w:t>
            </w:r>
          </w:p>
        </w:tc>
        <w:tc>
          <w:tcPr>
            <w:tcW w:w="852" w:type="dxa"/>
            <w:vAlign w:val="center"/>
          </w:tcPr>
          <w:p w:rsidR="00DB7E72" w:rsidRPr="00E83B65" w:rsidRDefault="00DB7E72" w:rsidP="00F20B71">
            <w:pPr>
              <w:widowControl w:val="0"/>
              <w:autoSpaceDE w:val="0"/>
              <w:autoSpaceDN w:val="0"/>
              <w:adjustRightInd w:val="0"/>
              <w:jc w:val="center"/>
              <w:rPr>
                <w:rFonts w:eastAsia="Calibri" w:cs="Arial"/>
                <w:sz w:val="20"/>
                <w:szCs w:val="20"/>
                <w:shd w:val="clear" w:color="auto" w:fill="FFFFFF"/>
              </w:rPr>
            </w:pPr>
            <w:r w:rsidRPr="00E83B65">
              <w:rPr>
                <w:rFonts w:eastAsia="Calibri" w:cs="Arial"/>
                <w:sz w:val="20"/>
                <w:szCs w:val="20"/>
                <w:shd w:val="clear" w:color="auto" w:fill="FFFFFF"/>
              </w:rPr>
              <w:t>4,1</w:t>
            </w:r>
          </w:p>
        </w:tc>
        <w:tc>
          <w:tcPr>
            <w:tcW w:w="993" w:type="dxa"/>
            <w:vAlign w:val="center"/>
          </w:tcPr>
          <w:p w:rsidR="00DB7E72" w:rsidRPr="00E83B65" w:rsidRDefault="00DB7E72" w:rsidP="00F20B71">
            <w:pPr>
              <w:widowControl w:val="0"/>
              <w:autoSpaceDE w:val="0"/>
              <w:autoSpaceDN w:val="0"/>
              <w:adjustRightInd w:val="0"/>
              <w:jc w:val="center"/>
              <w:rPr>
                <w:rFonts w:eastAsia="Calibri" w:cs="Arial"/>
                <w:sz w:val="20"/>
                <w:szCs w:val="20"/>
                <w:shd w:val="clear" w:color="auto" w:fill="FFFFFF"/>
              </w:rPr>
            </w:pPr>
            <w:r w:rsidRPr="00E83B65">
              <w:rPr>
                <w:rFonts w:eastAsia="Calibri" w:cs="Arial"/>
                <w:sz w:val="20"/>
                <w:szCs w:val="20"/>
                <w:shd w:val="clear" w:color="auto" w:fill="FFFFFF"/>
              </w:rPr>
              <w:t>4,2</w:t>
            </w:r>
          </w:p>
        </w:tc>
        <w:tc>
          <w:tcPr>
            <w:tcW w:w="849" w:type="dxa"/>
            <w:vAlign w:val="center"/>
          </w:tcPr>
          <w:p w:rsidR="00DB7E72" w:rsidRPr="00E83B65" w:rsidRDefault="00DB7E72" w:rsidP="00DB7E72">
            <w:pPr>
              <w:widowControl w:val="0"/>
              <w:autoSpaceDE w:val="0"/>
              <w:autoSpaceDN w:val="0"/>
              <w:adjustRightInd w:val="0"/>
              <w:ind w:left="-21" w:right="-108"/>
              <w:jc w:val="center"/>
              <w:rPr>
                <w:rFonts w:eastAsia="Calibri"/>
                <w:bCs/>
                <w:sz w:val="20"/>
                <w:szCs w:val="20"/>
              </w:rPr>
            </w:pPr>
            <w:r w:rsidRPr="00E83B65">
              <w:rPr>
                <w:rFonts w:eastAsia="Calibri"/>
                <w:bCs/>
                <w:sz w:val="20"/>
                <w:szCs w:val="20"/>
              </w:rPr>
              <w:t>4,2</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bCs/>
                <w:sz w:val="20"/>
                <w:szCs w:val="20"/>
              </w:rPr>
            </w:pPr>
            <w:r w:rsidRPr="00F20B71">
              <w:rPr>
                <w:rFonts w:eastAsia="Calibri"/>
                <w:b/>
                <w:bCs/>
                <w:sz w:val="20"/>
                <w:szCs w:val="20"/>
              </w:rPr>
              <w:t xml:space="preserve">Ч 3.4. </w:t>
            </w:r>
            <w:r w:rsidRPr="00F20B71">
              <w:rPr>
                <w:rFonts w:eastAsia="Calibri"/>
                <w:sz w:val="20"/>
                <w:szCs w:val="20"/>
              </w:rPr>
              <w:t>Удельный вес населения, участвующего в работе клубных формирований, любительских объединений</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28</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Доля посетителей мероприятий, проводимых в рамках городских культурно-массовых мероприятий, к общему числу населения города</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cs="Arial"/>
                <w:sz w:val="16"/>
                <w:szCs w:val="16"/>
                <w:shd w:val="clear" w:color="auto" w:fill="FFFFFF"/>
              </w:rPr>
            </w:pPr>
            <w:r w:rsidRPr="00F20B71">
              <w:rPr>
                <w:rFonts w:eastAsia="Calibri" w:cs="Arial"/>
                <w:sz w:val="16"/>
                <w:szCs w:val="16"/>
                <w:shd w:val="clear" w:color="auto" w:fill="FFFFFF"/>
              </w:rPr>
              <w:t>-</w:t>
            </w:r>
          </w:p>
        </w:tc>
        <w:tc>
          <w:tcPr>
            <w:tcW w:w="850" w:type="dxa"/>
            <w:vAlign w:val="center"/>
          </w:tcPr>
          <w:p w:rsidR="00DB7E72" w:rsidRPr="00F20B71" w:rsidRDefault="00DB7E72" w:rsidP="00F20B71">
            <w:pPr>
              <w:widowControl w:val="0"/>
              <w:autoSpaceDE w:val="0"/>
              <w:autoSpaceDN w:val="0"/>
              <w:adjustRightInd w:val="0"/>
              <w:jc w:val="center"/>
              <w:rPr>
                <w:rFonts w:eastAsia="Calibri" w:cs="Arial"/>
                <w:sz w:val="16"/>
                <w:szCs w:val="16"/>
                <w:shd w:val="clear" w:color="auto" w:fill="FFFFFF"/>
              </w:rPr>
            </w:pPr>
            <w:r w:rsidRPr="00F20B71">
              <w:rPr>
                <w:rFonts w:eastAsia="Calibri" w:cs="Arial"/>
                <w:sz w:val="16"/>
                <w:szCs w:val="16"/>
                <w:shd w:val="clear" w:color="auto" w:fill="FFFFFF"/>
              </w:rPr>
              <w:t>-</w:t>
            </w:r>
          </w:p>
        </w:tc>
        <w:tc>
          <w:tcPr>
            <w:tcW w:w="850" w:type="dxa"/>
            <w:vAlign w:val="center"/>
          </w:tcPr>
          <w:p w:rsidR="00DB7E72" w:rsidRPr="00F20B71" w:rsidRDefault="00DB7E72" w:rsidP="00F20B71">
            <w:pPr>
              <w:widowControl w:val="0"/>
              <w:autoSpaceDE w:val="0"/>
              <w:autoSpaceDN w:val="0"/>
              <w:adjustRightInd w:val="0"/>
              <w:jc w:val="center"/>
              <w:rPr>
                <w:rFonts w:eastAsia="Calibri" w:cs="Arial"/>
                <w:sz w:val="16"/>
                <w:szCs w:val="16"/>
                <w:shd w:val="clear" w:color="auto" w:fill="FFFFFF"/>
              </w:rPr>
            </w:pPr>
            <w:r w:rsidRPr="00F20B71">
              <w:rPr>
                <w:rFonts w:eastAsia="Calibri" w:cs="Arial"/>
                <w:sz w:val="16"/>
                <w:szCs w:val="16"/>
                <w:shd w:val="clear" w:color="auto" w:fill="FFFFFF"/>
              </w:rPr>
              <w:t>-</w:t>
            </w:r>
          </w:p>
        </w:tc>
        <w:tc>
          <w:tcPr>
            <w:tcW w:w="851" w:type="dxa"/>
            <w:vAlign w:val="center"/>
          </w:tcPr>
          <w:p w:rsidR="00DB7E72" w:rsidRPr="00E83B65" w:rsidRDefault="00DB7E72" w:rsidP="00F20B71">
            <w:pPr>
              <w:widowControl w:val="0"/>
              <w:autoSpaceDE w:val="0"/>
              <w:autoSpaceDN w:val="0"/>
              <w:adjustRightInd w:val="0"/>
              <w:jc w:val="center"/>
              <w:rPr>
                <w:rFonts w:eastAsia="Calibri" w:cs="Arial"/>
                <w:sz w:val="20"/>
                <w:szCs w:val="20"/>
                <w:shd w:val="clear" w:color="auto" w:fill="FFFFFF"/>
              </w:rPr>
            </w:pPr>
            <w:r w:rsidRPr="00E83B65">
              <w:rPr>
                <w:rFonts w:eastAsia="Calibri" w:cs="Arial"/>
                <w:sz w:val="20"/>
                <w:szCs w:val="20"/>
                <w:shd w:val="clear" w:color="auto" w:fill="FFFFFF"/>
              </w:rPr>
              <w:t>65</w:t>
            </w:r>
          </w:p>
        </w:tc>
        <w:tc>
          <w:tcPr>
            <w:tcW w:w="852" w:type="dxa"/>
            <w:vAlign w:val="center"/>
          </w:tcPr>
          <w:p w:rsidR="00DB7E72" w:rsidRPr="00E83B65" w:rsidRDefault="00DB7E72" w:rsidP="00F20B71">
            <w:pPr>
              <w:widowControl w:val="0"/>
              <w:autoSpaceDE w:val="0"/>
              <w:autoSpaceDN w:val="0"/>
              <w:adjustRightInd w:val="0"/>
              <w:jc w:val="center"/>
              <w:rPr>
                <w:rFonts w:eastAsia="Calibri" w:cs="Arial"/>
                <w:sz w:val="20"/>
                <w:szCs w:val="20"/>
                <w:shd w:val="clear" w:color="auto" w:fill="FFFFFF"/>
              </w:rPr>
            </w:pPr>
            <w:r w:rsidRPr="00E83B65">
              <w:rPr>
                <w:rFonts w:eastAsia="Calibri" w:cs="Arial"/>
                <w:sz w:val="20"/>
                <w:szCs w:val="20"/>
                <w:shd w:val="clear" w:color="auto" w:fill="FFFFFF"/>
              </w:rPr>
              <w:t>70</w:t>
            </w:r>
          </w:p>
        </w:tc>
        <w:tc>
          <w:tcPr>
            <w:tcW w:w="993" w:type="dxa"/>
            <w:vAlign w:val="center"/>
          </w:tcPr>
          <w:p w:rsidR="00DB7E72" w:rsidRPr="00E83B65" w:rsidRDefault="00DB7E72" w:rsidP="00F20B71">
            <w:pPr>
              <w:widowControl w:val="0"/>
              <w:autoSpaceDE w:val="0"/>
              <w:autoSpaceDN w:val="0"/>
              <w:adjustRightInd w:val="0"/>
              <w:jc w:val="center"/>
              <w:rPr>
                <w:rFonts w:eastAsia="Calibri" w:cs="Arial"/>
                <w:sz w:val="20"/>
                <w:szCs w:val="20"/>
                <w:shd w:val="clear" w:color="auto" w:fill="FFFFFF"/>
              </w:rPr>
            </w:pPr>
            <w:r w:rsidRPr="00E83B65">
              <w:rPr>
                <w:rFonts w:eastAsia="Calibri" w:cs="Arial"/>
                <w:sz w:val="20"/>
                <w:szCs w:val="20"/>
                <w:shd w:val="clear" w:color="auto" w:fill="FFFFFF"/>
              </w:rPr>
              <w:t>80</w:t>
            </w:r>
          </w:p>
        </w:tc>
        <w:tc>
          <w:tcPr>
            <w:tcW w:w="849" w:type="dxa"/>
            <w:vAlign w:val="center"/>
          </w:tcPr>
          <w:p w:rsidR="00DB7E72" w:rsidRPr="00E83B65" w:rsidRDefault="00DB7E72" w:rsidP="00DB7E72">
            <w:pPr>
              <w:widowControl w:val="0"/>
              <w:autoSpaceDE w:val="0"/>
              <w:autoSpaceDN w:val="0"/>
              <w:adjustRightInd w:val="0"/>
              <w:ind w:left="-21" w:right="-108"/>
              <w:jc w:val="center"/>
              <w:rPr>
                <w:rFonts w:eastAsia="Calibri"/>
                <w:sz w:val="20"/>
                <w:szCs w:val="20"/>
              </w:rPr>
            </w:pPr>
            <w:r w:rsidRPr="00E83B65">
              <w:rPr>
                <w:rFonts w:eastAsia="Calibri"/>
                <w:sz w:val="20"/>
                <w:szCs w:val="20"/>
              </w:rPr>
              <w:t>80</w:t>
            </w:r>
          </w:p>
        </w:tc>
        <w:tc>
          <w:tcPr>
            <w:tcW w:w="2551" w:type="dxa"/>
            <w:vAlign w:val="center"/>
          </w:tcPr>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sz w:val="20"/>
                <w:szCs w:val="20"/>
              </w:rPr>
              <w:t>Ч 3.13.</w:t>
            </w:r>
            <w:r w:rsidRPr="00F20B71">
              <w:rPr>
                <w:rFonts w:eastAsia="Calibri"/>
                <w:sz w:val="20"/>
                <w:szCs w:val="20"/>
              </w:rPr>
              <w:t xml:space="preserve"> Доля посетителей мероприятий, проводимых в рамках городских культурно-массовых мероприятий, к общему числу населения города</w:t>
            </w:r>
          </w:p>
        </w:tc>
      </w:tr>
      <w:tr w:rsidR="00DB7E72" w:rsidRPr="00F20B71" w:rsidTr="00DC4B90">
        <w:tc>
          <w:tcPr>
            <w:tcW w:w="675" w:type="dxa"/>
          </w:tcPr>
          <w:p w:rsidR="00DB7E72" w:rsidRPr="00F20B71" w:rsidRDefault="00DB7E72" w:rsidP="00F20B71">
            <w:pPr>
              <w:widowControl w:val="0"/>
              <w:autoSpaceDE w:val="0"/>
              <w:autoSpaceDN w:val="0"/>
              <w:adjustRightInd w:val="0"/>
              <w:jc w:val="center"/>
              <w:rPr>
                <w:rFonts w:eastAsia="Calibri"/>
                <w:i/>
                <w:sz w:val="20"/>
                <w:szCs w:val="20"/>
              </w:rPr>
            </w:pPr>
          </w:p>
        </w:tc>
        <w:tc>
          <w:tcPr>
            <w:tcW w:w="15026" w:type="dxa"/>
            <w:gridSpan w:val="13"/>
            <w:vAlign w:val="center"/>
          </w:tcPr>
          <w:p w:rsidR="00DB7E72" w:rsidRPr="00F20B71" w:rsidRDefault="00DB7E72" w:rsidP="00F20B71">
            <w:pPr>
              <w:widowControl w:val="0"/>
              <w:autoSpaceDE w:val="0"/>
              <w:autoSpaceDN w:val="0"/>
              <w:adjustRightInd w:val="0"/>
              <w:jc w:val="center"/>
              <w:rPr>
                <w:rFonts w:eastAsia="Calibri"/>
                <w:i/>
                <w:sz w:val="20"/>
                <w:szCs w:val="20"/>
              </w:rPr>
            </w:pPr>
            <w:r w:rsidRPr="00F20B71">
              <w:rPr>
                <w:rFonts w:eastAsia="Calibri"/>
                <w:i/>
                <w:sz w:val="20"/>
                <w:szCs w:val="20"/>
              </w:rPr>
              <w:t>Подпрограмма 4 «Туризм»</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29</w:t>
            </w:r>
          </w:p>
        </w:tc>
        <w:tc>
          <w:tcPr>
            <w:tcW w:w="2836" w:type="dxa"/>
            <w:vAlign w:val="center"/>
          </w:tcPr>
          <w:p w:rsidR="00DB7E72" w:rsidRPr="00F20B71" w:rsidRDefault="00DB7E72" w:rsidP="00F20B71">
            <w:pPr>
              <w:rPr>
                <w:sz w:val="20"/>
                <w:szCs w:val="20"/>
              </w:rPr>
            </w:pPr>
            <w:r w:rsidRPr="00F20B71">
              <w:rPr>
                <w:sz w:val="20"/>
                <w:szCs w:val="20"/>
              </w:rPr>
              <w:t xml:space="preserve">Количество коллективных средств размещения </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Ед.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27</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B7E72" w:rsidRPr="006D6AA9" w:rsidRDefault="00DB7E72" w:rsidP="00DB7E72">
            <w:pPr>
              <w:widowControl w:val="0"/>
              <w:tabs>
                <w:tab w:val="left" w:pos="4680"/>
              </w:tabs>
              <w:autoSpaceDE w:val="0"/>
              <w:autoSpaceDN w:val="0"/>
              <w:adjustRightInd w:val="0"/>
              <w:ind w:left="-21" w:right="-108"/>
              <w:jc w:val="center"/>
              <w:rPr>
                <w:rFonts w:eastAsia="Calibri"/>
                <w:spacing w:val="-4"/>
                <w:sz w:val="20"/>
                <w:szCs w:val="20"/>
              </w:rPr>
            </w:pPr>
            <w:r w:rsidRPr="006D6AA9">
              <w:rPr>
                <w:rFonts w:eastAsia="Calibri"/>
                <w:spacing w:val="-4"/>
                <w:sz w:val="20"/>
                <w:szCs w:val="20"/>
              </w:rPr>
              <w:t>-</w:t>
            </w:r>
          </w:p>
        </w:tc>
        <w:tc>
          <w:tcPr>
            <w:tcW w:w="2551" w:type="dxa"/>
            <w:vAlign w:val="center"/>
          </w:tcPr>
          <w:p w:rsidR="00DB7E72" w:rsidRPr="00F20B71" w:rsidRDefault="00DB7E72" w:rsidP="00F20B71">
            <w:pPr>
              <w:widowControl w:val="0"/>
              <w:tabs>
                <w:tab w:val="left" w:pos="4680"/>
              </w:tabs>
              <w:autoSpaceDE w:val="0"/>
              <w:autoSpaceDN w:val="0"/>
              <w:adjustRightInd w:val="0"/>
              <w:ind w:left="-21" w:right="-108"/>
              <w:rPr>
                <w:rFonts w:eastAsia="Calibri"/>
                <w:b/>
                <w:bCs/>
                <w:spacing w:val="-4"/>
                <w:sz w:val="20"/>
                <w:szCs w:val="20"/>
              </w:rPr>
            </w:pPr>
            <w:r w:rsidRPr="00F20B71">
              <w:rPr>
                <w:rFonts w:eastAsia="Calibri"/>
                <w:b/>
                <w:spacing w:val="-4"/>
                <w:sz w:val="20"/>
                <w:szCs w:val="20"/>
              </w:rPr>
              <w:t>Ч 3.11</w:t>
            </w:r>
            <w:r w:rsidRPr="00F20B71">
              <w:rPr>
                <w:rFonts w:eastAsia="Calibri"/>
                <w:bCs/>
                <w:spacing w:val="-4"/>
                <w:sz w:val="20"/>
                <w:szCs w:val="20"/>
              </w:rPr>
              <w:t>.</w:t>
            </w:r>
            <w:r w:rsidRPr="00F20B71">
              <w:rPr>
                <w:rFonts w:eastAsia="Calibri"/>
                <w:spacing w:val="-4"/>
                <w:sz w:val="20"/>
                <w:szCs w:val="20"/>
              </w:rPr>
              <w:t>Количество туристов и экскурсантов</w:t>
            </w:r>
          </w:p>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bCs/>
                <w:spacing w:val="-4"/>
                <w:sz w:val="20"/>
                <w:szCs w:val="20"/>
              </w:rPr>
              <w:t>Э 2.2</w:t>
            </w:r>
            <w:r w:rsidRPr="00F20B71">
              <w:rPr>
                <w:rFonts w:eastAsia="Calibri"/>
                <w:bCs/>
                <w:spacing w:val="-4"/>
                <w:sz w:val="20"/>
                <w:szCs w:val="20"/>
              </w:rPr>
              <w:t xml:space="preserve"> Количество предлагаемых городом инвестиционных площадок</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30</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 xml:space="preserve">Численность граждан, размещенных в коллективных средствах размещения </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Тыс. чел. в год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37,9</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16,6</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85,0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B7E72" w:rsidRPr="006D6AA9" w:rsidRDefault="00DB7E72" w:rsidP="00DB7E72">
            <w:pPr>
              <w:widowControl w:val="0"/>
              <w:tabs>
                <w:tab w:val="left" w:pos="4680"/>
              </w:tabs>
              <w:autoSpaceDE w:val="0"/>
              <w:autoSpaceDN w:val="0"/>
              <w:adjustRightInd w:val="0"/>
              <w:ind w:left="-21" w:right="-108"/>
              <w:jc w:val="center"/>
              <w:rPr>
                <w:rFonts w:eastAsia="Calibri"/>
                <w:spacing w:val="-4"/>
                <w:sz w:val="20"/>
                <w:szCs w:val="20"/>
              </w:rPr>
            </w:pPr>
            <w:r w:rsidRPr="006D6AA9">
              <w:rPr>
                <w:rFonts w:eastAsia="Calibri"/>
                <w:spacing w:val="-4"/>
                <w:sz w:val="20"/>
                <w:szCs w:val="20"/>
              </w:rPr>
              <w:t>-</w:t>
            </w:r>
          </w:p>
        </w:tc>
        <w:tc>
          <w:tcPr>
            <w:tcW w:w="2551" w:type="dxa"/>
            <w:vAlign w:val="center"/>
          </w:tcPr>
          <w:p w:rsidR="00DB7E72" w:rsidRPr="00F20B71" w:rsidRDefault="00DB7E72" w:rsidP="00F20B71">
            <w:pPr>
              <w:widowControl w:val="0"/>
              <w:tabs>
                <w:tab w:val="left" w:pos="4680"/>
              </w:tabs>
              <w:autoSpaceDE w:val="0"/>
              <w:autoSpaceDN w:val="0"/>
              <w:adjustRightInd w:val="0"/>
              <w:ind w:left="-21" w:right="-108"/>
              <w:rPr>
                <w:rFonts w:eastAsia="Calibri"/>
                <w:b/>
                <w:bCs/>
                <w:spacing w:val="-4"/>
                <w:sz w:val="20"/>
                <w:szCs w:val="20"/>
              </w:rPr>
            </w:pPr>
            <w:r w:rsidRPr="00F20B71">
              <w:rPr>
                <w:rFonts w:eastAsia="Calibri"/>
                <w:b/>
                <w:spacing w:val="-4"/>
                <w:sz w:val="20"/>
                <w:szCs w:val="20"/>
              </w:rPr>
              <w:t>Ч 3.11</w:t>
            </w:r>
            <w:r w:rsidRPr="00F20B71">
              <w:rPr>
                <w:rFonts w:eastAsia="Calibri"/>
                <w:bCs/>
                <w:spacing w:val="-4"/>
                <w:sz w:val="20"/>
                <w:szCs w:val="20"/>
              </w:rPr>
              <w:t>.</w:t>
            </w:r>
            <w:r w:rsidRPr="00F20B71">
              <w:rPr>
                <w:rFonts w:eastAsia="Calibri"/>
                <w:spacing w:val="-4"/>
                <w:sz w:val="20"/>
                <w:szCs w:val="20"/>
              </w:rPr>
              <w:t>Количество туристов и экскурсантов</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31</w:t>
            </w:r>
          </w:p>
        </w:tc>
        <w:tc>
          <w:tcPr>
            <w:tcW w:w="2836" w:type="dxa"/>
            <w:vAlign w:val="center"/>
          </w:tcPr>
          <w:p w:rsidR="00DB7E72" w:rsidRDefault="00DB7E72" w:rsidP="00F20B71">
            <w:pPr>
              <w:rPr>
                <w:sz w:val="20"/>
                <w:szCs w:val="20"/>
              </w:rPr>
            </w:pPr>
            <w:r w:rsidRPr="00F20B71">
              <w:rPr>
                <w:sz w:val="20"/>
                <w:szCs w:val="20"/>
              </w:rPr>
              <w:t>Вместимость коллективных средств размещения</w:t>
            </w:r>
          </w:p>
          <w:p w:rsidR="00DB7E72" w:rsidRPr="00F20B71" w:rsidRDefault="00DB7E72" w:rsidP="00F20B71">
            <w:pPr>
              <w:rPr>
                <w:sz w:val="20"/>
                <w:szCs w:val="20"/>
              </w:rPr>
            </w:pPr>
          </w:p>
        </w:tc>
        <w:tc>
          <w:tcPr>
            <w:tcW w:w="992" w:type="dxa"/>
            <w:vAlign w:val="center"/>
          </w:tcPr>
          <w:p w:rsidR="00DB7E72" w:rsidRPr="00F20B71" w:rsidRDefault="00DB7E72" w:rsidP="00F20B71">
            <w:pPr>
              <w:widowControl w:val="0"/>
              <w:autoSpaceDE w:val="0"/>
              <w:autoSpaceDN w:val="0"/>
              <w:adjustRightInd w:val="0"/>
              <w:ind w:left="-108"/>
              <w:jc w:val="center"/>
              <w:rPr>
                <w:rFonts w:eastAsia="Calibri"/>
                <w:sz w:val="20"/>
                <w:szCs w:val="20"/>
              </w:rPr>
            </w:pPr>
            <w:r w:rsidRPr="00F20B71">
              <w:rPr>
                <w:rFonts w:eastAsia="Calibri"/>
                <w:sz w:val="20"/>
                <w:szCs w:val="20"/>
              </w:rPr>
              <w:t>койко-мест</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2475</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2475</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B7E72" w:rsidRPr="006D6AA9" w:rsidRDefault="00DB7E72" w:rsidP="00DB7E72">
            <w:pPr>
              <w:widowControl w:val="0"/>
              <w:tabs>
                <w:tab w:val="left" w:pos="4680"/>
              </w:tabs>
              <w:autoSpaceDE w:val="0"/>
              <w:autoSpaceDN w:val="0"/>
              <w:adjustRightInd w:val="0"/>
              <w:ind w:left="-21" w:right="-108"/>
              <w:jc w:val="center"/>
              <w:rPr>
                <w:rFonts w:eastAsia="Calibri"/>
                <w:spacing w:val="-4"/>
                <w:sz w:val="20"/>
                <w:szCs w:val="20"/>
              </w:rPr>
            </w:pPr>
            <w:r w:rsidRPr="006D6AA9">
              <w:rPr>
                <w:rFonts w:eastAsia="Calibri"/>
                <w:spacing w:val="-4"/>
                <w:sz w:val="20"/>
                <w:szCs w:val="20"/>
              </w:rPr>
              <w:t>-</w:t>
            </w:r>
          </w:p>
        </w:tc>
        <w:tc>
          <w:tcPr>
            <w:tcW w:w="2551" w:type="dxa"/>
            <w:vAlign w:val="center"/>
          </w:tcPr>
          <w:p w:rsidR="00DB7E72" w:rsidRPr="00F20B71" w:rsidRDefault="00DB7E72" w:rsidP="00F20B71">
            <w:pPr>
              <w:widowControl w:val="0"/>
              <w:tabs>
                <w:tab w:val="left" w:pos="4680"/>
              </w:tabs>
              <w:autoSpaceDE w:val="0"/>
              <w:autoSpaceDN w:val="0"/>
              <w:adjustRightInd w:val="0"/>
              <w:ind w:left="-21" w:right="-108"/>
              <w:rPr>
                <w:rFonts w:eastAsia="Calibri"/>
                <w:b/>
                <w:bCs/>
                <w:spacing w:val="-4"/>
                <w:sz w:val="20"/>
                <w:szCs w:val="20"/>
              </w:rPr>
            </w:pPr>
            <w:r w:rsidRPr="00F20B71">
              <w:rPr>
                <w:rFonts w:eastAsia="Calibri"/>
                <w:b/>
                <w:spacing w:val="-4"/>
                <w:sz w:val="20"/>
                <w:szCs w:val="20"/>
              </w:rPr>
              <w:t>Ч 3.11</w:t>
            </w:r>
            <w:r w:rsidRPr="00F20B71">
              <w:rPr>
                <w:rFonts w:eastAsia="Calibri"/>
                <w:bCs/>
                <w:spacing w:val="-4"/>
                <w:sz w:val="20"/>
                <w:szCs w:val="20"/>
              </w:rPr>
              <w:t>.</w:t>
            </w:r>
            <w:r w:rsidRPr="00F20B71">
              <w:rPr>
                <w:rFonts w:eastAsia="Calibri"/>
                <w:spacing w:val="-4"/>
                <w:sz w:val="20"/>
                <w:szCs w:val="20"/>
              </w:rPr>
              <w:t>Количество туристов и экскурсантов</w:t>
            </w:r>
          </w:p>
        </w:tc>
      </w:tr>
      <w:tr w:rsidR="00DB7E72" w:rsidRPr="00F20B71" w:rsidTr="00DB7E72">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32</w:t>
            </w:r>
          </w:p>
        </w:tc>
        <w:tc>
          <w:tcPr>
            <w:tcW w:w="2836"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 xml:space="preserve">Количество вновь созданных рабочих мест в организациях сферы туризма </w:t>
            </w:r>
            <w:r w:rsidRPr="00F20B71">
              <w:rPr>
                <w:rFonts w:eastAsia="Calibri"/>
                <w:iCs/>
                <w:sz w:val="20"/>
                <w:szCs w:val="20"/>
              </w:rPr>
              <w:t xml:space="preserve">и </w:t>
            </w:r>
            <w:r w:rsidRPr="00F20B71">
              <w:rPr>
                <w:rFonts w:eastAsia="Calibri"/>
                <w:bCs/>
                <w:sz w:val="20"/>
                <w:szCs w:val="20"/>
              </w:rPr>
              <w:t>сопутствующих отраслях (количество дополнительных рабочих мест)</w:t>
            </w:r>
          </w:p>
        </w:tc>
        <w:tc>
          <w:tcPr>
            <w:tcW w:w="99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Ед.</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75</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50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B7E72" w:rsidRPr="006D6AA9" w:rsidRDefault="00DB7E72" w:rsidP="00DB7E72">
            <w:pPr>
              <w:widowControl w:val="0"/>
              <w:tabs>
                <w:tab w:val="left" w:pos="4680"/>
              </w:tabs>
              <w:autoSpaceDE w:val="0"/>
              <w:autoSpaceDN w:val="0"/>
              <w:adjustRightInd w:val="0"/>
              <w:ind w:left="-21" w:right="-108"/>
              <w:jc w:val="center"/>
              <w:rPr>
                <w:rFonts w:eastAsia="Calibri"/>
                <w:spacing w:val="-4"/>
                <w:sz w:val="20"/>
                <w:szCs w:val="20"/>
              </w:rPr>
            </w:pPr>
            <w:r w:rsidRPr="006D6AA9">
              <w:rPr>
                <w:rFonts w:eastAsia="Calibri"/>
                <w:spacing w:val="-4"/>
                <w:sz w:val="20"/>
                <w:szCs w:val="20"/>
              </w:rPr>
              <w:t>-</w:t>
            </w:r>
          </w:p>
        </w:tc>
        <w:tc>
          <w:tcPr>
            <w:tcW w:w="2551" w:type="dxa"/>
            <w:vAlign w:val="center"/>
          </w:tcPr>
          <w:p w:rsidR="00DB7E72" w:rsidRPr="00F20B71" w:rsidRDefault="00DB7E72" w:rsidP="00F20B71">
            <w:pPr>
              <w:widowControl w:val="0"/>
              <w:tabs>
                <w:tab w:val="left" w:pos="4680"/>
              </w:tabs>
              <w:autoSpaceDE w:val="0"/>
              <w:autoSpaceDN w:val="0"/>
              <w:adjustRightInd w:val="0"/>
              <w:ind w:left="-21" w:right="-108"/>
              <w:rPr>
                <w:rFonts w:eastAsia="Calibri"/>
                <w:b/>
                <w:bCs/>
                <w:spacing w:val="-4"/>
                <w:sz w:val="20"/>
                <w:szCs w:val="20"/>
              </w:rPr>
            </w:pPr>
            <w:r w:rsidRPr="00F20B71">
              <w:rPr>
                <w:rFonts w:eastAsia="Calibri"/>
                <w:b/>
                <w:spacing w:val="-4"/>
                <w:sz w:val="20"/>
                <w:szCs w:val="20"/>
              </w:rPr>
              <w:t>Ч 3.11</w:t>
            </w:r>
            <w:r w:rsidRPr="00F20B71">
              <w:rPr>
                <w:rFonts w:eastAsia="Calibri"/>
                <w:bCs/>
                <w:spacing w:val="-4"/>
                <w:sz w:val="20"/>
                <w:szCs w:val="20"/>
              </w:rPr>
              <w:t>.</w:t>
            </w:r>
            <w:r w:rsidRPr="00F20B71">
              <w:rPr>
                <w:rFonts w:eastAsia="Calibri"/>
                <w:spacing w:val="-4"/>
                <w:sz w:val="20"/>
                <w:szCs w:val="20"/>
              </w:rPr>
              <w:t>Количество туристов и экскурсантов</w:t>
            </w:r>
          </w:p>
          <w:p w:rsidR="00DB7E72" w:rsidRPr="00F20B71" w:rsidRDefault="00DB7E72" w:rsidP="00F20B71">
            <w:pPr>
              <w:widowControl w:val="0"/>
              <w:autoSpaceDE w:val="0"/>
              <w:autoSpaceDN w:val="0"/>
              <w:adjustRightInd w:val="0"/>
              <w:ind w:left="-21" w:right="-108"/>
              <w:rPr>
                <w:rFonts w:eastAsia="Calibri"/>
                <w:bCs/>
                <w:spacing w:val="-4"/>
                <w:sz w:val="20"/>
                <w:szCs w:val="20"/>
              </w:rPr>
            </w:pPr>
            <w:r w:rsidRPr="00F20B71">
              <w:rPr>
                <w:rFonts w:eastAsia="Calibri"/>
                <w:b/>
                <w:bCs/>
                <w:spacing w:val="-4"/>
                <w:sz w:val="20"/>
                <w:szCs w:val="20"/>
              </w:rPr>
              <w:t>Э 2.1</w:t>
            </w:r>
            <w:r w:rsidRPr="00F20B71">
              <w:rPr>
                <w:rFonts w:eastAsia="Calibri"/>
                <w:bCs/>
                <w:spacing w:val="-4"/>
                <w:sz w:val="20"/>
                <w:szCs w:val="20"/>
              </w:rPr>
              <w:t>.</w:t>
            </w:r>
            <w:r w:rsidRPr="00F20B71">
              <w:rPr>
                <w:rFonts w:eastAsia="Calibri"/>
                <w:spacing w:val="-4"/>
                <w:sz w:val="20"/>
                <w:szCs w:val="20"/>
              </w:rPr>
              <w:t>Объем инвестиций по инвестиционным проектам, принятым к реализации на инвестиционном совете города</w:t>
            </w:r>
          </w:p>
          <w:p w:rsidR="00DB7E72" w:rsidRPr="00F20B71" w:rsidRDefault="00DB7E72" w:rsidP="00F20B71">
            <w:pPr>
              <w:widowControl w:val="0"/>
              <w:autoSpaceDE w:val="0"/>
              <w:autoSpaceDN w:val="0"/>
              <w:adjustRightInd w:val="0"/>
              <w:ind w:left="-21" w:right="-108"/>
              <w:rPr>
                <w:rFonts w:eastAsia="Calibri"/>
                <w:sz w:val="20"/>
                <w:szCs w:val="20"/>
              </w:rPr>
            </w:pPr>
            <w:r w:rsidRPr="00F20B71">
              <w:rPr>
                <w:rFonts w:eastAsia="Calibri"/>
                <w:b/>
                <w:bCs/>
                <w:spacing w:val="-4"/>
                <w:sz w:val="20"/>
                <w:szCs w:val="20"/>
              </w:rPr>
              <w:t>Э 1</w:t>
            </w:r>
            <w:r w:rsidRPr="00F20B71">
              <w:rPr>
                <w:rFonts w:eastAsia="Calibri"/>
                <w:bCs/>
                <w:spacing w:val="-4"/>
                <w:sz w:val="20"/>
                <w:szCs w:val="20"/>
              </w:rPr>
              <w:t xml:space="preserve"> Количество новых рабочих мест</w:t>
            </w:r>
          </w:p>
        </w:tc>
      </w:tr>
      <w:tr w:rsidR="00AE3974" w:rsidRPr="00F20B71" w:rsidTr="00561051">
        <w:tc>
          <w:tcPr>
            <w:tcW w:w="675" w:type="dxa"/>
            <w:vAlign w:val="center"/>
          </w:tcPr>
          <w:p w:rsidR="00AE3974" w:rsidRPr="00F20B71" w:rsidRDefault="00AE3974" w:rsidP="00F20B71">
            <w:pPr>
              <w:widowControl w:val="0"/>
              <w:autoSpaceDE w:val="0"/>
              <w:autoSpaceDN w:val="0"/>
              <w:adjustRightInd w:val="0"/>
              <w:jc w:val="center"/>
              <w:rPr>
                <w:rFonts w:eastAsia="Calibri"/>
                <w:sz w:val="20"/>
                <w:szCs w:val="20"/>
              </w:rPr>
            </w:pPr>
            <w:r w:rsidRPr="00F20B71">
              <w:rPr>
                <w:rFonts w:eastAsia="Calibri"/>
                <w:sz w:val="20"/>
                <w:szCs w:val="20"/>
              </w:rPr>
              <w:t>33</w:t>
            </w:r>
          </w:p>
        </w:tc>
        <w:tc>
          <w:tcPr>
            <w:tcW w:w="2836" w:type="dxa"/>
            <w:vAlign w:val="center"/>
          </w:tcPr>
          <w:p w:rsidR="00AE3974" w:rsidRPr="00F20B71" w:rsidRDefault="00AE3974" w:rsidP="00F20B71">
            <w:pPr>
              <w:widowControl w:val="0"/>
              <w:autoSpaceDE w:val="0"/>
              <w:autoSpaceDN w:val="0"/>
              <w:adjustRightInd w:val="0"/>
              <w:rPr>
                <w:rFonts w:eastAsia="Calibri"/>
                <w:sz w:val="20"/>
                <w:szCs w:val="20"/>
              </w:rPr>
            </w:pPr>
            <w:r w:rsidRPr="00F20B71">
              <w:rPr>
                <w:rFonts w:eastAsia="Calibri"/>
                <w:sz w:val="20"/>
                <w:szCs w:val="20"/>
              </w:rPr>
              <w:t>Количество туристов, посетивших город</w:t>
            </w:r>
          </w:p>
        </w:tc>
        <w:tc>
          <w:tcPr>
            <w:tcW w:w="992" w:type="dxa"/>
            <w:vAlign w:val="center"/>
          </w:tcPr>
          <w:p w:rsidR="00AE3974" w:rsidRPr="00F20B71" w:rsidRDefault="00AE3974" w:rsidP="00F20B71">
            <w:pPr>
              <w:widowControl w:val="0"/>
              <w:autoSpaceDE w:val="0"/>
              <w:autoSpaceDN w:val="0"/>
              <w:adjustRightInd w:val="0"/>
              <w:jc w:val="center"/>
              <w:rPr>
                <w:rFonts w:eastAsia="Calibri"/>
                <w:sz w:val="20"/>
                <w:szCs w:val="20"/>
              </w:rPr>
            </w:pPr>
            <w:r w:rsidRPr="00F20B71">
              <w:rPr>
                <w:rFonts w:eastAsia="Calibri"/>
                <w:sz w:val="20"/>
                <w:szCs w:val="20"/>
              </w:rPr>
              <w:t>Тыс.</w:t>
            </w:r>
          </w:p>
          <w:p w:rsidR="00AE3974" w:rsidRPr="00F20B71" w:rsidRDefault="00AE3974" w:rsidP="00F20B71">
            <w:pPr>
              <w:widowControl w:val="0"/>
              <w:autoSpaceDE w:val="0"/>
              <w:autoSpaceDN w:val="0"/>
              <w:adjustRightInd w:val="0"/>
              <w:jc w:val="center"/>
              <w:rPr>
                <w:rFonts w:eastAsia="Calibri"/>
                <w:sz w:val="20"/>
                <w:szCs w:val="20"/>
              </w:rPr>
            </w:pPr>
            <w:r w:rsidRPr="00F20B71">
              <w:rPr>
                <w:rFonts w:eastAsia="Calibri"/>
                <w:sz w:val="20"/>
                <w:szCs w:val="20"/>
              </w:rPr>
              <w:t>чел.</w:t>
            </w:r>
          </w:p>
        </w:tc>
        <w:tc>
          <w:tcPr>
            <w:tcW w:w="850" w:type="dxa"/>
            <w:vAlign w:val="center"/>
          </w:tcPr>
          <w:p w:rsidR="00AE3974" w:rsidRPr="00F20B71" w:rsidRDefault="00AE3974" w:rsidP="00F20B71">
            <w:pPr>
              <w:jc w:val="center"/>
              <w:rPr>
                <w:bCs/>
                <w:noProof/>
                <w:sz w:val="20"/>
                <w:szCs w:val="20"/>
              </w:rPr>
            </w:pPr>
            <w:r w:rsidRPr="00F20B71">
              <w:rPr>
                <w:bCs/>
                <w:noProof/>
                <w:sz w:val="20"/>
                <w:szCs w:val="20"/>
              </w:rPr>
              <w:t>-</w:t>
            </w:r>
          </w:p>
        </w:tc>
        <w:tc>
          <w:tcPr>
            <w:tcW w:w="851" w:type="dxa"/>
            <w:vAlign w:val="center"/>
          </w:tcPr>
          <w:p w:rsidR="00AE3974" w:rsidRPr="00F20B71" w:rsidRDefault="00AE3974" w:rsidP="00F20B71">
            <w:pPr>
              <w:jc w:val="center"/>
              <w:rPr>
                <w:bCs/>
                <w:noProof/>
                <w:sz w:val="20"/>
                <w:szCs w:val="20"/>
              </w:rPr>
            </w:pPr>
            <w:r w:rsidRPr="00F20B71">
              <w:rPr>
                <w:bCs/>
                <w:noProof/>
                <w:sz w:val="20"/>
                <w:szCs w:val="20"/>
              </w:rPr>
              <w:t>-</w:t>
            </w:r>
          </w:p>
        </w:tc>
        <w:tc>
          <w:tcPr>
            <w:tcW w:w="850" w:type="dxa"/>
            <w:vAlign w:val="center"/>
          </w:tcPr>
          <w:p w:rsidR="00AE3974" w:rsidRPr="00F20B71" w:rsidRDefault="00AE3974" w:rsidP="00F20B71">
            <w:pPr>
              <w:jc w:val="center"/>
              <w:rPr>
                <w:bCs/>
                <w:noProof/>
                <w:sz w:val="20"/>
                <w:szCs w:val="20"/>
              </w:rPr>
            </w:pPr>
            <w:r w:rsidRPr="00F20B71">
              <w:rPr>
                <w:bCs/>
                <w:noProof/>
                <w:sz w:val="20"/>
                <w:szCs w:val="20"/>
              </w:rPr>
              <w:t>-</w:t>
            </w:r>
          </w:p>
        </w:tc>
        <w:tc>
          <w:tcPr>
            <w:tcW w:w="851" w:type="dxa"/>
            <w:vAlign w:val="center"/>
          </w:tcPr>
          <w:p w:rsidR="00AE3974" w:rsidRPr="00F20B71" w:rsidRDefault="00AE3974" w:rsidP="00F20B71">
            <w:pPr>
              <w:jc w:val="center"/>
              <w:rPr>
                <w:bCs/>
                <w:noProof/>
                <w:sz w:val="20"/>
                <w:szCs w:val="20"/>
              </w:rPr>
            </w:pPr>
            <w:r w:rsidRPr="00F20B71">
              <w:rPr>
                <w:bCs/>
                <w:noProof/>
                <w:sz w:val="20"/>
                <w:szCs w:val="20"/>
              </w:rPr>
              <w:t>-</w:t>
            </w:r>
          </w:p>
        </w:tc>
        <w:tc>
          <w:tcPr>
            <w:tcW w:w="850" w:type="dxa"/>
            <w:vAlign w:val="center"/>
          </w:tcPr>
          <w:p w:rsidR="00AE3974" w:rsidRPr="00F20B71" w:rsidRDefault="00AE3974" w:rsidP="00F20B71">
            <w:pPr>
              <w:jc w:val="center"/>
              <w:rPr>
                <w:bCs/>
                <w:noProof/>
                <w:sz w:val="20"/>
                <w:szCs w:val="20"/>
              </w:rPr>
            </w:pPr>
            <w:r w:rsidRPr="00F20B71">
              <w:rPr>
                <w:bCs/>
                <w:noProof/>
                <w:sz w:val="20"/>
                <w:szCs w:val="20"/>
              </w:rPr>
              <w:t xml:space="preserve">115,8 </w:t>
            </w:r>
          </w:p>
        </w:tc>
        <w:tc>
          <w:tcPr>
            <w:tcW w:w="850" w:type="dxa"/>
            <w:vAlign w:val="center"/>
          </w:tcPr>
          <w:p w:rsidR="00AE3974" w:rsidRPr="00F20B71" w:rsidRDefault="00AE3974" w:rsidP="00F20B71">
            <w:pPr>
              <w:jc w:val="center"/>
              <w:rPr>
                <w:bCs/>
                <w:noProof/>
                <w:sz w:val="20"/>
                <w:szCs w:val="20"/>
              </w:rPr>
            </w:pPr>
            <w:r w:rsidRPr="00F20B71">
              <w:rPr>
                <w:bCs/>
                <w:noProof/>
                <w:sz w:val="20"/>
                <w:szCs w:val="20"/>
              </w:rPr>
              <w:t xml:space="preserve">100 </w:t>
            </w:r>
          </w:p>
        </w:tc>
        <w:tc>
          <w:tcPr>
            <w:tcW w:w="851" w:type="dxa"/>
            <w:vAlign w:val="center"/>
          </w:tcPr>
          <w:p w:rsidR="00AE3974" w:rsidRPr="00F20B71" w:rsidRDefault="00AE3974" w:rsidP="00F20B71">
            <w:pPr>
              <w:jc w:val="center"/>
              <w:rPr>
                <w:bCs/>
                <w:noProof/>
                <w:sz w:val="20"/>
                <w:szCs w:val="20"/>
              </w:rPr>
            </w:pPr>
            <w:r w:rsidRPr="00F20B71">
              <w:rPr>
                <w:bCs/>
                <w:noProof/>
                <w:sz w:val="20"/>
                <w:szCs w:val="20"/>
              </w:rPr>
              <w:t xml:space="preserve">166,8 </w:t>
            </w:r>
          </w:p>
        </w:tc>
        <w:tc>
          <w:tcPr>
            <w:tcW w:w="852" w:type="dxa"/>
            <w:vAlign w:val="center"/>
          </w:tcPr>
          <w:p w:rsidR="00AE3974" w:rsidRPr="00F20B71" w:rsidRDefault="00AE3974" w:rsidP="00F20B71">
            <w:pPr>
              <w:jc w:val="center"/>
              <w:rPr>
                <w:bCs/>
                <w:noProof/>
                <w:sz w:val="20"/>
                <w:szCs w:val="20"/>
              </w:rPr>
            </w:pPr>
            <w:r w:rsidRPr="00F20B71">
              <w:rPr>
                <w:bCs/>
                <w:noProof/>
                <w:sz w:val="20"/>
                <w:szCs w:val="20"/>
              </w:rPr>
              <w:t xml:space="preserve">200,1 </w:t>
            </w:r>
          </w:p>
        </w:tc>
        <w:tc>
          <w:tcPr>
            <w:tcW w:w="993" w:type="dxa"/>
            <w:vAlign w:val="center"/>
          </w:tcPr>
          <w:p w:rsidR="00AE3974" w:rsidRPr="00F20B71" w:rsidRDefault="00AE3974" w:rsidP="00F20B71">
            <w:pPr>
              <w:jc w:val="center"/>
              <w:rPr>
                <w:bCs/>
                <w:noProof/>
                <w:sz w:val="20"/>
                <w:szCs w:val="20"/>
              </w:rPr>
            </w:pPr>
            <w:r w:rsidRPr="00F20B71">
              <w:rPr>
                <w:bCs/>
                <w:noProof/>
                <w:sz w:val="20"/>
                <w:szCs w:val="20"/>
              </w:rPr>
              <w:t xml:space="preserve">240,2 </w:t>
            </w:r>
          </w:p>
        </w:tc>
        <w:tc>
          <w:tcPr>
            <w:tcW w:w="849" w:type="dxa"/>
            <w:vAlign w:val="center"/>
          </w:tcPr>
          <w:p w:rsidR="00AE3974" w:rsidRPr="006D6AA9" w:rsidRDefault="00AE3974" w:rsidP="00561051">
            <w:pPr>
              <w:widowControl w:val="0"/>
              <w:tabs>
                <w:tab w:val="left" w:pos="4680"/>
              </w:tabs>
              <w:autoSpaceDE w:val="0"/>
              <w:autoSpaceDN w:val="0"/>
              <w:adjustRightInd w:val="0"/>
              <w:ind w:left="-21" w:right="-108"/>
              <w:jc w:val="center"/>
              <w:rPr>
                <w:rFonts w:eastAsia="Calibri"/>
                <w:spacing w:val="-4"/>
                <w:sz w:val="20"/>
                <w:szCs w:val="20"/>
              </w:rPr>
            </w:pPr>
            <w:r w:rsidRPr="006D6AA9">
              <w:rPr>
                <w:rFonts w:eastAsia="Calibri"/>
                <w:spacing w:val="-4"/>
                <w:sz w:val="20"/>
                <w:szCs w:val="20"/>
              </w:rPr>
              <w:t>240,2</w:t>
            </w:r>
          </w:p>
        </w:tc>
        <w:tc>
          <w:tcPr>
            <w:tcW w:w="2551" w:type="dxa"/>
            <w:vAlign w:val="center"/>
          </w:tcPr>
          <w:p w:rsidR="00AE3974" w:rsidRPr="00F20B71" w:rsidRDefault="00AE3974" w:rsidP="00F20B71">
            <w:pPr>
              <w:widowControl w:val="0"/>
              <w:tabs>
                <w:tab w:val="left" w:pos="4680"/>
              </w:tabs>
              <w:autoSpaceDE w:val="0"/>
              <w:autoSpaceDN w:val="0"/>
              <w:adjustRightInd w:val="0"/>
              <w:ind w:left="-21" w:right="-108"/>
              <w:rPr>
                <w:rFonts w:eastAsia="Calibri"/>
                <w:sz w:val="20"/>
                <w:szCs w:val="20"/>
              </w:rPr>
            </w:pPr>
            <w:r w:rsidRPr="00F20B71">
              <w:rPr>
                <w:rFonts w:eastAsia="Calibri"/>
                <w:b/>
                <w:spacing w:val="-4"/>
                <w:sz w:val="20"/>
                <w:szCs w:val="20"/>
              </w:rPr>
              <w:t>Ч 3.11</w:t>
            </w:r>
            <w:r w:rsidRPr="00F20B71">
              <w:rPr>
                <w:rFonts w:eastAsia="Calibri"/>
                <w:bCs/>
                <w:spacing w:val="-4"/>
                <w:sz w:val="20"/>
                <w:szCs w:val="20"/>
              </w:rPr>
              <w:t>.</w:t>
            </w:r>
            <w:r w:rsidRPr="00F20B71">
              <w:rPr>
                <w:rFonts w:eastAsia="Calibri"/>
                <w:spacing w:val="-4"/>
                <w:sz w:val="20"/>
                <w:szCs w:val="20"/>
              </w:rPr>
              <w:t>Количество туристов и экскурсантов</w:t>
            </w:r>
          </w:p>
        </w:tc>
      </w:tr>
      <w:tr w:rsidR="00AE3974" w:rsidRPr="00F20B71" w:rsidTr="00561051">
        <w:tc>
          <w:tcPr>
            <w:tcW w:w="675" w:type="dxa"/>
            <w:vAlign w:val="center"/>
          </w:tcPr>
          <w:p w:rsidR="00AE3974" w:rsidRPr="00F20B71" w:rsidRDefault="00AE3974" w:rsidP="00F20B71">
            <w:pPr>
              <w:widowControl w:val="0"/>
              <w:autoSpaceDE w:val="0"/>
              <w:autoSpaceDN w:val="0"/>
              <w:adjustRightInd w:val="0"/>
              <w:jc w:val="center"/>
              <w:rPr>
                <w:rFonts w:eastAsia="Calibri"/>
                <w:sz w:val="20"/>
                <w:szCs w:val="20"/>
              </w:rPr>
            </w:pPr>
            <w:r w:rsidRPr="00F20B71">
              <w:rPr>
                <w:rFonts w:eastAsia="Calibri"/>
                <w:sz w:val="20"/>
                <w:szCs w:val="20"/>
              </w:rPr>
              <w:t>34</w:t>
            </w:r>
          </w:p>
        </w:tc>
        <w:tc>
          <w:tcPr>
            <w:tcW w:w="2836" w:type="dxa"/>
            <w:vAlign w:val="center"/>
          </w:tcPr>
          <w:p w:rsidR="00AE3974" w:rsidRPr="00F20B71" w:rsidRDefault="00AE3974" w:rsidP="00F20B71">
            <w:pPr>
              <w:widowControl w:val="0"/>
              <w:autoSpaceDE w:val="0"/>
              <w:autoSpaceDN w:val="0"/>
              <w:adjustRightInd w:val="0"/>
              <w:rPr>
                <w:rFonts w:eastAsia="Calibri"/>
                <w:sz w:val="20"/>
                <w:szCs w:val="20"/>
              </w:rPr>
            </w:pPr>
            <w:r w:rsidRPr="00F20B71">
              <w:rPr>
                <w:rFonts w:eastAsia="Calibri"/>
                <w:sz w:val="20"/>
                <w:szCs w:val="20"/>
              </w:rPr>
              <w:t>Инвестиции в основной капитал на создание туристкой инфраструктуры</w:t>
            </w:r>
          </w:p>
        </w:tc>
        <w:tc>
          <w:tcPr>
            <w:tcW w:w="992" w:type="dxa"/>
            <w:vAlign w:val="center"/>
          </w:tcPr>
          <w:p w:rsidR="00AE3974" w:rsidRPr="00F20B71" w:rsidRDefault="00AE3974" w:rsidP="00F20B71">
            <w:pPr>
              <w:widowControl w:val="0"/>
              <w:autoSpaceDE w:val="0"/>
              <w:autoSpaceDN w:val="0"/>
              <w:adjustRightInd w:val="0"/>
              <w:jc w:val="center"/>
              <w:rPr>
                <w:rFonts w:eastAsia="Calibri"/>
                <w:sz w:val="20"/>
                <w:szCs w:val="20"/>
              </w:rPr>
            </w:pPr>
            <w:r w:rsidRPr="00F20B71">
              <w:rPr>
                <w:rFonts w:eastAsia="Calibri"/>
                <w:sz w:val="20"/>
                <w:szCs w:val="20"/>
              </w:rPr>
              <w:t>млн. руб.</w:t>
            </w:r>
          </w:p>
        </w:tc>
        <w:tc>
          <w:tcPr>
            <w:tcW w:w="850" w:type="dxa"/>
            <w:vAlign w:val="center"/>
          </w:tcPr>
          <w:p w:rsidR="00AE3974" w:rsidRPr="00F20B71" w:rsidRDefault="00AE3974" w:rsidP="00F20B71">
            <w:pPr>
              <w:jc w:val="center"/>
              <w:rPr>
                <w:bCs/>
                <w:noProof/>
                <w:sz w:val="20"/>
                <w:szCs w:val="20"/>
              </w:rPr>
            </w:pPr>
            <w:r w:rsidRPr="00F20B71">
              <w:rPr>
                <w:bCs/>
                <w:noProof/>
                <w:sz w:val="20"/>
                <w:szCs w:val="20"/>
              </w:rPr>
              <w:t>-</w:t>
            </w:r>
          </w:p>
        </w:tc>
        <w:tc>
          <w:tcPr>
            <w:tcW w:w="851" w:type="dxa"/>
            <w:vAlign w:val="center"/>
          </w:tcPr>
          <w:p w:rsidR="00AE3974" w:rsidRPr="00F20B71" w:rsidRDefault="00AE3974" w:rsidP="00F20B71">
            <w:pPr>
              <w:jc w:val="center"/>
              <w:rPr>
                <w:bCs/>
                <w:noProof/>
                <w:sz w:val="20"/>
                <w:szCs w:val="20"/>
              </w:rPr>
            </w:pPr>
            <w:r w:rsidRPr="00F20B71">
              <w:rPr>
                <w:bCs/>
                <w:noProof/>
                <w:sz w:val="20"/>
                <w:szCs w:val="20"/>
              </w:rPr>
              <w:t>-</w:t>
            </w:r>
          </w:p>
        </w:tc>
        <w:tc>
          <w:tcPr>
            <w:tcW w:w="850" w:type="dxa"/>
            <w:vAlign w:val="center"/>
          </w:tcPr>
          <w:p w:rsidR="00AE3974" w:rsidRPr="00F20B71" w:rsidRDefault="00AE3974" w:rsidP="00F20B71">
            <w:pPr>
              <w:jc w:val="center"/>
              <w:rPr>
                <w:bCs/>
                <w:noProof/>
                <w:sz w:val="20"/>
                <w:szCs w:val="20"/>
              </w:rPr>
            </w:pPr>
            <w:r w:rsidRPr="00F20B71">
              <w:rPr>
                <w:bCs/>
                <w:noProof/>
                <w:sz w:val="20"/>
                <w:szCs w:val="20"/>
              </w:rPr>
              <w:t>-</w:t>
            </w:r>
          </w:p>
        </w:tc>
        <w:tc>
          <w:tcPr>
            <w:tcW w:w="851" w:type="dxa"/>
            <w:vAlign w:val="center"/>
          </w:tcPr>
          <w:p w:rsidR="00AE3974" w:rsidRPr="00F20B71" w:rsidRDefault="00AE3974" w:rsidP="00F20B71">
            <w:pPr>
              <w:jc w:val="center"/>
              <w:rPr>
                <w:bCs/>
                <w:noProof/>
                <w:sz w:val="20"/>
                <w:szCs w:val="20"/>
              </w:rPr>
            </w:pPr>
            <w:r w:rsidRPr="00F20B71">
              <w:rPr>
                <w:bCs/>
                <w:noProof/>
                <w:sz w:val="20"/>
                <w:szCs w:val="20"/>
              </w:rPr>
              <w:t>-</w:t>
            </w:r>
          </w:p>
        </w:tc>
        <w:tc>
          <w:tcPr>
            <w:tcW w:w="850" w:type="dxa"/>
            <w:vAlign w:val="center"/>
          </w:tcPr>
          <w:p w:rsidR="00AE3974" w:rsidRPr="00F20B71" w:rsidRDefault="00AE3974" w:rsidP="00F20B71">
            <w:pPr>
              <w:jc w:val="center"/>
              <w:rPr>
                <w:bCs/>
                <w:noProof/>
                <w:sz w:val="20"/>
                <w:szCs w:val="20"/>
              </w:rPr>
            </w:pPr>
            <w:r w:rsidRPr="00F20B71">
              <w:rPr>
                <w:bCs/>
                <w:noProof/>
                <w:sz w:val="20"/>
                <w:szCs w:val="20"/>
              </w:rPr>
              <w:t>346,2</w:t>
            </w:r>
          </w:p>
        </w:tc>
        <w:tc>
          <w:tcPr>
            <w:tcW w:w="850" w:type="dxa"/>
            <w:vAlign w:val="center"/>
          </w:tcPr>
          <w:p w:rsidR="00AE3974" w:rsidRPr="00F20B71" w:rsidRDefault="00AE3974" w:rsidP="00561051">
            <w:pPr>
              <w:widowControl w:val="0"/>
              <w:autoSpaceDE w:val="0"/>
              <w:autoSpaceDN w:val="0"/>
              <w:adjustRightInd w:val="0"/>
              <w:jc w:val="center"/>
              <w:rPr>
                <w:rFonts w:eastAsia="Calibri"/>
                <w:sz w:val="20"/>
                <w:szCs w:val="20"/>
              </w:rPr>
            </w:pPr>
            <w:r w:rsidRPr="00F20B71">
              <w:rPr>
                <w:rFonts w:eastAsia="Calibri"/>
                <w:sz w:val="20"/>
                <w:szCs w:val="20"/>
              </w:rPr>
              <w:t>-</w:t>
            </w:r>
          </w:p>
        </w:tc>
        <w:tc>
          <w:tcPr>
            <w:tcW w:w="851" w:type="dxa"/>
            <w:vAlign w:val="center"/>
          </w:tcPr>
          <w:p w:rsidR="00AE3974" w:rsidRPr="00F20B71" w:rsidRDefault="00AE3974" w:rsidP="0056105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AE3974" w:rsidRPr="00F20B71" w:rsidRDefault="00AE3974" w:rsidP="0056105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AE3974" w:rsidRPr="00F20B71" w:rsidRDefault="00AE3974" w:rsidP="0056105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AE3974" w:rsidRPr="006D6AA9" w:rsidRDefault="00AE3974" w:rsidP="00561051">
            <w:pPr>
              <w:widowControl w:val="0"/>
              <w:autoSpaceDE w:val="0"/>
              <w:autoSpaceDN w:val="0"/>
              <w:adjustRightInd w:val="0"/>
              <w:ind w:left="-21" w:right="-108"/>
              <w:jc w:val="center"/>
              <w:rPr>
                <w:rFonts w:eastAsia="Calibri"/>
                <w:bCs/>
                <w:spacing w:val="-4"/>
                <w:sz w:val="20"/>
                <w:szCs w:val="20"/>
              </w:rPr>
            </w:pPr>
            <w:r w:rsidRPr="006D6AA9">
              <w:rPr>
                <w:rFonts w:eastAsia="Calibri"/>
                <w:bCs/>
                <w:spacing w:val="-4"/>
                <w:sz w:val="20"/>
                <w:szCs w:val="20"/>
              </w:rPr>
              <w:t>-</w:t>
            </w:r>
          </w:p>
        </w:tc>
        <w:tc>
          <w:tcPr>
            <w:tcW w:w="2551" w:type="dxa"/>
            <w:vAlign w:val="center"/>
          </w:tcPr>
          <w:p w:rsidR="00AE3974" w:rsidRPr="00F20B71" w:rsidRDefault="00AE3974" w:rsidP="00F20B71">
            <w:pPr>
              <w:widowControl w:val="0"/>
              <w:autoSpaceDE w:val="0"/>
              <w:autoSpaceDN w:val="0"/>
              <w:adjustRightInd w:val="0"/>
              <w:ind w:left="-21" w:right="-108"/>
              <w:rPr>
                <w:rFonts w:eastAsia="Calibri"/>
                <w:spacing w:val="-4"/>
                <w:sz w:val="20"/>
                <w:szCs w:val="20"/>
              </w:rPr>
            </w:pPr>
            <w:r w:rsidRPr="00F20B71">
              <w:rPr>
                <w:rFonts w:eastAsia="Calibri"/>
                <w:b/>
                <w:bCs/>
                <w:spacing w:val="-4"/>
                <w:sz w:val="20"/>
                <w:szCs w:val="20"/>
              </w:rPr>
              <w:t>Э 2.1</w:t>
            </w:r>
            <w:r w:rsidRPr="00F20B71">
              <w:rPr>
                <w:rFonts w:eastAsia="Calibri"/>
                <w:bCs/>
                <w:spacing w:val="-4"/>
                <w:sz w:val="20"/>
                <w:szCs w:val="20"/>
              </w:rPr>
              <w:t>.</w:t>
            </w:r>
            <w:r w:rsidRPr="00F20B71">
              <w:rPr>
                <w:rFonts w:eastAsia="Calibri"/>
                <w:spacing w:val="-4"/>
                <w:sz w:val="20"/>
                <w:szCs w:val="20"/>
              </w:rPr>
              <w:t>Объем инвестиций по инвестиционным проектам, принятым к реализации на инвестиционном совете города</w:t>
            </w:r>
          </w:p>
          <w:p w:rsidR="00AE3974" w:rsidRPr="00F20B71" w:rsidRDefault="00AE3974" w:rsidP="00F20B71">
            <w:pPr>
              <w:widowControl w:val="0"/>
              <w:autoSpaceDE w:val="0"/>
              <w:autoSpaceDN w:val="0"/>
              <w:adjustRightInd w:val="0"/>
              <w:ind w:left="-21" w:right="-108"/>
              <w:rPr>
                <w:rFonts w:eastAsia="Calibri"/>
                <w:bCs/>
                <w:spacing w:val="-4"/>
                <w:sz w:val="20"/>
                <w:szCs w:val="20"/>
              </w:rPr>
            </w:pPr>
          </w:p>
        </w:tc>
      </w:tr>
      <w:tr w:rsidR="00DB7E72" w:rsidRPr="00F20B71" w:rsidTr="00DC4B90">
        <w:tc>
          <w:tcPr>
            <w:tcW w:w="675" w:type="dxa"/>
          </w:tcPr>
          <w:p w:rsidR="00DB7E72" w:rsidRPr="00F20B71" w:rsidRDefault="00DB7E72" w:rsidP="00F20B71">
            <w:pPr>
              <w:widowControl w:val="0"/>
              <w:autoSpaceDE w:val="0"/>
              <w:autoSpaceDN w:val="0"/>
              <w:adjustRightInd w:val="0"/>
              <w:jc w:val="center"/>
              <w:rPr>
                <w:rFonts w:eastAsia="Calibri"/>
                <w:i/>
                <w:sz w:val="20"/>
                <w:szCs w:val="20"/>
              </w:rPr>
            </w:pPr>
          </w:p>
        </w:tc>
        <w:tc>
          <w:tcPr>
            <w:tcW w:w="15026" w:type="dxa"/>
            <w:gridSpan w:val="13"/>
            <w:vAlign w:val="center"/>
          </w:tcPr>
          <w:p w:rsidR="00DB7E72" w:rsidRPr="00F20B71" w:rsidRDefault="00DB7E72" w:rsidP="00F20B71">
            <w:pPr>
              <w:widowControl w:val="0"/>
              <w:autoSpaceDE w:val="0"/>
              <w:autoSpaceDN w:val="0"/>
              <w:adjustRightInd w:val="0"/>
              <w:jc w:val="center"/>
              <w:rPr>
                <w:rFonts w:eastAsia="Calibri"/>
                <w:i/>
                <w:sz w:val="20"/>
                <w:szCs w:val="20"/>
              </w:rPr>
            </w:pPr>
            <w:r w:rsidRPr="00F20B71">
              <w:rPr>
                <w:rFonts w:eastAsia="Calibri"/>
                <w:i/>
                <w:sz w:val="20"/>
                <w:szCs w:val="20"/>
              </w:rPr>
              <w:t>Основное мероприятие 5.1 Организация работы по реализации целей, задач управления и выполнения его функциональных обязанностей</w:t>
            </w:r>
          </w:p>
        </w:tc>
      </w:tr>
      <w:tr w:rsidR="00DB7E72" w:rsidRPr="00F20B71" w:rsidTr="00AE3974">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35</w:t>
            </w:r>
          </w:p>
        </w:tc>
        <w:tc>
          <w:tcPr>
            <w:tcW w:w="2836" w:type="dxa"/>
            <w:vAlign w:val="center"/>
          </w:tcPr>
          <w:p w:rsidR="00DB7E72" w:rsidRPr="00F20B71" w:rsidRDefault="00DB7E72" w:rsidP="00F20B71">
            <w:pPr>
              <w:rPr>
                <w:sz w:val="20"/>
                <w:szCs w:val="20"/>
              </w:rPr>
            </w:pPr>
            <w:r w:rsidRPr="00F20B71">
              <w:rPr>
                <w:sz w:val="20"/>
                <w:szCs w:val="20"/>
              </w:rPr>
              <w:t xml:space="preserve">Выполнение плана деятельности управлением по делам культуры мэрии </w:t>
            </w:r>
          </w:p>
        </w:tc>
        <w:tc>
          <w:tcPr>
            <w:tcW w:w="992" w:type="dxa"/>
            <w:vAlign w:val="center"/>
          </w:tcPr>
          <w:p w:rsidR="00DB7E72" w:rsidRPr="00F20B71" w:rsidRDefault="00DB7E72" w:rsidP="00F20B71">
            <w:pPr>
              <w:ind w:right="-100"/>
              <w:jc w:val="center"/>
              <w:rPr>
                <w:sz w:val="20"/>
                <w:szCs w:val="20"/>
              </w:rPr>
            </w:pPr>
            <w:r w:rsidRPr="00F20B71">
              <w:rPr>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100</w:t>
            </w:r>
          </w:p>
        </w:tc>
        <w:tc>
          <w:tcPr>
            <w:tcW w:w="851" w:type="dxa"/>
            <w:vAlign w:val="center"/>
          </w:tcPr>
          <w:p w:rsidR="00DB7E72" w:rsidRPr="00F20B71" w:rsidRDefault="00DB7E72" w:rsidP="00F20B71">
            <w:pPr>
              <w:jc w:val="center"/>
              <w:rPr>
                <w:sz w:val="20"/>
                <w:szCs w:val="20"/>
              </w:rPr>
            </w:pPr>
            <w:r w:rsidRPr="00F20B71">
              <w:rPr>
                <w:sz w:val="20"/>
                <w:szCs w:val="20"/>
              </w:rPr>
              <w:t>100</w:t>
            </w:r>
          </w:p>
        </w:tc>
        <w:tc>
          <w:tcPr>
            <w:tcW w:w="850" w:type="dxa"/>
            <w:vAlign w:val="center"/>
          </w:tcPr>
          <w:p w:rsidR="00DB7E72" w:rsidRPr="00F20B71" w:rsidRDefault="00DB7E72" w:rsidP="00F20B71">
            <w:pPr>
              <w:jc w:val="center"/>
              <w:rPr>
                <w:sz w:val="20"/>
                <w:szCs w:val="20"/>
              </w:rPr>
            </w:pPr>
            <w:r w:rsidRPr="00F20B71">
              <w:rPr>
                <w:sz w:val="20"/>
                <w:szCs w:val="20"/>
              </w:rPr>
              <w:t>100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50" w:type="dxa"/>
            <w:vAlign w:val="center"/>
          </w:tcPr>
          <w:p w:rsidR="00DB7E72" w:rsidRPr="00F20B71" w:rsidRDefault="00DB7E72" w:rsidP="00F20B71">
            <w:pPr>
              <w:jc w:val="center"/>
              <w:rPr>
                <w:sz w:val="20"/>
                <w:szCs w:val="20"/>
              </w:rPr>
            </w:pPr>
            <w:r w:rsidRPr="00F20B71">
              <w:rPr>
                <w:sz w:val="20"/>
                <w:szCs w:val="20"/>
              </w:rPr>
              <w:t>100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49" w:type="dxa"/>
            <w:vAlign w:val="center"/>
          </w:tcPr>
          <w:p w:rsidR="00DB7E72" w:rsidRPr="00F20B71" w:rsidRDefault="00AE3974" w:rsidP="00AE3974">
            <w:pPr>
              <w:widowControl w:val="0"/>
              <w:autoSpaceDE w:val="0"/>
              <w:autoSpaceDN w:val="0"/>
              <w:adjustRightInd w:val="0"/>
              <w:jc w:val="center"/>
              <w:rPr>
                <w:rFonts w:eastAsia="Calibri"/>
                <w:sz w:val="20"/>
                <w:szCs w:val="20"/>
              </w:rPr>
            </w:pPr>
            <w:r>
              <w:rPr>
                <w:rFonts w:eastAsia="Calibri"/>
                <w:sz w:val="20"/>
                <w:szCs w:val="20"/>
              </w:rPr>
              <w:t>100</w:t>
            </w:r>
          </w:p>
        </w:tc>
        <w:tc>
          <w:tcPr>
            <w:tcW w:w="2551"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х</w:t>
            </w:r>
          </w:p>
        </w:tc>
      </w:tr>
      <w:tr w:rsidR="00DB7E72" w:rsidRPr="00F20B71" w:rsidTr="00DC4B90">
        <w:tc>
          <w:tcPr>
            <w:tcW w:w="675" w:type="dxa"/>
          </w:tcPr>
          <w:p w:rsidR="00DB7E72" w:rsidRPr="00F20B71" w:rsidRDefault="00DB7E72" w:rsidP="00F20B71">
            <w:pPr>
              <w:widowControl w:val="0"/>
              <w:autoSpaceDE w:val="0"/>
              <w:autoSpaceDN w:val="0"/>
              <w:adjustRightInd w:val="0"/>
              <w:rPr>
                <w:rFonts w:eastAsia="Calibri"/>
                <w:i/>
                <w:sz w:val="20"/>
                <w:szCs w:val="20"/>
              </w:rPr>
            </w:pPr>
          </w:p>
        </w:tc>
        <w:tc>
          <w:tcPr>
            <w:tcW w:w="15026" w:type="dxa"/>
            <w:gridSpan w:val="13"/>
            <w:vAlign w:val="center"/>
          </w:tcPr>
          <w:p w:rsidR="00DB7E72" w:rsidRPr="00F20B71" w:rsidRDefault="00DB7E72" w:rsidP="00F20B71">
            <w:pPr>
              <w:widowControl w:val="0"/>
              <w:autoSpaceDE w:val="0"/>
              <w:autoSpaceDN w:val="0"/>
              <w:adjustRightInd w:val="0"/>
              <w:rPr>
                <w:rFonts w:eastAsia="Calibri"/>
                <w:i/>
                <w:sz w:val="20"/>
                <w:szCs w:val="20"/>
              </w:rPr>
            </w:pPr>
            <w:r w:rsidRPr="00F20B71">
              <w:rPr>
                <w:rFonts w:eastAsia="Calibri"/>
                <w:i/>
                <w:sz w:val="20"/>
                <w:szCs w:val="20"/>
              </w:rPr>
              <w:t xml:space="preserve">Основное мероприятие 6.1. </w:t>
            </w:r>
          </w:p>
          <w:p w:rsidR="00DB7E72" w:rsidRPr="00F20B71" w:rsidRDefault="00DB7E72" w:rsidP="00F20B71">
            <w:pPr>
              <w:widowControl w:val="0"/>
              <w:autoSpaceDE w:val="0"/>
              <w:autoSpaceDN w:val="0"/>
              <w:adjustRightInd w:val="0"/>
              <w:rPr>
                <w:rFonts w:eastAsia="Calibri"/>
                <w:i/>
                <w:spacing w:val="-6"/>
                <w:sz w:val="20"/>
                <w:szCs w:val="20"/>
              </w:rPr>
            </w:pPr>
            <w:r w:rsidRPr="00F20B71">
              <w:rPr>
                <w:rFonts w:eastAsia="Calibri"/>
                <w:i/>
                <w:sz w:val="20"/>
                <w:szCs w:val="20"/>
              </w:rPr>
              <w:t>Организация работы по ведению бухгалтерского (бюджетного) учета и отчетности</w:t>
            </w:r>
            <w:r w:rsidRPr="00F20B71">
              <w:rPr>
                <w:rFonts w:eastAsia="Calibri"/>
                <w:i/>
                <w:spacing w:val="-6"/>
                <w:sz w:val="20"/>
                <w:szCs w:val="20"/>
              </w:rPr>
              <w:t xml:space="preserve"> и обеспечение деятельности  МКУ «ЦБ ОУК» </w:t>
            </w:r>
          </w:p>
        </w:tc>
      </w:tr>
      <w:tr w:rsidR="00DB7E72" w:rsidRPr="00F20B71" w:rsidTr="00AE3974">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36</w:t>
            </w:r>
          </w:p>
        </w:tc>
        <w:tc>
          <w:tcPr>
            <w:tcW w:w="2836" w:type="dxa"/>
            <w:vAlign w:val="center"/>
          </w:tcPr>
          <w:p w:rsidR="00DB7E72" w:rsidRPr="00F20B71" w:rsidRDefault="00DB7E72" w:rsidP="00F20B71">
            <w:pPr>
              <w:rPr>
                <w:sz w:val="20"/>
                <w:szCs w:val="20"/>
              </w:rPr>
            </w:pPr>
            <w:r w:rsidRPr="00F20B71">
              <w:rPr>
                <w:sz w:val="20"/>
                <w:szCs w:val="20"/>
              </w:rPr>
              <w:t>Объем штрафов и пени, количество просроченных долгов</w:t>
            </w:r>
          </w:p>
        </w:tc>
        <w:tc>
          <w:tcPr>
            <w:tcW w:w="992" w:type="dxa"/>
            <w:vAlign w:val="center"/>
          </w:tcPr>
          <w:p w:rsidR="00DB7E72" w:rsidRPr="00F20B71" w:rsidRDefault="00DB7E72" w:rsidP="00F20B71">
            <w:pPr>
              <w:ind w:right="-100"/>
              <w:jc w:val="center"/>
              <w:rPr>
                <w:sz w:val="20"/>
                <w:szCs w:val="20"/>
              </w:rPr>
            </w:pPr>
            <w:r w:rsidRPr="00F20B71">
              <w:rPr>
                <w:sz w:val="20"/>
                <w:szCs w:val="20"/>
              </w:rPr>
              <w:t xml:space="preserve">млн. руб. </w:t>
            </w:r>
          </w:p>
        </w:tc>
        <w:tc>
          <w:tcPr>
            <w:tcW w:w="850" w:type="dxa"/>
            <w:vAlign w:val="center"/>
          </w:tcPr>
          <w:p w:rsidR="00DB7E72" w:rsidRPr="00F20B71" w:rsidRDefault="00DB7E72" w:rsidP="00F20B71">
            <w:pPr>
              <w:jc w:val="center"/>
              <w:rPr>
                <w:sz w:val="20"/>
                <w:szCs w:val="20"/>
              </w:rPr>
            </w:pPr>
            <w:r w:rsidRPr="00F20B71">
              <w:rPr>
                <w:sz w:val="20"/>
                <w:szCs w:val="20"/>
              </w:rPr>
              <w:t>0</w:t>
            </w:r>
          </w:p>
        </w:tc>
        <w:tc>
          <w:tcPr>
            <w:tcW w:w="851" w:type="dxa"/>
            <w:vAlign w:val="center"/>
          </w:tcPr>
          <w:p w:rsidR="00DB7E72" w:rsidRPr="00F20B71" w:rsidRDefault="00DB7E72" w:rsidP="00F20B71">
            <w:pPr>
              <w:jc w:val="center"/>
              <w:rPr>
                <w:sz w:val="20"/>
                <w:szCs w:val="20"/>
              </w:rPr>
            </w:pPr>
            <w:r w:rsidRPr="00F20B71">
              <w:rPr>
                <w:sz w:val="20"/>
                <w:szCs w:val="20"/>
              </w:rPr>
              <w:t>0</w:t>
            </w:r>
          </w:p>
        </w:tc>
        <w:tc>
          <w:tcPr>
            <w:tcW w:w="850" w:type="dxa"/>
            <w:vAlign w:val="center"/>
          </w:tcPr>
          <w:p w:rsidR="00DB7E72" w:rsidRPr="00F20B71" w:rsidRDefault="00DB7E72" w:rsidP="00F20B71">
            <w:pPr>
              <w:jc w:val="center"/>
              <w:rPr>
                <w:sz w:val="20"/>
                <w:szCs w:val="20"/>
              </w:rPr>
            </w:pPr>
            <w:r w:rsidRPr="00F20B71">
              <w:rPr>
                <w:sz w:val="20"/>
                <w:szCs w:val="20"/>
              </w:rPr>
              <w:t>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0</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1" w:type="dxa"/>
            <w:vAlign w:val="center"/>
          </w:tcPr>
          <w:p w:rsidR="00DB7E72" w:rsidRPr="00F20B71" w:rsidRDefault="00DB7E72" w:rsidP="00F20B71">
            <w:pPr>
              <w:jc w:val="center"/>
              <w:rPr>
                <w:sz w:val="20"/>
                <w:szCs w:val="20"/>
              </w:rPr>
            </w:pPr>
            <w:r w:rsidRPr="00F20B71">
              <w:rPr>
                <w:sz w:val="20"/>
                <w:szCs w:val="20"/>
              </w:rPr>
              <w:t>-</w:t>
            </w:r>
          </w:p>
        </w:tc>
        <w:tc>
          <w:tcPr>
            <w:tcW w:w="852" w:type="dxa"/>
            <w:vAlign w:val="center"/>
          </w:tcPr>
          <w:p w:rsidR="00DB7E72" w:rsidRPr="00F20B71" w:rsidRDefault="00DB7E72" w:rsidP="00F20B71">
            <w:pPr>
              <w:jc w:val="center"/>
              <w:rPr>
                <w:sz w:val="20"/>
                <w:szCs w:val="20"/>
              </w:rPr>
            </w:pPr>
            <w:r w:rsidRPr="00F20B71">
              <w:rPr>
                <w:sz w:val="20"/>
                <w:szCs w:val="20"/>
              </w:rPr>
              <w:t>-</w:t>
            </w:r>
          </w:p>
        </w:tc>
        <w:tc>
          <w:tcPr>
            <w:tcW w:w="993" w:type="dxa"/>
            <w:vAlign w:val="center"/>
          </w:tcPr>
          <w:p w:rsidR="00DB7E72" w:rsidRPr="00F20B71" w:rsidRDefault="00DB7E72" w:rsidP="00F20B71">
            <w:pPr>
              <w:jc w:val="center"/>
              <w:rPr>
                <w:sz w:val="20"/>
                <w:szCs w:val="20"/>
              </w:rPr>
            </w:pPr>
            <w:r w:rsidRPr="00F20B71">
              <w:rPr>
                <w:sz w:val="20"/>
                <w:szCs w:val="20"/>
              </w:rPr>
              <w:t>-</w:t>
            </w:r>
          </w:p>
        </w:tc>
        <w:tc>
          <w:tcPr>
            <w:tcW w:w="849" w:type="dxa"/>
            <w:vAlign w:val="center"/>
          </w:tcPr>
          <w:p w:rsidR="00DB7E72" w:rsidRPr="00F20B71" w:rsidRDefault="00AE3974" w:rsidP="00AE3974">
            <w:pPr>
              <w:widowControl w:val="0"/>
              <w:autoSpaceDE w:val="0"/>
              <w:autoSpaceDN w:val="0"/>
              <w:adjustRightInd w:val="0"/>
              <w:jc w:val="center"/>
              <w:rPr>
                <w:rFonts w:eastAsia="Calibri"/>
                <w:sz w:val="20"/>
                <w:szCs w:val="20"/>
              </w:rPr>
            </w:pPr>
            <w:r w:rsidRPr="00F20B71">
              <w:rPr>
                <w:sz w:val="20"/>
                <w:szCs w:val="20"/>
              </w:rPr>
              <w:t>-</w:t>
            </w:r>
          </w:p>
        </w:tc>
        <w:tc>
          <w:tcPr>
            <w:tcW w:w="2551"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х</w:t>
            </w:r>
          </w:p>
        </w:tc>
      </w:tr>
      <w:tr w:rsidR="00DB7E72" w:rsidRPr="00F20B71" w:rsidTr="00DC4B90">
        <w:tc>
          <w:tcPr>
            <w:tcW w:w="675" w:type="dxa"/>
          </w:tcPr>
          <w:p w:rsidR="00DB7E72" w:rsidRPr="00F20B71" w:rsidRDefault="00DB7E72" w:rsidP="00F20B71">
            <w:pPr>
              <w:widowControl w:val="0"/>
              <w:autoSpaceDE w:val="0"/>
              <w:autoSpaceDN w:val="0"/>
              <w:adjustRightInd w:val="0"/>
              <w:rPr>
                <w:rFonts w:eastAsia="Calibri"/>
                <w:i/>
                <w:sz w:val="20"/>
                <w:szCs w:val="20"/>
              </w:rPr>
            </w:pPr>
          </w:p>
        </w:tc>
        <w:tc>
          <w:tcPr>
            <w:tcW w:w="15026" w:type="dxa"/>
            <w:gridSpan w:val="13"/>
            <w:vAlign w:val="center"/>
          </w:tcPr>
          <w:p w:rsidR="00DB7E72" w:rsidRPr="00F20B71" w:rsidRDefault="00DB7E72" w:rsidP="00F20B71">
            <w:pPr>
              <w:widowControl w:val="0"/>
              <w:autoSpaceDE w:val="0"/>
              <w:autoSpaceDN w:val="0"/>
              <w:adjustRightInd w:val="0"/>
              <w:rPr>
                <w:rFonts w:eastAsia="Calibri"/>
                <w:i/>
                <w:sz w:val="20"/>
                <w:szCs w:val="20"/>
              </w:rPr>
            </w:pPr>
            <w:r w:rsidRPr="00F20B71">
              <w:rPr>
                <w:rFonts w:eastAsia="Calibri"/>
                <w:i/>
                <w:sz w:val="20"/>
                <w:szCs w:val="20"/>
              </w:rPr>
              <w:t xml:space="preserve">Основное мероприятие 7.1. </w:t>
            </w:r>
          </w:p>
          <w:p w:rsidR="00DB7E72" w:rsidRPr="00F20B71" w:rsidRDefault="00DB7E72" w:rsidP="00F20B71">
            <w:pPr>
              <w:autoSpaceDE w:val="0"/>
              <w:autoSpaceDN w:val="0"/>
              <w:adjustRightInd w:val="0"/>
              <w:jc w:val="both"/>
              <w:outlineLvl w:val="2"/>
              <w:rPr>
                <w:rFonts w:cs="Arial"/>
                <w:i/>
                <w:spacing w:val="-6"/>
                <w:sz w:val="20"/>
                <w:szCs w:val="20"/>
              </w:rPr>
            </w:pPr>
            <w:r w:rsidRPr="00F20B71">
              <w:rPr>
                <w:rFonts w:cs="Arial"/>
                <w:i/>
                <w:spacing w:val="-6"/>
                <w:sz w:val="20"/>
                <w:szCs w:val="20"/>
              </w:rPr>
              <w:t xml:space="preserve">Экономическое и хозяйственное обеспечение деятельности учреждений подведомственных управлению по делам культуры мэрии  </w:t>
            </w:r>
            <w:r w:rsidRPr="00F20B71">
              <w:rPr>
                <w:i/>
                <w:sz w:val="20"/>
                <w:szCs w:val="20"/>
              </w:rPr>
              <w:t>МКУ «ЦОУ «Культура»</w:t>
            </w:r>
          </w:p>
        </w:tc>
      </w:tr>
      <w:tr w:rsidR="00DB7E72" w:rsidRPr="00F20B71" w:rsidTr="00AE3974">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37</w:t>
            </w:r>
          </w:p>
        </w:tc>
        <w:tc>
          <w:tcPr>
            <w:tcW w:w="2836" w:type="dxa"/>
            <w:vAlign w:val="center"/>
          </w:tcPr>
          <w:p w:rsidR="00DB7E72" w:rsidRDefault="00DB7E72" w:rsidP="00F20B71">
            <w:pPr>
              <w:rPr>
                <w:sz w:val="20"/>
                <w:szCs w:val="20"/>
              </w:rPr>
            </w:pPr>
            <w:r w:rsidRPr="00F20B71">
              <w:rPr>
                <w:sz w:val="20"/>
                <w:szCs w:val="20"/>
              </w:rPr>
              <w:t>Выполнение плана деятельности МКУ «ЦОУ «Культура»</w:t>
            </w:r>
          </w:p>
          <w:p w:rsidR="00DB7E72" w:rsidRPr="00F20B71" w:rsidRDefault="00DB7E72" w:rsidP="00F20B71">
            <w:pPr>
              <w:rPr>
                <w:sz w:val="20"/>
                <w:szCs w:val="20"/>
              </w:rPr>
            </w:pPr>
          </w:p>
        </w:tc>
        <w:tc>
          <w:tcPr>
            <w:tcW w:w="992" w:type="dxa"/>
            <w:vAlign w:val="center"/>
          </w:tcPr>
          <w:p w:rsidR="00DB7E72" w:rsidRPr="00F20B71" w:rsidRDefault="00DB7E72" w:rsidP="00F20B71">
            <w:pPr>
              <w:ind w:right="-100"/>
              <w:jc w:val="center"/>
              <w:rPr>
                <w:sz w:val="20"/>
                <w:szCs w:val="20"/>
              </w:rPr>
            </w:pPr>
            <w:r w:rsidRPr="00F20B71">
              <w:rPr>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1" w:type="dxa"/>
            <w:vAlign w:val="center"/>
          </w:tcPr>
          <w:p w:rsidR="00DB7E72" w:rsidRPr="00F20B71" w:rsidRDefault="00DB7E72" w:rsidP="00F20B71">
            <w:pPr>
              <w:jc w:val="center"/>
              <w:rPr>
                <w:sz w:val="20"/>
                <w:szCs w:val="20"/>
              </w:rPr>
            </w:pPr>
            <w:r w:rsidRPr="00F20B71">
              <w:rPr>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1" w:type="dxa"/>
            <w:vAlign w:val="center"/>
          </w:tcPr>
          <w:p w:rsidR="00DB7E72" w:rsidRPr="00F20B71" w:rsidRDefault="00DB7E72" w:rsidP="00F20B71">
            <w:pPr>
              <w:jc w:val="center"/>
              <w:rPr>
                <w:sz w:val="20"/>
                <w:szCs w:val="20"/>
              </w:rPr>
            </w:pPr>
            <w:r w:rsidRPr="00F20B71">
              <w:rPr>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100</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100</w:t>
            </w:r>
          </w:p>
        </w:tc>
        <w:tc>
          <w:tcPr>
            <w:tcW w:w="849" w:type="dxa"/>
            <w:vAlign w:val="center"/>
          </w:tcPr>
          <w:p w:rsidR="00DB7E72" w:rsidRPr="00F20B71" w:rsidRDefault="00AE3974" w:rsidP="00AE3974">
            <w:pPr>
              <w:widowControl w:val="0"/>
              <w:autoSpaceDE w:val="0"/>
              <w:autoSpaceDN w:val="0"/>
              <w:adjustRightInd w:val="0"/>
              <w:jc w:val="center"/>
              <w:rPr>
                <w:rFonts w:eastAsia="Calibri"/>
                <w:sz w:val="20"/>
                <w:szCs w:val="20"/>
              </w:rPr>
            </w:pPr>
            <w:r>
              <w:rPr>
                <w:rFonts w:eastAsia="Calibri"/>
                <w:sz w:val="20"/>
                <w:szCs w:val="20"/>
              </w:rPr>
              <w:t>100</w:t>
            </w:r>
          </w:p>
        </w:tc>
        <w:tc>
          <w:tcPr>
            <w:tcW w:w="2551"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sz w:val="20"/>
                <w:szCs w:val="20"/>
              </w:rPr>
              <w:t>х</w:t>
            </w:r>
          </w:p>
        </w:tc>
      </w:tr>
      <w:tr w:rsidR="00DB7E72" w:rsidRPr="00F20B71" w:rsidTr="00DC4B90">
        <w:tc>
          <w:tcPr>
            <w:tcW w:w="675" w:type="dxa"/>
          </w:tcPr>
          <w:p w:rsidR="00DB7E72" w:rsidRPr="00F20B71" w:rsidRDefault="00DB7E72" w:rsidP="00F20B71">
            <w:pPr>
              <w:widowControl w:val="0"/>
              <w:autoSpaceDE w:val="0"/>
              <w:autoSpaceDN w:val="0"/>
              <w:adjustRightInd w:val="0"/>
              <w:rPr>
                <w:rFonts w:eastAsia="Calibri"/>
                <w:i/>
                <w:sz w:val="20"/>
                <w:szCs w:val="20"/>
              </w:rPr>
            </w:pPr>
          </w:p>
        </w:tc>
        <w:tc>
          <w:tcPr>
            <w:tcW w:w="15026" w:type="dxa"/>
            <w:gridSpan w:val="13"/>
            <w:vAlign w:val="center"/>
          </w:tcPr>
          <w:p w:rsidR="00DB7E72" w:rsidRPr="00F20B71" w:rsidRDefault="00DB7E72" w:rsidP="00F20B71">
            <w:pPr>
              <w:widowControl w:val="0"/>
              <w:autoSpaceDE w:val="0"/>
              <w:autoSpaceDN w:val="0"/>
              <w:adjustRightInd w:val="0"/>
              <w:rPr>
                <w:rFonts w:eastAsia="Calibri"/>
                <w:i/>
                <w:sz w:val="20"/>
                <w:szCs w:val="20"/>
              </w:rPr>
            </w:pPr>
            <w:r w:rsidRPr="00F20B71">
              <w:rPr>
                <w:rFonts w:eastAsia="Calibri"/>
                <w:i/>
                <w:sz w:val="20"/>
                <w:szCs w:val="20"/>
              </w:rPr>
              <w:t>Основное мероприятие 8.1. «Оказание содействия в трудоустройстве незанятых инвалидов молодого возраста на  оборудованные (оснащенные) для них рабочие места»</w:t>
            </w:r>
          </w:p>
        </w:tc>
      </w:tr>
      <w:tr w:rsidR="00DB7E72" w:rsidRPr="00F20B71" w:rsidTr="00AE3974">
        <w:tc>
          <w:tcPr>
            <w:tcW w:w="675"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38.</w:t>
            </w:r>
          </w:p>
        </w:tc>
        <w:tc>
          <w:tcPr>
            <w:tcW w:w="2836" w:type="dxa"/>
            <w:vAlign w:val="center"/>
          </w:tcPr>
          <w:p w:rsidR="00DB7E72" w:rsidRPr="00F20B71" w:rsidRDefault="00DB7E72" w:rsidP="00F20B71">
            <w:pPr>
              <w:rPr>
                <w:sz w:val="20"/>
                <w:szCs w:val="20"/>
              </w:rPr>
            </w:pPr>
            <w:r w:rsidRPr="00F20B71">
              <w:rPr>
                <w:sz w:val="20"/>
                <w:szCs w:val="20"/>
              </w:rPr>
              <w:t>Создание  рабочих мест для инвалидов</w:t>
            </w:r>
          </w:p>
        </w:tc>
        <w:tc>
          <w:tcPr>
            <w:tcW w:w="992" w:type="dxa"/>
            <w:vAlign w:val="center"/>
          </w:tcPr>
          <w:p w:rsidR="00DB7E72" w:rsidRPr="00F20B71" w:rsidRDefault="00DB7E72" w:rsidP="00F20B71">
            <w:pPr>
              <w:ind w:right="-100"/>
              <w:jc w:val="center"/>
              <w:rPr>
                <w:sz w:val="20"/>
                <w:szCs w:val="20"/>
              </w:rPr>
            </w:pPr>
            <w:r w:rsidRPr="00F20B71">
              <w:rPr>
                <w:sz w:val="20"/>
                <w:szCs w:val="20"/>
              </w:rPr>
              <w:t>Ед.</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1" w:type="dxa"/>
            <w:vAlign w:val="center"/>
          </w:tcPr>
          <w:p w:rsidR="00DB7E72" w:rsidRPr="00F20B71" w:rsidRDefault="00DB7E72" w:rsidP="00F20B71">
            <w:pPr>
              <w:jc w:val="center"/>
              <w:rPr>
                <w:sz w:val="20"/>
                <w:szCs w:val="20"/>
              </w:rPr>
            </w:pPr>
            <w:r w:rsidRPr="00F20B71">
              <w:rPr>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1" w:type="dxa"/>
            <w:vAlign w:val="center"/>
          </w:tcPr>
          <w:p w:rsidR="00DB7E72" w:rsidRPr="00F20B71" w:rsidRDefault="00DB7E72" w:rsidP="00F20B71">
            <w:pPr>
              <w:jc w:val="center"/>
              <w:rPr>
                <w:sz w:val="20"/>
                <w:szCs w:val="20"/>
              </w:rPr>
            </w:pPr>
            <w:r w:rsidRPr="00F20B71">
              <w:rPr>
                <w:sz w:val="20"/>
                <w:szCs w:val="20"/>
              </w:rPr>
              <w:t>-</w:t>
            </w:r>
          </w:p>
        </w:tc>
        <w:tc>
          <w:tcPr>
            <w:tcW w:w="850" w:type="dxa"/>
            <w:vAlign w:val="center"/>
          </w:tcPr>
          <w:p w:rsidR="00DB7E72" w:rsidRPr="00F20B71" w:rsidRDefault="00DB7E72" w:rsidP="00F20B71">
            <w:pPr>
              <w:jc w:val="center"/>
              <w:rPr>
                <w:sz w:val="20"/>
                <w:szCs w:val="20"/>
              </w:rPr>
            </w:pPr>
            <w:r w:rsidRPr="00F20B71">
              <w:rPr>
                <w:sz w:val="20"/>
                <w:szCs w:val="20"/>
              </w:rPr>
              <w:t>-</w:t>
            </w:r>
          </w:p>
        </w:tc>
        <w:tc>
          <w:tcPr>
            <w:tcW w:w="850"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12</w:t>
            </w:r>
          </w:p>
        </w:tc>
        <w:tc>
          <w:tcPr>
            <w:tcW w:w="851"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52"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993" w:type="dxa"/>
            <w:vAlign w:val="center"/>
          </w:tcPr>
          <w:p w:rsidR="00DB7E72" w:rsidRPr="00F20B71" w:rsidRDefault="00DB7E72" w:rsidP="00F20B71">
            <w:pPr>
              <w:widowControl w:val="0"/>
              <w:autoSpaceDE w:val="0"/>
              <w:autoSpaceDN w:val="0"/>
              <w:adjustRightInd w:val="0"/>
              <w:jc w:val="center"/>
              <w:rPr>
                <w:rFonts w:eastAsia="Calibri"/>
                <w:sz w:val="20"/>
                <w:szCs w:val="20"/>
              </w:rPr>
            </w:pPr>
            <w:r w:rsidRPr="00F20B71">
              <w:rPr>
                <w:rFonts w:eastAsia="Calibri"/>
                <w:sz w:val="20"/>
                <w:szCs w:val="20"/>
              </w:rPr>
              <w:t>-</w:t>
            </w:r>
          </w:p>
        </w:tc>
        <w:tc>
          <w:tcPr>
            <w:tcW w:w="849" w:type="dxa"/>
            <w:vAlign w:val="center"/>
          </w:tcPr>
          <w:p w:rsidR="00DB7E72" w:rsidRPr="00F20B71" w:rsidRDefault="00AE3974" w:rsidP="00AE3974">
            <w:pPr>
              <w:widowControl w:val="0"/>
              <w:autoSpaceDE w:val="0"/>
              <w:autoSpaceDN w:val="0"/>
              <w:adjustRightInd w:val="0"/>
              <w:jc w:val="center"/>
              <w:rPr>
                <w:rFonts w:eastAsia="Calibri"/>
                <w:b/>
                <w:sz w:val="20"/>
                <w:szCs w:val="20"/>
              </w:rPr>
            </w:pPr>
            <w:r w:rsidRPr="00F20B71">
              <w:rPr>
                <w:rFonts w:eastAsia="Calibri"/>
                <w:sz w:val="20"/>
                <w:szCs w:val="20"/>
              </w:rPr>
              <w:t>-</w:t>
            </w:r>
          </w:p>
        </w:tc>
        <w:tc>
          <w:tcPr>
            <w:tcW w:w="2551" w:type="dxa"/>
            <w:vAlign w:val="center"/>
          </w:tcPr>
          <w:p w:rsidR="00DB7E72" w:rsidRPr="00F20B71" w:rsidRDefault="00DB7E72" w:rsidP="00F20B71">
            <w:pPr>
              <w:widowControl w:val="0"/>
              <w:autoSpaceDE w:val="0"/>
              <w:autoSpaceDN w:val="0"/>
              <w:adjustRightInd w:val="0"/>
              <w:rPr>
                <w:rFonts w:eastAsia="Calibri"/>
                <w:sz w:val="20"/>
                <w:szCs w:val="20"/>
              </w:rPr>
            </w:pPr>
            <w:r w:rsidRPr="00F20B71">
              <w:rPr>
                <w:rFonts w:eastAsia="Calibri"/>
                <w:b/>
                <w:sz w:val="20"/>
                <w:szCs w:val="20"/>
              </w:rPr>
              <w:t>х</w:t>
            </w:r>
          </w:p>
        </w:tc>
      </w:tr>
    </w:tbl>
    <w:p w:rsidR="00994183" w:rsidRPr="00655BEA" w:rsidRDefault="00994183" w:rsidP="00652008">
      <w:pPr>
        <w:pStyle w:val="ConsPlusCell"/>
        <w:jc w:val="center"/>
        <w:rPr>
          <w:rFonts w:ascii="Times New Roman" w:hAnsi="Times New Roman"/>
          <w:sz w:val="26"/>
          <w:szCs w:val="26"/>
        </w:rPr>
      </w:pPr>
      <w:r w:rsidRPr="00655BEA">
        <w:rPr>
          <w:rFonts w:ascii="Times New Roman" w:hAnsi="Times New Roman"/>
          <w:sz w:val="26"/>
          <w:szCs w:val="26"/>
        </w:rPr>
        <w:br w:type="page"/>
        <w:t xml:space="preserve">Перечень </w:t>
      </w:r>
    </w:p>
    <w:p w:rsidR="00994183" w:rsidRPr="00655BEA" w:rsidRDefault="00994183" w:rsidP="00652008">
      <w:pPr>
        <w:pStyle w:val="ConsPlusCell"/>
        <w:jc w:val="center"/>
        <w:rPr>
          <w:rFonts w:ascii="Times New Roman" w:hAnsi="Times New Roman"/>
          <w:sz w:val="26"/>
          <w:szCs w:val="26"/>
        </w:rPr>
      </w:pPr>
      <w:r w:rsidRPr="00655BEA">
        <w:rPr>
          <w:rFonts w:ascii="Times New Roman" w:hAnsi="Times New Roman"/>
          <w:sz w:val="26"/>
          <w:szCs w:val="26"/>
        </w:rPr>
        <w:t xml:space="preserve">основных мероприятий муниципальной Программы, подпрограмм и ведомственных целевых программ </w:t>
      </w:r>
    </w:p>
    <w:p w:rsidR="00994183" w:rsidRPr="00655BEA" w:rsidRDefault="00994183" w:rsidP="00652008">
      <w:pPr>
        <w:pStyle w:val="ConsPlusCell"/>
        <w:jc w:val="right"/>
        <w:rPr>
          <w:rFonts w:ascii="Times New Roman" w:hAnsi="Times New Roman"/>
          <w:sz w:val="26"/>
          <w:szCs w:val="26"/>
        </w:rPr>
      </w:pPr>
      <w:r w:rsidRPr="00655BEA">
        <w:rPr>
          <w:rFonts w:ascii="Times New Roman" w:hAnsi="Times New Roman"/>
          <w:sz w:val="26"/>
          <w:szCs w:val="26"/>
        </w:rPr>
        <w:t>Таблица 2</w:t>
      </w:r>
    </w:p>
    <w:p w:rsidR="00994183" w:rsidRDefault="00994183" w:rsidP="00652008">
      <w:pPr>
        <w:pStyle w:val="ConsPlusCell"/>
        <w:jc w:val="both"/>
        <w:rPr>
          <w:rFonts w:ascii="Times New Roman" w:hAnsi="Times New Roman"/>
          <w:sz w:val="26"/>
          <w:szCs w:val="26"/>
          <w:lang w:val="en-US"/>
        </w:rPr>
      </w:pPr>
    </w:p>
    <w:tbl>
      <w:tblPr>
        <w:tblW w:w="15857" w:type="dxa"/>
        <w:tblInd w:w="93" w:type="dxa"/>
        <w:tblLayout w:type="fixed"/>
        <w:tblLook w:val="0000" w:firstRow="0" w:lastRow="0" w:firstColumn="0" w:lastColumn="0" w:noHBand="0" w:noVBand="0"/>
      </w:tblPr>
      <w:tblGrid>
        <w:gridCol w:w="588"/>
        <w:gridCol w:w="2546"/>
        <w:gridCol w:w="1276"/>
        <w:gridCol w:w="900"/>
        <w:gridCol w:w="900"/>
        <w:gridCol w:w="3303"/>
        <w:gridCol w:w="2450"/>
        <w:gridCol w:w="3894"/>
      </w:tblGrid>
      <w:tr w:rsidR="00F20B71" w:rsidRPr="00F20B71" w:rsidTr="008B6348">
        <w:trPr>
          <w:trHeight w:val="20"/>
          <w:tblHeader/>
        </w:trPr>
        <w:tc>
          <w:tcPr>
            <w:tcW w:w="588" w:type="dxa"/>
            <w:vMerge w:val="restart"/>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pPr>
              <w:jc w:val="center"/>
            </w:pPr>
            <w:r w:rsidRPr="00F20B71">
              <w:rPr>
                <w:sz w:val="22"/>
                <w:szCs w:val="22"/>
              </w:rPr>
              <w:t>№ п/п</w:t>
            </w:r>
          </w:p>
        </w:tc>
        <w:tc>
          <w:tcPr>
            <w:tcW w:w="2546" w:type="dxa"/>
            <w:vMerge w:val="restart"/>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pPr>
              <w:jc w:val="center"/>
            </w:pPr>
            <w:r w:rsidRPr="00F20B71">
              <w:rPr>
                <w:sz w:val="22"/>
                <w:szCs w:val="22"/>
              </w:rPr>
              <w:t>Номер и наименование ведомственной целевой программы, основного мероприятия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pPr>
              <w:jc w:val="center"/>
            </w:pPr>
            <w:r w:rsidRPr="00F20B71">
              <w:rPr>
                <w:sz w:val="22"/>
                <w:szCs w:val="22"/>
              </w:rPr>
              <w:t>Ответственный исполнитель, соисполнитель, участник</w:t>
            </w:r>
          </w:p>
        </w:tc>
        <w:tc>
          <w:tcPr>
            <w:tcW w:w="1800" w:type="dxa"/>
            <w:gridSpan w:val="2"/>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 xml:space="preserve">Срок </w:t>
            </w:r>
          </w:p>
        </w:tc>
        <w:tc>
          <w:tcPr>
            <w:tcW w:w="3303" w:type="dxa"/>
            <w:vMerge w:val="restart"/>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pPr>
              <w:ind w:right="-152"/>
              <w:jc w:val="center"/>
            </w:pPr>
            <w:r w:rsidRPr="00F20B71">
              <w:rPr>
                <w:sz w:val="22"/>
                <w:szCs w:val="22"/>
              </w:rPr>
              <w:t>Ожидаемый непосредственный результат (краткое описание)</w:t>
            </w:r>
          </w:p>
        </w:tc>
        <w:tc>
          <w:tcPr>
            <w:tcW w:w="2450" w:type="dxa"/>
            <w:vMerge w:val="restart"/>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pPr>
              <w:ind w:right="-42"/>
              <w:jc w:val="center"/>
            </w:pPr>
            <w:r w:rsidRPr="00F20B71">
              <w:rPr>
                <w:sz w:val="22"/>
                <w:szCs w:val="22"/>
              </w:rPr>
              <w:t>Последствия не реализации ведомственной целевой программы, основного мероприятия</w:t>
            </w:r>
          </w:p>
        </w:tc>
        <w:tc>
          <w:tcPr>
            <w:tcW w:w="3894" w:type="dxa"/>
            <w:vMerge w:val="restart"/>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pPr>
              <w:jc w:val="center"/>
            </w:pPr>
            <w:r w:rsidRPr="00F20B71">
              <w:rPr>
                <w:sz w:val="22"/>
                <w:szCs w:val="22"/>
              </w:rPr>
              <w:t xml:space="preserve">Связь с показателями муниципальной Программы </w:t>
            </w:r>
          </w:p>
          <w:p w:rsidR="00F20B71" w:rsidRPr="00F20B71" w:rsidRDefault="00F20B71" w:rsidP="00F20B71">
            <w:pPr>
              <w:jc w:val="center"/>
            </w:pPr>
            <w:r w:rsidRPr="00F20B71">
              <w:rPr>
                <w:sz w:val="22"/>
                <w:szCs w:val="22"/>
              </w:rPr>
              <w:t>(подпрограммы)</w:t>
            </w:r>
          </w:p>
        </w:tc>
      </w:tr>
      <w:tr w:rsidR="00F20B71" w:rsidRPr="00F20B71" w:rsidTr="008B6348">
        <w:trPr>
          <w:trHeight w:val="20"/>
          <w:tblHeader/>
        </w:trPr>
        <w:tc>
          <w:tcPr>
            <w:tcW w:w="588" w:type="dxa"/>
            <w:vMerge/>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tc>
        <w:tc>
          <w:tcPr>
            <w:tcW w:w="2546" w:type="dxa"/>
            <w:vMerge/>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tc>
        <w:tc>
          <w:tcPr>
            <w:tcW w:w="1276" w:type="dxa"/>
            <w:vMerge/>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tc>
        <w:tc>
          <w:tcPr>
            <w:tcW w:w="900" w:type="dxa"/>
            <w:tcBorders>
              <w:top w:val="nil"/>
              <w:left w:val="nil"/>
              <w:bottom w:val="single" w:sz="4" w:space="0" w:color="auto"/>
              <w:right w:val="single" w:sz="4" w:space="0" w:color="auto"/>
            </w:tcBorders>
            <w:vAlign w:val="center"/>
          </w:tcPr>
          <w:p w:rsidR="00F20B71" w:rsidRPr="00F20B71" w:rsidRDefault="00F20B71" w:rsidP="00F20B71">
            <w:pPr>
              <w:ind w:left="-3" w:right="-48"/>
              <w:jc w:val="center"/>
              <w:rPr>
                <w:spacing w:val="-6"/>
              </w:rPr>
            </w:pPr>
            <w:r w:rsidRPr="00F20B71">
              <w:rPr>
                <w:spacing w:val="-6"/>
                <w:sz w:val="22"/>
                <w:szCs w:val="22"/>
              </w:rPr>
              <w:t>начала реализации</w:t>
            </w:r>
          </w:p>
        </w:tc>
        <w:tc>
          <w:tcPr>
            <w:tcW w:w="900" w:type="dxa"/>
            <w:tcBorders>
              <w:top w:val="nil"/>
              <w:left w:val="nil"/>
              <w:bottom w:val="single" w:sz="4" w:space="0" w:color="auto"/>
              <w:right w:val="single" w:sz="4" w:space="0" w:color="auto"/>
            </w:tcBorders>
            <w:vAlign w:val="center"/>
          </w:tcPr>
          <w:p w:rsidR="00F20B71" w:rsidRPr="00F20B71" w:rsidRDefault="00F20B71" w:rsidP="00F20B71">
            <w:pPr>
              <w:ind w:left="-158" w:right="-33"/>
              <w:jc w:val="center"/>
              <w:rPr>
                <w:spacing w:val="-8"/>
              </w:rPr>
            </w:pPr>
            <w:r w:rsidRPr="00F20B71">
              <w:rPr>
                <w:spacing w:val="-8"/>
                <w:sz w:val="22"/>
                <w:szCs w:val="22"/>
              </w:rPr>
              <w:t>окончания реализации</w:t>
            </w:r>
          </w:p>
        </w:tc>
        <w:tc>
          <w:tcPr>
            <w:tcW w:w="3303" w:type="dxa"/>
            <w:vMerge/>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tc>
        <w:tc>
          <w:tcPr>
            <w:tcW w:w="2450" w:type="dxa"/>
            <w:vMerge/>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tc>
        <w:tc>
          <w:tcPr>
            <w:tcW w:w="3894" w:type="dxa"/>
            <w:vMerge/>
            <w:tcBorders>
              <w:top w:val="single" w:sz="4" w:space="0" w:color="auto"/>
              <w:left w:val="single" w:sz="4" w:space="0" w:color="auto"/>
              <w:bottom w:val="single" w:sz="4" w:space="0" w:color="auto"/>
              <w:right w:val="single" w:sz="4" w:space="0" w:color="auto"/>
            </w:tcBorders>
            <w:vAlign w:val="center"/>
          </w:tcPr>
          <w:p w:rsidR="00F20B71" w:rsidRPr="00F20B71" w:rsidRDefault="00F20B71" w:rsidP="00F20B71"/>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bottom"/>
          </w:tcPr>
          <w:p w:rsidR="00F20B71" w:rsidRPr="00F20B71" w:rsidRDefault="00F20B71" w:rsidP="00F20B71">
            <w:r w:rsidRPr="00F20B71">
              <w:rPr>
                <w:sz w:val="22"/>
                <w:szCs w:val="22"/>
              </w:rPr>
              <w:t> </w:t>
            </w:r>
          </w:p>
        </w:tc>
        <w:tc>
          <w:tcPr>
            <w:tcW w:w="15269" w:type="dxa"/>
            <w:gridSpan w:val="7"/>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Подпрограмма 1 «Наследие»</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1</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Основное мероприятие 1.1. Организация мероприятий по сохранению, реставрации (ремонту) объектов культурного наследия </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2017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Обеспечение мер по сохранению объектов культурного наследия, находящихся в муниципальной собственности: проведение внутренних ремонтно-реставрационных работ, разработка ПСД.</w:t>
            </w:r>
          </w:p>
          <w:p w:rsidR="00F20B71" w:rsidRPr="00F20B71" w:rsidRDefault="00F20B71" w:rsidP="00F20B71">
            <w:r w:rsidRPr="00F20B71">
              <w:rPr>
                <w:sz w:val="22"/>
                <w:szCs w:val="22"/>
              </w:rPr>
              <w:t>Реализация мероприятия осуществляется за счет субсидии на иные цели и внебюджетных средств</w:t>
            </w:r>
          </w:p>
        </w:tc>
        <w:tc>
          <w:tcPr>
            <w:tcW w:w="2450"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Ухудшение состояния или разрушение объектов культурного наследия</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jc w:val="both"/>
            </w:pPr>
            <w:r w:rsidRPr="00F20B71">
              <w:rPr>
                <w:sz w:val="22"/>
                <w:szCs w:val="22"/>
              </w:rPr>
              <w:t xml:space="preserve">Реализация мероприятия влияет на показатели подпрограммы «доля </w:t>
            </w:r>
            <w:r w:rsidRPr="00F20B71">
              <w:rPr>
                <w:spacing w:val="-2"/>
                <w:sz w:val="22"/>
                <w:szCs w:val="22"/>
              </w:rPr>
              <w:t>объектов культурного наследия, находящихся в удовлетворительном состоянии (не требуется проведение капитального ремонта), от общего количества объектов культурного наследия, находящихся в муниципальной собственности»,</w:t>
            </w:r>
            <w:r w:rsidRPr="00F20B71">
              <w:rPr>
                <w:sz w:val="22"/>
                <w:szCs w:val="22"/>
              </w:rPr>
              <w:t xml:space="preserve"> «доля объектов культурного наследия, состояние которых находится удовлетворительным, в общем количестве объектов культурного наследия, находящихся в муниципальной собственности»</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w:t>
            </w:r>
          </w:p>
        </w:tc>
        <w:tc>
          <w:tcPr>
            <w:tcW w:w="2546" w:type="dxa"/>
            <w:tcBorders>
              <w:top w:val="nil"/>
              <w:left w:val="nil"/>
              <w:bottom w:val="single" w:sz="4" w:space="0" w:color="auto"/>
              <w:right w:val="single" w:sz="4" w:space="0" w:color="auto"/>
            </w:tcBorders>
            <w:vAlign w:val="center"/>
          </w:tcPr>
          <w:p w:rsidR="00F20B71" w:rsidRPr="00F20B71" w:rsidRDefault="00F20B71" w:rsidP="00F20B71">
            <w:pPr>
              <w:rPr>
                <w:shd w:val="clear" w:color="auto" w:fill="FFFFFF"/>
              </w:rPr>
            </w:pPr>
            <w:r w:rsidRPr="00F20B71">
              <w:rPr>
                <w:sz w:val="22"/>
                <w:szCs w:val="22"/>
              </w:rPr>
              <w:t xml:space="preserve">Основное мероприятие 1.2.Оказание муниципальной услуги в области музейного дела </w:t>
            </w:r>
            <w:r w:rsidRPr="00F20B71">
              <w:rPr>
                <w:sz w:val="22"/>
                <w:szCs w:val="22"/>
                <w:shd w:val="clear" w:color="auto" w:fill="FFFFFF"/>
              </w:rPr>
              <w:t>и обеспечение деятельности муниципального автономного учреждения культуры «Череповецкое музейное объединение»</w:t>
            </w:r>
          </w:p>
          <w:p w:rsidR="00F20B71" w:rsidRPr="00F20B71" w:rsidRDefault="00F20B71" w:rsidP="00F20B71"/>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B843D9">
              <w:rPr>
                <w:sz w:val="22"/>
                <w:szCs w:val="22"/>
              </w:rPr>
              <w:t>202</w:t>
            </w:r>
            <w:r w:rsidR="00E836FF" w:rsidRPr="00B843D9">
              <w:rPr>
                <w:sz w:val="22"/>
                <w:szCs w:val="22"/>
              </w:rPr>
              <w:t>3</w:t>
            </w:r>
            <w:r w:rsidRPr="00F20B71">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rPr>
                <w:sz w:val="22"/>
                <w:szCs w:val="22"/>
              </w:rPr>
            </w:pPr>
            <w:r w:rsidRPr="00F20B71">
              <w:rPr>
                <w:sz w:val="22"/>
                <w:szCs w:val="22"/>
              </w:rPr>
              <w:t>Оказание услуг по показу музейных предметов в стационарных условиях, содержание неиспользуемого для выполнения муниципального задания имущества (до 2019г.) затраты на уплату налогов, в качестве объекта налогообложения по которым признается имущество учреждения</w:t>
            </w:r>
          </w:p>
          <w:p w:rsidR="00F20B71" w:rsidRPr="00F20B71" w:rsidRDefault="00F20B71" w:rsidP="00F20B71"/>
        </w:tc>
        <w:tc>
          <w:tcPr>
            <w:tcW w:w="2450" w:type="dxa"/>
            <w:tcBorders>
              <w:top w:val="nil"/>
              <w:left w:val="nil"/>
              <w:bottom w:val="single" w:sz="4" w:space="0" w:color="auto"/>
              <w:right w:val="single" w:sz="4" w:space="0" w:color="auto"/>
            </w:tcBorders>
            <w:vAlign w:val="center"/>
          </w:tcPr>
          <w:p w:rsidR="00F20B71" w:rsidRPr="00F20B71" w:rsidRDefault="00F20B71" w:rsidP="00F20B71">
            <w:pPr>
              <w:ind w:left="-64" w:right="-42"/>
              <w:rPr>
                <w:spacing w:val="-8"/>
              </w:rPr>
            </w:pPr>
            <w:r w:rsidRPr="00F20B71">
              <w:rPr>
                <w:spacing w:val="-8"/>
                <w:sz w:val="22"/>
                <w:szCs w:val="22"/>
              </w:rPr>
              <w:t>1) Приостановление деятельности учреждения</w:t>
            </w:r>
            <w:r w:rsidRPr="00F20B71">
              <w:rPr>
                <w:spacing w:val="-8"/>
                <w:sz w:val="22"/>
                <w:szCs w:val="22"/>
              </w:rPr>
              <w:br/>
              <w:t>2) Снижение качества жизни населения и невозможность удовлетворения культурных потребностей горожан и доступа к культурным ценностям</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Реализация мероприятия влияет на показатели подпрограммы:</w:t>
            </w:r>
          </w:p>
          <w:p w:rsidR="00F20B71" w:rsidRPr="00F20B71" w:rsidRDefault="00F20B71" w:rsidP="00F20B71">
            <w:pPr>
              <w:ind w:left="6" w:right="10"/>
              <w:jc w:val="both"/>
            </w:pPr>
            <w:r w:rsidRPr="00F20B71">
              <w:rPr>
                <w:sz w:val="22"/>
                <w:szCs w:val="22"/>
              </w:rPr>
              <w:t xml:space="preserve">«количество посещений горожанами учреждений/ мероприятий культуры», </w:t>
            </w:r>
          </w:p>
          <w:p w:rsidR="00F20B71" w:rsidRPr="00F20B71" w:rsidRDefault="00F20B71" w:rsidP="00F20B71">
            <w:pPr>
              <w:ind w:left="6" w:right="10"/>
              <w:jc w:val="both"/>
            </w:pPr>
            <w:r w:rsidRPr="00F20B71">
              <w:rPr>
                <w:sz w:val="22"/>
                <w:szCs w:val="22"/>
              </w:rPr>
              <w:t>«количество посещений музеев»</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3</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1.3. Осуществление реставрации и консервации музейных предметов, музейных коллекций</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B843D9" w:rsidRDefault="00F20B71" w:rsidP="00F20B71">
            <w:pPr>
              <w:jc w:val="center"/>
            </w:pPr>
            <w:r w:rsidRPr="00B843D9">
              <w:rPr>
                <w:sz w:val="22"/>
                <w:szCs w:val="22"/>
              </w:rPr>
              <w:t>202</w:t>
            </w:r>
            <w:r w:rsidR="00E836FF" w:rsidRPr="00B843D9">
              <w:rPr>
                <w:sz w:val="22"/>
                <w:szCs w:val="22"/>
              </w:rPr>
              <w:t>3</w:t>
            </w:r>
            <w:r w:rsidRPr="00B843D9">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B843D9" w:rsidRDefault="00F20B71" w:rsidP="00F20B71">
            <w:r w:rsidRPr="00B843D9">
              <w:rPr>
                <w:sz w:val="22"/>
                <w:szCs w:val="22"/>
              </w:rPr>
              <w:t>Осуществление работ по реставрации и консервации музейных предметов, музейных коллекций</w:t>
            </w:r>
          </w:p>
        </w:tc>
        <w:tc>
          <w:tcPr>
            <w:tcW w:w="2450"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невозможность обеспечения сохранности музейных предметов</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на показатели подпрограммы </w:t>
            </w:r>
          </w:p>
          <w:p w:rsidR="00F20B71" w:rsidRPr="00F20B71" w:rsidRDefault="00F20B71" w:rsidP="00F20B71">
            <w:pPr>
              <w:ind w:left="6" w:right="10"/>
              <w:jc w:val="both"/>
            </w:pPr>
            <w:r w:rsidRPr="00F20B71">
              <w:rPr>
                <w:sz w:val="22"/>
                <w:szCs w:val="22"/>
              </w:rPr>
              <w:t xml:space="preserve">«число музейных предметов, требующих консервации или реставрации» «количество посещений горожанами учреждений/ мероприятий культуры», </w:t>
            </w:r>
          </w:p>
          <w:p w:rsidR="00F20B71" w:rsidRPr="00F20B71" w:rsidRDefault="00F20B71" w:rsidP="00F20B71">
            <w:pPr>
              <w:ind w:left="6" w:right="10"/>
              <w:jc w:val="both"/>
            </w:pPr>
            <w:r w:rsidRPr="00F20B71">
              <w:rPr>
                <w:sz w:val="22"/>
                <w:szCs w:val="22"/>
              </w:rPr>
              <w:t>«количество посещений музеев»</w:t>
            </w:r>
          </w:p>
          <w:p w:rsidR="00F20B71" w:rsidRPr="00F20B71" w:rsidRDefault="00F20B71" w:rsidP="00F20B71">
            <w:pPr>
              <w:ind w:left="6" w:right="10"/>
              <w:jc w:val="both"/>
            </w:pPr>
            <w:r w:rsidRPr="00F20B71">
              <w:rPr>
                <w:sz w:val="22"/>
                <w:szCs w:val="22"/>
              </w:rPr>
              <w:t>«доля представленных (во всех формах) зрителю музейных предметов в общем количестве музейных предметов основного фонда»</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4</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1.4. Формирование, учет, изучение, обеспечение физического сохранения и безопасности музейных предметов, музейных коллекций</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B843D9" w:rsidRDefault="00F20B71" w:rsidP="00F20B71">
            <w:pPr>
              <w:jc w:val="center"/>
            </w:pPr>
            <w:r w:rsidRPr="00B843D9">
              <w:rPr>
                <w:sz w:val="22"/>
                <w:szCs w:val="22"/>
              </w:rPr>
              <w:t>202</w:t>
            </w:r>
            <w:r w:rsidR="00E836FF" w:rsidRPr="00B843D9">
              <w:rPr>
                <w:sz w:val="22"/>
                <w:szCs w:val="22"/>
              </w:rPr>
              <w:t>3</w:t>
            </w:r>
            <w:r w:rsidRPr="00B843D9">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Осуществление работ по формированию и учету музейного фонда </w:t>
            </w:r>
          </w:p>
          <w:p w:rsidR="00F20B71" w:rsidRPr="00F20B71" w:rsidRDefault="00F20B71" w:rsidP="00F20B71">
            <w:r w:rsidRPr="00F20B71">
              <w:rPr>
                <w:sz w:val="22"/>
                <w:szCs w:val="22"/>
              </w:rPr>
              <w:t xml:space="preserve">Обеспечение мер по физическому сохранению и безопасности музейных предметов, музейных коллекций </w:t>
            </w:r>
          </w:p>
        </w:tc>
        <w:tc>
          <w:tcPr>
            <w:tcW w:w="2450"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Ухудшение состояния, невозможность обеспечения сохранности музейных предметов</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на показатели подпрограммы </w:t>
            </w:r>
          </w:p>
          <w:p w:rsidR="00F20B71" w:rsidRPr="00F20B71" w:rsidRDefault="00F20B71" w:rsidP="00F20B71">
            <w:pPr>
              <w:ind w:left="6" w:right="10"/>
              <w:jc w:val="both"/>
            </w:pPr>
            <w:r w:rsidRPr="00F20B71">
              <w:rPr>
                <w:sz w:val="22"/>
                <w:szCs w:val="22"/>
              </w:rPr>
              <w:t>«число музейных предметов, требующих консервации или реставрации» «доля представленных (во всех формах) зрителю музейных предметов в общем количестве музейных предметов основного фонда»</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5</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1.5.</w:t>
            </w:r>
            <w:r w:rsidRPr="00F20B71">
              <w:rPr>
                <w:bCs/>
                <w:spacing w:val="-1"/>
                <w:sz w:val="22"/>
                <w:szCs w:val="22"/>
              </w:rPr>
              <w:t xml:space="preserve"> Р</w:t>
            </w:r>
            <w:r w:rsidRPr="00F20B71">
              <w:rPr>
                <w:sz w:val="22"/>
                <w:szCs w:val="22"/>
              </w:rPr>
              <w:t>азвитие музейного дела</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B843D9" w:rsidRDefault="00F20B71" w:rsidP="00E836FF">
            <w:pPr>
              <w:jc w:val="center"/>
            </w:pPr>
            <w:r w:rsidRPr="00B843D9">
              <w:rPr>
                <w:sz w:val="22"/>
                <w:szCs w:val="22"/>
              </w:rPr>
              <w:t>202</w:t>
            </w:r>
            <w:r w:rsidR="00E836FF" w:rsidRPr="00B843D9">
              <w:rPr>
                <w:sz w:val="22"/>
                <w:szCs w:val="22"/>
              </w:rPr>
              <w:t>3</w:t>
            </w:r>
            <w:r w:rsidRPr="00B843D9">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Реализация мероприятия осуществляется за счет субсидии на иные цели и внебюджетных средств Создание выставок, разработка дизайн-проекта экспозиции, текущий ремонт оборудования, обслуживание системы видеонаблюдения, устройство системы наружного электроснабжения, внутреннего освещения, системы пожарной сигнализации и системы вентиляции, переоборудование системы охранно-пожарной сигнализации и систем видеонаблюдения, приобретение оргтехники, основных средств</w:t>
            </w:r>
          </w:p>
        </w:tc>
        <w:tc>
          <w:tcPr>
            <w:tcW w:w="2450"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Невозможность удовлетворения запросов посетителей, снижение качества жизни населения и неудовлетворение культурно-информационных потребностей горожан</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на показатели подпрограммы </w:t>
            </w:r>
          </w:p>
          <w:p w:rsidR="00F20B71" w:rsidRPr="00F20B71" w:rsidRDefault="00F20B71" w:rsidP="00F20B71">
            <w:pPr>
              <w:ind w:left="6" w:right="10"/>
              <w:jc w:val="both"/>
            </w:pPr>
            <w:r w:rsidRPr="00F20B71">
              <w:rPr>
                <w:sz w:val="22"/>
                <w:szCs w:val="22"/>
              </w:rPr>
              <w:t xml:space="preserve">«количество посещений горожанами учреждений/ мероприятий культуры», </w:t>
            </w:r>
          </w:p>
          <w:p w:rsidR="00F20B71" w:rsidRPr="00F20B71" w:rsidRDefault="00F20B71" w:rsidP="00F20B71">
            <w:pPr>
              <w:ind w:left="6" w:right="10"/>
              <w:jc w:val="both"/>
            </w:pPr>
            <w:r w:rsidRPr="00F20B71">
              <w:rPr>
                <w:sz w:val="22"/>
                <w:szCs w:val="22"/>
              </w:rPr>
              <w:t>«количество посещений музеев»</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6</w:t>
            </w:r>
          </w:p>
        </w:tc>
        <w:tc>
          <w:tcPr>
            <w:tcW w:w="2546" w:type="dxa"/>
            <w:tcBorders>
              <w:top w:val="nil"/>
              <w:left w:val="nil"/>
              <w:bottom w:val="single" w:sz="4" w:space="0" w:color="auto"/>
              <w:right w:val="single" w:sz="4" w:space="0" w:color="auto"/>
            </w:tcBorders>
            <w:vAlign w:val="center"/>
          </w:tcPr>
          <w:p w:rsidR="00F20B71" w:rsidRPr="00F20B71" w:rsidRDefault="00F20B71" w:rsidP="0030032C">
            <w:r w:rsidRPr="00F20B71">
              <w:rPr>
                <w:sz w:val="22"/>
                <w:szCs w:val="22"/>
              </w:rPr>
              <w:t xml:space="preserve">Основное мероприятие 1.6. Оказание муниципальной услуги в области библиотечного дела </w:t>
            </w:r>
            <w:r w:rsidRPr="00F20B71">
              <w:rPr>
                <w:sz w:val="22"/>
                <w:szCs w:val="22"/>
                <w:shd w:val="clear" w:color="auto" w:fill="FFFFFF"/>
              </w:rPr>
              <w:t xml:space="preserve">и обеспечение деятельности муниципального </w:t>
            </w:r>
            <w:r w:rsidR="0030032C" w:rsidRPr="000927EA">
              <w:rPr>
                <w:sz w:val="22"/>
                <w:szCs w:val="22"/>
                <w:shd w:val="clear" w:color="auto" w:fill="FFFFFF"/>
              </w:rPr>
              <w:t>автономного</w:t>
            </w:r>
            <w:r w:rsidRPr="000927EA">
              <w:rPr>
                <w:sz w:val="22"/>
                <w:szCs w:val="22"/>
                <w:shd w:val="clear" w:color="auto" w:fill="FFFFFF"/>
              </w:rPr>
              <w:t xml:space="preserve"> учреждения культуры «Объединение библиотек»</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B843D9" w:rsidRDefault="00F20B71" w:rsidP="00E836FF">
            <w:pPr>
              <w:jc w:val="center"/>
            </w:pPr>
            <w:r w:rsidRPr="00B843D9">
              <w:rPr>
                <w:sz w:val="22"/>
                <w:szCs w:val="22"/>
              </w:rPr>
              <w:t>202</w:t>
            </w:r>
            <w:r w:rsidR="00E836FF" w:rsidRPr="00B843D9">
              <w:rPr>
                <w:sz w:val="22"/>
                <w:szCs w:val="22"/>
              </w:rPr>
              <w:t>3</w:t>
            </w:r>
            <w:r w:rsidRPr="00B843D9">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suppressAutoHyphens/>
              <w:ind w:right="-148"/>
            </w:pPr>
            <w:r w:rsidRPr="00F20B71">
              <w:rPr>
                <w:sz w:val="22"/>
                <w:szCs w:val="22"/>
              </w:rPr>
              <w:t>Оказание услуг по осуществлению библиотечного, библиографического и информационного обслуживания пользователей библиотеки в стационарных условиях и удаленно через сеть Интернет, содержание не-используемого для выполнения муниципального задания имущества (до 2019 г.) затраты на уплату налогов, в качестве объекта налогообложения по которым признается имущество учреждения</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ind w:left="-64"/>
              <w:rPr>
                <w:spacing w:val="-4"/>
              </w:rPr>
            </w:pPr>
            <w:r w:rsidRPr="00F20B71">
              <w:rPr>
                <w:spacing w:val="-4"/>
                <w:sz w:val="22"/>
                <w:szCs w:val="22"/>
              </w:rPr>
              <w:t>Невозможность удовлетворения запросов посетителей, невозможность предоставления доступа к уникальной электронной информации, хранящейся в базе библиотек, отсутствие доступа в открытый Интернет, снижение качества жизни населения и невозможность удовлетворения культурно-информационных потребностей горожан</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rPr>
                <w:sz w:val="22"/>
                <w:szCs w:val="22"/>
              </w:rPr>
            </w:pPr>
            <w:r w:rsidRPr="00F20B71">
              <w:rPr>
                <w:sz w:val="22"/>
                <w:szCs w:val="22"/>
              </w:rPr>
              <w:t xml:space="preserve">Реализация мероприятия влияет на показатели подпрограммы </w:t>
            </w:r>
          </w:p>
          <w:p w:rsidR="00F20B71" w:rsidRPr="00F20B71" w:rsidRDefault="00F20B71" w:rsidP="00F20B71">
            <w:pPr>
              <w:autoSpaceDE w:val="0"/>
              <w:autoSpaceDN w:val="0"/>
              <w:adjustRightInd w:val="0"/>
              <w:jc w:val="both"/>
              <w:outlineLvl w:val="2"/>
              <w:rPr>
                <w:sz w:val="22"/>
                <w:szCs w:val="22"/>
              </w:rPr>
            </w:pPr>
            <w:r w:rsidRPr="00F20B71">
              <w:rPr>
                <w:sz w:val="22"/>
                <w:szCs w:val="22"/>
              </w:rPr>
              <w:t>«количество посещений общедоступных библиотек муниципального образования «город Череповец»;</w:t>
            </w:r>
          </w:p>
          <w:p w:rsidR="00F20B71" w:rsidRPr="00F20B71" w:rsidRDefault="00F20B71" w:rsidP="00F20B71">
            <w:pPr>
              <w:ind w:left="6" w:right="10"/>
            </w:pPr>
            <w:r w:rsidRPr="00F20B71">
              <w:rPr>
                <w:sz w:val="22"/>
                <w:szCs w:val="22"/>
              </w:rPr>
              <w:t>«количество посещений горожанами учреждений/ мероприятий культуры»</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7</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Основное мероприятие 1.7. </w:t>
            </w:r>
            <w:r w:rsidRPr="00F20B71">
              <w:rPr>
                <w:bCs/>
                <w:spacing w:val="-1"/>
                <w:sz w:val="22"/>
                <w:szCs w:val="22"/>
              </w:rPr>
              <w:t>Б</w:t>
            </w:r>
            <w:r w:rsidRPr="00F20B71">
              <w:rPr>
                <w:sz w:val="22"/>
                <w:szCs w:val="22"/>
              </w:rPr>
              <w:t>иблиографическая обработка документов и создание каталогов</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B843D9" w:rsidRDefault="00F20B71" w:rsidP="00E836FF">
            <w:pPr>
              <w:jc w:val="center"/>
            </w:pPr>
            <w:r w:rsidRPr="00B843D9">
              <w:rPr>
                <w:sz w:val="22"/>
                <w:szCs w:val="22"/>
              </w:rPr>
              <w:t>202</w:t>
            </w:r>
            <w:r w:rsidR="00E836FF" w:rsidRPr="00B843D9">
              <w:rPr>
                <w:sz w:val="22"/>
                <w:szCs w:val="22"/>
              </w:rPr>
              <w:t>3</w:t>
            </w:r>
            <w:r w:rsidRPr="00B843D9">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Работа по библиографической обработке документов и организации каталогов</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ind w:left="-64" w:right="-42"/>
              <w:rPr>
                <w:sz w:val="22"/>
                <w:szCs w:val="22"/>
              </w:rPr>
            </w:pPr>
            <w:r w:rsidRPr="00F20B71">
              <w:rPr>
                <w:sz w:val="22"/>
                <w:szCs w:val="22"/>
              </w:rPr>
              <w:t>Отсутствие системы каталогов и картотек, невозможность редактирования библиографических записей в электронных каталогах, как следствие – отсутствие полной информации о составе библиотечных фондов</w:t>
            </w:r>
          </w:p>
          <w:p w:rsidR="00F20B71" w:rsidRPr="00F20B71" w:rsidRDefault="00F20B71" w:rsidP="00F20B71">
            <w:pPr>
              <w:ind w:left="-64" w:right="-42"/>
            </w:pP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на показатели подпрограммы </w:t>
            </w:r>
          </w:p>
          <w:p w:rsidR="00F20B71" w:rsidRPr="00F20B71" w:rsidRDefault="00F20B71" w:rsidP="00F20B71">
            <w:pPr>
              <w:autoSpaceDE w:val="0"/>
              <w:autoSpaceDN w:val="0"/>
              <w:adjustRightInd w:val="0"/>
              <w:jc w:val="both"/>
              <w:outlineLvl w:val="2"/>
              <w:rPr>
                <w:sz w:val="22"/>
                <w:szCs w:val="22"/>
              </w:rPr>
            </w:pPr>
            <w:r w:rsidRPr="00F20B71">
              <w:rPr>
                <w:sz w:val="22"/>
                <w:szCs w:val="22"/>
              </w:rPr>
              <w:t>«количество посещений общедоступных библиотек муниципального образования «город Череповец»;</w:t>
            </w:r>
          </w:p>
          <w:p w:rsidR="00F20B71" w:rsidRPr="00F20B71" w:rsidRDefault="00F20B71" w:rsidP="00F20B71">
            <w:pPr>
              <w:ind w:left="6" w:right="10"/>
            </w:pPr>
            <w:r w:rsidRPr="00F20B71">
              <w:rPr>
                <w:sz w:val="22"/>
                <w:szCs w:val="22"/>
              </w:rPr>
              <w:t>«количество посещений горожанами учреждений/ мероприятий культуры», «количество библиографических записей в электронных каталогах муниципальных библиотек» «количество документов, внесенных в электронный каталог муниципальных библиотек»</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8</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1.8. Формирование, учет, изучение, обеспечение физического сохранения и безопасности фондов библиотеки</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B843D9" w:rsidRDefault="00F20B71" w:rsidP="00E836FF">
            <w:pPr>
              <w:jc w:val="center"/>
            </w:pPr>
            <w:r w:rsidRPr="00B843D9">
              <w:rPr>
                <w:sz w:val="22"/>
                <w:szCs w:val="22"/>
              </w:rPr>
              <w:t>202</w:t>
            </w:r>
            <w:r w:rsidR="00E836FF" w:rsidRPr="00B843D9">
              <w:rPr>
                <w:sz w:val="22"/>
                <w:szCs w:val="22"/>
              </w:rPr>
              <w:t>3</w:t>
            </w:r>
            <w:r w:rsidRPr="00B843D9">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Работа по формированию и учету фондов библиотеки, обеспечению физической сохранности и безопасности фондов библиотеки </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ind w:left="-64" w:right="-108"/>
              <w:rPr>
                <w:spacing w:val="-8"/>
              </w:rPr>
            </w:pPr>
            <w:r w:rsidRPr="00F20B71">
              <w:rPr>
                <w:spacing w:val="-8"/>
                <w:sz w:val="22"/>
                <w:szCs w:val="22"/>
              </w:rPr>
              <w:t>Отсутствие обновляемости книжных фондов, отсутствие нормативных условий хранения и технической обработки документов; отсутствие учета библиотечного фонда</w:t>
            </w:r>
            <w:r w:rsidRPr="00F20B71">
              <w:rPr>
                <w:spacing w:val="-4"/>
                <w:sz w:val="22"/>
                <w:szCs w:val="22"/>
              </w:rPr>
              <w:t xml:space="preserve"> Невозможность поддержания на требуемом уровне сохранности и безопасности книжного фонда, редких и ценных книг, как следствие – утрата документов и книг</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на показатели подпрограммы </w:t>
            </w:r>
          </w:p>
          <w:p w:rsidR="00F20B71" w:rsidRPr="00F20B71" w:rsidRDefault="00F20B71" w:rsidP="00F20B71">
            <w:pPr>
              <w:ind w:left="6" w:right="10"/>
              <w:rPr>
                <w:rFonts w:eastAsia="ArialUnicodeMS"/>
              </w:rPr>
            </w:pPr>
            <w:r w:rsidRPr="00F20B71">
              <w:rPr>
                <w:sz w:val="22"/>
                <w:szCs w:val="22"/>
              </w:rPr>
              <w:t>«уровень комплектования книжных фондов библиотек»</w:t>
            </w:r>
          </w:p>
          <w:p w:rsidR="00F20B71" w:rsidRPr="00F20B71" w:rsidRDefault="00F20B71" w:rsidP="00F20B71">
            <w:pPr>
              <w:autoSpaceDE w:val="0"/>
              <w:autoSpaceDN w:val="0"/>
              <w:adjustRightInd w:val="0"/>
              <w:jc w:val="both"/>
              <w:outlineLvl w:val="2"/>
              <w:rPr>
                <w:sz w:val="22"/>
                <w:szCs w:val="22"/>
              </w:rPr>
            </w:pPr>
            <w:r w:rsidRPr="00F20B71">
              <w:rPr>
                <w:sz w:val="22"/>
                <w:szCs w:val="22"/>
              </w:rPr>
              <w:t>«количество посещений общедоступных библиотек муниципального образования «город Череповец»;</w:t>
            </w:r>
          </w:p>
          <w:p w:rsidR="00F20B71" w:rsidRPr="00F20B71" w:rsidRDefault="00F20B71" w:rsidP="00F20B71">
            <w:pPr>
              <w:ind w:left="6" w:right="10"/>
            </w:pPr>
            <w:r w:rsidRPr="00F20B71">
              <w:rPr>
                <w:sz w:val="22"/>
                <w:szCs w:val="22"/>
              </w:rPr>
              <w:t>«количество посещений горожанами учреждений/ мероприятий культуры»</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9</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1.9. Развитие библиотечного дела</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B843D9" w:rsidRDefault="00F20B71" w:rsidP="00E836FF">
            <w:pPr>
              <w:jc w:val="center"/>
            </w:pPr>
            <w:r w:rsidRPr="00B843D9">
              <w:rPr>
                <w:sz w:val="22"/>
                <w:szCs w:val="22"/>
              </w:rPr>
              <w:t>202</w:t>
            </w:r>
            <w:r w:rsidR="00E836FF" w:rsidRPr="00B843D9">
              <w:rPr>
                <w:sz w:val="22"/>
                <w:szCs w:val="22"/>
              </w:rPr>
              <w:t>3</w:t>
            </w:r>
            <w:r w:rsidRPr="00B843D9">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Реализация мероприятия осуществляется за счет субсидии на иные цели 1.Комплектование библиотечных фондов (за счёт средств городского бюджета)</w:t>
            </w:r>
          </w:p>
          <w:p w:rsidR="00F20B71" w:rsidRPr="00F20B71" w:rsidRDefault="00F20B71" w:rsidP="00F20B71">
            <w:pPr>
              <w:jc w:val="both"/>
            </w:pPr>
            <w:r w:rsidRPr="00F20B71">
              <w:rPr>
                <w:sz w:val="22"/>
                <w:szCs w:val="22"/>
              </w:rPr>
              <w:t xml:space="preserve">2.Предоставление пользователям информационных продуктов, подписка на печатные периодические издания, оплата Интернет-услуг, </w:t>
            </w:r>
            <w:r w:rsidRPr="00F20B71">
              <w:rPr>
                <w:spacing w:val="-2"/>
                <w:sz w:val="22"/>
                <w:szCs w:val="22"/>
              </w:rPr>
              <w:t>предоставление доступа к базе данных (ЛитРес, БиблиоРоссика)</w:t>
            </w:r>
          </w:p>
          <w:p w:rsidR="00F20B71" w:rsidRPr="00F20B71" w:rsidRDefault="00F20B71" w:rsidP="00F20B71">
            <w:pPr>
              <w:jc w:val="both"/>
            </w:pPr>
            <w:r w:rsidRPr="00F20B71">
              <w:rPr>
                <w:sz w:val="22"/>
                <w:szCs w:val="22"/>
              </w:rPr>
              <w:t>3.Укрепление материально-технической базы библиотек города Череповца: текущий ремонт, приобретение антивирусной программы</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ind w:left="-64" w:right="-42"/>
            </w:pPr>
            <w:r w:rsidRPr="00F20B71">
              <w:rPr>
                <w:sz w:val="22"/>
                <w:szCs w:val="22"/>
              </w:rPr>
              <w:t>1.Невозможность актуализации фондов библиотек и повышения обновляемости фондов, снижение качества жизни населения и неудовлетворение культурно-информационных 2.Невозможность удовлетворения запросов посетителей, снижение качества жизни населения и неудовлетворение культурно-информационных потребностей горожан потребностей горожан 3.Приостановление деятельности учреждения</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на показатели подпрограммы </w:t>
            </w:r>
          </w:p>
          <w:p w:rsidR="00F20B71" w:rsidRPr="00F20B71" w:rsidRDefault="00F20B71" w:rsidP="00F20B71">
            <w:pPr>
              <w:ind w:left="6" w:right="10"/>
              <w:rPr>
                <w:rFonts w:eastAsia="ArialUnicodeMS"/>
              </w:rPr>
            </w:pPr>
            <w:r w:rsidRPr="00F20B71">
              <w:rPr>
                <w:sz w:val="22"/>
                <w:szCs w:val="22"/>
              </w:rPr>
              <w:t>«уровень комплектования книжных фондов библиотек»</w:t>
            </w:r>
          </w:p>
          <w:p w:rsidR="00F20B71" w:rsidRPr="00F20B71" w:rsidRDefault="00F20B71" w:rsidP="00F20B71">
            <w:pPr>
              <w:autoSpaceDE w:val="0"/>
              <w:autoSpaceDN w:val="0"/>
              <w:adjustRightInd w:val="0"/>
              <w:jc w:val="both"/>
              <w:outlineLvl w:val="2"/>
              <w:rPr>
                <w:sz w:val="22"/>
                <w:szCs w:val="22"/>
              </w:rPr>
            </w:pPr>
            <w:r w:rsidRPr="00F20B71">
              <w:rPr>
                <w:sz w:val="22"/>
                <w:szCs w:val="22"/>
              </w:rPr>
              <w:t>«количество посещений общедоступных библиотек муниципального образования «город Череповец»;</w:t>
            </w:r>
          </w:p>
          <w:p w:rsidR="00F20B71" w:rsidRPr="00F20B71" w:rsidRDefault="00F20B71" w:rsidP="00F20B71">
            <w:pPr>
              <w:ind w:left="6" w:right="10"/>
            </w:pPr>
            <w:r w:rsidRPr="00F20B71">
              <w:rPr>
                <w:sz w:val="22"/>
                <w:szCs w:val="22"/>
              </w:rPr>
              <w:t>«количество посещений горожанами учреждений/ мероприятий культуры »</w:t>
            </w:r>
          </w:p>
          <w:p w:rsidR="00F20B71" w:rsidRPr="00F20B71" w:rsidRDefault="00F20B71" w:rsidP="00F20B71">
            <w:pPr>
              <w:ind w:left="6" w:right="10"/>
            </w:pPr>
            <w:r w:rsidRPr="00F20B71">
              <w:rPr>
                <w:sz w:val="22"/>
                <w:szCs w:val="22"/>
              </w:rPr>
              <w:t>«количество библиографических записей в электронных каталогах муниципальных библиотек»</w:t>
            </w:r>
          </w:p>
          <w:p w:rsidR="00F20B71" w:rsidRPr="00F20B71" w:rsidRDefault="00F20B71" w:rsidP="00F20B71">
            <w:pPr>
              <w:ind w:left="6" w:right="10"/>
            </w:pPr>
            <w:r w:rsidRPr="00F20B71">
              <w:rPr>
                <w:sz w:val="22"/>
                <w:szCs w:val="22"/>
              </w:rPr>
              <w:t>«количество документов, внесенных в электронный каталог муниципальных библиотек»</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tcPr>
          <w:p w:rsidR="00F20B71" w:rsidRPr="00F20B71" w:rsidRDefault="00F20B71" w:rsidP="00F20B71">
            <w:r w:rsidRPr="00F20B71">
              <w:rPr>
                <w:sz w:val="22"/>
                <w:szCs w:val="22"/>
              </w:rPr>
              <w:t>10</w:t>
            </w:r>
          </w:p>
        </w:tc>
        <w:tc>
          <w:tcPr>
            <w:tcW w:w="2546" w:type="dxa"/>
            <w:tcBorders>
              <w:top w:val="nil"/>
              <w:left w:val="nil"/>
              <w:bottom w:val="single" w:sz="4" w:space="0" w:color="auto"/>
              <w:right w:val="single" w:sz="4" w:space="0" w:color="auto"/>
            </w:tcBorders>
          </w:tcPr>
          <w:p w:rsidR="00F20B71" w:rsidRDefault="00F20B71" w:rsidP="00F20B71">
            <w:pPr>
              <w:rPr>
                <w:sz w:val="22"/>
                <w:szCs w:val="22"/>
              </w:rPr>
            </w:pPr>
            <w:r w:rsidRPr="00F20B71">
              <w:rPr>
                <w:sz w:val="22"/>
                <w:szCs w:val="22"/>
              </w:rPr>
              <w:t>Основное мероприятие 1.10. Комплектование  книжных фондов общедоступных библиотек</w:t>
            </w:r>
          </w:p>
          <w:p w:rsidR="00C44257" w:rsidRDefault="00C44257" w:rsidP="00F20B71">
            <w:pPr>
              <w:rPr>
                <w:sz w:val="22"/>
                <w:szCs w:val="22"/>
              </w:rPr>
            </w:pPr>
          </w:p>
          <w:p w:rsidR="00C44257" w:rsidRPr="00F20B71" w:rsidRDefault="00C44257" w:rsidP="00F20B71">
            <w:r>
              <w:rPr>
                <w:sz w:val="22"/>
                <w:szCs w:val="22"/>
              </w:rPr>
              <w:t xml:space="preserve">1.10. </w:t>
            </w:r>
            <w:r w:rsidRPr="00C44257">
              <w:rPr>
                <w:sz w:val="22"/>
                <w:szCs w:val="22"/>
              </w:rPr>
              <w:t>Комплектование книжных фондов муниципальных библиотек города</w:t>
            </w:r>
          </w:p>
        </w:tc>
        <w:tc>
          <w:tcPr>
            <w:tcW w:w="1276" w:type="dxa"/>
            <w:tcBorders>
              <w:top w:val="nil"/>
              <w:left w:val="nil"/>
              <w:bottom w:val="single" w:sz="4" w:space="0" w:color="auto"/>
              <w:right w:val="single" w:sz="4" w:space="0" w:color="auto"/>
            </w:tcBorders>
            <w:noWrap/>
          </w:tcPr>
          <w:p w:rsidR="00F20B71" w:rsidRPr="00F20B71" w:rsidRDefault="00F20B71" w:rsidP="00F20B71">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tcPr>
          <w:p w:rsidR="00F20B71" w:rsidRPr="0070731D" w:rsidRDefault="00F20B71" w:rsidP="00F20B71">
            <w:pPr>
              <w:rPr>
                <w:sz w:val="22"/>
                <w:szCs w:val="22"/>
              </w:rPr>
            </w:pPr>
            <w:r w:rsidRPr="0070731D">
              <w:rPr>
                <w:sz w:val="22"/>
                <w:szCs w:val="22"/>
              </w:rPr>
              <w:t>2017 год</w:t>
            </w:r>
          </w:p>
          <w:p w:rsidR="00C44257" w:rsidRPr="0070731D" w:rsidRDefault="00C44257" w:rsidP="00F20B71">
            <w:pPr>
              <w:rPr>
                <w:sz w:val="22"/>
                <w:szCs w:val="22"/>
              </w:rPr>
            </w:pPr>
          </w:p>
          <w:p w:rsidR="00C44257" w:rsidRPr="0070731D" w:rsidRDefault="00C44257" w:rsidP="00F20B71">
            <w:pPr>
              <w:rPr>
                <w:sz w:val="22"/>
                <w:szCs w:val="22"/>
              </w:rPr>
            </w:pPr>
          </w:p>
          <w:p w:rsidR="00C44257" w:rsidRPr="0070731D" w:rsidRDefault="00C44257" w:rsidP="00F20B71">
            <w:pPr>
              <w:rPr>
                <w:sz w:val="22"/>
                <w:szCs w:val="22"/>
              </w:rPr>
            </w:pPr>
          </w:p>
          <w:p w:rsidR="00C44257" w:rsidRPr="0070731D" w:rsidRDefault="00C44257" w:rsidP="00C44257">
            <w:pPr>
              <w:rPr>
                <w:sz w:val="22"/>
                <w:szCs w:val="22"/>
              </w:rPr>
            </w:pPr>
            <w:r w:rsidRPr="0070731D">
              <w:rPr>
                <w:sz w:val="22"/>
                <w:szCs w:val="22"/>
              </w:rPr>
              <w:t>2021 год</w:t>
            </w:r>
          </w:p>
          <w:p w:rsidR="00C44257" w:rsidRPr="0070731D" w:rsidRDefault="00C44257" w:rsidP="00C44257">
            <w:pPr>
              <w:rPr>
                <w:sz w:val="22"/>
                <w:szCs w:val="22"/>
              </w:rPr>
            </w:pPr>
          </w:p>
          <w:p w:rsidR="00C44257" w:rsidRPr="0070731D" w:rsidRDefault="00C44257" w:rsidP="00F20B71"/>
        </w:tc>
        <w:tc>
          <w:tcPr>
            <w:tcW w:w="900" w:type="dxa"/>
            <w:tcBorders>
              <w:top w:val="nil"/>
              <w:left w:val="nil"/>
              <w:bottom w:val="single" w:sz="4" w:space="0" w:color="auto"/>
              <w:right w:val="single" w:sz="4" w:space="0" w:color="auto"/>
            </w:tcBorders>
            <w:noWrap/>
          </w:tcPr>
          <w:p w:rsidR="00F20B71" w:rsidRPr="0070731D" w:rsidRDefault="00F20B71" w:rsidP="00C44257">
            <w:pPr>
              <w:rPr>
                <w:sz w:val="22"/>
                <w:szCs w:val="22"/>
              </w:rPr>
            </w:pPr>
            <w:r w:rsidRPr="0070731D">
              <w:rPr>
                <w:sz w:val="22"/>
                <w:szCs w:val="22"/>
              </w:rPr>
              <w:t>202</w:t>
            </w:r>
            <w:r w:rsidR="00C44257" w:rsidRPr="0070731D">
              <w:rPr>
                <w:sz w:val="22"/>
                <w:szCs w:val="22"/>
              </w:rPr>
              <w:t>0</w:t>
            </w:r>
            <w:r w:rsidRPr="0070731D">
              <w:rPr>
                <w:sz w:val="22"/>
                <w:szCs w:val="22"/>
              </w:rPr>
              <w:t xml:space="preserve"> год</w:t>
            </w:r>
          </w:p>
          <w:p w:rsidR="00C44257" w:rsidRPr="0070731D" w:rsidRDefault="00C44257" w:rsidP="00C44257">
            <w:pPr>
              <w:rPr>
                <w:sz w:val="22"/>
                <w:szCs w:val="22"/>
              </w:rPr>
            </w:pPr>
          </w:p>
          <w:p w:rsidR="00C44257" w:rsidRPr="0070731D" w:rsidRDefault="00C44257" w:rsidP="00C44257">
            <w:pPr>
              <w:rPr>
                <w:sz w:val="22"/>
                <w:szCs w:val="22"/>
              </w:rPr>
            </w:pPr>
          </w:p>
          <w:p w:rsidR="00C44257" w:rsidRPr="0070731D" w:rsidRDefault="00C44257" w:rsidP="00C44257">
            <w:pPr>
              <w:rPr>
                <w:sz w:val="22"/>
                <w:szCs w:val="22"/>
              </w:rPr>
            </w:pPr>
          </w:p>
          <w:p w:rsidR="00C44257" w:rsidRPr="0070731D" w:rsidRDefault="00C44257" w:rsidP="00C44257">
            <w:pPr>
              <w:rPr>
                <w:sz w:val="22"/>
                <w:szCs w:val="22"/>
              </w:rPr>
            </w:pPr>
            <w:r w:rsidRPr="0070731D">
              <w:rPr>
                <w:sz w:val="22"/>
                <w:szCs w:val="22"/>
              </w:rPr>
              <w:t>2023 год</w:t>
            </w:r>
          </w:p>
          <w:p w:rsidR="00C44257" w:rsidRPr="0070731D" w:rsidRDefault="00C44257" w:rsidP="00C44257"/>
        </w:tc>
        <w:tc>
          <w:tcPr>
            <w:tcW w:w="3303" w:type="dxa"/>
            <w:tcBorders>
              <w:top w:val="nil"/>
              <w:left w:val="nil"/>
              <w:bottom w:val="single" w:sz="4" w:space="0" w:color="auto"/>
              <w:right w:val="single" w:sz="4" w:space="0" w:color="auto"/>
            </w:tcBorders>
          </w:tcPr>
          <w:p w:rsidR="00F20B71" w:rsidRPr="0070731D" w:rsidRDefault="00F20B71" w:rsidP="00F20B71">
            <w:r w:rsidRPr="0070731D">
              <w:rPr>
                <w:sz w:val="22"/>
                <w:szCs w:val="22"/>
              </w:rPr>
              <w:t>1.</w:t>
            </w:r>
            <w:r w:rsidR="00273A50">
              <w:rPr>
                <w:sz w:val="22"/>
                <w:szCs w:val="22"/>
              </w:rPr>
              <w:t xml:space="preserve"> </w:t>
            </w:r>
            <w:r w:rsidRPr="0070731D">
              <w:rPr>
                <w:sz w:val="22"/>
                <w:szCs w:val="22"/>
              </w:rPr>
              <w:t>комплектование библиотечных фондов (реализуемых на условиях софинансирования)</w:t>
            </w:r>
          </w:p>
        </w:tc>
        <w:tc>
          <w:tcPr>
            <w:tcW w:w="2450" w:type="dxa"/>
            <w:tcBorders>
              <w:top w:val="nil"/>
              <w:left w:val="nil"/>
              <w:bottom w:val="single" w:sz="4" w:space="0" w:color="auto"/>
              <w:right w:val="single" w:sz="4" w:space="0" w:color="auto"/>
            </w:tcBorders>
          </w:tcPr>
          <w:p w:rsidR="00F20B71" w:rsidRPr="0070731D" w:rsidRDefault="00F20B71" w:rsidP="00F20B71">
            <w:pPr>
              <w:ind w:left="-64" w:right="-42"/>
            </w:pPr>
            <w:r w:rsidRPr="0070731D">
              <w:rPr>
                <w:sz w:val="22"/>
                <w:szCs w:val="22"/>
              </w:rPr>
              <w:t xml:space="preserve">1.Невозможность актуализации фондов библиотек и повышения обновляемости фондов, снижение качества жизни населения и неудовлетворение культурно-информационных 2.Невозможность удовлетворения запросов посетителей, снижение качества жизни населения и неудовлетворение культурно-информационных потребностей горожан потребностей горожан </w:t>
            </w:r>
          </w:p>
        </w:tc>
        <w:tc>
          <w:tcPr>
            <w:tcW w:w="3894" w:type="dxa"/>
            <w:tcBorders>
              <w:top w:val="nil"/>
              <w:left w:val="nil"/>
              <w:bottom w:val="single" w:sz="4" w:space="0" w:color="auto"/>
              <w:right w:val="single" w:sz="4" w:space="0" w:color="auto"/>
            </w:tcBorders>
          </w:tcPr>
          <w:p w:rsidR="00F20B71" w:rsidRPr="0070731D" w:rsidRDefault="00F20B71" w:rsidP="00F20B71">
            <w:pPr>
              <w:ind w:left="6" w:right="10"/>
            </w:pPr>
            <w:r w:rsidRPr="0070731D">
              <w:rPr>
                <w:sz w:val="22"/>
                <w:szCs w:val="22"/>
              </w:rPr>
              <w:t xml:space="preserve">Реализация мероприятия влияет на показатели подпрограммы </w:t>
            </w:r>
          </w:p>
          <w:p w:rsidR="00F20B71" w:rsidRPr="0070731D" w:rsidRDefault="00F20B71" w:rsidP="00F20B71">
            <w:pPr>
              <w:ind w:left="6" w:right="10"/>
              <w:rPr>
                <w:rFonts w:eastAsia="ArialUnicodeMS"/>
              </w:rPr>
            </w:pPr>
            <w:r w:rsidRPr="0070731D">
              <w:rPr>
                <w:sz w:val="22"/>
                <w:szCs w:val="22"/>
              </w:rPr>
              <w:t>«уровень комплектования книжных фондов библиотек»</w:t>
            </w:r>
          </w:p>
          <w:p w:rsidR="00F20B71" w:rsidRPr="0070731D" w:rsidRDefault="00F20B71" w:rsidP="00F20B71">
            <w:pPr>
              <w:autoSpaceDE w:val="0"/>
              <w:autoSpaceDN w:val="0"/>
              <w:adjustRightInd w:val="0"/>
              <w:jc w:val="both"/>
              <w:outlineLvl w:val="2"/>
              <w:rPr>
                <w:sz w:val="22"/>
                <w:szCs w:val="22"/>
              </w:rPr>
            </w:pPr>
            <w:r w:rsidRPr="0070731D">
              <w:rPr>
                <w:sz w:val="22"/>
                <w:szCs w:val="22"/>
              </w:rPr>
              <w:t>«количество посещений общедоступных библиотек муниципального образования «город Череповец»;</w:t>
            </w:r>
          </w:p>
          <w:p w:rsidR="00F20B71" w:rsidRPr="0070731D" w:rsidRDefault="00F20B71" w:rsidP="00F20B71">
            <w:pPr>
              <w:ind w:left="6" w:right="10"/>
            </w:pPr>
            <w:r w:rsidRPr="0070731D">
              <w:rPr>
                <w:sz w:val="22"/>
                <w:szCs w:val="22"/>
              </w:rPr>
              <w:t>«количество посещений горожанами учреждений/ мероприятий культуры »</w:t>
            </w:r>
          </w:p>
          <w:p w:rsidR="00F20B71" w:rsidRPr="0070731D" w:rsidRDefault="00F20B71" w:rsidP="00F20B71">
            <w:pPr>
              <w:ind w:left="6" w:right="10"/>
            </w:pP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p>
        </w:tc>
        <w:tc>
          <w:tcPr>
            <w:tcW w:w="15269" w:type="dxa"/>
            <w:gridSpan w:val="7"/>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Подпрограмма 2 «Искусство»</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11</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Основное мероприятие 2.1. Оказание муниципальных услуг в области театрально-концертного дела </w:t>
            </w:r>
            <w:r w:rsidRPr="00F20B71">
              <w:rPr>
                <w:sz w:val="22"/>
                <w:szCs w:val="22"/>
                <w:shd w:val="clear" w:color="auto" w:fill="FFFFFF"/>
              </w:rPr>
              <w:t>и обеспечение деятельности муниципальных учреждений культуры</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E836FF">
            <w:pPr>
              <w:jc w:val="center"/>
            </w:pPr>
            <w:r w:rsidRPr="00B843D9">
              <w:rPr>
                <w:sz w:val="22"/>
                <w:szCs w:val="22"/>
              </w:rPr>
              <w:t>202</w:t>
            </w:r>
            <w:r w:rsidR="00E836FF" w:rsidRPr="00B843D9">
              <w:rPr>
                <w:sz w:val="22"/>
                <w:szCs w:val="22"/>
              </w:rPr>
              <w:t>3</w:t>
            </w:r>
            <w:r w:rsidRPr="00E836FF">
              <w:rPr>
                <w:color w:val="FF0000"/>
                <w:sz w:val="22"/>
                <w:szCs w:val="22"/>
              </w:rPr>
              <w:t xml:space="preserve"> </w:t>
            </w:r>
            <w:r w:rsidRPr="00F20B71">
              <w:rPr>
                <w:sz w:val="22"/>
                <w:szCs w:val="22"/>
              </w:rPr>
              <w:t>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Оказание услуг по показу спектаклей (театральных постановок), концертов и концертных программ, на выезде и на стационаре, содержание неиспользуемого для выполнения муниципального задания имущества (до 2019 г.) затраты на уплату налогов, в качестве объекта налогообложения по которым признается имущество учреждения</w:t>
            </w:r>
          </w:p>
        </w:tc>
        <w:tc>
          <w:tcPr>
            <w:tcW w:w="2450" w:type="dxa"/>
            <w:tcBorders>
              <w:top w:val="nil"/>
              <w:left w:val="nil"/>
              <w:bottom w:val="single" w:sz="4" w:space="0" w:color="auto"/>
              <w:right w:val="single" w:sz="4" w:space="0" w:color="auto"/>
            </w:tcBorders>
            <w:vAlign w:val="center"/>
          </w:tcPr>
          <w:p w:rsidR="00F20B71" w:rsidRPr="00F20B71" w:rsidRDefault="00F20B71" w:rsidP="00F20B71">
            <w:r w:rsidRPr="00F20B71">
              <w:rPr>
                <w:spacing w:val="-8"/>
                <w:sz w:val="22"/>
                <w:szCs w:val="22"/>
              </w:rPr>
              <w:t>Приостановление деятельности учреждения.</w:t>
            </w:r>
            <w:r w:rsidRPr="00F20B71">
              <w:rPr>
                <w:sz w:val="22"/>
                <w:szCs w:val="22"/>
              </w:rPr>
              <w:t xml:space="preserve"> Снижение качества жизни населения и невозможность удовлетворения культурных потребностей горожан</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Реализация мероприятия влияет на показатели подпрограммы:</w:t>
            </w:r>
          </w:p>
          <w:p w:rsidR="00F20B71" w:rsidRPr="00F20B71" w:rsidRDefault="00F20B71" w:rsidP="00F20B71">
            <w:pPr>
              <w:ind w:left="6" w:right="10"/>
            </w:pPr>
            <w:r w:rsidRPr="00F20B71">
              <w:rPr>
                <w:sz w:val="22"/>
                <w:szCs w:val="22"/>
              </w:rPr>
              <w:t>«количество посещений горожанами учреждений/ мероприятий культуры»</w:t>
            </w:r>
          </w:p>
          <w:p w:rsidR="00F20B71" w:rsidRPr="00F20B71" w:rsidRDefault="00F20B71" w:rsidP="00F20B71">
            <w:pPr>
              <w:ind w:left="6" w:right="10"/>
            </w:pPr>
            <w:r w:rsidRPr="00F20B71">
              <w:rPr>
                <w:sz w:val="22"/>
                <w:szCs w:val="22"/>
              </w:rPr>
              <w:t>«количество посещений театрально-концертных мероприятий»</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12</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2.2. Оказание муниципальной услуги в области предоставления общеразвивающих программ</w:t>
            </w:r>
            <w:r w:rsidRPr="00F20B71">
              <w:rPr>
                <w:sz w:val="22"/>
                <w:szCs w:val="22"/>
                <w:shd w:val="clear" w:color="auto" w:fill="FFFFFF"/>
              </w:rPr>
              <w:t xml:space="preserve"> обеспечение деятельности МБУ ДО «ДДиЮ «Дом знаний»</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E836FF" w:rsidRDefault="00F20B71" w:rsidP="00E836FF">
            <w:pPr>
              <w:jc w:val="center"/>
              <w:rPr>
                <w:sz w:val="22"/>
                <w:szCs w:val="22"/>
              </w:rPr>
            </w:pPr>
            <w:r w:rsidRPr="00F20B71">
              <w:rPr>
                <w:sz w:val="22"/>
                <w:szCs w:val="22"/>
              </w:rPr>
              <w:t>202</w:t>
            </w:r>
            <w:r w:rsidR="00E836FF">
              <w:rPr>
                <w:sz w:val="22"/>
                <w:szCs w:val="22"/>
              </w:rPr>
              <w:t>3</w:t>
            </w:r>
          </w:p>
          <w:p w:rsidR="00F20B71" w:rsidRPr="00F20B71" w:rsidRDefault="00F20B71" w:rsidP="00E836FF">
            <w:pPr>
              <w:jc w:val="center"/>
            </w:pPr>
            <w:r w:rsidRPr="00F20B71">
              <w:rPr>
                <w:sz w:val="22"/>
                <w:szCs w:val="22"/>
              </w:rPr>
              <w:t>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ind w:left="-3" w:right="-148"/>
            </w:pPr>
            <w:r w:rsidRPr="00F20B71">
              <w:rPr>
                <w:sz w:val="22"/>
                <w:szCs w:val="22"/>
              </w:rPr>
              <w:t>Реализация дополнительных общеобразовательных общеразвивающих программ, содержание неиспользуемого для выполнения муниципального задания имущества (до 2019 г.) затраты на уплату налогов, в качестве объекта налогообложения по которым признается имущество учреждения</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Невозможность реализации Подпрограммы</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на показатели подпрограммы </w:t>
            </w:r>
          </w:p>
          <w:p w:rsidR="00F20B71" w:rsidRPr="00F20B71" w:rsidRDefault="00F20B71" w:rsidP="00F20B71">
            <w:r w:rsidRPr="00F20B71">
              <w:rPr>
                <w:sz w:val="22"/>
                <w:szCs w:val="22"/>
              </w:rPr>
              <w:t>«доля детей в возрасте 5-18 лет, охваченных образовательными программами дополнительного образования, в общей численности учащихся указанной категории»</w:t>
            </w:r>
          </w:p>
          <w:p w:rsidR="00F20B71" w:rsidRPr="00F20B71" w:rsidRDefault="00F20B71" w:rsidP="00F20B71">
            <w:r w:rsidRPr="00F20B71">
              <w:rPr>
                <w:sz w:val="22"/>
                <w:szCs w:val="22"/>
              </w:rPr>
              <w:t>«доля детей, привлекаемых к участию в творческих мероприятиях»</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13</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2.3. Оказание муниципальной услуги в области предоставления предпрофессиональных программ</w:t>
            </w:r>
            <w:r w:rsidRPr="00F20B71">
              <w:rPr>
                <w:sz w:val="22"/>
                <w:szCs w:val="22"/>
                <w:shd w:val="clear" w:color="auto" w:fill="FFFFFF"/>
              </w:rPr>
              <w:t>, обеспечение деятельности школ искусств</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E836FF">
            <w:pPr>
              <w:jc w:val="center"/>
            </w:pPr>
            <w:r w:rsidRPr="00F20B71">
              <w:rPr>
                <w:sz w:val="22"/>
                <w:szCs w:val="22"/>
              </w:rPr>
              <w:t>202</w:t>
            </w:r>
            <w:r w:rsidR="00E836FF">
              <w:rPr>
                <w:sz w:val="22"/>
                <w:szCs w:val="22"/>
              </w:rPr>
              <w:t>3</w:t>
            </w:r>
            <w:r w:rsidRPr="00F20B71">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pPr>
              <w:ind w:right="-148"/>
            </w:pPr>
            <w:r w:rsidRPr="00F20B71">
              <w:rPr>
                <w:sz w:val="22"/>
                <w:szCs w:val="22"/>
              </w:rPr>
              <w:t>Реализация дополнительных общеобразовательных предпрофессиональных программ, содержание неиспользуемого для выполнения муниципального задания имущества (до 2019г.) затраты на уплату налогов, в качестве объекта налогообложения по которым признается имущество учреждения</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4" w:right="-42"/>
              <w:jc w:val="center"/>
              <w:rPr>
                <w:spacing w:val="-8"/>
              </w:rPr>
            </w:pPr>
            <w:r w:rsidRPr="00F20B71">
              <w:rPr>
                <w:sz w:val="22"/>
                <w:szCs w:val="22"/>
              </w:rPr>
              <w:t>Невозможность реализации Подпрограммы</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Реализация мероприятия влияет на показатели подпрограммы </w:t>
            </w:r>
          </w:p>
          <w:p w:rsidR="00F20B71" w:rsidRPr="00F20B71" w:rsidRDefault="00F20B71" w:rsidP="00F20B71">
            <w:r w:rsidRPr="00F20B71">
              <w:rPr>
                <w:sz w:val="22"/>
                <w:szCs w:val="22"/>
              </w:rPr>
              <w:t>«доля детей в возрасте 5-18 лет, охваченных образовательными программами дополнительного образования, в общей численности учащихся указанной категории»</w:t>
            </w:r>
          </w:p>
          <w:p w:rsidR="00F20B71" w:rsidRPr="00F20B71" w:rsidRDefault="00F20B71" w:rsidP="00F20B71">
            <w:pPr>
              <w:ind w:left="6" w:right="10"/>
            </w:pPr>
            <w:r w:rsidRPr="00F20B71">
              <w:rPr>
                <w:sz w:val="22"/>
                <w:szCs w:val="22"/>
              </w:rPr>
              <w:t>«доля детей, привлекаемых к участию в творческих мероприятиях»</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14</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2.4. Укрепление материально-технической базы театрально-концертных учреждений</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w:t>
            </w:r>
          </w:p>
          <w:p w:rsidR="00F20B71" w:rsidRPr="00F20B71" w:rsidRDefault="00F20B71" w:rsidP="00F20B71">
            <w:pPr>
              <w:jc w:val="center"/>
            </w:pPr>
            <w:r w:rsidRPr="00F20B71">
              <w:rPr>
                <w:sz w:val="22"/>
                <w:szCs w:val="22"/>
              </w:rPr>
              <w:t>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E836FF">
            <w:pPr>
              <w:jc w:val="center"/>
            </w:pPr>
            <w:r w:rsidRPr="00F20B71">
              <w:rPr>
                <w:sz w:val="22"/>
                <w:szCs w:val="22"/>
              </w:rPr>
              <w:t>202</w:t>
            </w:r>
            <w:r w:rsidR="00E836FF">
              <w:rPr>
                <w:sz w:val="22"/>
                <w:szCs w:val="22"/>
              </w:rPr>
              <w:t>3</w:t>
            </w:r>
            <w:r w:rsidRPr="00F20B71">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Приобретение мебели, оборудования, проведение текущих ремонтов</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Недостаточные темпы развития</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Мероприятие непосредственно обеспечивает достижение всех показателей подпрограммы</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15</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2.5. Укрепление материально-технической базы учреждений дополнительного образования сферы искусства</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2017 год</w:t>
            </w:r>
          </w:p>
        </w:tc>
        <w:tc>
          <w:tcPr>
            <w:tcW w:w="900" w:type="dxa"/>
            <w:tcBorders>
              <w:top w:val="single" w:sz="4" w:space="0" w:color="auto"/>
              <w:left w:val="nil"/>
              <w:bottom w:val="single" w:sz="4" w:space="0" w:color="auto"/>
              <w:right w:val="single" w:sz="4" w:space="0" w:color="auto"/>
            </w:tcBorders>
            <w:noWrap/>
            <w:vAlign w:val="center"/>
          </w:tcPr>
          <w:p w:rsidR="00F20B71" w:rsidRPr="00B843D9" w:rsidRDefault="00F20B71" w:rsidP="00E836FF">
            <w:pPr>
              <w:jc w:val="center"/>
            </w:pPr>
            <w:r w:rsidRPr="00B843D9">
              <w:rPr>
                <w:sz w:val="22"/>
                <w:szCs w:val="22"/>
              </w:rPr>
              <w:t>20</w:t>
            </w:r>
            <w:r w:rsidR="00E836FF" w:rsidRPr="00B843D9">
              <w:rPr>
                <w:sz w:val="22"/>
                <w:szCs w:val="22"/>
              </w:rPr>
              <w:t>23</w:t>
            </w:r>
            <w:r w:rsidRPr="00B843D9">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Реализация мероприятия осуществляется за счет субсидии на иные цели. Укрепление материально-технической базы учреждений искусства: приобретение мебели</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Недостаточные темпы развития</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Мероприятие непосредственно обеспечивает достижение всех показателей подпрограммы</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16</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2.6. Развитие театрально-концертного дела</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2017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E836FF">
            <w:pPr>
              <w:jc w:val="center"/>
            </w:pPr>
            <w:r w:rsidRPr="00B843D9">
              <w:rPr>
                <w:sz w:val="22"/>
                <w:szCs w:val="22"/>
              </w:rPr>
              <w:t>20</w:t>
            </w:r>
            <w:r w:rsidR="00E836FF" w:rsidRPr="00B843D9">
              <w:rPr>
                <w:sz w:val="22"/>
                <w:szCs w:val="22"/>
              </w:rPr>
              <w:t>23</w:t>
            </w:r>
            <w:r w:rsidRPr="00B843D9">
              <w:rPr>
                <w:sz w:val="22"/>
                <w:szCs w:val="22"/>
              </w:rPr>
              <w:t xml:space="preserve"> </w:t>
            </w:r>
            <w:r w:rsidRPr="00F20B71">
              <w:rPr>
                <w:sz w:val="22"/>
                <w:szCs w:val="22"/>
              </w:rPr>
              <w:t>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Реализация мероприятия осуществляется за счет субсидии на иные цели. Создание новых постановок в МАУК «Камерный театр»</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Недостаточные темпы развития</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Мероприятие непосредственно обеспечивает достижение всех показателей подпрограммы</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17</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pPr>
              <w:rPr>
                <w:sz w:val="22"/>
                <w:szCs w:val="22"/>
              </w:rPr>
            </w:pPr>
            <w:r w:rsidRPr="00F20B71">
              <w:rPr>
                <w:sz w:val="22"/>
                <w:szCs w:val="22"/>
              </w:rPr>
              <w:t>Основное мероприятие 2.7. Реализация регионального проекта «Культурная среда» (федеральный проект «Культурная среда»)</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2020</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2021</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pPr>
              <w:rPr>
                <w:sz w:val="22"/>
                <w:szCs w:val="22"/>
              </w:rPr>
            </w:pPr>
            <w:r w:rsidRPr="00F20B71">
              <w:rPr>
                <w:sz w:val="22"/>
                <w:szCs w:val="22"/>
              </w:rPr>
              <w:t>Реализация мероприятия осуществляется за счет субсидии на иные цели. Приобретение музыкальных  инструментов, оборудования и учебных материалов МБУ ДО «Детская музыкальная школа № 1 имени Колесникова Е.А.»</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Недостаточные темпы развития</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Мероприятие непосредственно обеспечивает достижение всех показателей подпрограммы</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p>
        </w:tc>
        <w:tc>
          <w:tcPr>
            <w:tcW w:w="15269" w:type="dxa"/>
            <w:gridSpan w:val="7"/>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Подпрограмма 3 «Досуг»</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18</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3.1. Организация деятельности клубных формирований и формирований самодеятельного народного творчества</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E836FF">
            <w:pPr>
              <w:jc w:val="center"/>
            </w:pPr>
            <w:r w:rsidRPr="00F20B71">
              <w:rPr>
                <w:sz w:val="22"/>
                <w:szCs w:val="22"/>
              </w:rPr>
              <w:t>202</w:t>
            </w:r>
            <w:r w:rsidR="00E836FF">
              <w:rPr>
                <w:sz w:val="22"/>
                <w:szCs w:val="22"/>
              </w:rPr>
              <w:t>3</w:t>
            </w:r>
            <w:r w:rsidRPr="00F20B71">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pPr>
              <w:ind w:right="-148"/>
              <w:rPr>
                <w:sz w:val="22"/>
                <w:szCs w:val="22"/>
              </w:rPr>
            </w:pPr>
            <w:r w:rsidRPr="00F20B71">
              <w:rPr>
                <w:sz w:val="22"/>
                <w:szCs w:val="22"/>
              </w:rPr>
              <w:t>1. Организация деятельности клубных формирований и формирований самодеятельного народного творчества</w:t>
            </w:r>
            <w:r w:rsidR="00150583">
              <w:rPr>
                <w:sz w:val="22"/>
                <w:szCs w:val="22"/>
              </w:rPr>
              <w:t>;</w:t>
            </w:r>
            <w:r w:rsidRPr="00F20B71">
              <w:rPr>
                <w:sz w:val="22"/>
                <w:szCs w:val="22"/>
              </w:rPr>
              <w:t xml:space="preserve"> </w:t>
            </w:r>
          </w:p>
          <w:p w:rsidR="00F20B71" w:rsidRPr="000927EA" w:rsidRDefault="00F20B71" w:rsidP="00F20B71">
            <w:pPr>
              <w:ind w:right="-148"/>
              <w:rPr>
                <w:sz w:val="22"/>
                <w:szCs w:val="22"/>
              </w:rPr>
            </w:pPr>
            <w:r w:rsidRPr="00F20B71">
              <w:rPr>
                <w:sz w:val="22"/>
                <w:szCs w:val="22"/>
              </w:rPr>
              <w:t xml:space="preserve">2. </w:t>
            </w:r>
            <w:r w:rsidRPr="000927EA">
              <w:rPr>
                <w:sz w:val="22"/>
                <w:szCs w:val="22"/>
              </w:rPr>
              <w:t>содержание муниципальн</w:t>
            </w:r>
            <w:r w:rsidR="00532477" w:rsidRPr="000927EA">
              <w:rPr>
                <w:sz w:val="22"/>
                <w:szCs w:val="22"/>
              </w:rPr>
              <w:t>ых</w:t>
            </w:r>
            <w:r w:rsidRPr="000927EA">
              <w:rPr>
                <w:sz w:val="22"/>
                <w:szCs w:val="22"/>
              </w:rPr>
              <w:t xml:space="preserve"> </w:t>
            </w:r>
            <w:r w:rsidR="00532477" w:rsidRPr="000927EA">
              <w:rPr>
                <w:sz w:val="22"/>
                <w:szCs w:val="22"/>
              </w:rPr>
              <w:t>парков</w:t>
            </w:r>
            <w:r w:rsidR="009245E6" w:rsidRPr="000927EA">
              <w:rPr>
                <w:sz w:val="22"/>
                <w:szCs w:val="22"/>
              </w:rPr>
              <w:t>: 2019-2022 г. г.</w:t>
            </w:r>
            <w:r w:rsidRPr="000927EA">
              <w:rPr>
                <w:sz w:val="22"/>
                <w:szCs w:val="22"/>
              </w:rPr>
              <w:t xml:space="preserve"> (</w:t>
            </w:r>
            <w:r w:rsidR="008B6348" w:rsidRPr="000927EA">
              <w:rPr>
                <w:sz w:val="22"/>
                <w:szCs w:val="22"/>
              </w:rPr>
              <w:t>П</w:t>
            </w:r>
            <w:r w:rsidRPr="000927EA">
              <w:rPr>
                <w:sz w:val="22"/>
                <w:szCs w:val="22"/>
              </w:rPr>
              <w:t xml:space="preserve">арк </w:t>
            </w:r>
            <w:r w:rsidR="008B6348" w:rsidRPr="000927EA">
              <w:rPr>
                <w:sz w:val="22"/>
                <w:szCs w:val="22"/>
              </w:rPr>
              <w:t xml:space="preserve">имени </w:t>
            </w:r>
            <w:r w:rsidRPr="000927EA">
              <w:rPr>
                <w:sz w:val="22"/>
                <w:szCs w:val="22"/>
              </w:rPr>
              <w:t xml:space="preserve">Ленинского комсомола, Парк </w:t>
            </w:r>
            <w:r w:rsidR="008B6348" w:rsidRPr="000927EA">
              <w:rPr>
                <w:sz w:val="22"/>
                <w:szCs w:val="22"/>
              </w:rPr>
              <w:t>культуры и отдыха</w:t>
            </w:r>
            <w:r w:rsidRPr="000927EA">
              <w:rPr>
                <w:sz w:val="22"/>
                <w:szCs w:val="22"/>
              </w:rPr>
              <w:t xml:space="preserve">, </w:t>
            </w:r>
            <w:r w:rsidR="008B6348" w:rsidRPr="000927EA">
              <w:rPr>
                <w:sz w:val="22"/>
                <w:szCs w:val="22"/>
              </w:rPr>
              <w:t>Парк  200-летия Череповца</w:t>
            </w:r>
            <w:r w:rsidR="00532477" w:rsidRPr="000927EA">
              <w:rPr>
                <w:sz w:val="22"/>
                <w:szCs w:val="22"/>
              </w:rPr>
              <w:t>)</w:t>
            </w:r>
            <w:r w:rsidRPr="000927EA">
              <w:rPr>
                <w:sz w:val="22"/>
                <w:szCs w:val="22"/>
              </w:rPr>
              <w:t>, находящихся в оперативном управлении МБУК «ГКДЦ «Единение»;</w:t>
            </w:r>
          </w:p>
          <w:p w:rsidR="00F20B71" w:rsidRPr="00F20B71" w:rsidRDefault="00F20B71" w:rsidP="00F20B71">
            <w:pPr>
              <w:ind w:right="-148"/>
            </w:pPr>
            <w:r w:rsidRPr="00F20B71">
              <w:rPr>
                <w:sz w:val="22"/>
                <w:szCs w:val="22"/>
              </w:rPr>
              <w:t>3. затраты на уплату налогов, в качестве объекта налогообложения по которым признается имущество учреждения</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4" w:right="-42"/>
            </w:pPr>
            <w:r w:rsidRPr="00F20B71">
              <w:rPr>
                <w:sz w:val="22"/>
                <w:szCs w:val="22"/>
              </w:rPr>
              <w:t>Невозможность реализации Подпрограммы</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на все показатели подпрограммы </w:t>
            </w:r>
          </w:p>
          <w:p w:rsidR="00F20B71" w:rsidRPr="00F20B71" w:rsidRDefault="00F20B71" w:rsidP="00F20B71">
            <w:pPr>
              <w:ind w:left="6" w:right="10"/>
            </w:pPr>
          </w:p>
          <w:p w:rsidR="00F20B71" w:rsidRPr="00F20B71" w:rsidRDefault="00F20B71" w:rsidP="00F20B71"/>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19</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3.2. Организация и проведение городских культурно-массовых мероприятий</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E836FF">
            <w:pPr>
              <w:jc w:val="center"/>
            </w:pPr>
            <w:r w:rsidRPr="00F20B71">
              <w:rPr>
                <w:sz w:val="22"/>
                <w:szCs w:val="22"/>
              </w:rPr>
              <w:t>202</w:t>
            </w:r>
            <w:r w:rsidR="00E836FF">
              <w:rPr>
                <w:sz w:val="22"/>
                <w:szCs w:val="22"/>
              </w:rPr>
              <w:t>3</w:t>
            </w:r>
            <w:r w:rsidRPr="00F20B71">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Проведение ежегодных городских культурно-массовых мероприятий</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Снижение качества жизни населения и невозможность удовлетворения культурно-информационных потребностей горожан</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
              <w:rPr>
                <w:spacing w:val="-2"/>
              </w:rPr>
            </w:pPr>
            <w:r w:rsidRPr="00F20B71">
              <w:rPr>
                <w:spacing w:val="-6"/>
                <w:sz w:val="22"/>
                <w:szCs w:val="22"/>
              </w:rPr>
              <w:t>Реализация мероприятия непосредственно влияет на показатели «</w:t>
            </w:r>
            <w:r w:rsidRPr="00F20B71">
              <w:rPr>
                <w:spacing w:val="-2"/>
                <w:sz w:val="22"/>
                <w:szCs w:val="22"/>
              </w:rPr>
              <w:t>количество посетителей мероприятий, проводимых в рамках городских культурно-массовых мероприятий»</w:t>
            </w:r>
          </w:p>
          <w:p w:rsidR="00F20B71" w:rsidRPr="00F20B71" w:rsidRDefault="00F20B71" w:rsidP="00F20B71">
            <w:pPr>
              <w:ind w:left="6"/>
              <w:rPr>
                <w:spacing w:val="-6"/>
              </w:rPr>
            </w:pPr>
            <w:r w:rsidRPr="00F20B71">
              <w:rPr>
                <w:spacing w:val="-6"/>
                <w:sz w:val="22"/>
                <w:szCs w:val="22"/>
              </w:rPr>
              <w:t>«оценка горожанами уровня общегородских культурных мероприятий»</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3.3. Укрепление материально-технической базы клубных учреждений</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E836FF">
            <w:pPr>
              <w:jc w:val="center"/>
            </w:pPr>
            <w:r w:rsidRPr="00F20B71">
              <w:rPr>
                <w:sz w:val="22"/>
                <w:szCs w:val="22"/>
              </w:rPr>
              <w:t>20</w:t>
            </w:r>
            <w:r w:rsidR="00E836FF">
              <w:rPr>
                <w:sz w:val="22"/>
                <w:szCs w:val="22"/>
              </w:rPr>
              <w:t>23</w:t>
            </w:r>
            <w:r w:rsidRPr="00F20B71">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Реализация мероприятия осуществляется за счет субсидии на иные цели </w:t>
            </w:r>
          </w:p>
          <w:p w:rsidR="00F20B71" w:rsidRPr="00F20B71" w:rsidRDefault="00F20B71" w:rsidP="00F20B71">
            <w:r w:rsidRPr="00F20B71">
              <w:rPr>
                <w:sz w:val="22"/>
                <w:szCs w:val="22"/>
              </w:rPr>
              <w:t>Укрепление материально-технической базы учреждений клубного типа: ремонт помещений 1 этажа клуба Дворца металлургов, расположенного по адресу ул. Любецкая,29 (переезд из помещений клуба «Феникс»)</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Отсутствие заинтересованности населения в учреждениях культуры города</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Мероприятие непосредственно</w:t>
            </w:r>
            <w:r w:rsidRPr="00F20B71">
              <w:rPr>
                <w:sz w:val="22"/>
                <w:szCs w:val="22"/>
              </w:rPr>
              <w:br/>
              <w:t>обеспечивает достижение всех показателей подпрограммы</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21</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3.4.  Создание условий для организации досуга населения</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E836FF">
            <w:pPr>
              <w:jc w:val="center"/>
            </w:pPr>
            <w:r w:rsidRPr="00F20B71">
              <w:rPr>
                <w:sz w:val="22"/>
                <w:szCs w:val="22"/>
              </w:rPr>
              <w:t>202</w:t>
            </w:r>
            <w:r w:rsidR="00E836FF">
              <w:rPr>
                <w:sz w:val="22"/>
                <w:szCs w:val="22"/>
              </w:rPr>
              <w:t>3</w:t>
            </w:r>
            <w:r w:rsidRPr="00F20B71">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Организация и проведение культурно-досуговых мероприятий</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4" w:right="-42"/>
              <w:rPr>
                <w:spacing w:val="-8"/>
              </w:rPr>
            </w:pPr>
            <w:r w:rsidRPr="00F20B71">
              <w:rPr>
                <w:sz w:val="22"/>
                <w:szCs w:val="22"/>
              </w:rPr>
              <w:t>Невозможность реализации Подпрограммы</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показатели </w:t>
            </w:r>
          </w:p>
          <w:p w:rsidR="00F20B71" w:rsidRPr="00F20B71" w:rsidRDefault="00F20B71" w:rsidP="00F20B71">
            <w:pPr>
              <w:ind w:left="6" w:right="10"/>
              <w:rPr>
                <w:spacing w:val="-2"/>
              </w:rPr>
            </w:pPr>
            <w:r w:rsidRPr="00F20B71">
              <w:rPr>
                <w:spacing w:val="-2"/>
                <w:sz w:val="22"/>
                <w:szCs w:val="22"/>
              </w:rPr>
              <w:t>«число участников культурно-досуговых мероприятий»</w:t>
            </w:r>
          </w:p>
          <w:p w:rsidR="00F20B71" w:rsidRPr="00F20B71" w:rsidRDefault="00F20B71" w:rsidP="00F20B71">
            <w:pPr>
              <w:ind w:left="6" w:right="10"/>
            </w:pPr>
            <w:r w:rsidRPr="00F20B71">
              <w:rPr>
                <w:sz w:val="22"/>
                <w:szCs w:val="22"/>
              </w:rPr>
              <w:t>«количество посещений горожанами учреждений/ мероприятий культуры»</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22</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pPr>
              <w:ind w:right="-108"/>
            </w:pPr>
            <w:r w:rsidRPr="00F20B71">
              <w:rPr>
                <w:sz w:val="22"/>
                <w:szCs w:val="22"/>
              </w:rPr>
              <w:t>Основное мероприятие 3.5. Проведение мероприятий по поддержке традиционной народной культуры, художественных ремесел, самодеятельного художественного творчества</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0A65C0">
            <w:pPr>
              <w:jc w:val="center"/>
            </w:pPr>
            <w:r w:rsidRPr="00F20B71">
              <w:rPr>
                <w:sz w:val="22"/>
                <w:szCs w:val="22"/>
              </w:rPr>
              <w:t>202</w:t>
            </w:r>
            <w:r w:rsidR="000A65C0">
              <w:rPr>
                <w:sz w:val="22"/>
                <w:szCs w:val="22"/>
              </w:rPr>
              <w:t>3</w:t>
            </w:r>
            <w:r w:rsidRPr="00F20B71">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Участие творческих коллективов города в международных, всероссийских, региональных мероприятиях, фестивалях, конкурсах учреждений клубного типа</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4" w:right="-42"/>
              <w:rPr>
                <w:spacing w:val="-8"/>
              </w:rPr>
            </w:pPr>
            <w:r w:rsidRPr="00F20B71">
              <w:rPr>
                <w:sz w:val="22"/>
                <w:szCs w:val="22"/>
              </w:rPr>
              <w:t>Поднятие имиджа города как культурного центра и развитие культурных связей</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pacing w:val="-6"/>
                <w:sz w:val="22"/>
                <w:szCs w:val="22"/>
              </w:rPr>
              <w:t xml:space="preserve">Реализация мероприятия непосредственно влияет на показатели </w:t>
            </w:r>
            <w:r w:rsidRPr="00F20B71">
              <w:rPr>
                <w:sz w:val="22"/>
                <w:szCs w:val="22"/>
              </w:rPr>
              <w:t>«количество культурных программ, представленных творческими коллективами города на региональных, всероссийских, международных конкурсах, фестивалях»</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23</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pPr>
              <w:ind w:right="-108"/>
            </w:pPr>
            <w:r w:rsidRPr="00F20B71">
              <w:rPr>
                <w:sz w:val="22"/>
                <w:szCs w:val="22"/>
              </w:rPr>
              <w:t>Основное мероприятие 3.6. Обеспечение сохранности и целостности историко-архитектурного комплекса, исторической среды и ландшафтов</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w:t>
            </w:r>
          </w:p>
          <w:p w:rsidR="00F20B71" w:rsidRPr="00F20B71" w:rsidRDefault="00F20B71" w:rsidP="00F20B71">
            <w:pPr>
              <w:jc w:val="center"/>
            </w:pPr>
            <w:r w:rsidRPr="00F20B71">
              <w:rPr>
                <w:sz w:val="22"/>
                <w:szCs w:val="22"/>
              </w:rPr>
              <w:t>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2017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pPr>
              <w:ind w:right="-168"/>
            </w:pPr>
            <w:r w:rsidRPr="00F20B71">
              <w:rPr>
                <w:sz w:val="22"/>
                <w:szCs w:val="22"/>
              </w:rPr>
              <w:t xml:space="preserve">Обработка и содержание в чистоте парковых территорий (парк Ленинского комсомола, Парк КиО, парк 200-летия, сквер Металлургов), находящихся в оперативном управлении МБУК «ГКДЦ «Единение» </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4" w:right="-42"/>
            </w:pPr>
            <w:r w:rsidRPr="00F20B71">
              <w:rPr>
                <w:sz w:val="22"/>
                <w:szCs w:val="22"/>
              </w:rPr>
              <w:t>Снижение качества жизни населения и невозможность удовлетворения культурных потребностей горожан</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 xml:space="preserve">Реализация мероприятия влияет на показатели </w:t>
            </w:r>
          </w:p>
          <w:p w:rsidR="00F20B71" w:rsidRPr="00F20B71" w:rsidRDefault="00F20B71" w:rsidP="00F20B71">
            <w:pPr>
              <w:ind w:left="6" w:right="10"/>
              <w:rPr>
                <w:spacing w:val="-2"/>
              </w:rPr>
            </w:pPr>
            <w:r w:rsidRPr="00F20B71">
              <w:rPr>
                <w:sz w:val="22"/>
                <w:szCs w:val="22"/>
              </w:rPr>
              <w:t xml:space="preserve"> «количество посещений горожанами учреждений/ мероприятий культуры»</w:t>
            </w:r>
            <w:r w:rsidRPr="00F20B71">
              <w:rPr>
                <w:spacing w:val="-2"/>
                <w:sz w:val="22"/>
                <w:szCs w:val="22"/>
              </w:rPr>
              <w:t xml:space="preserve"> «число участников культурно-досуговых мероприятий»</w:t>
            </w:r>
          </w:p>
          <w:p w:rsidR="00F20B71" w:rsidRPr="00F20B71" w:rsidRDefault="00F20B71" w:rsidP="00F20B71">
            <w:pPr>
              <w:rPr>
                <w:spacing w:val="-6"/>
              </w:rPr>
            </w:pPr>
          </w:p>
        </w:tc>
      </w:tr>
      <w:tr w:rsidR="00F20B71" w:rsidRPr="00F20B71" w:rsidTr="008B6348">
        <w:trPr>
          <w:trHeight w:val="133"/>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jc w:val="center"/>
            </w:pPr>
          </w:p>
        </w:tc>
        <w:tc>
          <w:tcPr>
            <w:tcW w:w="15269" w:type="dxa"/>
            <w:gridSpan w:val="7"/>
            <w:tcBorders>
              <w:top w:val="single" w:sz="4" w:space="0" w:color="auto"/>
              <w:left w:val="nil"/>
              <w:bottom w:val="single" w:sz="4" w:space="0" w:color="auto"/>
              <w:right w:val="single" w:sz="4" w:space="0" w:color="auto"/>
            </w:tcBorders>
            <w:vAlign w:val="center"/>
          </w:tcPr>
          <w:p w:rsidR="00F20B71" w:rsidRPr="00F20B71" w:rsidRDefault="00F20B71" w:rsidP="00F20B71">
            <w:pPr>
              <w:ind w:right="-170"/>
              <w:jc w:val="center"/>
            </w:pPr>
            <w:r w:rsidRPr="00F20B71">
              <w:rPr>
                <w:sz w:val="22"/>
                <w:szCs w:val="22"/>
              </w:rPr>
              <w:t>Подпрограмма 4 «Туризм»</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24</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Основное мероприятие 4.1. </w:t>
            </w:r>
            <w:r w:rsidRPr="00F20B71">
              <w:rPr>
                <w:bCs/>
                <w:sz w:val="22"/>
                <w:szCs w:val="22"/>
              </w:rPr>
              <w:t>Организационно-методическое обеспечение туристкой деятельности. Информационное сопровождение мероприятий на внутреннюю и внешнюю аудиторию</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ind w:right="-108"/>
              <w:jc w:val="center"/>
            </w:pPr>
            <w:r w:rsidRPr="00F20B71">
              <w:rPr>
                <w:sz w:val="22"/>
                <w:szCs w:val="22"/>
              </w:rPr>
              <w:t xml:space="preserve">Управление по делам культуры мэрии </w:t>
            </w:r>
          </w:p>
          <w:p w:rsidR="00F20B71" w:rsidRPr="00F20B71" w:rsidRDefault="00F20B71" w:rsidP="00F20B71">
            <w:pPr>
              <w:ind w:right="-108"/>
              <w:jc w:val="center"/>
            </w:pPr>
            <w:r w:rsidRPr="00F20B71">
              <w:rPr>
                <w:sz w:val="22"/>
                <w:szCs w:val="22"/>
              </w:rPr>
              <w:t>МКУ ИМА «Череповец»</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0A65C0">
            <w:pPr>
              <w:jc w:val="center"/>
            </w:pPr>
            <w:r w:rsidRPr="00F20B71">
              <w:rPr>
                <w:sz w:val="22"/>
                <w:szCs w:val="22"/>
              </w:rPr>
              <w:t>202</w:t>
            </w:r>
            <w:r w:rsidR="000A65C0">
              <w:rPr>
                <w:sz w:val="22"/>
                <w:szCs w:val="22"/>
              </w:rPr>
              <w:t>3</w:t>
            </w:r>
            <w:r w:rsidRPr="00F20B71">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r w:rsidRPr="00F20B71">
              <w:rPr>
                <w:bCs/>
                <w:sz w:val="22"/>
                <w:szCs w:val="22"/>
              </w:rPr>
              <w:t>Информирование жителей города и потенциальных туристов о мероприятиях, направленных на развитие внутреннего и въездного туризма</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ind w:left="-64" w:right="-108"/>
              <w:rPr>
                <w:strike/>
                <w:spacing w:val="-6"/>
              </w:rPr>
            </w:pPr>
            <w:r w:rsidRPr="00F20B71">
              <w:rPr>
                <w:bCs/>
                <w:sz w:val="22"/>
                <w:szCs w:val="22"/>
              </w:rPr>
              <w:t>Отсутствие информации о туристическом потенциале Череповца у внутренней и внешней аудитории</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right="-170"/>
            </w:pPr>
            <w:r w:rsidRPr="00F20B71">
              <w:rPr>
                <w:bCs/>
                <w:sz w:val="22"/>
                <w:szCs w:val="22"/>
              </w:rPr>
              <w:t>Мероприятие способствует развитию туризма в Череповце и непосредственно влияет на интегральный показатель «количество туристов и экскурсантов»</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25</w:t>
            </w:r>
          </w:p>
        </w:tc>
        <w:tc>
          <w:tcPr>
            <w:tcW w:w="2546" w:type="dxa"/>
            <w:tcBorders>
              <w:top w:val="nil"/>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rPr>
                <w:rFonts w:eastAsia="Calibri"/>
                <w:sz w:val="22"/>
                <w:szCs w:val="22"/>
              </w:rPr>
            </w:pPr>
            <w:r w:rsidRPr="00F20B71">
              <w:rPr>
                <w:rFonts w:eastAsia="Calibri"/>
                <w:sz w:val="22"/>
                <w:szCs w:val="22"/>
              </w:rPr>
              <w:t>Основное мероприятие 4.2.Продвижение городского туристского продукта на российском рынке</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ind w:right="-108"/>
              <w:jc w:val="center"/>
            </w:pPr>
            <w:r w:rsidRPr="00F20B71">
              <w:rPr>
                <w:sz w:val="22"/>
                <w:szCs w:val="22"/>
              </w:rPr>
              <w:t xml:space="preserve">Управление по делам культуры мэрии </w:t>
            </w:r>
          </w:p>
          <w:p w:rsidR="00F20B71" w:rsidRPr="00F20B71" w:rsidRDefault="00F20B71" w:rsidP="00F20B71">
            <w:pPr>
              <w:ind w:right="-108"/>
              <w:jc w:val="center"/>
            </w:pPr>
            <w:r w:rsidRPr="00F20B71">
              <w:rPr>
                <w:sz w:val="22"/>
                <w:szCs w:val="22"/>
              </w:rPr>
              <w:t>МКУ ИМА «Череповец»</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0A65C0">
            <w:pPr>
              <w:jc w:val="center"/>
            </w:pPr>
            <w:r w:rsidRPr="00F20B71">
              <w:rPr>
                <w:sz w:val="22"/>
                <w:szCs w:val="22"/>
              </w:rPr>
              <w:t>202</w:t>
            </w:r>
            <w:r w:rsidR="000A65C0">
              <w:rPr>
                <w:sz w:val="22"/>
                <w:szCs w:val="22"/>
              </w:rPr>
              <w:t>3</w:t>
            </w:r>
            <w:r w:rsidRPr="00F20B71">
              <w:rPr>
                <w:sz w:val="22"/>
                <w:szCs w:val="22"/>
              </w:rPr>
              <w:t xml:space="preserve">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jc w:val="both"/>
              <w:rPr>
                <w:rFonts w:eastAsia="Calibri"/>
                <w:sz w:val="22"/>
                <w:szCs w:val="22"/>
              </w:rPr>
            </w:pPr>
            <w:r w:rsidRPr="00F20B71">
              <w:rPr>
                <w:rFonts w:eastAsia="Calibri"/>
                <w:sz w:val="22"/>
                <w:szCs w:val="22"/>
              </w:rPr>
              <w:t xml:space="preserve">Организация и проведение форумов, конференций, семинаров, «круглых столов» по вопросам развития туризма в городе, привлечения инвестиций в туристскую индустрию </w:t>
            </w:r>
          </w:p>
          <w:p w:rsidR="00F20B71" w:rsidRPr="00F20B71" w:rsidRDefault="00F20B71" w:rsidP="00F20B71">
            <w:pPr>
              <w:widowControl w:val="0"/>
              <w:autoSpaceDE w:val="0"/>
              <w:autoSpaceDN w:val="0"/>
              <w:adjustRightInd w:val="0"/>
              <w:rPr>
                <w:rFonts w:eastAsia="Calibri"/>
                <w:sz w:val="22"/>
                <w:szCs w:val="22"/>
              </w:rPr>
            </w:pPr>
            <w:r w:rsidRPr="00F20B71">
              <w:rPr>
                <w:rFonts w:eastAsia="Calibri"/>
                <w:sz w:val="22"/>
                <w:szCs w:val="22"/>
              </w:rPr>
              <w:t xml:space="preserve">Реализация мероприятия осуществляется в рамках текущей деятельности органа мэрии </w:t>
            </w:r>
          </w:p>
          <w:p w:rsidR="00F20B71" w:rsidRPr="00F20B71" w:rsidRDefault="00F20B71" w:rsidP="00F20B71">
            <w:pPr>
              <w:widowControl w:val="0"/>
              <w:autoSpaceDE w:val="0"/>
              <w:autoSpaceDN w:val="0"/>
              <w:adjustRightInd w:val="0"/>
              <w:rPr>
                <w:rFonts w:eastAsia="Calibri"/>
                <w:sz w:val="22"/>
                <w:szCs w:val="22"/>
              </w:rPr>
            </w:pPr>
          </w:p>
          <w:p w:rsidR="00F20B71" w:rsidRPr="00F20B71" w:rsidRDefault="00F20B71" w:rsidP="00F20B71">
            <w:pPr>
              <w:widowControl w:val="0"/>
              <w:autoSpaceDE w:val="0"/>
              <w:autoSpaceDN w:val="0"/>
              <w:adjustRightInd w:val="0"/>
              <w:rPr>
                <w:rFonts w:eastAsia="Calibri"/>
                <w:sz w:val="22"/>
                <w:szCs w:val="22"/>
              </w:rPr>
            </w:pPr>
          </w:p>
        </w:tc>
        <w:tc>
          <w:tcPr>
            <w:tcW w:w="2450" w:type="dxa"/>
            <w:tcBorders>
              <w:top w:val="nil"/>
              <w:left w:val="nil"/>
              <w:bottom w:val="single" w:sz="4" w:space="0" w:color="auto"/>
              <w:right w:val="single" w:sz="4" w:space="0" w:color="auto"/>
            </w:tcBorders>
            <w:vAlign w:val="center"/>
          </w:tcPr>
          <w:p w:rsidR="00F20B71" w:rsidRPr="00F20B71" w:rsidRDefault="00F20B71" w:rsidP="00F20B71">
            <w:pPr>
              <w:ind w:right="-108"/>
              <w:jc w:val="both"/>
            </w:pPr>
            <w:r w:rsidRPr="00F20B71">
              <w:rPr>
                <w:sz w:val="22"/>
                <w:szCs w:val="22"/>
              </w:rPr>
              <w:t>Сокращение турпотока, снижение инвестиционной активности на территории города</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57" w:right="-57"/>
              <w:jc w:val="both"/>
            </w:pPr>
            <w:r w:rsidRPr="00F20B71">
              <w:rPr>
                <w:sz w:val="22"/>
                <w:szCs w:val="22"/>
              </w:rPr>
              <w:t>Мероприятие непосредственно</w:t>
            </w:r>
            <w:r w:rsidRPr="00F20B71">
              <w:rPr>
                <w:sz w:val="22"/>
                <w:szCs w:val="22"/>
              </w:rPr>
              <w:br/>
              <w:t>обеспечивает достижение всех показателей подпрограммы,</w:t>
            </w:r>
            <w:r w:rsidRPr="00F20B71">
              <w:rPr>
                <w:bCs/>
                <w:sz w:val="22"/>
                <w:szCs w:val="22"/>
              </w:rPr>
              <w:t xml:space="preserve"> на интегральный показатель «количество туристов и экскурсантов»</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26</w:t>
            </w:r>
          </w:p>
        </w:tc>
        <w:tc>
          <w:tcPr>
            <w:tcW w:w="2546" w:type="dxa"/>
            <w:tcBorders>
              <w:top w:val="nil"/>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rPr>
                <w:rFonts w:eastAsia="Calibri"/>
                <w:sz w:val="22"/>
                <w:szCs w:val="22"/>
              </w:rPr>
            </w:pPr>
            <w:r w:rsidRPr="00F20B71">
              <w:rPr>
                <w:rFonts w:eastAsia="Calibri"/>
                <w:sz w:val="22"/>
                <w:szCs w:val="22"/>
              </w:rPr>
              <w:t>Основное мероприятие 4.2. Продвижение городского туристского продукта на российском рынке</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ind w:right="-108"/>
              <w:jc w:val="center"/>
            </w:pPr>
            <w:r w:rsidRPr="00F20B71">
              <w:rPr>
                <w:sz w:val="22"/>
                <w:szCs w:val="22"/>
              </w:rPr>
              <w:t xml:space="preserve">Управление по делам культуры мэрии </w:t>
            </w:r>
          </w:p>
          <w:p w:rsidR="00F20B71" w:rsidRPr="00F20B71" w:rsidRDefault="00F20B71" w:rsidP="00F20B71">
            <w:pPr>
              <w:ind w:right="-108"/>
              <w:jc w:val="center"/>
            </w:pPr>
            <w:r w:rsidRPr="00F20B71">
              <w:rPr>
                <w:sz w:val="22"/>
                <w:szCs w:val="22"/>
              </w:rPr>
              <w:t>МКУ ИМА «Череповец»</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575E55">
              <w:rPr>
                <w:color w:val="000000" w:themeColor="text1"/>
                <w:sz w:val="22"/>
                <w:szCs w:val="22"/>
              </w:rPr>
              <w:t>202</w:t>
            </w:r>
            <w:r w:rsidR="000A65C0" w:rsidRPr="00575E55">
              <w:rPr>
                <w:color w:val="000000" w:themeColor="text1"/>
                <w:sz w:val="22"/>
                <w:szCs w:val="22"/>
              </w:rPr>
              <w:t>3</w:t>
            </w:r>
            <w:r w:rsidRPr="00575E55">
              <w:rPr>
                <w:color w:val="000000" w:themeColor="text1"/>
                <w:sz w:val="22"/>
                <w:szCs w:val="22"/>
              </w:rPr>
              <w:t xml:space="preserve"> </w:t>
            </w:r>
            <w:r w:rsidRPr="00F20B71">
              <w:rPr>
                <w:sz w:val="22"/>
                <w:szCs w:val="22"/>
              </w:rPr>
              <w:t>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jc w:val="both"/>
              <w:rPr>
                <w:rFonts w:eastAsia="Calibri"/>
                <w:sz w:val="22"/>
                <w:szCs w:val="22"/>
              </w:rPr>
            </w:pPr>
            <w:r w:rsidRPr="00F20B71">
              <w:rPr>
                <w:rFonts w:eastAsia="Calibri"/>
                <w:sz w:val="22"/>
                <w:szCs w:val="22"/>
              </w:rPr>
              <w:t xml:space="preserve">Формирование программ событийного, культурно-познавательного, спортивного туризма, организация и проведение туристских фестивалей, праздников. Разработка туристических культурно-исторических брендов. </w:t>
            </w:r>
          </w:p>
          <w:p w:rsidR="00F20B71" w:rsidRPr="00F20B71" w:rsidRDefault="00F20B71" w:rsidP="00F20B71">
            <w:pPr>
              <w:widowControl w:val="0"/>
              <w:autoSpaceDE w:val="0"/>
              <w:autoSpaceDN w:val="0"/>
              <w:adjustRightInd w:val="0"/>
              <w:jc w:val="both"/>
              <w:rPr>
                <w:rFonts w:eastAsia="Calibri"/>
                <w:sz w:val="22"/>
                <w:szCs w:val="22"/>
              </w:rPr>
            </w:pPr>
            <w:r w:rsidRPr="00F20B71">
              <w:rPr>
                <w:rFonts w:eastAsia="Calibri"/>
                <w:sz w:val="22"/>
                <w:szCs w:val="22"/>
              </w:rPr>
              <w:t>Реализация мероприятия осуществляется в рамках текущей деятельности органа мэрии</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jc w:val="both"/>
            </w:pPr>
            <w:r w:rsidRPr="00F20B71">
              <w:rPr>
                <w:sz w:val="22"/>
                <w:szCs w:val="22"/>
              </w:rPr>
              <w:t>Снижение въездного турпотока</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57" w:right="-57"/>
            </w:pPr>
            <w:r w:rsidRPr="00F20B71">
              <w:rPr>
                <w:sz w:val="22"/>
                <w:szCs w:val="22"/>
              </w:rPr>
              <w:t>Мероприятие непосредственно обеспечивает достижение всех показателей подпрограммы,</w:t>
            </w:r>
            <w:r w:rsidRPr="00F20B71">
              <w:rPr>
                <w:bCs/>
                <w:sz w:val="22"/>
                <w:szCs w:val="22"/>
              </w:rPr>
              <w:t xml:space="preserve"> на интегральный показатель «количество туристов и экскурсантов»</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27</w:t>
            </w:r>
          </w:p>
        </w:tc>
        <w:tc>
          <w:tcPr>
            <w:tcW w:w="2546" w:type="dxa"/>
            <w:tcBorders>
              <w:top w:val="nil"/>
              <w:left w:val="nil"/>
              <w:bottom w:val="single" w:sz="4" w:space="0" w:color="auto"/>
              <w:right w:val="single" w:sz="4" w:space="0" w:color="auto"/>
            </w:tcBorders>
            <w:vAlign w:val="center"/>
          </w:tcPr>
          <w:p w:rsidR="00F20B71" w:rsidRPr="00F20B71" w:rsidRDefault="00F20B71" w:rsidP="00F20B71">
            <w:pPr>
              <w:ind w:right="-57"/>
            </w:pPr>
            <w:r w:rsidRPr="00F20B71">
              <w:rPr>
                <w:sz w:val="22"/>
                <w:szCs w:val="22"/>
              </w:rPr>
              <w:t xml:space="preserve">Основное мероприятие 4.3. Развитие туристской, инженерной и транспортной инфраструктур </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autoSpaceDE w:val="0"/>
              <w:autoSpaceDN w:val="0"/>
              <w:adjustRightInd w:val="0"/>
              <w:jc w:val="center"/>
              <w:rPr>
                <w:rFonts w:eastAsia="Calibri"/>
                <w:sz w:val="22"/>
                <w:szCs w:val="22"/>
              </w:rPr>
            </w:pPr>
            <w:r w:rsidRPr="00F20B71">
              <w:rPr>
                <w:rFonts w:eastAsia="Calibri"/>
                <w:sz w:val="22"/>
                <w:szCs w:val="22"/>
              </w:rPr>
              <w:t>Комитет по управлению имуществом города</w:t>
            </w:r>
          </w:p>
          <w:p w:rsidR="00F20B71" w:rsidRPr="00F20B71" w:rsidRDefault="00F20B71" w:rsidP="00F20B71">
            <w:pPr>
              <w:jc w:val="center"/>
              <w:rPr>
                <w:sz w:val="22"/>
                <w:szCs w:val="22"/>
              </w:rPr>
            </w:pPr>
            <w:r w:rsidRPr="00F20B71">
              <w:rPr>
                <w:sz w:val="22"/>
                <w:szCs w:val="22"/>
              </w:rPr>
              <w:t>МКУ «УКСиР» Управление по делам культуры мэрии</w:t>
            </w:r>
          </w:p>
          <w:p w:rsidR="00F20B71" w:rsidRPr="00F20B71" w:rsidRDefault="00F20B71" w:rsidP="00F20B71">
            <w:pPr>
              <w:jc w:val="center"/>
            </w:pPr>
            <w:r w:rsidRPr="00F20B71">
              <w:rPr>
                <w:sz w:val="22"/>
                <w:szCs w:val="22"/>
              </w:rPr>
              <w:t>МКУ ИМА «Череповец»</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2017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2018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jc w:val="both"/>
              <w:rPr>
                <w:rFonts w:eastAsia="Calibri"/>
                <w:sz w:val="22"/>
                <w:szCs w:val="22"/>
              </w:rPr>
            </w:pPr>
            <w:r w:rsidRPr="00F20B71">
              <w:rPr>
                <w:rFonts w:eastAsia="Calibri"/>
                <w:sz w:val="22"/>
                <w:szCs w:val="22"/>
              </w:rPr>
              <w:t xml:space="preserve">Комплексная реставрация здания, расположенного на Советском проспекте, 19, и оборудование его под музей археологии </w:t>
            </w:r>
          </w:p>
        </w:tc>
        <w:tc>
          <w:tcPr>
            <w:tcW w:w="2450" w:type="dxa"/>
            <w:tcBorders>
              <w:top w:val="nil"/>
              <w:left w:val="nil"/>
              <w:bottom w:val="single" w:sz="4" w:space="0" w:color="auto"/>
              <w:right w:val="single" w:sz="4" w:space="0" w:color="auto"/>
            </w:tcBorders>
          </w:tcPr>
          <w:p w:rsidR="00F20B71" w:rsidRPr="00F20B71" w:rsidRDefault="00F20B71" w:rsidP="00F20B71">
            <w:pPr>
              <w:widowControl w:val="0"/>
              <w:autoSpaceDE w:val="0"/>
              <w:autoSpaceDN w:val="0"/>
              <w:adjustRightInd w:val="0"/>
              <w:rPr>
                <w:rFonts w:eastAsia="Calibri"/>
                <w:sz w:val="22"/>
                <w:szCs w:val="22"/>
              </w:rPr>
            </w:pPr>
            <w:r w:rsidRPr="00F20B71">
              <w:rPr>
                <w:rFonts w:eastAsia="Calibri"/>
                <w:sz w:val="22"/>
                <w:szCs w:val="22"/>
              </w:rPr>
              <w:t>Снижение количества граждан, въезжающих в город с туристскими целями и предпочитающих данный вид туризма, отсутствие возможности содействия развитию внутреннего туризма, снижение темпов развития туристской инфраструктуры, повышение уровня изношенности существующих туристских инфраструктурных объектов</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57" w:right="-57"/>
            </w:pPr>
            <w:r w:rsidRPr="00F20B71">
              <w:rPr>
                <w:sz w:val="22"/>
                <w:szCs w:val="22"/>
              </w:rPr>
              <w:t>Мероприятие непосредственно</w:t>
            </w:r>
            <w:r w:rsidRPr="00F20B71">
              <w:rPr>
                <w:sz w:val="22"/>
                <w:szCs w:val="22"/>
              </w:rPr>
              <w:br/>
              <w:t>обеспечивает достижение всех показателей подпрограммы,</w:t>
            </w:r>
            <w:r w:rsidRPr="00F20B71">
              <w:rPr>
                <w:bCs/>
                <w:sz w:val="22"/>
                <w:szCs w:val="22"/>
              </w:rPr>
              <w:t xml:space="preserve"> на интегральный показатель «количество туристов и экскурсантов»</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28</w:t>
            </w:r>
          </w:p>
        </w:tc>
        <w:tc>
          <w:tcPr>
            <w:tcW w:w="2546" w:type="dxa"/>
            <w:tcBorders>
              <w:top w:val="nil"/>
              <w:left w:val="nil"/>
              <w:bottom w:val="single" w:sz="4" w:space="0" w:color="auto"/>
              <w:right w:val="single" w:sz="4" w:space="0" w:color="auto"/>
            </w:tcBorders>
            <w:vAlign w:val="center"/>
          </w:tcPr>
          <w:p w:rsidR="00F20B71" w:rsidRPr="00F20B71" w:rsidRDefault="00F20B71" w:rsidP="00F20B71">
            <w:pPr>
              <w:ind w:right="-57"/>
            </w:pPr>
            <w:r w:rsidRPr="00F20B71">
              <w:rPr>
                <w:sz w:val="22"/>
                <w:szCs w:val="22"/>
              </w:rPr>
              <w:t>Основное мероприятие 4.3. Развитие туристской, инженерной и транспортной инфраструктур</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p w:rsidR="00F20B71" w:rsidRPr="00F20B71" w:rsidRDefault="00F20B71" w:rsidP="00F20B71">
            <w:pPr>
              <w:jc w:val="center"/>
            </w:pPr>
            <w:r w:rsidRPr="00F20B71">
              <w:rPr>
                <w:sz w:val="22"/>
                <w:szCs w:val="22"/>
              </w:rPr>
              <w:t>ДЖКХ</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2018</w:t>
            </w:r>
          </w:p>
          <w:p w:rsidR="00F20B71" w:rsidRPr="00F20B71" w:rsidRDefault="00F20B71" w:rsidP="00F20B71">
            <w:pPr>
              <w:jc w:val="center"/>
            </w:pPr>
            <w:r w:rsidRPr="00F20B71">
              <w:rPr>
                <w:sz w:val="22"/>
                <w:szCs w:val="22"/>
              </w:rPr>
              <w:t>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jc w:val="both"/>
              <w:rPr>
                <w:rFonts w:eastAsia="Calibri"/>
                <w:sz w:val="22"/>
                <w:szCs w:val="22"/>
              </w:rPr>
            </w:pPr>
            <w:r w:rsidRPr="00F20B71">
              <w:rPr>
                <w:rFonts w:eastAsia="Calibri"/>
                <w:sz w:val="22"/>
                <w:szCs w:val="22"/>
              </w:rPr>
              <w:t>Благоустройство пешеходных туристских маршрутов Приобретение и установка скамеек, урн</w:t>
            </w:r>
          </w:p>
        </w:tc>
        <w:tc>
          <w:tcPr>
            <w:tcW w:w="2450" w:type="dxa"/>
            <w:tcBorders>
              <w:top w:val="nil"/>
              <w:left w:val="nil"/>
              <w:bottom w:val="single" w:sz="4" w:space="0" w:color="auto"/>
              <w:right w:val="single" w:sz="4" w:space="0" w:color="auto"/>
            </w:tcBorders>
            <w:vAlign w:val="center"/>
          </w:tcPr>
          <w:p w:rsidR="00F20B71" w:rsidRDefault="00F20B71" w:rsidP="00F20B71">
            <w:pPr>
              <w:widowControl w:val="0"/>
              <w:autoSpaceDE w:val="0"/>
              <w:autoSpaceDN w:val="0"/>
              <w:adjustRightInd w:val="0"/>
              <w:rPr>
                <w:rFonts w:eastAsia="Calibri"/>
                <w:sz w:val="22"/>
                <w:szCs w:val="22"/>
              </w:rPr>
            </w:pPr>
            <w:r w:rsidRPr="00F20B71">
              <w:rPr>
                <w:rFonts w:eastAsia="Calibri"/>
                <w:sz w:val="22"/>
                <w:szCs w:val="22"/>
              </w:rPr>
              <w:t>Снижение темпов развития туристской инфраструктуры, снижение количества граждан, въезжающих в город с туристскими целями</w:t>
            </w:r>
          </w:p>
          <w:p w:rsidR="000A65C0" w:rsidRPr="00F20B71" w:rsidRDefault="000A65C0" w:rsidP="00F20B71">
            <w:pPr>
              <w:widowControl w:val="0"/>
              <w:autoSpaceDE w:val="0"/>
              <w:autoSpaceDN w:val="0"/>
              <w:adjustRightInd w:val="0"/>
              <w:rPr>
                <w:rFonts w:eastAsia="Calibri"/>
                <w:sz w:val="22"/>
                <w:szCs w:val="22"/>
              </w:rPr>
            </w:pPr>
          </w:p>
        </w:tc>
        <w:tc>
          <w:tcPr>
            <w:tcW w:w="3894" w:type="dxa"/>
            <w:tcBorders>
              <w:top w:val="nil"/>
              <w:left w:val="nil"/>
              <w:bottom w:val="single" w:sz="4" w:space="0" w:color="auto"/>
              <w:right w:val="single" w:sz="4" w:space="0" w:color="auto"/>
            </w:tcBorders>
          </w:tcPr>
          <w:p w:rsidR="00F20B71" w:rsidRPr="00F20B71" w:rsidRDefault="00F20B71" w:rsidP="00F20B71">
            <w:pPr>
              <w:widowControl w:val="0"/>
              <w:autoSpaceDE w:val="0"/>
              <w:autoSpaceDN w:val="0"/>
              <w:adjustRightInd w:val="0"/>
              <w:ind w:left="-57" w:right="-57"/>
              <w:rPr>
                <w:rFonts w:eastAsia="Calibri"/>
                <w:sz w:val="22"/>
                <w:szCs w:val="22"/>
              </w:rPr>
            </w:pPr>
          </w:p>
          <w:p w:rsidR="00F20B71" w:rsidRPr="00F20B71" w:rsidRDefault="00F20B71" w:rsidP="00F20B71">
            <w:pPr>
              <w:widowControl w:val="0"/>
              <w:autoSpaceDE w:val="0"/>
              <w:autoSpaceDN w:val="0"/>
              <w:adjustRightInd w:val="0"/>
              <w:ind w:left="-57" w:right="-57"/>
              <w:rPr>
                <w:rFonts w:eastAsia="Calibri"/>
                <w:sz w:val="22"/>
                <w:szCs w:val="22"/>
              </w:rPr>
            </w:pPr>
            <w:r w:rsidRPr="00F20B71">
              <w:rPr>
                <w:rFonts w:eastAsia="Calibri"/>
                <w:sz w:val="22"/>
                <w:szCs w:val="22"/>
              </w:rPr>
              <w:t>Мероприятие непосредственно обеспечивает достижение всех показателей подпрограммы,</w:t>
            </w:r>
            <w:r w:rsidRPr="00F20B71">
              <w:rPr>
                <w:rFonts w:eastAsia="Calibri"/>
                <w:bCs/>
                <w:sz w:val="22"/>
                <w:szCs w:val="22"/>
              </w:rPr>
              <w:t xml:space="preserve"> на интегральный показатель «количество туристов и экскурсантов»</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29</w:t>
            </w:r>
          </w:p>
        </w:tc>
        <w:tc>
          <w:tcPr>
            <w:tcW w:w="2546" w:type="dxa"/>
            <w:tcBorders>
              <w:top w:val="nil"/>
              <w:left w:val="nil"/>
              <w:bottom w:val="single" w:sz="4" w:space="0" w:color="auto"/>
              <w:right w:val="single" w:sz="4" w:space="0" w:color="auto"/>
            </w:tcBorders>
            <w:vAlign w:val="center"/>
          </w:tcPr>
          <w:p w:rsidR="00F20B71" w:rsidRPr="00F20B71" w:rsidRDefault="00F20B71" w:rsidP="00F20B71">
            <w:r w:rsidRPr="00F20B71">
              <w:rPr>
                <w:sz w:val="22"/>
                <w:szCs w:val="22"/>
              </w:rPr>
              <w:t>Основное мероприятие 4.3. Развитие туристской, инженерной и транспортной инфраструктур</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2019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2020</w:t>
            </w:r>
          </w:p>
          <w:p w:rsidR="00F20B71" w:rsidRPr="00F20B71" w:rsidRDefault="00F20B71" w:rsidP="00F20B71">
            <w:pPr>
              <w:jc w:val="center"/>
            </w:pPr>
            <w:r w:rsidRPr="00F20B71">
              <w:rPr>
                <w:sz w:val="22"/>
                <w:szCs w:val="22"/>
              </w:rPr>
              <w:t>год</w:t>
            </w:r>
          </w:p>
        </w:tc>
        <w:tc>
          <w:tcPr>
            <w:tcW w:w="3303" w:type="dxa"/>
            <w:tcBorders>
              <w:top w:val="nil"/>
              <w:left w:val="nil"/>
              <w:bottom w:val="single" w:sz="4" w:space="0" w:color="auto"/>
              <w:right w:val="single" w:sz="4" w:space="0" w:color="auto"/>
            </w:tcBorders>
          </w:tcPr>
          <w:p w:rsidR="00F20B71" w:rsidRPr="00F20B71" w:rsidRDefault="00F20B71" w:rsidP="00F20B71">
            <w:pPr>
              <w:ind w:right="-57"/>
            </w:pPr>
            <w:r w:rsidRPr="00F20B71">
              <w:rPr>
                <w:sz w:val="22"/>
                <w:szCs w:val="22"/>
              </w:rPr>
              <w:t xml:space="preserve">Благоустройство парка на территории Мемориального Дома - музея Верещагиных Ввод в строй более 4 объектов обеспечивающей инфраструктуры (строительство беседки, площадки летней, детской площадки, восстановление чугунных ограждений, устройство сруба колодца). Создание дополнительного объекта рекреационного назначения, привлечение дополнительного потока туристов </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jc w:val="both"/>
            </w:pPr>
            <w:r w:rsidRPr="00F20B71">
              <w:rPr>
                <w:sz w:val="22"/>
                <w:szCs w:val="22"/>
              </w:rPr>
              <w:t xml:space="preserve">Снижение количества граждан, въезжающих в город с туристскими целями </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jc w:val="both"/>
            </w:pPr>
            <w:r w:rsidRPr="00F20B71">
              <w:rPr>
                <w:sz w:val="22"/>
                <w:szCs w:val="22"/>
              </w:rPr>
              <w:t>Мероприятие непосредственно</w:t>
            </w:r>
            <w:r w:rsidRPr="00F20B71">
              <w:rPr>
                <w:sz w:val="22"/>
                <w:szCs w:val="22"/>
              </w:rPr>
              <w:br/>
              <w:t>обеспечивает достижение всех показателей подпрограммы</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30</w:t>
            </w:r>
          </w:p>
        </w:tc>
        <w:tc>
          <w:tcPr>
            <w:tcW w:w="2546" w:type="dxa"/>
            <w:tcBorders>
              <w:top w:val="nil"/>
              <w:left w:val="nil"/>
              <w:bottom w:val="single" w:sz="4" w:space="0" w:color="auto"/>
              <w:right w:val="single" w:sz="4" w:space="0" w:color="auto"/>
            </w:tcBorders>
            <w:vAlign w:val="center"/>
          </w:tcPr>
          <w:p w:rsidR="00F20B71" w:rsidRPr="00F20B71" w:rsidRDefault="00F20B71" w:rsidP="00F20B71">
            <w:pPr>
              <w:ind w:right="-57"/>
            </w:pPr>
            <w:r w:rsidRPr="00F20B71">
              <w:rPr>
                <w:sz w:val="22"/>
                <w:szCs w:val="22"/>
              </w:rPr>
              <w:t>Основное мероприятие 4.4. Создание туристско-рекреационного кластера города</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pPr>
              <w:autoSpaceDE w:val="0"/>
              <w:autoSpaceDN w:val="0"/>
              <w:adjustRightInd w:val="0"/>
              <w:rPr>
                <w:rFonts w:eastAsia="Calibri"/>
                <w:sz w:val="22"/>
                <w:szCs w:val="22"/>
              </w:rPr>
            </w:pPr>
            <w:r w:rsidRPr="00F20B71">
              <w:rPr>
                <w:rFonts w:eastAsia="Calibri"/>
                <w:sz w:val="22"/>
                <w:szCs w:val="22"/>
              </w:rPr>
              <w:t>Комитет по управлению имуществом города</w:t>
            </w:r>
          </w:p>
          <w:p w:rsidR="00F20B71" w:rsidRPr="00F20B71" w:rsidRDefault="00F20B71" w:rsidP="00F20B71">
            <w:r w:rsidRPr="00F20B71">
              <w:rPr>
                <w:sz w:val="22"/>
                <w:szCs w:val="22"/>
              </w:rPr>
              <w:t>Управление экономической политики</w:t>
            </w:r>
          </w:p>
          <w:p w:rsidR="00F20B71" w:rsidRPr="00F20B71" w:rsidRDefault="00F20B71" w:rsidP="00F20B71">
            <w:r w:rsidRPr="00F20B71">
              <w:rPr>
                <w:sz w:val="22"/>
                <w:szCs w:val="22"/>
              </w:rPr>
              <w:t>АНО «Инвестиционного агентство «Череповец»</w:t>
            </w:r>
          </w:p>
          <w:p w:rsidR="00F20B71" w:rsidRPr="00F20B71" w:rsidRDefault="00F20B71" w:rsidP="00F20B71">
            <w:r w:rsidRPr="00F20B71">
              <w:rPr>
                <w:sz w:val="22"/>
                <w:szCs w:val="22"/>
              </w:rPr>
              <w:t>Управление по делам культуры мэрии совместно с ПАО «Северсталь»</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2015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w:t>
            </w:r>
          </w:p>
          <w:p w:rsidR="00F20B71" w:rsidRPr="00F20B71" w:rsidRDefault="00F20B71" w:rsidP="00F20B71">
            <w:pPr>
              <w:jc w:val="center"/>
            </w:pPr>
            <w:r w:rsidRPr="00F20B71">
              <w:rPr>
                <w:sz w:val="22"/>
                <w:szCs w:val="22"/>
              </w:rPr>
              <w:t>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ind w:right="-11"/>
              <w:jc w:val="both"/>
            </w:pPr>
            <w:r w:rsidRPr="00F20B71">
              <w:rPr>
                <w:sz w:val="22"/>
                <w:szCs w:val="22"/>
              </w:rPr>
              <w:t>Строительство музея промышленности, создание условий для развития индустриального туризма</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jc w:val="both"/>
            </w:pPr>
            <w:r w:rsidRPr="00F20B71">
              <w:rPr>
                <w:sz w:val="22"/>
                <w:szCs w:val="22"/>
              </w:rPr>
              <w:t xml:space="preserve">Снижение количества граждан, въезжающих в город с туристскими целями и предпочитающих данный вид туризма, отсутствие возможности содействия развитию внутреннего туризма </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57" w:right="-57"/>
            </w:pPr>
            <w:r w:rsidRPr="00F20B71">
              <w:rPr>
                <w:sz w:val="22"/>
                <w:szCs w:val="22"/>
              </w:rPr>
              <w:t>Мероприятие непосредственно обеспечивает достижение всех показателей подпрограммы</w:t>
            </w:r>
            <w:r w:rsidRPr="00F20B71">
              <w:rPr>
                <w:bCs/>
                <w:sz w:val="22"/>
                <w:szCs w:val="22"/>
              </w:rPr>
              <w:t xml:space="preserve"> на интегральный показатель «количество туристов и экскурсантов»</w:t>
            </w:r>
          </w:p>
        </w:tc>
      </w:tr>
      <w:tr w:rsidR="00F20B71" w:rsidRPr="00F20B71" w:rsidTr="008B6348">
        <w:trPr>
          <w:trHeight w:val="20"/>
        </w:trPr>
        <w:tc>
          <w:tcPr>
            <w:tcW w:w="588" w:type="dxa"/>
            <w:tcBorders>
              <w:top w:val="nil"/>
              <w:left w:val="single" w:sz="4" w:space="0" w:color="auto"/>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31</w:t>
            </w:r>
          </w:p>
        </w:tc>
        <w:tc>
          <w:tcPr>
            <w:tcW w:w="2546" w:type="dxa"/>
            <w:tcBorders>
              <w:top w:val="nil"/>
              <w:left w:val="nil"/>
              <w:bottom w:val="single" w:sz="4" w:space="0" w:color="auto"/>
              <w:right w:val="single" w:sz="4" w:space="0" w:color="auto"/>
            </w:tcBorders>
            <w:vAlign w:val="center"/>
          </w:tcPr>
          <w:p w:rsidR="00F20B71" w:rsidRPr="00F20B71" w:rsidRDefault="00F20B71" w:rsidP="00F20B71">
            <w:pPr>
              <w:ind w:right="-57"/>
            </w:pPr>
            <w:r w:rsidRPr="00F20B71">
              <w:rPr>
                <w:sz w:val="22"/>
                <w:szCs w:val="22"/>
              </w:rPr>
              <w:t>Основное мероприятие 4.4. Создание туристско-рекреационного кластера города</w:t>
            </w:r>
          </w:p>
        </w:tc>
        <w:tc>
          <w:tcPr>
            <w:tcW w:w="1276" w:type="dxa"/>
            <w:tcBorders>
              <w:top w:val="nil"/>
              <w:left w:val="nil"/>
              <w:bottom w:val="single" w:sz="4" w:space="0" w:color="auto"/>
              <w:right w:val="single" w:sz="4" w:space="0" w:color="auto"/>
            </w:tcBorders>
            <w:noWrap/>
            <w:vAlign w:val="center"/>
          </w:tcPr>
          <w:p w:rsidR="00F20B71" w:rsidRPr="00F20B71" w:rsidRDefault="00F20B71" w:rsidP="00F20B71">
            <w:r w:rsidRPr="00F20B71">
              <w:rPr>
                <w:sz w:val="22"/>
                <w:szCs w:val="22"/>
              </w:rPr>
              <w:t>Управление по делам культуры мэрии Управление экономической</w:t>
            </w:r>
          </w:p>
          <w:p w:rsidR="00F20B71" w:rsidRPr="00F20B71" w:rsidRDefault="00F20B71" w:rsidP="00F20B71">
            <w:r w:rsidRPr="00F20B71">
              <w:rPr>
                <w:sz w:val="22"/>
                <w:szCs w:val="22"/>
              </w:rPr>
              <w:t>политики АНО «Инвестиционного агентство «Череповец»</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nil"/>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2018 год</w:t>
            </w:r>
          </w:p>
        </w:tc>
        <w:tc>
          <w:tcPr>
            <w:tcW w:w="3303" w:type="dxa"/>
            <w:tcBorders>
              <w:top w:val="nil"/>
              <w:left w:val="nil"/>
              <w:bottom w:val="single" w:sz="4" w:space="0" w:color="auto"/>
              <w:right w:val="single" w:sz="4" w:space="0" w:color="auto"/>
            </w:tcBorders>
            <w:vAlign w:val="center"/>
          </w:tcPr>
          <w:p w:rsidR="00F20B71" w:rsidRPr="00F20B71" w:rsidRDefault="00F20B71" w:rsidP="00F20B71">
            <w:pPr>
              <w:ind w:right="-11"/>
              <w:jc w:val="both"/>
            </w:pPr>
            <w:r w:rsidRPr="00F20B71">
              <w:rPr>
                <w:sz w:val="22"/>
                <w:szCs w:val="22"/>
              </w:rPr>
              <w:t>Благоустройство территории Центральной городской набережной г. Череповца и развитие инфраструктуры: проведение археологических раскопок и экспертизы по археологическим исследованиям</w:t>
            </w:r>
          </w:p>
        </w:tc>
        <w:tc>
          <w:tcPr>
            <w:tcW w:w="2450" w:type="dxa"/>
            <w:tcBorders>
              <w:top w:val="nil"/>
              <w:left w:val="nil"/>
              <w:bottom w:val="single" w:sz="4" w:space="0" w:color="auto"/>
              <w:right w:val="single" w:sz="4" w:space="0" w:color="auto"/>
            </w:tcBorders>
            <w:vAlign w:val="center"/>
          </w:tcPr>
          <w:p w:rsidR="00F20B71" w:rsidRPr="00F20B71" w:rsidRDefault="00F20B71" w:rsidP="00F20B71">
            <w:pPr>
              <w:jc w:val="both"/>
            </w:pPr>
            <w:r w:rsidRPr="00F20B71">
              <w:rPr>
                <w:sz w:val="22"/>
                <w:szCs w:val="22"/>
              </w:rPr>
              <w:t xml:space="preserve">Снижение количества граждан, въезжающих в город с туристскими целями и предпочитающих данный вид туризма, отсутствие возможности содействия развитию внутреннего туризма </w:t>
            </w:r>
          </w:p>
        </w:tc>
        <w:tc>
          <w:tcPr>
            <w:tcW w:w="3894" w:type="dxa"/>
            <w:tcBorders>
              <w:top w:val="nil"/>
              <w:left w:val="nil"/>
              <w:bottom w:val="single" w:sz="4" w:space="0" w:color="auto"/>
              <w:right w:val="single" w:sz="4" w:space="0" w:color="auto"/>
            </w:tcBorders>
            <w:vAlign w:val="center"/>
          </w:tcPr>
          <w:p w:rsidR="00F20B71" w:rsidRPr="00F20B71" w:rsidRDefault="00F20B71" w:rsidP="00F20B71">
            <w:pPr>
              <w:ind w:left="-57" w:right="-57"/>
            </w:pPr>
            <w:r w:rsidRPr="00F20B71">
              <w:rPr>
                <w:sz w:val="22"/>
                <w:szCs w:val="22"/>
              </w:rPr>
              <w:t>Мероприятие непосредственно обеспечивает достижение всех показателей подпрограммы</w:t>
            </w:r>
            <w:r w:rsidRPr="00F20B71">
              <w:rPr>
                <w:bCs/>
                <w:sz w:val="22"/>
                <w:szCs w:val="22"/>
              </w:rPr>
              <w:t xml:space="preserve"> на интегральный показатель «количество туристов и экскурсантов»</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r w:rsidRPr="00F20B71">
              <w:rPr>
                <w:sz w:val="22"/>
                <w:szCs w:val="22"/>
              </w:rPr>
              <w:t>32</w:t>
            </w:r>
          </w:p>
        </w:tc>
        <w:tc>
          <w:tcPr>
            <w:tcW w:w="2546" w:type="dxa"/>
            <w:tcBorders>
              <w:top w:val="single" w:sz="4" w:space="0" w:color="auto"/>
              <w:left w:val="nil"/>
              <w:bottom w:val="single" w:sz="4" w:space="0" w:color="auto"/>
              <w:right w:val="single" w:sz="4" w:space="0" w:color="auto"/>
            </w:tcBorders>
            <w:vAlign w:val="center"/>
          </w:tcPr>
          <w:p w:rsidR="00150583" w:rsidRDefault="00150583" w:rsidP="00F20B71">
            <w:pPr>
              <w:ind w:right="-49"/>
              <w:rPr>
                <w:spacing w:val="-6"/>
                <w:sz w:val="22"/>
                <w:szCs w:val="22"/>
              </w:rPr>
            </w:pPr>
          </w:p>
          <w:p w:rsidR="00F20B71" w:rsidRDefault="00F20B71" w:rsidP="00F20B71">
            <w:pPr>
              <w:ind w:right="-49"/>
              <w:rPr>
                <w:spacing w:val="-6"/>
                <w:sz w:val="22"/>
                <w:szCs w:val="22"/>
              </w:rPr>
            </w:pPr>
            <w:r w:rsidRPr="00F20B71">
              <w:rPr>
                <w:spacing w:val="-6"/>
                <w:sz w:val="22"/>
                <w:szCs w:val="22"/>
              </w:rPr>
              <w:t>Основное мероприятие 5.1 Организация работы по реализации целей, задач управления и выполнения его функциональных обязанностей</w:t>
            </w:r>
          </w:p>
          <w:p w:rsidR="00150583" w:rsidRDefault="00150583" w:rsidP="00F20B71">
            <w:pPr>
              <w:ind w:right="-49"/>
              <w:rPr>
                <w:spacing w:val="-6"/>
                <w:sz w:val="22"/>
                <w:szCs w:val="22"/>
              </w:rPr>
            </w:pPr>
          </w:p>
          <w:p w:rsidR="00150583" w:rsidRPr="00F20B71" w:rsidRDefault="00150583" w:rsidP="00F20B71">
            <w:pPr>
              <w:ind w:right="-49"/>
              <w:rPr>
                <w:spacing w:val="-6"/>
              </w:rPr>
            </w:pP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Управление по делам культуры мэрии</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0A65C0">
            <w:pPr>
              <w:jc w:val="center"/>
              <w:rPr>
                <w:strike/>
              </w:rPr>
            </w:pPr>
            <w:r w:rsidRPr="00F20B71">
              <w:rPr>
                <w:sz w:val="22"/>
                <w:szCs w:val="22"/>
              </w:rPr>
              <w:t>202</w:t>
            </w:r>
            <w:r w:rsidR="000A65C0">
              <w:rPr>
                <w:sz w:val="22"/>
                <w:szCs w:val="22"/>
              </w:rPr>
              <w:t>3</w:t>
            </w:r>
            <w:r w:rsidRPr="00F20B71">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Выполнение плана деятельности управления </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 xml:space="preserve">Невыполнение плана деятельности управления </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both"/>
            </w:pPr>
            <w:r w:rsidRPr="00F20B71">
              <w:rPr>
                <w:sz w:val="22"/>
                <w:szCs w:val="22"/>
              </w:rPr>
              <w:t>Мероприятие непосредственно обеспечивает достижение показателя «Выполнение плана деятельности управлением по делам культуры мэрии»</w:t>
            </w:r>
          </w:p>
        </w:tc>
      </w:tr>
      <w:tr w:rsidR="00F20B71" w:rsidRPr="00F20B71" w:rsidTr="008B6348">
        <w:trPr>
          <w:trHeight w:val="556"/>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rPr>
                <w:sz w:val="22"/>
                <w:szCs w:val="22"/>
              </w:rPr>
            </w:pPr>
            <w:r w:rsidRPr="00F20B71">
              <w:rPr>
                <w:sz w:val="22"/>
                <w:szCs w:val="22"/>
              </w:rPr>
              <w:t>33</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rPr>
                <w:rFonts w:eastAsia="Calibri"/>
                <w:spacing w:val="-6"/>
                <w:sz w:val="22"/>
                <w:szCs w:val="22"/>
              </w:rPr>
            </w:pPr>
            <w:r w:rsidRPr="00F20B71">
              <w:rPr>
                <w:rFonts w:eastAsia="Calibri"/>
                <w:sz w:val="22"/>
                <w:szCs w:val="22"/>
              </w:rPr>
              <w:t>Основное мероприятие 6.1. Организация работы по ведению бухгалтерского (бюджетного) учета и отчетности</w:t>
            </w:r>
            <w:r w:rsidRPr="00F20B71">
              <w:rPr>
                <w:rFonts w:eastAsia="Calibri"/>
                <w:spacing w:val="-6"/>
                <w:sz w:val="22"/>
                <w:szCs w:val="22"/>
              </w:rPr>
              <w:t xml:space="preserve"> и обеспечение деятельности  МКУ «ЦБ ОУК» (до 31.10.2018 г.)</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 xml:space="preserve">Управление по делам культуры мэрии </w:t>
            </w:r>
          </w:p>
          <w:p w:rsidR="00F20B71" w:rsidRPr="00F20B71" w:rsidRDefault="00F20B71" w:rsidP="00F20B71">
            <w:pPr>
              <w:jc w:val="center"/>
            </w:pPr>
            <w:r w:rsidRPr="00F20B71">
              <w:rPr>
                <w:spacing w:val="-6"/>
                <w:sz w:val="22"/>
                <w:szCs w:val="22"/>
              </w:rPr>
              <w:t xml:space="preserve">МКУ «ЦБ ОУК» </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pPr>
            <w:r w:rsidRPr="00F20B71">
              <w:rPr>
                <w:sz w:val="22"/>
                <w:szCs w:val="22"/>
              </w:rPr>
              <w:t>2016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trike/>
              </w:rPr>
            </w:pPr>
            <w:r w:rsidRPr="00F20B71">
              <w:rPr>
                <w:sz w:val="22"/>
                <w:szCs w:val="22"/>
              </w:rPr>
              <w:t>2018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r w:rsidRPr="00F20B71">
              <w:rPr>
                <w:sz w:val="22"/>
                <w:szCs w:val="22"/>
              </w:rPr>
              <w:t xml:space="preserve">Создание положительного имиджа учреждений, повышение комфортности обслуживания </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pPr>
            <w:r w:rsidRPr="00F20B71">
              <w:rPr>
                <w:sz w:val="22"/>
                <w:szCs w:val="22"/>
              </w:rPr>
              <w:t>Невозможность реализации мероприятия подпрограмм 2, 3</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both"/>
            </w:pPr>
            <w:r w:rsidRPr="00F20B71">
              <w:rPr>
                <w:sz w:val="22"/>
                <w:szCs w:val="22"/>
              </w:rPr>
              <w:t>Мероприятие непосредственно обеспечивает достижение показателя подпрограммы: «Объем штрафов и пени, количество просроченных долгов» (до 31.10.2018).</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rPr>
                <w:sz w:val="22"/>
                <w:szCs w:val="22"/>
              </w:rPr>
            </w:pPr>
            <w:r w:rsidRPr="00F20B71">
              <w:rPr>
                <w:sz w:val="22"/>
                <w:szCs w:val="22"/>
              </w:rPr>
              <w:t>34</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rPr>
                <w:rFonts w:eastAsia="Calibri"/>
                <w:sz w:val="22"/>
                <w:szCs w:val="22"/>
              </w:rPr>
            </w:pPr>
            <w:r w:rsidRPr="00F20B71">
              <w:rPr>
                <w:rFonts w:eastAsia="Calibri"/>
                <w:sz w:val="22"/>
                <w:szCs w:val="22"/>
              </w:rPr>
              <w:t xml:space="preserve">Основное мероприятие 7.1. </w:t>
            </w:r>
            <w:r w:rsidRPr="00F20B71">
              <w:rPr>
                <w:rFonts w:eastAsia="Calibri"/>
                <w:spacing w:val="-6"/>
                <w:sz w:val="22"/>
                <w:szCs w:val="22"/>
              </w:rPr>
              <w:t xml:space="preserve">Экономическое и хозяйственное обеспечение деятельности учреждений подведомственных управлению по делам культуры мэрии                      </w:t>
            </w:r>
            <w:r w:rsidRPr="00F20B71">
              <w:rPr>
                <w:rFonts w:eastAsia="Calibri"/>
                <w:sz w:val="22"/>
                <w:szCs w:val="22"/>
              </w:rPr>
              <w:t>(с 01.11.2018 г.)</w:t>
            </w:r>
          </w:p>
          <w:p w:rsidR="00F20B71" w:rsidRPr="00F20B71" w:rsidRDefault="00F20B71" w:rsidP="00F20B71">
            <w:pPr>
              <w:widowControl w:val="0"/>
              <w:autoSpaceDE w:val="0"/>
              <w:autoSpaceDN w:val="0"/>
              <w:adjustRightInd w:val="0"/>
              <w:rPr>
                <w:rFonts w:eastAsia="Calibri"/>
                <w:sz w:val="22"/>
                <w:szCs w:val="22"/>
              </w:rPr>
            </w:pP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 xml:space="preserve">Управление по делам культуры мэрии </w:t>
            </w:r>
          </w:p>
          <w:p w:rsidR="00F20B71" w:rsidRPr="00F20B71" w:rsidRDefault="00F20B71" w:rsidP="00F20B71">
            <w:pPr>
              <w:jc w:val="center"/>
              <w:rPr>
                <w:sz w:val="22"/>
                <w:szCs w:val="22"/>
              </w:rPr>
            </w:pPr>
            <w:r w:rsidRPr="00F20B71">
              <w:rPr>
                <w:sz w:val="22"/>
                <w:szCs w:val="22"/>
              </w:rPr>
              <w:t>МКУ «ЦОУ «Культура»</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2019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202</w:t>
            </w:r>
            <w:r w:rsidR="000A65C0">
              <w:rPr>
                <w:sz w:val="22"/>
                <w:szCs w:val="22"/>
              </w:rPr>
              <w:t>3</w:t>
            </w:r>
            <w:r w:rsidRPr="00F20B71">
              <w:rPr>
                <w:sz w:val="22"/>
                <w:szCs w:val="22"/>
              </w:rPr>
              <w:t xml:space="preserve"> год</w:t>
            </w:r>
          </w:p>
        </w:tc>
        <w:tc>
          <w:tcPr>
            <w:tcW w:w="3303" w:type="dxa"/>
            <w:tcBorders>
              <w:top w:val="single" w:sz="4" w:space="0" w:color="auto"/>
              <w:left w:val="nil"/>
              <w:bottom w:val="single" w:sz="4" w:space="0" w:color="auto"/>
              <w:right w:val="single" w:sz="4" w:space="0" w:color="auto"/>
            </w:tcBorders>
            <w:vAlign w:val="center"/>
          </w:tcPr>
          <w:p w:rsidR="00F20B71" w:rsidRPr="00F20B71" w:rsidRDefault="00F20B71" w:rsidP="00F20B71">
            <w:pPr>
              <w:rPr>
                <w:sz w:val="22"/>
                <w:szCs w:val="22"/>
              </w:rPr>
            </w:pPr>
            <w:r w:rsidRPr="00F20B71">
              <w:rPr>
                <w:sz w:val="22"/>
                <w:szCs w:val="22"/>
              </w:rPr>
              <w:t xml:space="preserve">Создание положительного имиджа учреждений, повышение комфортности обслуживания </w:t>
            </w:r>
          </w:p>
        </w:tc>
        <w:tc>
          <w:tcPr>
            <w:tcW w:w="2450"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center"/>
              <w:rPr>
                <w:sz w:val="22"/>
                <w:szCs w:val="22"/>
              </w:rPr>
            </w:pPr>
            <w:r w:rsidRPr="00F20B71">
              <w:rPr>
                <w:sz w:val="22"/>
                <w:szCs w:val="22"/>
              </w:rPr>
              <w:t>Невозможность реализации мероприятия подпрограмм 2, 3</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pPr>
              <w:jc w:val="both"/>
              <w:rPr>
                <w:sz w:val="22"/>
                <w:szCs w:val="22"/>
              </w:rPr>
            </w:pPr>
            <w:r w:rsidRPr="00F20B71">
              <w:rPr>
                <w:sz w:val="22"/>
                <w:szCs w:val="22"/>
              </w:rPr>
              <w:t xml:space="preserve">Мероприятие непосредственно обеспечивает достижение показателя подпрограммы: «Выполнение плана деятельности МКУ «ЦОУ «Культура» (с 01.11.2018 г.)  </w:t>
            </w:r>
          </w:p>
        </w:tc>
      </w:tr>
      <w:tr w:rsidR="00F20B71" w:rsidRPr="00F20B71" w:rsidTr="008B6348">
        <w:trPr>
          <w:trHeight w:val="20"/>
        </w:trPr>
        <w:tc>
          <w:tcPr>
            <w:tcW w:w="588" w:type="dxa"/>
            <w:tcBorders>
              <w:top w:val="single" w:sz="4" w:space="0" w:color="auto"/>
              <w:left w:val="single" w:sz="4" w:space="0" w:color="auto"/>
              <w:bottom w:val="single" w:sz="4" w:space="0" w:color="auto"/>
              <w:right w:val="single" w:sz="4" w:space="0" w:color="auto"/>
            </w:tcBorders>
            <w:noWrap/>
            <w:vAlign w:val="center"/>
          </w:tcPr>
          <w:p w:rsidR="00F20B71" w:rsidRPr="00F20B71" w:rsidRDefault="00F20B71" w:rsidP="00F20B71">
            <w:pPr>
              <w:rPr>
                <w:sz w:val="22"/>
                <w:szCs w:val="22"/>
              </w:rPr>
            </w:pPr>
            <w:r w:rsidRPr="00F20B71">
              <w:rPr>
                <w:sz w:val="22"/>
                <w:szCs w:val="22"/>
              </w:rPr>
              <w:t>35</w:t>
            </w:r>
          </w:p>
        </w:tc>
        <w:tc>
          <w:tcPr>
            <w:tcW w:w="2546" w:type="dxa"/>
            <w:tcBorders>
              <w:top w:val="single" w:sz="4" w:space="0" w:color="auto"/>
              <w:left w:val="nil"/>
              <w:bottom w:val="single" w:sz="4" w:space="0" w:color="auto"/>
              <w:right w:val="single" w:sz="4" w:space="0" w:color="auto"/>
            </w:tcBorders>
            <w:vAlign w:val="center"/>
          </w:tcPr>
          <w:p w:rsidR="00F20B71" w:rsidRPr="00F20B71" w:rsidRDefault="00F20B71" w:rsidP="00F20B71">
            <w:pPr>
              <w:widowControl w:val="0"/>
              <w:autoSpaceDE w:val="0"/>
              <w:autoSpaceDN w:val="0"/>
              <w:adjustRightInd w:val="0"/>
              <w:rPr>
                <w:rFonts w:eastAsia="Calibri"/>
                <w:sz w:val="22"/>
                <w:szCs w:val="22"/>
              </w:rPr>
            </w:pPr>
            <w:r w:rsidRPr="00F20B71">
              <w:rPr>
                <w:rFonts w:eastAsia="Calibri"/>
                <w:sz w:val="22"/>
                <w:szCs w:val="22"/>
              </w:rPr>
              <w:t>Основное мероприятие 8.1. «Оказание содействия в трудоустройстве незанятых инвалидов молодого возраста на оборудованные (оснащенные) для них рабочие места»</w:t>
            </w:r>
          </w:p>
        </w:tc>
        <w:tc>
          <w:tcPr>
            <w:tcW w:w="1276"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 xml:space="preserve">Управление по делам культуры мэрии </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2019 год</w:t>
            </w:r>
          </w:p>
        </w:tc>
        <w:tc>
          <w:tcPr>
            <w:tcW w:w="900" w:type="dxa"/>
            <w:tcBorders>
              <w:top w:val="single" w:sz="4" w:space="0" w:color="auto"/>
              <w:left w:val="nil"/>
              <w:bottom w:val="single" w:sz="4" w:space="0" w:color="auto"/>
              <w:right w:val="single" w:sz="4" w:space="0" w:color="auto"/>
            </w:tcBorders>
            <w:noWrap/>
            <w:vAlign w:val="center"/>
          </w:tcPr>
          <w:p w:rsidR="00F20B71" w:rsidRPr="00F20B71" w:rsidRDefault="00F20B71" w:rsidP="00F20B71">
            <w:pPr>
              <w:jc w:val="center"/>
              <w:rPr>
                <w:sz w:val="22"/>
                <w:szCs w:val="22"/>
              </w:rPr>
            </w:pPr>
            <w:r w:rsidRPr="00F20B71">
              <w:rPr>
                <w:sz w:val="22"/>
                <w:szCs w:val="22"/>
              </w:rPr>
              <w:t>2019 год</w:t>
            </w:r>
          </w:p>
        </w:tc>
        <w:tc>
          <w:tcPr>
            <w:tcW w:w="3303" w:type="dxa"/>
            <w:tcBorders>
              <w:top w:val="single" w:sz="4" w:space="0" w:color="auto"/>
              <w:left w:val="nil"/>
              <w:bottom w:val="single" w:sz="4" w:space="0" w:color="auto"/>
              <w:right w:val="single" w:sz="4" w:space="0" w:color="auto"/>
            </w:tcBorders>
            <w:vAlign w:val="center"/>
          </w:tcPr>
          <w:p w:rsidR="00F20B71" w:rsidRPr="000927EA" w:rsidRDefault="00F20B71" w:rsidP="00F20B71">
            <w:pPr>
              <w:rPr>
                <w:sz w:val="22"/>
                <w:szCs w:val="22"/>
              </w:rPr>
            </w:pPr>
            <w:r w:rsidRPr="000927EA">
              <w:rPr>
                <w:sz w:val="22"/>
                <w:szCs w:val="22"/>
              </w:rPr>
              <w:t xml:space="preserve">Создание 10 рабочих мест для инвалидов в учреждении культуры МБУК «Дворец металлургов»,  дооборудование 2-х рабочих мест для инвалидов в </w:t>
            </w:r>
            <w:r w:rsidR="003A580B" w:rsidRPr="000927EA">
              <w:rPr>
                <w:sz w:val="22"/>
                <w:szCs w:val="22"/>
              </w:rPr>
              <w:t xml:space="preserve">          </w:t>
            </w:r>
            <w:r w:rsidRPr="000927EA">
              <w:rPr>
                <w:sz w:val="22"/>
                <w:szCs w:val="22"/>
              </w:rPr>
              <w:t>М</w:t>
            </w:r>
            <w:r w:rsidR="003A580B" w:rsidRPr="000927EA">
              <w:rPr>
                <w:sz w:val="22"/>
                <w:szCs w:val="22"/>
              </w:rPr>
              <w:t>А</w:t>
            </w:r>
            <w:r w:rsidRPr="000927EA">
              <w:rPr>
                <w:sz w:val="22"/>
                <w:szCs w:val="22"/>
              </w:rPr>
              <w:t>УК «Объединение библиотек» и  М</w:t>
            </w:r>
            <w:r w:rsidR="00C300EC" w:rsidRPr="000927EA">
              <w:rPr>
                <w:sz w:val="22"/>
                <w:szCs w:val="22"/>
              </w:rPr>
              <w:t>А</w:t>
            </w:r>
            <w:r w:rsidRPr="000927EA">
              <w:rPr>
                <w:sz w:val="22"/>
                <w:szCs w:val="22"/>
              </w:rPr>
              <w:t>УК «ЧерМО».</w:t>
            </w:r>
          </w:p>
          <w:p w:rsidR="00F20B71" w:rsidRPr="000927EA" w:rsidRDefault="00F20B71" w:rsidP="00F20B71">
            <w:pPr>
              <w:rPr>
                <w:sz w:val="22"/>
                <w:szCs w:val="22"/>
              </w:rPr>
            </w:pPr>
          </w:p>
        </w:tc>
        <w:tc>
          <w:tcPr>
            <w:tcW w:w="2450" w:type="dxa"/>
            <w:tcBorders>
              <w:top w:val="single" w:sz="4" w:space="0" w:color="auto"/>
              <w:left w:val="nil"/>
              <w:bottom w:val="single" w:sz="4" w:space="0" w:color="auto"/>
              <w:right w:val="single" w:sz="4" w:space="0" w:color="auto"/>
            </w:tcBorders>
            <w:vAlign w:val="center"/>
          </w:tcPr>
          <w:p w:rsidR="00F20B71" w:rsidRPr="000927EA" w:rsidRDefault="00F20B71" w:rsidP="00C300EC">
            <w:pPr>
              <w:jc w:val="center"/>
              <w:rPr>
                <w:sz w:val="22"/>
                <w:szCs w:val="22"/>
              </w:rPr>
            </w:pPr>
            <w:r w:rsidRPr="000927EA">
              <w:rPr>
                <w:sz w:val="22"/>
                <w:szCs w:val="22"/>
              </w:rPr>
              <w:t>Невозможность полноценно работать инклюзивному коллективу «Ступени» МБУК «Дворец металлургов», отсутствие полноценно оборудованных рабочих мест слабовидящим сотрудникам  М</w:t>
            </w:r>
            <w:r w:rsidR="00C300EC" w:rsidRPr="000927EA">
              <w:rPr>
                <w:sz w:val="22"/>
                <w:szCs w:val="22"/>
              </w:rPr>
              <w:t>А</w:t>
            </w:r>
            <w:r w:rsidRPr="000927EA">
              <w:rPr>
                <w:sz w:val="22"/>
                <w:szCs w:val="22"/>
              </w:rPr>
              <w:t>УК «Объединение библиотек» и М</w:t>
            </w:r>
            <w:r w:rsidR="00C300EC" w:rsidRPr="000927EA">
              <w:rPr>
                <w:sz w:val="22"/>
                <w:szCs w:val="22"/>
              </w:rPr>
              <w:t>А</w:t>
            </w:r>
            <w:r w:rsidRPr="000927EA">
              <w:rPr>
                <w:sz w:val="22"/>
                <w:szCs w:val="22"/>
              </w:rPr>
              <w:t xml:space="preserve">УК «ЧерМО». </w:t>
            </w:r>
          </w:p>
        </w:tc>
        <w:tc>
          <w:tcPr>
            <w:tcW w:w="3894" w:type="dxa"/>
            <w:tcBorders>
              <w:top w:val="single" w:sz="4" w:space="0" w:color="auto"/>
              <w:left w:val="nil"/>
              <w:bottom w:val="single" w:sz="4" w:space="0" w:color="auto"/>
              <w:right w:val="single" w:sz="4" w:space="0" w:color="auto"/>
            </w:tcBorders>
            <w:vAlign w:val="center"/>
          </w:tcPr>
          <w:p w:rsidR="00F20B71" w:rsidRPr="00F20B71" w:rsidRDefault="00F20B71" w:rsidP="00F20B71">
            <w:pPr>
              <w:ind w:left="6" w:right="10"/>
            </w:pPr>
            <w:r w:rsidRPr="00F20B71">
              <w:rPr>
                <w:sz w:val="22"/>
                <w:szCs w:val="22"/>
              </w:rPr>
              <w:t>Реализация мероприятия влияет на показатель программы:</w:t>
            </w:r>
          </w:p>
          <w:p w:rsidR="00F20B71" w:rsidRPr="00F20B71" w:rsidRDefault="00F20B71" w:rsidP="00F20B71">
            <w:pPr>
              <w:ind w:left="6" w:right="10"/>
            </w:pPr>
            <w:r w:rsidRPr="00F20B71">
              <w:rPr>
                <w:sz w:val="22"/>
                <w:szCs w:val="22"/>
              </w:rPr>
              <w:t>«количество посещений горожанами учреждений/ мероприятий культуры»</w:t>
            </w:r>
          </w:p>
          <w:p w:rsidR="00F20B71" w:rsidRPr="00F20B71" w:rsidRDefault="00F20B71" w:rsidP="00F20B71">
            <w:pPr>
              <w:jc w:val="both"/>
              <w:rPr>
                <w:sz w:val="22"/>
                <w:szCs w:val="22"/>
              </w:rPr>
            </w:pPr>
          </w:p>
        </w:tc>
      </w:tr>
    </w:tbl>
    <w:p w:rsidR="00F20B71" w:rsidRPr="00875015" w:rsidRDefault="00875015" w:rsidP="00875015">
      <w:pPr>
        <w:pStyle w:val="ConsPlusCell"/>
        <w:rPr>
          <w:rFonts w:ascii="Times New Roman" w:hAnsi="Times New Roman"/>
          <w:sz w:val="18"/>
          <w:szCs w:val="18"/>
        </w:rPr>
        <w:sectPr w:rsidR="00F20B71" w:rsidRPr="00875015" w:rsidSect="00C000ED">
          <w:headerReference w:type="default" r:id="rId16"/>
          <w:pgSz w:w="16838" w:h="11906" w:orient="landscape" w:code="9"/>
          <w:pgMar w:top="1021" w:right="567" w:bottom="454" w:left="680" w:header="1418" w:footer="709" w:gutter="0"/>
          <w:pgNumType w:start="1"/>
          <w:cols w:space="708"/>
          <w:titlePg/>
          <w:docGrid w:linePitch="360"/>
        </w:sectPr>
      </w:pPr>
      <w:r w:rsidRPr="00875015">
        <w:rPr>
          <w:rFonts w:ascii="Times New Roman" w:hAnsi="Times New Roman"/>
          <w:sz w:val="18"/>
          <w:szCs w:val="18"/>
        </w:rPr>
        <w:t>* до 01.01.2021 наименование «Комплектование книжных фондов общедоступных библиотек»</w:t>
      </w:r>
    </w:p>
    <w:p w:rsidR="00994183" w:rsidRPr="00655BEA" w:rsidRDefault="00994183" w:rsidP="00652008">
      <w:pPr>
        <w:pStyle w:val="ConsPlusCell"/>
        <w:jc w:val="center"/>
        <w:rPr>
          <w:rFonts w:ascii="Times New Roman" w:hAnsi="Times New Roman"/>
          <w:sz w:val="26"/>
          <w:szCs w:val="26"/>
        </w:rPr>
      </w:pPr>
      <w:r w:rsidRPr="00655BEA">
        <w:rPr>
          <w:rFonts w:ascii="Times New Roman" w:hAnsi="Times New Roman"/>
          <w:sz w:val="26"/>
          <w:szCs w:val="26"/>
        </w:rPr>
        <w:t>Ресурсное обеспечение реализации муниципальной Программы за счет собственных средств городского бюджета</w:t>
      </w:r>
    </w:p>
    <w:p w:rsidR="00994183" w:rsidRPr="00655BEA" w:rsidRDefault="00994183" w:rsidP="00652008">
      <w:pPr>
        <w:pStyle w:val="ConsPlusCell"/>
        <w:jc w:val="right"/>
        <w:rPr>
          <w:rFonts w:ascii="Times New Roman" w:hAnsi="Times New Roman"/>
          <w:sz w:val="26"/>
          <w:szCs w:val="26"/>
        </w:rPr>
      </w:pPr>
      <w:r w:rsidRPr="00655BEA">
        <w:rPr>
          <w:rFonts w:ascii="Times New Roman" w:hAnsi="Times New Roman"/>
          <w:sz w:val="26"/>
          <w:szCs w:val="26"/>
        </w:rPr>
        <w:t>Таблица 3</w:t>
      </w:r>
    </w:p>
    <w:p w:rsidR="00994183" w:rsidRPr="00655BEA" w:rsidRDefault="00994183" w:rsidP="00652008">
      <w:pPr>
        <w:pStyle w:val="ConsPlusCell"/>
        <w:jc w:val="right"/>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
        <w:gridCol w:w="3049"/>
        <w:gridCol w:w="2551"/>
        <w:gridCol w:w="1134"/>
        <w:gridCol w:w="1134"/>
        <w:gridCol w:w="1134"/>
        <w:gridCol w:w="1134"/>
        <w:gridCol w:w="1134"/>
        <w:gridCol w:w="1276"/>
        <w:gridCol w:w="1276"/>
        <w:gridCol w:w="1275"/>
      </w:tblGrid>
      <w:tr w:rsidR="00CC4A30" w:rsidRPr="00F20B71" w:rsidTr="007D262F">
        <w:trPr>
          <w:tblHeader/>
        </w:trPr>
        <w:tc>
          <w:tcPr>
            <w:tcW w:w="461" w:type="dxa"/>
            <w:vMerge w:val="restart"/>
            <w:vAlign w:val="center"/>
          </w:tcPr>
          <w:p w:rsidR="00CC4A30" w:rsidRPr="00F20B71" w:rsidRDefault="00CC4A30" w:rsidP="00F20B71">
            <w:pPr>
              <w:widowControl w:val="0"/>
              <w:autoSpaceDE w:val="0"/>
              <w:autoSpaceDN w:val="0"/>
              <w:adjustRightInd w:val="0"/>
              <w:ind w:right="-134"/>
              <w:jc w:val="center"/>
              <w:rPr>
                <w:rFonts w:eastAsia="Calibri"/>
                <w:sz w:val="22"/>
                <w:szCs w:val="22"/>
              </w:rPr>
            </w:pPr>
            <w:r w:rsidRPr="00F20B71">
              <w:rPr>
                <w:rFonts w:eastAsia="Calibri"/>
                <w:sz w:val="22"/>
                <w:szCs w:val="22"/>
              </w:rPr>
              <w:t>№ п/п</w:t>
            </w:r>
          </w:p>
        </w:tc>
        <w:tc>
          <w:tcPr>
            <w:tcW w:w="3049" w:type="dxa"/>
            <w:vMerge w:val="restart"/>
            <w:vAlign w:val="center"/>
          </w:tcPr>
          <w:p w:rsidR="00CC4A30" w:rsidRPr="00F20B71" w:rsidRDefault="00CC4A30" w:rsidP="00F20B71">
            <w:pPr>
              <w:widowControl w:val="0"/>
              <w:autoSpaceDE w:val="0"/>
              <w:autoSpaceDN w:val="0"/>
              <w:adjustRightInd w:val="0"/>
              <w:jc w:val="center"/>
              <w:rPr>
                <w:rFonts w:eastAsia="Calibri"/>
                <w:sz w:val="22"/>
                <w:szCs w:val="22"/>
              </w:rPr>
            </w:pPr>
            <w:r w:rsidRPr="00F20B71">
              <w:rPr>
                <w:rFonts w:eastAsia="Calibri"/>
                <w:sz w:val="22"/>
                <w:szCs w:val="22"/>
              </w:rPr>
              <w:t>Наименование муниципальной программы, подпрограммы муниципальной программы, ВЦП, основного мероприятия</w:t>
            </w:r>
          </w:p>
        </w:tc>
        <w:tc>
          <w:tcPr>
            <w:tcW w:w="2551" w:type="dxa"/>
            <w:vMerge w:val="restart"/>
            <w:vAlign w:val="center"/>
          </w:tcPr>
          <w:p w:rsidR="00CC4A30" w:rsidRPr="00F20B71" w:rsidRDefault="00CC4A30" w:rsidP="00F20B71">
            <w:pPr>
              <w:jc w:val="center"/>
            </w:pPr>
            <w:r w:rsidRPr="00F20B71">
              <w:rPr>
                <w:sz w:val="22"/>
                <w:szCs w:val="22"/>
              </w:rPr>
              <w:t>Ответственный исполнитель, соисполнитель, участник</w:t>
            </w:r>
          </w:p>
        </w:tc>
        <w:tc>
          <w:tcPr>
            <w:tcW w:w="9497" w:type="dxa"/>
            <w:gridSpan w:val="8"/>
          </w:tcPr>
          <w:p w:rsidR="00CC4A30" w:rsidRPr="00F20B71" w:rsidRDefault="00CC4A30" w:rsidP="003E3920">
            <w:pPr>
              <w:widowControl w:val="0"/>
              <w:autoSpaceDE w:val="0"/>
              <w:autoSpaceDN w:val="0"/>
              <w:adjustRightInd w:val="0"/>
              <w:jc w:val="center"/>
              <w:rPr>
                <w:rFonts w:eastAsia="Calibri"/>
                <w:sz w:val="22"/>
                <w:szCs w:val="22"/>
              </w:rPr>
            </w:pPr>
            <w:r w:rsidRPr="00F20B71">
              <w:rPr>
                <w:rFonts w:eastAsia="Calibri"/>
                <w:sz w:val="22"/>
                <w:szCs w:val="22"/>
              </w:rPr>
              <w:t>Расходы (тыс. руб.), год</w:t>
            </w:r>
          </w:p>
        </w:tc>
      </w:tr>
      <w:tr w:rsidR="00CC4A30" w:rsidRPr="00F20B71" w:rsidTr="007D262F">
        <w:trPr>
          <w:trHeight w:val="830"/>
          <w:tblHeader/>
        </w:trPr>
        <w:tc>
          <w:tcPr>
            <w:tcW w:w="461" w:type="dxa"/>
            <w:vMerge/>
            <w:vAlign w:val="center"/>
          </w:tcPr>
          <w:p w:rsidR="00CC4A30" w:rsidRPr="00F20B71" w:rsidRDefault="00CC4A30" w:rsidP="00F20B71">
            <w:pPr>
              <w:widowControl w:val="0"/>
              <w:autoSpaceDE w:val="0"/>
              <w:autoSpaceDN w:val="0"/>
              <w:adjustRightInd w:val="0"/>
              <w:jc w:val="center"/>
              <w:rPr>
                <w:rFonts w:eastAsia="Calibri"/>
                <w:sz w:val="22"/>
                <w:szCs w:val="22"/>
              </w:rPr>
            </w:pPr>
          </w:p>
        </w:tc>
        <w:tc>
          <w:tcPr>
            <w:tcW w:w="3049" w:type="dxa"/>
            <w:vMerge/>
            <w:vAlign w:val="center"/>
          </w:tcPr>
          <w:p w:rsidR="00CC4A30" w:rsidRPr="00F20B71" w:rsidRDefault="00CC4A30" w:rsidP="00F20B71">
            <w:pPr>
              <w:widowControl w:val="0"/>
              <w:autoSpaceDE w:val="0"/>
              <w:autoSpaceDN w:val="0"/>
              <w:adjustRightInd w:val="0"/>
              <w:rPr>
                <w:rFonts w:eastAsia="Calibri"/>
                <w:sz w:val="22"/>
                <w:szCs w:val="22"/>
              </w:rPr>
            </w:pPr>
          </w:p>
        </w:tc>
        <w:tc>
          <w:tcPr>
            <w:tcW w:w="2551" w:type="dxa"/>
            <w:vMerge/>
          </w:tcPr>
          <w:p w:rsidR="00CC4A30" w:rsidRPr="00F20B71" w:rsidRDefault="00CC4A30" w:rsidP="00F20B71">
            <w:pPr>
              <w:widowControl w:val="0"/>
              <w:autoSpaceDE w:val="0"/>
              <w:autoSpaceDN w:val="0"/>
              <w:adjustRightInd w:val="0"/>
              <w:jc w:val="right"/>
              <w:rPr>
                <w:rFonts w:eastAsia="Calibri"/>
                <w:sz w:val="22"/>
                <w:szCs w:val="22"/>
              </w:rPr>
            </w:pPr>
          </w:p>
        </w:tc>
        <w:tc>
          <w:tcPr>
            <w:tcW w:w="1134" w:type="dxa"/>
            <w:vAlign w:val="center"/>
          </w:tcPr>
          <w:p w:rsidR="00CC4A30" w:rsidRPr="00F20B71" w:rsidRDefault="00CC4A30" w:rsidP="00F20B71">
            <w:pPr>
              <w:widowControl w:val="0"/>
              <w:autoSpaceDE w:val="0"/>
              <w:autoSpaceDN w:val="0"/>
              <w:adjustRightInd w:val="0"/>
              <w:jc w:val="center"/>
              <w:rPr>
                <w:rFonts w:eastAsia="Calibri"/>
                <w:sz w:val="22"/>
                <w:szCs w:val="22"/>
              </w:rPr>
            </w:pPr>
            <w:r w:rsidRPr="00F20B71">
              <w:rPr>
                <w:rFonts w:eastAsia="Calibri"/>
                <w:sz w:val="22"/>
                <w:szCs w:val="22"/>
              </w:rPr>
              <w:t xml:space="preserve"> 2016 год</w:t>
            </w:r>
          </w:p>
        </w:tc>
        <w:tc>
          <w:tcPr>
            <w:tcW w:w="1134" w:type="dxa"/>
            <w:vAlign w:val="center"/>
          </w:tcPr>
          <w:p w:rsidR="00CC4A30" w:rsidRPr="00F20B71" w:rsidRDefault="00CC4A30" w:rsidP="00F20B71">
            <w:pPr>
              <w:widowControl w:val="0"/>
              <w:autoSpaceDE w:val="0"/>
              <w:autoSpaceDN w:val="0"/>
              <w:adjustRightInd w:val="0"/>
              <w:jc w:val="center"/>
              <w:rPr>
                <w:rFonts w:eastAsia="Calibri"/>
                <w:sz w:val="22"/>
                <w:szCs w:val="22"/>
              </w:rPr>
            </w:pPr>
            <w:r w:rsidRPr="00F20B71">
              <w:rPr>
                <w:rFonts w:eastAsia="Calibri"/>
                <w:sz w:val="22"/>
                <w:szCs w:val="22"/>
              </w:rPr>
              <w:t xml:space="preserve"> 2017 год</w:t>
            </w:r>
          </w:p>
        </w:tc>
        <w:tc>
          <w:tcPr>
            <w:tcW w:w="1134" w:type="dxa"/>
            <w:vAlign w:val="center"/>
          </w:tcPr>
          <w:p w:rsidR="00CC4A30" w:rsidRPr="00F20B71" w:rsidRDefault="00CC4A30" w:rsidP="00F20B71">
            <w:pPr>
              <w:widowControl w:val="0"/>
              <w:autoSpaceDE w:val="0"/>
              <w:autoSpaceDN w:val="0"/>
              <w:adjustRightInd w:val="0"/>
              <w:jc w:val="center"/>
              <w:rPr>
                <w:rFonts w:eastAsia="Calibri"/>
                <w:sz w:val="22"/>
                <w:szCs w:val="22"/>
              </w:rPr>
            </w:pPr>
            <w:r w:rsidRPr="00F20B71">
              <w:rPr>
                <w:rFonts w:eastAsia="Calibri"/>
                <w:sz w:val="22"/>
                <w:szCs w:val="22"/>
              </w:rPr>
              <w:t xml:space="preserve"> 2018 год</w:t>
            </w:r>
          </w:p>
        </w:tc>
        <w:tc>
          <w:tcPr>
            <w:tcW w:w="1134" w:type="dxa"/>
            <w:vAlign w:val="center"/>
          </w:tcPr>
          <w:p w:rsidR="00CC4A30" w:rsidRPr="00F20B71" w:rsidRDefault="00CC4A30" w:rsidP="00F20B71">
            <w:pPr>
              <w:widowControl w:val="0"/>
              <w:autoSpaceDE w:val="0"/>
              <w:autoSpaceDN w:val="0"/>
              <w:adjustRightInd w:val="0"/>
              <w:jc w:val="center"/>
              <w:rPr>
                <w:rFonts w:eastAsia="Calibri"/>
                <w:sz w:val="22"/>
                <w:szCs w:val="22"/>
              </w:rPr>
            </w:pPr>
            <w:r w:rsidRPr="00F20B71">
              <w:rPr>
                <w:rFonts w:eastAsia="Calibri"/>
                <w:sz w:val="22"/>
                <w:szCs w:val="22"/>
              </w:rPr>
              <w:t xml:space="preserve"> 2019 год</w:t>
            </w:r>
          </w:p>
        </w:tc>
        <w:tc>
          <w:tcPr>
            <w:tcW w:w="1134" w:type="dxa"/>
            <w:vAlign w:val="center"/>
          </w:tcPr>
          <w:p w:rsidR="00CC4A30" w:rsidRPr="00F20B71" w:rsidRDefault="00CC4A30" w:rsidP="00F20B71">
            <w:pPr>
              <w:widowControl w:val="0"/>
              <w:autoSpaceDE w:val="0"/>
              <w:autoSpaceDN w:val="0"/>
              <w:adjustRightInd w:val="0"/>
              <w:jc w:val="center"/>
              <w:rPr>
                <w:rFonts w:eastAsia="Calibri"/>
                <w:sz w:val="22"/>
                <w:szCs w:val="22"/>
              </w:rPr>
            </w:pPr>
            <w:r w:rsidRPr="00F20B71">
              <w:rPr>
                <w:rFonts w:eastAsia="Calibri"/>
                <w:sz w:val="22"/>
                <w:szCs w:val="22"/>
              </w:rPr>
              <w:t xml:space="preserve"> 2020 год</w:t>
            </w:r>
          </w:p>
        </w:tc>
        <w:tc>
          <w:tcPr>
            <w:tcW w:w="1276" w:type="dxa"/>
            <w:vAlign w:val="center"/>
          </w:tcPr>
          <w:p w:rsidR="00CC4A30" w:rsidRPr="00F20B71" w:rsidRDefault="00CC4A30" w:rsidP="003130A6">
            <w:pPr>
              <w:widowControl w:val="0"/>
              <w:autoSpaceDE w:val="0"/>
              <w:autoSpaceDN w:val="0"/>
              <w:adjustRightInd w:val="0"/>
              <w:jc w:val="center"/>
              <w:rPr>
                <w:rFonts w:eastAsia="Calibri"/>
                <w:sz w:val="22"/>
                <w:szCs w:val="22"/>
              </w:rPr>
            </w:pPr>
            <w:r w:rsidRPr="00F20B71">
              <w:rPr>
                <w:rFonts w:eastAsia="Calibri"/>
                <w:sz w:val="22"/>
                <w:szCs w:val="22"/>
              </w:rPr>
              <w:t xml:space="preserve"> 2021 год</w:t>
            </w:r>
          </w:p>
        </w:tc>
        <w:tc>
          <w:tcPr>
            <w:tcW w:w="1276" w:type="dxa"/>
            <w:vAlign w:val="center"/>
          </w:tcPr>
          <w:p w:rsidR="00CC4A30" w:rsidRPr="00F20B71" w:rsidRDefault="00CC4A30" w:rsidP="003130A6">
            <w:pPr>
              <w:widowControl w:val="0"/>
              <w:autoSpaceDE w:val="0"/>
              <w:autoSpaceDN w:val="0"/>
              <w:adjustRightInd w:val="0"/>
              <w:jc w:val="center"/>
              <w:rPr>
                <w:rFonts w:eastAsia="Calibri"/>
                <w:sz w:val="22"/>
                <w:szCs w:val="22"/>
              </w:rPr>
            </w:pPr>
            <w:r w:rsidRPr="00F20B71">
              <w:rPr>
                <w:rFonts w:eastAsia="Calibri"/>
                <w:sz w:val="22"/>
                <w:szCs w:val="22"/>
              </w:rPr>
              <w:t xml:space="preserve"> 2022</w:t>
            </w:r>
            <w:r w:rsidR="003130A6">
              <w:rPr>
                <w:rFonts w:eastAsia="Calibri"/>
                <w:sz w:val="22"/>
                <w:szCs w:val="22"/>
              </w:rPr>
              <w:t xml:space="preserve"> </w:t>
            </w:r>
            <w:r w:rsidRPr="00F20B71">
              <w:rPr>
                <w:rFonts w:eastAsia="Calibri"/>
                <w:sz w:val="22"/>
                <w:szCs w:val="22"/>
              </w:rPr>
              <w:t>год</w:t>
            </w:r>
          </w:p>
        </w:tc>
        <w:tc>
          <w:tcPr>
            <w:tcW w:w="1275" w:type="dxa"/>
            <w:vAlign w:val="center"/>
          </w:tcPr>
          <w:p w:rsidR="00CC4A30" w:rsidRPr="00F20B71" w:rsidRDefault="00CC4A30" w:rsidP="003130A6">
            <w:pPr>
              <w:widowControl w:val="0"/>
              <w:autoSpaceDE w:val="0"/>
              <w:autoSpaceDN w:val="0"/>
              <w:adjustRightInd w:val="0"/>
              <w:jc w:val="center"/>
              <w:rPr>
                <w:rFonts w:eastAsia="Calibri"/>
                <w:sz w:val="22"/>
                <w:szCs w:val="22"/>
              </w:rPr>
            </w:pPr>
            <w:r w:rsidRPr="00F20B71">
              <w:rPr>
                <w:rFonts w:eastAsia="Calibri"/>
                <w:sz w:val="22"/>
                <w:szCs w:val="22"/>
              </w:rPr>
              <w:t>202</w:t>
            </w:r>
            <w:r>
              <w:rPr>
                <w:rFonts w:eastAsia="Calibri"/>
                <w:sz w:val="22"/>
                <w:szCs w:val="22"/>
              </w:rPr>
              <w:t>3</w:t>
            </w:r>
            <w:r w:rsidRPr="00F20B71">
              <w:rPr>
                <w:rFonts w:eastAsia="Calibri"/>
                <w:sz w:val="22"/>
                <w:szCs w:val="22"/>
              </w:rPr>
              <w:t xml:space="preserve"> год</w:t>
            </w:r>
          </w:p>
        </w:tc>
      </w:tr>
      <w:tr w:rsidR="00786685" w:rsidRPr="006C5D23" w:rsidTr="007D262F">
        <w:tc>
          <w:tcPr>
            <w:tcW w:w="461" w:type="dxa"/>
            <w:vMerge w:val="restart"/>
            <w:vAlign w:val="center"/>
          </w:tcPr>
          <w:p w:rsidR="00786685" w:rsidRPr="006C5D23" w:rsidRDefault="00786685" w:rsidP="00F20B71">
            <w:pPr>
              <w:jc w:val="center"/>
            </w:pPr>
            <w:r w:rsidRPr="006C5D23">
              <w:rPr>
                <w:sz w:val="22"/>
                <w:szCs w:val="22"/>
              </w:rPr>
              <w:t>1</w:t>
            </w:r>
          </w:p>
        </w:tc>
        <w:tc>
          <w:tcPr>
            <w:tcW w:w="3049" w:type="dxa"/>
            <w:vMerge w:val="restart"/>
            <w:vAlign w:val="center"/>
          </w:tcPr>
          <w:p w:rsidR="00786685" w:rsidRPr="006C5D23" w:rsidRDefault="00786685" w:rsidP="003130A6">
            <w:r w:rsidRPr="006C5D23">
              <w:rPr>
                <w:sz w:val="22"/>
                <w:szCs w:val="22"/>
              </w:rPr>
              <w:t>Муниципальная программа «Развитие культуры и туризма» на 2016–202</w:t>
            </w:r>
            <w:r>
              <w:rPr>
                <w:sz w:val="22"/>
                <w:szCs w:val="22"/>
              </w:rPr>
              <w:t>3</w:t>
            </w:r>
            <w:r w:rsidRPr="006C5D23">
              <w:rPr>
                <w:sz w:val="22"/>
                <w:szCs w:val="22"/>
              </w:rPr>
              <w:t xml:space="preserve"> годы</w:t>
            </w:r>
          </w:p>
        </w:tc>
        <w:tc>
          <w:tcPr>
            <w:tcW w:w="2551" w:type="dxa"/>
            <w:vAlign w:val="center"/>
          </w:tcPr>
          <w:p w:rsidR="00786685" w:rsidRPr="006C5D23" w:rsidRDefault="00786685" w:rsidP="00F20B71">
            <w:pPr>
              <w:jc w:val="center"/>
            </w:pPr>
            <w:r w:rsidRPr="006C5D23">
              <w:rPr>
                <w:sz w:val="22"/>
                <w:szCs w:val="22"/>
              </w:rPr>
              <w:t>всего</w:t>
            </w:r>
          </w:p>
        </w:tc>
        <w:tc>
          <w:tcPr>
            <w:tcW w:w="1134" w:type="dxa"/>
            <w:vAlign w:val="center"/>
          </w:tcPr>
          <w:p w:rsidR="00786685" w:rsidRPr="006C5D23" w:rsidRDefault="00786685" w:rsidP="00F20B71">
            <w:pPr>
              <w:jc w:val="center"/>
              <w:rPr>
                <w:sz w:val="22"/>
                <w:szCs w:val="22"/>
              </w:rPr>
            </w:pPr>
            <w:r w:rsidRPr="006C5D23">
              <w:rPr>
                <w:sz w:val="22"/>
                <w:szCs w:val="22"/>
              </w:rPr>
              <w:t>353 906,4</w:t>
            </w:r>
          </w:p>
        </w:tc>
        <w:tc>
          <w:tcPr>
            <w:tcW w:w="1134" w:type="dxa"/>
            <w:vAlign w:val="center"/>
          </w:tcPr>
          <w:p w:rsidR="00786685" w:rsidRPr="006C5D23" w:rsidRDefault="00786685" w:rsidP="00F20B71">
            <w:pPr>
              <w:jc w:val="center"/>
              <w:rPr>
                <w:sz w:val="22"/>
                <w:szCs w:val="22"/>
              </w:rPr>
            </w:pPr>
            <w:r w:rsidRPr="006C5D23">
              <w:rPr>
                <w:sz w:val="22"/>
                <w:szCs w:val="22"/>
              </w:rPr>
              <w:t>404 689,9</w:t>
            </w:r>
          </w:p>
        </w:tc>
        <w:tc>
          <w:tcPr>
            <w:tcW w:w="1134" w:type="dxa"/>
            <w:vAlign w:val="center"/>
          </w:tcPr>
          <w:p w:rsidR="00786685" w:rsidRPr="006C5D23" w:rsidRDefault="00786685" w:rsidP="00F20B71">
            <w:pPr>
              <w:jc w:val="center"/>
              <w:rPr>
                <w:sz w:val="22"/>
                <w:szCs w:val="22"/>
              </w:rPr>
            </w:pPr>
            <w:r w:rsidRPr="006C5D23">
              <w:rPr>
                <w:sz w:val="22"/>
                <w:szCs w:val="22"/>
              </w:rPr>
              <w:t>467 757,8</w:t>
            </w:r>
          </w:p>
        </w:tc>
        <w:tc>
          <w:tcPr>
            <w:tcW w:w="1134" w:type="dxa"/>
            <w:vAlign w:val="center"/>
          </w:tcPr>
          <w:p w:rsidR="00786685" w:rsidRPr="006C5D23" w:rsidRDefault="00786685" w:rsidP="00F20B71">
            <w:pPr>
              <w:jc w:val="center"/>
              <w:rPr>
                <w:sz w:val="22"/>
                <w:szCs w:val="22"/>
              </w:rPr>
            </w:pPr>
            <w:r w:rsidRPr="006C5D23">
              <w:rPr>
                <w:sz w:val="22"/>
                <w:szCs w:val="22"/>
              </w:rPr>
              <w:t>466 568,5</w:t>
            </w:r>
          </w:p>
        </w:tc>
        <w:tc>
          <w:tcPr>
            <w:tcW w:w="1134" w:type="dxa"/>
            <w:vAlign w:val="center"/>
          </w:tcPr>
          <w:p w:rsidR="00786685" w:rsidRPr="006C5D23" w:rsidRDefault="00786685" w:rsidP="0001617B">
            <w:pPr>
              <w:jc w:val="center"/>
              <w:rPr>
                <w:sz w:val="22"/>
                <w:szCs w:val="22"/>
              </w:rPr>
            </w:pPr>
            <w:r w:rsidRPr="006C5D23">
              <w:rPr>
                <w:sz w:val="22"/>
                <w:szCs w:val="22"/>
              </w:rPr>
              <w:t>557 260,7</w:t>
            </w:r>
          </w:p>
        </w:tc>
        <w:tc>
          <w:tcPr>
            <w:tcW w:w="1276" w:type="dxa"/>
            <w:vAlign w:val="center"/>
          </w:tcPr>
          <w:p w:rsidR="00786685" w:rsidRPr="00B8126A" w:rsidRDefault="00786685" w:rsidP="00786685">
            <w:pPr>
              <w:jc w:val="center"/>
              <w:rPr>
                <w:sz w:val="22"/>
                <w:szCs w:val="22"/>
              </w:rPr>
            </w:pPr>
            <w:r w:rsidRPr="00B8126A">
              <w:rPr>
                <w:sz w:val="22"/>
                <w:szCs w:val="22"/>
              </w:rPr>
              <w:t>538 012,1</w:t>
            </w:r>
          </w:p>
        </w:tc>
        <w:tc>
          <w:tcPr>
            <w:tcW w:w="1276" w:type="dxa"/>
            <w:vAlign w:val="center"/>
          </w:tcPr>
          <w:p w:rsidR="00786685" w:rsidRPr="006C5D23" w:rsidRDefault="00786685" w:rsidP="007A0A0D">
            <w:pPr>
              <w:jc w:val="center"/>
              <w:rPr>
                <w:sz w:val="22"/>
                <w:szCs w:val="22"/>
              </w:rPr>
            </w:pPr>
            <w:r w:rsidRPr="006C5D23">
              <w:rPr>
                <w:sz w:val="22"/>
                <w:szCs w:val="22"/>
              </w:rPr>
              <w:t>531 279,1</w:t>
            </w:r>
          </w:p>
        </w:tc>
        <w:tc>
          <w:tcPr>
            <w:tcW w:w="1275" w:type="dxa"/>
            <w:vAlign w:val="center"/>
          </w:tcPr>
          <w:p w:rsidR="00786685" w:rsidRPr="006C5D23" w:rsidRDefault="00786685" w:rsidP="007A0A0D">
            <w:pPr>
              <w:jc w:val="center"/>
              <w:rPr>
                <w:sz w:val="22"/>
                <w:szCs w:val="22"/>
              </w:rPr>
            </w:pPr>
            <w:r w:rsidRPr="006C5D23">
              <w:rPr>
                <w:sz w:val="22"/>
                <w:szCs w:val="22"/>
              </w:rPr>
              <w:t>531 308,1</w:t>
            </w:r>
          </w:p>
        </w:tc>
      </w:tr>
      <w:tr w:rsidR="00786685" w:rsidRPr="006C5D23" w:rsidTr="007D262F">
        <w:tc>
          <w:tcPr>
            <w:tcW w:w="461" w:type="dxa"/>
            <w:vMerge/>
            <w:vAlign w:val="center"/>
          </w:tcPr>
          <w:p w:rsidR="00786685" w:rsidRPr="006C5D23" w:rsidRDefault="00786685" w:rsidP="00F20B71">
            <w:pPr>
              <w:jc w:val="center"/>
            </w:pPr>
          </w:p>
        </w:tc>
        <w:tc>
          <w:tcPr>
            <w:tcW w:w="3049" w:type="dxa"/>
            <w:vMerge/>
            <w:vAlign w:val="center"/>
          </w:tcPr>
          <w:p w:rsidR="00786685" w:rsidRPr="006C5D23" w:rsidRDefault="00786685" w:rsidP="00F20B71"/>
        </w:tc>
        <w:tc>
          <w:tcPr>
            <w:tcW w:w="2551" w:type="dxa"/>
            <w:vAlign w:val="center"/>
          </w:tcPr>
          <w:p w:rsidR="00786685" w:rsidRPr="006C5D23" w:rsidRDefault="00786685" w:rsidP="00F20B71">
            <w:pPr>
              <w:ind w:left="-138" w:right="-102"/>
              <w:jc w:val="center"/>
            </w:pPr>
            <w:r w:rsidRPr="006C5D23">
              <w:rPr>
                <w:sz w:val="22"/>
                <w:szCs w:val="22"/>
              </w:rPr>
              <w:t>Управление по делам культуры мэрии</w:t>
            </w:r>
          </w:p>
        </w:tc>
        <w:tc>
          <w:tcPr>
            <w:tcW w:w="1134" w:type="dxa"/>
            <w:vAlign w:val="center"/>
          </w:tcPr>
          <w:p w:rsidR="00786685" w:rsidRPr="006C5D23" w:rsidRDefault="00786685" w:rsidP="00F20B71">
            <w:pPr>
              <w:jc w:val="center"/>
              <w:rPr>
                <w:sz w:val="22"/>
                <w:szCs w:val="22"/>
              </w:rPr>
            </w:pPr>
            <w:r w:rsidRPr="006C5D23">
              <w:rPr>
                <w:sz w:val="22"/>
                <w:szCs w:val="22"/>
              </w:rPr>
              <w:t>353 906,4</w:t>
            </w:r>
          </w:p>
        </w:tc>
        <w:tc>
          <w:tcPr>
            <w:tcW w:w="1134" w:type="dxa"/>
            <w:vAlign w:val="center"/>
          </w:tcPr>
          <w:p w:rsidR="00786685" w:rsidRPr="006C5D23" w:rsidRDefault="00786685" w:rsidP="00F20B71">
            <w:pPr>
              <w:jc w:val="center"/>
              <w:rPr>
                <w:sz w:val="22"/>
                <w:szCs w:val="22"/>
              </w:rPr>
            </w:pPr>
            <w:r w:rsidRPr="006C5D23">
              <w:rPr>
                <w:sz w:val="22"/>
                <w:szCs w:val="22"/>
              </w:rPr>
              <w:t>404 689,9</w:t>
            </w:r>
          </w:p>
        </w:tc>
        <w:tc>
          <w:tcPr>
            <w:tcW w:w="1134" w:type="dxa"/>
            <w:vAlign w:val="center"/>
          </w:tcPr>
          <w:p w:rsidR="00786685" w:rsidRPr="006C5D23" w:rsidRDefault="00786685" w:rsidP="00F20B71">
            <w:pPr>
              <w:jc w:val="center"/>
              <w:rPr>
                <w:sz w:val="22"/>
                <w:szCs w:val="22"/>
              </w:rPr>
            </w:pPr>
            <w:r w:rsidRPr="006C5D23">
              <w:rPr>
                <w:sz w:val="22"/>
                <w:szCs w:val="22"/>
              </w:rPr>
              <w:t>467 673,6</w:t>
            </w:r>
          </w:p>
        </w:tc>
        <w:tc>
          <w:tcPr>
            <w:tcW w:w="1134" w:type="dxa"/>
            <w:vAlign w:val="center"/>
          </w:tcPr>
          <w:p w:rsidR="00786685" w:rsidRPr="006C5D23" w:rsidRDefault="00786685" w:rsidP="00F20B71">
            <w:pPr>
              <w:jc w:val="center"/>
              <w:rPr>
                <w:sz w:val="22"/>
                <w:szCs w:val="22"/>
              </w:rPr>
            </w:pPr>
            <w:r w:rsidRPr="006C5D23">
              <w:rPr>
                <w:sz w:val="22"/>
                <w:szCs w:val="22"/>
              </w:rPr>
              <w:t>466 400,1</w:t>
            </w:r>
          </w:p>
        </w:tc>
        <w:tc>
          <w:tcPr>
            <w:tcW w:w="1134" w:type="dxa"/>
            <w:vAlign w:val="center"/>
          </w:tcPr>
          <w:p w:rsidR="00786685" w:rsidRPr="006C5D23" w:rsidRDefault="00786685" w:rsidP="0001617B">
            <w:pPr>
              <w:jc w:val="center"/>
              <w:rPr>
                <w:sz w:val="22"/>
                <w:szCs w:val="22"/>
              </w:rPr>
            </w:pPr>
            <w:r w:rsidRPr="006C5D23">
              <w:rPr>
                <w:sz w:val="22"/>
                <w:szCs w:val="22"/>
              </w:rPr>
              <w:t>557 094,1</w:t>
            </w:r>
          </w:p>
        </w:tc>
        <w:tc>
          <w:tcPr>
            <w:tcW w:w="1276" w:type="dxa"/>
            <w:vAlign w:val="center"/>
          </w:tcPr>
          <w:p w:rsidR="00786685" w:rsidRPr="00B8126A" w:rsidRDefault="00786685" w:rsidP="00786685">
            <w:pPr>
              <w:jc w:val="center"/>
              <w:rPr>
                <w:sz w:val="22"/>
                <w:szCs w:val="22"/>
              </w:rPr>
            </w:pPr>
            <w:r w:rsidRPr="00B8126A">
              <w:rPr>
                <w:sz w:val="22"/>
                <w:szCs w:val="22"/>
              </w:rPr>
              <w:t>538 012,1</w:t>
            </w:r>
          </w:p>
        </w:tc>
        <w:tc>
          <w:tcPr>
            <w:tcW w:w="1276" w:type="dxa"/>
            <w:vAlign w:val="center"/>
          </w:tcPr>
          <w:p w:rsidR="00786685" w:rsidRPr="006C5D23" w:rsidRDefault="00786685" w:rsidP="007A0A0D">
            <w:pPr>
              <w:jc w:val="center"/>
              <w:rPr>
                <w:sz w:val="22"/>
                <w:szCs w:val="22"/>
              </w:rPr>
            </w:pPr>
            <w:r w:rsidRPr="006C5D23">
              <w:rPr>
                <w:sz w:val="22"/>
                <w:szCs w:val="22"/>
              </w:rPr>
              <w:t>531 279,1</w:t>
            </w:r>
          </w:p>
        </w:tc>
        <w:tc>
          <w:tcPr>
            <w:tcW w:w="1275" w:type="dxa"/>
            <w:vAlign w:val="center"/>
          </w:tcPr>
          <w:p w:rsidR="00786685" w:rsidRPr="006C5D23" w:rsidRDefault="00786685" w:rsidP="007A0A0D">
            <w:pPr>
              <w:jc w:val="center"/>
              <w:rPr>
                <w:sz w:val="22"/>
                <w:szCs w:val="22"/>
              </w:rPr>
            </w:pPr>
            <w:r w:rsidRPr="006C5D23">
              <w:rPr>
                <w:sz w:val="22"/>
                <w:szCs w:val="22"/>
              </w:rPr>
              <w:t>531 308,1</w:t>
            </w:r>
          </w:p>
        </w:tc>
      </w:tr>
      <w:tr w:rsidR="007A0A0D" w:rsidRPr="006C5D23" w:rsidTr="007D262F">
        <w:tc>
          <w:tcPr>
            <w:tcW w:w="461" w:type="dxa"/>
            <w:vMerge/>
            <w:vAlign w:val="center"/>
          </w:tcPr>
          <w:p w:rsidR="007A0A0D" w:rsidRPr="006C5D23" w:rsidRDefault="007A0A0D" w:rsidP="00F20B71">
            <w:pPr>
              <w:widowControl w:val="0"/>
              <w:autoSpaceDE w:val="0"/>
              <w:autoSpaceDN w:val="0"/>
              <w:adjustRightInd w:val="0"/>
              <w:jc w:val="center"/>
              <w:rPr>
                <w:rFonts w:eastAsia="Calibri"/>
                <w:sz w:val="22"/>
                <w:szCs w:val="22"/>
              </w:rPr>
            </w:pPr>
          </w:p>
        </w:tc>
        <w:tc>
          <w:tcPr>
            <w:tcW w:w="3049" w:type="dxa"/>
            <w:vMerge/>
            <w:vAlign w:val="center"/>
          </w:tcPr>
          <w:p w:rsidR="007A0A0D" w:rsidRPr="006C5D23" w:rsidRDefault="007A0A0D" w:rsidP="00F20B71">
            <w:pPr>
              <w:widowControl w:val="0"/>
              <w:autoSpaceDE w:val="0"/>
              <w:autoSpaceDN w:val="0"/>
              <w:adjustRightInd w:val="0"/>
              <w:rPr>
                <w:rFonts w:eastAsia="Calibri"/>
                <w:sz w:val="22"/>
                <w:szCs w:val="22"/>
              </w:rPr>
            </w:pPr>
          </w:p>
        </w:tc>
        <w:tc>
          <w:tcPr>
            <w:tcW w:w="2551" w:type="dxa"/>
            <w:vAlign w:val="center"/>
          </w:tcPr>
          <w:p w:rsidR="007A0A0D" w:rsidRPr="006C5D23" w:rsidRDefault="007A0A0D" w:rsidP="00F20B71">
            <w:pPr>
              <w:jc w:val="center"/>
            </w:pPr>
            <w:r w:rsidRPr="006C5D23">
              <w:rPr>
                <w:sz w:val="22"/>
                <w:szCs w:val="22"/>
              </w:rPr>
              <w:t>Департамент жилищно-</w:t>
            </w:r>
            <w:r w:rsidRPr="006C5D23">
              <w:rPr>
                <w:sz w:val="22"/>
                <w:szCs w:val="22"/>
              </w:rPr>
              <w:br/>
              <w:t>коммунального</w:t>
            </w:r>
            <w:r w:rsidRPr="006C5D23">
              <w:rPr>
                <w:sz w:val="22"/>
                <w:szCs w:val="22"/>
              </w:rPr>
              <w:br/>
              <w:t>хозяйства мэрии</w:t>
            </w:r>
          </w:p>
        </w:tc>
        <w:tc>
          <w:tcPr>
            <w:tcW w:w="1134" w:type="dxa"/>
            <w:vAlign w:val="center"/>
          </w:tcPr>
          <w:p w:rsidR="007A0A0D" w:rsidRPr="006C5D23" w:rsidRDefault="007A0A0D" w:rsidP="00F20B71">
            <w:pPr>
              <w:jc w:val="center"/>
              <w:rPr>
                <w:sz w:val="22"/>
                <w:szCs w:val="22"/>
              </w:rPr>
            </w:pPr>
            <w:r w:rsidRPr="006C5D23">
              <w:rPr>
                <w:sz w:val="22"/>
                <w:szCs w:val="22"/>
              </w:rPr>
              <w:t>0,0</w:t>
            </w:r>
          </w:p>
        </w:tc>
        <w:tc>
          <w:tcPr>
            <w:tcW w:w="1134" w:type="dxa"/>
            <w:vAlign w:val="center"/>
          </w:tcPr>
          <w:p w:rsidR="007A0A0D" w:rsidRPr="006C5D23" w:rsidRDefault="007A0A0D" w:rsidP="00F20B71">
            <w:pPr>
              <w:jc w:val="center"/>
              <w:rPr>
                <w:sz w:val="22"/>
                <w:szCs w:val="22"/>
              </w:rPr>
            </w:pPr>
            <w:r w:rsidRPr="006C5D23">
              <w:rPr>
                <w:sz w:val="22"/>
                <w:szCs w:val="22"/>
              </w:rPr>
              <w:t>0,0</w:t>
            </w:r>
          </w:p>
        </w:tc>
        <w:tc>
          <w:tcPr>
            <w:tcW w:w="1134" w:type="dxa"/>
            <w:vAlign w:val="center"/>
          </w:tcPr>
          <w:p w:rsidR="007A0A0D" w:rsidRPr="006C5D23" w:rsidRDefault="007A0A0D" w:rsidP="00F20B71">
            <w:pPr>
              <w:jc w:val="center"/>
              <w:rPr>
                <w:sz w:val="22"/>
                <w:szCs w:val="22"/>
              </w:rPr>
            </w:pPr>
            <w:r w:rsidRPr="006C5D23">
              <w:rPr>
                <w:sz w:val="22"/>
                <w:szCs w:val="22"/>
              </w:rPr>
              <w:t>84,2</w:t>
            </w:r>
          </w:p>
        </w:tc>
        <w:tc>
          <w:tcPr>
            <w:tcW w:w="1134" w:type="dxa"/>
            <w:vAlign w:val="center"/>
          </w:tcPr>
          <w:p w:rsidR="007A0A0D" w:rsidRPr="006C5D23" w:rsidRDefault="007A0A0D" w:rsidP="00F20B71">
            <w:pPr>
              <w:jc w:val="center"/>
              <w:rPr>
                <w:sz w:val="22"/>
                <w:szCs w:val="22"/>
              </w:rPr>
            </w:pPr>
            <w:r w:rsidRPr="006C5D23">
              <w:rPr>
                <w:sz w:val="22"/>
                <w:szCs w:val="22"/>
              </w:rPr>
              <w:t>168,4</w:t>
            </w:r>
          </w:p>
        </w:tc>
        <w:tc>
          <w:tcPr>
            <w:tcW w:w="1134" w:type="dxa"/>
            <w:vAlign w:val="center"/>
          </w:tcPr>
          <w:p w:rsidR="007A0A0D" w:rsidRPr="006C5D23" w:rsidRDefault="007A0A0D" w:rsidP="00F20B71">
            <w:pPr>
              <w:jc w:val="center"/>
              <w:rPr>
                <w:sz w:val="22"/>
                <w:szCs w:val="22"/>
              </w:rPr>
            </w:pPr>
            <w:r w:rsidRPr="006C5D23">
              <w:rPr>
                <w:sz w:val="22"/>
                <w:szCs w:val="22"/>
              </w:rPr>
              <w:t>166,6</w:t>
            </w:r>
          </w:p>
        </w:tc>
        <w:tc>
          <w:tcPr>
            <w:tcW w:w="1276" w:type="dxa"/>
            <w:vAlign w:val="center"/>
          </w:tcPr>
          <w:p w:rsidR="007A0A0D" w:rsidRPr="006C5D23" w:rsidRDefault="007A0A0D" w:rsidP="007A0A0D">
            <w:pPr>
              <w:jc w:val="center"/>
              <w:rPr>
                <w:sz w:val="22"/>
                <w:szCs w:val="22"/>
              </w:rPr>
            </w:pPr>
            <w:r w:rsidRPr="006C5D23">
              <w:rPr>
                <w:sz w:val="22"/>
                <w:szCs w:val="22"/>
              </w:rPr>
              <w:t>0,0</w:t>
            </w:r>
          </w:p>
        </w:tc>
        <w:tc>
          <w:tcPr>
            <w:tcW w:w="1276" w:type="dxa"/>
            <w:vAlign w:val="center"/>
          </w:tcPr>
          <w:p w:rsidR="007A0A0D" w:rsidRPr="006C5D23" w:rsidRDefault="007A0A0D" w:rsidP="007A0A0D">
            <w:pPr>
              <w:jc w:val="center"/>
              <w:rPr>
                <w:sz w:val="22"/>
                <w:szCs w:val="22"/>
              </w:rPr>
            </w:pPr>
            <w:r w:rsidRPr="006C5D23">
              <w:rPr>
                <w:sz w:val="22"/>
                <w:szCs w:val="22"/>
              </w:rPr>
              <w:t>0,0</w:t>
            </w:r>
          </w:p>
        </w:tc>
        <w:tc>
          <w:tcPr>
            <w:tcW w:w="1275" w:type="dxa"/>
            <w:vAlign w:val="center"/>
          </w:tcPr>
          <w:p w:rsidR="007A0A0D" w:rsidRPr="006C5D23" w:rsidRDefault="007A0A0D" w:rsidP="007A0A0D">
            <w:pPr>
              <w:jc w:val="center"/>
              <w:rPr>
                <w:sz w:val="22"/>
                <w:szCs w:val="22"/>
              </w:rPr>
            </w:pPr>
            <w:r w:rsidRPr="006C5D23">
              <w:rPr>
                <w:sz w:val="22"/>
                <w:szCs w:val="22"/>
              </w:rPr>
              <w:t>0,0</w:t>
            </w:r>
          </w:p>
        </w:tc>
      </w:tr>
      <w:tr w:rsidR="00C44257" w:rsidRPr="006C5D23" w:rsidTr="007D262F">
        <w:tc>
          <w:tcPr>
            <w:tcW w:w="461" w:type="dxa"/>
            <w:vMerge w:val="restart"/>
            <w:vAlign w:val="center"/>
          </w:tcPr>
          <w:p w:rsidR="00C44257" w:rsidRPr="006C5D23" w:rsidRDefault="00C44257" w:rsidP="00F20B71">
            <w:pPr>
              <w:widowControl w:val="0"/>
              <w:autoSpaceDE w:val="0"/>
              <w:autoSpaceDN w:val="0"/>
              <w:adjustRightInd w:val="0"/>
              <w:jc w:val="center"/>
              <w:rPr>
                <w:rFonts w:eastAsia="Calibri"/>
                <w:sz w:val="22"/>
                <w:szCs w:val="22"/>
              </w:rPr>
            </w:pPr>
            <w:r w:rsidRPr="006C5D23">
              <w:rPr>
                <w:rFonts w:eastAsia="Calibri"/>
                <w:sz w:val="22"/>
                <w:szCs w:val="22"/>
              </w:rPr>
              <w:t>2</w:t>
            </w:r>
          </w:p>
        </w:tc>
        <w:tc>
          <w:tcPr>
            <w:tcW w:w="3049" w:type="dxa"/>
            <w:vMerge w:val="restart"/>
            <w:vAlign w:val="center"/>
          </w:tcPr>
          <w:p w:rsidR="00C44257" w:rsidRPr="006C5D23" w:rsidRDefault="00C44257" w:rsidP="00F20B71">
            <w:pPr>
              <w:widowControl w:val="0"/>
              <w:autoSpaceDE w:val="0"/>
              <w:autoSpaceDN w:val="0"/>
              <w:adjustRightInd w:val="0"/>
              <w:rPr>
                <w:rFonts w:eastAsia="Calibri"/>
                <w:sz w:val="22"/>
                <w:szCs w:val="22"/>
              </w:rPr>
            </w:pPr>
            <w:r w:rsidRPr="006C5D23">
              <w:rPr>
                <w:rFonts w:eastAsia="Calibri"/>
                <w:sz w:val="22"/>
                <w:szCs w:val="22"/>
              </w:rPr>
              <w:t>Подпрограмма 1 «Наследие»</w:t>
            </w:r>
          </w:p>
        </w:tc>
        <w:tc>
          <w:tcPr>
            <w:tcW w:w="2551" w:type="dxa"/>
            <w:vAlign w:val="center"/>
          </w:tcPr>
          <w:p w:rsidR="00C44257" w:rsidRPr="006C5D23" w:rsidRDefault="00C44257" w:rsidP="00F20B71">
            <w:pPr>
              <w:jc w:val="center"/>
            </w:pPr>
            <w:r w:rsidRPr="006C5D23">
              <w:rPr>
                <w:sz w:val="22"/>
                <w:szCs w:val="22"/>
              </w:rPr>
              <w:t>всего</w:t>
            </w:r>
          </w:p>
        </w:tc>
        <w:tc>
          <w:tcPr>
            <w:tcW w:w="1134" w:type="dxa"/>
            <w:vAlign w:val="center"/>
          </w:tcPr>
          <w:p w:rsidR="00C44257" w:rsidRPr="006C5D23" w:rsidRDefault="00C44257" w:rsidP="00F20B71">
            <w:pPr>
              <w:jc w:val="center"/>
              <w:rPr>
                <w:sz w:val="22"/>
                <w:szCs w:val="22"/>
              </w:rPr>
            </w:pPr>
            <w:r w:rsidRPr="006C5D23">
              <w:rPr>
                <w:sz w:val="22"/>
                <w:szCs w:val="22"/>
              </w:rPr>
              <w:t>112 811,7</w:t>
            </w:r>
          </w:p>
        </w:tc>
        <w:tc>
          <w:tcPr>
            <w:tcW w:w="1134" w:type="dxa"/>
            <w:vAlign w:val="center"/>
          </w:tcPr>
          <w:p w:rsidR="00C44257" w:rsidRPr="006C5D23" w:rsidRDefault="00C44257" w:rsidP="00F20B71">
            <w:pPr>
              <w:jc w:val="center"/>
              <w:rPr>
                <w:sz w:val="22"/>
                <w:szCs w:val="22"/>
              </w:rPr>
            </w:pPr>
            <w:r w:rsidRPr="006C5D23">
              <w:rPr>
                <w:sz w:val="22"/>
                <w:szCs w:val="22"/>
              </w:rPr>
              <w:t>124 997,2</w:t>
            </w:r>
          </w:p>
        </w:tc>
        <w:tc>
          <w:tcPr>
            <w:tcW w:w="1134" w:type="dxa"/>
            <w:vAlign w:val="center"/>
          </w:tcPr>
          <w:p w:rsidR="00C44257" w:rsidRPr="006C5D23" w:rsidRDefault="00C44257" w:rsidP="00F20B71">
            <w:pPr>
              <w:jc w:val="center"/>
              <w:rPr>
                <w:sz w:val="22"/>
                <w:szCs w:val="22"/>
              </w:rPr>
            </w:pPr>
            <w:r w:rsidRPr="006C5D23">
              <w:rPr>
                <w:sz w:val="22"/>
                <w:szCs w:val="22"/>
              </w:rPr>
              <w:t>119 752,7</w:t>
            </w:r>
          </w:p>
        </w:tc>
        <w:tc>
          <w:tcPr>
            <w:tcW w:w="1134" w:type="dxa"/>
            <w:vAlign w:val="center"/>
          </w:tcPr>
          <w:p w:rsidR="00C44257" w:rsidRPr="006C5D23" w:rsidRDefault="00C44257" w:rsidP="00F20B71">
            <w:pPr>
              <w:jc w:val="center"/>
              <w:rPr>
                <w:sz w:val="22"/>
                <w:szCs w:val="22"/>
              </w:rPr>
            </w:pPr>
            <w:r w:rsidRPr="006C5D23">
              <w:rPr>
                <w:sz w:val="22"/>
                <w:szCs w:val="22"/>
              </w:rPr>
              <w:t>161 401,9</w:t>
            </w:r>
          </w:p>
        </w:tc>
        <w:tc>
          <w:tcPr>
            <w:tcW w:w="1134" w:type="dxa"/>
            <w:vAlign w:val="center"/>
          </w:tcPr>
          <w:p w:rsidR="00C44257" w:rsidRPr="00273A50" w:rsidRDefault="00C44257" w:rsidP="001365B7">
            <w:pPr>
              <w:jc w:val="center"/>
              <w:rPr>
                <w:sz w:val="22"/>
                <w:szCs w:val="22"/>
              </w:rPr>
            </w:pPr>
            <w:r w:rsidRPr="00273A50">
              <w:rPr>
                <w:sz w:val="22"/>
                <w:szCs w:val="22"/>
              </w:rPr>
              <w:t>15</w:t>
            </w:r>
            <w:r w:rsidR="001365B7" w:rsidRPr="00273A50">
              <w:rPr>
                <w:sz w:val="22"/>
                <w:szCs w:val="22"/>
              </w:rPr>
              <w:t>3</w:t>
            </w:r>
            <w:r w:rsidRPr="00273A50">
              <w:rPr>
                <w:sz w:val="22"/>
                <w:szCs w:val="22"/>
              </w:rPr>
              <w:t xml:space="preserve"> </w:t>
            </w:r>
            <w:r w:rsidR="001365B7" w:rsidRPr="00273A50">
              <w:rPr>
                <w:sz w:val="22"/>
                <w:szCs w:val="22"/>
              </w:rPr>
              <w:t>7</w:t>
            </w:r>
            <w:r w:rsidRPr="00273A50">
              <w:rPr>
                <w:sz w:val="22"/>
                <w:szCs w:val="22"/>
              </w:rPr>
              <w:t>19,8</w:t>
            </w:r>
          </w:p>
        </w:tc>
        <w:tc>
          <w:tcPr>
            <w:tcW w:w="1276" w:type="dxa"/>
            <w:vAlign w:val="center"/>
          </w:tcPr>
          <w:p w:rsidR="00C44257" w:rsidRPr="00AB0FE4" w:rsidRDefault="00C44257" w:rsidP="00C44257">
            <w:pPr>
              <w:jc w:val="center"/>
              <w:rPr>
                <w:sz w:val="22"/>
                <w:szCs w:val="22"/>
              </w:rPr>
            </w:pPr>
            <w:r w:rsidRPr="00AB0FE4">
              <w:rPr>
                <w:sz w:val="22"/>
                <w:szCs w:val="22"/>
              </w:rPr>
              <w:t>139 865,3</w:t>
            </w:r>
          </w:p>
        </w:tc>
        <w:tc>
          <w:tcPr>
            <w:tcW w:w="1276" w:type="dxa"/>
            <w:vAlign w:val="center"/>
          </w:tcPr>
          <w:p w:rsidR="00C44257" w:rsidRPr="006C5D23" w:rsidRDefault="00C44257" w:rsidP="00B843D9">
            <w:pPr>
              <w:jc w:val="center"/>
              <w:rPr>
                <w:sz w:val="22"/>
                <w:szCs w:val="22"/>
              </w:rPr>
            </w:pPr>
            <w:r w:rsidRPr="006C5D23">
              <w:rPr>
                <w:sz w:val="22"/>
                <w:szCs w:val="22"/>
              </w:rPr>
              <w:t>134 970,3</w:t>
            </w:r>
          </w:p>
        </w:tc>
        <w:tc>
          <w:tcPr>
            <w:tcW w:w="1275" w:type="dxa"/>
            <w:vAlign w:val="center"/>
          </w:tcPr>
          <w:p w:rsidR="00C44257" w:rsidRPr="006C5D23" w:rsidRDefault="00C44257" w:rsidP="00B843D9">
            <w:pPr>
              <w:jc w:val="center"/>
              <w:rPr>
                <w:sz w:val="22"/>
                <w:szCs w:val="22"/>
              </w:rPr>
            </w:pPr>
            <w:r w:rsidRPr="006C5D23">
              <w:rPr>
                <w:sz w:val="22"/>
                <w:szCs w:val="22"/>
              </w:rPr>
              <w:t>134 970,3</w:t>
            </w:r>
          </w:p>
        </w:tc>
      </w:tr>
      <w:tr w:rsidR="00C44257" w:rsidRPr="006C5D23" w:rsidTr="007D262F">
        <w:tc>
          <w:tcPr>
            <w:tcW w:w="461" w:type="dxa"/>
            <w:vMerge/>
            <w:vAlign w:val="center"/>
          </w:tcPr>
          <w:p w:rsidR="00C44257" w:rsidRPr="006C5D23" w:rsidRDefault="00C44257" w:rsidP="00F20B71">
            <w:pPr>
              <w:widowControl w:val="0"/>
              <w:autoSpaceDE w:val="0"/>
              <w:autoSpaceDN w:val="0"/>
              <w:adjustRightInd w:val="0"/>
              <w:jc w:val="center"/>
              <w:rPr>
                <w:rFonts w:eastAsia="Calibri"/>
                <w:sz w:val="22"/>
                <w:szCs w:val="22"/>
              </w:rPr>
            </w:pPr>
          </w:p>
        </w:tc>
        <w:tc>
          <w:tcPr>
            <w:tcW w:w="3049" w:type="dxa"/>
            <w:vMerge/>
            <w:vAlign w:val="center"/>
          </w:tcPr>
          <w:p w:rsidR="00C44257" w:rsidRPr="006C5D23" w:rsidRDefault="00C44257" w:rsidP="00F20B71">
            <w:pPr>
              <w:widowControl w:val="0"/>
              <w:autoSpaceDE w:val="0"/>
              <w:autoSpaceDN w:val="0"/>
              <w:adjustRightInd w:val="0"/>
              <w:rPr>
                <w:rFonts w:eastAsia="Calibri"/>
                <w:sz w:val="22"/>
                <w:szCs w:val="22"/>
              </w:rPr>
            </w:pPr>
          </w:p>
        </w:tc>
        <w:tc>
          <w:tcPr>
            <w:tcW w:w="2551" w:type="dxa"/>
            <w:vAlign w:val="center"/>
          </w:tcPr>
          <w:p w:rsidR="00C44257" w:rsidRPr="006C5D23" w:rsidRDefault="00C44257" w:rsidP="00F20B71">
            <w:pPr>
              <w:ind w:left="-138" w:right="-102"/>
              <w:jc w:val="center"/>
            </w:pPr>
            <w:r w:rsidRPr="006C5D23">
              <w:rPr>
                <w:sz w:val="22"/>
                <w:szCs w:val="22"/>
              </w:rPr>
              <w:t>Управление по делам культуры мэрии</w:t>
            </w:r>
          </w:p>
        </w:tc>
        <w:tc>
          <w:tcPr>
            <w:tcW w:w="1134" w:type="dxa"/>
            <w:vAlign w:val="center"/>
          </w:tcPr>
          <w:p w:rsidR="00C44257" w:rsidRPr="006C5D23" w:rsidRDefault="00C44257" w:rsidP="00F20B71">
            <w:pPr>
              <w:jc w:val="center"/>
              <w:rPr>
                <w:sz w:val="22"/>
                <w:szCs w:val="22"/>
              </w:rPr>
            </w:pPr>
            <w:r w:rsidRPr="006C5D23">
              <w:rPr>
                <w:sz w:val="22"/>
                <w:szCs w:val="22"/>
              </w:rPr>
              <w:t>112 811,7</w:t>
            </w:r>
          </w:p>
        </w:tc>
        <w:tc>
          <w:tcPr>
            <w:tcW w:w="1134" w:type="dxa"/>
            <w:vAlign w:val="center"/>
          </w:tcPr>
          <w:p w:rsidR="00C44257" w:rsidRPr="006C5D23" w:rsidRDefault="00C44257" w:rsidP="00F20B71">
            <w:pPr>
              <w:jc w:val="center"/>
              <w:rPr>
                <w:sz w:val="22"/>
                <w:szCs w:val="22"/>
              </w:rPr>
            </w:pPr>
            <w:r w:rsidRPr="006C5D23">
              <w:rPr>
                <w:sz w:val="22"/>
                <w:szCs w:val="22"/>
              </w:rPr>
              <w:t>124 997,2</w:t>
            </w:r>
          </w:p>
        </w:tc>
        <w:tc>
          <w:tcPr>
            <w:tcW w:w="1134" w:type="dxa"/>
            <w:vAlign w:val="center"/>
          </w:tcPr>
          <w:p w:rsidR="00C44257" w:rsidRPr="006C5D23" w:rsidRDefault="00C44257" w:rsidP="00F20B71">
            <w:pPr>
              <w:jc w:val="center"/>
              <w:rPr>
                <w:sz w:val="22"/>
                <w:szCs w:val="22"/>
              </w:rPr>
            </w:pPr>
            <w:r w:rsidRPr="006C5D23">
              <w:rPr>
                <w:sz w:val="22"/>
                <w:szCs w:val="22"/>
              </w:rPr>
              <w:t>119 752,7</w:t>
            </w:r>
          </w:p>
        </w:tc>
        <w:tc>
          <w:tcPr>
            <w:tcW w:w="1134" w:type="dxa"/>
            <w:vAlign w:val="center"/>
          </w:tcPr>
          <w:p w:rsidR="00C44257" w:rsidRPr="006C5D23" w:rsidRDefault="00C44257" w:rsidP="00F20B71">
            <w:pPr>
              <w:jc w:val="center"/>
              <w:rPr>
                <w:sz w:val="22"/>
                <w:szCs w:val="22"/>
              </w:rPr>
            </w:pPr>
            <w:r w:rsidRPr="006C5D23">
              <w:rPr>
                <w:sz w:val="22"/>
                <w:szCs w:val="22"/>
              </w:rPr>
              <w:t>161 401,9</w:t>
            </w:r>
          </w:p>
        </w:tc>
        <w:tc>
          <w:tcPr>
            <w:tcW w:w="1134" w:type="dxa"/>
            <w:vAlign w:val="center"/>
          </w:tcPr>
          <w:p w:rsidR="00C44257" w:rsidRPr="00273A50" w:rsidRDefault="00C44257" w:rsidP="001365B7">
            <w:pPr>
              <w:jc w:val="center"/>
              <w:rPr>
                <w:sz w:val="22"/>
                <w:szCs w:val="22"/>
              </w:rPr>
            </w:pPr>
            <w:r w:rsidRPr="00273A50">
              <w:rPr>
                <w:sz w:val="22"/>
                <w:szCs w:val="22"/>
              </w:rPr>
              <w:t>15</w:t>
            </w:r>
            <w:r w:rsidR="001365B7" w:rsidRPr="00273A50">
              <w:rPr>
                <w:sz w:val="22"/>
                <w:szCs w:val="22"/>
              </w:rPr>
              <w:t>3</w:t>
            </w:r>
            <w:r w:rsidRPr="00273A50">
              <w:rPr>
                <w:sz w:val="22"/>
                <w:szCs w:val="22"/>
              </w:rPr>
              <w:t xml:space="preserve"> </w:t>
            </w:r>
            <w:r w:rsidR="001365B7" w:rsidRPr="00273A50">
              <w:rPr>
                <w:sz w:val="22"/>
                <w:szCs w:val="22"/>
              </w:rPr>
              <w:t>7</w:t>
            </w:r>
            <w:r w:rsidRPr="00273A50">
              <w:rPr>
                <w:sz w:val="22"/>
                <w:szCs w:val="22"/>
              </w:rPr>
              <w:t>19,8</w:t>
            </w:r>
          </w:p>
        </w:tc>
        <w:tc>
          <w:tcPr>
            <w:tcW w:w="1276" w:type="dxa"/>
            <w:vAlign w:val="center"/>
          </w:tcPr>
          <w:p w:rsidR="00C44257" w:rsidRPr="00AB0FE4" w:rsidRDefault="00C44257" w:rsidP="00C44257">
            <w:pPr>
              <w:jc w:val="center"/>
              <w:rPr>
                <w:sz w:val="22"/>
                <w:szCs w:val="22"/>
              </w:rPr>
            </w:pPr>
            <w:r w:rsidRPr="00AB0FE4">
              <w:rPr>
                <w:sz w:val="22"/>
                <w:szCs w:val="22"/>
              </w:rPr>
              <w:t>139 865,3</w:t>
            </w:r>
          </w:p>
        </w:tc>
        <w:tc>
          <w:tcPr>
            <w:tcW w:w="1276" w:type="dxa"/>
            <w:vAlign w:val="center"/>
          </w:tcPr>
          <w:p w:rsidR="00C44257" w:rsidRPr="006C5D23" w:rsidRDefault="00C44257" w:rsidP="00B843D9">
            <w:pPr>
              <w:jc w:val="center"/>
              <w:rPr>
                <w:sz w:val="22"/>
                <w:szCs w:val="22"/>
              </w:rPr>
            </w:pPr>
            <w:r w:rsidRPr="006C5D23">
              <w:rPr>
                <w:sz w:val="22"/>
                <w:szCs w:val="22"/>
              </w:rPr>
              <w:t>134 970,3</w:t>
            </w:r>
          </w:p>
        </w:tc>
        <w:tc>
          <w:tcPr>
            <w:tcW w:w="1275" w:type="dxa"/>
            <w:vAlign w:val="center"/>
          </w:tcPr>
          <w:p w:rsidR="00C44257" w:rsidRPr="006C5D23" w:rsidRDefault="00C44257" w:rsidP="00B843D9">
            <w:pPr>
              <w:jc w:val="center"/>
              <w:rPr>
                <w:sz w:val="22"/>
                <w:szCs w:val="22"/>
              </w:rPr>
            </w:pPr>
            <w:r w:rsidRPr="006C5D23">
              <w:rPr>
                <w:sz w:val="22"/>
                <w:szCs w:val="22"/>
              </w:rPr>
              <w:t>134 970,3</w:t>
            </w:r>
          </w:p>
        </w:tc>
      </w:tr>
      <w:tr w:rsidR="00C44257" w:rsidRPr="006C5D23" w:rsidTr="007D262F">
        <w:tc>
          <w:tcPr>
            <w:tcW w:w="461" w:type="dxa"/>
            <w:vAlign w:val="center"/>
          </w:tcPr>
          <w:p w:rsidR="00C44257" w:rsidRPr="006C5D23" w:rsidRDefault="00C44257" w:rsidP="00F20B71">
            <w:pPr>
              <w:widowControl w:val="0"/>
              <w:autoSpaceDE w:val="0"/>
              <w:autoSpaceDN w:val="0"/>
              <w:adjustRightInd w:val="0"/>
              <w:jc w:val="center"/>
              <w:rPr>
                <w:rFonts w:eastAsia="Calibri"/>
                <w:sz w:val="22"/>
                <w:szCs w:val="22"/>
              </w:rPr>
            </w:pPr>
            <w:r w:rsidRPr="006C5D23">
              <w:rPr>
                <w:rFonts w:eastAsia="Calibri"/>
                <w:sz w:val="22"/>
                <w:szCs w:val="22"/>
              </w:rPr>
              <w:t>3</w:t>
            </w:r>
          </w:p>
        </w:tc>
        <w:tc>
          <w:tcPr>
            <w:tcW w:w="3049" w:type="dxa"/>
            <w:vAlign w:val="center"/>
          </w:tcPr>
          <w:p w:rsidR="00C44257" w:rsidRPr="006C5D23" w:rsidRDefault="00C44257"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1.1. Организация мероприятий по сохранению, реставрации (ремонту) объектов культурного наследия</w:t>
            </w:r>
          </w:p>
        </w:tc>
        <w:tc>
          <w:tcPr>
            <w:tcW w:w="2551" w:type="dxa"/>
            <w:vAlign w:val="center"/>
          </w:tcPr>
          <w:p w:rsidR="00C44257" w:rsidRPr="006C5D23" w:rsidRDefault="00C44257" w:rsidP="00F20B71">
            <w:pPr>
              <w:widowControl w:val="0"/>
              <w:autoSpaceDE w:val="0"/>
              <w:autoSpaceDN w:val="0"/>
              <w:adjustRightInd w:val="0"/>
              <w:jc w:val="center"/>
              <w:rPr>
                <w:rFonts w:eastAsia="Calibri"/>
                <w:sz w:val="22"/>
                <w:szCs w:val="22"/>
              </w:rPr>
            </w:pPr>
            <w:r w:rsidRPr="006C5D23">
              <w:rPr>
                <w:rFonts w:eastAsia="Calibri"/>
                <w:sz w:val="22"/>
                <w:szCs w:val="22"/>
              </w:rPr>
              <w:t>МАУК «ЧерМО»</w:t>
            </w:r>
          </w:p>
        </w:tc>
        <w:tc>
          <w:tcPr>
            <w:tcW w:w="1134" w:type="dxa"/>
            <w:vAlign w:val="center"/>
          </w:tcPr>
          <w:p w:rsidR="00C44257" w:rsidRPr="006C5D23" w:rsidRDefault="00C44257" w:rsidP="00F20B71">
            <w:pPr>
              <w:jc w:val="center"/>
              <w:rPr>
                <w:sz w:val="22"/>
                <w:szCs w:val="22"/>
              </w:rPr>
            </w:pPr>
            <w:r w:rsidRPr="006C5D23">
              <w:rPr>
                <w:sz w:val="22"/>
                <w:szCs w:val="22"/>
              </w:rPr>
              <w:t>454,7</w:t>
            </w:r>
          </w:p>
        </w:tc>
        <w:tc>
          <w:tcPr>
            <w:tcW w:w="1134" w:type="dxa"/>
            <w:vAlign w:val="center"/>
          </w:tcPr>
          <w:p w:rsidR="00C44257" w:rsidRPr="006C5D23" w:rsidRDefault="00C44257" w:rsidP="00F20B71">
            <w:pPr>
              <w:jc w:val="center"/>
              <w:rPr>
                <w:sz w:val="22"/>
                <w:szCs w:val="22"/>
              </w:rPr>
            </w:pPr>
            <w:r w:rsidRPr="006C5D23">
              <w:rPr>
                <w:sz w:val="22"/>
                <w:szCs w:val="22"/>
              </w:rPr>
              <w:t>1 653,1</w:t>
            </w:r>
          </w:p>
        </w:tc>
        <w:tc>
          <w:tcPr>
            <w:tcW w:w="1134" w:type="dxa"/>
            <w:vAlign w:val="center"/>
          </w:tcPr>
          <w:p w:rsidR="00C44257" w:rsidRPr="006C5D23" w:rsidRDefault="00C44257" w:rsidP="00F20B71">
            <w:pPr>
              <w:jc w:val="center"/>
              <w:rPr>
                <w:sz w:val="22"/>
                <w:szCs w:val="22"/>
              </w:rPr>
            </w:pPr>
            <w:r w:rsidRPr="006C5D23">
              <w:rPr>
                <w:sz w:val="22"/>
                <w:szCs w:val="22"/>
              </w:rPr>
              <w:t>0,0</w:t>
            </w:r>
          </w:p>
        </w:tc>
        <w:tc>
          <w:tcPr>
            <w:tcW w:w="1134" w:type="dxa"/>
            <w:vAlign w:val="center"/>
          </w:tcPr>
          <w:p w:rsidR="00C44257" w:rsidRPr="006C5D23" w:rsidRDefault="00C44257" w:rsidP="00F20B71">
            <w:pPr>
              <w:jc w:val="center"/>
              <w:rPr>
                <w:sz w:val="22"/>
                <w:szCs w:val="22"/>
              </w:rPr>
            </w:pPr>
            <w:r w:rsidRPr="006C5D23">
              <w:rPr>
                <w:sz w:val="22"/>
                <w:szCs w:val="22"/>
              </w:rPr>
              <w:t>0,0</w:t>
            </w:r>
          </w:p>
        </w:tc>
        <w:tc>
          <w:tcPr>
            <w:tcW w:w="1134" w:type="dxa"/>
            <w:vAlign w:val="center"/>
          </w:tcPr>
          <w:p w:rsidR="00C44257" w:rsidRPr="006C5D23" w:rsidRDefault="00C44257" w:rsidP="0001617B">
            <w:pPr>
              <w:jc w:val="center"/>
              <w:rPr>
                <w:sz w:val="22"/>
                <w:szCs w:val="22"/>
              </w:rPr>
            </w:pPr>
            <w:r w:rsidRPr="006C5D23">
              <w:rPr>
                <w:sz w:val="22"/>
                <w:szCs w:val="22"/>
              </w:rPr>
              <w:t>7 257,1</w:t>
            </w:r>
          </w:p>
        </w:tc>
        <w:tc>
          <w:tcPr>
            <w:tcW w:w="1276" w:type="dxa"/>
            <w:vAlign w:val="center"/>
          </w:tcPr>
          <w:p w:rsidR="00C44257" w:rsidRPr="00AB0FE4" w:rsidRDefault="00C44257" w:rsidP="00C44257">
            <w:pPr>
              <w:jc w:val="center"/>
              <w:rPr>
                <w:sz w:val="22"/>
                <w:szCs w:val="22"/>
              </w:rPr>
            </w:pPr>
            <w:r w:rsidRPr="00AB0FE4">
              <w:rPr>
                <w:sz w:val="22"/>
                <w:szCs w:val="22"/>
              </w:rPr>
              <w:t>4 895,0</w:t>
            </w:r>
          </w:p>
        </w:tc>
        <w:tc>
          <w:tcPr>
            <w:tcW w:w="1276" w:type="dxa"/>
            <w:vAlign w:val="center"/>
          </w:tcPr>
          <w:p w:rsidR="00C44257" w:rsidRPr="006C5D23" w:rsidRDefault="00C44257" w:rsidP="00B843D9">
            <w:pPr>
              <w:jc w:val="center"/>
              <w:rPr>
                <w:sz w:val="22"/>
                <w:szCs w:val="22"/>
              </w:rPr>
            </w:pPr>
            <w:r w:rsidRPr="006C5D23">
              <w:rPr>
                <w:sz w:val="22"/>
                <w:szCs w:val="22"/>
              </w:rPr>
              <w:t>0,0</w:t>
            </w:r>
          </w:p>
        </w:tc>
        <w:tc>
          <w:tcPr>
            <w:tcW w:w="1275" w:type="dxa"/>
            <w:vAlign w:val="center"/>
          </w:tcPr>
          <w:p w:rsidR="00C44257" w:rsidRPr="006C5D23" w:rsidRDefault="00C44257" w:rsidP="00B843D9">
            <w:pPr>
              <w:jc w:val="center"/>
              <w:rPr>
                <w:sz w:val="22"/>
                <w:szCs w:val="22"/>
              </w:rPr>
            </w:pPr>
            <w:r w:rsidRPr="006C5D23">
              <w:rPr>
                <w:sz w:val="22"/>
                <w:szCs w:val="22"/>
              </w:rPr>
              <w:t>0,0</w:t>
            </w:r>
          </w:p>
        </w:tc>
      </w:tr>
      <w:tr w:rsidR="00B843D9" w:rsidRPr="006C5D23" w:rsidTr="007D262F">
        <w:tc>
          <w:tcPr>
            <w:tcW w:w="461" w:type="dxa"/>
            <w:vAlign w:val="center"/>
          </w:tcPr>
          <w:p w:rsidR="00B843D9" w:rsidRPr="006C5D23" w:rsidRDefault="00B843D9" w:rsidP="00F20B71">
            <w:pPr>
              <w:widowControl w:val="0"/>
              <w:autoSpaceDE w:val="0"/>
              <w:autoSpaceDN w:val="0"/>
              <w:adjustRightInd w:val="0"/>
              <w:jc w:val="center"/>
              <w:rPr>
                <w:rFonts w:eastAsia="Calibri"/>
                <w:sz w:val="22"/>
                <w:szCs w:val="22"/>
              </w:rPr>
            </w:pPr>
            <w:r w:rsidRPr="006C5D23">
              <w:rPr>
                <w:rFonts w:eastAsia="Calibri"/>
                <w:sz w:val="22"/>
                <w:szCs w:val="22"/>
              </w:rPr>
              <w:t>4</w:t>
            </w:r>
          </w:p>
        </w:tc>
        <w:tc>
          <w:tcPr>
            <w:tcW w:w="3049" w:type="dxa"/>
            <w:vAlign w:val="center"/>
          </w:tcPr>
          <w:p w:rsidR="00B843D9" w:rsidRPr="006C5D23" w:rsidRDefault="00B843D9" w:rsidP="00F20B71">
            <w:pPr>
              <w:widowControl w:val="0"/>
              <w:autoSpaceDE w:val="0"/>
              <w:autoSpaceDN w:val="0"/>
              <w:adjustRightInd w:val="0"/>
              <w:ind w:right="-154"/>
              <w:rPr>
                <w:rFonts w:eastAsia="Calibri"/>
                <w:sz w:val="22"/>
                <w:szCs w:val="22"/>
              </w:rPr>
            </w:pPr>
            <w:r w:rsidRPr="006C5D23">
              <w:rPr>
                <w:rFonts w:eastAsia="Calibri"/>
                <w:sz w:val="22"/>
                <w:szCs w:val="22"/>
              </w:rPr>
              <w:t xml:space="preserve">Основное мероприятие 1.2. </w:t>
            </w:r>
          </w:p>
          <w:p w:rsidR="00B843D9" w:rsidRPr="006C5D23" w:rsidRDefault="00B843D9" w:rsidP="00F20B71">
            <w:pPr>
              <w:widowControl w:val="0"/>
              <w:autoSpaceDE w:val="0"/>
              <w:autoSpaceDN w:val="0"/>
              <w:adjustRightInd w:val="0"/>
              <w:ind w:right="-154"/>
              <w:rPr>
                <w:rFonts w:eastAsia="Calibri"/>
                <w:sz w:val="22"/>
                <w:szCs w:val="22"/>
              </w:rPr>
            </w:pPr>
            <w:r w:rsidRPr="006C5D23">
              <w:rPr>
                <w:rFonts w:eastAsia="Calibri"/>
                <w:sz w:val="22"/>
                <w:szCs w:val="22"/>
              </w:rPr>
              <w:t>Оказание муниципальной услуги в области музейного дела и обеспечение деятельности муниципального автономного учреждения культуры «Череповецкое музейное объединение»</w:t>
            </w:r>
          </w:p>
        </w:tc>
        <w:tc>
          <w:tcPr>
            <w:tcW w:w="2551" w:type="dxa"/>
            <w:vAlign w:val="center"/>
          </w:tcPr>
          <w:p w:rsidR="00B843D9" w:rsidRPr="006C5D23" w:rsidRDefault="00B843D9" w:rsidP="00F20B71">
            <w:pPr>
              <w:widowControl w:val="0"/>
              <w:autoSpaceDE w:val="0"/>
              <w:autoSpaceDN w:val="0"/>
              <w:adjustRightInd w:val="0"/>
              <w:jc w:val="center"/>
              <w:rPr>
                <w:rFonts w:eastAsia="Calibri"/>
                <w:sz w:val="22"/>
                <w:szCs w:val="22"/>
              </w:rPr>
            </w:pPr>
            <w:r w:rsidRPr="006C5D23">
              <w:rPr>
                <w:rFonts w:eastAsia="Calibri"/>
                <w:sz w:val="22"/>
                <w:szCs w:val="22"/>
              </w:rPr>
              <w:t>МАУК «ЧерМО»</w:t>
            </w:r>
          </w:p>
        </w:tc>
        <w:tc>
          <w:tcPr>
            <w:tcW w:w="1134" w:type="dxa"/>
            <w:vAlign w:val="center"/>
          </w:tcPr>
          <w:p w:rsidR="00B843D9" w:rsidRPr="006C5D23" w:rsidRDefault="00B843D9" w:rsidP="00F20B71">
            <w:pPr>
              <w:jc w:val="center"/>
              <w:rPr>
                <w:sz w:val="22"/>
                <w:szCs w:val="22"/>
              </w:rPr>
            </w:pPr>
            <w:r w:rsidRPr="006C5D23">
              <w:rPr>
                <w:sz w:val="22"/>
                <w:szCs w:val="22"/>
              </w:rPr>
              <w:t>40 468,0</w:t>
            </w:r>
          </w:p>
        </w:tc>
        <w:tc>
          <w:tcPr>
            <w:tcW w:w="1134" w:type="dxa"/>
            <w:vAlign w:val="center"/>
          </w:tcPr>
          <w:p w:rsidR="00B843D9" w:rsidRPr="006C5D23" w:rsidRDefault="00B843D9" w:rsidP="00F20B71">
            <w:pPr>
              <w:jc w:val="center"/>
              <w:rPr>
                <w:sz w:val="22"/>
                <w:szCs w:val="22"/>
              </w:rPr>
            </w:pPr>
            <w:r w:rsidRPr="006C5D23">
              <w:rPr>
                <w:sz w:val="22"/>
                <w:szCs w:val="22"/>
              </w:rPr>
              <w:t>42 800,7</w:t>
            </w:r>
          </w:p>
        </w:tc>
        <w:tc>
          <w:tcPr>
            <w:tcW w:w="1134" w:type="dxa"/>
            <w:vAlign w:val="center"/>
          </w:tcPr>
          <w:p w:rsidR="00B843D9" w:rsidRPr="006C5D23" w:rsidRDefault="00B843D9" w:rsidP="00F20B71">
            <w:pPr>
              <w:jc w:val="center"/>
              <w:rPr>
                <w:sz w:val="22"/>
                <w:szCs w:val="22"/>
              </w:rPr>
            </w:pPr>
            <w:r w:rsidRPr="006C5D23">
              <w:rPr>
                <w:sz w:val="22"/>
                <w:szCs w:val="22"/>
              </w:rPr>
              <w:t>45 683,2</w:t>
            </w:r>
          </w:p>
        </w:tc>
        <w:tc>
          <w:tcPr>
            <w:tcW w:w="1134" w:type="dxa"/>
            <w:vAlign w:val="center"/>
          </w:tcPr>
          <w:p w:rsidR="00B843D9" w:rsidRPr="006C5D23" w:rsidRDefault="00B843D9" w:rsidP="00F20B71">
            <w:pPr>
              <w:jc w:val="center"/>
              <w:rPr>
                <w:sz w:val="22"/>
                <w:szCs w:val="22"/>
              </w:rPr>
            </w:pPr>
            <w:r w:rsidRPr="006C5D23">
              <w:rPr>
                <w:sz w:val="22"/>
                <w:szCs w:val="22"/>
              </w:rPr>
              <w:t>49 176,6</w:t>
            </w:r>
          </w:p>
        </w:tc>
        <w:tc>
          <w:tcPr>
            <w:tcW w:w="1134" w:type="dxa"/>
            <w:vAlign w:val="center"/>
          </w:tcPr>
          <w:p w:rsidR="00B843D9" w:rsidRPr="006C5D23" w:rsidRDefault="00B843D9" w:rsidP="0001617B">
            <w:pPr>
              <w:jc w:val="center"/>
              <w:rPr>
                <w:sz w:val="22"/>
                <w:szCs w:val="22"/>
              </w:rPr>
            </w:pPr>
            <w:r w:rsidRPr="006C5D23">
              <w:rPr>
                <w:sz w:val="22"/>
                <w:szCs w:val="22"/>
              </w:rPr>
              <w:t>39 813,7</w:t>
            </w:r>
          </w:p>
        </w:tc>
        <w:tc>
          <w:tcPr>
            <w:tcW w:w="1276" w:type="dxa"/>
            <w:vAlign w:val="center"/>
          </w:tcPr>
          <w:p w:rsidR="00B843D9" w:rsidRPr="006C5D23" w:rsidRDefault="00B843D9" w:rsidP="00B843D9">
            <w:pPr>
              <w:jc w:val="center"/>
              <w:rPr>
                <w:sz w:val="22"/>
                <w:szCs w:val="22"/>
              </w:rPr>
            </w:pPr>
            <w:r w:rsidRPr="006C5D23">
              <w:rPr>
                <w:sz w:val="22"/>
                <w:szCs w:val="22"/>
              </w:rPr>
              <w:t>42 391,7</w:t>
            </w:r>
          </w:p>
        </w:tc>
        <w:tc>
          <w:tcPr>
            <w:tcW w:w="1276" w:type="dxa"/>
            <w:vAlign w:val="center"/>
          </w:tcPr>
          <w:p w:rsidR="00B843D9" w:rsidRPr="006C5D23" w:rsidRDefault="00B843D9" w:rsidP="00B843D9">
            <w:pPr>
              <w:jc w:val="center"/>
              <w:rPr>
                <w:sz w:val="22"/>
                <w:szCs w:val="22"/>
              </w:rPr>
            </w:pPr>
            <w:r w:rsidRPr="006C5D23">
              <w:rPr>
                <w:sz w:val="22"/>
                <w:szCs w:val="22"/>
              </w:rPr>
              <w:t>42 391,7</w:t>
            </w:r>
          </w:p>
        </w:tc>
        <w:tc>
          <w:tcPr>
            <w:tcW w:w="1275" w:type="dxa"/>
            <w:vAlign w:val="center"/>
          </w:tcPr>
          <w:p w:rsidR="00B843D9" w:rsidRPr="006C5D23" w:rsidRDefault="00B843D9" w:rsidP="00B843D9">
            <w:pPr>
              <w:jc w:val="center"/>
              <w:rPr>
                <w:sz w:val="22"/>
                <w:szCs w:val="22"/>
              </w:rPr>
            </w:pPr>
            <w:r w:rsidRPr="006C5D23">
              <w:rPr>
                <w:sz w:val="22"/>
                <w:szCs w:val="22"/>
              </w:rPr>
              <w:t>42 391,7</w:t>
            </w:r>
          </w:p>
        </w:tc>
      </w:tr>
      <w:tr w:rsidR="00B843D9" w:rsidRPr="006C5D23" w:rsidTr="007D262F">
        <w:tc>
          <w:tcPr>
            <w:tcW w:w="461" w:type="dxa"/>
            <w:vAlign w:val="center"/>
          </w:tcPr>
          <w:p w:rsidR="00B843D9" w:rsidRPr="006C5D23" w:rsidRDefault="00B843D9" w:rsidP="00F20B71">
            <w:pPr>
              <w:widowControl w:val="0"/>
              <w:autoSpaceDE w:val="0"/>
              <w:autoSpaceDN w:val="0"/>
              <w:adjustRightInd w:val="0"/>
              <w:jc w:val="center"/>
              <w:rPr>
                <w:rFonts w:eastAsia="Calibri"/>
                <w:sz w:val="22"/>
                <w:szCs w:val="22"/>
              </w:rPr>
            </w:pPr>
            <w:r w:rsidRPr="006C5D23">
              <w:rPr>
                <w:rFonts w:eastAsia="Calibri"/>
                <w:sz w:val="22"/>
                <w:szCs w:val="22"/>
              </w:rPr>
              <w:t>5</w:t>
            </w:r>
          </w:p>
        </w:tc>
        <w:tc>
          <w:tcPr>
            <w:tcW w:w="3049" w:type="dxa"/>
            <w:vAlign w:val="center"/>
          </w:tcPr>
          <w:p w:rsidR="00B843D9" w:rsidRPr="006C5D23" w:rsidRDefault="00B843D9"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1.3. Осуществление реставрации и консервации музейных предметов, музейных коллекций</w:t>
            </w:r>
          </w:p>
          <w:p w:rsidR="00B843D9" w:rsidRPr="006C5D23" w:rsidRDefault="00B843D9" w:rsidP="00F20B71">
            <w:pPr>
              <w:widowControl w:val="0"/>
              <w:autoSpaceDE w:val="0"/>
              <w:autoSpaceDN w:val="0"/>
              <w:adjustRightInd w:val="0"/>
              <w:rPr>
                <w:rFonts w:eastAsia="Calibri"/>
                <w:sz w:val="22"/>
                <w:szCs w:val="22"/>
              </w:rPr>
            </w:pPr>
          </w:p>
        </w:tc>
        <w:tc>
          <w:tcPr>
            <w:tcW w:w="2551" w:type="dxa"/>
            <w:vAlign w:val="center"/>
          </w:tcPr>
          <w:p w:rsidR="00B843D9" w:rsidRPr="006C5D23" w:rsidRDefault="00B843D9" w:rsidP="00F20B71">
            <w:pPr>
              <w:widowControl w:val="0"/>
              <w:autoSpaceDE w:val="0"/>
              <w:autoSpaceDN w:val="0"/>
              <w:adjustRightInd w:val="0"/>
              <w:jc w:val="center"/>
              <w:rPr>
                <w:rFonts w:eastAsia="Calibri"/>
                <w:sz w:val="22"/>
                <w:szCs w:val="22"/>
              </w:rPr>
            </w:pPr>
            <w:r w:rsidRPr="006C5D23">
              <w:rPr>
                <w:rFonts w:eastAsia="Calibri"/>
                <w:sz w:val="22"/>
                <w:szCs w:val="22"/>
              </w:rPr>
              <w:t>МАУК «ЧерМО»</w:t>
            </w:r>
          </w:p>
        </w:tc>
        <w:tc>
          <w:tcPr>
            <w:tcW w:w="1134" w:type="dxa"/>
            <w:vAlign w:val="center"/>
          </w:tcPr>
          <w:p w:rsidR="00B843D9" w:rsidRPr="006C5D23" w:rsidRDefault="00B843D9" w:rsidP="00F20B71">
            <w:pPr>
              <w:jc w:val="center"/>
              <w:rPr>
                <w:sz w:val="22"/>
                <w:szCs w:val="22"/>
              </w:rPr>
            </w:pPr>
            <w:r w:rsidRPr="006C5D23">
              <w:rPr>
                <w:sz w:val="22"/>
                <w:szCs w:val="22"/>
              </w:rPr>
              <w:t>1 094,5</w:t>
            </w:r>
          </w:p>
        </w:tc>
        <w:tc>
          <w:tcPr>
            <w:tcW w:w="1134" w:type="dxa"/>
            <w:vAlign w:val="center"/>
          </w:tcPr>
          <w:p w:rsidR="00B843D9" w:rsidRPr="006C5D23" w:rsidRDefault="00B843D9" w:rsidP="00F20B71">
            <w:pPr>
              <w:jc w:val="center"/>
              <w:rPr>
                <w:sz w:val="22"/>
                <w:szCs w:val="22"/>
              </w:rPr>
            </w:pPr>
            <w:r w:rsidRPr="006C5D23">
              <w:rPr>
                <w:sz w:val="22"/>
                <w:szCs w:val="22"/>
              </w:rPr>
              <w:t>1 311,4</w:t>
            </w:r>
          </w:p>
        </w:tc>
        <w:tc>
          <w:tcPr>
            <w:tcW w:w="1134" w:type="dxa"/>
            <w:vAlign w:val="center"/>
          </w:tcPr>
          <w:p w:rsidR="00B843D9" w:rsidRPr="006C5D23" w:rsidRDefault="00B843D9" w:rsidP="00F20B71">
            <w:pPr>
              <w:jc w:val="center"/>
              <w:rPr>
                <w:sz w:val="22"/>
                <w:szCs w:val="22"/>
              </w:rPr>
            </w:pPr>
            <w:r w:rsidRPr="006C5D23">
              <w:rPr>
                <w:sz w:val="22"/>
                <w:szCs w:val="22"/>
              </w:rPr>
              <w:t>2 399,9</w:t>
            </w:r>
          </w:p>
        </w:tc>
        <w:tc>
          <w:tcPr>
            <w:tcW w:w="1134" w:type="dxa"/>
            <w:vAlign w:val="center"/>
          </w:tcPr>
          <w:p w:rsidR="00B843D9" w:rsidRPr="006C5D23" w:rsidRDefault="00B843D9" w:rsidP="00F20B71">
            <w:pPr>
              <w:jc w:val="center"/>
              <w:rPr>
                <w:sz w:val="22"/>
                <w:szCs w:val="22"/>
              </w:rPr>
            </w:pPr>
            <w:r w:rsidRPr="006C5D23">
              <w:rPr>
                <w:sz w:val="22"/>
                <w:szCs w:val="22"/>
              </w:rPr>
              <w:t>3 409,1</w:t>
            </w:r>
          </w:p>
        </w:tc>
        <w:tc>
          <w:tcPr>
            <w:tcW w:w="1134" w:type="dxa"/>
            <w:vAlign w:val="center"/>
          </w:tcPr>
          <w:p w:rsidR="00B843D9" w:rsidRPr="006C5D23" w:rsidRDefault="00B843D9" w:rsidP="00F20B71">
            <w:pPr>
              <w:jc w:val="center"/>
              <w:rPr>
                <w:sz w:val="22"/>
                <w:szCs w:val="22"/>
              </w:rPr>
            </w:pPr>
            <w:r w:rsidRPr="006C5D23">
              <w:rPr>
                <w:sz w:val="22"/>
                <w:szCs w:val="22"/>
              </w:rPr>
              <w:t>3 203,5</w:t>
            </w:r>
          </w:p>
        </w:tc>
        <w:tc>
          <w:tcPr>
            <w:tcW w:w="1276" w:type="dxa"/>
            <w:vAlign w:val="center"/>
          </w:tcPr>
          <w:p w:rsidR="00B843D9" w:rsidRPr="006C5D23" w:rsidRDefault="00B843D9" w:rsidP="00B843D9">
            <w:pPr>
              <w:jc w:val="center"/>
              <w:rPr>
                <w:sz w:val="22"/>
                <w:szCs w:val="22"/>
              </w:rPr>
            </w:pPr>
            <w:r w:rsidRPr="006C5D23">
              <w:rPr>
                <w:sz w:val="22"/>
                <w:szCs w:val="22"/>
              </w:rPr>
              <w:t>3 475,6</w:t>
            </w:r>
          </w:p>
        </w:tc>
        <w:tc>
          <w:tcPr>
            <w:tcW w:w="1276" w:type="dxa"/>
            <w:vAlign w:val="center"/>
          </w:tcPr>
          <w:p w:rsidR="00B843D9" w:rsidRPr="006C5D23" w:rsidRDefault="00B843D9" w:rsidP="00B843D9">
            <w:pPr>
              <w:jc w:val="center"/>
              <w:rPr>
                <w:sz w:val="22"/>
                <w:szCs w:val="22"/>
              </w:rPr>
            </w:pPr>
            <w:r w:rsidRPr="006C5D23">
              <w:rPr>
                <w:sz w:val="22"/>
                <w:szCs w:val="22"/>
              </w:rPr>
              <w:t>3 475,6</w:t>
            </w:r>
          </w:p>
        </w:tc>
        <w:tc>
          <w:tcPr>
            <w:tcW w:w="1275" w:type="dxa"/>
            <w:vAlign w:val="center"/>
          </w:tcPr>
          <w:p w:rsidR="00B843D9" w:rsidRPr="006C5D23" w:rsidRDefault="00B843D9" w:rsidP="00B843D9">
            <w:pPr>
              <w:jc w:val="center"/>
              <w:rPr>
                <w:sz w:val="22"/>
                <w:szCs w:val="22"/>
              </w:rPr>
            </w:pPr>
            <w:r w:rsidRPr="006C5D23">
              <w:rPr>
                <w:sz w:val="22"/>
                <w:szCs w:val="22"/>
              </w:rPr>
              <w:t>3 475,6</w:t>
            </w:r>
          </w:p>
        </w:tc>
      </w:tr>
      <w:tr w:rsidR="00B843D9" w:rsidRPr="006C5D23" w:rsidTr="007D262F">
        <w:tc>
          <w:tcPr>
            <w:tcW w:w="461" w:type="dxa"/>
            <w:vAlign w:val="center"/>
          </w:tcPr>
          <w:p w:rsidR="00B843D9" w:rsidRPr="006C5D23" w:rsidRDefault="00B843D9" w:rsidP="00F20B71">
            <w:pPr>
              <w:widowControl w:val="0"/>
              <w:autoSpaceDE w:val="0"/>
              <w:autoSpaceDN w:val="0"/>
              <w:adjustRightInd w:val="0"/>
              <w:jc w:val="center"/>
              <w:rPr>
                <w:rFonts w:eastAsia="Calibri"/>
                <w:sz w:val="22"/>
                <w:szCs w:val="22"/>
              </w:rPr>
            </w:pPr>
            <w:r w:rsidRPr="006C5D23">
              <w:rPr>
                <w:rFonts w:eastAsia="Calibri"/>
                <w:sz w:val="22"/>
                <w:szCs w:val="22"/>
              </w:rPr>
              <w:t>6</w:t>
            </w:r>
          </w:p>
        </w:tc>
        <w:tc>
          <w:tcPr>
            <w:tcW w:w="3049" w:type="dxa"/>
            <w:vAlign w:val="center"/>
          </w:tcPr>
          <w:p w:rsidR="00B843D9" w:rsidRPr="006C5D23" w:rsidRDefault="00B843D9"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1.4. Формирование, учет, изучение, обеспечение физического сохранения и безопасности музейных предметов, музейных коллекций</w:t>
            </w:r>
          </w:p>
        </w:tc>
        <w:tc>
          <w:tcPr>
            <w:tcW w:w="2551" w:type="dxa"/>
            <w:vAlign w:val="center"/>
          </w:tcPr>
          <w:p w:rsidR="00B843D9" w:rsidRPr="006C5D23" w:rsidRDefault="00B843D9" w:rsidP="00F20B71">
            <w:pPr>
              <w:widowControl w:val="0"/>
              <w:autoSpaceDE w:val="0"/>
              <w:autoSpaceDN w:val="0"/>
              <w:adjustRightInd w:val="0"/>
              <w:jc w:val="center"/>
              <w:rPr>
                <w:rFonts w:eastAsia="Calibri"/>
                <w:sz w:val="22"/>
                <w:szCs w:val="22"/>
              </w:rPr>
            </w:pPr>
            <w:r w:rsidRPr="006C5D23">
              <w:rPr>
                <w:rFonts w:eastAsia="Calibri"/>
                <w:sz w:val="22"/>
                <w:szCs w:val="22"/>
              </w:rPr>
              <w:t>МАУК «ЧерМО»</w:t>
            </w:r>
          </w:p>
        </w:tc>
        <w:tc>
          <w:tcPr>
            <w:tcW w:w="1134" w:type="dxa"/>
            <w:vAlign w:val="center"/>
          </w:tcPr>
          <w:p w:rsidR="00B843D9" w:rsidRPr="006C5D23" w:rsidRDefault="00B843D9" w:rsidP="00F20B71">
            <w:pPr>
              <w:jc w:val="center"/>
              <w:rPr>
                <w:sz w:val="22"/>
                <w:szCs w:val="22"/>
              </w:rPr>
            </w:pPr>
            <w:r w:rsidRPr="006C5D23">
              <w:rPr>
                <w:sz w:val="22"/>
                <w:szCs w:val="22"/>
              </w:rPr>
              <w:t>12 274,0</w:t>
            </w:r>
          </w:p>
        </w:tc>
        <w:tc>
          <w:tcPr>
            <w:tcW w:w="1134" w:type="dxa"/>
            <w:vAlign w:val="center"/>
          </w:tcPr>
          <w:p w:rsidR="00B843D9" w:rsidRPr="006C5D23" w:rsidRDefault="00B843D9" w:rsidP="00F20B71">
            <w:pPr>
              <w:jc w:val="center"/>
              <w:rPr>
                <w:sz w:val="22"/>
                <w:szCs w:val="22"/>
              </w:rPr>
            </w:pPr>
            <w:r w:rsidRPr="006C5D23">
              <w:rPr>
                <w:sz w:val="22"/>
                <w:szCs w:val="22"/>
              </w:rPr>
              <w:t>15 384,8</w:t>
            </w:r>
          </w:p>
        </w:tc>
        <w:tc>
          <w:tcPr>
            <w:tcW w:w="1134" w:type="dxa"/>
            <w:vAlign w:val="center"/>
          </w:tcPr>
          <w:p w:rsidR="00B843D9" w:rsidRPr="006C5D23" w:rsidRDefault="00B843D9" w:rsidP="00F20B71">
            <w:pPr>
              <w:jc w:val="center"/>
              <w:rPr>
                <w:sz w:val="22"/>
                <w:szCs w:val="22"/>
              </w:rPr>
            </w:pPr>
            <w:r w:rsidRPr="006C5D23">
              <w:rPr>
                <w:sz w:val="22"/>
                <w:szCs w:val="22"/>
              </w:rPr>
              <w:t>5 885,5</w:t>
            </w:r>
          </w:p>
        </w:tc>
        <w:tc>
          <w:tcPr>
            <w:tcW w:w="1134" w:type="dxa"/>
            <w:vAlign w:val="center"/>
          </w:tcPr>
          <w:p w:rsidR="00B843D9" w:rsidRPr="006C5D23" w:rsidRDefault="00B843D9" w:rsidP="00F20B71">
            <w:pPr>
              <w:jc w:val="center"/>
              <w:rPr>
                <w:sz w:val="22"/>
                <w:szCs w:val="22"/>
              </w:rPr>
            </w:pPr>
            <w:r w:rsidRPr="006C5D23">
              <w:rPr>
                <w:sz w:val="22"/>
                <w:szCs w:val="22"/>
              </w:rPr>
              <w:t>6 931,0</w:t>
            </w:r>
          </w:p>
        </w:tc>
        <w:tc>
          <w:tcPr>
            <w:tcW w:w="1134" w:type="dxa"/>
            <w:vAlign w:val="center"/>
          </w:tcPr>
          <w:p w:rsidR="00B843D9" w:rsidRPr="006C5D23" w:rsidRDefault="00B843D9" w:rsidP="00F20B71">
            <w:pPr>
              <w:jc w:val="center"/>
              <w:rPr>
                <w:sz w:val="22"/>
                <w:szCs w:val="22"/>
              </w:rPr>
            </w:pPr>
            <w:r w:rsidRPr="006C5D23">
              <w:rPr>
                <w:sz w:val="22"/>
                <w:szCs w:val="22"/>
              </w:rPr>
              <w:t>4 829,0</w:t>
            </w:r>
          </w:p>
        </w:tc>
        <w:tc>
          <w:tcPr>
            <w:tcW w:w="1276" w:type="dxa"/>
            <w:vAlign w:val="center"/>
          </w:tcPr>
          <w:p w:rsidR="00B843D9" w:rsidRPr="006C5D23" w:rsidRDefault="00B843D9" w:rsidP="00B843D9">
            <w:pPr>
              <w:jc w:val="center"/>
              <w:rPr>
                <w:sz w:val="22"/>
                <w:szCs w:val="22"/>
              </w:rPr>
            </w:pPr>
            <w:r w:rsidRPr="006C5D23">
              <w:rPr>
                <w:sz w:val="22"/>
                <w:szCs w:val="22"/>
              </w:rPr>
              <w:t>6 582,7</w:t>
            </w:r>
          </w:p>
        </w:tc>
        <w:tc>
          <w:tcPr>
            <w:tcW w:w="1276" w:type="dxa"/>
            <w:vAlign w:val="center"/>
          </w:tcPr>
          <w:p w:rsidR="00B843D9" w:rsidRPr="006C5D23" w:rsidRDefault="00B843D9" w:rsidP="00B843D9">
            <w:pPr>
              <w:jc w:val="center"/>
              <w:rPr>
                <w:sz w:val="22"/>
                <w:szCs w:val="22"/>
              </w:rPr>
            </w:pPr>
            <w:r w:rsidRPr="006C5D23">
              <w:rPr>
                <w:sz w:val="22"/>
                <w:szCs w:val="22"/>
              </w:rPr>
              <w:t>6 582,7</w:t>
            </w:r>
          </w:p>
        </w:tc>
        <w:tc>
          <w:tcPr>
            <w:tcW w:w="1275" w:type="dxa"/>
            <w:vAlign w:val="center"/>
          </w:tcPr>
          <w:p w:rsidR="00B843D9" w:rsidRPr="006C5D23" w:rsidRDefault="00B843D9" w:rsidP="00B843D9">
            <w:pPr>
              <w:jc w:val="center"/>
              <w:rPr>
                <w:sz w:val="22"/>
                <w:szCs w:val="22"/>
              </w:rPr>
            </w:pPr>
            <w:r w:rsidRPr="006C5D23">
              <w:rPr>
                <w:sz w:val="22"/>
                <w:szCs w:val="22"/>
              </w:rPr>
              <w:t>6 582,7</w:t>
            </w:r>
          </w:p>
        </w:tc>
      </w:tr>
      <w:tr w:rsidR="00B843D9" w:rsidRPr="006C5D23" w:rsidTr="007D262F">
        <w:tc>
          <w:tcPr>
            <w:tcW w:w="461" w:type="dxa"/>
            <w:vAlign w:val="center"/>
          </w:tcPr>
          <w:p w:rsidR="00B843D9" w:rsidRPr="006C5D23" w:rsidRDefault="00B843D9" w:rsidP="00F20B71">
            <w:pPr>
              <w:widowControl w:val="0"/>
              <w:autoSpaceDE w:val="0"/>
              <w:autoSpaceDN w:val="0"/>
              <w:adjustRightInd w:val="0"/>
              <w:jc w:val="center"/>
              <w:rPr>
                <w:rFonts w:eastAsia="Calibri"/>
                <w:sz w:val="22"/>
                <w:szCs w:val="22"/>
              </w:rPr>
            </w:pPr>
            <w:r w:rsidRPr="006C5D23">
              <w:rPr>
                <w:rFonts w:eastAsia="Calibri"/>
                <w:sz w:val="22"/>
                <w:szCs w:val="22"/>
              </w:rPr>
              <w:t>7</w:t>
            </w:r>
          </w:p>
        </w:tc>
        <w:tc>
          <w:tcPr>
            <w:tcW w:w="3049" w:type="dxa"/>
            <w:vAlign w:val="center"/>
          </w:tcPr>
          <w:p w:rsidR="00B843D9" w:rsidRPr="006C5D23" w:rsidRDefault="00B843D9"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1.5. Развитие музейного дела</w:t>
            </w:r>
          </w:p>
        </w:tc>
        <w:tc>
          <w:tcPr>
            <w:tcW w:w="2551" w:type="dxa"/>
            <w:vAlign w:val="center"/>
          </w:tcPr>
          <w:p w:rsidR="00B843D9" w:rsidRPr="006C5D23" w:rsidRDefault="00B843D9" w:rsidP="00F20B71">
            <w:pPr>
              <w:widowControl w:val="0"/>
              <w:autoSpaceDE w:val="0"/>
              <w:autoSpaceDN w:val="0"/>
              <w:adjustRightInd w:val="0"/>
              <w:jc w:val="center"/>
              <w:rPr>
                <w:rFonts w:eastAsia="Calibri"/>
                <w:sz w:val="22"/>
                <w:szCs w:val="22"/>
              </w:rPr>
            </w:pPr>
            <w:r w:rsidRPr="006C5D23">
              <w:rPr>
                <w:rFonts w:eastAsia="Calibri"/>
                <w:sz w:val="22"/>
                <w:szCs w:val="22"/>
              </w:rPr>
              <w:t>МАУК «ЧерМО»</w:t>
            </w:r>
          </w:p>
        </w:tc>
        <w:tc>
          <w:tcPr>
            <w:tcW w:w="1134" w:type="dxa"/>
            <w:vAlign w:val="center"/>
          </w:tcPr>
          <w:p w:rsidR="00B843D9" w:rsidRPr="006C5D23" w:rsidRDefault="00B843D9" w:rsidP="00F20B71">
            <w:pPr>
              <w:jc w:val="center"/>
              <w:rPr>
                <w:sz w:val="22"/>
                <w:szCs w:val="22"/>
              </w:rPr>
            </w:pPr>
            <w:r w:rsidRPr="006C5D23">
              <w:rPr>
                <w:sz w:val="22"/>
                <w:szCs w:val="22"/>
              </w:rPr>
              <w:t>2 231,9</w:t>
            </w:r>
          </w:p>
        </w:tc>
        <w:tc>
          <w:tcPr>
            <w:tcW w:w="1134" w:type="dxa"/>
            <w:vAlign w:val="center"/>
          </w:tcPr>
          <w:p w:rsidR="00B843D9" w:rsidRPr="006C5D23" w:rsidRDefault="00B843D9" w:rsidP="00F20B71">
            <w:pPr>
              <w:jc w:val="center"/>
              <w:rPr>
                <w:sz w:val="22"/>
                <w:szCs w:val="22"/>
              </w:rPr>
            </w:pPr>
            <w:r w:rsidRPr="006C5D23">
              <w:rPr>
                <w:sz w:val="22"/>
                <w:szCs w:val="22"/>
              </w:rPr>
              <w:t>425,1</w:t>
            </w:r>
          </w:p>
        </w:tc>
        <w:tc>
          <w:tcPr>
            <w:tcW w:w="1134" w:type="dxa"/>
            <w:vAlign w:val="center"/>
          </w:tcPr>
          <w:p w:rsidR="00B843D9" w:rsidRPr="006C5D23" w:rsidRDefault="00B843D9" w:rsidP="00F20B71">
            <w:pPr>
              <w:jc w:val="center"/>
              <w:rPr>
                <w:sz w:val="22"/>
                <w:szCs w:val="22"/>
              </w:rPr>
            </w:pPr>
            <w:r w:rsidRPr="006C5D23">
              <w:rPr>
                <w:sz w:val="22"/>
                <w:szCs w:val="22"/>
              </w:rPr>
              <w:t>929,0</w:t>
            </w:r>
          </w:p>
        </w:tc>
        <w:tc>
          <w:tcPr>
            <w:tcW w:w="1134" w:type="dxa"/>
            <w:vAlign w:val="center"/>
          </w:tcPr>
          <w:p w:rsidR="00B843D9" w:rsidRPr="006C5D23" w:rsidRDefault="00B843D9" w:rsidP="00F20B71">
            <w:pPr>
              <w:jc w:val="center"/>
              <w:rPr>
                <w:sz w:val="22"/>
                <w:szCs w:val="22"/>
              </w:rPr>
            </w:pPr>
            <w:r w:rsidRPr="006C5D23">
              <w:rPr>
                <w:sz w:val="22"/>
                <w:szCs w:val="22"/>
              </w:rPr>
              <w:t>37 977,7</w:t>
            </w:r>
          </w:p>
        </w:tc>
        <w:tc>
          <w:tcPr>
            <w:tcW w:w="1134" w:type="dxa"/>
            <w:vAlign w:val="center"/>
          </w:tcPr>
          <w:p w:rsidR="00B843D9" w:rsidRPr="006C5D23" w:rsidRDefault="00B843D9" w:rsidP="0001617B">
            <w:pPr>
              <w:jc w:val="center"/>
              <w:rPr>
                <w:sz w:val="20"/>
                <w:szCs w:val="20"/>
              </w:rPr>
            </w:pPr>
            <w:r w:rsidRPr="006C5D23">
              <w:rPr>
                <w:sz w:val="22"/>
                <w:szCs w:val="22"/>
              </w:rPr>
              <w:t>8 237,4</w:t>
            </w:r>
          </w:p>
        </w:tc>
        <w:tc>
          <w:tcPr>
            <w:tcW w:w="1276" w:type="dxa"/>
            <w:vAlign w:val="center"/>
          </w:tcPr>
          <w:p w:rsidR="00B843D9" w:rsidRPr="006C5D23" w:rsidRDefault="00B843D9" w:rsidP="00B843D9">
            <w:pPr>
              <w:jc w:val="center"/>
              <w:rPr>
                <w:sz w:val="22"/>
                <w:szCs w:val="22"/>
              </w:rPr>
            </w:pPr>
            <w:r w:rsidRPr="006C5D23">
              <w:rPr>
                <w:sz w:val="22"/>
                <w:szCs w:val="22"/>
              </w:rPr>
              <w:t>0,0</w:t>
            </w:r>
          </w:p>
        </w:tc>
        <w:tc>
          <w:tcPr>
            <w:tcW w:w="1276" w:type="dxa"/>
            <w:vAlign w:val="center"/>
          </w:tcPr>
          <w:p w:rsidR="00B843D9" w:rsidRPr="006C5D23" w:rsidRDefault="00B843D9" w:rsidP="00B843D9">
            <w:pPr>
              <w:jc w:val="center"/>
              <w:rPr>
                <w:sz w:val="22"/>
                <w:szCs w:val="22"/>
              </w:rPr>
            </w:pPr>
            <w:r w:rsidRPr="006C5D23">
              <w:rPr>
                <w:sz w:val="22"/>
                <w:szCs w:val="22"/>
              </w:rPr>
              <w:t>0,0</w:t>
            </w:r>
          </w:p>
        </w:tc>
        <w:tc>
          <w:tcPr>
            <w:tcW w:w="1275" w:type="dxa"/>
            <w:vAlign w:val="center"/>
          </w:tcPr>
          <w:p w:rsidR="00B843D9" w:rsidRPr="006C5D23" w:rsidRDefault="00B843D9" w:rsidP="00B843D9">
            <w:pPr>
              <w:jc w:val="center"/>
              <w:rPr>
                <w:sz w:val="22"/>
                <w:szCs w:val="22"/>
              </w:rPr>
            </w:pPr>
            <w:r w:rsidRPr="006C5D23">
              <w:rPr>
                <w:sz w:val="22"/>
                <w:szCs w:val="22"/>
              </w:rPr>
              <w:t>0,0</w:t>
            </w:r>
          </w:p>
        </w:tc>
      </w:tr>
      <w:tr w:rsidR="001365B7" w:rsidRPr="006C5D23" w:rsidTr="007D262F">
        <w:tc>
          <w:tcPr>
            <w:tcW w:w="461" w:type="dxa"/>
            <w:vAlign w:val="center"/>
          </w:tcPr>
          <w:p w:rsidR="001365B7" w:rsidRPr="006C5D23" w:rsidRDefault="001365B7" w:rsidP="00F20B71">
            <w:pPr>
              <w:widowControl w:val="0"/>
              <w:autoSpaceDE w:val="0"/>
              <w:autoSpaceDN w:val="0"/>
              <w:adjustRightInd w:val="0"/>
              <w:jc w:val="center"/>
              <w:rPr>
                <w:rFonts w:eastAsia="Calibri"/>
                <w:sz w:val="22"/>
                <w:szCs w:val="22"/>
              </w:rPr>
            </w:pPr>
            <w:r w:rsidRPr="006C5D23">
              <w:rPr>
                <w:rFonts w:eastAsia="Calibri"/>
                <w:sz w:val="22"/>
                <w:szCs w:val="22"/>
              </w:rPr>
              <w:t>8</w:t>
            </w:r>
          </w:p>
        </w:tc>
        <w:tc>
          <w:tcPr>
            <w:tcW w:w="3049" w:type="dxa"/>
            <w:vAlign w:val="center"/>
          </w:tcPr>
          <w:p w:rsidR="001365B7" w:rsidRPr="006C5D23" w:rsidRDefault="001365B7" w:rsidP="0030032C">
            <w:pPr>
              <w:widowControl w:val="0"/>
              <w:autoSpaceDE w:val="0"/>
              <w:autoSpaceDN w:val="0"/>
              <w:adjustRightInd w:val="0"/>
              <w:ind w:right="-21"/>
              <w:rPr>
                <w:rFonts w:eastAsia="Calibri"/>
                <w:spacing w:val="-2"/>
                <w:sz w:val="22"/>
                <w:szCs w:val="22"/>
              </w:rPr>
            </w:pPr>
            <w:r w:rsidRPr="006C5D23">
              <w:rPr>
                <w:rFonts w:eastAsia="Calibri"/>
                <w:spacing w:val="-2"/>
                <w:sz w:val="22"/>
                <w:szCs w:val="22"/>
              </w:rPr>
              <w:t>Основное мероприятие 1.6. Оказание муниципальной услуги в области библиотечного дела и обеспечение деятельности муниципального автономного учреждения культуры «Объединение библиотек»</w:t>
            </w:r>
          </w:p>
        </w:tc>
        <w:tc>
          <w:tcPr>
            <w:tcW w:w="2551" w:type="dxa"/>
            <w:vAlign w:val="center"/>
          </w:tcPr>
          <w:p w:rsidR="001365B7" w:rsidRPr="006C5D23" w:rsidRDefault="001365B7" w:rsidP="0030032C">
            <w:pPr>
              <w:widowControl w:val="0"/>
              <w:autoSpaceDE w:val="0"/>
              <w:autoSpaceDN w:val="0"/>
              <w:adjustRightInd w:val="0"/>
              <w:jc w:val="center"/>
              <w:rPr>
                <w:rFonts w:eastAsia="Calibri"/>
                <w:sz w:val="22"/>
                <w:szCs w:val="22"/>
              </w:rPr>
            </w:pPr>
            <w:r w:rsidRPr="006C5D23">
              <w:rPr>
                <w:rFonts w:eastAsia="Calibri"/>
                <w:sz w:val="22"/>
                <w:szCs w:val="22"/>
              </w:rPr>
              <w:t>МАУК «Объединение библиотек»</w:t>
            </w:r>
          </w:p>
        </w:tc>
        <w:tc>
          <w:tcPr>
            <w:tcW w:w="1134" w:type="dxa"/>
            <w:vAlign w:val="center"/>
          </w:tcPr>
          <w:p w:rsidR="001365B7" w:rsidRPr="006C5D23" w:rsidRDefault="001365B7" w:rsidP="00F20B71">
            <w:pPr>
              <w:jc w:val="center"/>
              <w:rPr>
                <w:sz w:val="22"/>
                <w:szCs w:val="22"/>
              </w:rPr>
            </w:pPr>
            <w:r w:rsidRPr="006C5D23">
              <w:rPr>
                <w:sz w:val="22"/>
                <w:szCs w:val="22"/>
              </w:rPr>
              <w:t>44 877,9</w:t>
            </w:r>
          </w:p>
        </w:tc>
        <w:tc>
          <w:tcPr>
            <w:tcW w:w="1134" w:type="dxa"/>
            <w:vAlign w:val="center"/>
          </w:tcPr>
          <w:p w:rsidR="001365B7" w:rsidRPr="006C5D23" w:rsidRDefault="001365B7" w:rsidP="00F20B71">
            <w:pPr>
              <w:jc w:val="center"/>
              <w:rPr>
                <w:sz w:val="22"/>
                <w:szCs w:val="22"/>
              </w:rPr>
            </w:pPr>
            <w:r w:rsidRPr="006C5D23">
              <w:rPr>
                <w:sz w:val="22"/>
                <w:szCs w:val="22"/>
              </w:rPr>
              <w:t>50 924,3</w:t>
            </w:r>
          </w:p>
        </w:tc>
        <w:tc>
          <w:tcPr>
            <w:tcW w:w="1134" w:type="dxa"/>
            <w:vAlign w:val="center"/>
          </w:tcPr>
          <w:p w:rsidR="001365B7" w:rsidRPr="006C5D23" w:rsidRDefault="001365B7" w:rsidP="00F20B71">
            <w:pPr>
              <w:jc w:val="center"/>
              <w:rPr>
                <w:sz w:val="22"/>
                <w:szCs w:val="22"/>
              </w:rPr>
            </w:pPr>
            <w:r w:rsidRPr="006C5D23">
              <w:rPr>
                <w:sz w:val="22"/>
                <w:szCs w:val="22"/>
              </w:rPr>
              <w:t>53 773,7</w:t>
            </w:r>
          </w:p>
        </w:tc>
        <w:tc>
          <w:tcPr>
            <w:tcW w:w="1134" w:type="dxa"/>
            <w:vAlign w:val="center"/>
          </w:tcPr>
          <w:p w:rsidR="001365B7" w:rsidRPr="006C5D23" w:rsidRDefault="001365B7" w:rsidP="00F20B71">
            <w:pPr>
              <w:jc w:val="center"/>
              <w:rPr>
                <w:sz w:val="22"/>
                <w:szCs w:val="22"/>
              </w:rPr>
            </w:pPr>
            <w:r w:rsidRPr="006C5D23">
              <w:rPr>
                <w:sz w:val="22"/>
                <w:szCs w:val="22"/>
              </w:rPr>
              <w:t>53 203,8</w:t>
            </w:r>
          </w:p>
        </w:tc>
        <w:tc>
          <w:tcPr>
            <w:tcW w:w="1134" w:type="dxa"/>
            <w:vAlign w:val="center"/>
          </w:tcPr>
          <w:p w:rsidR="001365B7" w:rsidRPr="00273A50" w:rsidRDefault="001365B7" w:rsidP="001365B7">
            <w:pPr>
              <w:jc w:val="center"/>
              <w:rPr>
                <w:sz w:val="22"/>
                <w:szCs w:val="22"/>
              </w:rPr>
            </w:pPr>
            <w:r w:rsidRPr="00273A50">
              <w:rPr>
                <w:sz w:val="22"/>
                <w:szCs w:val="22"/>
              </w:rPr>
              <w:t>67 536,7</w:t>
            </w:r>
          </w:p>
        </w:tc>
        <w:tc>
          <w:tcPr>
            <w:tcW w:w="1276" w:type="dxa"/>
            <w:vAlign w:val="center"/>
          </w:tcPr>
          <w:p w:rsidR="001365B7" w:rsidRPr="006C5D23" w:rsidRDefault="001365B7" w:rsidP="00B843D9">
            <w:pPr>
              <w:jc w:val="center"/>
              <w:rPr>
                <w:sz w:val="22"/>
                <w:szCs w:val="22"/>
              </w:rPr>
            </w:pPr>
            <w:r w:rsidRPr="006C5D23">
              <w:rPr>
                <w:sz w:val="22"/>
                <w:szCs w:val="22"/>
              </w:rPr>
              <w:t>68 775,7</w:t>
            </w:r>
          </w:p>
        </w:tc>
        <w:tc>
          <w:tcPr>
            <w:tcW w:w="1276" w:type="dxa"/>
            <w:vAlign w:val="center"/>
          </w:tcPr>
          <w:p w:rsidR="001365B7" w:rsidRPr="006C5D23" w:rsidRDefault="001365B7" w:rsidP="00B843D9">
            <w:pPr>
              <w:jc w:val="center"/>
              <w:rPr>
                <w:sz w:val="22"/>
                <w:szCs w:val="22"/>
              </w:rPr>
            </w:pPr>
            <w:r w:rsidRPr="006C5D23">
              <w:rPr>
                <w:sz w:val="22"/>
                <w:szCs w:val="22"/>
              </w:rPr>
              <w:t>68 775,7</w:t>
            </w:r>
          </w:p>
        </w:tc>
        <w:tc>
          <w:tcPr>
            <w:tcW w:w="1275" w:type="dxa"/>
            <w:vAlign w:val="center"/>
          </w:tcPr>
          <w:p w:rsidR="001365B7" w:rsidRPr="006C5D23" w:rsidRDefault="001365B7" w:rsidP="00B843D9">
            <w:pPr>
              <w:jc w:val="center"/>
              <w:rPr>
                <w:sz w:val="22"/>
                <w:szCs w:val="22"/>
              </w:rPr>
            </w:pPr>
            <w:r w:rsidRPr="006C5D23">
              <w:rPr>
                <w:sz w:val="22"/>
                <w:szCs w:val="22"/>
              </w:rPr>
              <w:t>68 775,7</w:t>
            </w:r>
          </w:p>
        </w:tc>
      </w:tr>
      <w:tr w:rsidR="001365B7" w:rsidRPr="006C5D23" w:rsidTr="007D262F">
        <w:tc>
          <w:tcPr>
            <w:tcW w:w="461" w:type="dxa"/>
            <w:vAlign w:val="center"/>
          </w:tcPr>
          <w:p w:rsidR="001365B7" w:rsidRPr="006C5D23" w:rsidRDefault="001365B7" w:rsidP="00F20B71">
            <w:pPr>
              <w:widowControl w:val="0"/>
              <w:autoSpaceDE w:val="0"/>
              <w:autoSpaceDN w:val="0"/>
              <w:adjustRightInd w:val="0"/>
              <w:jc w:val="center"/>
              <w:rPr>
                <w:rFonts w:eastAsia="Calibri"/>
                <w:sz w:val="22"/>
                <w:szCs w:val="22"/>
              </w:rPr>
            </w:pPr>
            <w:r w:rsidRPr="006C5D23">
              <w:rPr>
                <w:rFonts w:eastAsia="Calibri"/>
                <w:sz w:val="22"/>
                <w:szCs w:val="22"/>
              </w:rPr>
              <w:t>9</w:t>
            </w:r>
          </w:p>
        </w:tc>
        <w:tc>
          <w:tcPr>
            <w:tcW w:w="3049" w:type="dxa"/>
            <w:vAlign w:val="center"/>
          </w:tcPr>
          <w:p w:rsidR="001365B7" w:rsidRPr="006C5D23" w:rsidRDefault="001365B7"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1.7. Библиографическая обработка документов и создание каталогов</w:t>
            </w:r>
          </w:p>
        </w:tc>
        <w:tc>
          <w:tcPr>
            <w:tcW w:w="2551" w:type="dxa"/>
            <w:vAlign w:val="center"/>
          </w:tcPr>
          <w:p w:rsidR="001365B7" w:rsidRPr="006C5D23" w:rsidRDefault="001365B7" w:rsidP="0030032C">
            <w:pPr>
              <w:widowControl w:val="0"/>
              <w:autoSpaceDE w:val="0"/>
              <w:autoSpaceDN w:val="0"/>
              <w:adjustRightInd w:val="0"/>
              <w:jc w:val="center"/>
              <w:rPr>
                <w:rFonts w:eastAsia="Calibri"/>
                <w:sz w:val="22"/>
                <w:szCs w:val="22"/>
              </w:rPr>
            </w:pPr>
            <w:r w:rsidRPr="006C5D23">
              <w:rPr>
                <w:rFonts w:eastAsia="Calibri"/>
                <w:sz w:val="22"/>
                <w:szCs w:val="22"/>
              </w:rPr>
              <w:t>МАУК «Объединение библиотек»</w:t>
            </w:r>
          </w:p>
        </w:tc>
        <w:tc>
          <w:tcPr>
            <w:tcW w:w="1134" w:type="dxa"/>
            <w:vAlign w:val="center"/>
          </w:tcPr>
          <w:p w:rsidR="001365B7" w:rsidRPr="006C5D23" w:rsidRDefault="001365B7" w:rsidP="00F20B71">
            <w:pPr>
              <w:jc w:val="center"/>
              <w:rPr>
                <w:sz w:val="22"/>
                <w:szCs w:val="22"/>
              </w:rPr>
            </w:pPr>
            <w:r w:rsidRPr="006C5D23">
              <w:rPr>
                <w:sz w:val="22"/>
                <w:szCs w:val="22"/>
              </w:rPr>
              <w:t>4 086,8</w:t>
            </w:r>
          </w:p>
        </w:tc>
        <w:tc>
          <w:tcPr>
            <w:tcW w:w="1134" w:type="dxa"/>
            <w:vAlign w:val="center"/>
          </w:tcPr>
          <w:p w:rsidR="001365B7" w:rsidRPr="006C5D23" w:rsidRDefault="001365B7" w:rsidP="00F20B71">
            <w:pPr>
              <w:jc w:val="center"/>
              <w:rPr>
                <w:sz w:val="22"/>
                <w:szCs w:val="22"/>
              </w:rPr>
            </w:pPr>
            <w:r w:rsidRPr="006C5D23">
              <w:rPr>
                <w:sz w:val="22"/>
                <w:szCs w:val="22"/>
              </w:rPr>
              <w:t>5 375,8</w:t>
            </w:r>
          </w:p>
        </w:tc>
        <w:tc>
          <w:tcPr>
            <w:tcW w:w="1134" w:type="dxa"/>
            <w:vAlign w:val="center"/>
          </w:tcPr>
          <w:p w:rsidR="001365B7" w:rsidRPr="006C5D23" w:rsidRDefault="001365B7" w:rsidP="00F20B71">
            <w:pPr>
              <w:jc w:val="center"/>
              <w:rPr>
                <w:sz w:val="22"/>
                <w:szCs w:val="22"/>
              </w:rPr>
            </w:pPr>
            <w:r w:rsidRPr="006C5D23">
              <w:rPr>
                <w:sz w:val="22"/>
                <w:szCs w:val="22"/>
              </w:rPr>
              <w:t>5 611,4</w:t>
            </w:r>
          </w:p>
        </w:tc>
        <w:tc>
          <w:tcPr>
            <w:tcW w:w="1134" w:type="dxa"/>
            <w:vAlign w:val="center"/>
          </w:tcPr>
          <w:p w:rsidR="001365B7" w:rsidRPr="006C5D23" w:rsidRDefault="001365B7" w:rsidP="00F20B71">
            <w:pPr>
              <w:jc w:val="center"/>
              <w:rPr>
                <w:sz w:val="22"/>
                <w:szCs w:val="22"/>
              </w:rPr>
            </w:pPr>
            <w:r w:rsidRPr="006C5D23">
              <w:rPr>
                <w:sz w:val="22"/>
                <w:szCs w:val="22"/>
              </w:rPr>
              <w:t>5 573,8</w:t>
            </w:r>
          </w:p>
        </w:tc>
        <w:tc>
          <w:tcPr>
            <w:tcW w:w="1134" w:type="dxa"/>
            <w:vAlign w:val="center"/>
          </w:tcPr>
          <w:p w:rsidR="001365B7" w:rsidRPr="00273A50" w:rsidRDefault="001365B7" w:rsidP="001365B7">
            <w:pPr>
              <w:jc w:val="center"/>
              <w:rPr>
                <w:sz w:val="22"/>
                <w:szCs w:val="22"/>
              </w:rPr>
            </w:pPr>
            <w:r w:rsidRPr="00273A50">
              <w:rPr>
                <w:sz w:val="22"/>
                <w:szCs w:val="22"/>
              </w:rPr>
              <w:t>7 144,7</w:t>
            </w:r>
          </w:p>
        </w:tc>
        <w:tc>
          <w:tcPr>
            <w:tcW w:w="1276" w:type="dxa"/>
            <w:vAlign w:val="center"/>
          </w:tcPr>
          <w:p w:rsidR="001365B7" w:rsidRPr="006C5D23" w:rsidRDefault="001365B7" w:rsidP="00B843D9">
            <w:pPr>
              <w:jc w:val="center"/>
              <w:rPr>
                <w:sz w:val="22"/>
                <w:szCs w:val="22"/>
              </w:rPr>
            </w:pPr>
            <w:r w:rsidRPr="006C5D23">
              <w:rPr>
                <w:sz w:val="22"/>
                <w:szCs w:val="22"/>
              </w:rPr>
              <w:t>7 276,6</w:t>
            </w:r>
          </w:p>
        </w:tc>
        <w:tc>
          <w:tcPr>
            <w:tcW w:w="1276" w:type="dxa"/>
            <w:vAlign w:val="center"/>
          </w:tcPr>
          <w:p w:rsidR="001365B7" w:rsidRPr="006C5D23" w:rsidRDefault="001365B7" w:rsidP="00B843D9">
            <w:pPr>
              <w:jc w:val="center"/>
              <w:rPr>
                <w:sz w:val="22"/>
                <w:szCs w:val="22"/>
              </w:rPr>
            </w:pPr>
            <w:r w:rsidRPr="006C5D23">
              <w:rPr>
                <w:sz w:val="22"/>
                <w:szCs w:val="22"/>
              </w:rPr>
              <w:t>7 276,6</w:t>
            </w:r>
          </w:p>
        </w:tc>
        <w:tc>
          <w:tcPr>
            <w:tcW w:w="1275" w:type="dxa"/>
            <w:vAlign w:val="center"/>
          </w:tcPr>
          <w:p w:rsidR="001365B7" w:rsidRPr="006C5D23" w:rsidRDefault="001365B7" w:rsidP="00B843D9">
            <w:pPr>
              <w:jc w:val="center"/>
              <w:rPr>
                <w:sz w:val="22"/>
                <w:szCs w:val="22"/>
              </w:rPr>
            </w:pPr>
            <w:r w:rsidRPr="006C5D23">
              <w:rPr>
                <w:sz w:val="22"/>
                <w:szCs w:val="22"/>
              </w:rPr>
              <w:t>7 276,6</w:t>
            </w:r>
          </w:p>
        </w:tc>
      </w:tr>
      <w:tr w:rsidR="001365B7" w:rsidRPr="006C5D23" w:rsidTr="007D262F">
        <w:tc>
          <w:tcPr>
            <w:tcW w:w="461" w:type="dxa"/>
            <w:vAlign w:val="center"/>
          </w:tcPr>
          <w:p w:rsidR="001365B7" w:rsidRPr="006C5D23" w:rsidRDefault="001365B7" w:rsidP="00F20B71">
            <w:pPr>
              <w:widowControl w:val="0"/>
              <w:autoSpaceDE w:val="0"/>
              <w:autoSpaceDN w:val="0"/>
              <w:adjustRightInd w:val="0"/>
              <w:jc w:val="center"/>
              <w:rPr>
                <w:rFonts w:eastAsia="Calibri"/>
                <w:sz w:val="22"/>
                <w:szCs w:val="22"/>
              </w:rPr>
            </w:pPr>
            <w:r w:rsidRPr="006C5D23">
              <w:rPr>
                <w:rFonts w:eastAsia="Calibri"/>
                <w:sz w:val="22"/>
                <w:szCs w:val="22"/>
              </w:rPr>
              <w:t>10</w:t>
            </w:r>
          </w:p>
        </w:tc>
        <w:tc>
          <w:tcPr>
            <w:tcW w:w="3049" w:type="dxa"/>
            <w:vAlign w:val="center"/>
          </w:tcPr>
          <w:p w:rsidR="001365B7" w:rsidRPr="006C5D23" w:rsidRDefault="001365B7"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1.8. Формирование, учет, изучение, обеспечение физического сохранения и безопасности фондов библиотеки</w:t>
            </w:r>
          </w:p>
        </w:tc>
        <w:tc>
          <w:tcPr>
            <w:tcW w:w="2551" w:type="dxa"/>
            <w:vAlign w:val="center"/>
          </w:tcPr>
          <w:p w:rsidR="001365B7" w:rsidRPr="006C5D23" w:rsidRDefault="001365B7" w:rsidP="0030032C">
            <w:pPr>
              <w:widowControl w:val="0"/>
              <w:autoSpaceDE w:val="0"/>
              <w:autoSpaceDN w:val="0"/>
              <w:adjustRightInd w:val="0"/>
              <w:jc w:val="center"/>
              <w:rPr>
                <w:rFonts w:eastAsia="Calibri"/>
                <w:sz w:val="22"/>
                <w:szCs w:val="22"/>
              </w:rPr>
            </w:pPr>
            <w:r w:rsidRPr="006C5D23">
              <w:rPr>
                <w:rFonts w:eastAsia="Calibri"/>
                <w:sz w:val="22"/>
                <w:szCs w:val="22"/>
              </w:rPr>
              <w:t>МАУК «Объединение библиотек»</w:t>
            </w:r>
          </w:p>
        </w:tc>
        <w:tc>
          <w:tcPr>
            <w:tcW w:w="1134" w:type="dxa"/>
            <w:vAlign w:val="center"/>
          </w:tcPr>
          <w:p w:rsidR="001365B7" w:rsidRPr="006C5D23" w:rsidRDefault="001365B7" w:rsidP="00F20B71">
            <w:pPr>
              <w:jc w:val="center"/>
              <w:rPr>
                <w:sz w:val="22"/>
                <w:szCs w:val="22"/>
              </w:rPr>
            </w:pPr>
            <w:r w:rsidRPr="006C5D23">
              <w:rPr>
                <w:sz w:val="22"/>
                <w:szCs w:val="22"/>
              </w:rPr>
              <w:t>4 515,6</w:t>
            </w:r>
          </w:p>
        </w:tc>
        <w:tc>
          <w:tcPr>
            <w:tcW w:w="1134" w:type="dxa"/>
            <w:vAlign w:val="center"/>
          </w:tcPr>
          <w:p w:rsidR="001365B7" w:rsidRPr="006C5D23" w:rsidRDefault="001365B7" w:rsidP="00F20B71">
            <w:pPr>
              <w:jc w:val="center"/>
              <w:rPr>
                <w:sz w:val="22"/>
                <w:szCs w:val="22"/>
              </w:rPr>
            </w:pPr>
            <w:r w:rsidRPr="006C5D23">
              <w:rPr>
                <w:sz w:val="22"/>
                <w:szCs w:val="22"/>
              </w:rPr>
              <w:t>4 778,6</w:t>
            </w:r>
          </w:p>
        </w:tc>
        <w:tc>
          <w:tcPr>
            <w:tcW w:w="1134" w:type="dxa"/>
            <w:vAlign w:val="center"/>
          </w:tcPr>
          <w:p w:rsidR="001365B7" w:rsidRPr="006C5D23" w:rsidRDefault="001365B7" w:rsidP="00F20B71">
            <w:pPr>
              <w:jc w:val="center"/>
              <w:rPr>
                <w:sz w:val="22"/>
                <w:szCs w:val="22"/>
              </w:rPr>
            </w:pPr>
            <w:r w:rsidRPr="006C5D23">
              <w:rPr>
                <w:sz w:val="22"/>
                <w:szCs w:val="22"/>
              </w:rPr>
              <w:t>4 987,9</w:t>
            </w:r>
          </w:p>
        </w:tc>
        <w:tc>
          <w:tcPr>
            <w:tcW w:w="1134" w:type="dxa"/>
            <w:vAlign w:val="center"/>
          </w:tcPr>
          <w:p w:rsidR="001365B7" w:rsidRPr="006C5D23" w:rsidRDefault="001365B7" w:rsidP="00F20B71">
            <w:pPr>
              <w:jc w:val="center"/>
              <w:rPr>
                <w:sz w:val="22"/>
                <w:szCs w:val="22"/>
              </w:rPr>
            </w:pPr>
            <w:r w:rsidRPr="006C5D23">
              <w:rPr>
                <w:sz w:val="22"/>
                <w:szCs w:val="22"/>
              </w:rPr>
              <w:t>4 954,6</w:t>
            </w:r>
          </w:p>
        </w:tc>
        <w:tc>
          <w:tcPr>
            <w:tcW w:w="1134" w:type="dxa"/>
            <w:vAlign w:val="center"/>
          </w:tcPr>
          <w:p w:rsidR="001365B7" w:rsidRPr="00273A50" w:rsidRDefault="001365B7" w:rsidP="001365B7">
            <w:pPr>
              <w:jc w:val="center"/>
              <w:rPr>
                <w:sz w:val="22"/>
                <w:szCs w:val="22"/>
              </w:rPr>
            </w:pPr>
            <w:r w:rsidRPr="00273A50">
              <w:rPr>
                <w:sz w:val="22"/>
                <w:szCs w:val="22"/>
              </w:rPr>
              <w:t>6 350,9</w:t>
            </w:r>
          </w:p>
        </w:tc>
        <w:tc>
          <w:tcPr>
            <w:tcW w:w="1276" w:type="dxa"/>
            <w:vAlign w:val="center"/>
          </w:tcPr>
          <w:p w:rsidR="001365B7" w:rsidRPr="006C5D23" w:rsidRDefault="001365B7" w:rsidP="00B843D9">
            <w:pPr>
              <w:jc w:val="center"/>
              <w:rPr>
                <w:sz w:val="22"/>
                <w:szCs w:val="22"/>
              </w:rPr>
            </w:pPr>
            <w:r w:rsidRPr="006C5D23">
              <w:rPr>
                <w:sz w:val="22"/>
                <w:szCs w:val="22"/>
              </w:rPr>
              <w:t>6 468,0</w:t>
            </w:r>
          </w:p>
        </w:tc>
        <w:tc>
          <w:tcPr>
            <w:tcW w:w="1276" w:type="dxa"/>
            <w:vAlign w:val="center"/>
          </w:tcPr>
          <w:p w:rsidR="001365B7" w:rsidRPr="006C5D23" w:rsidRDefault="001365B7" w:rsidP="00B843D9">
            <w:pPr>
              <w:jc w:val="center"/>
              <w:rPr>
                <w:sz w:val="22"/>
                <w:szCs w:val="22"/>
              </w:rPr>
            </w:pPr>
            <w:r w:rsidRPr="006C5D23">
              <w:rPr>
                <w:sz w:val="22"/>
                <w:szCs w:val="22"/>
              </w:rPr>
              <w:t>6 468,0</w:t>
            </w:r>
          </w:p>
        </w:tc>
        <w:tc>
          <w:tcPr>
            <w:tcW w:w="1275" w:type="dxa"/>
            <w:vAlign w:val="center"/>
          </w:tcPr>
          <w:p w:rsidR="001365B7" w:rsidRPr="006C5D23" w:rsidRDefault="001365B7" w:rsidP="00B843D9">
            <w:pPr>
              <w:jc w:val="center"/>
              <w:rPr>
                <w:sz w:val="22"/>
                <w:szCs w:val="22"/>
              </w:rPr>
            </w:pPr>
            <w:r w:rsidRPr="006C5D23">
              <w:rPr>
                <w:sz w:val="22"/>
                <w:szCs w:val="22"/>
              </w:rPr>
              <w:t>6 468,0</w:t>
            </w:r>
          </w:p>
        </w:tc>
      </w:tr>
      <w:tr w:rsidR="00B843D9" w:rsidRPr="006C5D23" w:rsidTr="007D262F">
        <w:tc>
          <w:tcPr>
            <w:tcW w:w="461" w:type="dxa"/>
            <w:vAlign w:val="center"/>
          </w:tcPr>
          <w:p w:rsidR="00B843D9" w:rsidRPr="006C5D23" w:rsidRDefault="00B843D9" w:rsidP="00F20B71">
            <w:pPr>
              <w:widowControl w:val="0"/>
              <w:autoSpaceDE w:val="0"/>
              <w:autoSpaceDN w:val="0"/>
              <w:adjustRightInd w:val="0"/>
              <w:jc w:val="center"/>
              <w:rPr>
                <w:rFonts w:eastAsia="Calibri"/>
                <w:sz w:val="22"/>
                <w:szCs w:val="22"/>
              </w:rPr>
            </w:pPr>
            <w:r w:rsidRPr="006C5D23">
              <w:rPr>
                <w:rFonts w:eastAsia="Calibri"/>
                <w:sz w:val="22"/>
                <w:szCs w:val="22"/>
              </w:rPr>
              <w:t>11</w:t>
            </w:r>
          </w:p>
        </w:tc>
        <w:tc>
          <w:tcPr>
            <w:tcW w:w="3049" w:type="dxa"/>
            <w:vAlign w:val="center"/>
          </w:tcPr>
          <w:p w:rsidR="007D262F" w:rsidRDefault="00B843D9"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1.9. Развитие библиотечного дела</w:t>
            </w:r>
          </w:p>
          <w:p w:rsidR="00243BFB" w:rsidRPr="006C5D23" w:rsidRDefault="00243BFB" w:rsidP="00F20B71">
            <w:pPr>
              <w:widowControl w:val="0"/>
              <w:autoSpaceDE w:val="0"/>
              <w:autoSpaceDN w:val="0"/>
              <w:adjustRightInd w:val="0"/>
              <w:rPr>
                <w:rFonts w:eastAsia="Calibri"/>
                <w:sz w:val="22"/>
                <w:szCs w:val="22"/>
              </w:rPr>
            </w:pPr>
          </w:p>
        </w:tc>
        <w:tc>
          <w:tcPr>
            <w:tcW w:w="2551" w:type="dxa"/>
            <w:vAlign w:val="center"/>
          </w:tcPr>
          <w:p w:rsidR="00B843D9" w:rsidRPr="006C5D23" w:rsidRDefault="00B843D9" w:rsidP="0030032C">
            <w:pPr>
              <w:widowControl w:val="0"/>
              <w:autoSpaceDE w:val="0"/>
              <w:autoSpaceDN w:val="0"/>
              <w:adjustRightInd w:val="0"/>
              <w:jc w:val="center"/>
              <w:rPr>
                <w:rFonts w:eastAsia="Calibri"/>
                <w:sz w:val="22"/>
                <w:szCs w:val="22"/>
              </w:rPr>
            </w:pPr>
            <w:r w:rsidRPr="006C5D23">
              <w:rPr>
                <w:rFonts w:eastAsia="Calibri"/>
                <w:sz w:val="22"/>
                <w:szCs w:val="22"/>
              </w:rPr>
              <w:t>МАУК «Объединение библиотек»</w:t>
            </w:r>
          </w:p>
        </w:tc>
        <w:tc>
          <w:tcPr>
            <w:tcW w:w="1134" w:type="dxa"/>
            <w:vAlign w:val="center"/>
          </w:tcPr>
          <w:p w:rsidR="00B843D9" w:rsidRPr="006C5D23" w:rsidRDefault="00B843D9" w:rsidP="00F20B71">
            <w:pPr>
              <w:jc w:val="center"/>
              <w:rPr>
                <w:sz w:val="22"/>
                <w:szCs w:val="22"/>
              </w:rPr>
            </w:pPr>
            <w:r w:rsidRPr="006C5D23">
              <w:rPr>
                <w:sz w:val="22"/>
                <w:szCs w:val="22"/>
              </w:rPr>
              <w:t>2 808,3</w:t>
            </w:r>
          </w:p>
        </w:tc>
        <w:tc>
          <w:tcPr>
            <w:tcW w:w="1134" w:type="dxa"/>
            <w:vAlign w:val="center"/>
          </w:tcPr>
          <w:p w:rsidR="00B843D9" w:rsidRPr="006C5D23" w:rsidRDefault="00B843D9" w:rsidP="00F20B71">
            <w:pPr>
              <w:jc w:val="center"/>
              <w:rPr>
                <w:sz w:val="22"/>
                <w:szCs w:val="22"/>
              </w:rPr>
            </w:pPr>
            <w:r w:rsidRPr="006C5D23">
              <w:rPr>
                <w:sz w:val="22"/>
                <w:szCs w:val="22"/>
              </w:rPr>
              <w:t>2 342,8</w:t>
            </w:r>
          </w:p>
        </w:tc>
        <w:tc>
          <w:tcPr>
            <w:tcW w:w="1134" w:type="dxa"/>
            <w:vAlign w:val="center"/>
          </w:tcPr>
          <w:p w:rsidR="00B843D9" w:rsidRPr="006C5D23" w:rsidRDefault="00B843D9" w:rsidP="00F20B71">
            <w:pPr>
              <w:jc w:val="center"/>
              <w:rPr>
                <w:sz w:val="22"/>
                <w:szCs w:val="22"/>
              </w:rPr>
            </w:pPr>
            <w:r w:rsidRPr="006C5D23">
              <w:rPr>
                <w:sz w:val="22"/>
                <w:szCs w:val="22"/>
              </w:rPr>
              <w:t>481,1</w:t>
            </w:r>
          </w:p>
        </w:tc>
        <w:tc>
          <w:tcPr>
            <w:tcW w:w="1134" w:type="dxa"/>
            <w:vAlign w:val="center"/>
          </w:tcPr>
          <w:p w:rsidR="00B843D9" w:rsidRPr="006C5D23" w:rsidRDefault="00B843D9" w:rsidP="00F20B71">
            <w:pPr>
              <w:jc w:val="center"/>
              <w:rPr>
                <w:sz w:val="22"/>
                <w:szCs w:val="22"/>
              </w:rPr>
            </w:pPr>
            <w:r w:rsidRPr="006C5D23">
              <w:rPr>
                <w:sz w:val="22"/>
                <w:szCs w:val="22"/>
              </w:rPr>
              <w:t>173,5</w:t>
            </w:r>
          </w:p>
        </w:tc>
        <w:tc>
          <w:tcPr>
            <w:tcW w:w="1134" w:type="dxa"/>
            <w:vAlign w:val="center"/>
          </w:tcPr>
          <w:p w:rsidR="00B843D9" w:rsidRPr="006C5D23" w:rsidRDefault="00B843D9" w:rsidP="0001617B">
            <w:pPr>
              <w:jc w:val="center"/>
              <w:rPr>
                <w:sz w:val="22"/>
                <w:szCs w:val="22"/>
              </w:rPr>
            </w:pPr>
            <w:r w:rsidRPr="006C5D23">
              <w:rPr>
                <w:sz w:val="22"/>
                <w:szCs w:val="22"/>
              </w:rPr>
              <w:t>9 346,8</w:t>
            </w:r>
          </w:p>
        </w:tc>
        <w:tc>
          <w:tcPr>
            <w:tcW w:w="1276" w:type="dxa"/>
            <w:vAlign w:val="center"/>
          </w:tcPr>
          <w:p w:rsidR="00B843D9" w:rsidRPr="006C5D23" w:rsidRDefault="00B843D9" w:rsidP="00B843D9">
            <w:pPr>
              <w:jc w:val="center"/>
              <w:rPr>
                <w:sz w:val="22"/>
                <w:szCs w:val="22"/>
              </w:rPr>
            </w:pPr>
            <w:r w:rsidRPr="006C5D23">
              <w:rPr>
                <w:sz w:val="22"/>
                <w:szCs w:val="22"/>
              </w:rPr>
              <w:t>0,0</w:t>
            </w:r>
          </w:p>
        </w:tc>
        <w:tc>
          <w:tcPr>
            <w:tcW w:w="1276" w:type="dxa"/>
            <w:vAlign w:val="center"/>
          </w:tcPr>
          <w:p w:rsidR="00B843D9" w:rsidRPr="006C5D23" w:rsidRDefault="00B843D9" w:rsidP="00B843D9">
            <w:pPr>
              <w:jc w:val="center"/>
              <w:rPr>
                <w:sz w:val="22"/>
                <w:szCs w:val="22"/>
              </w:rPr>
            </w:pPr>
            <w:r w:rsidRPr="006C5D23">
              <w:rPr>
                <w:sz w:val="22"/>
                <w:szCs w:val="22"/>
              </w:rPr>
              <w:t>0,0</w:t>
            </w:r>
          </w:p>
        </w:tc>
        <w:tc>
          <w:tcPr>
            <w:tcW w:w="1275" w:type="dxa"/>
            <w:vAlign w:val="center"/>
          </w:tcPr>
          <w:p w:rsidR="00B843D9" w:rsidRPr="006C5D23" w:rsidRDefault="00B843D9" w:rsidP="00B843D9">
            <w:pPr>
              <w:jc w:val="center"/>
              <w:rPr>
                <w:sz w:val="22"/>
                <w:szCs w:val="22"/>
              </w:rPr>
            </w:pPr>
            <w:r w:rsidRPr="006C5D23">
              <w:rPr>
                <w:sz w:val="22"/>
                <w:szCs w:val="22"/>
              </w:rPr>
              <w:t>0,0</w:t>
            </w:r>
          </w:p>
        </w:tc>
      </w:tr>
      <w:tr w:rsidR="00B843D9" w:rsidRPr="006C5D23" w:rsidTr="007D262F">
        <w:tc>
          <w:tcPr>
            <w:tcW w:w="461" w:type="dxa"/>
            <w:vAlign w:val="center"/>
          </w:tcPr>
          <w:p w:rsidR="00B843D9" w:rsidRPr="006C5D23" w:rsidRDefault="00B843D9" w:rsidP="00F20B71">
            <w:pPr>
              <w:widowControl w:val="0"/>
              <w:autoSpaceDE w:val="0"/>
              <w:autoSpaceDN w:val="0"/>
              <w:adjustRightInd w:val="0"/>
              <w:jc w:val="center"/>
              <w:rPr>
                <w:rFonts w:eastAsia="Calibri"/>
                <w:sz w:val="22"/>
                <w:szCs w:val="22"/>
              </w:rPr>
            </w:pPr>
            <w:r w:rsidRPr="006C5D23">
              <w:rPr>
                <w:rFonts w:eastAsia="Calibri"/>
                <w:sz w:val="22"/>
                <w:szCs w:val="22"/>
              </w:rPr>
              <w:t>12</w:t>
            </w:r>
          </w:p>
        </w:tc>
        <w:tc>
          <w:tcPr>
            <w:tcW w:w="3049" w:type="dxa"/>
            <w:vAlign w:val="center"/>
          </w:tcPr>
          <w:p w:rsidR="007D262F" w:rsidRPr="00AB0FE4" w:rsidRDefault="00B843D9" w:rsidP="00F20B71">
            <w:pPr>
              <w:widowControl w:val="0"/>
              <w:autoSpaceDE w:val="0"/>
              <w:autoSpaceDN w:val="0"/>
              <w:adjustRightInd w:val="0"/>
              <w:rPr>
                <w:rFonts w:eastAsia="Calibri"/>
                <w:sz w:val="22"/>
                <w:szCs w:val="22"/>
              </w:rPr>
            </w:pPr>
            <w:r w:rsidRPr="006C5D23">
              <w:rPr>
                <w:rFonts w:eastAsia="Calibri"/>
                <w:sz w:val="22"/>
                <w:szCs w:val="22"/>
              </w:rPr>
              <w:t xml:space="preserve">Основное мероприятие 1.10.Комплектование книжных </w:t>
            </w:r>
            <w:r w:rsidRPr="00AB0FE4">
              <w:rPr>
                <w:rFonts w:eastAsia="Calibri"/>
                <w:sz w:val="22"/>
                <w:szCs w:val="22"/>
              </w:rPr>
              <w:t xml:space="preserve">фондов </w:t>
            </w:r>
            <w:r w:rsidR="00C44257" w:rsidRPr="00AB0FE4">
              <w:rPr>
                <w:rFonts w:eastAsia="Calibri"/>
                <w:sz w:val="22"/>
                <w:szCs w:val="22"/>
              </w:rPr>
              <w:t>муниципальных библиотек города</w:t>
            </w:r>
            <w:r w:rsidR="00F51239">
              <w:rPr>
                <w:rFonts w:eastAsia="Calibri"/>
                <w:sz w:val="22"/>
                <w:szCs w:val="22"/>
              </w:rPr>
              <w:t>*</w:t>
            </w:r>
          </w:p>
          <w:p w:rsidR="00243BFB" w:rsidRPr="006C5D23" w:rsidRDefault="00243BFB" w:rsidP="00F20B71">
            <w:pPr>
              <w:widowControl w:val="0"/>
              <w:autoSpaceDE w:val="0"/>
              <w:autoSpaceDN w:val="0"/>
              <w:adjustRightInd w:val="0"/>
              <w:rPr>
                <w:rFonts w:eastAsia="Calibri"/>
                <w:sz w:val="22"/>
                <w:szCs w:val="22"/>
              </w:rPr>
            </w:pPr>
          </w:p>
        </w:tc>
        <w:tc>
          <w:tcPr>
            <w:tcW w:w="2551" w:type="dxa"/>
            <w:vAlign w:val="center"/>
          </w:tcPr>
          <w:p w:rsidR="00B843D9" w:rsidRPr="006C5D23" w:rsidRDefault="00B843D9" w:rsidP="0030032C">
            <w:pPr>
              <w:widowControl w:val="0"/>
              <w:autoSpaceDE w:val="0"/>
              <w:autoSpaceDN w:val="0"/>
              <w:adjustRightInd w:val="0"/>
              <w:jc w:val="center"/>
              <w:rPr>
                <w:rFonts w:eastAsia="Calibri"/>
                <w:sz w:val="22"/>
                <w:szCs w:val="22"/>
              </w:rPr>
            </w:pPr>
            <w:r w:rsidRPr="006C5D23">
              <w:rPr>
                <w:rFonts w:eastAsia="Calibri"/>
                <w:sz w:val="22"/>
                <w:szCs w:val="22"/>
              </w:rPr>
              <w:t>МАУК «Объединение библиотек»</w:t>
            </w:r>
          </w:p>
        </w:tc>
        <w:tc>
          <w:tcPr>
            <w:tcW w:w="1134" w:type="dxa"/>
            <w:vAlign w:val="center"/>
          </w:tcPr>
          <w:p w:rsidR="00B843D9" w:rsidRPr="006C5D23" w:rsidRDefault="00B843D9" w:rsidP="00F20B71">
            <w:pPr>
              <w:jc w:val="center"/>
              <w:rPr>
                <w:sz w:val="22"/>
                <w:szCs w:val="22"/>
              </w:rPr>
            </w:pPr>
            <w:r w:rsidRPr="006C5D23">
              <w:rPr>
                <w:sz w:val="22"/>
                <w:szCs w:val="22"/>
              </w:rPr>
              <w:t>0,0</w:t>
            </w:r>
          </w:p>
        </w:tc>
        <w:tc>
          <w:tcPr>
            <w:tcW w:w="1134" w:type="dxa"/>
            <w:vAlign w:val="center"/>
          </w:tcPr>
          <w:p w:rsidR="00B843D9" w:rsidRPr="006C5D23" w:rsidRDefault="00B843D9" w:rsidP="00F20B71">
            <w:pPr>
              <w:jc w:val="center"/>
              <w:rPr>
                <w:sz w:val="22"/>
                <w:szCs w:val="22"/>
              </w:rPr>
            </w:pPr>
            <w:r w:rsidRPr="006C5D23">
              <w:rPr>
                <w:sz w:val="22"/>
                <w:szCs w:val="22"/>
              </w:rPr>
              <w:t>0,6</w:t>
            </w:r>
          </w:p>
        </w:tc>
        <w:tc>
          <w:tcPr>
            <w:tcW w:w="1134" w:type="dxa"/>
            <w:vAlign w:val="center"/>
          </w:tcPr>
          <w:p w:rsidR="00B843D9" w:rsidRPr="006C5D23" w:rsidRDefault="00B843D9" w:rsidP="00F20B71">
            <w:pPr>
              <w:jc w:val="center"/>
              <w:rPr>
                <w:sz w:val="22"/>
                <w:szCs w:val="22"/>
              </w:rPr>
            </w:pPr>
            <w:r w:rsidRPr="006C5D23">
              <w:rPr>
                <w:sz w:val="22"/>
                <w:szCs w:val="22"/>
              </w:rPr>
              <w:t>1,0</w:t>
            </w:r>
          </w:p>
        </w:tc>
        <w:tc>
          <w:tcPr>
            <w:tcW w:w="1134" w:type="dxa"/>
            <w:vAlign w:val="center"/>
          </w:tcPr>
          <w:p w:rsidR="00B843D9" w:rsidRPr="006C5D23" w:rsidRDefault="00B843D9" w:rsidP="00F20B71">
            <w:pPr>
              <w:jc w:val="center"/>
              <w:rPr>
                <w:sz w:val="22"/>
                <w:szCs w:val="22"/>
              </w:rPr>
            </w:pPr>
            <w:r w:rsidRPr="006C5D23">
              <w:rPr>
                <w:sz w:val="22"/>
                <w:szCs w:val="22"/>
              </w:rPr>
              <w:t>1,8</w:t>
            </w:r>
          </w:p>
        </w:tc>
        <w:tc>
          <w:tcPr>
            <w:tcW w:w="1134" w:type="dxa"/>
            <w:vAlign w:val="center"/>
          </w:tcPr>
          <w:p w:rsidR="00B843D9" w:rsidRPr="006C5D23" w:rsidRDefault="00B843D9" w:rsidP="00F20B71">
            <w:pPr>
              <w:jc w:val="center"/>
              <w:rPr>
                <w:sz w:val="22"/>
                <w:szCs w:val="22"/>
              </w:rPr>
            </w:pPr>
            <w:r w:rsidRPr="006C5D23">
              <w:rPr>
                <w:sz w:val="22"/>
                <w:szCs w:val="22"/>
              </w:rPr>
              <w:t>0,0</w:t>
            </w:r>
          </w:p>
        </w:tc>
        <w:tc>
          <w:tcPr>
            <w:tcW w:w="1276" w:type="dxa"/>
            <w:vAlign w:val="center"/>
          </w:tcPr>
          <w:p w:rsidR="00B843D9" w:rsidRPr="006C5D23" w:rsidRDefault="00B843D9" w:rsidP="00B843D9">
            <w:pPr>
              <w:jc w:val="center"/>
              <w:rPr>
                <w:sz w:val="22"/>
                <w:szCs w:val="22"/>
              </w:rPr>
            </w:pPr>
            <w:r w:rsidRPr="006C5D23">
              <w:rPr>
                <w:sz w:val="22"/>
                <w:szCs w:val="22"/>
              </w:rPr>
              <w:t>0,0</w:t>
            </w:r>
          </w:p>
        </w:tc>
        <w:tc>
          <w:tcPr>
            <w:tcW w:w="1276" w:type="dxa"/>
            <w:vAlign w:val="center"/>
          </w:tcPr>
          <w:p w:rsidR="00B843D9" w:rsidRPr="006C5D23" w:rsidRDefault="00B843D9" w:rsidP="00B843D9">
            <w:pPr>
              <w:jc w:val="center"/>
              <w:rPr>
                <w:sz w:val="22"/>
                <w:szCs w:val="22"/>
              </w:rPr>
            </w:pPr>
            <w:r w:rsidRPr="006C5D23">
              <w:rPr>
                <w:sz w:val="22"/>
                <w:szCs w:val="22"/>
              </w:rPr>
              <w:t>0,0</w:t>
            </w:r>
          </w:p>
        </w:tc>
        <w:tc>
          <w:tcPr>
            <w:tcW w:w="1275" w:type="dxa"/>
            <w:vAlign w:val="center"/>
          </w:tcPr>
          <w:p w:rsidR="00B843D9" w:rsidRPr="006C5D23" w:rsidRDefault="00B843D9" w:rsidP="00B843D9">
            <w:pPr>
              <w:jc w:val="center"/>
              <w:rPr>
                <w:sz w:val="22"/>
                <w:szCs w:val="22"/>
              </w:rPr>
            </w:pPr>
            <w:r w:rsidRPr="006C5D23">
              <w:rPr>
                <w:sz w:val="22"/>
                <w:szCs w:val="22"/>
              </w:rPr>
              <w:t>0,0</w:t>
            </w:r>
          </w:p>
        </w:tc>
      </w:tr>
      <w:tr w:rsidR="00C44257" w:rsidRPr="006C5D23" w:rsidTr="007D262F">
        <w:tc>
          <w:tcPr>
            <w:tcW w:w="461" w:type="dxa"/>
            <w:vMerge w:val="restart"/>
            <w:vAlign w:val="center"/>
          </w:tcPr>
          <w:p w:rsidR="00C44257" w:rsidRPr="006C5D23" w:rsidRDefault="00C44257" w:rsidP="00F20B71">
            <w:pPr>
              <w:widowControl w:val="0"/>
              <w:autoSpaceDE w:val="0"/>
              <w:autoSpaceDN w:val="0"/>
              <w:adjustRightInd w:val="0"/>
              <w:jc w:val="center"/>
              <w:rPr>
                <w:rFonts w:eastAsia="Calibri"/>
                <w:sz w:val="22"/>
                <w:szCs w:val="22"/>
              </w:rPr>
            </w:pPr>
            <w:r w:rsidRPr="006C5D23">
              <w:rPr>
                <w:rFonts w:eastAsia="Calibri"/>
                <w:sz w:val="22"/>
                <w:szCs w:val="22"/>
              </w:rPr>
              <w:t>13</w:t>
            </w:r>
          </w:p>
        </w:tc>
        <w:tc>
          <w:tcPr>
            <w:tcW w:w="3049" w:type="dxa"/>
            <w:vMerge w:val="restart"/>
            <w:vAlign w:val="center"/>
          </w:tcPr>
          <w:p w:rsidR="00C44257" w:rsidRPr="006C5D23" w:rsidRDefault="00C44257" w:rsidP="00F20B71">
            <w:pPr>
              <w:widowControl w:val="0"/>
              <w:autoSpaceDE w:val="0"/>
              <w:autoSpaceDN w:val="0"/>
              <w:adjustRightInd w:val="0"/>
              <w:rPr>
                <w:rFonts w:eastAsia="Calibri"/>
                <w:sz w:val="22"/>
                <w:szCs w:val="22"/>
              </w:rPr>
            </w:pPr>
            <w:r w:rsidRPr="006C5D23">
              <w:rPr>
                <w:rFonts w:eastAsia="Calibri"/>
                <w:sz w:val="22"/>
                <w:szCs w:val="22"/>
              </w:rPr>
              <w:t>Подпрограмма 2 «Искусство»</w:t>
            </w:r>
          </w:p>
        </w:tc>
        <w:tc>
          <w:tcPr>
            <w:tcW w:w="2551" w:type="dxa"/>
            <w:vAlign w:val="center"/>
          </w:tcPr>
          <w:p w:rsidR="00C44257" w:rsidRPr="006C5D23" w:rsidRDefault="00C44257" w:rsidP="00F20B71">
            <w:pPr>
              <w:jc w:val="center"/>
            </w:pPr>
            <w:r w:rsidRPr="006C5D23">
              <w:rPr>
                <w:sz w:val="22"/>
                <w:szCs w:val="22"/>
              </w:rPr>
              <w:t>всего</w:t>
            </w:r>
          </w:p>
        </w:tc>
        <w:tc>
          <w:tcPr>
            <w:tcW w:w="1134" w:type="dxa"/>
            <w:vAlign w:val="center"/>
          </w:tcPr>
          <w:p w:rsidR="00C44257" w:rsidRPr="006C5D23" w:rsidRDefault="00C44257" w:rsidP="00F20B71">
            <w:pPr>
              <w:jc w:val="center"/>
              <w:rPr>
                <w:sz w:val="22"/>
                <w:szCs w:val="22"/>
              </w:rPr>
            </w:pPr>
            <w:r w:rsidRPr="006C5D23">
              <w:rPr>
                <w:sz w:val="22"/>
                <w:szCs w:val="22"/>
              </w:rPr>
              <w:t>160 267,7</w:t>
            </w:r>
          </w:p>
        </w:tc>
        <w:tc>
          <w:tcPr>
            <w:tcW w:w="1134" w:type="dxa"/>
            <w:vAlign w:val="center"/>
          </w:tcPr>
          <w:p w:rsidR="00C44257" w:rsidRPr="006C5D23" w:rsidRDefault="00C44257" w:rsidP="00F20B71">
            <w:pPr>
              <w:jc w:val="center"/>
              <w:rPr>
                <w:sz w:val="22"/>
                <w:szCs w:val="22"/>
              </w:rPr>
            </w:pPr>
            <w:r w:rsidRPr="006C5D23">
              <w:rPr>
                <w:sz w:val="22"/>
                <w:szCs w:val="22"/>
              </w:rPr>
              <w:t>186 527,5</w:t>
            </w:r>
          </w:p>
        </w:tc>
        <w:tc>
          <w:tcPr>
            <w:tcW w:w="1134" w:type="dxa"/>
            <w:vAlign w:val="center"/>
          </w:tcPr>
          <w:p w:rsidR="00C44257" w:rsidRPr="006C5D23" w:rsidRDefault="00C44257" w:rsidP="00F20B71">
            <w:pPr>
              <w:jc w:val="center"/>
              <w:rPr>
                <w:sz w:val="22"/>
                <w:szCs w:val="22"/>
              </w:rPr>
            </w:pPr>
            <w:r w:rsidRPr="006C5D23">
              <w:rPr>
                <w:sz w:val="22"/>
                <w:szCs w:val="22"/>
              </w:rPr>
              <w:t>222 520,6</w:t>
            </w:r>
          </w:p>
        </w:tc>
        <w:tc>
          <w:tcPr>
            <w:tcW w:w="1134" w:type="dxa"/>
            <w:vAlign w:val="center"/>
          </w:tcPr>
          <w:p w:rsidR="00C44257" w:rsidRPr="006C5D23" w:rsidRDefault="00C44257" w:rsidP="00F20B71">
            <w:pPr>
              <w:jc w:val="center"/>
              <w:rPr>
                <w:sz w:val="22"/>
                <w:szCs w:val="22"/>
              </w:rPr>
            </w:pPr>
            <w:r w:rsidRPr="006C5D23">
              <w:rPr>
                <w:sz w:val="22"/>
                <w:szCs w:val="22"/>
              </w:rPr>
              <w:t>156 501,4</w:t>
            </w:r>
          </w:p>
        </w:tc>
        <w:tc>
          <w:tcPr>
            <w:tcW w:w="1134" w:type="dxa"/>
            <w:vAlign w:val="center"/>
          </w:tcPr>
          <w:p w:rsidR="00C44257" w:rsidRPr="006C5D23" w:rsidRDefault="00C44257" w:rsidP="001F0E10">
            <w:pPr>
              <w:jc w:val="center"/>
              <w:rPr>
                <w:sz w:val="22"/>
                <w:szCs w:val="22"/>
              </w:rPr>
            </w:pPr>
            <w:r w:rsidRPr="006C5D23">
              <w:rPr>
                <w:sz w:val="22"/>
                <w:szCs w:val="22"/>
              </w:rPr>
              <w:t>212 655,4</w:t>
            </w:r>
          </w:p>
        </w:tc>
        <w:tc>
          <w:tcPr>
            <w:tcW w:w="1276" w:type="dxa"/>
            <w:vAlign w:val="center"/>
          </w:tcPr>
          <w:p w:rsidR="00C44257" w:rsidRPr="00AB0FE4" w:rsidRDefault="00C44257" w:rsidP="00C44257">
            <w:pPr>
              <w:jc w:val="center"/>
              <w:rPr>
                <w:sz w:val="22"/>
                <w:szCs w:val="22"/>
              </w:rPr>
            </w:pPr>
            <w:r w:rsidRPr="00AB0FE4">
              <w:rPr>
                <w:sz w:val="22"/>
                <w:szCs w:val="22"/>
              </w:rPr>
              <w:t>207 086,3</w:t>
            </w:r>
          </w:p>
        </w:tc>
        <w:tc>
          <w:tcPr>
            <w:tcW w:w="1276" w:type="dxa"/>
            <w:vAlign w:val="center"/>
          </w:tcPr>
          <w:p w:rsidR="00C44257" w:rsidRPr="006C5D23" w:rsidRDefault="00C44257" w:rsidP="007D262F">
            <w:pPr>
              <w:jc w:val="center"/>
              <w:rPr>
                <w:sz w:val="22"/>
                <w:szCs w:val="22"/>
              </w:rPr>
            </w:pPr>
            <w:r w:rsidRPr="006C5D23">
              <w:rPr>
                <w:sz w:val="22"/>
                <w:szCs w:val="22"/>
              </w:rPr>
              <w:t>210 804,1</w:t>
            </w:r>
          </w:p>
        </w:tc>
        <w:tc>
          <w:tcPr>
            <w:tcW w:w="1275" w:type="dxa"/>
            <w:vAlign w:val="center"/>
          </w:tcPr>
          <w:p w:rsidR="00C44257" w:rsidRPr="006C5D23" w:rsidRDefault="00C44257" w:rsidP="007D262F">
            <w:pPr>
              <w:jc w:val="center"/>
              <w:rPr>
                <w:sz w:val="22"/>
                <w:szCs w:val="22"/>
              </w:rPr>
            </w:pPr>
            <w:r w:rsidRPr="006C5D23">
              <w:rPr>
                <w:sz w:val="22"/>
                <w:szCs w:val="22"/>
              </w:rPr>
              <w:t>210 804,1</w:t>
            </w:r>
          </w:p>
        </w:tc>
      </w:tr>
      <w:tr w:rsidR="00C44257" w:rsidRPr="006C5D23" w:rsidTr="007D262F">
        <w:tc>
          <w:tcPr>
            <w:tcW w:w="461" w:type="dxa"/>
            <w:vMerge/>
            <w:vAlign w:val="center"/>
          </w:tcPr>
          <w:p w:rsidR="00C44257" w:rsidRPr="006C5D23" w:rsidRDefault="00C44257" w:rsidP="00F20B71">
            <w:pPr>
              <w:widowControl w:val="0"/>
              <w:autoSpaceDE w:val="0"/>
              <w:autoSpaceDN w:val="0"/>
              <w:adjustRightInd w:val="0"/>
              <w:jc w:val="center"/>
              <w:rPr>
                <w:rFonts w:eastAsia="Calibri"/>
                <w:sz w:val="22"/>
                <w:szCs w:val="22"/>
              </w:rPr>
            </w:pPr>
          </w:p>
        </w:tc>
        <w:tc>
          <w:tcPr>
            <w:tcW w:w="3049" w:type="dxa"/>
            <w:vMerge/>
            <w:vAlign w:val="center"/>
          </w:tcPr>
          <w:p w:rsidR="00C44257" w:rsidRPr="006C5D23" w:rsidRDefault="00C44257" w:rsidP="00F20B71">
            <w:pPr>
              <w:widowControl w:val="0"/>
              <w:autoSpaceDE w:val="0"/>
              <w:autoSpaceDN w:val="0"/>
              <w:adjustRightInd w:val="0"/>
              <w:rPr>
                <w:rFonts w:eastAsia="Calibri"/>
                <w:sz w:val="22"/>
                <w:szCs w:val="22"/>
              </w:rPr>
            </w:pPr>
          </w:p>
        </w:tc>
        <w:tc>
          <w:tcPr>
            <w:tcW w:w="2551" w:type="dxa"/>
            <w:vAlign w:val="center"/>
          </w:tcPr>
          <w:p w:rsidR="00C44257" w:rsidRPr="006C5D23" w:rsidRDefault="00C44257" w:rsidP="00F20B71">
            <w:pPr>
              <w:ind w:left="-62" w:right="-56"/>
              <w:jc w:val="center"/>
            </w:pPr>
            <w:r w:rsidRPr="006C5D23">
              <w:rPr>
                <w:sz w:val="22"/>
                <w:szCs w:val="22"/>
              </w:rPr>
              <w:t>Управление по делам культуры мэрии</w:t>
            </w:r>
          </w:p>
        </w:tc>
        <w:tc>
          <w:tcPr>
            <w:tcW w:w="1134" w:type="dxa"/>
            <w:vAlign w:val="center"/>
          </w:tcPr>
          <w:p w:rsidR="00C44257" w:rsidRPr="006C5D23" w:rsidRDefault="00C44257" w:rsidP="00F20B71">
            <w:pPr>
              <w:jc w:val="center"/>
              <w:rPr>
                <w:sz w:val="22"/>
                <w:szCs w:val="22"/>
              </w:rPr>
            </w:pPr>
            <w:r w:rsidRPr="006C5D23">
              <w:rPr>
                <w:sz w:val="22"/>
                <w:szCs w:val="22"/>
              </w:rPr>
              <w:t>160 267,7</w:t>
            </w:r>
          </w:p>
        </w:tc>
        <w:tc>
          <w:tcPr>
            <w:tcW w:w="1134" w:type="dxa"/>
            <w:vAlign w:val="center"/>
          </w:tcPr>
          <w:p w:rsidR="00C44257" w:rsidRPr="006C5D23" w:rsidRDefault="00C44257" w:rsidP="00F20B71">
            <w:pPr>
              <w:jc w:val="center"/>
              <w:rPr>
                <w:sz w:val="22"/>
                <w:szCs w:val="22"/>
              </w:rPr>
            </w:pPr>
            <w:r w:rsidRPr="006C5D23">
              <w:rPr>
                <w:sz w:val="22"/>
                <w:szCs w:val="22"/>
              </w:rPr>
              <w:t>186 527,5</w:t>
            </w:r>
          </w:p>
        </w:tc>
        <w:tc>
          <w:tcPr>
            <w:tcW w:w="1134" w:type="dxa"/>
            <w:vAlign w:val="center"/>
          </w:tcPr>
          <w:p w:rsidR="00C44257" w:rsidRPr="006C5D23" w:rsidRDefault="00C44257" w:rsidP="00F20B71">
            <w:pPr>
              <w:jc w:val="center"/>
              <w:rPr>
                <w:sz w:val="22"/>
                <w:szCs w:val="22"/>
              </w:rPr>
            </w:pPr>
            <w:r w:rsidRPr="006C5D23">
              <w:rPr>
                <w:sz w:val="22"/>
                <w:szCs w:val="22"/>
              </w:rPr>
              <w:t>222 520,6</w:t>
            </w:r>
          </w:p>
        </w:tc>
        <w:tc>
          <w:tcPr>
            <w:tcW w:w="1134" w:type="dxa"/>
            <w:vAlign w:val="center"/>
          </w:tcPr>
          <w:p w:rsidR="00C44257" w:rsidRPr="006C5D23" w:rsidRDefault="00C44257" w:rsidP="00F20B71">
            <w:pPr>
              <w:jc w:val="center"/>
              <w:rPr>
                <w:sz w:val="22"/>
                <w:szCs w:val="22"/>
              </w:rPr>
            </w:pPr>
            <w:r w:rsidRPr="006C5D23">
              <w:rPr>
                <w:sz w:val="22"/>
                <w:szCs w:val="22"/>
              </w:rPr>
              <w:t>156 501,4</w:t>
            </w:r>
          </w:p>
        </w:tc>
        <w:tc>
          <w:tcPr>
            <w:tcW w:w="1134" w:type="dxa"/>
            <w:vAlign w:val="center"/>
          </w:tcPr>
          <w:p w:rsidR="00C44257" w:rsidRPr="006C5D23" w:rsidRDefault="00C44257" w:rsidP="001F0E10">
            <w:pPr>
              <w:jc w:val="center"/>
              <w:rPr>
                <w:sz w:val="22"/>
                <w:szCs w:val="22"/>
              </w:rPr>
            </w:pPr>
            <w:r w:rsidRPr="006C5D23">
              <w:rPr>
                <w:sz w:val="22"/>
                <w:szCs w:val="22"/>
              </w:rPr>
              <w:t>212 655,4</w:t>
            </w:r>
          </w:p>
        </w:tc>
        <w:tc>
          <w:tcPr>
            <w:tcW w:w="1276" w:type="dxa"/>
            <w:vAlign w:val="center"/>
          </w:tcPr>
          <w:p w:rsidR="00C44257" w:rsidRPr="00AB0FE4" w:rsidRDefault="00C44257" w:rsidP="00243BFB">
            <w:pPr>
              <w:jc w:val="center"/>
              <w:rPr>
                <w:sz w:val="22"/>
                <w:szCs w:val="22"/>
              </w:rPr>
            </w:pPr>
            <w:r w:rsidRPr="00AB0FE4">
              <w:rPr>
                <w:sz w:val="22"/>
                <w:szCs w:val="22"/>
              </w:rPr>
              <w:t>207 086,</w:t>
            </w:r>
            <w:r w:rsidR="00243BFB" w:rsidRPr="00AB0FE4">
              <w:rPr>
                <w:sz w:val="22"/>
                <w:szCs w:val="22"/>
              </w:rPr>
              <w:t>3</w:t>
            </w:r>
          </w:p>
        </w:tc>
        <w:tc>
          <w:tcPr>
            <w:tcW w:w="1276" w:type="dxa"/>
            <w:vAlign w:val="center"/>
          </w:tcPr>
          <w:p w:rsidR="00C44257" w:rsidRPr="006C5D23" w:rsidRDefault="00C44257" w:rsidP="007D262F">
            <w:pPr>
              <w:jc w:val="center"/>
              <w:rPr>
                <w:sz w:val="22"/>
                <w:szCs w:val="22"/>
              </w:rPr>
            </w:pPr>
            <w:r w:rsidRPr="006C5D23">
              <w:rPr>
                <w:sz w:val="22"/>
                <w:szCs w:val="22"/>
              </w:rPr>
              <w:t>210 804,1</w:t>
            </w:r>
          </w:p>
        </w:tc>
        <w:tc>
          <w:tcPr>
            <w:tcW w:w="1275" w:type="dxa"/>
            <w:vAlign w:val="center"/>
          </w:tcPr>
          <w:p w:rsidR="00C44257" w:rsidRPr="006C5D23" w:rsidRDefault="00C44257" w:rsidP="007D262F">
            <w:pPr>
              <w:jc w:val="center"/>
              <w:rPr>
                <w:sz w:val="22"/>
                <w:szCs w:val="22"/>
              </w:rPr>
            </w:pPr>
            <w:r w:rsidRPr="006C5D23">
              <w:rPr>
                <w:sz w:val="22"/>
                <w:szCs w:val="22"/>
              </w:rPr>
              <w:t>210 804,1</w:t>
            </w:r>
          </w:p>
        </w:tc>
      </w:tr>
      <w:tr w:rsidR="00C44257" w:rsidRPr="006C5D23" w:rsidTr="007D262F">
        <w:tc>
          <w:tcPr>
            <w:tcW w:w="461" w:type="dxa"/>
            <w:vMerge w:val="restart"/>
            <w:vAlign w:val="center"/>
          </w:tcPr>
          <w:p w:rsidR="00C44257" w:rsidRPr="006C5D23" w:rsidRDefault="00C44257" w:rsidP="00F20B71">
            <w:pPr>
              <w:widowControl w:val="0"/>
              <w:autoSpaceDE w:val="0"/>
              <w:autoSpaceDN w:val="0"/>
              <w:adjustRightInd w:val="0"/>
              <w:jc w:val="center"/>
              <w:rPr>
                <w:rFonts w:eastAsia="Calibri"/>
                <w:sz w:val="22"/>
                <w:szCs w:val="22"/>
              </w:rPr>
            </w:pPr>
            <w:r w:rsidRPr="006C5D23">
              <w:rPr>
                <w:rFonts w:eastAsia="Calibri"/>
                <w:sz w:val="22"/>
                <w:szCs w:val="22"/>
              </w:rPr>
              <w:t>14</w:t>
            </w:r>
          </w:p>
        </w:tc>
        <w:tc>
          <w:tcPr>
            <w:tcW w:w="3049" w:type="dxa"/>
            <w:vMerge w:val="restart"/>
            <w:vAlign w:val="center"/>
          </w:tcPr>
          <w:p w:rsidR="00C44257" w:rsidRPr="006C5D23" w:rsidRDefault="00C44257"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2.1. Оказание муниципальных услуг в области театрально-концертного дела и обеспечение деятельности муниципальных учреждений культуры</w:t>
            </w:r>
          </w:p>
        </w:tc>
        <w:tc>
          <w:tcPr>
            <w:tcW w:w="2551" w:type="dxa"/>
            <w:vAlign w:val="center"/>
          </w:tcPr>
          <w:p w:rsidR="00C44257" w:rsidRPr="006C5D23" w:rsidRDefault="00C44257" w:rsidP="00F20B71">
            <w:pPr>
              <w:widowControl w:val="0"/>
              <w:autoSpaceDE w:val="0"/>
              <w:autoSpaceDN w:val="0"/>
              <w:adjustRightInd w:val="0"/>
              <w:jc w:val="center"/>
              <w:rPr>
                <w:rFonts w:eastAsia="Calibri"/>
                <w:sz w:val="22"/>
                <w:szCs w:val="22"/>
              </w:rPr>
            </w:pPr>
            <w:r w:rsidRPr="006C5D23">
              <w:rPr>
                <w:rFonts w:eastAsia="Calibri"/>
                <w:sz w:val="22"/>
                <w:szCs w:val="22"/>
              </w:rPr>
              <w:t>МАУК «Камерный театр»</w:t>
            </w:r>
          </w:p>
        </w:tc>
        <w:tc>
          <w:tcPr>
            <w:tcW w:w="1134" w:type="dxa"/>
            <w:vAlign w:val="center"/>
          </w:tcPr>
          <w:p w:rsidR="00C44257" w:rsidRPr="006C5D23" w:rsidRDefault="00C44257" w:rsidP="00F20B71">
            <w:pPr>
              <w:jc w:val="center"/>
              <w:rPr>
                <w:sz w:val="22"/>
                <w:szCs w:val="22"/>
              </w:rPr>
            </w:pPr>
            <w:r w:rsidRPr="006C5D23">
              <w:rPr>
                <w:sz w:val="22"/>
                <w:szCs w:val="22"/>
              </w:rPr>
              <w:t>12 328,5</w:t>
            </w:r>
          </w:p>
        </w:tc>
        <w:tc>
          <w:tcPr>
            <w:tcW w:w="1134" w:type="dxa"/>
            <w:vAlign w:val="center"/>
          </w:tcPr>
          <w:p w:rsidR="00C44257" w:rsidRPr="006C5D23" w:rsidRDefault="00C44257" w:rsidP="00F20B71">
            <w:pPr>
              <w:jc w:val="center"/>
              <w:rPr>
                <w:sz w:val="22"/>
                <w:szCs w:val="22"/>
              </w:rPr>
            </w:pPr>
            <w:r w:rsidRPr="006C5D23">
              <w:rPr>
                <w:sz w:val="22"/>
                <w:szCs w:val="22"/>
              </w:rPr>
              <w:t>12 402,3</w:t>
            </w:r>
          </w:p>
        </w:tc>
        <w:tc>
          <w:tcPr>
            <w:tcW w:w="1134" w:type="dxa"/>
            <w:vAlign w:val="center"/>
          </w:tcPr>
          <w:p w:rsidR="00C44257" w:rsidRPr="006C5D23" w:rsidRDefault="00C44257" w:rsidP="00F20B71">
            <w:pPr>
              <w:jc w:val="center"/>
              <w:rPr>
                <w:sz w:val="22"/>
                <w:szCs w:val="22"/>
              </w:rPr>
            </w:pPr>
            <w:r w:rsidRPr="006C5D23">
              <w:rPr>
                <w:sz w:val="22"/>
                <w:szCs w:val="22"/>
              </w:rPr>
              <w:t>18 088,2</w:t>
            </w:r>
          </w:p>
        </w:tc>
        <w:tc>
          <w:tcPr>
            <w:tcW w:w="1134" w:type="dxa"/>
            <w:vAlign w:val="center"/>
          </w:tcPr>
          <w:p w:rsidR="00C44257" w:rsidRPr="006C5D23" w:rsidRDefault="00C44257" w:rsidP="00F20B71">
            <w:pPr>
              <w:jc w:val="center"/>
              <w:rPr>
                <w:sz w:val="22"/>
                <w:szCs w:val="22"/>
              </w:rPr>
            </w:pPr>
            <w:r w:rsidRPr="006C5D23">
              <w:rPr>
                <w:sz w:val="22"/>
                <w:szCs w:val="22"/>
              </w:rPr>
              <w:t>13 377,1</w:t>
            </w:r>
          </w:p>
        </w:tc>
        <w:tc>
          <w:tcPr>
            <w:tcW w:w="1134" w:type="dxa"/>
            <w:vAlign w:val="center"/>
          </w:tcPr>
          <w:p w:rsidR="00C44257" w:rsidRPr="006C5D23" w:rsidRDefault="00C44257" w:rsidP="00F20B71">
            <w:pPr>
              <w:jc w:val="center"/>
              <w:rPr>
                <w:sz w:val="22"/>
                <w:szCs w:val="22"/>
              </w:rPr>
            </w:pPr>
            <w:r w:rsidRPr="006C5D23">
              <w:rPr>
                <w:sz w:val="22"/>
                <w:szCs w:val="22"/>
              </w:rPr>
              <w:t>23 454,2</w:t>
            </w:r>
          </w:p>
        </w:tc>
        <w:tc>
          <w:tcPr>
            <w:tcW w:w="1276" w:type="dxa"/>
            <w:vAlign w:val="center"/>
          </w:tcPr>
          <w:p w:rsidR="00C44257" w:rsidRPr="00B8126A" w:rsidRDefault="00C44257" w:rsidP="00786685">
            <w:pPr>
              <w:jc w:val="center"/>
              <w:rPr>
                <w:sz w:val="22"/>
                <w:szCs w:val="22"/>
              </w:rPr>
            </w:pPr>
            <w:r w:rsidRPr="00B8126A">
              <w:rPr>
                <w:sz w:val="22"/>
                <w:szCs w:val="22"/>
              </w:rPr>
              <w:t>21 861,9</w:t>
            </w:r>
          </w:p>
        </w:tc>
        <w:tc>
          <w:tcPr>
            <w:tcW w:w="1276" w:type="dxa"/>
            <w:vAlign w:val="center"/>
          </w:tcPr>
          <w:p w:rsidR="00C44257" w:rsidRPr="006C5D23" w:rsidRDefault="00C44257" w:rsidP="007D262F">
            <w:pPr>
              <w:jc w:val="center"/>
              <w:rPr>
                <w:sz w:val="22"/>
                <w:szCs w:val="22"/>
              </w:rPr>
            </w:pPr>
            <w:r w:rsidRPr="006C5D23">
              <w:rPr>
                <w:sz w:val="22"/>
                <w:szCs w:val="22"/>
              </w:rPr>
              <w:t>23 362,8</w:t>
            </w:r>
          </w:p>
        </w:tc>
        <w:tc>
          <w:tcPr>
            <w:tcW w:w="1275" w:type="dxa"/>
            <w:vAlign w:val="center"/>
          </w:tcPr>
          <w:p w:rsidR="00C44257" w:rsidRPr="006C5D23" w:rsidRDefault="00C44257" w:rsidP="007D262F">
            <w:pPr>
              <w:jc w:val="center"/>
              <w:rPr>
                <w:sz w:val="22"/>
                <w:szCs w:val="22"/>
              </w:rPr>
            </w:pPr>
            <w:r w:rsidRPr="006C5D23">
              <w:rPr>
                <w:sz w:val="22"/>
                <w:szCs w:val="22"/>
              </w:rPr>
              <w:t>23 362,8</w:t>
            </w:r>
          </w:p>
        </w:tc>
      </w:tr>
      <w:tr w:rsidR="00C44257" w:rsidRPr="006C5D23" w:rsidTr="007D262F">
        <w:tc>
          <w:tcPr>
            <w:tcW w:w="461" w:type="dxa"/>
            <w:vMerge/>
            <w:vAlign w:val="center"/>
          </w:tcPr>
          <w:p w:rsidR="00C44257" w:rsidRPr="006C5D23" w:rsidRDefault="00C44257" w:rsidP="00F20B71">
            <w:pPr>
              <w:widowControl w:val="0"/>
              <w:autoSpaceDE w:val="0"/>
              <w:autoSpaceDN w:val="0"/>
              <w:adjustRightInd w:val="0"/>
              <w:jc w:val="center"/>
              <w:rPr>
                <w:rFonts w:eastAsia="Calibri"/>
                <w:sz w:val="22"/>
                <w:szCs w:val="22"/>
              </w:rPr>
            </w:pPr>
          </w:p>
        </w:tc>
        <w:tc>
          <w:tcPr>
            <w:tcW w:w="3049" w:type="dxa"/>
            <w:vMerge/>
            <w:vAlign w:val="center"/>
          </w:tcPr>
          <w:p w:rsidR="00C44257" w:rsidRPr="006C5D23" w:rsidRDefault="00C44257" w:rsidP="00F20B71">
            <w:pPr>
              <w:widowControl w:val="0"/>
              <w:autoSpaceDE w:val="0"/>
              <w:autoSpaceDN w:val="0"/>
              <w:adjustRightInd w:val="0"/>
              <w:rPr>
                <w:rFonts w:eastAsia="Calibri"/>
                <w:sz w:val="22"/>
                <w:szCs w:val="22"/>
              </w:rPr>
            </w:pPr>
          </w:p>
        </w:tc>
        <w:tc>
          <w:tcPr>
            <w:tcW w:w="2551" w:type="dxa"/>
            <w:vAlign w:val="center"/>
          </w:tcPr>
          <w:p w:rsidR="00C44257" w:rsidRPr="006C5D23" w:rsidRDefault="00C44257" w:rsidP="00F20B71">
            <w:pPr>
              <w:widowControl w:val="0"/>
              <w:autoSpaceDE w:val="0"/>
              <w:autoSpaceDN w:val="0"/>
              <w:adjustRightInd w:val="0"/>
              <w:ind w:left="-56" w:right="-61"/>
              <w:jc w:val="center"/>
              <w:rPr>
                <w:rFonts w:eastAsia="Calibri"/>
                <w:sz w:val="22"/>
                <w:szCs w:val="22"/>
              </w:rPr>
            </w:pPr>
            <w:r w:rsidRPr="006C5D23">
              <w:rPr>
                <w:rFonts w:eastAsia="Calibri"/>
                <w:sz w:val="22"/>
                <w:szCs w:val="22"/>
              </w:rPr>
              <w:t>МБУК «Театр для детей и молодежи»</w:t>
            </w:r>
          </w:p>
        </w:tc>
        <w:tc>
          <w:tcPr>
            <w:tcW w:w="1134" w:type="dxa"/>
            <w:vAlign w:val="center"/>
          </w:tcPr>
          <w:p w:rsidR="00C44257" w:rsidRPr="006C5D23" w:rsidRDefault="00C44257" w:rsidP="00F20B71">
            <w:pPr>
              <w:jc w:val="center"/>
              <w:rPr>
                <w:sz w:val="22"/>
                <w:szCs w:val="22"/>
              </w:rPr>
            </w:pPr>
            <w:r w:rsidRPr="006C5D23">
              <w:rPr>
                <w:sz w:val="22"/>
                <w:szCs w:val="22"/>
              </w:rPr>
              <w:t>3 244,7</w:t>
            </w:r>
          </w:p>
        </w:tc>
        <w:tc>
          <w:tcPr>
            <w:tcW w:w="1134" w:type="dxa"/>
            <w:vAlign w:val="center"/>
          </w:tcPr>
          <w:p w:rsidR="00C44257" w:rsidRPr="006C5D23" w:rsidRDefault="00C44257" w:rsidP="00F20B71">
            <w:pPr>
              <w:jc w:val="center"/>
              <w:rPr>
                <w:sz w:val="22"/>
                <w:szCs w:val="22"/>
              </w:rPr>
            </w:pPr>
            <w:r w:rsidRPr="006C5D23">
              <w:rPr>
                <w:sz w:val="22"/>
                <w:szCs w:val="22"/>
              </w:rPr>
              <w:t>3 253,1</w:t>
            </w:r>
          </w:p>
        </w:tc>
        <w:tc>
          <w:tcPr>
            <w:tcW w:w="1134" w:type="dxa"/>
            <w:vAlign w:val="center"/>
          </w:tcPr>
          <w:p w:rsidR="00C44257" w:rsidRPr="006C5D23" w:rsidRDefault="00C44257" w:rsidP="00F20B71">
            <w:pPr>
              <w:jc w:val="center"/>
              <w:rPr>
                <w:sz w:val="22"/>
                <w:szCs w:val="22"/>
              </w:rPr>
            </w:pPr>
            <w:r w:rsidRPr="006C5D23">
              <w:rPr>
                <w:sz w:val="22"/>
                <w:szCs w:val="22"/>
              </w:rPr>
              <w:t>3 216,8</w:t>
            </w:r>
          </w:p>
        </w:tc>
        <w:tc>
          <w:tcPr>
            <w:tcW w:w="1134" w:type="dxa"/>
            <w:vAlign w:val="center"/>
          </w:tcPr>
          <w:p w:rsidR="00C44257" w:rsidRPr="006C5D23" w:rsidRDefault="00C44257" w:rsidP="00F20B71">
            <w:pPr>
              <w:jc w:val="center"/>
              <w:rPr>
                <w:sz w:val="22"/>
                <w:szCs w:val="22"/>
              </w:rPr>
            </w:pPr>
            <w:r w:rsidRPr="006C5D23">
              <w:rPr>
                <w:sz w:val="22"/>
                <w:szCs w:val="22"/>
              </w:rPr>
              <w:t>3 013,3</w:t>
            </w:r>
          </w:p>
        </w:tc>
        <w:tc>
          <w:tcPr>
            <w:tcW w:w="1134" w:type="dxa"/>
            <w:vAlign w:val="center"/>
          </w:tcPr>
          <w:p w:rsidR="00C44257" w:rsidRPr="006C5D23" w:rsidRDefault="00C44257" w:rsidP="00F20B71">
            <w:pPr>
              <w:jc w:val="center"/>
              <w:rPr>
                <w:sz w:val="20"/>
                <w:szCs w:val="20"/>
              </w:rPr>
            </w:pPr>
          </w:p>
          <w:p w:rsidR="00C44257" w:rsidRPr="006C5D23" w:rsidRDefault="00C44257" w:rsidP="00F20B71">
            <w:pPr>
              <w:jc w:val="center"/>
              <w:rPr>
                <w:sz w:val="22"/>
                <w:szCs w:val="22"/>
              </w:rPr>
            </w:pPr>
            <w:r w:rsidRPr="006C5D23">
              <w:rPr>
                <w:sz w:val="22"/>
                <w:szCs w:val="22"/>
              </w:rPr>
              <w:t>5 350,2</w:t>
            </w:r>
          </w:p>
          <w:p w:rsidR="00C44257" w:rsidRPr="006C5D23" w:rsidRDefault="00C44257" w:rsidP="00F20B71">
            <w:pPr>
              <w:rPr>
                <w:sz w:val="22"/>
                <w:szCs w:val="22"/>
              </w:rPr>
            </w:pPr>
          </w:p>
        </w:tc>
        <w:tc>
          <w:tcPr>
            <w:tcW w:w="1276" w:type="dxa"/>
            <w:vAlign w:val="center"/>
          </w:tcPr>
          <w:p w:rsidR="00C44257" w:rsidRPr="00B8126A" w:rsidRDefault="00C44257" w:rsidP="007D262F">
            <w:pPr>
              <w:jc w:val="center"/>
              <w:rPr>
                <w:sz w:val="22"/>
                <w:szCs w:val="22"/>
              </w:rPr>
            </w:pPr>
            <w:r w:rsidRPr="00B8126A">
              <w:rPr>
                <w:sz w:val="22"/>
                <w:szCs w:val="22"/>
              </w:rPr>
              <w:t>5 899,7</w:t>
            </w:r>
          </w:p>
        </w:tc>
        <w:tc>
          <w:tcPr>
            <w:tcW w:w="1276" w:type="dxa"/>
            <w:vAlign w:val="center"/>
          </w:tcPr>
          <w:p w:rsidR="00C44257" w:rsidRPr="006C5D23" w:rsidRDefault="00C44257" w:rsidP="007D262F">
            <w:pPr>
              <w:jc w:val="center"/>
              <w:rPr>
                <w:sz w:val="22"/>
                <w:szCs w:val="22"/>
              </w:rPr>
            </w:pPr>
            <w:r w:rsidRPr="006C5D23">
              <w:rPr>
                <w:sz w:val="22"/>
                <w:szCs w:val="22"/>
              </w:rPr>
              <w:t>5 899,7</w:t>
            </w:r>
          </w:p>
        </w:tc>
        <w:tc>
          <w:tcPr>
            <w:tcW w:w="1275" w:type="dxa"/>
            <w:vAlign w:val="center"/>
          </w:tcPr>
          <w:p w:rsidR="00C44257" w:rsidRPr="006C5D23" w:rsidRDefault="00C44257" w:rsidP="007D262F">
            <w:pPr>
              <w:jc w:val="center"/>
              <w:rPr>
                <w:sz w:val="22"/>
                <w:szCs w:val="22"/>
              </w:rPr>
            </w:pPr>
            <w:r w:rsidRPr="006C5D23">
              <w:rPr>
                <w:sz w:val="22"/>
                <w:szCs w:val="22"/>
              </w:rPr>
              <w:t>5 899,7</w:t>
            </w:r>
          </w:p>
        </w:tc>
      </w:tr>
      <w:tr w:rsidR="00C44257" w:rsidRPr="006C5D23" w:rsidTr="007D262F">
        <w:tc>
          <w:tcPr>
            <w:tcW w:w="461" w:type="dxa"/>
            <w:vMerge/>
            <w:vAlign w:val="center"/>
          </w:tcPr>
          <w:p w:rsidR="00C44257" w:rsidRPr="006C5D23" w:rsidRDefault="00C44257" w:rsidP="00F20B71">
            <w:pPr>
              <w:widowControl w:val="0"/>
              <w:autoSpaceDE w:val="0"/>
              <w:autoSpaceDN w:val="0"/>
              <w:adjustRightInd w:val="0"/>
              <w:jc w:val="center"/>
              <w:rPr>
                <w:rFonts w:eastAsia="Calibri"/>
                <w:sz w:val="22"/>
                <w:szCs w:val="22"/>
              </w:rPr>
            </w:pPr>
          </w:p>
        </w:tc>
        <w:tc>
          <w:tcPr>
            <w:tcW w:w="3049" w:type="dxa"/>
            <w:vMerge/>
            <w:vAlign w:val="center"/>
          </w:tcPr>
          <w:p w:rsidR="00C44257" w:rsidRPr="006C5D23" w:rsidRDefault="00C44257" w:rsidP="00F20B71">
            <w:pPr>
              <w:widowControl w:val="0"/>
              <w:autoSpaceDE w:val="0"/>
              <w:autoSpaceDN w:val="0"/>
              <w:adjustRightInd w:val="0"/>
              <w:rPr>
                <w:rFonts w:eastAsia="Calibri"/>
                <w:sz w:val="22"/>
                <w:szCs w:val="22"/>
              </w:rPr>
            </w:pPr>
          </w:p>
        </w:tc>
        <w:tc>
          <w:tcPr>
            <w:tcW w:w="2551" w:type="dxa"/>
            <w:vAlign w:val="center"/>
          </w:tcPr>
          <w:p w:rsidR="00C44257" w:rsidRPr="006C5D23" w:rsidRDefault="00C44257" w:rsidP="00F20B71">
            <w:pPr>
              <w:widowControl w:val="0"/>
              <w:autoSpaceDE w:val="0"/>
              <w:autoSpaceDN w:val="0"/>
              <w:adjustRightInd w:val="0"/>
              <w:jc w:val="center"/>
              <w:rPr>
                <w:rFonts w:eastAsia="Calibri"/>
                <w:sz w:val="22"/>
                <w:szCs w:val="22"/>
              </w:rPr>
            </w:pPr>
            <w:r w:rsidRPr="006C5D23">
              <w:rPr>
                <w:rFonts w:eastAsia="Calibri"/>
                <w:sz w:val="22"/>
                <w:szCs w:val="22"/>
              </w:rPr>
              <w:t>МБУК «Городское филармоническое собрание»</w:t>
            </w:r>
          </w:p>
          <w:p w:rsidR="00C44257" w:rsidRPr="006C5D23" w:rsidRDefault="00C44257" w:rsidP="00F20B71">
            <w:pPr>
              <w:widowControl w:val="0"/>
              <w:autoSpaceDE w:val="0"/>
              <w:autoSpaceDN w:val="0"/>
              <w:adjustRightInd w:val="0"/>
              <w:jc w:val="center"/>
              <w:rPr>
                <w:rFonts w:eastAsia="Calibri"/>
                <w:sz w:val="22"/>
                <w:szCs w:val="22"/>
              </w:rPr>
            </w:pPr>
          </w:p>
        </w:tc>
        <w:tc>
          <w:tcPr>
            <w:tcW w:w="1134" w:type="dxa"/>
            <w:vAlign w:val="center"/>
          </w:tcPr>
          <w:p w:rsidR="00C44257" w:rsidRPr="006C5D23" w:rsidRDefault="00C44257" w:rsidP="00F20B71">
            <w:pPr>
              <w:jc w:val="center"/>
              <w:rPr>
                <w:sz w:val="22"/>
                <w:szCs w:val="22"/>
              </w:rPr>
            </w:pPr>
            <w:r w:rsidRPr="006C5D23">
              <w:rPr>
                <w:sz w:val="22"/>
                <w:szCs w:val="22"/>
              </w:rPr>
              <w:t>26 733,6</w:t>
            </w:r>
          </w:p>
        </w:tc>
        <w:tc>
          <w:tcPr>
            <w:tcW w:w="1134" w:type="dxa"/>
            <w:vAlign w:val="center"/>
          </w:tcPr>
          <w:p w:rsidR="00C44257" w:rsidRPr="006C5D23" w:rsidRDefault="00C44257" w:rsidP="00F20B71">
            <w:pPr>
              <w:jc w:val="center"/>
              <w:rPr>
                <w:sz w:val="22"/>
                <w:szCs w:val="22"/>
              </w:rPr>
            </w:pPr>
            <w:r w:rsidRPr="006C5D23">
              <w:rPr>
                <w:sz w:val="22"/>
                <w:szCs w:val="22"/>
              </w:rPr>
              <w:t>31 973,9</w:t>
            </w:r>
          </w:p>
        </w:tc>
        <w:tc>
          <w:tcPr>
            <w:tcW w:w="1134" w:type="dxa"/>
            <w:vAlign w:val="center"/>
          </w:tcPr>
          <w:p w:rsidR="00C44257" w:rsidRPr="006C5D23" w:rsidRDefault="00C44257" w:rsidP="00F20B71">
            <w:pPr>
              <w:jc w:val="center"/>
              <w:rPr>
                <w:sz w:val="22"/>
                <w:szCs w:val="22"/>
              </w:rPr>
            </w:pPr>
            <w:r w:rsidRPr="006C5D23">
              <w:rPr>
                <w:sz w:val="22"/>
                <w:szCs w:val="22"/>
              </w:rPr>
              <w:t>40 994,4</w:t>
            </w:r>
          </w:p>
        </w:tc>
        <w:tc>
          <w:tcPr>
            <w:tcW w:w="1134" w:type="dxa"/>
            <w:vAlign w:val="center"/>
          </w:tcPr>
          <w:p w:rsidR="00C44257" w:rsidRPr="006C5D23" w:rsidRDefault="00C44257" w:rsidP="00F20B71">
            <w:pPr>
              <w:jc w:val="center"/>
              <w:rPr>
                <w:sz w:val="22"/>
                <w:szCs w:val="22"/>
              </w:rPr>
            </w:pPr>
            <w:r w:rsidRPr="006C5D23">
              <w:rPr>
                <w:sz w:val="22"/>
                <w:szCs w:val="22"/>
              </w:rPr>
              <w:t>38 037,7</w:t>
            </w:r>
          </w:p>
        </w:tc>
        <w:tc>
          <w:tcPr>
            <w:tcW w:w="1134" w:type="dxa"/>
            <w:vAlign w:val="center"/>
          </w:tcPr>
          <w:p w:rsidR="00C44257" w:rsidRPr="006C5D23" w:rsidRDefault="00C44257" w:rsidP="00F20B71">
            <w:pPr>
              <w:jc w:val="center"/>
              <w:rPr>
                <w:sz w:val="22"/>
                <w:szCs w:val="22"/>
              </w:rPr>
            </w:pPr>
            <w:r w:rsidRPr="006C5D23">
              <w:rPr>
                <w:sz w:val="22"/>
                <w:szCs w:val="22"/>
              </w:rPr>
              <w:t>47 639,5</w:t>
            </w:r>
          </w:p>
        </w:tc>
        <w:tc>
          <w:tcPr>
            <w:tcW w:w="1276" w:type="dxa"/>
            <w:vAlign w:val="center"/>
          </w:tcPr>
          <w:p w:rsidR="00C44257" w:rsidRPr="00B8126A" w:rsidRDefault="00C44257" w:rsidP="00786685">
            <w:pPr>
              <w:jc w:val="center"/>
              <w:rPr>
                <w:sz w:val="22"/>
                <w:szCs w:val="22"/>
              </w:rPr>
            </w:pPr>
            <w:r w:rsidRPr="00B8126A">
              <w:rPr>
                <w:sz w:val="22"/>
                <w:szCs w:val="22"/>
              </w:rPr>
              <w:t>45 113,2</w:t>
            </w:r>
          </w:p>
        </w:tc>
        <w:tc>
          <w:tcPr>
            <w:tcW w:w="1276" w:type="dxa"/>
            <w:vAlign w:val="center"/>
          </w:tcPr>
          <w:p w:rsidR="00C44257" w:rsidRPr="006C5D23" w:rsidRDefault="00C44257" w:rsidP="007D262F">
            <w:pPr>
              <w:jc w:val="center"/>
              <w:rPr>
                <w:sz w:val="22"/>
                <w:szCs w:val="22"/>
              </w:rPr>
            </w:pPr>
            <w:r w:rsidRPr="006C5D23">
              <w:rPr>
                <w:sz w:val="22"/>
                <w:szCs w:val="22"/>
              </w:rPr>
              <w:t>48 113,2</w:t>
            </w:r>
          </w:p>
        </w:tc>
        <w:tc>
          <w:tcPr>
            <w:tcW w:w="1275" w:type="dxa"/>
            <w:vAlign w:val="center"/>
          </w:tcPr>
          <w:p w:rsidR="00C44257" w:rsidRPr="006C5D23" w:rsidRDefault="00C44257" w:rsidP="007D262F">
            <w:pPr>
              <w:jc w:val="center"/>
              <w:rPr>
                <w:sz w:val="22"/>
                <w:szCs w:val="22"/>
              </w:rPr>
            </w:pPr>
            <w:r w:rsidRPr="006C5D23">
              <w:rPr>
                <w:sz w:val="22"/>
                <w:szCs w:val="22"/>
              </w:rPr>
              <w:t>48 113,2</w:t>
            </w:r>
          </w:p>
        </w:tc>
      </w:tr>
      <w:tr w:rsidR="00C44257" w:rsidRPr="006C5D23" w:rsidTr="007D262F">
        <w:tc>
          <w:tcPr>
            <w:tcW w:w="461" w:type="dxa"/>
            <w:vMerge/>
            <w:vAlign w:val="center"/>
          </w:tcPr>
          <w:p w:rsidR="00C44257" w:rsidRPr="006C5D23" w:rsidRDefault="00C44257" w:rsidP="00F20B71">
            <w:pPr>
              <w:widowControl w:val="0"/>
              <w:autoSpaceDE w:val="0"/>
              <w:autoSpaceDN w:val="0"/>
              <w:adjustRightInd w:val="0"/>
              <w:jc w:val="center"/>
              <w:rPr>
                <w:rFonts w:eastAsia="Calibri"/>
                <w:sz w:val="22"/>
                <w:szCs w:val="22"/>
              </w:rPr>
            </w:pPr>
          </w:p>
        </w:tc>
        <w:tc>
          <w:tcPr>
            <w:tcW w:w="3049" w:type="dxa"/>
            <w:vMerge/>
            <w:vAlign w:val="center"/>
          </w:tcPr>
          <w:p w:rsidR="00C44257" w:rsidRPr="006C5D23" w:rsidRDefault="00C44257" w:rsidP="00F20B71">
            <w:pPr>
              <w:widowControl w:val="0"/>
              <w:autoSpaceDE w:val="0"/>
              <w:autoSpaceDN w:val="0"/>
              <w:adjustRightInd w:val="0"/>
              <w:rPr>
                <w:rFonts w:eastAsia="Calibri"/>
                <w:sz w:val="22"/>
                <w:szCs w:val="22"/>
              </w:rPr>
            </w:pPr>
          </w:p>
        </w:tc>
        <w:tc>
          <w:tcPr>
            <w:tcW w:w="2551" w:type="dxa"/>
            <w:vAlign w:val="center"/>
          </w:tcPr>
          <w:p w:rsidR="00C44257" w:rsidRPr="006C5D23" w:rsidRDefault="00C44257" w:rsidP="00F20B71">
            <w:pPr>
              <w:ind w:left="-113" w:right="-57"/>
              <w:jc w:val="center"/>
            </w:pPr>
            <w:r w:rsidRPr="006C5D23">
              <w:rPr>
                <w:sz w:val="22"/>
                <w:szCs w:val="22"/>
              </w:rPr>
              <w:t xml:space="preserve">МАУК </w:t>
            </w:r>
            <w:r w:rsidRPr="006C5D23">
              <w:t>«Дворец химиков»</w:t>
            </w:r>
          </w:p>
        </w:tc>
        <w:tc>
          <w:tcPr>
            <w:tcW w:w="1134" w:type="dxa"/>
            <w:vAlign w:val="center"/>
          </w:tcPr>
          <w:p w:rsidR="00C44257" w:rsidRPr="006C5D23" w:rsidRDefault="00C44257" w:rsidP="00F20B71">
            <w:pPr>
              <w:jc w:val="center"/>
              <w:rPr>
                <w:sz w:val="22"/>
                <w:szCs w:val="22"/>
              </w:rPr>
            </w:pPr>
            <w:r w:rsidRPr="006C5D23">
              <w:rPr>
                <w:sz w:val="22"/>
                <w:szCs w:val="22"/>
              </w:rPr>
              <w:t>8 785,5</w:t>
            </w:r>
          </w:p>
        </w:tc>
        <w:tc>
          <w:tcPr>
            <w:tcW w:w="1134" w:type="dxa"/>
            <w:vAlign w:val="center"/>
          </w:tcPr>
          <w:p w:rsidR="00C44257" w:rsidRPr="006C5D23" w:rsidRDefault="00C44257" w:rsidP="00F20B71">
            <w:pPr>
              <w:jc w:val="center"/>
              <w:rPr>
                <w:sz w:val="22"/>
                <w:szCs w:val="22"/>
              </w:rPr>
            </w:pPr>
            <w:r w:rsidRPr="006C5D23">
              <w:rPr>
                <w:sz w:val="22"/>
                <w:szCs w:val="22"/>
              </w:rPr>
              <w:t>9 799,8</w:t>
            </w:r>
          </w:p>
        </w:tc>
        <w:tc>
          <w:tcPr>
            <w:tcW w:w="1134" w:type="dxa"/>
            <w:vAlign w:val="center"/>
          </w:tcPr>
          <w:p w:rsidR="00C44257" w:rsidRPr="006C5D23" w:rsidRDefault="00C44257" w:rsidP="00F20B71">
            <w:pPr>
              <w:jc w:val="center"/>
              <w:rPr>
                <w:sz w:val="22"/>
                <w:szCs w:val="22"/>
              </w:rPr>
            </w:pPr>
            <w:r w:rsidRPr="006C5D23">
              <w:rPr>
                <w:sz w:val="22"/>
                <w:szCs w:val="22"/>
              </w:rPr>
              <w:t>8 768,1</w:t>
            </w:r>
          </w:p>
        </w:tc>
        <w:tc>
          <w:tcPr>
            <w:tcW w:w="1134" w:type="dxa"/>
            <w:vAlign w:val="center"/>
          </w:tcPr>
          <w:p w:rsidR="00C44257" w:rsidRPr="006C5D23" w:rsidRDefault="00C44257" w:rsidP="00F20B71">
            <w:pPr>
              <w:jc w:val="center"/>
              <w:rPr>
                <w:sz w:val="22"/>
                <w:szCs w:val="22"/>
              </w:rPr>
            </w:pPr>
            <w:r w:rsidRPr="006C5D23">
              <w:rPr>
                <w:sz w:val="22"/>
                <w:szCs w:val="22"/>
              </w:rPr>
              <w:t>0,0</w:t>
            </w:r>
          </w:p>
        </w:tc>
        <w:tc>
          <w:tcPr>
            <w:tcW w:w="1134" w:type="dxa"/>
            <w:vAlign w:val="center"/>
          </w:tcPr>
          <w:p w:rsidR="00C44257" w:rsidRPr="006C5D23" w:rsidRDefault="00C44257" w:rsidP="00F20B71">
            <w:pPr>
              <w:jc w:val="center"/>
              <w:rPr>
                <w:sz w:val="22"/>
                <w:szCs w:val="22"/>
              </w:rPr>
            </w:pPr>
            <w:r w:rsidRPr="006C5D23">
              <w:rPr>
                <w:sz w:val="22"/>
                <w:szCs w:val="22"/>
              </w:rPr>
              <w:t>0,0</w:t>
            </w:r>
          </w:p>
        </w:tc>
        <w:tc>
          <w:tcPr>
            <w:tcW w:w="1276" w:type="dxa"/>
            <w:vAlign w:val="center"/>
          </w:tcPr>
          <w:p w:rsidR="00C44257" w:rsidRPr="006C5D23" w:rsidRDefault="00C44257" w:rsidP="00F20B71">
            <w:pPr>
              <w:jc w:val="center"/>
              <w:rPr>
                <w:sz w:val="22"/>
                <w:szCs w:val="22"/>
              </w:rPr>
            </w:pPr>
            <w:r w:rsidRPr="006C5D23">
              <w:rPr>
                <w:sz w:val="22"/>
                <w:szCs w:val="22"/>
              </w:rPr>
              <w:t>0,0</w:t>
            </w:r>
          </w:p>
        </w:tc>
        <w:tc>
          <w:tcPr>
            <w:tcW w:w="1276" w:type="dxa"/>
            <w:vAlign w:val="center"/>
          </w:tcPr>
          <w:p w:rsidR="00C44257" w:rsidRPr="006C5D23" w:rsidRDefault="00C44257" w:rsidP="00F20B71">
            <w:pPr>
              <w:jc w:val="center"/>
              <w:rPr>
                <w:sz w:val="22"/>
                <w:szCs w:val="22"/>
              </w:rPr>
            </w:pPr>
            <w:r w:rsidRPr="006C5D23">
              <w:rPr>
                <w:sz w:val="22"/>
                <w:szCs w:val="22"/>
              </w:rPr>
              <w:t>0,0</w:t>
            </w:r>
          </w:p>
        </w:tc>
        <w:tc>
          <w:tcPr>
            <w:tcW w:w="1275" w:type="dxa"/>
            <w:vAlign w:val="center"/>
          </w:tcPr>
          <w:p w:rsidR="00C44257" w:rsidRPr="006C5D23" w:rsidRDefault="00C44257" w:rsidP="007D262F">
            <w:pPr>
              <w:jc w:val="center"/>
              <w:rPr>
                <w:sz w:val="22"/>
                <w:szCs w:val="22"/>
              </w:rPr>
            </w:pPr>
            <w:r w:rsidRPr="006C5D23">
              <w:rPr>
                <w:sz w:val="22"/>
                <w:szCs w:val="22"/>
              </w:rPr>
              <w:t>0,0</w:t>
            </w:r>
          </w:p>
        </w:tc>
      </w:tr>
      <w:tr w:rsidR="00C44257" w:rsidRPr="006C5D23" w:rsidTr="007D262F">
        <w:tc>
          <w:tcPr>
            <w:tcW w:w="461" w:type="dxa"/>
            <w:vMerge/>
            <w:vAlign w:val="center"/>
          </w:tcPr>
          <w:p w:rsidR="00C44257" w:rsidRPr="006C5D23" w:rsidRDefault="00C44257" w:rsidP="00F20B71">
            <w:pPr>
              <w:widowControl w:val="0"/>
              <w:autoSpaceDE w:val="0"/>
              <w:autoSpaceDN w:val="0"/>
              <w:adjustRightInd w:val="0"/>
              <w:jc w:val="center"/>
              <w:rPr>
                <w:rFonts w:eastAsia="Calibri"/>
                <w:sz w:val="22"/>
                <w:szCs w:val="22"/>
              </w:rPr>
            </w:pPr>
          </w:p>
        </w:tc>
        <w:tc>
          <w:tcPr>
            <w:tcW w:w="3049" w:type="dxa"/>
            <w:vMerge/>
            <w:vAlign w:val="center"/>
          </w:tcPr>
          <w:p w:rsidR="00C44257" w:rsidRPr="006C5D23" w:rsidRDefault="00C44257" w:rsidP="00F20B71">
            <w:pPr>
              <w:widowControl w:val="0"/>
              <w:autoSpaceDE w:val="0"/>
              <w:autoSpaceDN w:val="0"/>
              <w:adjustRightInd w:val="0"/>
              <w:rPr>
                <w:rFonts w:eastAsia="Calibri"/>
                <w:sz w:val="22"/>
                <w:szCs w:val="22"/>
              </w:rPr>
            </w:pPr>
          </w:p>
        </w:tc>
        <w:tc>
          <w:tcPr>
            <w:tcW w:w="2551" w:type="dxa"/>
            <w:vAlign w:val="center"/>
          </w:tcPr>
          <w:p w:rsidR="00C44257" w:rsidRPr="006C5D23" w:rsidRDefault="00C44257" w:rsidP="00F20B71">
            <w:pPr>
              <w:jc w:val="center"/>
            </w:pPr>
            <w:r w:rsidRPr="006C5D23">
              <w:rPr>
                <w:sz w:val="22"/>
                <w:szCs w:val="22"/>
              </w:rPr>
              <w:t>МБУК «Дворец металлургов»</w:t>
            </w:r>
          </w:p>
        </w:tc>
        <w:tc>
          <w:tcPr>
            <w:tcW w:w="1134" w:type="dxa"/>
            <w:vAlign w:val="center"/>
          </w:tcPr>
          <w:p w:rsidR="00C44257" w:rsidRPr="006C5D23" w:rsidRDefault="00C44257" w:rsidP="00F20B71">
            <w:pPr>
              <w:jc w:val="center"/>
              <w:rPr>
                <w:sz w:val="22"/>
                <w:szCs w:val="22"/>
              </w:rPr>
            </w:pPr>
            <w:r w:rsidRPr="006C5D23">
              <w:rPr>
                <w:sz w:val="22"/>
                <w:szCs w:val="22"/>
              </w:rPr>
              <w:t>23 095,7</w:t>
            </w:r>
          </w:p>
        </w:tc>
        <w:tc>
          <w:tcPr>
            <w:tcW w:w="1134" w:type="dxa"/>
            <w:vAlign w:val="center"/>
          </w:tcPr>
          <w:p w:rsidR="00C44257" w:rsidRPr="006C5D23" w:rsidRDefault="00C44257" w:rsidP="00F20B71">
            <w:pPr>
              <w:jc w:val="center"/>
              <w:rPr>
                <w:sz w:val="22"/>
                <w:szCs w:val="22"/>
              </w:rPr>
            </w:pPr>
            <w:r w:rsidRPr="006C5D23">
              <w:rPr>
                <w:sz w:val="22"/>
                <w:szCs w:val="22"/>
              </w:rPr>
              <w:t>22 953,2</w:t>
            </w:r>
          </w:p>
        </w:tc>
        <w:tc>
          <w:tcPr>
            <w:tcW w:w="1134" w:type="dxa"/>
            <w:vAlign w:val="center"/>
          </w:tcPr>
          <w:p w:rsidR="00C44257" w:rsidRPr="006C5D23" w:rsidRDefault="00C44257" w:rsidP="00F20B71">
            <w:pPr>
              <w:jc w:val="center"/>
              <w:rPr>
                <w:sz w:val="22"/>
                <w:szCs w:val="22"/>
              </w:rPr>
            </w:pPr>
            <w:r w:rsidRPr="006C5D23">
              <w:rPr>
                <w:sz w:val="22"/>
                <w:szCs w:val="22"/>
              </w:rPr>
              <w:t>25 970,1</w:t>
            </w:r>
          </w:p>
        </w:tc>
        <w:tc>
          <w:tcPr>
            <w:tcW w:w="1134" w:type="dxa"/>
            <w:vAlign w:val="center"/>
          </w:tcPr>
          <w:p w:rsidR="00C44257" w:rsidRPr="006C5D23" w:rsidRDefault="00C44257" w:rsidP="00F20B71">
            <w:pPr>
              <w:jc w:val="center"/>
              <w:rPr>
                <w:sz w:val="22"/>
                <w:szCs w:val="22"/>
              </w:rPr>
            </w:pPr>
            <w:r w:rsidRPr="006C5D23">
              <w:rPr>
                <w:sz w:val="22"/>
                <w:szCs w:val="22"/>
              </w:rPr>
              <w:t>0,0</w:t>
            </w:r>
          </w:p>
        </w:tc>
        <w:tc>
          <w:tcPr>
            <w:tcW w:w="1134" w:type="dxa"/>
            <w:vAlign w:val="center"/>
          </w:tcPr>
          <w:p w:rsidR="00C44257" w:rsidRPr="006C5D23" w:rsidRDefault="00C44257" w:rsidP="00F20B71">
            <w:pPr>
              <w:jc w:val="center"/>
              <w:rPr>
                <w:sz w:val="22"/>
                <w:szCs w:val="22"/>
              </w:rPr>
            </w:pPr>
            <w:r w:rsidRPr="006C5D23">
              <w:rPr>
                <w:sz w:val="22"/>
                <w:szCs w:val="22"/>
              </w:rPr>
              <w:t>0,0</w:t>
            </w:r>
          </w:p>
        </w:tc>
        <w:tc>
          <w:tcPr>
            <w:tcW w:w="1276" w:type="dxa"/>
            <w:vAlign w:val="center"/>
          </w:tcPr>
          <w:p w:rsidR="00C44257" w:rsidRPr="006C5D23" w:rsidRDefault="00C44257" w:rsidP="00F20B71">
            <w:pPr>
              <w:jc w:val="center"/>
              <w:rPr>
                <w:sz w:val="22"/>
                <w:szCs w:val="22"/>
              </w:rPr>
            </w:pPr>
            <w:r w:rsidRPr="006C5D23">
              <w:rPr>
                <w:sz w:val="22"/>
                <w:szCs w:val="22"/>
              </w:rPr>
              <w:t>0,0</w:t>
            </w:r>
          </w:p>
        </w:tc>
        <w:tc>
          <w:tcPr>
            <w:tcW w:w="1276" w:type="dxa"/>
            <w:vAlign w:val="center"/>
          </w:tcPr>
          <w:p w:rsidR="00C44257" w:rsidRPr="006C5D23" w:rsidRDefault="00C44257" w:rsidP="00F20B71">
            <w:pPr>
              <w:jc w:val="center"/>
              <w:rPr>
                <w:sz w:val="22"/>
                <w:szCs w:val="22"/>
              </w:rPr>
            </w:pPr>
            <w:r w:rsidRPr="006C5D23">
              <w:rPr>
                <w:sz w:val="22"/>
                <w:szCs w:val="22"/>
              </w:rPr>
              <w:t>0,0</w:t>
            </w:r>
          </w:p>
        </w:tc>
        <w:tc>
          <w:tcPr>
            <w:tcW w:w="1275" w:type="dxa"/>
            <w:vAlign w:val="center"/>
          </w:tcPr>
          <w:p w:rsidR="00C44257" w:rsidRPr="006C5D23" w:rsidRDefault="00C44257" w:rsidP="007D262F">
            <w:pPr>
              <w:jc w:val="center"/>
              <w:rPr>
                <w:sz w:val="22"/>
                <w:szCs w:val="22"/>
              </w:rPr>
            </w:pPr>
            <w:r w:rsidRPr="006C5D23">
              <w:rPr>
                <w:sz w:val="22"/>
                <w:szCs w:val="22"/>
              </w:rPr>
              <w:t>0,0</w:t>
            </w:r>
          </w:p>
        </w:tc>
      </w:tr>
      <w:tr w:rsidR="00C44257" w:rsidRPr="006C5D23" w:rsidTr="007D262F">
        <w:tc>
          <w:tcPr>
            <w:tcW w:w="461" w:type="dxa"/>
            <w:vMerge/>
            <w:vAlign w:val="center"/>
          </w:tcPr>
          <w:p w:rsidR="00C44257" w:rsidRPr="006C5D23" w:rsidRDefault="00C44257" w:rsidP="00F20B71">
            <w:pPr>
              <w:widowControl w:val="0"/>
              <w:autoSpaceDE w:val="0"/>
              <w:autoSpaceDN w:val="0"/>
              <w:adjustRightInd w:val="0"/>
              <w:jc w:val="center"/>
              <w:rPr>
                <w:rFonts w:eastAsia="Calibri"/>
                <w:sz w:val="22"/>
                <w:szCs w:val="22"/>
              </w:rPr>
            </w:pPr>
          </w:p>
        </w:tc>
        <w:tc>
          <w:tcPr>
            <w:tcW w:w="3049" w:type="dxa"/>
            <w:vMerge/>
            <w:vAlign w:val="center"/>
          </w:tcPr>
          <w:p w:rsidR="00C44257" w:rsidRPr="006C5D23" w:rsidRDefault="00C44257" w:rsidP="00F20B71">
            <w:pPr>
              <w:widowControl w:val="0"/>
              <w:autoSpaceDE w:val="0"/>
              <w:autoSpaceDN w:val="0"/>
              <w:adjustRightInd w:val="0"/>
              <w:rPr>
                <w:rFonts w:eastAsia="Calibri"/>
                <w:sz w:val="22"/>
                <w:szCs w:val="22"/>
              </w:rPr>
            </w:pPr>
          </w:p>
        </w:tc>
        <w:tc>
          <w:tcPr>
            <w:tcW w:w="2551" w:type="dxa"/>
            <w:vAlign w:val="center"/>
          </w:tcPr>
          <w:p w:rsidR="00C44257" w:rsidRPr="006C5D23" w:rsidRDefault="00C44257" w:rsidP="00F20B71">
            <w:pPr>
              <w:ind w:left="-113" w:right="-57"/>
              <w:jc w:val="center"/>
            </w:pPr>
            <w:r w:rsidRPr="006C5D23">
              <w:rPr>
                <w:sz w:val="22"/>
                <w:szCs w:val="22"/>
              </w:rPr>
              <w:t>МБУК «ДК «Строитель» имени Д.Н. Мамлеева</w:t>
            </w:r>
          </w:p>
        </w:tc>
        <w:tc>
          <w:tcPr>
            <w:tcW w:w="1134" w:type="dxa"/>
            <w:vAlign w:val="center"/>
          </w:tcPr>
          <w:p w:rsidR="00C44257" w:rsidRPr="006C5D23" w:rsidRDefault="00C44257" w:rsidP="00F20B71">
            <w:pPr>
              <w:jc w:val="center"/>
              <w:rPr>
                <w:sz w:val="22"/>
                <w:szCs w:val="22"/>
              </w:rPr>
            </w:pPr>
            <w:r w:rsidRPr="006C5D23">
              <w:rPr>
                <w:sz w:val="22"/>
                <w:szCs w:val="22"/>
              </w:rPr>
              <w:t>12 202,2</w:t>
            </w:r>
          </w:p>
        </w:tc>
        <w:tc>
          <w:tcPr>
            <w:tcW w:w="1134" w:type="dxa"/>
            <w:vAlign w:val="center"/>
          </w:tcPr>
          <w:p w:rsidR="00C44257" w:rsidRPr="006C5D23" w:rsidRDefault="00C44257" w:rsidP="00F20B71">
            <w:pPr>
              <w:jc w:val="center"/>
              <w:rPr>
                <w:sz w:val="22"/>
                <w:szCs w:val="22"/>
              </w:rPr>
            </w:pPr>
            <w:r w:rsidRPr="006C5D23">
              <w:rPr>
                <w:sz w:val="22"/>
                <w:szCs w:val="22"/>
              </w:rPr>
              <w:t>14 892,8</w:t>
            </w:r>
          </w:p>
        </w:tc>
        <w:tc>
          <w:tcPr>
            <w:tcW w:w="1134" w:type="dxa"/>
            <w:vAlign w:val="center"/>
          </w:tcPr>
          <w:p w:rsidR="00C44257" w:rsidRPr="006C5D23" w:rsidRDefault="00C44257" w:rsidP="00F20B71">
            <w:pPr>
              <w:jc w:val="center"/>
              <w:rPr>
                <w:sz w:val="22"/>
                <w:szCs w:val="22"/>
              </w:rPr>
            </w:pPr>
            <w:r w:rsidRPr="006C5D23">
              <w:rPr>
                <w:sz w:val="22"/>
                <w:szCs w:val="22"/>
              </w:rPr>
              <w:t>14 801,5</w:t>
            </w:r>
          </w:p>
        </w:tc>
        <w:tc>
          <w:tcPr>
            <w:tcW w:w="1134" w:type="dxa"/>
            <w:vAlign w:val="center"/>
          </w:tcPr>
          <w:p w:rsidR="00C44257" w:rsidRPr="006C5D23" w:rsidRDefault="00C44257" w:rsidP="00F20B71">
            <w:pPr>
              <w:jc w:val="center"/>
              <w:rPr>
                <w:sz w:val="22"/>
                <w:szCs w:val="22"/>
              </w:rPr>
            </w:pPr>
            <w:r w:rsidRPr="006C5D23">
              <w:rPr>
                <w:sz w:val="22"/>
                <w:szCs w:val="22"/>
              </w:rPr>
              <w:t>0,0</w:t>
            </w:r>
          </w:p>
        </w:tc>
        <w:tc>
          <w:tcPr>
            <w:tcW w:w="1134" w:type="dxa"/>
            <w:vAlign w:val="center"/>
          </w:tcPr>
          <w:p w:rsidR="00C44257" w:rsidRPr="006C5D23" w:rsidRDefault="00C44257" w:rsidP="00F20B71">
            <w:pPr>
              <w:jc w:val="center"/>
              <w:rPr>
                <w:sz w:val="22"/>
                <w:szCs w:val="22"/>
              </w:rPr>
            </w:pPr>
            <w:r w:rsidRPr="006C5D23">
              <w:rPr>
                <w:sz w:val="22"/>
                <w:szCs w:val="22"/>
              </w:rPr>
              <w:t>0,0</w:t>
            </w:r>
          </w:p>
        </w:tc>
        <w:tc>
          <w:tcPr>
            <w:tcW w:w="1276" w:type="dxa"/>
            <w:vAlign w:val="center"/>
          </w:tcPr>
          <w:p w:rsidR="00C44257" w:rsidRPr="006C5D23" w:rsidRDefault="00C44257" w:rsidP="00F20B71">
            <w:pPr>
              <w:jc w:val="center"/>
              <w:rPr>
                <w:sz w:val="22"/>
                <w:szCs w:val="22"/>
              </w:rPr>
            </w:pPr>
            <w:r w:rsidRPr="006C5D23">
              <w:rPr>
                <w:sz w:val="22"/>
                <w:szCs w:val="22"/>
              </w:rPr>
              <w:t>0,0</w:t>
            </w:r>
          </w:p>
        </w:tc>
        <w:tc>
          <w:tcPr>
            <w:tcW w:w="1276" w:type="dxa"/>
            <w:vAlign w:val="center"/>
          </w:tcPr>
          <w:p w:rsidR="00C44257" w:rsidRPr="006C5D23" w:rsidRDefault="00C44257" w:rsidP="00F20B71">
            <w:pPr>
              <w:jc w:val="center"/>
              <w:rPr>
                <w:sz w:val="22"/>
                <w:szCs w:val="22"/>
              </w:rPr>
            </w:pPr>
            <w:r w:rsidRPr="006C5D23">
              <w:rPr>
                <w:sz w:val="22"/>
                <w:szCs w:val="22"/>
              </w:rPr>
              <w:t>0,0</w:t>
            </w:r>
          </w:p>
        </w:tc>
        <w:tc>
          <w:tcPr>
            <w:tcW w:w="1275" w:type="dxa"/>
            <w:vAlign w:val="center"/>
          </w:tcPr>
          <w:p w:rsidR="00C44257" w:rsidRPr="006C5D23" w:rsidRDefault="00C44257" w:rsidP="007D262F">
            <w:pPr>
              <w:jc w:val="center"/>
              <w:rPr>
                <w:sz w:val="22"/>
                <w:szCs w:val="22"/>
              </w:rPr>
            </w:pPr>
            <w:r w:rsidRPr="006C5D23">
              <w:rPr>
                <w:sz w:val="22"/>
                <w:szCs w:val="22"/>
              </w:rPr>
              <w:t>0,0</w:t>
            </w:r>
          </w:p>
        </w:tc>
      </w:tr>
      <w:tr w:rsidR="00C44257" w:rsidRPr="006C5D23" w:rsidTr="007D262F">
        <w:trPr>
          <w:trHeight w:val="647"/>
        </w:trPr>
        <w:tc>
          <w:tcPr>
            <w:tcW w:w="461" w:type="dxa"/>
            <w:vMerge w:val="restart"/>
            <w:vAlign w:val="center"/>
          </w:tcPr>
          <w:p w:rsidR="00C44257" w:rsidRPr="006C5D23" w:rsidRDefault="00C44257" w:rsidP="00F20B71">
            <w:pPr>
              <w:widowControl w:val="0"/>
              <w:autoSpaceDE w:val="0"/>
              <w:autoSpaceDN w:val="0"/>
              <w:adjustRightInd w:val="0"/>
              <w:jc w:val="center"/>
              <w:rPr>
                <w:rFonts w:eastAsia="Calibri"/>
                <w:sz w:val="22"/>
                <w:szCs w:val="22"/>
              </w:rPr>
            </w:pPr>
            <w:r w:rsidRPr="006C5D23">
              <w:rPr>
                <w:rFonts w:eastAsia="Calibri"/>
                <w:sz w:val="22"/>
                <w:szCs w:val="22"/>
              </w:rPr>
              <w:t>15</w:t>
            </w:r>
          </w:p>
        </w:tc>
        <w:tc>
          <w:tcPr>
            <w:tcW w:w="3049" w:type="dxa"/>
            <w:vMerge w:val="restart"/>
            <w:vAlign w:val="center"/>
          </w:tcPr>
          <w:p w:rsidR="00C44257" w:rsidRPr="006C5D23" w:rsidRDefault="00C44257" w:rsidP="00F20B71">
            <w:pPr>
              <w:widowControl w:val="0"/>
              <w:autoSpaceDE w:val="0"/>
              <w:autoSpaceDN w:val="0"/>
              <w:adjustRightInd w:val="0"/>
              <w:ind w:right="-21"/>
              <w:rPr>
                <w:rFonts w:eastAsia="Calibri"/>
                <w:sz w:val="22"/>
                <w:szCs w:val="22"/>
              </w:rPr>
            </w:pPr>
            <w:r w:rsidRPr="006C5D23">
              <w:rPr>
                <w:rFonts w:eastAsia="Calibri"/>
                <w:sz w:val="22"/>
                <w:szCs w:val="22"/>
              </w:rPr>
              <w:t xml:space="preserve">Основное мероприятие 2.2. </w:t>
            </w:r>
            <w:r w:rsidRPr="006C5D23">
              <w:rPr>
                <w:rFonts w:eastAsia="Calibri"/>
                <w:spacing w:val="-2"/>
                <w:sz w:val="22"/>
                <w:szCs w:val="22"/>
              </w:rPr>
              <w:t>Оказание муниципальной услуги в области предоставления общеразвивающих программ и обеспечение деятельности МБУ ДО «ДДиЮ «Дом знаний»</w:t>
            </w:r>
          </w:p>
        </w:tc>
        <w:tc>
          <w:tcPr>
            <w:tcW w:w="2551" w:type="dxa"/>
            <w:vAlign w:val="center"/>
          </w:tcPr>
          <w:p w:rsidR="00C44257" w:rsidRPr="006C5D23" w:rsidRDefault="00C44257" w:rsidP="00F20B71">
            <w:pPr>
              <w:widowControl w:val="0"/>
              <w:autoSpaceDE w:val="0"/>
              <w:autoSpaceDN w:val="0"/>
              <w:adjustRightInd w:val="0"/>
              <w:jc w:val="center"/>
              <w:rPr>
                <w:rFonts w:eastAsia="Calibri"/>
                <w:sz w:val="22"/>
                <w:szCs w:val="22"/>
              </w:rPr>
            </w:pPr>
            <w:r w:rsidRPr="006C5D23">
              <w:rPr>
                <w:rFonts w:eastAsia="Calibri"/>
                <w:sz w:val="22"/>
                <w:szCs w:val="22"/>
              </w:rPr>
              <w:t>Школы искусств</w:t>
            </w:r>
          </w:p>
        </w:tc>
        <w:tc>
          <w:tcPr>
            <w:tcW w:w="1134" w:type="dxa"/>
            <w:vAlign w:val="center"/>
          </w:tcPr>
          <w:p w:rsidR="00C44257" w:rsidRPr="006C5D23" w:rsidRDefault="00C44257" w:rsidP="00F20B71">
            <w:pPr>
              <w:jc w:val="center"/>
              <w:rPr>
                <w:sz w:val="22"/>
                <w:szCs w:val="22"/>
              </w:rPr>
            </w:pPr>
            <w:r w:rsidRPr="006C5D23">
              <w:rPr>
                <w:sz w:val="22"/>
                <w:szCs w:val="22"/>
              </w:rPr>
              <w:t>11 748,1</w:t>
            </w:r>
          </w:p>
        </w:tc>
        <w:tc>
          <w:tcPr>
            <w:tcW w:w="1134" w:type="dxa"/>
            <w:vAlign w:val="center"/>
          </w:tcPr>
          <w:p w:rsidR="00C44257" w:rsidRPr="006C5D23" w:rsidRDefault="00C44257" w:rsidP="00F20B71">
            <w:pPr>
              <w:jc w:val="center"/>
              <w:rPr>
                <w:sz w:val="22"/>
                <w:szCs w:val="22"/>
              </w:rPr>
            </w:pPr>
            <w:r w:rsidRPr="006C5D23">
              <w:rPr>
                <w:sz w:val="22"/>
                <w:szCs w:val="22"/>
              </w:rPr>
              <w:t>40 245,0</w:t>
            </w:r>
          </w:p>
        </w:tc>
        <w:tc>
          <w:tcPr>
            <w:tcW w:w="1134" w:type="dxa"/>
            <w:vAlign w:val="center"/>
          </w:tcPr>
          <w:p w:rsidR="00C44257" w:rsidRPr="006C5D23" w:rsidRDefault="00C44257" w:rsidP="00F20B71">
            <w:pPr>
              <w:jc w:val="center"/>
              <w:rPr>
                <w:sz w:val="22"/>
                <w:szCs w:val="22"/>
              </w:rPr>
            </w:pPr>
          </w:p>
          <w:p w:rsidR="00C44257" w:rsidRPr="006C5D23" w:rsidRDefault="00C44257" w:rsidP="00F20B71">
            <w:pPr>
              <w:jc w:val="center"/>
              <w:rPr>
                <w:sz w:val="22"/>
                <w:szCs w:val="22"/>
              </w:rPr>
            </w:pPr>
            <w:r w:rsidRPr="006C5D23">
              <w:rPr>
                <w:sz w:val="22"/>
                <w:szCs w:val="22"/>
              </w:rPr>
              <w:t>39 006,7</w:t>
            </w:r>
          </w:p>
          <w:p w:rsidR="00C44257" w:rsidRPr="006C5D23" w:rsidRDefault="00C44257" w:rsidP="00F20B71">
            <w:pPr>
              <w:jc w:val="center"/>
              <w:rPr>
                <w:sz w:val="22"/>
                <w:szCs w:val="22"/>
              </w:rPr>
            </w:pPr>
          </w:p>
        </w:tc>
        <w:tc>
          <w:tcPr>
            <w:tcW w:w="1134" w:type="dxa"/>
            <w:vAlign w:val="center"/>
          </w:tcPr>
          <w:p w:rsidR="00C44257" w:rsidRPr="006C5D23" w:rsidRDefault="00C44257" w:rsidP="00F20B71">
            <w:pPr>
              <w:jc w:val="center"/>
              <w:rPr>
                <w:sz w:val="22"/>
                <w:szCs w:val="22"/>
              </w:rPr>
            </w:pPr>
            <w:r w:rsidRPr="006C5D23">
              <w:rPr>
                <w:sz w:val="22"/>
                <w:szCs w:val="22"/>
              </w:rPr>
              <w:t>29 127,4</w:t>
            </w:r>
          </w:p>
        </w:tc>
        <w:tc>
          <w:tcPr>
            <w:tcW w:w="1134" w:type="dxa"/>
            <w:vAlign w:val="center"/>
          </w:tcPr>
          <w:p w:rsidR="00C44257" w:rsidRPr="006C5D23" w:rsidRDefault="00C44257" w:rsidP="00F20B71">
            <w:pPr>
              <w:jc w:val="center"/>
              <w:rPr>
                <w:sz w:val="22"/>
                <w:szCs w:val="22"/>
              </w:rPr>
            </w:pPr>
          </w:p>
          <w:p w:rsidR="00C44257" w:rsidRPr="006C5D23" w:rsidRDefault="00C44257" w:rsidP="00F20B71">
            <w:pPr>
              <w:jc w:val="center"/>
              <w:rPr>
                <w:sz w:val="22"/>
                <w:szCs w:val="22"/>
              </w:rPr>
            </w:pPr>
            <w:r w:rsidRPr="006C5D23">
              <w:rPr>
                <w:sz w:val="22"/>
                <w:szCs w:val="22"/>
              </w:rPr>
              <w:t>13 772,5</w:t>
            </w:r>
          </w:p>
          <w:p w:rsidR="00C44257" w:rsidRPr="006C5D23" w:rsidRDefault="00C44257" w:rsidP="00F20B71">
            <w:pPr>
              <w:rPr>
                <w:sz w:val="22"/>
                <w:szCs w:val="22"/>
              </w:rPr>
            </w:pPr>
          </w:p>
        </w:tc>
        <w:tc>
          <w:tcPr>
            <w:tcW w:w="1276" w:type="dxa"/>
            <w:vAlign w:val="center"/>
          </w:tcPr>
          <w:p w:rsidR="00C44257" w:rsidRPr="006C5D23" w:rsidRDefault="00C44257" w:rsidP="007D262F">
            <w:pPr>
              <w:jc w:val="center"/>
              <w:rPr>
                <w:sz w:val="22"/>
                <w:szCs w:val="22"/>
              </w:rPr>
            </w:pPr>
            <w:r w:rsidRPr="006C5D23">
              <w:rPr>
                <w:sz w:val="22"/>
                <w:szCs w:val="22"/>
              </w:rPr>
              <w:t>3 549,9</w:t>
            </w:r>
          </w:p>
        </w:tc>
        <w:tc>
          <w:tcPr>
            <w:tcW w:w="1276" w:type="dxa"/>
            <w:vAlign w:val="center"/>
          </w:tcPr>
          <w:p w:rsidR="00C44257" w:rsidRPr="006C5D23" w:rsidRDefault="00C44257" w:rsidP="007D262F">
            <w:pPr>
              <w:jc w:val="center"/>
              <w:rPr>
                <w:sz w:val="22"/>
                <w:szCs w:val="22"/>
              </w:rPr>
            </w:pPr>
            <w:r w:rsidRPr="006C5D23">
              <w:rPr>
                <w:sz w:val="22"/>
                <w:szCs w:val="22"/>
              </w:rPr>
              <w:t>1 446,9</w:t>
            </w:r>
          </w:p>
        </w:tc>
        <w:tc>
          <w:tcPr>
            <w:tcW w:w="1275" w:type="dxa"/>
            <w:vAlign w:val="center"/>
          </w:tcPr>
          <w:p w:rsidR="00C44257" w:rsidRPr="006C5D23" w:rsidRDefault="00C44257" w:rsidP="007D262F">
            <w:pPr>
              <w:jc w:val="center"/>
              <w:rPr>
                <w:sz w:val="22"/>
                <w:szCs w:val="22"/>
              </w:rPr>
            </w:pPr>
            <w:r w:rsidRPr="006C5D23">
              <w:rPr>
                <w:sz w:val="22"/>
                <w:szCs w:val="22"/>
              </w:rPr>
              <w:t>1 404,8</w:t>
            </w:r>
          </w:p>
        </w:tc>
      </w:tr>
      <w:tr w:rsidR="00C44257" w:rsidRPr="006C5D23" w:rsidTr="007D262F">
        <w:tc>
          <w:tcPr>
            <w:tcW w:w="461" w:type="dxa"/>
            <w:vMerge/>
            <w:vAlign w:val="center"/>
          </w:tcPr>
          <w:p w:rsidR="00C44257" w:rsidRPr="006C5D23" w:rsidRDefault="00C44257" w:rsidP="00F20B71">
            <w:pPr>
              <w:widowControl w:val="0"/>
              <w:autoSpaceDE w:val="0"/>
              <w:autoSpaceDN w:val="0"/>
              <w:adjustRightInd w:val="0"/>
              <w:jc w:val="center"/>
              <w:rPr>
                <w:rFonts w:eastAsia="Calibri"/>
                <w:sz w:val="22"/>
                <w:szCs w:val="22"/>
              </w:rPr>
            </w:pPr>
          </w:p>
        </w:tc>
        <w:tc>
          <w:tcPr>
            <w:tcW w:w="3049" w:type="dxa"/>
            <w:vMerge/>
            <w:vAlign w:val="center"/>
          </w:tcPr>
          <w:p w:rsidR="00C44257" w:rsidRPr="006C5D23" w:rsidRDefault="00C44257" w:rsidP="00F20B71">
            <w:pPr>
              <w:widowControl w:val="0"/>
              <w:autoSpaceDE w:val="0"/>
              <w:autoSpaceDN w:val="0"/>
              <w:adjustRightInd w:val="0"/>
              <w:rPr>
                <w:rFonts w:eastAsia="Calibri"/>
                <w:sz w:val="22"/>
                <w:szCs w:val="22"/>
              </w:rPr>
            </w:pPr>
          </w:p>
        </w:tc>
        <w:tc>
          <w:tcPr>
            <w:tcW w:w="2551" w:type="dxa"/>
            <w:vAlign w:val="center"/>
          </w:tcPr>
          <w:p w:rsidR="00C44257" w:rsidRPr="006C5D23" w:rsidRDefault="00C44257" w:rsidP="00F20B71">
            <w:pPr>
              <w:widowControl w:val="0"/>
              <w:autoSpaceDE w:val="0"/>
              <w:autoSpaceDN w:val="0"/>
              <w:adjustRightInd w:val="0"/>
              <w:jc w:val="center"/>
              <w:rPr>
                <w:rFonts w:eastAsia="Calibri"/>
                <w:sz w:val="22"/>
                <w:szCs w:val="22"/>
              </w:rPr>
            </w:pPr>
            <w:r w:rsidRPr="006C5D23">
              <w:rPr>
                <w:rFonts w:eastAsia="Calibri"/>
                <w:sz w:val="22"/>
                <w:szCs w:val="22"/>
              </w:rPr>
              <w:t>МБУ ДО «ДДиЮ «Дом знаний»</w:t>
            </w:r>
          </w:p>
        </w:tc>
        <w:tc>
          <w:tcPr>
            <w:tcW w:w="1134" w:type="dxa"/>
            <w:vAlign w:val="center"/>
          </w:tcPr>
          <w:p w:rsidR="00C44257" w:rsidRPr="006C5D23" w:rsidRDefault="00C44257" w:rsidP="00F20B71">
            <w:pPr>
              <w:jc w:val="center"/>
              <w:rPr>
                <w:sz w:val="22"/>
                <w:szCs w:val="22"/>
              </w:rPr>
            </w:pPr>
            <w:r w:rsidRPr="006C5D23">
              <w:rPr>
                <w:sz w:val="22"/>
                <w:szCs w:val="22"/>
              </w:rPr>
              <w:t>5 429,6</w:t>
            </w:r>
          </w:p>
        </w:tc>
        <w:tc>
          <w:tcPr>
            <w:tcW w:w="1134" w:type="dxa"/>
            <w:vAlign w:val="center"/>
          </w:tcPr>
          <w:p w:rsidR="00C44257" w:rsidRPr="006C5D23" w:rsidRDefault="00C44257" w:rsidP="00F20B71">
            <w:pPr>
              <w:jc w:val="center"/>
              <w:rPr>
                <w:sz w:val="22"/>
                <w:szCs w:val="22"/>
              </w:rPr>
            </w:pPr>
            <w:r w:rsidRPr="006C5D23">
              <w:rPr>
                <w:sz w:val="22"/>
                <w:szCs w:val="22"/>
              </w:rPr>
              <w:t>6 345,2</w:t>
            </w:r>
          </w:p>
        </w:tc>
        <w:tc>
          <w:tcPr>
            <w:tcW w:w="1134" w:type="dxa"/>
            <w:vAlign w:val="center"/>
          </w:tcPr>
          <w:p w:rsidR="00C44257" w:rsidRPr="006C5D23" w:rsidRDefault="00C44257" w:rsidP="00F20B71">
            <w:pPr>
              <w:jc w:val="center"/>
              <w:rPr>
                <w:sz w:val="22"/>
                <w:szCs w:val="22"/>
              </w:rPr>
            </w:pPr>
            <w:r w:rsidRPr="006C5D23">
              <w:rPr>
                <w:sz w:val="22"/>
                <w:szCs w:val="22"/>
              </w:rPr>
              <w:t>7 696,4</w:t>
            </w:r>
          </w:p>
        </w:tc>
        <w:tc>
          <w:tcPr>
            <w:tcW w:w="1134" w:type="dxa"/>
            <w:vAlign w:val="center"/>
          </w:tcPr>
          <w:p w:rsidR="00C44257" w:rsidRPr="006C5D23" w:rsidRDefault="00C44257" w:rsidP="00F20B71">
            <w:pPr>
              <w:jc w:val="center"/>
              <w:rPr>
                <w:sz w:val="22"/>
                <w:szCs w:val="22"/>
              </w:rPr>
            </w:pPr>
            <w:r w:rsidRPr="006C5D23">
              <w:rPr>
                <w:sz w:val="22"/>
                <w:szCs w:val="22"/>
              </w:rPr>
              <w:t>7 591,2</w:t>
            </w:r>
          </w:p>
        </w:tc>
        <w:tc>
          <w:tcPr>
            <w:tcW w:w="1134" w:type="dxa"/>
            <w:vAlign w:val="center"/>
          </w:tcPr>
          <w:p w:rsidR="00C44257" w:rsidRPr="006C5D23" w:rsidRDefault="00C44257" w:rsidP="00F20B71">
            <w:pPr>
              <w:jc w:val="center"/>
              <w:rPr>
                <w:sz w:val="22"/>
                <w:szCs w:val="22"/>
              </w:rPr>
            </w:pPr>
            <w:r w:rsidRPr="006C5D23">
              <w:rPr>
                <w:sz w:val="22"/>
                <w:szCs w:val="22"/>
              </w:rPr>
              <w:t>9 259,6</w:t>
            </w:r>
          </w:p>
        </w:tc>
        <w:tc>
          <w:tcPr>
            <w:tcW w:w="1276" w:type="dxa"/>
            <w:vAlign w:val="center"/>
          </w:tcPr>
          <w:p w:rsidR="00C44257" w:rsidRPr="006C5D23" w:rsidRDefault="00C44257" w:rsidP="007D262F">
            <w:pPr>
              <w:jc w:val="center"/>
              <w:rPr>
                <w:sz w:val="22"/>
                <w:szCs w:val="22"/>
              </w:rPr>
            </w:pPr>
            <w:r w:rsidRPr="006C5D23">
              <w:rPr>
                <w:sz w:val="22"/>
                <w:szCs w:val="22"/>
              </w:rPr>
              <w:t>9 208,1</w:t>
            </w:r>
          </w:p>
        </w:tc>
        <w:tc>
          <w:tcPr>
            <w:tcW w:w="1276" w:type="dxa"/>
            <w:vAlign w:val="center"/>
          </w:tcPr>
          <w:p w:rsidR="00C44257" w:rsidRPr="006C5D23" w:rsidRDefault="00C44257" w:rsidP="007D262F">
            <w:pPr>
              <w:jc w:val="center"/>
              <w:rPr>
                <w:sz w:val="22"/>
                <w:szCs w:val="22"/>
              </w:rPr>
            </w:pPr>
            <w:r w:rsidRPr="006C5D23">
              <w:rPr>
                <w:sz w:val="22"/>
                <w:szCs w:val="22"/>
              </w:rPr>
              <w:t>9 208,1</w:t>
            </w:r>
          </w:p>
        </w:tc>
        <w:tc>
          <w:tcPr>
            <w:tcW w:w="1275" w:type="dxa"/>
            <w:vAlign w:val="center"/>
          </w:tcPr>
          <w:p w:rsidR="00C44257" w:rsidRPr="006C5D23" w:rsidRDefault="00C44257" w:rsidP="007D262F">
            <w:pPr>
              <w:jc w:val="center"/>
              <w:rPr>
                <w:sz w:val="22"/>
                <w:szCs w:val="22"/>
              </w:rPr>
            </w:pPr>
            <w:r w:rsidRPr="006C5D23">
              <w:rPr>
                <w:sz w:val="22"/>
                <w:szCs w:val="22"/>
              </w:rPr>
              <w:t>9 208,1</w:t>
            </w:r>
          </w:p>
        </w:tc>
      </w:tr>
      <w:tr w:rsidR="00C44257" w:rsidRPr="006C5D23" w:rsidTr="007D262F">
        <w:tc>
          <w:tcPr>
            <w:tcW w:w="461" w:type="dxa"/>
            <w:vAlign w:val="center"/>
          </w:tcPr>
          <w:p w:rsidR="00C44257" w:rsidRPr="006C5D23" w:rsidRDefault="00C44257" w:rsidP="00F20B71">
            <w:pPr>
              <w:widowControl w:val="0"/>
              <w:autoSpaceDE w:val="0"/>
              <w:autoSpaceDN w:val="0"/>
              <w:adjustRightInd w:val="0"/>
              <w:jc w:val="center"/>
              <w:rPr>
                <w:rFonts w:eastAsia="Calibri"/>
                <w:sz w:val="22"/>
                <w:szCs w:val="22"/>
              </w:rPr>
            </w:pPr>
            <w:r w:rsidRPr="006C5D23">
              <w:rPr>
                <w:rFonts w:eastAsia="Calibri"/>
                <w:sz w:val="22"/>
                <w:szCs w:val="22"/>
              </w:rPr>
              <w:t>16</w:t>
            </w:r>
          </w:p>
        </w:tc>
        <w:tc>
          <w:tcPr>
            <w:tcW w:w="3049" w:type="dxa"/>
            <w:vAlign w:val="center"/>
          </w:tcPr>
          <w:p w:rsidR="00C44257" w:rsidRPr="006C5D23" w:rsidRDefault="00C44257"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2.3. Оказание муниципальной услуги в области предоставления предпрофессиональных программ и обеспечение деятельности школ искусств</w:t>
            </w:r>
          </w:p>
        </w:tc>
        <w:tc>
          <w:tcPr>
            <w:tcW w:w="2551" w:type="dxa"/>
            <w:vAlign w:val="center"/>
          </w:tcPr>
          <w:p w:rsidR="00C44257" w:rsidRPr="006C5D23" w:rsidRDefault="00C44257" w:rsidP="00F20B71">
            <w:pPr>
              <w:widowControl w:val="0"/>
              <w:autoSpaceDE w:val="0"/>
              <w:autoSpaceDN w:val="0"/>
              <w:adjustRightInd w:val="0"/>
              <w:jc w:val="center"/>
              <w:rPr>
                <w:rFonts w:eastAsia="Calibri"/>
                <w:sz w:val="22"/>
                <w:szCs w:val="22"/>
              </w:rPr>
            </w:pPr>
            <w:r w:rsidRPr="006C5D23">
              <w:rPr>
                <w:rFonts w:eastAsia="Calibri"/>
                <w:sz w:val="22"/>
                <w:szCs w:val="22"/>
              </w:rPr>
              <w:t>Школы искусств</w:t>
            </w:r>
          </w:p>
        </w:tc>
        <w:tc>
          <w:tcPr>
            <w:tcW w:w="1134" w:type="dxa"/>
            <w:vAlign w:val="center"/>
          </w:tcPr>
          <w:p w:rsidR="00C44257" w:rsidRPr="006C5D23" w:rsidRDefault="00C44257" w:rsidP="00F20B71">
            <w:pPr>
              <w:jc w:val="center"/>
              <w:rPr>
                <w:sz w:val="22"/>
                <w:szCs w:val="22"/>
              </w:rPr>
            </w:pPr>
            <w:r w:rsidRPr="006C5D23">
              <w:rPr>
                <w:sz w:val="22"/>
                <w:szCs w:val="22"/>
              </w:rPr>
              <w:t>55 700,3</w:t>
            </w:r>
          </w:p>
        </w:tc>
        <w:tc>
          <w:tcPr>
            <w:tcW w:w="1134" w:type="dxa"/>
            <w:vAlign w:val="center"/>
          </w:tcPr>
          <w:p w:rsidR="00C44257" w:rsidRPr="006C5D23" w:rsidRDefault="00C44257" w:rsidP="00F20B71">
            <w:pPr>
              <w:jc w:val="center"/>
              <w:rPr>
                <w:sz w:val="22"/>
                <w:szCs w:val="22"/>
              </w:rPr>
            </w:pPr>
            <w:r w:rsidRPr="006C5D23">
              <w:rPr>
                <w:sz w:val="22"/>
                <w:szCs w:val="22"/>
              </w:rPr>
              <w:t>43 997,1</w:t>
            </w:r>
          </w:p>
        </w:tc>
        <w:tc>
          <w:tcPr>
            <w:tcW w:w="1134" w:type="dxa"/>
            <w:vAlign w:val="center"/>
          </w:tcPr>
          <w:p w:rsidR="00C44257" w:rsidRPr="006C5D23" w:rsidRDefault="00C44257" w:rsidP="00F20B71">
            <w:pPr>
              <w:jc w:val="center"/>
              <w:rPr>
                <w:sz w:val="22"/>
                <w:szCs w:val="22"/>
              </w:rPr>
            </w:pPr>
          </w:p>
          <w:p w:rsidR="00C44257" w:rsidRPr="006C5D23" w:rsidRDefault="00C44257" w:rsidP="00F20B71">
            <w:pPr>
              <w:jc w:val="center"/>
              <w:rPr>
                <w:sz w:val="22"/>
                <w:szCs w:val="22"/>
              </w:rPr>
            </w:pPr>
            <w:r w:rsidRPr="006C5D23">
              <w:rPr>
                <w:sz w:val="22"/>
                <w:szCs w:val="22"/>
              </w:rPr>
              <w:t>62 913,6</w:t>
            </w:r>
          </w:p>
          <w:p w:rsidR="00C44257" w:rsidRPr="006C5D23" w:rsidRDefault="00C44257" w:rsidP="00F20B71">
            <w:pPr>
              <w:jc w:val="center"/>
              <w:rPr>
                <w:sz w:val="22"/>
                <w:szCs w:val="22"/>
              </w:rPr>
            </w:pPr>
          </w:p>
        </w:tc>
        <w:tc>
          <w:tcPr>
            <w:tcW w:w="1134" w:type="dxa"/>
            <w:vAlign w:val="center"/>
          </w:tcPr>
          <w:p w:rsidR="00C44257" w:rsidRPr="006C5D23" w:rsidRDefault="00C44257" w:rsidP="00F20B71">
            <w:pPr>
              <w:jc w:val="center"/>
              <w:rPr>
                <w:sz w:val="22"/>
                <w:szCs w:val="22"/>
              </w:rPr>
            </w:pPr>
            <w:r w:rsidRPr="006C5D23">
              <w:rPr>
                <w:sz w:val="22"/>
                <w:szCs w:val="22"/>
              </w:rPr>
              <w:t>65 100,7</w:t>
            </w:r>
          </w:p>
        </w:tc>
        <w:tc>
          <w:tcPr>
            <w:tcW w:w="1134" w:type="dxa"/>
            <w:vAlign w:val="center"/>
          </w:tcPr>
          <w:p w:rsidR="00C44257" w:rsidRPr="006C5D23" w:rsidRDefault="00C44257" w:rsidP="001F0E10">
            <w:pPr>
              <w:jc w:val="center"/>
              <w:rPr>
                <w:sz w:val="22"/>
                <w:szCs w:val="22"/>
              </w:rPr>
            </w:pPr>
            <w:r w:rsidRPr="006C5D23">
              <w:rPr>
                <w:sz w:val="22"/>
                <w:szCs w:val="22"/>
              </w:rPr>
              <w:t>113 179,4</w:t>
            </w:r>
          </w:p>
        </w:tc>
        <w:tc>
          <w:tcPr>
            <w:tcW w:w="1276" w:type="dxa"/>
            <w:vAlign w:val="center"/>
          </w:tcPr>
          <w:p w:rsidR="00C44257" w:rsidRDefault="00C44257" w:rsidP="00786685">
            <w:pPr>
              <w:jc w:val="center"/>
              <w:rPr>
                <w:color w:val="FF0000"/>
                <w:sz w:val="20"/>
                <w:szCs w:val="20"/>
              </w:rPr>
            </w:pPr>
          </w:p>
          <w:p w:rsidR="00C44257" w:rsidRDefault="00C44257" w:rsidP="00786685">
            <w:pPr>
              <w:jc w:val="center"/>
              <w:rPr>
                <w:color w:val="FF0000"/>
                <w:sz w:val="20"/>
                <w:szCs w:val="20"/>
              </w:rPr>
            </w:pPr>
          </w:p>
          <w:p w:rsidR="00C44257" w:rsidRPr="00B8126A" w:rsidRDefault="00C44257" w:rsidP="00786685">
            <w:pPr>
              <w:jc w:val="center"/>
              <w:rPr>
                <w:sz w:val="22"/>
                <w:szCs w:val="22"/>
              </w:rPr>
            </w:pPr>
            <w:r w:rsidRPr="00B8126A">
              <w:rPr>
                <w:sz w:val="22"/>
                <w:szCs w:val="22"/>
              </w:rPr>
              <w:t>119 160,0</w:t>
            </w:r>
          </w:p>
          <w:p w:rsidR="00C44257" w:rsidRPr="00B8126A" w:rsidRDefault="00C44257" w:rsidP="007D262F">
            <w:pPr>
              <w:jc w:val="center"/>
              <w:rPr>
                <w:sz w:val="22"/>
                <w:szCs w:val="22"/>
              </w:rPr>
            </w:pPr>
          </w:p>
          <w:p w:rsidR="00C44257" w:rsidRPr="006C5D23" w:rsidRDefault="00C44257" w:rsidP="007D262F">
            <w:pPr>
              <w:jc w:val="center"/>
              <w:rPr>
                <w:sz w:val="22"/>
                <w:szCs w:val="22"/>
              </w:rPr>
            </w:pPr>
          </w:p>
        </w:tc>
        <w:tc>
          <w:tcPr>
            <w:tcW w:w="1276" w:type="dxa"/>
            <w:vAlign w:val="center"/>
          </w:tcPr>
          <w:p w:rsidR="00C44257" w:rsidRPr="006C5D23" w:rsidRDefault="00C44257" w:rsidP="007D262F">
            <w:pPr>
              <w:jc w:val="center"/>
              <w:rPr>
                <w:sz w:val="22"/>
                <w:szCs w:val="22"/>
              </w:rPr>
            </w:pPr>
            <w:r w:rsidRPr="006C5D23">
              <w:rPr>
                <w:sz w:val="22"/>
                <w:szCs w:val="22"/>
              </w:rPr>
              <w:t>122 773,4</w:t>
            </w:r>
          </w:p>
        </w:tc>
        <w:tc>
          <w:tcPr>
            <w:tcW w:w="1275" w:type="dxa"/>
            <w:vAlign w:val="center"/>
          </w:tcPr>
          <w:p w:rsidR="00C44257" w:rsidRPr="006C5D23" w:rsidRDefault="00C44257" w:rsidP="007D262F">
            <w:pPr>
              <w:jc w:val="center"/>
              <w:rPr>
                <w:sz w:val="22"/>
                <w:szCs w:val="22"/>
              </w:rPr>
            </w:pPr>
            <w:r w:rsidRPr="006C5D23">
              <w:rPr>
                <w:sz w:val="22"/>
                <w:szCs w:val="22"/>
              </w:rPr>
              <w:t>122 815,5</w:t>
            </w:r>
          </w:p>
        </w:tc>
      </w:tr>
      <w:tr w:rsidR="00C44257" w:rsidRPr="006C5D23" w:rsidTr="007D262F">
        <w:tc>
          <w:tcPr>
            <w:tcW w:w="461" w:type="dxa"/>
            <w:vAlign w:val="center"/>
          </w:tcPr>
          <w:p w:rsidR="00C44257" w:rsidRPr="006C5D23" w:rsidRDefault="00C44257" w:rsidP="00F20B71">
            <w:pPr>
              <w:widowControl w:val="0"/>
              <w:autoSpaceDE w:val="0"/>
              <w:autoSpaceDN w:val="0"/>
              <w:adjustRightInd w:val="0"/>
              <w:jc w:val="center"/>
              <w:rPr>
                <w:rFonts w:eastAsia="Calibri"/>
                <w:sz w:val="22"/>
                <w:szCs w:val="22"/>
              </w:rPr>
            </w:pPr>
            <w:r w:rsidRPr="006C5D23">
              <w:rPr>
                <w:rFonts w:eastAsia="Calibri"/>
                <w:sz w:val="22"/>
                <w:szCs w:val="22"/>
              </w:rPr>
              <w:t>17</w:t>
            </w:r>
          </w:p>
        </w:tc>
        <w:tc>
          <w:tcPr>
            <w:tcW w:w="3049" w:type="dxa"/>
            <w:vAlign w:val="center"/>
          </w:tcPr>
          <w:p w:rsidR="00C44257" w:rsidRPr="006C5D23" w:rsidRDefault="00C44257"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2.4. Укрепление материально-технической базы  театрально-концертных учреждений</w:t>
            </w:r>
          </w:p>
        </w:tc>
        <w:tc>
          <w:tcPr>
            <w:tcW w:w="2551" w:type="dxa"/>
            <w:vAlign w:val="center"/>
          </w:tcPr>
          <w:p w:rsidR="00C44257" w:rsidRPr="006C5D23" w:rsidRDefault="00C44257" w:rsidP="00F20B71">
            <w:pPr>
              <w:widowControl w:val="0"/>
              <w:autoSpaceDE w:val="0"/>
              <w:autoSpaceDN w:val="0"/>
              <w:adjustRightInd w:val="0"/>
              <w:jc w:val="center"/>
              <w:rPr>
                <w:rFonts w:eastAsia="Calibri"/>
                <w:sz w:val="22"/>
                <w:szCs w:val="22"/>
              </w:rPr>
            </w:pPr>
            <w:r w:rsidRPr="006C5D23">
              <w:rPr>
                <w:rFonts w:eastAsia="Calibri"/>
                <w:sz w:val="22"/>
                <w:szCs w:val="22"/>
              </w:rPr>
              <w:t>МАУК «Камерный театр»</w:t>
            </w:r>
          </w:p>
        </w:tc>
        <w:tc>
          <w:tcPr>
            <w:tcW w:w="1134" w:type="dxa"/>
            <w:vAlign w:val="center"/>
          </w:tcPr>
          <w:p w:rsidR="00C44257" w:rsidRPr="006C5D23" w:rsidRDefault="00C44257" w:rsidP="00F20B71">
            <w:pPr>
              <w:jc w:val="center"/>
              <w:rPr>
                <w:sz w:val="22"/>
                <w:szCs w:val="22"/>
              </w:rPr>
            </w:pPr>
            <w:r w:rsidRPr="006C5D23">
              <w:rPr>
                <w:sz w:val="22"/>
                <w:szCs w:val="22"/>
              </w:rPr>
              <w:t>999,5</w:t>
            </w:r>
          </w:p>
        </w:tc>
        <w:tc>
          <w:tcPr>
            <w:tcW w:w="1134" w:type="dxa"/>
            <w:vAlign w:val="center"/>
          </w:tcPr>
          <w:p w:rsidR="00C44257" w:rsidRPr="006C5D23" w:rsidRDefault="00C44257" w:rsidP="00F20B71">
            <w:pPr>
              <w:jc w:val="center"/>
              <w:rPr>
                <w:sz w:val="22"/>
                <w:szCs w:val="22"/>
              </w:rPr>
            </w:pPr>
            <w:r w:rsidRPr="006C5D23">
              <w:rPr>
                <w:sz w:val="22"/>
                <w:szCs w:val="22"/>
              </w:rPr>
              <w:t>0,0</w:t>
            </w:r>
          </w:p>
        </w:tc>
        <w:tc>
          <w:tcPr>
            <w:tcW w:w="1134" w:type="dxa"/>
            <w:vAlign w:val="center"/>
          </w:tcPr>
          <w:p w:rsidR="00C44257" w:rsidRPr="006C5D23" w:rsidRDefault="00C44257" w:rsidP="00F20B71">
            <w:pPr>
              <w:jc w:val="center"/>
              <w:rPr>
                <w:sz w:val="22"/>
                <w:szCs w:val="22"/>
              </w:rPr>
            </w:pPr>
            <w:r w:rsidRPr="006C5D23">
              <w:rPr>
                <w:sz w:val="22"/>
                <w:szCs w:val="22"/>
              </w:rPr>
              <w:t>0,0</w:t>
            </w:r>
          </w:p>
        </w:tc>
        <w:tc>
          <w:tcPr>
            <w:tcW w:w="1134" w:type="dxa"/>
            <w:vAlign w:val="center"/>
          </w:tcPr>
          <w:p w:rsidR="00C44257" w:rsidRPr="006C5D23" w:rsidRDefault="00C44257" w:rsidP="00F20B71">
            <w:pPr>
              <w:jc w:val="center"/>
              <w:rPr>
                <w:sz w:val="22"/>
                <w:szCs w:val="22"/>
              </w:rPr>
            </w:pPr>
            <w:r w:rsidRPr="006C5D23">
              <w:rPr>
                <w:sz w:val="22"/>
                <w:szCs w:val="22"/>
              </w:rPr>
              <w:t>48,0</w:t>
            </w:r>
          </w:p>
        </w:tc>
        <w:tc>
          <w:tcPr>
            <w:tcW w:w="1134" w:type="dxa"/>
            <w:vAlign w:val="center"/>
          </w:tcPr>
          <w:p w:rsidR="00C44257" w:rsidRPr="006C5D23" w:rsidRDefault="00C44257" w:rsidP="00F20B71">
            <w:pPr>
              <w:jc w:val="center"/>
              <w:rPr>
                <w:sz w:val="22"/>
                <w:szCs w:val="22"/>
              </w:rPr>
            </w:pPr>
            <w:r w:rsidRPr="006C5D23">
              <w:rPr>
                <w:sz w:val="22"/>
                <w:szCs w:val="22"/>
              </w:rPr>
              <w:t>0,0</w:t>
            </w:r>
          </w:p>
        </w:tc>
        <w:tc>
          <w:tcPr>
            <w:tcW w:w="1276" w:type="dxa"/>
            <w:vAlign w:val="center"/>
          </w:tcPr>
          <w:p w:rsidR="00C44257" w:rsidRPr="006C5D23" w:rsidRDefault="00C44257" w:rsidP="007D262F">
            <w:pPr>
              <w:jc w:val="center"/>
              <w:rPr>
                <w:sz w:val="20"/>
                <w:szCs w:val="20"/>
              </w:rPr>
            </w:pPr>
          </w:p>
          <w:p w:rsidR="00C44257" w:rsidRPr="006C5D23" w:rsidRDefault="00C44257" w:rsidP="007D262F">
            <w:pPr>
              <w:jc w:val="center"/>
              <w:rPr>
                <w:sz w:val="22"/>
                <w:szCs w:val="22"/>
              </w:rPr>
            </w:pPr>
            <w:r w:rsidRPr="006C5D23">
              <w:rPr>
                <w:sz w:val="22"/>
                <w:szCs w:val="22"/>
              </w:rPr>
              <w:t>0,0</w:t>
            </w:r>
          </w:p>
          <w:p w:rsidR="00C44257" w:rsidRPr="006C5D23" w:rsidRDefault="00C44257" w:rsidP="00F20B71">
            <w:pPr>
              <w:jc w:val="center"/>
              <w:rPr>
                <w:sz w:val="22"/>
                <w:szCs w:val="22"/>
              </w:rPr>
            </w:pPr>
          </w:p>
        </w:tc>
        <w:tc>
          <w:tcPr>
            <w:tcW w:w="1276" w:type="dxa"/>
            <w:vAlign w:val="center"/>
          </w:tcPr>
          <w:p w:rsidR="00C44257" w:rsidRPr="006C5D23" w:rsidRDefault="00C44257" w:rsidP="00F20B71">
            <w:pPr>
              <w:jc w:val="center"/>
              <w:rPr>
                <w:sz w:val="22"/>
                <w:szCs w:val="22"/>
              </w:rPr>
            </w:pPr>
            <w:r w:rsidRPr="006C5D23">
              <w:rPr>
                <w:sz w:val="22"/>
                <w:szCs w:val="22"/>
              </w:rPr>
              <w:t>0,0</w:t>
            </w:r>
          </w:p>
        </w:tc>
        <w:tc>
          <w:tcPr>
            <w:tcW w:w="1275" w:type="dxa"/>
            <w:vAlign w:val="center"/>
          </w:tcPr>
          <w:p w:rsidR="00C44257" w:rsidRPr="006C5D23" w:rsidRDefault="00C44257" w:rsidP="003567A4">
            <w:pPr>
              <w:jc w:val="center"/>
              <w:rPr>
                <w:sz w:val="22"/>
                <w:szCs w:val="22"/>
              </w:rPr>
            </w:pPr>
            <w:r w:rsidRPr="006C5D23">
              <w:rPr>
                <w:sz w:val="22"/>
                <w:szCs w:val="22"/>
              </w:rPr>
              <w:t>0,0</w:t>
            </w:r>
          </w:p>
        </w:tc>
      </w:tr>
      <w:tr w:rsidR="00C44257" w:rsidRPr="006C5D23" w:rsidTr="007D262F">
        <w:trPr>
          <w:trHeight w:val="430"/>
        </w:trPr>
        <w:tc>
          <w:tcPr>
            <w:tcW w:w="461" w:type="dxa"/>
            <w:vMerge w:val="restart"/>
            <w:vAlign w:val="center"/>
          </w:tcPr>
          <w:p w:rsidR="00C44257" w:rsidRPr="006C5D23" w:rsidRDefault="00C44257" w:rsidP="00F20B71">
            <w:pPr>
              <w:widowControl w:val="0"/>
              <w:autoSpaceDE w:val="0"/>
              <w:autoSpaceDN w:val="0"/>
              <w:adjustRightInd w:val="0"/>
              <w:jc w:val="center"/>
              <w:rPr>
                <w:rFonts w:eastAsia="Calibri"/>
                <w:sz w:val="22"/>
                <w:szCs w:val="22"/>
              </w:rPr>
            </w:pPr>
            <w:r w:rsidRPr="006C5D23">
              <w:rPr>
                <w:rFonts w:eastAsia="Calibri"/>
                <w:sz w:val="22"/>
                <w:szCs w:val="22"/>
              </w:rPr>
              <w:t>18</w:t>
            </w:r>
          </w:p>
        </w:tc>
        <w:tc>
          <w:tcPr>
            <w:tcW w:w="3049" w:type="dxa"/>
            <w:vMerge w:val="restart"/>
            <w:vAlign w:val="center"/>
          </w:tcPr>
          <w:p w:rsidR="00C44257" w:rsidRPr="006C5D23" w:rsidRDefault="00C44257" w:rsidP="00F20B71">
            <w:pPr>
              <w:widowControl w:val="0"/>
              <w:autoSpaceDE w:val="0"/>
              <w:autoSpaceDN w:val="0"/>
              <w:adjustRightInd w:val="0"/>
              <w:ind w:right="-161"/>
              <w:rPr>
                <w:rFonts w:eastAsia="Calibri"/>
                <w:spacing w:val="-2"/>
                <w:sz w:val="22"/>
                <w:szCs w:val="22"/>
              </w:rPr>
            </w:pPr>
            <w:r w:rsidRPr="006C5D23">
              <w:rPr>
                <w:rFonts w:eastAsia="Calibri"/>
                <w:sz w:val="22"/>
                <w:szCs w:val="22"/>
              </w:rPr>
              <w:t>Основное мероприятие 2.5. Укрепление материально-технической базы  учреждений дополнительного образования  сферы  искусств</w:t>
            </w:r>
          </w:p>
        </w:tc>
        <w:tc>
          <w:tcPr>
            <w:tcW w:w="2551" w:type="dxa"/>
            <w:vAlign w:val="center"/>
          </w:tcPr>
          <w:p w:rsidR="00C44257" w:rsidRPr="006C5D23" w:rsidRDefault="00C44257" w:rsidP="00F20B71">
            <w:pPr>
              <w:widowControl w:val="0"/>
              <w:autoSpaceDE w:val="0"/>
              <w:autoSpaceDN w:val="0"/>
              <w:adjustRightInd w:val="0"/>
              <w:jc w:val="center"/>
              <w:rPr>
                <w:rFonts w:eastAsia="Calibri"/>
                <w:sz w:val="22"/>
                <w:szCs w:val="22"/>
              </w:rPr>
            </w:pPr>
            <w:r w:rsidRPr="006C5D23">
              <w:rPr>
                <w:rFonts w:eastAsia="Calibri"/>
                <w:sz w:val="22"/>
                <w:szCs w:val="22"/>
              </w:rPr>
              <w:t>МБУ ДО «ДШИ»</w:t>
            </w:r>
          </w:p>
        </w:tc>
        <w:tc>
          <w:tcPr>
            <w:tcW w:w="1134" w:type="dxa"/>
            <w:vAlign w:val="center"/>
          </w:tcPr>
          <w:p w:rsidR="00C44257" w:rsidRPr="006C5D23" w:rsidRDefault="00C44257" w:rsidP="00F20B71">
            <w:pPr>
              <w:jc w:val="center"/>
              <w:rPr>
                <w:sz w:val="22"/>
                <w:szCs w:val="22"/>
              </w:rPr>
            </w:pPr>
            <w:r w:rsidRPr="006C5D23">
              <w:rPr>
                <w:sz w:val="22"/>
                <w:szCs w:val="22"/>
              </w:rPr>
              <w:t>0,0</w:t>
            </w:r>
          </w:p>
        </w:tc>
        <w:tc>
          <w:tcPr>
            <w:tcW w:w="1134" w:type="dxa"/>
            <w:vAlign w:val="center"/>
          </w:tcPr>
          <w:p w:rsidR="00C44257" w:rsidRPr="006C5D23" w:rsidRDefault="00C44257" w:rsidP="00F20B71">
            <w:pPr>
              <w:jc w:val="center"/>
              <w:rPr>
                <w:sz w:val="22"/>
                <w:szCs w:val="22"/>
              </w:rPr>
            </w:pPr>
            <w:r w:rsidRPr="006C5D23">
              <w:rPr>
                <w:sz w:val="22"/>
                <w:szCs w:val="22"/>
              </w:rPr>
              <w:t>165,1</w:t>
            </w:r>
          </w:p>
        </w:tc>
        <w:tc>
          <w:tcPr>
            <w:tcW w:w="1134" w:type="dxa"/>
            <w:vAlign w:val="center"/>
          </w:tcPr>
          <w:p w:rsidR="00C44257" w:rsidRPr="006C5D23" w:rsidRDefault="00C44257" w:rsidP="00F20B71">
            <w:pPr>
              <w:jc w:val="center"/>
              <w:rPr>
                <w:sz w:val="22"/>
                <w:szCs w:val="22"/>
              </w:rPr>
            </w:pPr>
            <w:r w:rsidRPr="006C5D23">
              <w:rPr>
                <w:sz w:val="22"/>
                <w:szCs w:val="22"/>
              </w:rPr>
              <w:t>348,0</w:t>
            </w:r>
          </w:p>
        </w:tc>
        <w:tc>
          <w:tcPr>
            <w:tcW w:w="1134" w:type="dxa"/>
            <w:vAlign w:val="center"/>
          </w:tcPr>
          <w:p w:rsidR="00C44257" w:rsidRPr="006C5D23" w:rsidRDefault="00C44257" w:rsidP="00F20B71">
            <w:pPr>
              <w:jc w:val="center"/>
              <w:rPr>
                <w:sz w:val="22"/>
                <w:szCs w:val="22"/>
              </w:rPr>
            </w:pPr>
            <w:r w:rsidRPr="006C5D23">
              <w:rPr>
                <w:sz w:val="22"/>
                <w:szCs w:val="22"/>
              </w:rPr>
              <w:t>35,0</w:t>
            </w:r>
          </w:p>
        </w:tc>
        <w:tc>
          <w:tcPr>
            <w:tcW w:w="1134" w:type="dxa"/>
            <w:vAlign w:val="center"/>
          </w:tcPr>
          <w:p w:rsidR="00C44257" w:rsidRPr="006C5D23" w:rsidRDefault="00C44257" w:rsidP="00F20B71">
            <w:pPr>
              <w:jc w:val="center"/>
              <w:rPr>
                <w:sz w:val="22"/>
                <w:szCs w:val="22"/>
              </w:rPr>
            </w:pPr>
            <w:r w:rsidRPr="006C5D23">
              <w:rPr>
                <w:sz w:val="22"/>
                <w:szCs w:val="22"/>
              </w:rPr>
              <w:t>0,0</w:t>
            </w:r>
          </w:p>
        </w:tc>
        <w:tc>
          <w:tcPr>
            <w:tcW w:w="1276" w:type="dxa"/>
            <w:vAlign w:val="center"/>
          </w:tcPr>
          <w:p w:rsidR="00C44257" w:rsidRPr="006C5D23" w:rsidRDefault="00C44257" w:rsidP="00F20B71">
            <w:pPr>
              <w:jc w:val="center"/>
              <w:rPr>
                <w:sz w:val="22"/>
                <w:szCs w:val="22"/>
              </w:rPr>
            </w:pPr>
            <w:r w:rsidRPr="006C5D23">
              <w:rPr>
                <w:sz w:val="22"/>
                <w:szCs w:val="22"/>
              </w:rPr>
              <w:t>0,0</w:t>
            </w:r>
          </w:p>
        </w:tc>
        <w:tc>
          <w:tcPr>
            <w:tcW w:w="1276" w:type="dxa"/>
            <w:vAlign w:val="center"/>
          </w:tcPr>
          <w:p w:rsidR="00C44257" w:rsidRPr="006C5D23" w:rsidRDefault="00C44257" w:rsidP="00F20B71">
            <w:pPr>
              <w:jc w:val="center"/>
              <w:rPr>
                <w:sz w:val="22"/>
                <w:szCs w:val="22"/>
              </w:rPr>
            </w:pPr>
            <w:r w:rsidRPr="006C5D23">
              <w:rPr>
                <w:sz w:val="22"/>
                <w:szCs w:val="22"/>
              </w:rPr>
              <w:t>0,0</w:t>
            </w:r>
          </w:p>
        </w:tc>
        <w:tc>
          <w:tcPr>
            <w:tcW w:w="1275" w:type="dxa"/>
            <w:vAlign w:val="center"/>
          </w:tcPr>
          <w:p w:rsidR="00C44257" w:rsidRPr="006C5D23" w:rsidRDefault="00C44257" w:rsidP="003567A4">
            <w:pPr>
              <w:jc w:val="center"/>
              <w:rPr>
                <w:sz w:val="22"/>
                <w:szCs w:val="22"/>
              </w:rPr>
            </w:pPr>
            <w:r w:rsidRPr="006C5D23">
              <w:rPr>
                <w:sz w:val="22"/>
                <w:szCs w:val="22"/>
              </w:rPr>
              <w:t>0,0</w:t>
            </w:r>
          </w:p>
        </w:tc>
      </w:tr>
      <w:tr w:rsidR="00C44257" w:rsidRPr="006C5D23" w:rsidTr="007D262F">
        <w:trPr>
          <w:trHeight w:val="430"/>
        </w:trPr>
        <w:tc>
          <w:tcPr>
            <w:tcW w:w="461" w:type="dxa"/>
            <w:vMerge/>
            <w:vAlign w:val="center"/>
          </w:tcPr>
          <w:p w:rsidR="00C44257" w:rsidRPr="006C5D23" w:rsidRDefault="00C44257" w:rsidP="00F20B71">
            <w:pPr>
              <w:widowControl w:val="0"/>
              <w:autoSpaceDE w:val="0"/>
              <w:autoSpaceDN w:val="0"/>
              <w:adjustRightInd w:val="0"/>
              <w:jc w:val="center"/>
              <w:rPr>
                <w:rFonts w:eastAsia="Calibri"/>
                <w:sz w:val="22"/>
                <w:szCs w:val="22"/>
              </w:rPr>
            </w:pPr>
          </w:p>
        </w:tc>
        <w:tc>
          <w:tcPr>
            <w:tcW w:w="3049" w:type="dxa"/>
            <w:vMerge/>
            <w:vAlign w:val="center"/>
          </w:tcPr>
          <w:p w:rsidR="00C44257" w:rsidRPr="006C5D23" w:rsidRDefault="00C44257" w:rsidP="00F20B71">
            <w:pPr>
              <w:widowControl w:val="0"/>
              <w:autoSpaceDE w:val="0"/>
              <w:autoSpaceDN w:val="0"/>
              <w:adjustRightInd w:val="0"/>
              <w:ind w:right="-161"/>
              <w:rPr>
                <w:rFonts w:eastAsia="Calibri"/>
                <w:sz w:val="22"/>
                <w:szCs w:val="22"/>
              </w:rPr>
            </w:pPr>
          </w:p>
        </w:tc>
        <w:tc>
          <w:tcPr>
            <w:tcW w:w="2551" w:type="dxa"/>
            <w:vAlign w:val="center"/>
          </w:tcPr>
          <w:p w:rsidR="00C44257" w:rsidRPr="006C5D23" w:rsidRDefault="00C44257" w:rsidP="003567A4">
            <w:pPr>
              <w:jc w:val="center"/>
              <w:rPr>
                <w:sz w:val="22"/>
                <w:szCs w:val="22"/>
              </w:rPr>
            </w:pPr>
            <w:r w:rsidRPr="006C5D23">
              <w:rPr>
                <w:sz w:val="22"/>
                <w:szCs w:val="22"/>
              </w:rPr>
              <w:t>МБУ ДО «Детская музыкальная школа № 1 имени Колесникова Е.А.»</w:t>
            </w:r>
          </w:p>
        </w:tc>
        <w:tc>
          <w:tcPr>
            <w:tcW w:w="1134" w:type="dxa"/>
            <w:vAlign w:val="center"/>
          </w:tcPr>
          <w:p w:rsidR="00C44257" w:rsidRPr="006C5D23" w:rsidRDefault="00C44257" w:rsidP="007A0A0D">
            <w:pPr>
              <w:jc w:val="center"/>
              <w:rPr>
                <w:sz w:val="22"/>
                <w:szCs w:val="22"/>
              </w:rPr>
            </w:pPr>
            <w:r w:rsidRPr="006C5D23">
              <w:rPr>
                <w:sz w:val="22"/>
                <w:szCs w:val="22"/>
              </w:rPr>
              <w:t>0,0</w:t>
            </w:r>
          </w:p>
        </w:tc>
        <w:tc>
          <w:tcPr>
            <w:tcW w:w="1134" w:type="dxa"/>
            <w:vAlign w:val="center"/>
          </w:tcPr>
          <w:p w:rsidR="00C44257" w:rsidRPr="006C5D23" w:rsidRDefault="00C44257" w:rsidP="007A0A0D">
            <w:pPr>
              <w:jc w:val="center"/>
              <w:rPr>
                <w:sz w:val="22"/>
                <w:szCs w:val="22"/>
              </w:rPr>
            </w:pPr>
            <w:r w:rsidRPr="006C5D23">
              <w:rPr>
                <w:sz w:val="22"/>
                <w:szCs w:val="22"/>
              </w:rPr>
              <w:t>0,0</w:t>
            </w:r>
          </w:p>
        </w:tc>
        <w:tc>
          <w:tcPr>
            <w:tcW w:w="1134" w:type="dxa"/>
            <w:vAlign w:val="center"/>
          </w:tcPr>
          <w:p w:rsidR="00C44257" w:rsidRPr="006C5D23" w:rsidRDefault="00C44257" w:rsidP="007A0A0D">
            <w:pPr>
              <w:jc w:val="center"/>
              <w:rPr>
                <w:sz w:val="22"/>
                <w:szCs w:val="22"/>
              </w:rPr>
            </w:pPr>
            <w:r w:rsidRPr="006C5D23">
              <w:rPr>
                <w:sz w:val="22"/>
                <w:szCs w:val="22"/>
              </w:rPr>
              <w:t>0,0</w:t>
            </w:r>
          </w:p>
        </w:tc>
        <w:tc>
          <w:tcPr>
            <w:tcW w:w="1134" w:type="dxa"/>
            <w:vAlign w:val="center"/>
          </w:tcPr>
          <w:p w:rsidR="00C44257" w:rsidRPr="006C5D23" w:rsidRDefault="00C44257" w:rsidP="007A0A0D">
            <w:pPr>
              <w:jc w:val="center"/>
              <w:rPr>
                <w:sz w:val="22"/>
                <w:szCs w:val="22"/>
              </w:rPr>
            </w:pPr>
            <w:r w:rsidRPr="006C5D23">
              <w:rPr>
                <w:sz w:val="22"/>
                <w:szCs w:val="22"/>
              </w:rPr>
              <w:t>0,0</w:t>
            </w:r>
          </w:p>
        </w:tc>
        <w:tc>
          <w:tcPr>
            <w:tcW w:w="1134" w:type="dxa"/>
            <w:vAlign w:val="center"/>
          </w:tcPr>
          <w:p w:rsidR="00C44257" w:rsidRPr="006C5D23" w:rsidRDefault="00C44257" w:rsidP="007A0A0D">
            <w:pPr>
              <w:jc w:val="center"/>
              <w:rPr>
                <w:sz w:val="22"/>
                <w:szCs w:val="22"/>
              </w:rPr>
            </w:pPr>
            <w:r w:rsidRPr="006C5D23">
              <w:rPr>
                <w:sz w:val="22"/>
                <w:szCs w:val="22"/>
              </w:rPr>
              <w:t>0,0</w:t>
            </w:r>
          </w:p>
        </w:tc>
        <w:tc>
          <w:tcPr>
            <w:tcW w:w="1276" w:type="dxa"/>
            <w:vAlign w:val="center"/>
          </w:tcPr>
          <w:p w:rsidR="00C44257" w:rsidRPr="006C5D23" w:rsidRDefault="00C44257" w:rsidP="00F20B71">
            <w:pPr>
              <w:jc w:val="center"/>
              <w:rPr>
                <w:sz w:val="22"/>
                <w:szCs w:val="22"/>
              </w:rPr>
            </w:pPr>
            <w:r w:rsidRPr="006C5D23">
              <w:rPr>
                <w:sz w:val="22"/>
                <w:szCs w:val="22"/>
              </w:rPr>
              <w:t>500,0</w:t>
            </w:r>
          </w:p>
        </w:tc>
        <w:tc>
          <w:tcPr>
            <w:tcW w:w="1276" w:type="dxa"/>
            <w:vAlign w:val="center"/>
          </w:tcPr>
          <w:p w:rsidR="00C44257" w:rsidRPr="006C5D23" w:rsidRDefault="00C44257" w:rsidP="00F20B71">
            <w:pPr>
              <w:jc w:val="center"/>
              <w:rPr>
                <w:sz w:val="22"/>
                <w:szCs w:val="22"/>
              </w:rPr>
            </w:pPr>
            <w:r w:rsidRPr="006C5D23">
              <w:rPr>
                <w:sz w:val="22"/>
                <w:szCs w:val="22"/>
              </w:rPr>
              <w:t>0,0</w:t>
            </w:r>
          </w:p>
        </w:tc>
        <w:tc>
          <w:tcPr>
            <w:tcW w:w="1275" w:type="dxa"/>
            <w:vAlign w:val="center"/>
          </w:tcPr>
          <w:p w:rsidR="00C44257" w:rsidRPr="006C5D23" w:rsidRDefault="00C44257" w:rsidP="003567A4">
            <w:pPr>
              <w:jc w:val="center"/>
              <w:rPr>
                <w:sz w:val="22"/>
                <w:szCs w:val="22"/>
              </w:rPr>
            </w:pPr>
            <w:r w:rsidRPr="006C5D23">
              <w:rPr>
                <w:sz w:val="22"/>
                <w:szCs w:val="22"/>
              </w:rPr>
              <w:t>0,0</w:t>
            </w:r>
          </w:p>
        </w:tc>
      </w:tr>
      <w:tr w:rsidR="00C44257" w:rsidRPr="006C5D23" w:rsidTr="007D262F">
        <w:tc>
          <w:tcPr>
            <w:tcW w:w="461" w:type="dxa"/>
            <w:vMerge/>
            <w:vAlign w:val="center"/>
          </w:tcPr>
          <w:p w:rsidR="00C44257" w:rsidRPr="006C5D23" w:rsidRDefault="00C44257" w:rsidP="00F20B71">
            <w:pPr>
              <w:widowControl w:val="0"/>
              <w:autoSpaceDE w:val="0"/>
              <w:autoSpaceDN w:val="0"/>
              <w:adjustRightInd w:val="0"/>
              <w:jc w:val="center"/>
              <w:rPr>
                <w:rFonts w:eastAsia="Calibri"/>
                <w:sz w:val="22"/>
                <w:szCs w:val="22"/>
              </w:rPr>
            </w:pPr>
          </w:p>
        </w:tc>
        <w:tc>
          <w:tcPr>
            <w:tcW w:w="3049" w:type="dxa"/>
            <w:vMerge/>
            <w:vAlign w:val="center"/>
          </w:tcPr>
          <w:p w:rsidR="00C44257" w:rsidRPr="006C5D23" w:rsidRDefault="00C44257" w:rsidP="00F20B71">
            <w:pPr>
              <w:widowControl w:val="0"/>
              <w:autoSpaceDE w:val="0"/>
              <w:autoSpaceDN w:val="0"/>
              <w:adjustRightInd w:val="0"/>
              <w:ind w:right="-161"/>
              <w:rPr>
                <w:rFonts w:eastAsia="Calibri"/>
                <w:sz w:val="22"/>
                <w:szCs w:val="22"/>
              </w:rPr>
            </w:pPr>
          </w:p>
        </w:tc>
        <w:tc>
          <w:tcPr>
            <w:tcW w:w="2551" w:type="dxa"/>
            <w:vAlign w:val="center"/>
          </w:tcPr>
          <w:p w:rsidR="00C44257" w:rsidRPr="006C5D23" w:rsidRDefault="00C44257" w:rsidP="00F51239">
            <w:pPr>
              <w:widowControl w:val="0"/>
              <w:autoSpaceDE w:val="0"/>
              <w:autoSpaceDN w:val="0"/>
              <w:adjustRightInd w:val="0"/>
              <w:jc w:val="center"/>
              <w:rPr>
                <w:rFonts w:eastAsia="Calibri"/>
                <w:sz w:val="22"/>
                <w:szCs w:val="22"/>
              </w:rPr>
            </w:pPr>
            <w:r w:rsidRPr="006C5D23">
              <w:rPr>
                <w:rFonts w:eastAsia="Calibri"/>
                <w:sz w:val="22"/>
                <w:szCs w:val="22"/>
              </w:rPr>
              <w:t>МАУ ДО «ДШИ «Гармония»**</w:t>
            </w:r>
          </w:p>
        </w:tc>
        <w:tc>
          <w:tcPr>
            <w:tcW w:w="1134" w:type="dxa"/>
            <w:vAlign w:val="center"/>
          </w:tcPr>
          <w:p w:rsidR="00C44257" w:rsidRPr="006C5D23" w:rsidRDefault="00C44257" w:rsidP="00F20B71">
            <w:pPr>
              <w:jc w:val="center"/>
              <w:rPr>
                <w:sz w:val="22"/>
                <w:szCs w:val="22"/>
              </w:rPr>
            </w:pPr>
            <w:r w:rsidRPr="006C5D23">
              <w:rPr>
                <w:sz w:val="22"/>
                <w:szCs w:val="22"/>
              </w:rPr>
              <w:t>0,0</w:t>
            </w:r>
          </w:p>
        </w:tc>
        <w:tc>
          <w:tcPr>
            <w:tcW w:w="1134" w:type="dxa"/>
            <w:vAlign w:val="center"/>
          </w:tcPr>
          <w:p w:rsidR="00C44257" w:rsidRPr="006C5D23" w:rsidRDefault="00C44257" w:rsidP="00F20B71">
            <w:pPr>
              <w:jc w:val="center"/>
              <w:rPr>
                <w:sz w:val="22"/>
                <w:szCs w:val="22"/>
              </w:rPr>
            </w:pPr>
            <w:r w:rsidRPr="006C5D23">
              <w:rPr>
                <w:sz w:val="22"/>
                <w:szCs w:val="22"/>
              </w:rPr>
              <w:t>0,0</w:t>
            </w:r>
          </w:p>
        </w:tc>
        <w:tc>
          <w:tcPr>
            <w:tcW w:w="1134" w:type="dxa"/>
            <w:vAlign w:val="center"/>
          </w:tcPr>
          <w:p w:rsidR="00C44257" w:rsidRPr="006C5D23" w:rsidRDefault="00C44257" w:rsidP="00F20B71">
            <w:pPr>
              <w:jc w:val="center"/>
              <w:rPr>
                <w:sz w:val="22"/>
                <w:szCs w:val="22"/>
              </w:rPr>
            </w:pPr>
            <w:r w:rsidRPr="006C5D23">
              <w:rPr>
                <w:sz w:val="22"/>
                <w:szCs w:val="22"/>
              </w:rPr>
              <w:t>716,8</w:t>
            </w:r>
          </w:p>
        </w:tc>
        <w:tc>
          <w:tcPr>
            <w:tcW w:w="1134" w:type="dxa"/>
            <w:vAlign w:val="center"/>
          </w:tcPr>
          <w:p w:rsidR="00C44257" w:rsidRPr="006C5D23" w:rsidRDefault="00C44257" w:rsidP="00F20B71">
            <w:pPr>
              <w:jc w:val="center"/>
              <w:rPr>
                <w:sz w:val="22"/>
                <w:szCs w:val="22"/>
              </w:rPr>
            </w:pPr>
            <w:r w:rsidRPr="006C5D23">
              <w:rPr>
                <w:sz w:val="22"/>
                <w:szCs w:val="22"/>
              </w:rPr>
              <w:t>88,0</w:t>
            </w:r>
          </w:p>
        </w:tc>
        <w:tc>
          <w:tcPr>
            <w:tcW w:w="1134" w:type="dxa"/>
            <w:vAlign w:val="center"/>
          </w:tcPr>
          <w:p w:rsidR="00C44257" w:rsidRPr="006C5D23" w:rsidRDefault="00C44257" w:rsidP="00F20B71">
            <w:pPr>
              <w:jc w:val="center"/>
              <w:rPr>
                <w:sz w:val="22"/>
                <w:szCs w:val="22"/>
              </w:rPr>
            </w:pPr>
            <w:r w:rsidRPr="006C5D23">
              <w:rPr>
                <w:sz w:val="22"/>
                <w:szCs w:val="22"/>
              </w:rPr>
              <w:t>0,0</w:t>
            </w:r>
          </w:p>
        </w:tc>
        <w:tc>
          <w:tcPr>
            <w:tcW w:w="1276" w:type="dxa"/>
            <w:vAlign w:val="center"/>
          </w:tcPr>
          <w:p w:rsidR="00C44257" w:rsidRPr="006C5D23" w:rsidRDefault="00C44257" w:rsidP="00F20B71">
            <w:pPr>
              <w:jc w:val="center"/>
              <w:rPr>
                <w:sz w:val="22"/>
                <w:szCs w:val="22"/>
              </w:rPr>
            </w:pPr>
            <w:r w:rsidRPr="006C5D23">
              <w:rPr>
                <w:sz w:val="22"/>
                <w:szCs w:val="22"/>
              </w:rPr>
              <w:t>0,0</w:t>
            </w:r>
          </w:p>
        </w:tc>
        <w:tc>
          <w:tcPr>
            <w:tcW w:w="1276" w:type="dxa"/>
            <w:vAlign w:val="center"/>
          </w:tcPr>
          <w:p w:rsidR="00C44257" w:rsidRPr="006C5D23" w:rsidRDefault="00C44257" w:rsidP="00F20B71">
            <w:pPr>
              <w:jc w:val="center"/>
              <w:rPr>
                <w:sz w:val="22"/>
                <w:szCs w:val="22"/>
              </w:rPr>
            </w:pPr>
            <w:r w:rsidRPr="006C5D23">
              <w:rPr>
                <w:sz w:val="22"/>
                <w:szCs w:val="22"/>
              </w:rPr>
              <w:t>0,0</w:t>
            </w:r>
          </w:p>
        </w:tc>
        <w:tc>
          <w:tcPr>
            <w:tcW w:w="1275" w:type="dxa"/>
            <w:vAlign w:val="center"/>
          </w:tcPr>
          <w:p w:rsidR="00C44257" w:rsidRPr="006C5D23" w:rsidRDefault="00C44257" w:rsidP="003567A4">
            <w:pPr>
              <w:jc w:val="center"/>
              <w:rPr>
                <w:sz w:val="22"/>
                <w:szCs w:val="22"/>
              </w:rPr>
            </w:pPr>
            <w:r w:rsidRPr="006C5D23">
              <w:rPr>
                <w:sz w:val="22"/>
                <w:szCs w:val="22"/>
              </w:rPr>
              <w:t>0,0</w:t>
            </w:r>
          </w:p>
        </w:tc>
      </w:tr>
      <w:tr w:rsidR="00C44257" w:rsidRPr="006C5D23" w:rsidTr="007D262F">
        <w:tc>
          <w:tcPr>
            <w:tcW w:w="461" w:type="dxa"/>
            <w:vMerge/>
            <w:vAlign w:val="center"/>
          </w:tcPr>
          <w:p w:rsidR="00C44257" w:rsidRPr="006C5D23" w:rsidRDefault="00C44257" w:rsidP="00F20B71">
            <w:pPr>
              <w:widowControl w:val="0"/>
              <w:autoSpaceDE w:val="0"/>
              <w:autoSpaceDN w:val="0"/>
              <w:adjustRightInd w:val="0"/>
              <w:jc w:val="center"/>
              <w:rPr>
                <w:rFonts w:eastAsia="Calibri"/>
                <w:sz w:val="22"/>
                <w:szCs w:val="22"/>
              </w:rPr>
            </w:pPr>
          </w:p>
        </w:tc>
        <w:tc>
          <w:tcPr>
            <w:tcW w:w="3049" w:type="dxa"/>
            <w:vMerge/>
            <w:vAlign w:val="center"/>
          </w:tcPr>
          <w:p w:rsidR="00C44257" w:rsidRPr="006C5D23" w:rsidRDefault="00C44257" w:rsidP="00F20B71">
            <w:pPr>
              <w:widowControl w:val="0"/>
              <w:autoSpaceDE w:val="0"/>
              <w:autoSpaceDN w:val="0"/>
              <w:adjustRightInd w:val="0"/>
              <w:ind w:right="-161"/>
              <w:rPr>
                <w:rFonts w:eastAsia="Calibri"/>
                <w:sz w:val="22"/>
                <w:szCs w:val="22"/>
              </w:rPr>
            </w:pPr>
          </w:p>
        </w:tc>
        <w:tc>
          <w:tcPr>
            <w:tcW w:w="2551" w:type="dxa"/>
            <w:vAlign w:val="center"/>
          </w:tcPr>
          <w:p w:rsidR="00C44257" w:rsidRPr="006C5D23" w:rsidRDefault="00C44257" w:rsidP="00F20B71">
            <w:pPr>
              <w:widowControl w:val="0"/>
              <w:autoSpaceDE w:val="0"/>
              <w:autoSpaceDN w:val="0"/>
              <w:adjustRightInd w:val="0"/>
              <w:jc w:val="center"/>
              <w:rPr>
                <w:rFonts w:eastAsia="Calibri"/>
                <w:sz w:val="22"/>
                <w:szCs w:val="22"/>
              </w:rPr>
            </w:pPr>
            <w:r w:rsidRPr="006C5D23">
              <w:rPr>
                <w:rFonts w:eastAsia="Calibri"/>
                <w:sz w:val="22"/>
                <w:szCs w:val="22"/>
              </w:rPr>
              <w:t>МБУ ДО «ДДиЮ «Дом знаний»</w:t>
            </w:r>
          </w:p>
        </w:tc>
        <w:tc>
          <w:tcPr>
            <w:tcW w:w="1134" w:type="dxa"/>
            <w:vAlign w:val="center"/>
          </w:tcPr>
          <w:p w:rsidR="00C44257" w:rsidRPr="006C5D23" w:rsidRDefault="00C44257" w:rsidP="00F20B71">
            <w:pPr>
              <w:jc w:val="center"/>
              <w:rPr>
                <w:sz w:val="22"/>
                <w:szCs w:val="22"/>
              </w:rPr>
            </w:pPr>
            <w:r w:rsidRPr="006C5D23">
              <w:rPr>
                <w:sz w:val="22"/>
                <w:szCs w:val="22"/>
              </w:rPr>
              <w:t>0,0</w:t>
            </w:r>
          </w:p>
        </w:tc>
        <w:tc>
          <w:tcPr>
            <w:tcW w:w="1134" w:type="dxa"/>
            <w:vAlign w:val="center"/>
          </w:tcPr>
          <w:p w:rsidR="00C44257" w:rsidRPr="006C5D23" w:rsidRDefault="00C44257" w:rsidP="00F20B71">
            <w:pPr>
              <w:jc w:val="center"/>
              <w:rPr>
                <w:sz w:val="22"/>
                <w:szCs w:val="22"/>
              </w:rPr>
            </w:pPr>
            <w:r w:rsidRPr="006C5D23">
              <w:rPr>
                <w:sz w:val="22"/>
                <w:szCs w:val="22"/>
              </w:rPr>
              <w:t>0,0</w:t>
            </w:r>
          </w:p>
        </w:tc>
        <w:tc>
          <w:tcPr>
            <w:tcW w:w="1134" w:type="dxa"/>
            <w:vAlign w:val="center"/>
          </w:tcPr>
          <w:p w:rsidR="00C44257" w:rsidRPr="006C5D23" w:rsidRDefault="00C44257" w:rsidP="00F20B71">
            <w:pPr>
              <w:jc w:val="center"/>
              <w:rPr>
                <w:sz w:val="22"/>
                <w:szCs w:val="22"/>
              </w:rPr>
            </w:pPr>
            <w:r w:rsidRPr="006C5D23">
              <w:rPr>
                <w:sz w:val="22"/>
                <w:szCs w:val="22"/>
              </w:rPr>
              <w:t>0,0</w:t>
            </w:r>
          </w:p>
        </w:tc>
        <w:tc>
          <w:tcPr>
            <w:tcW w:w="1134" w:type="dxa"/>
            <w:vAlign w:val="center"/>
          </w:tcPr>
          <w:p w:rsidR="00C44257" w:rsidRPr="006C5D23" w:rsidRDefault="00C44257" w:rsidP="00F20B71">
            <w:pPr>
              <w:jc w:val="center"/>
              <w:rPr>
                <w:sz w:val="22"/>
                <w:szCs w:val="22"/>
              </w:rPr>
            </w:pPr>
            <w:r w:rsidRPr="006C5D23">
              <w:rPr>
                <w:sz w:val="22"/>
                <w:szCs w:val="22"/>
              </w:rPr>
              <w:t>83,0</w:t>
            </w:r>
          </w:p>
        </w:tc>
        <w:tc>
          <w:tcPr>
            <w:tcW w:w="1134" w:type="dxa"/>
            <w:vAlign w:val="center"/>
          </w:tcPr>
          <w:p w:rsidR="00C44257" w:rsidRPr="006C5D23" w:rsidRDefault="00C44257" w:rsidP="00F20B71">
            <w:pPr>
              <w:jc w:val="center"/>
              <w:rPr>
                <w:sz w:val="22"/>
                <w:szCs w:val="22"/>
              </w:rPr>
            </w:pPr>
            <w:r w:rsidRPr="006C5D23">
              <w:rPr>
                <w:sz w:val="22"/>
                <w:szCs w:val="22"/>
              </w:rPr>
              <w:t>0,0</w:t>
            </w:r>
          </w:p>
        </w:tc>
        <w:tc>
          <w:tcPr>
            <w:tcW w:w="1276" w:type="dxa"/>
            <w:vAlign w:val="center"/>
          </w:tcPr>
          <w:p w:rsidR="00C44257" w:rsidRPr="006C5D23" w:rsidRDefault="00C44257" w:rsidP="00F20B71">
            <w:pPr>
              <w:jc w:val="center"/>
              <w:rPr>
                <w:sz w:val="22"/>
                <w:szCs w:val="22"/>
              </w:rPr>
            </w:pPr>
            <w:r w:rsidRPr="006C5D23">
              <w:rPr>
                <w:sz w:val="22"/>
                <w:szCs w:val="22"/>
              </w:rPr>
              <w:t>0,0</w:t>
            </w:r>
          </w:p>
        </w:tc>
        <w:tc>
          <w:tcPr>
            <w:tcW w:w="1276" w:type="dxa"/>
            <w:vAlign w:val="center"/>
          </w:tcPr>
          <w:p w:rsidR="00C44257" w:rsidRPr="006C5D23" w:rsidRDefault="00C44257" w:rsidP="00F20B71">
            <w:pPr>
              <w:jc w:val="center"/>
              <w:rPr>
                <w:sz w:val="22"/>
                <w:szCs w:val="22"/>
              </w:rPr>
            </w:pPr>
            <w:r w:rsidRPr="006C5D23">
              <w:rPr>
                <w:sz w:val="22"/>
                <w:szCs w:val="22"/>
              </w:rPr>
              <w:t>0,0</w:t>
            </w:r>
          </w:p>
        </w:tc>
        <w:tc>
          <w:tcPr>
            <w:tcW w:w="1275" w:type="dxa"/>
            <w:vAlign w:val="center"/>
          </w:tcPr>
          <w:p w:rsidR="00C44257" w:rsidRPr="006C5D23" w:rsidRDefault="00C44257" w:rsidP="003567A4">
            <w:pPr>
              <w:jc w:val="center"/>
              <w:rPr>
                <w:sz w:val="22"/>
                <w:szCs w:val="22"/>
              </w:rPr>
            </w:pPr>
            <w:r w:rsidRPr="006C5D23">
              <w:rPr>
                <w:sz w:val="22"/>
                <w:szCs w:val="22"/>
              </w:rPr>
              <w:t>0,0</w:t>
            </w:r>
          </w:p>
        </w:tc>
      </w:tr>
      <w:tr w:rsidR="00C44257" w:rsidRPr="006C5D23" w:rsidTr="007D262F">
        <w:tc>
          <w:tcPr>
            <w:tcW w:w="461" w:type="dxa"/>
            <w:vMerge w:val="restart"/>
            <w:vAlign w:val="center"/>
          </w:tcPr>
          <w:p w:rsidR="00C44257" w:rsidRPr="006C5D23" w:rsidRDefault="00C44257" w:rsidP="00F20B71">
            <w:pPr>
              <w:widowControl w:val="0"/>
              <w:autoSpaceDE w:val="0"/>
              <w:autoSpaceDN w:val="0"/>
              <w:adjustRightInd w:val="0"/>
              <w:jc w:val="center"/>
              <w:rPr>
                <w:rFonts w:eastAsia="Calibri"/>
                <w:sz w:val="22"/>
                <w:szCs w:val="22"/>
              </w:rPr>
            </w:pPr>
            <w:r w:rsidRPr="006C5D23">
              <w:rPr>
                <w:rFonts w:eastAsia="Calibri"/>
                <w:sz w:val="22"/>
                <w:szCs w:val="22"/>
              </w:rPr>
              <w:t>19</w:t>
            </w:r>
          </w:p>
        </w:tc>
        <w:tc>
          <w:tcPr>
            <w:tcW w:w="3049" w:type="dxa"/>
            <w:vMerge w:val="restart"/>
            <w:vAlign w:val="center"/>
          </w:tcPr>
          <w:p w:rsidR="00C44257" w:rsidRPr="006C5D23" w:rsidRDefault="00C44257" w:rsidP="00F20B71">
            <w:pPr>
              <w:widowControl w:val="0"/>
              <w:autoSpaceDE w:val="0"/>
              <w:autoSpaceDN w:val="0"/>
              <w:adjustRightInd w:val="0"/>
              <w:ind w:right="-161"/>
              <w:rPr>
                <w:rFonts w:eastAsia="Calibri"/>
                <w:spacing w:val="-2"/>
                <w:sz w:val="22"/>
                <w:szCs w:val="22"/>
              </w:rPr>
            </w:pPr>
            <w:r w:rsidRPr="006C5D23">
              <w:rPr>
                <w:rFonts w:eastAsia="Calibri"/>
                <w:spacing w:val="-2"/>
                <w:sz w:val="22"/>
                <w:szCs w:val="22"/>
              </w:rPr>
              <w:t>Основное мероприятие 2.6 Развитие театрально-концертного дела</w:t>
            </w:r>
          </w:p>
        </w:tc>
        <w:tc>
          <w:tcPr>
            <w:tcW w:w="2551" w:type="dxa"/>
            <w:vAlign w:val="center"/>
          </w:tcPr>
          <w:p w:rsidR="00C44257" w:rsidRPr="006C5D23" w:rsidRDefault="00C44257" w:rsidP="00F20B71">
            <w:pPr>
              <w:widowControl w:val="0"/>
              <w:autoSpaceDE w:val="0"/>
              <w:autoSpaceDN w:val="0"/>
              <w:adjustRightInd w:val="0"/>
              <w:jc w:val="center"/>
              <w:rPr>
                <w:rFonts w:eastAsia="Calibri"/>
                <w:sz w:val="22"/>
                <w:szCs w:val="22"/>
              </w:rPr>
            </w:pPr>
            <w:r w:rsidRPr="006C5D23">
              <w:rPr>
                <w:rFonts w:eastAsia="Calibri"/>
                <w:sz w:val="22"/>
                <w:szCs w:val="22"/>
              </w:rPr>
              <w:t>МАУК «Камерный театр»</w:t>
            </w:r>
          </w:p>
        </w:tc>
        <w:tc>
          <w:tcPr>
            <w:tcW w:w="1134" w:type="dxa"/>
            <w:vAlign w:val="center"/>
          </w:tcPr>
          <w:p w:rsidR="00C44257" w:rsidRPr="006C5D23" w:rsidRDefault="00C44257" w:rsidP="00F20B71">
            <w:pPr>
              <w:jc w:val="center"/>
              <w:rPr>
                <w:sz w:val="22"/>
                <w:szCs w:val="22"/>
              </w:rPr>
            </w:pPr>
            <w:r w:rsidRPr="006C5D23">
              <w:rPr>
                <w:sz w:val="22"/>
                <w:szCs w:val="22"/>
              </w:rPr>
              <w:t>0,0</w:t>
            </w:r>
          </w:p>
        </w:tc>
        <w:tc>
          <w:tcPr>
            <w:tcW w:w="1134" w:type="dxa"/>
            <w:vAlign w:val="center"/>
          </w:tcPr>
          <w:p w:rsidR="00C44257" w:rsidRPr="006C5D23" w:rsidRDefault="00C44257" w:rsidP="00F20B71">
            <w:pPr>
              <w:jc w:val="center"/>
              <w:rPr>
                <w:sz w:val="22"/>
                <w:szCs w:val="22"/>
              </w:rPr>
            </w:pPr>
            <w:r w:rsidRPr="006C5D23">
              <w:rPr>
                <w:sz w:val="22"/>
                <w:szCs w:val="22"/>
              </w:rPr>
              <w:t>500,0</w:t>
            </w:r>
          </w:p>
        </w:tc>
        <w:tc>
          <w:tcPr>
            <w:tcW w:w="1134" w:type="dxa"/>
            <w:vAlign w:val="center"/>
          </w:tcPr>
          <w:p w:rsidR="00C44257" w:rsidRPr="006C5D23" w:rsidRDefault="00C44257" w:rsidP="00F20B71">
            <w:pPr>
              <w:jc w:val="center"/>
              <w:rPr>
                <w:sz w:val="22"/>
                <w:szCs w:val="22"/>
              </w:rPr>
            </w:pPr>
            <w:r w:rsidRPr="006C5D23">
              <w:rPr>
                <w:sz w:val="22"/>
                <w:szCs w:val="22"/>
              </w:rPr>
              <w:t>0,0</w:t>
            </w:r>
          </w:p>
        </w:tc>
        <w:tc>
          <w:tcPr>
            <w:tcW w:w="1134" w:type="dxa"/>
            <w:vAlign w:val="center"/>
          </w:tcPr>
          <w:p w:rsidR="00C44257" w:rsidRPr="006C5D23" w:rsidRDefault="00C44257" w:rsidP="00F20B71">
            <w:pPr>
              <w:jc w:val="center"/>
              <w:rPr>
                <w:sz w:val="22"/>
                <w:szCs w:val="22"/>
              </w:rPr>
            </w:pPr>
            <w:r w:rsidRPr="006C5D23">
              <w:rPr>
                <w:sz w:val="22"/>
                <w:szCs w:val="22"/>
              </w:rPr>
              <w:t>0,0</w:t>
            </w:r>
          </w:p>
        </w:tc>
        <w:tc>
          <w:tcPr>
            <w:tcW w:w="1134" w:type="dxa"/>
            <w:vAlign w:val="center"/>
          </w:tcPr>
          <w:p w:rsidR="00C44257" w:rsidRPr="006C5D23" w:rsidRDefault="00C44257" w:rsidP="00F20B71">
            <w:pPr>
              <w:jc w:val="center"/>
              <w:rPr>
                <w:sz w:val="22"/>
                <w:szCs w:val="22"/>
              </w:rPr>
            </w:pPr>
            <w:r w:rsidRPr="006C5D23">
              <w:rPr>
                <w:sz w:val="22"/>
                <w:szCs w:val="22"/>
              </w:rPr>
              <w:t>0,0</w:t>
            </w:r>
          </w:p>
        </w:tc>
        <w:tc>
          <w:tcPr>
            <w:tcW w:w="1276" w:type="dxa"/>
            <w:vAlign w:val="center"/>
          </w:tcPr>
          <w:p w:rsidR="00C44257" w:rsidRPr="006C5D23" w:rsidRDefault="00C44257" w:rsidP="007D262F">
            <w:pPr>
              <w:jc w:val="center"/>
              <w:rPr>
                <w:sz w:val="22"/>
                <w:szCs w:val="22"/>
              </w:rPr>
            </w:pPr>
          </w:p>
          <w:p w:rsidR="00C44257" w:rsidRPr="006C5D23" w:rsidRDefault="00C44257" w:rsidP="007D262F">
            <w:pPr>
              <w:jc w:val="center"/>
              <w:rPr>
                <w:sz w:val="22"/>
                <w:szCs w:val="22"/>
              </w:rPr>
            </w:pPr>
            <w:r w:rsidRPr="006C5D23">
              <w:rPr>
                <w:sz w:val="22"/>
                <w:szCs w:val="22"/>
              </w:rPr>
              <w:t>856,7</w:t>
            </w:r>
          </w:p>
          <w:p w:rsidR="00C44257" w:rsidRPr="006C5D23" w:rsidRDefault="00C44257" w:rsidP="00F20B71">
            <w:pPr>
              <w:jc w:val="center"/>
              <w:rPr>
                <w:sz w:val="22"/>
                <w:szCs w:val="22"/>
              </w:rPr>
            </w:pPr>
          </w:p>
        </w:tc>
        <w:tc>
          <w:tcPr>
            <w:tcW w:w="1276" w:type="dxa"/>
            <w:vAlign w:val="center"/>
          </w:tcPr>
          <w:p w:rsidR="00C44257" w:rsidRPr="006C5D23" w:rsidRDefault="00C44257" w:rsidP="00F20B71">
            <w:pPr>
              <w:jc w:val="center"/>
              <w:rPr>
                <w:sz w:val="22"/>
                <w:szCs w:val="22"/>
              </w:rPr>
            </w:pPr>
            <w:r w:rsidRPr="006C5D23">
              <w:rPr>
                <w:sz w:val="22"/>
                <w:szCs w:val="22"/>
              </w:rPr>
              <w:t>0,0</w:t>
            </w:r>
          </w:p>
        </w:tc>
        <w:tc>
          <w:tcPr>
            <w:tcW w:w="1275" w:type="dxa"/>
            <w:vAlign w:val="center"/>
          </w:tcPr>
          <w:p w:rsidR="00C44257" w:rsidRPr="006C5D23" w:rsidRDefault="00C44257" w:rsidP="003567A4">
            <w:pPr>
              <w:jc w:val="center"/>
              <w:rPr>
                <w:sz w:val="22"/>
                <w:szCs w:val="22"/>
              </w:rPr>
            </w:pPr>
            <w:r w:rsidRPr="006C5D23">
              <w:rPr>
                <w:sz w:val="22"/>
                <w:szCs w:val="22"/>
              </w:rPr>
              <w:t>0,0</w:t>
            </w:r>
          </w:p>
        </w:tc>
      </w:tr>
      <w:tr w:rsidR="00C44257" w:rsidRPr="006C5D23" w:rsidTr="007D262F">
        <w:tc>
          <w:tcPr>
            <w:tcW w:w="461" w:type="dxa"/>
            <w:vMerge/>
            <w:vAlign w:val="center"/>
          </w:tcPr>
          <w:p w:rsidR="00C44257" w:rsidRPr="006C5D23" w:rsidRDefault="00C44257" w:rsidP="00F20B71">
            <w:pPr>
              <w:widowControl w:val="0"/>
              <w:autoSpaceDE w:val="0"/>
              <w:autoSpaceDN w:val="0"/>
              <w:adjustRightInd w:val="0"/>
              <w:jc w:val="center"/>
              <w:rPr>
                <w:rFonts w:eastAsia="Calibri"/>
                <w:sz w:val="22"/>
                <w:szCs w:val="22"/>
              </w:rPr>
            </w:pPr>
          </w:p>
        </w:tc>
        <w:tc>
          <w:tcPr>
            <w:tcW w:w="3049" w:type="dxa"/>
            <w:vMerge/>
            <w:vAlign w:val="center"/>
          </w:tcPr>
          <w:p w:rsidR="00C44257" w:rsidRPr="006C5D23" w:rsidRDefault="00C44257" w:rsidP="00F20B71">
            <w:pPr>
              <w:widowControl w:val="0"/>
              <w:autoSpaceDE w:val="0"/>
              <w:autoSpaceDN w:val="0"/>
              <w:adjustRightInd w:val="0"/>
              <w:ind w:right="-161"/>
              <w:rPr>
                <w:rFonts w:eastAsia="Calibri"/>
                <w:spacing w:val="-2"/>
                <w:sz w:val="22"/>
                <w:szCs w:val="22"/>
              </w:rPr>
            </w:pPr>
          </w:p>
        </w:tc>
        <w:tc>
          <w:tcPr>
            <w:tcW w:w="2551" w:type="dxa"/>
            <w:vAlign w:val="center"/>
          </w:tcPr>
          <w:p w:rsidR="00C44257" w:rsidRPr="006C5D23" w:rsidRDefault="00C44257" w:rsidP="00F20B71">
            <w:pPr>
              <w:widowControl w:val="0"/>
              <w:autoSpaceDE w:val="0"/>
              <w:autoSpaceDN w:val="0"/>
              <w:adjustRightInd w:val="0"/>
              <w:jc w:val="center"/>
              <w:rPr>
                <w:rFonts w:eastAsia="Calibri"/>
                <w:sz w:val="22"/>
                <w:szCs w:val="22"/>
              </w:rPr>
            </w:pPr>
            <w:r w:rsidRPr="006C5D23">
              <w:rPr>
                <w:rFonts w:eastAsia="Calibri"/>
                <w:sz w:val="22"/>
                <w:szCs w:val="22"/>
              </w:rPr>
              <w:t>МБУК «Театр для детей и молодежи»</w:t>
            </w:r>
          </w:p>
        </w:tc>
        <w:tc>
          <w:tcPr>
            <w:tcW w:w="1134" w:type="dxa"/>
            <w:vAlign w:val="center"/>
          </w:tcPr>
          <w:p w:rsidR="00C44257" w:rsidRPr="006C5D23" w:rsidRDefault="00C44257" w:rsidP="004055B9">
            <w:pPr>
              <w:jc w:val="center"/>
              <w:rPr>
                <w:sz w:val="22"/>
                <w:szCs w:val="22"/>
              </w:rPr>
            </w:pPr>
            <w:r w:rsidRPr="006C5D23">
              <w:rPr>
                <w:sz w:val="22"/>
                <w:szCs w:val="22"/>
              </w:rPr>
              <w:t>0,0</w:t>
            </w:r>
          </w:p>
        </w:tc>
        <w:tc>
          <w:tcPr>
            <w:tcW w:w="1134" w:type="dxa"/>
            <w:vAlign w:val="center"/>
          </w:tcPr>
          <w:p w:rsidR="00C44257" w:rsidRPr="006C5D23" w:rsidRDefault="00C44257" w:rsidP="004055B9">
            <w:pPr>
              <w:jc w:val="center"/>
              <w:rPr>
                <w:sz w:val="22"/>
                <w:szCs w:val="22"/>
              </w:rPr>
            </w:pPr>
            <w:r w:rsidRPr="006C5D23">
              <w:rPr>
                <w:sz w:val="22"/>
                <w:szCs w:val="22"/>
              </w:rPr>
              <w:t>0,0</w:t>
            </w:r>
          </w:p>
        </w:tc>
        <w:tc>
          <w:tcPr>
            <w:tcW w:w="1134" w:type="dxa"/>
            <w:vAlign w:val="center"/>
          </w:tcPr>
          <w:p w:rsidR="00C44257" w:rsidRPr="006C5D23" w:rsidRDefault="00C44257" w:rsidP="004055B9">
            <w:pPr>
              <w:jc w:val="center"/>
              <w:rPr>
                <w:sz w:val="22"/>
                <w:szCs w:val="22"/>
              </w:rPr>
            </w:pPr>
            <w:r w:rsidRPr="006C5D23">
              <w:rPr>
                <w:sz w:val="22"/>
                <w:szCs w:val="22"/>
              </w:rPr>
              <w:t>0,0</w:t>
            </w:r>
          </w:p>
        </w:tc>
        <w:tc>
          <w:tcPr>
            <w:tcW w:w="1134" w:type="dxa"/>
            <w:vAlign w:val="center"/>
          </w:tcPr>
          <w:p w:rsidR="00C44257" w:rsidRPr="006C5D23" w:rsidRDefault="00C44257" w:rsidP="004055B9">
            <w:pPr>
              <w:jc w:val="center"/>
              <w:rPr>
                <w:sz w:val="22"/>
                <w:szCs w:val="22"/>
              </w:rPr>
            </w:pPr>
            <w:r w:rsidRPr="006C5D23">
              <w:rPr>
                <w:sz w:val="22"/>
                <w:szCs w:val="22"/>
              </w:rPr>
              <w:t>0,0</w:t>
            </w:r>
          </w:p>
        </w:tc>
        <w:tc>
          <w:tcPr>
            <w:tcW w:w="1134" w:type="dxa"/>
            <w:vAlign w:val="center"/>
          </w:tcPr>
          <w:p w:rsidR="00C44257" w:rsidRPr="006C5D23" w:rsidRDefault="00C44257" w:rsidP="004055B9">
            <w:pPr>
              <w:jc w:val="center"/>
              <w:rPr>
                <w:sz w:val="22"/>
                <w:szCs w:val="22"/>
              </w:rPr>
            </w:pPr>
            <w:r w:rsidRPr="006C5D23">
              <w:rPr>
                <w:sz w:val="22"/>
                <w:szCs w:val="22"/>
              </w:rPr>
              <w:t>0,0</w:t>
            </w:r>
          </w:p>
        </w:tc>
        <w:tc>
          <w:tcPr>
            <w:tcW w:w="1276" w:type="dxa"/>
            <w:vAlign w:val="center"/>
          </w:tcPr>
          <w:p w:rsidR="00C44257" w:rsidRPr="006C5D23" w:rsidRDefault="00C44257" w:rsidP="007D262F">
            <w:pPr>
              <w:jc w:val="center"/>
              <w:rPr>
                <w:sz w:val="22"/>
                <w:szCs w:val="22"/>
              </w:rPr>
            </w:pPr>
            <w:r w:rsidRPr="006C5D23">
              <w:rPr>
                <w:sz w:val="22"/>
                <w:szCs w:val="22"/>
              </w:rPr>
              <w:t>331,8</w:t>
            </w:r>
          </w:p>
        </w:tc>
        <w:tc>
          <w:tcPr>
            <w:tcW w:w="1276" w:type="dxa"/>
            <w:vAlign w:val="center"/>
          </w:tcPr>
          <w:p w:rsidR="00C44257" w:rsidRPr="006C5D23" w:rsidRDefault="00C44257" w:rsidP="004055B9">
            <w:pPr>
              <w:jc w:val="center"/>
              <w:rPr>
                <w:sz w:val="22"/>
                <w:szCs w:val="22"/>
              </w:rPr>
            </w:pPr>
            <w:r w:rsidRPr="006C5D23">
              <w:rPr>
                <w:sz w:val="22"/>
                <w:szCs w:val="22"/>
              </w:rPr>
              <w:t>0,0</w:t>
            </w:r>
          </w:p>
        </w:tc>
        <w:tc>
          <w:tcPr>
            <w:tcW w:w="1275" w:type="dxa"/>
            <w:vAlign w:val="center"/>
          </w:tcPr>
          <w:p w:rsidR="00C44257" w:rsidRPr="006C5D23" w:rsidRDefault="00C44257" w:rsidP="004055B9">
            <w:pPr>
              <w:jc w:val="center"/>
              <w:rPr>
                <w:sz w:val="22"/>
                <w:szCs w:val="22"/>
              </w:rPr>
            </w:pPr>
            <w:r w:rsidRPr="006C5D23">
              <w:rPr>
                <w:sz w:val="22"/>
                <w:szCs w:val="22"/>
              </w:rPr>
              <w:t>0,0</w:t>
            </w:r>
          </w:p>
        </w:tc>
      </w:tr>
      <w:tr w:rsidR="00C44257" w:rsidRPr="006C5D23" w:rsidTr="007D262F">
        <w:tc>
          <w:tcPr>
            <w:tcW w:w="461" w:type="dxa"/>
            <w:vAlign w:val="center"/>
          </w:tcPr>
          <w:p w:rsidR="00C44257" w:rsidRPr="006C5D23" w:rsidRDefault="00C44257" w:rsidP="00F20B71">
            <w:pPr>
              <w:widowControl w:val="0"/>
              <w:autoSpaceDE w:val="0"/>
              <w:autoSpaceDN w:val="0"/>
              <w:adjustRightInd w:val="0"/>
              <w:jc w:val="center"/>
              <w:rPr>
                <w:rFonts w:eastAsia="Calibri"/>
                <w:sz w:val="22"/>
                <w:szCs w:val="22"/>
              </w:rPr>
            </w:pPr>
            <w:r w:rsidRPr="006C5D23">
              <w:rPr>
                <w:rFonts w:eastAsia="Calibri"/>
                <w:sz w:val="22"/>
                <w:szCs w:val="22"/>
              </w:rPr>
              <w:t>20</w:t>
            </w:r>
          </w:p>
        </w:tc>
        <w:tc>
          <w:tcPr>
            <w:tcW w:w="3049" w:type="dxa"/>
            <w:vAlign w:val="center"/>
          </w:tcPr>
          <w:p w:rsidR="00C44257" w:rsidRPr="006C5D23" w:rsidRDefault="00C44257" w:rsidP="00F20B71">
            <w:pPr>
              <w:widowControl w:val="0"/>
              <w:autoSpaceDE w:val="0"/>
              <w:autoSpaceDN w:val="0"/>
              <w:adjustRightInd w:val="0"/>
              <w:ind w:right="-161"/>
              <w:rPr>
                <w:rFonts w:eastAsia="Calibri"/>
                <w:spacing w:val="-2"/>
                <w:sz w:val="22"/>
                <w:szCs w:val="22"/>
              </w:rPr>
            </w:pPr>
            <w:r w:rsidRPr="006C5D23">
              <w:rPr>
                <w:rFonts w:eastAsia="Calibri"/>
                <w:spacing w:val="-2"/>
                <w:sz w:val="22"/>
                <w:szCs w:val="22"/>
              </w:rPr>
              <w:t>Основное мероприятие 2.7. Реализация регионального проекта «Культурная среда» (федеральный проект «Культурная среда»)</w:t>
            </w:r>
          </w:p>
        </w:tc>
        <w:tc>
          <w:tcPr>
            <w:tcW w:w="2551" w:type="dxa"/>
            <w:vAlign w:val="center"/>
          </w:tcPr>
          <w:p w:rsidR="00C44257" w:rsidRPr="006C5D23" w:rsidRDefault="00C44257" w:rsidP="00F20B71">
            <w:pPr>
              <w:jc w:val="center"/>
              <w:rPr>
                <w:sz w:val="22"/>
                <w:szCs w:val="22"/>
              </w:rPr>
            </w:pPr>
            <w:r w:rsidRPr="006C5D23">
              <w:rPr>
                <w:sz w:val="22"/>
                <w:szCs w:val="22"/>
              </w:rPr>
              <w:t>МБУ ДО «Детская музыкальная школа № 1 имени Колесникова Е.А.»</w:t>
            </w:r>
          </w:p>
          <w:p w:rsidR="00C44257" w:rsidRPr="006C5D23" w:rsidRDefault="00C44257" w:rsidP="00F20B71">
            <w:pPr>
              <w:widowControl w:val="0"/>
              <w:autoSpaceDE w:val="0"/>
              <w:autoSpaceDN w:val="0"/>
              <w:adjustRightInd w:val="0"/>
              <w:jc w:val="center"/>
              <w:rPr>
                <w:rFonts w:eastAsia="Calibri"/>
                <w:sz w:val="22"/>
                <w:szCs w:val="22"/>
              </w:rPr>
            </w:pPr>
          </w:p>
        </w:tc>
        <w:tc>
          <w:tcPr>
            <w:tcW w:w="1134" w:type="dxa"/>
            <w:vAlign w:val="center"/>
          </w:tcPr>
          <w:p w:rsidR="00C44257" w:rsidRPr="006C5D23" w:rsidRDefault="00C44257" w:rsidP="00F20B71">
            <w:pPr>
              <w:jc w:val="center"/>
              <w:rPr>
                <w:sz w:val="22"/>
                <w:szCs w:val="22"/>
              </w:rPr>
            </w:pPr>
            <w:r w:rsidRPr="006C5D23">
              <w:rPr>
                <w:sz w:val="22"/>
                <w:szCs w:val="22"/>
              </w:rPr>
              <w:t>0,0</w:t>
            </w:r>
          </w:p>
        </w:tc>
        <w:tc>
          <w:tcPr>
            <w:tcW w:w="1134" w:type="dxa"/>
            <w:vAlign w:val="center"/>
          </w:tcPr>
          <w:p w:rsidR="00C44257" w:rsidRPr="006C5D23" w:rsidRDefault="00C44257" w:rsidP="00F20B71">
            <w:pPr>
              <w:jc w:val="center"/>
              <w:rPr>
                <w:sz w:val="22"/>
                <w:szCs w:val="22"/>
              </w:rPr>
            </w:pPr>
            <w:r w:rsidRPr="006C5D23">
              <w:rPr>
                <w:sz w:val="22"/>
                <w:szCs w:val="22"/>
              </w:rPr>
              <w:t>0,0</w:t>
            </w:r>
          </w:p>
        </w:tc>
        <w:tc>
          <w:tcPr>
            <w:tcW w:w="1134" w:type="dxa"/>
            <w:vAlign w:val="center"/>
          </w:tcPr>
          <w:p w:rsidR="00C44257" w:rsidRPr="006C5D23" w:rsidRDefault="00C44257" w:rsidP="00F20B71">
            <w:pPr>
              <w:jc w:val="center"/>
              <w:rPr>
                <w:sz w:val="22"/>
                <w:szCs w:val="22"/>
              </w:rPr>
            </w:pPr>
            <w:r w:rsidRPr="006C5D23">
              <w:rPr>
                <w:sz w:val="22"/>
                <w:szCs w:val="22"/>
              </w:rPr>
              <w:t>0,0</w:t>
            </w:r>
          </w:p>
        </w:tc>
        <w:tc>
          <w:tcPr>
            <w:tcW w:w="1134" w:type="dxa"/>
            <w:vAlign w:val="center"/>
          </w:tcPr>
          <w:p w:rsidR="00C44257" w:rsidRPr="006C5D23" w:rsidRDefault="00C44257" w:rsidP="00F20B71">
            <w:pPr>
              <w:jc w:val="center"/>
              <w:rPr>
                <w:sz w:val="22"/>
                <w:szCs w:val="22"/>
              </w:rPr>
            </w:pPr>
            <w:r w:rsidRPr="006C5D23">
              <w:rPr>
                <w:sz w:val="22"/>
                <w:szCs w:val="22"/>
              </w:rPr>
              <w:t>0,0</w:t>
            </w:r>
          </w:p>
        </w:tc>
        <w:tc>
          <w:tcPr>
            <w:tcW w:w="1134" w:type="dxa"/>
            <w:vAlign w:val="center"/>
          </w:tcPr>
          <w:p w:rsidR="00C44257" w:rsidRPr="006C5D23" w:rsidRDefault="00C44257" w:rsidP="00F20B71">
            <w:pPr>
              <w:jc w:val="center"/>
              <w:rPr>
                <w:sz w:val="22"/>
                <w:szCs w:val="22"/>
              </w:rPr>
            </w:pPr>
            <w:r w:rsidRPr="006C5D23">
              <w:rPr>
                <w:sz w:val="22"/>
                <w:szCs w:val="22"/>
              </w:rPr>
              <w:t>0,0</w:t>
            </w:r>
          </w:p>
        </w:tc>
        <w:tc>
          <w:tcPr>
            <w:tcW w:w="1276" w:type="dxa"/>
            <w:vAlign w:val="center"/>
          </w:tcPr>
          <w:p w:rsidR="00C44257" w:rsidRPr="00AB0FE4" w:rsidRDefault="00C44257" w:rsidP="00243BFB">
            <w:pPr>
              <w:jc w:val="center"/>
              <w:rPr>
                <w:sz w:val="22"/>
                <w:szCs w:val="22"/>
              </w:rPr>
            </w:pPr>
            <w:r w:rsidRPr="00AB0FE4">
              <w:rPr>
                <w:sz w:val="22"/>
                <w:szCs w:val="22"/>
              </w:rPr>
              <w:t>605,</w:t>
            </w:r>
            <w:r w:rsidR="00243BFB" w:rsidRPr="00AB0FE4">
              <w:rPr>
                <w:sz w:val="22"/>
                <w:szCs w:val="22"/>
              </w:rPr>
              <w:t>0</w:t>
            </w:r>
          </w:p>
        </w:tc>
        <w:tc>
          <w:tcPr>
            <w:tcW w:w="1276" w:type="dxa"/>
            <w:vAlign w:val="center"/>
          </w:tcPr>
          <w:p w:rsidR="00C44257" w:rsidRPr="006C5D23" w:rsidRDefault="00C44257" w:rsidP="00F20B71">
            <w:pPr>
              <w:jc w:val="center"/>
              <w:rPr>
                <w:sz w:val="22"/>
                <w:szCs w:val="22"/>
              </w:rPr>
            </w:pPr>
            <w:r w:rsidRPr="006C5D23">
              <w:rPr>
                <w:sz w:val="22"/>
                <w:szCs w:val="22"/>
              </w:rPr>
              <w:t>0,0</w:t>
            </w:r>
          </w:p>
        </w:tc>
        <w:tc>
          <w:tcPr>
            <w:tcW w:w="1275" w:type="dxa"/>
            <w:vAlign w:val="center"/>
          </w:tcPr>
          <w:p w:rsidR="00C44257" w:rsidRPr="006C5D23" w:rsidRDefault="00C44257" w:rsidP="003567A4">
            <w:pPr>
              <w:jc w:val="center"/>
              <w:rPr>
                <w:sz w:val="22"/>
                <w:szCs w:val="22"/>
              </w:rPr>
            </w:pPr>
            <w:r w:rsidRPr="006C5D23">
              <w:rPr>
                <w:sz w:val="22"/>
                <w:szCs w:val="22"/>
              </w:rPr>
              <w:t>0,0</w:t>
            </w:r>
          </w:p>
        </w:tc>
      </w:tr>
      <w:tr w:rsidR="00EE514C" w:rsidRPr="006C5D23" w:rsidTr="005200E4">
        <w:trPr>
          <w:trHeight w:val="435"/>
        </w:trPr>
        <w:tc>
          <w:tcPr>
            <w:tcW w:w="461" w:type="dxa"/>
            <w:vMerge w:val="restart"/>
            <w:vAlign w:val="center"/>
          </w:tcPr>
          <w:p w:rsidR="00EE514C" w:rsidRPr="006C5D23" w:rsidRDefault="00EE514C" w:rsidP="00F20B71">
            <w:pPr>
              <w:widowControl w:val="0"/>
              <w:autoSpaceDE w:val="0"/>
              <w:autoSpaceDN w:val="0"/>
              <w:adjustRightInd w:val="0"/>
              <w:jc w:val="center"/>
              <w:rPr>
                <w:rFonts w:eastAsia="Calibri"/>
                <w:sz w:val="22"/>
                <w:szCs w:val="22"/>
              </w:rPr>
            </w:pPr>
            <w:r w:rsidRPr="006C5D23">
              <w:rPr>
                <w:rFonts w:eastAsia="Calibri"/>
                <w:sz w:val="22"/>
                <w:szCs w:val="22"/>
              </w:rPr>
              <w:t>21</w:t>
            </w:r>
          </w:p>
        </w:tc>
        <w:tc>
          <w:tcPr>
            <w:tcW w:w="3049" w:type="dxa"/>
            <w:vMerge w:val="restart"/>
            <w:vAlign w:val="center"/>
          </w:tcPr>
          <w:p w:rsidR="00EE514C" w:rsidRPr="006C5D23" w:rsidRDefault="00EE514C" w:rsidP="00F20B71">
            <w:pPr>
              <w:widowControl w:val="0"/>
              <w:autoSpaceDE w:val="0"/>
              <w:autoSpaceDN w:val="0"/>
              <w:adjustRightInd w:val="0"/>
              <w:rPr>
                <w:rFonts w:eastAsia="Calibri"/>
                <w:sz w:val="22"/>
                <w:szCs w:val="22"/>
              </w:rPr>
            </w:pPr>
            <w:r w:rsidRPr="006C5D23">
              <w:rPr>
                <w:rFonts w:eastAsia="Calibri"/>
                <w:sz w:val="22"/>
                <w:szCs w:val="22"/>
              </w:rPr>
              <w:t>Подпрограмма 3 «Досуг»</w:t>
            </w:r>
          </w:p>
        </w:tc>
        <w:tc>
          <w:tcPr>
            <w:tcW w:w="2551" w:type="dxa"/>
            <w:vAlign w:val="center"/>
          </w:tcPr>
          <w:p w:rsidR="00EE514C" w:rsidRPr="006C5D23" w:rsidRDefault="00EE514C" w:rsidP="00F20B71">
            <w:pPr>
              <w:jc w:val="center"/>
            </w:pPr>
            <w:r w:rsidRPr="006C5D23">
              <w:rPr>
                <w:sz w:val="22"/>
                <w:szCs w:val="22"/>
              </w:rPr>
              <w:t>всего</w:t>
            </w:r>
          </w:p>
        </w:tc>
        <w:tc>
          <w:tcPr>
            <w:tcW w:w="1134" w:type="dxa"/>
            <w:vAlign w:val="center"/>
          </w:tcPr>
          <w:p w:rsidR="00EE514C" w:rsidRPr="006C5D23" w:rsidRDefault="00EE514C" w:rsidP="00F20B71">
            <w:pPr>
              <w:jc w:val="center"/>
              <w:rPr>
                <w:sz w:val="22"/>
                <w:szCs w:val="22"/>
              </w:rPr>
            </w:pPr>
            <w:r w:rsidRPr="006C5D23">
              <w:rPr>
                <w:sz w:val="22"/>
                <w:szCs w:val="22"/>
              </w:rPr>
              <w:t>58 949,5</w:t>
            </w:r>
          </w:p>
        </w:tc>
        <w:tc>
          <w:tcPr>
            <w:tcW w:w="1134" w:type="dxa"/>
            <w:vAlign w:val="center"/>
          </w:tcPr>
          <w:p w:rsidR="00EE514C" w:rsidRPr="006C5D23" w:rsidRDefault="00EE514C" w:rsidP="00F20B71">
            <w:pPr>
              <w:jc w:val="center"/>
              <w:rPr>
                <w:sz w:val="22"/>
                <w:szCs w:val="22"/>
              </w:rPr>
            </w:pPr>
            <w:r w:rsidRPr="006C5D23">
              <w:rPr>
                <w:sz w:val="22"/>
                <w:szCs w:val="22"/>
              </w:rPr>
              <w:t>64 218,2</w:t>
            </w:r>
          </w:p>
        </w:tc>
        <w:tc>
          <w:tcPr>
            <w:tcW w:w="1134" w:type="dxa"/>
            <w:vAlign w:val="center"/>
          </w:tcPr>
          <w:p w:rsidR="00EE514C" w:rsidRPr="006C5D23" w:rsidRDefault="00EE514C" w:rsidP="00F20B71">
            <w:pPr>
              <w:jc w:val="center"/>
              <w:rPr>
                <w:sz w:val="22"/>
                <w:szCs w:val="22"/>
              </w:rPr>
            </w:pPr>
            <w:r w:rsidRPr="006C5D23">
              <w:rPr>
                <w:sz w:val="22"/>
                <w:szCs w:val="22"/>
              </w:rPr>
              <w:t>61 475,7</w:t>
            </w:r>
          </w:p>
        </w:tc>
        <w:tc>
          <w:tcPr>
            <w:tcW w:w="1134" w:type="dxa"/>
            <w:vAlign w:val="center"/>
          </w:tcPr>
          <w:p w:rsidR="00EE514C" w:rsidRPr="006C5D23" w:rsidRDefault="00EE514C" w:rsidP="00F20B71">
            <w:pPr>
              <w:jc w:val="center"/>
              <w:rPr>
                <w:sz w:val="22"/>
                <w:szCs w:val="22"/>
              </w:rPr>
            </w:pPr>
            <w:r w:rsidRPr="006C5D23">
              <w:rPr>
                <w:sz w:val="22"/>
                <w:szCs w:val="22"/>
              </w:rPr>
              <w:t>99 076,3</w:t>
            </w:r>
          </w:p>
        </w:tc>
        <w:tc>
          <w:tcPr>
            <w:tcW w:w="1134" w:type="dxa"/>
            <w:vAlign w:val="center"/>
          </w:tcPr>
          <w:p w:rsidR="00EE514C" w:rsidRPr="00273A50" w:rsidRDefault="00EE514C" w:rsidP="00EE514C">
            <w:pPr>
              <w:jc w:val="center"/>
              <w:rPr>
                <w:sz w:val="22"/>
                <w:szCs w:val="22"/>
              </w:rPr>
            </w:pPr>
            <w:r w:rsidRPr="00273A50">
              <w:rPr>
                <w:sz w:val="22"/>
                <w:szCs w:val="22"/>
              </w:rPr>
              <w:t>122 694,2</w:t>
            </w:r>
          </w:p>
        </w:tc>
        <w:tc>
          <w:tcPr>
            <w:tcW w:w="1276" w:type="dxa"/>
            <w:vAlign w:val="center"/>
          </w:tcPr>
          <w:p w:rsidR="00EE514C" w:rsidRPr="00B8126A" w:rsidRDefault="00EE514C" w:rsidP="00786685">
            <w:pPr>
              <w:jc w:val="center"/>
              <w:rPr>
                <w:sz w:val="22"/>
                <w:szCs w:val="22"/>
              </w:rPr>
            </w:pPr>
            <w:r w:rsidRPr="00B8126A">
              <w:rPr>
                <w:sz w:val="22"/>
                <w:szCs w:val="22"/>
              </w:rPr>
              <w:t>124 324,4</w:t>
            </w:r>
          </w:p>
        </w:tc>
        <w:tc>
          <w:tcPr>
            <w:tcW w:w="1276" w:type="dxa"/>
            <w:vAlign w:val="center"/>
          </w:tcPr>
          <w:p w:rsidR="00EE514C" w:rsidRPr="006C5D23" w:rsidRDefault="00EE514C" w:rsidP="007D262F">
            <w:pPr>
              <w:jc w:val="center"/>
              <w:rPr>
                <w:sz w:val="22"/>
                <w:szCs w:val="22"/>
              </w:rPr>
            </w:pPr>
            <w:r w:rsidRPr="006C5D23">
              <w:rPr>
                <w:sz w:val="22"/>
                <w:szCs w:val="22"/>
              </w:rPr>
              <w:t>118 740,7</w:t>
            </w:r>
          </w:p>
        </w:tc>
        <w:tc>
          <w:tcPr>
            <w:tcW w:w="1275" w:type="dxa"/>
            <w:vAlign w:val="center"/>
          </w:tcPr>
          <w:p w:rsidR="00EE514C" w:rsidRPr="006C5D23" w:rsidRDefault="00EE514C" w:rsidP="007D262F">
            <w:pPr>
              <w:jc w:val="center"/>
              <w:rPr>
                <w:sz w:val="22"/>
                <w:szCs w:val="22"/>
              </w:rPr>
            </w:pPr>
            <w:r w:rsidRPr="006C5D23">
              <w:rPr>
                <w:sz w:val="22"/>
                <w:szCs w:val="22"/>
              </w:rPr>
              <w:t>118 740,7</w:t>
            </w:r>
          </w:p>
        </w:tc>
      </w:tr>
      <w:tr w:rsidR="00EE514C" w:rsidRPr="006C5D23" w:rsidTr="007D262F">
        <w:trPr>
          <w:trHeight w:val="562"/>
        </w:trPr>
        <w:tc>
          <w:tcPr>
            <w:tcW w:w="461" w:type="dxa"/>
            <w:vMerge/>
            <w:vAlign w:val="center"/>
          </w:tcPr>
          <w:p w:rsidR="00EE514C" w:rsidRPr="006C5D23" w:rsidRDefault="00EE514C" w:rsidP="00F20B71">
            <w:pPr>
              <w:widowControl w:val="0"/>
              <w:autoSpaceDE w:val="0"/>
              <w:autoSpaceDN w:val="0"/>
              <w:adjustRightInd w:val="0"/>
              <w:jc w:val="center"/>
              <w:rPr>
                <w:rFonts w:eastAsia="Calibri"/>
                <w:sz w:val="22"/>
                <w:szCs w:val="22"/>
              </w:rPr>
            </w:pPr>
          </w:p>
        </w:tc>
        <w:tc>
          <w:tcPr>
            <w:tcW w:w="3049" w:type="dxa"/>
            <w:vMerge/>
            <w:vAlign w:val="center"/>
          </w:tcPr>
          <w:p w:rsidR="00EE514C" w:rsidRPr="006C5D23" w:rsidRDefault="00EE514C" w:rsidP="00F20B71">
            <w:pPr>
              <w:widowControl w:val="0"/>
              <w:autoSpaceDE w:val="0"/>
              <w:autoSpaceDN w:val="0"/>
              <w:adjustRightInd w:val="0"/>
              <w:rPr>
                <w:rFonts w:eastAsia="Calibri"/>
                <w:sz w:val="22"/>
                <w:szCs w:val="22"/>
              </w:rPr>
            </w:pPr>
          </w:p>
        </w:tc>
        <w:tc>
          <w:tcPr>
            <w:tcW w:w="2551" w:type="dxa"/>
            <w:vAlign w:val="center"/>
          </w:tcPr>
          <w:p w:rsidR="00EE514C" w:rsidRPr="006C5D23" w:rsidRDefault="00EE514C" w:rsidP="00F20B71">
            <w:pPr>
              <w:ind w:right="-62"/>
              <w:jc w:val="center"/>
              <w:rPr>
                <w:sz w:val="22"/>
                <w:szCs w:val="22"/>
              </w:rPr>
            </w:pPr>
            <w:r w:rsidRPr="006C5D23">
              <w:rPr>
                <w:sz w:val="22"/>
                <w:szCs w:val="22"/>
              </w:rPr>
              <w:t>Управление по делам культуры мэрии</w:t>
            </w:r>
          </w:p>
        </w:tc>
        <w:tc>
          <w:tcPr>
            <w:tcW w:w="1134" w:type="dxa"/>
            <w:vAlign w:val="center"/>
          </w:tcPr>
          <w:p w:rsidR="00EE514C" w:rsidRPr="006C5D23" w:rsidRDefault="00EE514C" w:rsidP="00F20B71">
            <w:pPr>
              <w:jc w:val="center"/>
              <w:rPr>
                <w:sz w:val="22"/>
                <w:szCs w:val="22"/>
              </w:rPr>
            </w:pPr>
            <w:r w:rsidRPr="006C5D23">
              <w:rPr>
                <w:sz w:val="22"/>
                <w:szCs w:val="22"/>
              </w:rPr>
              <w:t>58 949,5</w:t>
            </w:r>
          </w:p>
        </w:tc>
        <w:tc>
          <w:tcPr>
            <w:tcW w:w="1134" w:type="dxa"/>
            <w:vAlign w:val="center"/>
          </w:tcPr>
          <w:p w:rsidR="00EE514C" w:rsidRPr="006C5D23" w:rsidRDefault="00EE514C" w:rsidP="00F20B71">
            <w:pPr>
              <w:jc w:val="center"/>
              <w:rPr>
                <w:sz w:val="22"/>
                <w:szCs w:val="22"/>
              </w:rPr>
            </w:pPr>
            <w:r w:rsidRPr="006C5D23">
              <w:rPr>
                <w:sz w:val="22"/>
                <w:szCs w:val="22"/>
              </w:rPr>
              <w:t>64 218,2</w:t>
            </w:r>
          </w:p>
        </w:tc>
        <w:tc>
          <w:tcPr>
            <w:tcW w:w="1134" w:type="dxa"/>
            <w:vAlign w:val="center"/>
          </w:tcPr>
          <w:p w:rsidR="00EE514C" w:rsidRPr="006C5D23" w:rsidRDefault="00EE514C" w:rsidP="00F20B71">
            <w:pPr>
              <w:jc w:val="center"/>
              <w:rPr>
                <w:sz w:val="22"/>
                <w:szCs w:val="22"/>
              </w:rPr>
            </w:pPr>
          </w:p>
          <w:p w:rsidR="00EE514C" w:rsidRPr="006C5D23" w:rsidRDefault="00EE514C" w:rsidP="00F20B71">
            <w:pPr>
              <w:jc w:val="center"/>
              <w:rPr>
                <w:sz w:val="22"/>
                <w:szCs w:val="22"/>
              </w:rPr>
            </w:pPr>
            <w:r w:rsidRPr="006C5D23">
              <w:rPr>
                <w:sz w:val="22"/>
                <w:szCs w:val="22"/>
              </w:rPr>
              <w:t>61 391,5</w:t>
            </w:r>
          </w:p>
          <w:p w:rsidR="00EE514C" w:rsidRPr="006C5D23" w:rsidRDefault="00EE514C" w:rsidP="00F20B71">
            <w:pPr>
              <w:jc w:val="center"/>
              <w:rPr>
                <w:sz w:val="22"/>
                <w:szCs w:val="22"/>
              </w:rPr>
            </w:pPr>
          </w:p>
        </w:tc>
        <w:tc>
          <w:tcPr>
            <w:tcW w:w="1134" w:type="dxa"/>
            <w:vAlign w:val="center"/>
          </w:tcPr>
          <w:p w:rsidR="00EE514C" w:rsidRPr="006C5D23" w:rsidRDefault="00EE514C" w:rsidP="00F20B71">
            <w:pPr>
              <w:jc w:val="center"/>
              <w:rPr>
                <w:sz w:val="22"/>
                <w:szCs w:val="22"/>
              </w:rPr>
            </w:pPr>
            <w:r w:rsidRPr="006C5D23">
              <w:rPr>
                <w:sz w:val="22"/>
                <w:szCs w:val="22"/>
              </w:rPr>
              <w:t>98 907,9</w:t>
            </w:r>
          </w:p>
        </w:tc>
        <w:tc>
          <w:tcPr>
            <w:tcW w:w="1134" w:type="dxa"/>
            <w:vAlign w:val="center"/>
          </w:tcPr>
          <w:p w:rsidR="00EE514C" w:rsidRPr="00273A50" w:rsidRDefault="00EE514C" w:rsidP="00EE514C">
            <w:pPr>
              <w:jc w:val="center"/>
              <w:rPr>
                <w:sz w:val="22"/>
                <w:szCs w:val="22"/>
              </w:rPr>
            </w:pPr>
            <w:r w:rsidRPr="00273A50">
              <w:rPr>
                <w:sz w:val="22"/>
                <w:szCs w:val="22"/>
              </w:rPr>
              <w:t>122 527,6</w:t>
            </w:r>
          </w:p>
        </w:tc>
        <w:tc>
          <w:tcPr>
            <w:tcW w:w="1276" w:type="dxa"/>
            <w:vAlign w:val="center"/>
          </w:tcPr>
          <w:p w:rsidR="00EE514C" w:rsidRPr="00B8126A" w:rsidRDefault="00EE514C" w:rsidP="00786685">
            <w:pPr>
              <w:jc w:val="center"/>
              <w:rPr>
                <w:sz w:val="22"/>
                <w:szCs w:val="22"/>
              </w:rPr>
            </w:pPr>
            <w:r w:rsidRPr="00B8126A">
              <w:rPr>
                <w:sz w:val="22"/>
                <w:szCs w:val="22"/>
              </w:rPr>
              <w:t>124 324,4</w:t>
            </w:r>
          </w:p>
        </w:tc>
        <w:tc>
          <w:tcPr>
            <w:tcW w:w="1276" w:type="dxa"/>
            <w:vAlign w:val="center"/>
          </w:tcPr>
          <w:p w:rsidR="00EE514C" w:rsidRPr="006C5D23" w:rsidRDefault="00EE514C" w:rsidP="007D262F">
            <w:pPr>
              <w:jc w:val="center"/>
              <w:rPr>
                <w:sz w:val="22"/>
                <w:szCs w:val="22"/>
              </w:rPr>
            </w:pPr>
            <w:r w:rsidRPr="006C5D23">
              <w:rPr>
                <w:sz w:val="22"/>
                <w:szCs w:val="22"/>
              </w:rPr>
              <w:t>118 740,7</w:t>
            </w:r>
          </w:p>
        </w:tc>
        <w:tc>
          <w:tcPr>
            <w:tcW w:w="1275" w:type="dxa"/>
            <w:vAlign w:val="center"/>
          </w:tcPr>
          <w:p w:rsidR="00EE514C" w:rsidRPr="006C5D23" w:rsidRDefault="00EE514C" w:rsidP="007D262F">
            <w:pPr>
              <w:jc w:val="center"/>
              <w:rPr>
                <w:sz w:val="22"/>
                <w:szCs w:val="22"/>
              </w:rPr>
            </w:pPr>
            <w:r w:rsidRPr="006C5D23">
              <w:rPr>
                <w:sz w:val="22"/>
                <w:szCs w:val="22"/>
              </w:rPr>
              <w:t>118 740,7</w:t>
            </w:r>
          </w:p>
        </w:tc>
      </w:tr>
      <w:tr w:rsidR="00C44257" w:rsidRPr="006C5D23" w:rsidTr="007D262F">
        <w:tc>
          <w:tcPr>
            <w:tcW w:w="461" w:type="dxa"/>
            <w:vMerge/>
            <w:vAlign w:val="center"/>
          </w:tcPr>
          <w:p w:rsidR="00C44257" w:rsidRPr="006C5D23" w:rsidRDefault="00C44257" w:rsidP="00F20B71">
            <w:pPr>
              <w:widowControl w:val="0"/>
              <w:autoSpaceDE w:val="0"/>
              <w:autoSpaceDN w:val="0"/>
              <w:adjustRightInd w:val="0"/>
              <w:jc w:val="center"/>
              <w:rPr>
                <w:rFonts w:eastAsia="Calibri"/>
                <w:sz w:val="22"/>
                <w:szCs w:val="22"/>
              </w:rPr>
            </w:pPr>
          </w:p>
        </w:tc>
        <w:tc>
          <w:tcPr>
            <w:tcW w:w="3049" w:type="dxa"/>
            <w:vMerge/>
            <w:vAlign w:val="center"/>
          </w:tcPr>
          <w:p w:rsidR="00C44257" w:rsidRPr="006C5D23" w:rsidRDefault="00C44257" w:rsidP="00F20B71">
            <w:pPr>
              <w:widowControl w:val="0"/>
              <w:autoSpaceDE w:val="0"/>
              <w:autoSpaceDN w:val="0"/>
              <w:adjustRightInd w:val="0"/>
              <w:rPr>
                <w:rFonts w:eastAsia="Calibri"/>
                <w:sz w:val="22"/>
                <w:szCs w:val="22"/>
              </w:rPr>
            </w:pPr>
          </w:p>
        </w:tc>
        <w:tc>
          <w:tcPr>
            <w:tcW w:w="2551" w:type="dxa"/>
            <w:vAlign w:val="center"/>
          </w:tcPr>
          <w:p w:rsidR="00C44257" w:rsidRPr="006C5D23" w:rsidRDefault="00C44257" w:rsidP="005200E4">
            <w:pPr>
              <w:jc w:val="center"/>
              <w:rPr>
                <w:sz w:val="22"/>
                <w:szCs w:val="22"/>
              </w:rPr>
            </w:pPr>
            <w:r w:rsidRPr="006C5D23">
              <w:rPr>
                <w:sz w:val="22"/>
                <w:szCs w:val="22"/>
              </w:rPr>
              <w:t>Департамент жилищно-</w:t>
            </w:r>
            <w:r w:rsidRPr="006C5D23">
              <w:rPr>
                <w:sz w:val="22"/>
                <w:szCs w:val="22"/>
              </w:rPr>
              <w:br/>
              <w:t>коммунального</w:t>
            </w:r>
            <w:r w:rsidRPr="006C5D23">
              <w:rPr>
                <w:sz w:val="22"/>
                <w:szCs w:val="22"/>
              </w:rPr>
              <w:br/>
              <w:t>хозяйства мэрии</w:t>
            </w:r>
          </w:p>
        </w:tc>
        <w:tc>
          <w:tcPr>
            <w:tcW w:w="1134" w:type="dxa"/>
            <w:vAlign w:val="center"/>
          </w:tcPr>
          <w:p w:rsidR="00C44257" w:rsidRPr="006C5D23" w:rsidRDefault="00C44257" w:rsidP="00F20B71">
            <w:pPr>
              <w:jc w:val="center"/>
              <w:rPr>
                <w:sz w:val="22"/>
                <w:szCs w:val="22"/>
              </w:rPr>
            </w:pPr>
            <w:r w:rsidRPr="006C5D23">
              <w:rPr>
                <w:sz w:val="22"/>
                <w:szCs w:val="22"/>
              </w:rPr>
              <w:t>0,0</w:t>
            </w:r>
          </w:p>
        </w:tc>
        <w:tc>
          <w:tcPr>
            <w:tcW w:w="1134" w:type="dxa"/>
            <w:vAlign w:val="center"/>
          </w:tcPr>
          <w:p w:rsidR="00C44257" w:rsidRPr="006C5D23" w:rsidRDefault="00C44257" w:rsidP="00F20B71">
            <w:pPr>
              <w:jc w:val="center"/>
              <w:rPr>
                <w:sz w:val="22"/>
                <w:szCs w:val="22"/>
              </w:rPr>
            </w:pPr>
            <w:r w:rsidRPr="006C5D23">
              <w:rPr>
                <w:sz w:val="22"/>
                <w:szCs w:val="22"/>
              </w:rPr>
              <w:t>0,0</w:t>
            </w:r>
          </w:p>
        </w:tc>
        <w:tc>
          <w:tcPr>
            <w:tcW w:w="1134" w:type="dxa"/>
            <w:vAlign w:val="center"/>
          </w:tcPr>
          <w:p w:rsidR="00C44257" w:rsidRPr="006C5D23" w:rsidRDefault="00C44257" w:rsidP="00F20B71">
            <w:pPr>
              <w:jc w:val="center"/>
              <w:rPr>
                <w:sz w:val="22"/>
                <w:szCs w:val="22"/>
              </w:rPr>
            </w:pPr>
            <w:r w:rsidRPr="006C5D23">
              <w:rPr>
                <w:sz w:val="22"/>
                <w:szCs w:val="22"/>
              </w:rPr>
              <w:t>84,2</w:t>
            </w:r>
          </w:p>
        </w:tc>
        <w:tc>
          <w:tcPr>
            <w:tcW w:w="1134" w:type="dxa"/>
            <w:vAlign w:val="center"/>
          </w:tcPr>
          <w:p w:rsidR="00C44257" w:rsidRPr="006C5D23" w:rsidRDefault="00C44257" w:rsidP="00F20B71">
            <w:pPr>
              <w:jc w:val="center"/>
              <w:rPr>
                <w:sz w:val="22"/>
                <w:szCs w:val="22"/>
              </w:rPr>
            </w:pPr>
            <w:r w:rsidRPr="006C5D23">
              <w:rPr>
                <w:sz w:val="22"/>
                <w:szCs w:val="22"/>
              </w:rPr>
              <w:t>168,4</w:t>
            </w:r>
          </w:p>
        </w:tc>
        <w:tc>
          <w:tcPr>
            <w:tcW w:w="1134" w:type="dxa"/>
            <w:vAlign w:val="center"/>
          </w:tcPr>
          <w:p w:rsidR="00C44257" w:rsidRPr="006C5D23" w:rsidRDefault="00C44257" w:rsidP="00F20B71">
            <w:pPr>
              <w:jc w:val="center"/>
              <w:rPr>
                <w:sz w:val="22"/>
                <w:szCs w:val="22"/>
              </w:rPr>
            </w:pPr>
            <w:r w:rsidRPr="006C5D23">
              <w:rPr>
                <w:sz w:val="22"/>
                <w:szCs w:val="22"/>
              </w:rPr>
              <w:t>166,6</w:t>
            </w:r>
          </w:p>
        </w:tc>
        <w:tc>
          <w:tcPr>
            <w:tcW w:w="1276" w:type="dxa"/>
            <w:vAlign w:val="center"/>
          </w:tcPr>
          <w:p w:rsidR="00C44257" w:rsidRPr="006C5D23" w:rsidRDefault="00C44257" w:rsidP="007D262F">
            <w:pPr>
              <w:jc w:val="center"/>
              <w:rPr>
                <w:sz w:val="22"/>
                <w:szCs w:val="22"/>
              </w:rPr>
            </w:pPr>
            <w:r w:rsidRPr="006C5D23">
              <w:rPr>
                <w:sz w:val="22"/>
                <w:szCs w:val="22"/>
              </w:rPr>
              <w:t>0,0</w:t>
            </w:r>
          </w:p>
        </w:tc>
        <w:tc>
          <w:tcPr>
            <w:tcW w:w="1276" w:type="dxa"/>
            <w:vAlign w:val="center"/>
          </w:tcPr>
          <w:p w:rsidR="00C44257" w:rsidRPr="006C5D23" w:rsidRDefault="00C44257" w:rsidP="007D262F">
            <w:pPr>
              <w:jc w:val="center"/>
              <w:rPr>
                <w:sz w:val="22"/>
                <w:szCs w:val="22"/>
              </w:rPr>
            </w:pPr>
            <w:r w:rsidRPr="006C5D23">
              <w:rPr>
                <w:sz w:val="22"/>
                <w:szCs w:val="22"/>
              </w:rPr>
              <w:t>0,0</w:t>
            </w:r>
          </w:p>
        </w:tc>
        <w:tc>
          <w:tcPr>
            <w:tcW w:w="1275" w:type="dxa"/>
            <w:vAlign w:val="center"/>
          </w:tcPr>
          <w:p w:rsidR="00C44257" w:rsidRPr="006C5D23" w:rsidRDefault="00C44257" w:rsidP="007D262F">
            <w:pPr>
              <w:jc w:val="center"/>
              <w:rPr>
                <w:sz w:val="22"/>
                <w:szCs w:val="22"/>
              </w:rPr>
            </w:pPr>
            <w:r w:rsidRPr="006C5D23">
              <w:rPr>
                <w:sz w:val="22"/>
                <w:szCs w:val="22"/>
              </w:rPr>
              <w:t>0,0</w:t>
            </w:r>
          </w:p>
        </w:tc>
      </w:tr>
      <w:tr w:rsidR="00C44257" w:rsidRPr="006C5D23" w:rsidTr="0004301E">
        <w:tc>
          <w:tcPr>
            <w:tcW w:w="461" w:type="dxa"/>
            <w:vMerge w:val="restart"/>
            <w:vAlign w:val="center"/>
          </w:tcPr>
          <w:p w:rsidR="00C44257" w:rsidRPr="006C5D23" w:rsidRDefault="00C44257" w:rsidP="00F20B71">
            <w:pPr>
              <w:widowControl w:val="0"/>
              <w:autoSpaceDE w:val="0"/>
              <w:autoSpaceDN w:val="0"/>
              <w:adjustRightInd w:val="0"/>
              <w:jc w:val="center"/>
              <w:rPr>
                <w:rFonts w:eastAsia="Calibri"/>
                <w:sz w:val="22"/>
                <w:szCs w:val="22"/>
              </w:rPr>
            </w:pPr>
            <w:r w:rsidRPr="006C5D23">
              <w:rPr>
                <w:rFonts w:eastAsia="Calibri"/>
                <w:sz w:val="22"/>
                <w:szCs w:val="22"/>
              </w:rPr>
              <w:t>22</w:t>
            </w:r>
          </w:p>
        </w:tc>
        <w:tc>
          <w:tcPr>
            <w:tcW w:w="3049" w:type="dxa"/>
            <w:vMerge w:val="restart"/>
            <w:vAlign w:val="center"/>
          </w:tcPr>
          <w:p w:rsidR="00C44257" w:rsidRPr="006C5D23" w:rsidRDefault="00C44257"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3.1.</w:t>
            </w:r>
            <w:r w:rsidRPr="006C5D23">
              <w:rPr>
                <w:rFonts w:eastAsia="Calibri"/>
                <w:sz w:val="20"/>
                <w:szCs w:val="20"/>
              </w:rPr>
              <w:t xml:space="preserve"> О</w:t>
            </w:r>
            <w:r w:rsidRPr="006C5D23">
              <w:rPr>
                <w:rFonts w:eastAsia="Calibri"/>
                <w:sz w:val="22"/>
                <w:szCs w:val="22"/>
              </w:rPr>
              <w:t>рганизация деятельности клубных формирований и формирований самодеятельного народного творчества</w:t>
            </w:r>
          </w:p>
        </w:tc>
        <w:tc>
          <w:tcPr>
            <w:tcW w:w="2551" w:type="dxa"/>
            <w:vAlign w:val="center"/>
          </w:tcPr>
          <w:p w:rsidR="00C44257" w:rsidRPr="006C5D23" w:rsidRDefault="00C44257" w:rsidP="00F20B71">
            <w:pPr>
              <w:ind w:left="-113" w:right="-57"/>
              <w:jc w:val="center"/>
            </w:pPr>
            <w:r w:rsidRPr="006C5D23">
              <w:rPr>
                <w:sz w:val="22"/>
                <w:szCs w:val="22"/>
              </w:rPr>
              <w:t xml:space="preserve">МАУК </w:t>
            </w:r>
            <w:r w:rsidRPr="006C5D23">
              <w:t>«Дворец химиков»</w:t>
            </w:r>
          </w:p>
        </w:tc>
        <w:tc>
          <w:tcPr>
            <w:tcW w:w="1134" w:type="dxa"/>
            <w:vAlign w:val="center"/>
          </w:tcPr>
          <w:p w:rsidR="00C44257" w:rsidRPr="006C5D23" w:rsidRDefault="00C44257" w:rsidP="00F20B71">
            <w:pPr>
              <w:jc w:val="center"/>
              <w:rPr>
                <w:sz w:val="22"/>
                <w:szCs w:val="22"/>
              </w:rPr>
            </w:pPr>
            <w:r w:rsidRPr="006C5D23">
              <w:rPr>
                <w:sz w:val="22"/>
                <w:szCs w:val="22"/>
              </w:rPr>
              <w:t>16 340,4</w:t>
            </w:r>
          </w:p>
        </w:tc>
        <w:tc>
          <w:tcPr>
            <w:tcW w:w="1134" w:type="dxa"/>
            <w:vAlign w:val="center"/>
          </w:tcPr>
          <w:p w:rsidR="00C44257" w:rsidRPr="006C5D23" w:rsidRDefault="00C44257" w:rsidP="00F20B71">
            <w:pPr>
              <w:jc w:val="center"/>
              <w:rPr>
                <w:sz w:val="22"/>
                <w:szCs w:val="22"/>
              </w:rPr>
            </w:pPr>
            <w:r w:rsidRPr="006C5D23">
              <w:rPr>
                <w:sz w:val="22"/>
                <w:szCs w:val="22"/>
              </w:rPr>
              <w:t>17 167,0</w:t>
            </w:r>
          </w:p>
        </w:tc>
        <w:tc>
          <w:tcPr>
            <w:tcW w:w="1134" w:type="dxa"/>
            <w:vAlign w:val="center"/>
          </w:tcPr>
          <w:p w:rsidR="00C44257" w:rsidRPr="006C5D23" w:rsidRDefault="00C44257" w:rsidP="00F20B71">
            <w:pPr>
              <w:jc w:val="center"/>
              <w:rPr>
                <w:sz w:val="22"/>
                <w:szCs w:val="22"/>
              </w:rPr>
            </w:pPr>
            <w:r w:rsidRPr="006C5D23">
              <w:rPr>
                <w:sz w:val="22"/>
                <w:szCs w:val="22"/>
              </w:rPr>
              <w:t>15 612,0</w:t>
            </w:r>
          </w:p>
        </w:tc>
        <w:tc>
          <w:tcPr>
            <w:tcW w:w="1134" w:type="dxa"/>
            <w:vAlign w:val="center"/>
          </w:tcPr>
          <w:p w:rsidR="00C44257" w:rsidRPr="006C5D23" w:rsidRDefault="00C44257" w:rsidP="00F20B71">
            <w:pPr>
              <w:jc w:val="center"/>
              <w:rPr>
                <w:sz w:val="22"/>
                <w:szCs w:val="22"/>
              </w:rPr>
            </w:pPr>
            <w:r w:rsidRPr="006C5D23">
              <w:rPr>
                <w:sz w:val="22"/>
                <w:szCs w:val="22"/>
              </w:rPr>
              <w:t>10 601,7</w:t>
            </w:r>
          </w:p>
        </w:tc>
        <w:tc>
          <w:tcPr>
            <w:tcW w:w="1134" w:type="dxa"/>
            <w:vAlign w:val="center"/>
          </w:tcPr>
          <w:p w:rsidR="00C44257" w:rsidRPr="006C5D23" w:rsidRDefault="00C44257" w:rsidP="00F20B71">
            <w:pPr>
              <w:jc w:val="center"/>
              <w:rPr>
                <w:sz w:val="22"/>
                <w:szCs w:val="22"/>
              </w:rPr>
            </w:pPr>
            <w:r w:rsidRPr="006C5D23">
              <w:rPr>
                <w:sz w:val="22"/>
                <w:szCs w:val="22"/>
              </w:rPr>
              <w:t>12 353,6</w:t>
            </w:r>
          </w:p>
        </w:tc>
        <w:tc>
          <w:tcPr>
            <w:tcW w:w="1276" w:type="dxa"/>
            <w:vAlign w:val="center"/>
          </w:tcPr>
          <w:p w:rsidR="00C44257" w:rsidRPr="00B8126A" w:rsidRDefault="00C44257" w:rsidP="00786685">
            <w:pPr>
              <w:jc w:val="center"/>
              <w:rPr>
                <w:sz w:val="22"/>
                <w:szCs w:val="22"/>
              </w:rPr>
            </w:pPr>
            <w:r w:rsidRPr="00B8126A">
              <w:rPr>
                <w:sz w:val="22"/>
                <w:szCs w:val="22"/>
              </w:rPr>
              <w:t>9 154,5</w:t>
            </w:r>
          </w:p>
        </w:tc>
        <w:tc>
          <w:tcPr>
            <w:tcW w:w="1276" w:type="dxa"/>
            <w:vAlign w:val="center"/>
          </w:tcPr>
          <w:p w:rsidR="00C44257" w:rsidRPr="006C5D23" w:rsidRDefault="00C44257" w:rsidP="0004301E">
            <w:pPr>
              <w:jc w:val="center"/>
              <w:rPr>
                <w:sz w:val="22"/>
                <w:szCs w:val="22"/>
              </w:rPr>
            </w:pPr>
            <w:r w:rsidRPr="006C5D23">
              <w:rPr>
                <w:sz w:val="22"/>
                <w:szCs w:val="22"/>
              </w:rPr>
              <w:t>10 965,3</w:t>
            </w:r>
          </w:p>
        </w:tc>
        <w:tc>
          <w:tcPr>
            <w:tcW w:w="1275" w:type="dxa"/>
            <w:vAlign w:val="center"/>
          </w:tcPr>
          <w:p w:rsidR="00C44257" w:rsidRPr="006C5D23" w:rsidRDefault="00C44257" w:rsidP="0004301E">
            <w:pPr>
              <w:jc w:val="center"/>
              <w:rPr>
                <w:sz w:val="22"/>
                <w:szCs w:val="22"/>
              </w:rPr>
            </w:pPr>
            <w:r w:rsidRPr="006C5D23">
              <w:rPr>
                <w:sz w:val="22"/>
                <w:szCs w:val="22"/>
              </w:rPr>
              <w:t>10 965,3</w:t>
            </w:r>
          </w:p>
        </w:tc>
      </w:tr>
      <w:tr w:rsidR="00C44257" w:rsidRPr="006C5D23" w:rsidTr="0004301E">
        <w:tc>
          <w:tcPr>
            <w:tcW w:w="461" w:type="dxa"/>
            <w:vMerge/>
            <w:vAlign w:val="center"/>
          </w:tcPr>
          <w:p w:rsidR="00C44257" w:rsidRPr="006C5D23" w:rsidRDefault="00C44257" w:rsidP="00F20B71">
            <w:pPr>
              <w:widowControl w:val="0"/>
              <w:autoSpaceDE w:val="0"/>
              <w:autoSpaceDN w:val="0"/>
              <w:adjustRightInd w:val="0"/>
              <w:jc w:val="center"/>
              <w:rPr>
                <w:rFonts w:eastAsia="Calibri"/>
                <w:sz w:val="22"/>
                <w:szCs w:val="22"/>
              </w:rPr>
            </w:pPr>
          </w:p>
        </w:tc>
        <w:tc>
          <w:tcPr>
            <w:tcW w:w="3049" w:type="dxa"/>
            <w:vMerge/>
            <w:vAlign w:val="center"/>
          </w:tcPr>
          <w:p w:rsidR="00C44257" w:rsidRPr="006C5D23" w:rsidRDefault="00C44257" w:rsidP="00F20B71">
            <w:pPr>
              <w:widowControl w:val="0"/>
              <w:autoSpaceDE w:val="0"/>
              <w:autoSpaceDN w:val="0"/>
              <w:adjustRightInd w:val="0"/>
              <w:rPr>
                <w:rFonts w:eastAsia="Calibri"/>
                <w:sz w:val="22"/>
                <w:szCs w:val="22"/>
              </w:rPr>
            </w:pPr>
          </w:p>
        </w:tc>
        <w:tc>
          <w:tcPr>
            <w:tcW w:w="2551" w:type="dxa"/>
            <w:vAlign w:val="center"/>
          </w:tcPr>
          <w:p w:rsidR="00C44257" w:rsidRPr="006C5D23" w:rsidRDefault="00C44257" w:rsidP="00F20B71">
            <w:pPr>
              <w:jc w:val="center"/>
            </w:pPr>
            <w:r w:rsidRPr="006C5D23">
              <w:rPr>
                <w:sz w:val="22"/>
                <w:szCs w:val="22"/>
              </w:rPr>
              <w:t xml:space="preserve">МБУК «Дворец </w:t>
            </w:r>
            <w:r w:rsidRPr="006C5D23">
              <w:t>металлургов»</w:t>
            </w:r>
          </w:p>
        </w:tc>
        <w:tc>
          <w:tcPr>
            <w:tcW w:w="1134" w:type="dxa"/>
            <w:vAlign w:val="center"/>
          </w:tcPr>
          <w:p w:rsidR="00C44257" w:rsidRPr="006C5D23" w:rsidRDefault="00C44257" w:rsidP="00F20B71">
            <w:pPr>
              <w:jc w:val="center"/>
              <w:rPr>
                <w:sz w:val="22"/>
                <w:szCs w:val="22"/>
              </w:rPr>
            </w:pPr>
            <w:r w:rsidRPr="006C5D23">
              <w:rPr>
                <w:sz w:val="22"/>
                <w:szCs w:val="22"/>
              </w:rPr>
              <w:t>14 920,5</w:t>
            </w:r>
          </w:p>
        </w:tc>
        <w:tc>
          <w:tcPr>
            <w:tcW w:w="1134" w:type="dxa"/>
            <w:vAlign w:val="center"/>
          </w:tcPr>
          <w:p w:rsidR="00C44257" w:rsidRPr="006C5D23" w:rsidRDefault="00C44257" w:rsidP="00F20B71">
            <w:pPr>
              <w:jc w:val="center"/>
              <w:rPr>
                <w:sz w:val="22"/>
                <w:szCs w:val="22"/>
              </w:rPr>
            </w:pPr>
            <w:r w:rsidRPr="006C5D23">
              <w:rPr>
                <w:sz w:val="22"/>
                <w:szCs w:val="22"/>
              </w:rPr>
              <w:t>7 799,7</w:t>
            </w:r>
          </w:p>
        </w:tc>
        <w:tc>
          <w:tcPr>
            <w:tcW w:w="1134" w:type="dxa"/>
            <w:vAlign w:val="center"/>
          </w:tcPr>
          <w:p w:rsidR="00C44257" w:rsidRPr="006C5D23" w:rsidRDefault="00C44257" w:rsidP="00F20B71">
            <w:pPr>
              <w:jc w:val="center"/>
              <w:rPr>
                <w:sz w:val="22"/>
                <w:szCs w:val="22"/>
              </w:rPr>
            </w:pPr>
            <w:r w:rsidRPr="006C5D23">
              <w:rPr>
                <w:sz w:val="22"/>
                <w:szCs w:val="22"/>
              </w:rPr>
              <w:t>7 284,8</w:t>
            </w:r>
          </w:p>
        </w:tc>
        <w:tc>
          <w:tcPr>
            <w:tcW w:w="1134" w:type="dxa"/>
            <w:vAlign w:val="center"/>
          </w:tcPr>
          <w:p w:rsidR="00C44257" w:rsidRPr="006C5D23" w:rsidRDefault="00C44257" w:rsidP="00F20B71">
            <w:pPr>
              <w:jc w:val="center"/>
              <w:rPr>
                <w:sz w:val="22"/>
                <w:szCs w:val="22"/>
              </w:rPr>
            </w:pPr>
            <w:r w:rsidRPr="006C5D23">
              <w:rPr>
                <w:sz w:val="22"/>
                <w:szCs w:val="22"/>
              </w:rPr>
              <w:t>7 073,2</w:t>
            </w:r>
          </w:p>
        </w:tc>
        <w:tc>
          <w:tcPr>
            <w:tcW w:w="1134" w:type="dxa"/>
            <w:vAlign w:val="center"/>
          </w:tcPr>
          <w:p w:rsidR="00C44257" w:rsidRPr="006C5D23" w:rsidRDefault="00C44257" w:rsidP="00F20B71">
            <w:pPr>
              <w:jc w:val="center"/>
              <w:rPr>
                <w:sz w:val="22"/>
                <w:szCs w:val="22"/>
              </w:rPr>
            </w:pPr>
            <w:r w:rsidRPr="006C5D23">
              <w:rPr>
                <w:sz w:val="22"/>
                <w:szCs w:val="22"/>
              </w:rPr>
              <w:t>8 106,0</w:t>
            </w:r>
          </w:p>
        </w:tc>
        <w:tc>
          <w:tcPr>
            <w:tcW w:w="1276" w:type="dxa"/>
            <w:vAlign w:val="center"/>
          </w:tcPr>
          <w:p w:rsidR="00C44257" w:rsidRPr="00B8126A" w:rsidRDefault="00C44257" w:rsidP="00786685">
            <w:pPr>
              <w:jc w:val="center"/>
              <w:rPr>
                <w:sz w:val="22"/>
                <w:szCs w:val="22"/>
              </w:rPr>
            </w:pPr>
            <w:r w:rsidRPr="00B8126A">
              <w:rPr>
                <w:sz w:val="22"/>
                <w:szCs w:val="22"/>
              </w:rPr>
              <w:t>8 015,6</w:t>
            </w:r>
          </w:p>
        </w:tc>
        <w:tc>
          <w:tcPr>
            <w:tcW w:w="1276" w:type="dxa"/>
            <w:vAlign w:val="center"/>
          </w:tcPr>
          <w:p w:rsidR="00C44257" w:rsidRPr="006C5D23" w:rsidRDefault="00C44257" w:rsidP="0004301E">
            <w:pPr>
              <w:jc w:val="center"/>
              <w:rPr>
                <w:sz w:val="22"/>
                <w:szCs w:val="22"/>
              </w:rPr>
            </w:pPr>
            <w:r w:rsidRPr="006C5D23">
              <w:rPr>
                <w:sz w:val="22"/>
                <w:szCs w:val="22"/>
              </w:rPr>
              <w:t>8 214,6</w:t>
            </w:r>
          </w:p>
        </w:tc>
        <w:tc>
          <w:tcPr>
            <w:tcW w:w="1275" w:type="dxa"/>
            <w:vAlign w:val="center"/>
          </w:tcPr>
          <w:p w:rsidR="00C44257" w:rsidRPr="006C5D23" w:rsidRDefault="00C44257" w:rsidP="0004301E">
            <w:pPr>
              <w:jc w:val="center"/>
              <w:rPr>
                <w:sz w:val="22"/>
                <w:szCs w:val="22"/>
              </w:rPr>
            </w:pPr>
            <w:r w:rsidRPr="006C5D23">
              <w:rPr>
                <w:sz w:val="22"/>
                <w:szCs w:val="22"/>
              </w:rPr>
              <w:t>8 214,6</w:t>
            </w:r>
          </w:p>
        </w:tc>
      </w:tr>
      <w:tr w:rsidR="00C44257" w:rsidRPr="006C5D23" w:rsidTr="0004301E">
        <w:trPr>
          <w:trHeight w:val="444"/>
        </w:trPr>
        <w:tc>
          <w:tcPr>
            <w:tcW w:w="461" w:type="dxa"/>
            <w:vMerge/>
            <w:vAlign w:val="center"/>
          </w:tcPr>
          <w:p w:rsidR="00C44257" w:rsidRPr="006C5D23" w:rsidRDefault="00C44257" w:rsidP="00F20B71">
            <w:pPr>
              <w:widowControl w:val="0"/>
              <w:autoSpaceDE w:val="0"/>
              <w:autoSpaceDN w:val="0"/>
              <w:adjustRightInd w:val="0"/>
              <w:jc w:val="center"/>
              <w:rPr>
                <w:rFonts w:eastAsia="Calibri"/>
                <w:sz w:val="22"/>
                <w:szCs w:val="22"/>
              </w:rPr>
            </w:pPr>
          </w:p>
        </w:tc>
        <w:tc>
          <w:tcPr>
            <w:tcW w:w="3049" w:type="dxa"/>
            <w:vMerge/>
            <w:vAlign w:val="center"/>
          </w:tcPr>
          <w:p w:rsidR="00C44257" w:rsidRPr="006C5D23" w:rsidRDefault="00C44257" w:rsidP="00F20B71">
            <w:pPr>
              <w:widowControl w:val="0"/>
              <w:autoSpaceDE w:val="0"/>
              <w:autoSpaceDN w:val="0"/>
              <w:adjustRightInd w:val="0"/>
              <w:rPr>
                <w:rFonts w:eastAsia="Calibri"/>
                <w:sz w:val="22"/>
                <w:szCs w:val="22"/>
              </w:rPr>
            </w:pPr>
          </w:p>
        </w:tc>
        <w:tc>
          <w:tcPr>
            <w:tcW w:w="2551" w:type="dxa"/>
            <w:vAlign w:val="center"/>
          </w:tcPr>
          <w:p w:rsidR="00C44257" w:rsidRPr="006C5D23" w:rsidRDefault="00C44257" w:rsidP="00F20B71">
            <w:pPr>
              <w:jc w:val="center"/>
            </w:pPr>
            <w:r w:rsidRPr="006C5D23">
              <w:rPr>
                <w:sz w:val="22"/>
                <w:szCs w:val="22"/>
              </w:rPr>
              <w:t xml:space="preserve">МБУК «ДК «Строитель» имени Д.Н. Мамлеева </w:t>
            </w:r>
          </w:p>
        </w:tc>
        <w:tc>
          <w:tcPr>
            <w:tcW w:w="1134" w:type="dxa"/>
            <w:vAlign w:val="center"/>
          </w:tcPr>
          <w:p w:rsidR="00C44257" w:rsidRPr="006C5D23" w:rsidRDefault="00C44257" w:rsidP="00F20B71">
            <w:pPr>
              <w:jc w:val="center"/>
              <w:rPr>
                <w:sz w:val="22"/>
                <w:szCs w:val="22"/>
              </w:rPr>
            </w:pPr>
            <w:r w:rsidRPr="006C5D23">
              <w:rPr>
                <w:sz w:val="22"/>
                <w:szCs w:val="22"/>
              </w:rPr>
              <w:t>7 961,8</w:t>
            </w:r>
          </w:p>
        </w:tc>
        <w:tc>
          <w:tcPr>
            <w:tcW w:w="1134" w:type="dxa"/>
            <w:vAlign w:val="center"/>
          </w:tcPr>
          <w:p w:rsidR="00C44257" w:rsidRPr="006C5D23" w:rsidRDefault="00C44257" w:rsidP="00F20B71">
            <w:pPr>
              <w:jc w:val="center"/>
              <w:rPr>
                <w:sz w:val="22"/>
                <w:szCs w:val="22"/>
              </w:rPr>
            </w:pPr>
            <w:r w:rsidRPr="006C5D23">
              <w:rPr>
                <w:sz w:val="22"/>
                <w:szCs w:val="22"/>
              </w:rPr>
              <w:t>16 684,3</w:t>
            </w:r>
          </w:p>
        </w:tc>
        <w:tc>
          <w:tcPr>
            <w:tcW w:w="1134" w:type="dxa"/>
            <w:vAlign w:val="center"/>
          </w:tcPr>
          <w:p w:rsidR="00C44257" w:rsidRPr="006C5D23" w:rsidRDefault="00C44257" w:rsidP="00F20B71">
            <w:pPr>
              <w:jc w:val="center"/>
              <w:rPr>
                <w:sz w:val="22"/>
                <w:szCs w:val="22"/>
              </w:rPr>
            </w:pPr>
            <w:r w:rsidRPr="006C5D23">
              <w:rPr>
                <w:sz w:val="22"/>
                <w:szCs w:val="22"/>
              </w:rPr>
              <w:t>16 470,2</w:t>
            </w:r>
          </w:p>
        </w:tc>
        <w:tc>
          <w:tcPr>
            <w:tcW w:w="1134" w:type="dxa"/>
            <w:vAlign w:val="center"/>
          </w:tcPr>
          <w:p w:rsidR="00C44257" w:rsidRPr="006C5D23" w:rsidRDefault="00C44257" w:rsidP="00F20B71">
            <w:pPr>
              <w:jc w:val="center"/>
              <w:rPr>
                <w:sz w:val="22"/>
                <w:szCs w:val="22"/>
              </w:rPr>
            </w:pPr>
            <w:r w:rsidRPr="006C5D23">
              <w:rPr>
                <w:sz w:val="22"/>
                <w:szCs w:val="22"/>
              </w:rPr>
              <w:t>13 990,8</w:t>
            </w:r>
          </w:p>
        </w:tc>
        <w:tc>
          <w:tcPr>
            <w:tcW w:w="1134" w:type="dxa"/>
            <w:vAlign w:val="center"/>
          </w:tcPr>
          <w:p w:rsidR="00C44257" w:rsidRPr="006C5D23" w:rsidRDefault="00C44257" w:rsidP="00F20B71">
            <w:pPr>
              <w:jc w:val="center"/>
              <w:rPr>
                <w:sz w:val="22"/>
                <w:szCs w:val="22"/>
              </w:rPr>
            </w:pPr>
            <w:r w:rsidRPr="006C5D23">
              <w:rPr>
                <w:sz w:val="22"/>
                <w:szCs w:val="22"/>
              </w:rPr>
              <w:t>18 913,3</w:t>
            </w:r>
          </w:p>
        </w:tc>
        <w:tc>
          <w:tcPr>
            <w:tcW w:w="1276" w:type="dxa"/>
            <w:vAlign w:val="center"/>
          </w:tcPr>
          <w:p w:rsidR="00C44257" w:rsidRPr="00B8126A" w:rsidRDefault="00C44257" w:rsidP="00786685">
            <w:pPr>
              <w:jc w:val="center"/>
              <w:rPr>
                <w:sz w:val="22"/>
                <w:szCs w:val="22"/>
              </w:rPr>
            </w:pPr>
            <w:r w:rsidRPr="00B8126A">
              <w:rPr>
                <w:sz w:val="22"/>
                <w:szCs w:val="22"/>
              </w:rPr>
              <w:t>16 872,2</w:t>
            </w:r>
          </w:p>
        </w:tc>
        <w:tc>
          <w:tcPr>
            <w:tcW w:w="1276" w:type="dxa"/>
            <w:vAlign w:val="center"/>
          </w:tcPr>
          <w:p w:rsidR="00C44257" w:rsidRPr="006C5D23" w:rsidRDefault="00C44257" w:rsidP="0004301E">
            <w:pPr>
              <w:jc w:val="center"/>
              <w:rPr>
                <w:sz w:val="22"/>
                <w:szCs w:val="22"/>
              </w:rPr>
            </w:pPr>
            <w:r w:rsidRPr="006C5D23">
              <w:rPr>
                <w:sz w:val="22"/>
                <w:szCs w:val="22"/>
              </w:rPr>
              <w:t>18 692,9</w:t>
            </w:r>
          </w:p>
        </w:tc>
        <w:tc>
          <w:tcPr>
            <w:tcW w:w="1275" w:type="dxa"/>
            <w:vAlign w:val="center"/>
          </w:tcPr>
          <w:p w:rsidR="00C44257" w:rsidRPr="006C5D23" w:rsidRDefault="00C44257" w:rsidP="0004301E">
            <w:pPr>
              <w:jc w:val="center"/>
              <w:rPr>
                <w:sz w:val="22"/>
                <w:szCs w:val="22"/>
              </w:rPr>
            </w:pPr>
            <w:r w:rsidRPr="006C5D23">
              <w:rPr>
                <w:sz w:val="22"/>
                <w:szCs w:val="22"/>
              </w:rPr>
              <w:t>18 692,9</w:t>
            </w:r>
          </w:p>
        </w:tc>
      </w:tr>
      <w:tr w:rsidR="00EE514C" w:rsidRPr="006C5D23" w:rsidTr="0004301E">
        <w:tc>
          <w:tcPr>
            <w:tcW w:w="461" w:type="dxa"/>
            <w:vMerge/>
            <w:vAlign w:val="center"/>
          </w:tcPr>
          <w:p w:rsidR="00EE514C" w:rsidRPr="006C5D23" w:rsidRDefault="00EE514C" w:rsidP="00F20B71">
            <w:pPr>
              <w:widowControl w:val="0"/>
              <w:autoSpaceDE w:val="0"/>
              <w:autoSpaceDN w:val="0"/>
              <w:adjustRightInd w:val="0"/>
              <w:jc w:val="center"/>
              <w:rPr>
                <w:rFonts w:eastAsia="Calibri"/>
                <w:sz w:val="22"/>
                <w:szCs w:val="22"/>
              </w:rPr>
            </w:pPr>
          </w:p>
        </w:tc>
        <w:tc>
          <w:tcPr>
            <w:tcW w:w="3049" w:type="dxa"/>
            <w:vMerge/>
            <w:vAlign w:val="center"/>
          </w:tcPr>
          <w:p w:rsidR="00EE514C" w:rsidRPr="006C5D23" w:rsidRDefault="00EE514C" w:rsidP="00F20B71">
            <w:pPr>
              <w:widowControl w:val="0"/>
              <w:autoSpaceDE w:val="0"/>
              <w:autoSpaceDN w:val="0"/>
              <w:adjustRightInd w:val="0"/>
              <w:rPr>
                <w:rFonts w:eastAsia="Calibri"/>
                <w:sz w:val="22"/>
                <w:szCs w:val="22"/>
              </w:rPr>
            </w:pPr>
          </w:p>
        </w:tc>
        <w:tc>
          <w:tcPr>
            <w:tcW w:w="2551" w:type="dxa"/>
            <w:vAlign w:val="center"/>
          </w:tcPr>
          <w:p w:rsidR="00EE514C" w:rsidRPr="006C5D23" w:rsidRDefault="00EE514C" w:rsidP="00F20B71">
            <w:pPr>
              <w:jc w:val="center"/>
            </w:pPr>
            <w:r w:rsidRPr="006C5D23">
              <w:rPr>
                <w:sz w:val="22"/>
                <w:szCs w:val="22"/>
              </w:rPr>
              <w:t>МБУК « ГКДЦ «Единение»</w:t>
            </w:r>
          </w:p>
        </w:tc>
        <w:tc>
          <w:tcPr>
            <w:tcW w:w="1134" w:type="dxa"/>
            <w:vAlign w:val="center"/>
          </w:tcPr>
          <w:p w:rsidR="00EE514C" w:rsidRPr="006C5D23" w:rsidRDefault="00EE514C" w:rsidP="00F20B71">
            <w:pPr>
              <w:jc w:val="center"/>
              <w:rPr>
                <w:sz w:val="22"/>
                <w:szCs w:val="22"/>
              </w:rPr>
            </w:pPr>
            <w:r w:rsidRPr="006C5D23">
              <w:rPr>
                <w:sz w:val="22"/>
                <w:szCs w:val="22"/>
              </w:rPr>
              <w:t>10 052,1</w:t>
            </w:r>
          </w:p>
        </w:tc>
        <w:tc>
          <w:tcPr>
            <w:tcW w:w="1134" w:type="dxa"/>
            <w:vAlign w:val="center"/>
          </w:tcPr>
          <w:p w:rsidR="00EE514C" w:rsidRPr="006C5D23" w:rsidRDefault="00EE514C" w:rsidP="00F20B71">
            <w:pPr>
              <w:jc w:val="center"/>
              <w:rPr>
                <w:sz w:val="22"/>
                <w:szCs w:val="22"/>
              </w:rPr>
            </w:pPr>
            <w:r w:rsidRPr="006C5D23">
              <w:rPr>
                <w:sz w:val="22"/>
                <w:szCs w:val="22"/>
              </w:rPr>
              <w:t>9 294,3</w:t>
            </w:r>
          </w:p>
        </w:tc>
        <w:tc>
          <w:tcPr>
            <w:tcW w:w="1134" w:type="dxa"/>
            <w:vAlign w:val="center"/>
          </w:tcPr>
          <w:p w:rsidR="00EE514C" w:rsidRPr="006C5D23" w:rsidRDefault="00EE514C" w:rsidP="00F20B71">
            <w:pPr>
              <w:jc w:val="center"/>
              <w:rPr>
                <w:sz w:val="22"/>
                <w:szCs w:val="22"/>
              </w:rPr>
            </w:pPr>
            <w:r w:rsidRPr="006C5D23">
              <w:rPr>
                <w:sz w:val="22"/>
                <w:szCs w:val="22"/>
              </w:rPr>
              <w:t>14 435,7</w:t>
            </w:r>
          </w:p>
        </w:tc>
        <w:tc>
          <w:tcPr>
            <w:tcW w:w="1134" w:type="dxa"/>
            <w:vAlign w:val="center"/>
          </w:tcPr>
          <w:p w:rsidR="00EE514C" w:rsidRPr="006C5D23" w:rsidRDefault="00EE514C" w:rsidP="00F20B71">
            <w:pPr>
              <w:jc w:val="center"/>
              <w:rPr>
                <w:sz w:val="22"/>
                <w:szCs w:val="22"/>
              </w:rPr>
            </w:pPr>
            <w:r w:rsidRPr="006C5D23">
              <w:rPr>
                <w:sz w:val="22"/>
                <w:szCs w:val="22"/>
              </w:rPr>
              <w:t>11 964,1</w:t>
            </w:r>
          </w:p>
        </w:tc>
        <w:tc>
          <w:tcPr>
            <w:tcW w:w="1134" w:type="dxa"/>
            <w:vAlign w:val="center"/>
          </w:tcPr>
          <w:p w:rsidR="00EE514C" w:rsidRPr="00273A50" w:rsidRDefault="00EE514C" w:rsidP="00EE514C">
            <w:pPr>
              <w:jc w:val="center"/>
              <w:rPr>
                <w:sz w:val="22"/>
                <w:szCs w:val="22"/>
              </w:rPr>
            </w:pPr>
            <w:r w:rsidRPr="00273A50">
              <w:rPr>
                <w:sz w:val="22"/>
                <w:szCs w:val="22"/>
              </w:rPr>
              <w:t>19 137,2</w:t>
            </w:r>
          </w:p>
        </w:tc>
        <w:tc>
          <w:tcPr>
            <w:tcW w:w="1276" w:type="dxa"/>
            <w:vAlign w:val="center"/>
          </w:tcPr>
          <w:p w:rsidR="00EE514C" w:rsidRPr="00B8126A" w:rsidRDefault="00EE514C" w:rsidP="00786685">
            <w:pPr>
              <w:jc w:val="center"/>
              <w:rPr>
                <w:sz w:val="22"/>
                <w:szCs w:val="22"/>
              </w:rPr>
            </w:pPr>
            <w:r w:rsidRPr="00B8126A">
              <w:rPr>
                <w:sz w:val="22"/>
                <w:szCs w:val="22"/>
              </w:rPr>
              <w:t>16 396,6</w:t>
            </w:r>
          </w:p>
        </w:tc>
        <w:tc>
          <w:tcPr>
            <w:tcW w:w="1276" w:type="dxa"/>
            <w:vAlign w:val="center"/>
          </w:tcPr>
          <w:p w:rsidR="00EE514C" w:rsidRPr="006C5D23" w:rsidRDefault="00EE514C" w:rsidP="0004301E">
            <w:pPr>
              <w:jc w:val="center"/>
              <w:rPr>
                <w:sz w:val="22"/>
                <w:szCs w:val="22"/>
              </w:rPr>
            </w:pPr>
            <w:r w:rsidRPr="006C5D23">
              <w:rPr>
                <w:sz w:val="22"/>
                <w:szCs w:val="22"/>
              </w:rPr>
              <w:t>16 896,6</w:t>
            </w:r>
          </w:p>
        </w:tc>
        <w:tc>
          <w:tcPr>
            <w:tcW w:w="1275" w:type="dxa"/>
            <w:vAlign w:val="center"/>
          </w:tcPr>
          <w:p w:rsidR="00EE514C" w:rsidRPr="006C5D23" w:rsidRDefault="00EE514C" w:rsidP="0004301E">
            <w:pPr>
              <w:jc w:val="center"/>
              <w:rPr>
                <w:sz w:val="22"/>
                <w:szCs w:val="22"/>
              </w:rPr>
            </w:pPr>
            <w:r w:rsidRPr="006C5D23">
              <w:rPr>
                <w:sz w:val="22"/>
                <w:szCs w:val="22"/>
              </w:rPr>
              <w:t>16 896,6</w:t>
            </w:r>
          </w:p>
        </w:tc>
      </w:tr>
      <w:tr w:rsidR="00EE514C" w:rsidRPr="006C5D23" w:rsidTr="0004301E">
        <w:tc>
          <w:tcPr>
            <w:tcW w:w="461" w:type="dxa"/>
            <w:vMerge w:val="restart"/>
            <w:vAlign w:val="center"/>
          </w:tcPr>
          <w:p w:rsidR="00EE514C" w:rsidRPr="006C5D23" w:rsidRDefault="00EE514C" w:rsidP="00F20B71">
            <w:pPr>
              <w:widowControl w:val="0"/>
              <w:autoSpaceDE w:val="0"/>
              <w:autoSpaceDN w:val="0"/>
              <w:adjustRightInd w:val="0"/>
              <w:jc w:val="center"/>
              <w:rPr>
                <w:rFonts w:eastAsia="Calibri"/>
                <w:sz w:val="22"/>
                <w:szCs w:val="22"/>
              </w:rPr>
            </w:pPr>
            <w:r w:rsidRPr="006C5D23">
              <w:rPr>
                <w:rFonts w:eastAsia="Calibri"/>
                <w:sz w:val="22"/>
                <w:szCs w:val="22"/>
              </w:rPr>
              <w:t>23</w:t>
            </w:r>
          </w:p>
        </w:tc>
        <w:tc>
          <w:tcPr>
            <w:tcW w:w="3049" w:type="dxa"/>
            <w:vMerge w:val="restart"/>
            <w:vAlign w:val="center"/>
          </w:tcPr>
          <w:p w:rsidR="00EE514C" w:rsidRPr="006C5D23" w:rsidRDefault="00EE514C" w:rsidP="00F20B71">
            <w:pPr>
              <w:autoSpaceDE w:val="0"/>
              <w:autoSpaceDN w:val="0"/>
              <w:adjustRightInd w:val="0"/>
            </w:pPr>
            <w:r w:rsidRPr="006C5D23">
              <w:rPr>
                <w:sz w:val="22"/>
                <w:szCs w:val="22"/>
              </w:rPr>
              <w:t>Основное мероприятие 3.2. Организация и проведение городских культурно-массовых мероприятий</w:t>
            </w:r>
          </w:p>
        </w:tc>
        <w:tc>
          <w:tcPr>
            <w:tcW w:w="2551" w:type="dxa"/>
            <w:vAlign w:val="center"/>
          </w:tcPr>
          <w:p w:rsidR="00EE514C" w:rsidRPr="006C5D23" w:rsidRDefault="00EE514C" w:rsidP="00F20B71">
            <w:pPr>
              <w:jc w:val="center"/>
            </w:pPr>
            <w:r w:rsidRPr="006C5D23">
              <w:rPr>
                <w:sz w:val="22"/>
                <w:szCs w:val="22"/>
              </w:rPr>
              <w:t>Учреждения культуры, подведомственные управлению по делам культуры мэрии</w:t>
            </w:r>
          </w:p>
        </w:tc>
        <w:tc>
          <w:tcPr>
            <w:tcW w:w="1134" w:type="dxa"/>
            <w:vAlign w:val="center"/>
          </w:tcPr>
          <w:p w:rsidR="00EE514C" w:rsidRPr="006C5D23" w:rsidRDefault="00EE514C" w:rsidP="00F20B71">
            <w:pPr>
              <w:jc w:val="center"/>
              <w:rPr>
                <w:sz w:val="22"/>
                <w:szCs w:val="22"/>
              </w:rPr>
            </w:pPr>
            <w:r w:rsidRPr="006C5D23">
              <w:rPr>
                <w:sz w:val="22"/>
                <w:szCs w:val="22"/>
              </w:rPr>
              <w:t>6 428,3</w:t>
            </w:r>
          </w:p>
        </w:tc>
        <w:tc>
          <w:tcPr>
            <w:tcW w:w="1134" w:type="dxa"/>
            <w:vAlign w:val="center"/>
          </w:tcPr>
          <w:p w:rsidR="00EE514C" w:rsidRPr="006C5D23" w:rsidRDefault="00EE514C" w:rsidP="00F20B71">
            <w:pPr>
              <w:jc w:val="center"/>
              <w:rPr>
                <w:sz w:val="22"/>
                <w:szCs w:val="22"/>
              </w:rPr>
            </w:pPr>
            <w:r w:rsidRPr="006C5D23">
              <w:rPr>
                <w:sz w:val="22"/>
                <w:szCs w:val="22"/>
              </w:rPr>
              <w:t>7 624,3</w:t>
            </w:r>
          </w:p>
        </w:tc>
        <w:tc>
          <w:tcPr>
            <w:tcW w:w="1134" w:type="dxa"/>
            <w:vAlign w:val="center"/>
          </w:tcPr>
          <w:p w:rsidR="00EE514C" w:rsidRPr="006C5D23" w:rsidRDefault="00EE514C" w:rsidP="00F20B71">
            <w:pPr>
              <w:jc w:val="center"/>
              <w:rPr>
                <w:sz w:val="22"/>
                <w:szCs w:val="22"/>
              </w:rPr>
            </w:pPr>
            <w:r w:rsidRPr="006C5D23">
              <w:rPr>
                <w:sz w:val="22"/>
                <w:szCs w:val="22"/>
              </w:rPr>
              <w:t>7 588,8</w:t>
            </w:r>
          </w:p>
        </w:tc>
        <w:tc>
          <w:tcPr>
            <w:tcW w:w="1134" w:type="dxa"/>
            <w:vAlign w:val="center"/>
          </w:tcPr>
          <w:p w:rsidR="00EE514C" w:rsidRPr="006C5D23" w:rsidRDefault="00EE514C" w:rsidP="00F20B71">
            <w:pPr>
              <w:jc w:val="center"/>
              <w:rPr>
                <w:sz w:val="22"/>
                <w:szCs w:val="22"/>
              </w:rPr>
            </w:pPr>
            <w:r w:rsidRPr="006C5D23">
              <w:rPr>
                <w:sz w:val="22"/>
                <w:szCs w:val="22"/>
              </w:rPr>
              <w:t>8 678,2</w:t>
            </w:r>
          </w:p>
        </w:tc>
        <w:tc>
          <w:tcPr>
            <w:tcW w:w="1134" w:type="dxa"/>
            <w:vAlign w:val="center"/>
          </w:tcPr>
          <w:p w:rsidR="00EE514C" w:rsidRPr="006C5D23" w:rsidRDefault="00EE514C" w:rsidP="001F0E10">
            <w:pPr>
              <w:jc w:val="center"/>
              <w:rPr>
                <w:sz w:val="22"/>
                <w:szCs w:val="22"/>
              </w:rPr>
            </w:pPr>
            <w:r w:rsidRPr="006C5D23">
              <w:rPr>
                <w:sz w:val="22"/>
                <w:szCs w:val="22"/>
              </w:rPr>
              <w:t>6 232,4</w:t>
            </w:r>
          </w:p>
        </w:tc>
        <w:tc>
          <w:tcPr>
            <w:tcW w:w="1276" w:type="dxa"/>
            <w:vAlign w:val="center"/>
          </w:tcPr>
          <w:p w:rsidR="00EE514C" w:rsidRPr="00B8126A" w:rsidRDefault="00EE514C" w:rsidP="0004301E">
            <w:pPr>
              <w:jc w:val="center"/>
              <w:rPr>
                <w:sz w:val="22"/>
                <w:szCs w:val="22"/>
              </w:rPr>
            </w:pPr>
            <w:r w:rsidRPr="00B8126A">
              <w:rPr>
                <w:sz w:val="22"/>
                <w:szCs w:val="22"/>
              </w:rPr>
              <w:t>6 907,2</w:t>
            </w:r>
          </w:p>
        </w:tc>
        <w:tc>
          <w:tcPr>
            <w:tcW w:w="1276" w:type="dxa"/>
            <w:vAlign w:val="center"/>
          </w:tcPr>
          <w:p w:rsidR="00EE514C" w:rsidRPr="006C5D23" w:rsidRDefault="00EE514C" w:rsidP="0004301E">
            <w:pPr>
              <w:jc w:val="center"/>
              <w:rPr>
                <w:sz w:val="22"/>
                <w:szCs w:val="22"/>
              </w:rPr>
            </w:pPr>
            <w:r w:rsidRPr="006C5D23">
              <w:rPr>
                <w:sz w:val="22"/>
                <w:szCs w:val="22"/>
              </w:rPr>
              <w:t>6 907,2</w:t>
            </w:r>
          </w:p>
        </w:tc>
        <w:tc>
          <w:tcPr>
            <w:tcW w:w="1275" w:type="dxa"/>
            <w:vAlign w:val="center"/>
          </w:tcPr>
          <w:p w:rsidR="00EE514C" w:rsidRPr="006C5D23" w:rsidRDefault="00EE514C" w:rsidP="0004301E">
            <w:pPr>
              <w:jc w:val="center"/>
              <w:rPr>
                <w:sz w:val="22"/>
                <w:szCs w:val="22"/>
              </w:rPr>
            </w:pPr>
            <w:r w:rsidRPr="006C5D23">
              <w:rPr>
                <w:sz w:val="22"/>
                <w:szCs w:val="22"/>
              </w:rPr>
              <w:t>6 907,2</w:t>
            </w:r>
          </w:p>
        </w:tc>
      </w:tr>
      <w:tr w:rsidR="00EE514C" w:rsidRPr="006C5D23" w:rsidTr="0004301E">
        <w:tc>
          <w:tcPr>
            <w:tcW w:w="461" w:type="dxa"/>
            <w:vMerge/>
            <w:vAlign w:val="center"/>
          </w:tcPr>
          <w:p w:rsidR="00EE514C" w:rsidRPr="006C5D23" w:rsidRDefault="00EE514C" w:rsidP="00F20B71">
            <w:pPr>
              <w:widowControl w:val="0"/>
              <w:autoSpaceDE w:val="0"/>
              <w:autoSpaceDN w:val="0"/>
              <w:adjustRightInd w:val="0"/>
              <w:jc w:val="center"/>
              <w:rPr>
                <w:rFonts w:eastAsia="Calibri"/>
                <w:sz w:val="22"/>
                <w:szCs w:val="22"/>
              </w:rPr>
            </w:pPr>
          </w:p>
        </w:tc>
        <w:tc>
          <w:tcPr>
            <w:tcW w:w="3049" w:type="dxa"/>
            <w:vMerge/>
            <w:vAlign w:val="center"/>
          </w:tcPr>
          <w:p w:rsidR="00EE514C" w:rsidRPr="006C5D23" w:rsidRDefault="00EE514C" w:rsidP="00F20B71">
            <w:pPr>
              <w:widowControl w:val="0"/>
              <w:autoSpaceDE w:val="0"/>
              <w:autoSpaceDN w:val="0"/>
              <w:adjustRightInd w:val="0"/>
              <w:rPr>
                <w:rFonts w:eastAsia="Calibri"/>
                <w:sz w:val="22"/>
                <w:szCs w:val="22"/>
              </w:rPr>
            </w:pPr>
          </w:p>
        </w:tc>
        <w:tc>
          <w:tcPr>
            <w:tcW w:w="2551" w:type="dxa"/>
            <w:vAlign w:val="center"/>
          </w:tcPr>
          <w:p w:rsidR="00EE514C" w:rsidRPr="006C5D23" w:rsidRDefault="00EE514C" w:rsidP="00F20B71">
            <w:pPr>
              <w:jc w:val="center"/>
            </w:pPr>
            <w:r w:rsidRPr="006C5D23">
              <w:rPr>
                <w:sz w:val="22"/>
                <w:szCs w:val="22"/>
              </w:rPr>
              <w:t>Департамент жилищно-</w:t>
            </w:r>
            <w:r w:rsidRPr="006C5D23">
              <w:rPr>
                <w:sz w:val="22"/>
                <w:szCs w:val="22"/>
              </w:rPr>
              <w:br/>
              <w:t>коммунального</w:t>
            </w:r>
            <w:r w:rsidRPr="006C5D23">
              <w:rPr>
                <w:sz w:val="22"/>
                <w:szCs w:val="22"/>
              </w:rPr>
              <w:br/>
              <w:t>хозяйства мэрии</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84,2</w:t>
            </w:r>
          </w:p>
        </w:tc>
        <w:tc>
          <w:tcPr>
            <w:tcW w:w="1134" w:type="dxa"/>
            <w:vAlign w:val="center"/>
          </w:tcPr>
          <w:p w:rsidR="00EE514C" w:rsidRPr="006C5D23" w:rsidRDefault="00EE514C" w:rsidP="00F20B71">
            <w:pPr>
              <w:jc w:val="center"/>
              <w:rPr>
                <w:sz w:val="22"/>
                <w:szCs w:val="22"/>
              </w:rPr>
            </w:pPr>
            <w:r w:rsidRPr="006C5D23">
              <w:rPr>
                <w:sz w:val="22"/>
                <w:szCs w:val="22"/>
              </w:rPr>
              <w:t>168,4</w:t>
            </w:r>
          </w:p>
        </w:tc>
        <w:tc>
          <w:tcPr>
            <w:tcW w:w="1134" w:type="dxa"/>
            <w:vAlign w:val="center"/>
          </w:tcPr>
          <w:p w:rsidR="00EE514C" w:rsidRPr="006C5D23" w:rsidRDefault="00EE514C" w:rsidP="00F20B71">
            <w:pPr>
              <w:jc w:val="center"/>
              <w:rPr>
                <w:sz w:val="22"/>
                <w:szCs w:val="22"/>
              </w:rPr>
            </w:pPr>
            <w:r w:rsidRPr="006C5D23">
              <w:rPr>
                <w:sz w:val="22"/>
                <w:szCs w:val="22"/>
              </w:rPr>
              <w:t>166,6</w:t>
            </w:r>
          </w:p>
        </w:tc>
        <w:tc>
          <w:tcPr>
            <w:tcW w:w="1276" w:type="dxa"/>
            <w:vAlign w:val="center"/>
          </w:tcPr>
          <w:p w:rsidR="00EE514C" w:rsidRPr="006C5D23" w:rsidRDefault="00EE514C" w:rsidP="0004301E">
            <w:pPr>
              <w:jc w:val="center"/>
              <w:rPr>
                <w:sz w:val="22"/>
                <w:szCs w:val="22"/>
              </w:rPr>
            </w:pPr>
            <w:r w:rsidRPr="006C5D23">
              <w:rPr>
                <w:sz w:val="22"/>
                <w:szCs w:val="22"/>
              </w:rPr>
              <w:t>0,0</w:t>
            </w:r>
          </w:p>
        </w:tc>
        <w:tc>
          <w:tcPr>
            <w:tcW w:w="1276" w:type="dxa"/>
            <w:vAlign w:val="center"/>
          </w:tcPr>
          <w:p w:rsidR="00EE514C" w:rsidRPr="006C5D23" w:rsidRDefault="00EE514C" w:rsidP="0004301E">
            <w:pPr>
              <w:jc w:val="center"/>
              <w:rPr>
                <w:sz w:val="22"/>
                <w:szCs w:val="22"/>
              </w:rPr>
            </w:pPr>
            <w:r w:rsidRPr="006C5D23">
              <w:rPr>
                <w:sz w:val="22"/>
                <w:szCs w:val="22"/>
              </w:rPr>
              <w:t>0,0</w:t>
            </w:r>
          </w:p>
        </w:tc>
        <w:tc>
          <w:tcPr>
            <w:tcW w:w="1275" w:type="dxa"/>
            <w:vAlign w:val="center"/>
          </w:tcPr>
          <w:p w:rsidR="00EE514C" w:rsidRPr="006C5D23" w:rsidRDefault="00EE514C" w:rsidP="0004301E">
            <w:pPr>
              <w:jc w:val="center"/>
              <w:rPr>
                <w:sz w:val="22"/>
                <w:szCs w:val="22"/>
              </w:rPr>
            </w:pPr>
            <w:r w:rsidRPr="006C5D23">
              <w:rPr>
                <w:sz w:val="22"/>
                <w:szCs w:val="22"/>
              </w:rPr>
              <w:t>0,0</w:t>
            </w:r>
          </w:p>
        </w:tc>
      </w:tr>
      <w:tr w:rsidR="00EE514C" w:rsidRPr="006C5D23" w:rsidTr="0004301E">
        <w:tc>
          <w:tcPr>
            <w:tcW w:w="461" w:type="dxa"/>
            <w:vMerge w:val="restart"/>
            <w:vAlign w:val="center"/>
          </w:tcPr>
          <w:p w:rsidR="00EE514C" w:rsidRPr="006C5D23" w:rsidRDefault="00EE514C" w:rsidP="00F20B71">
            <w:pPr>
              <w:widowControl w:val="0"/>
              <w:autoSpaceDE w:val="0"/>
              <w:autoSpaceDN w:val="0"/>
              <w:adjustRightInd w:val="0"/>
              <w:jc w:val="center"/>
              <w:rPr>
                <w:rFonts w:eastAsia="Calibri"/>
                <w:sz w:val="22"/>
                <w:szCs w:val="22"/>
              </w:rPr>
            </w:pPr>
            <w:r w:rsidRPr="006C5D23">
              <w:rPr>
                <w:rFonts w:ascii="Arial" w:eastAsia="Calibri" w:hAnsi="Arial"/>
                <w:sz w:val="22"/>
                <w:szCs w:val="22"/>
              </w:rPr>
              <w:t>24</w:t>
            </w:r>
          </w:p>
        </w:tc>
        <w:tc>
          <w:tcPr>
            <w:tcW w:w="3049" w:type="dxa"/>
            <w:vMerge w:val="restart"/>
            <w:vAlign w:val="center"/>
          </w:tcPr>
          <w:p w:rsidR="00EE514C" w:rsidRPr="006C5D23" w:rsidRDefault="00EE514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3.3. Укрепление материально-технической базы клубных учреждений</w:t>
            </w:r>
          </w:p>
        </w:tc>
        <w:tc>
          <w:tcPr>
            <w:tcW w:w="2551" w:type="dxa"/>
            <w:vAlign w:val="center"/>
          </w:tcPr>
          <w:p w:rsidR="00EE514C" w:rsidRPr="006C5D23" w:rsidRDefault="00EE514C" w:rsidP="00F20B71">
            <w:pPr>
              <w:jc w:val="center"/>
            </w:pPr>
            <w:r w:rsidRPr="006C5D23">
              <w:rPr>
                <w:sz w:val="22"/>
                <w:szCs w:val="22"/>
              </w:rPr>
              <w:t>МБУК «Дворец металлургов»</w:t>
            </w:r>
          </w:p>
        </w:tc>
        <w:tc>
          <w:tcPr>
            <w:tcW w:w="1134" w:type="dxa"/>
            <w:vAlign w:val="center"/>
          </w:tcPr>
          <w:p w:rsidR="00EE514C" w:rsidRPr="006C5D23" w:rsidRDefault="00EE514C" w:rsidP="00F20B71">
            <w:pPr>
              <w:jc w:val="center"/>
              <w:rPr>
                <w:sz w:val="22"/>
                <w:szCs w:val="22"/>
              </w:rPr>
            </w:pPr>
            <w:r w:rsidRPr="006C5D23">
              <w:rPr>
                <w:sz w:val="22"/>
                <w:szCs w:val="22"/>
              </w:rPr>
              <w:t>1 480,5</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289,0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276" w:type="dxa"/>
            <w:vAlign w:val="center"/>
          </w:tcPr>
          <w:p w:rsidR="00EE514C" w:rsidRPr="006C5D23" w:rsidRDefault="00EE514C" w:rsidP="0004301E">
            <w:pPr>
              <w:jc w:val="center"/>
              <w:rPr>
                <w:sz w:val="22"/>
                <w:szCs w:val="22"/>
              </w:rPr>
            </w:pPr>
            <w:r w:rsidRPr="006C5D23">
              <w:rPr>
                <w:sz w:val="22"/>
                <w:szCs w:val="22"/>
              </w:rPr>
              <w:t>0,0</w:t>
            </w:r>
          </w:p>
        </w:tc>
        <w:tc>
          <w:tcPr>
            <w:tcW w:w="1276" w:type="dxa"/>
            <w:vAlign w:val="center"/>
          </w:tcPr>
          <w:p w:rsidR="00EE514C" w:rsidRPr="006C5D23" w:rsidRDefault="00EE514C" w:rsidP="0004301E">
            <w:pPr>
              <w:jc w:val="center"/>
              <w:rPr>
                <w:sz w:val="22"/>
                <w:szCs w:val="22"/>
              </w:rPr>
            </w:pPr>
            <w:r w:rsidRPr="006C5D23">
              <w:rPr>
                <w:sz w:val="22"/>
                <w:szCs w:val="22"/>
              </w:rPr>
              <w:t>0,0</w:t>
            </w:r>
          </w:p>
        </w:tc>
        <w:tc>
          <w:tcPr>
            <w:tcW w:w="1275" w:type="dxa"/>
            <w:vAlign w:val="center"/>
          </w:tcPr>
          <w:p w:rsidR="00EE514C" w:rsidRPr="006C5D23" w:rsidRDefault="00EE514C" w:rsidP="0004301E">
            <w:pPr>
              <w:jc w:val="center"/>
              <w:rPr>
                <w:sz w:val="22"/>
                <w:szCs w:val="22"/>
              </w:rPr>
            </w:pPr>
            <w:r w:rsidRPr="006C5D23">
              <w:rPr>
                <w:sz w:val="22"/>
                <w:szCs w:val="22"/>
              </w:rPr>
              <w:t>0,0</w:t>
            </w:r>
          </w:p>
        </w:tc>
      </w:tr>
      <w:tr w:rsidR="00EE514C" w:rsidRPr="006C5D23" w:rsidTr="0004301E">
        <w:tc>
          <w:tcPr>
            <w:tcW w:w="461" w:type="dxa"/>
            <w:vMerge/>
            <w:vAlign w:val="center"/>
          </w:tcPr>
          <w:p w:rsidR="00EE514C" w:rsidRPr="006C5D23" w:rsidRDefault="00EE514C" w:rsidP="00F20B71">
            <w:pPr>
              <w:widowControl w:val="0"/>
              <w:autoSpaceDE w:val="0"/>
              <w:autoSpaceDN w:val="0"/>
              <w:adjustRightInd w:val="0"/>
              <w:jc w:val="center"/>
              <w:rPr>
                <w:rFonts w:eastAsia="Calibri"/>
                <w:sz w:val="22"/>
                <w:szCs w:val="22"/>
              </w:rPr>
            </w:pPr>
          </w:p>
        </w:tc>
        <w:tc>
          <w:tcPr>
            <w:tcW w:w="3049" w:type="dxa"/>
            <w:vMerge/>
            <w:vAlign w:val="center"/>
          </w:tcPr>
          <w:p w:rsidR="00EE514C" w:rsidRPr="006C5D23" w:rsidRDefault="00EE514C" w:rsidP="00F20B71">
            <w:pPr>
              <w:widowControl w:val="0"/>
              <w:autoSpaceDE w:val="0"/>
              <w:autoSpaceDN w:val="0"/>
              <w:adjustRightInd w:val="0"/>
              <w:rPr>
                <w:rFonts w:eastAsia="Calibri"/>
                <w:sz w:val="22"/>
                <w:szCs w:val="22"/>
              </w:rPr>
            </w:pPr>
          </w:p>
        </w:tc>
        <w:tc>
          <w:tcPr>
            <w:tcW w:w="2551" w:type="dxa"/>
            <w:vAlign w:val="center"/>
          </w:tcPr>
          <w:p w:rsidR="00EE514C" w:rsidRPr="006C5D23" w:rsidRDefault="00EE514C" w:rsidP="00F20B71">
            <w:pPr>
              <w:jc w:val="center"/>
            </w:pPr>
            <w:r w:rsidRPr="006C5D23">
              <w:rPr>
                <w:sz w:val="22"/>
                <w:szCs w:val="22"/>
              </w:rPr>
              <w:t>МБУК «ГКДЦ «Единение»</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925,0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276" w:type="dxa"/>
            <w:vAlign w:val="center"/>
          </w:tcPr>
          <w:p w:rsidR="00EE514C" w:rsidRPr="006C5D23" w:rsidRDefault="00EE514C" w:rsidP="004717BD">
            <w:pPr>
              <w:jc w:val="center"/>
              <w:rPr>
                <w:sz w:val="22"/>
                <w:szCs w:val="22"/>
              </w:rPr>
            </w:pPr>
            <w:r w:rsidRPr="006C5D23">
              <w:rPr>
                <w:sz w:val="22"/>
                <w:szCs w:val="22"/>
              </w:rPr>
              <w:t>14 200,0</w:t>
            </w:r>
          </w:p>
        </w:tc>
        <w:tc>
          <w:tcPr>
            <w:tcW w:w="1276" w:type="dxa"/>
            <w:vAlign w:val="center"/>
          </w:tcPr>
          <w:p w:rsidR="00EE514C" w:rsidRPr="006C5D23" w:rsidRDefault="00EE514C" w:rsidP="0004301E">
            <w:pPr>
              <w:jc w:val="center"/>
              <w:rPr>
                <w:sz w:val="22"/>
                <w:szCs w:val="22"/>
              </w:rPr>
            </w:pPr>
            <w:r w:rsidRPr="006C5D23">
              <w:rPr>
                <w:sz w:val="22"/>
                <w:szCs w:val="22"/>
              </w:rPr>
              <w:t>0,0</w:t>
            </w:r>
          </w:p>
        </w:tc>
        <w:tc>
          <w:tcPr>
            <w:tcW w:w="1275" w:type="dxa"/>
            <w:vAlign w:val="center"/>
          </w:tcPr>
          <w:p w:rsidR="00EE514C" w:rsidRPr="006C5D23" w:rsidRDefault="00EE514C" w:rsidP="0004301E">
            <w:pPr>
              <w:jc w:val="center"/>
              <w:rPr>
                <w:sz w:val="22"/>
                <w:szCs w:val="22"/>
              </w:rPr>
            </w:pPr>
            <w:r w:rsidRPr="006C5D23">
              <w:rPr>
                <w:sz w:val="22"/>
                <w:szCs w:val="22"/>
              </w:rPr>
              <w:t>0,0</w:t>
            </w:r>
          </w:p>
        </w:tc>
      </w:tr>
      <w:tr w:rsidR="00EE514C" w:rsidRPr="006C5D23" w:rsidTr="0004301E">
        <w:tc>
          <w:tcPr>
            <w:tcW w:w="461" w:type="dxa"/>
            <w:vMerge/>
            <w:vAlign w:val="center"/>
          </w:tcPr>
          <w:p w:rsidR="00EE514C" w:rsidRPr="006C5D23" w:rsidRDefault="00EE514C" w:rsidP="00F20B71">
            <w:pPr>
              <w:widowControl w:val="0"/>
              <w:autoSpaceDE w:val="0"/>
              <w:autoSpaceDN w:val="0"/>
              <w:adjustRightInd w:val="0"/>
              <w:jc w:val="center"/>
              <w:rPr>
                <w:rFonts w:eastAsia="Calibri"/>
                <w:sz w:val="22"/>
                <w:szCs w:val="22"/>
              </w:rPr>
            </w:pPr>
          </w:p>
        </w:tc>
        <w:tc>
          <w:tcPr>
            <w:tcW w:w="3049" w:type="dxa"/>
            <w:vMerge/>
            <w:vAlign w:val="center"/>
          </w:tcPr>
          <w:p w:rsidR="00EE514C" w:rsidRPr="006C5D23" w:rsidRDefault="00EE514C" w:rsidP="00F20B71">
            <w:pPr>
              <w:widowControl w:val="0"/>
              <w:autoSpaceDE w:val="0"/>
              <w:autoSpaceDN w:val="0"/>
              <w:adjustRightInd w:val="0"/>
              <w:rPr>
                <w:rFonts w:eastAsia="Calibri"/>
                <w:sz w:val="22"/>
                <w:szCs w:val="22"/>
              </w:rPr>
            </w:pPr>
          </w:p>
        </w:tc>
        <w:tc>
          <w:tcPr>
            <w:tcW w:w="2551" w:type="dxa"/>
            <w:vAlign w:val="center"/>
          </w:tcPr>
          <w:p w:rsidR="00EE514C" w:rsidRPr="006C5D23" w:rsidRDefault="00EE514C" w:rsidP="00F20B71">
            <w:pPr>
              <w:jc w:val="center"/>
            </w:pPr>
            <w:r w:rsidRPr="006C5D23">
              <w:t>МАУК «Дворец химиков»</w:t>
            </w:r>
          </w:p>
          <w:p w:rsidR="00EE514C" w:rsidRPr="006C5D23" w:rsidRDefault="00EE514C" w:rsidP="00F20B71">
            <w:pPr>
              <w:jc w:val="center"/>
            </w:pP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56,0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276" w:type="dxa"/>
            <w:vAlign w:val="center"/>
          </w:tcPr>
          <w:p w:rsidR="00EE514C" w:rsidRPr="006C5D23" w:rsidRDefault="00EE514C" w:rsidP="0004301E">
            <w:pPr>
              <w:jc w:val="center"/>
              <w:rPr>
                <w:sz w:val="22"/>
                <w:szCs w:val="22"/>
              </w:rPr>
            </w:pPr>
            <w:r w:rsidRPr="006C5D23">
              <w:rPr>
                <w:sz w:val="22"/>
                <w:szCs w:val="22"/>
              </w:rPr>
              <w:t>0,0</w:t>
            </w:r>
          </w:p>
        </w:tc>
        <w:tc>
          <w:tcPr>
            <w:tcW w:w="1276" w:type="dxa"/>
            <w:vAlign w:val="center"/>
          </w:tcPr>
          <w:p w:rsidR="00EE514C" w:rsidRPr="006C5D23" w:rsidRDefault="00EE514C" w:rsidP="0004301E">
            <w:pPr>
              <w:jc w:val="center"/>
              <w:rPr>
                <w:sz w:val="22"/>
                <w:szCs w:val="22"/>
              </w:rPr>
            </w:pPr>
            <w:r w:rsidRPr="006C5D23">
              <w:rPr>
                <w:sz w:val="22"/>
                <w:szCs w:val="22"/>
              </w:rPr>
              <w:t>0,0</w:t>
            </w:r>
          </w:p>
        </w:tc>
        <w:tc>
          <w:tcPr>
            <w:tcW w:w="1275" w:type="dxa"/>
            <w:vAlign w:val="center"/>
          </w:tcPr>
          <w:p w:rsidR="00EE514C" w:rsidRPr="006C5D23" w:rsidRDefault="00EE514C" w:rsidP="0004301E">
            <w:pPr>
              <w:jc w:val="center"/>
              <w:rPr>
                <w:sz w:val="22"/>
                <w:szCs w:val="22"/>
              </w:rPr>
            </w:pPr>
            <w:r w:rsidRPr="006C5D23">
              <w:rPr>
                <w:sz w:val="22"/>
                <w:szCs w:val="22"/>
              </w:rPr>
              <w:t>0,0</w:t>
            </w:r>
          </w:p>
        </w:tc>
      </w:tr>
      <w:tr w:rsidR="00EE514C" w:rsidRPr="006C5D23" w:rsidTr="0004301E">
        <w:tc>
          <w:tcPr>
            <w:tcW w:w="461" w:type="dxa"/>
            <w:vMerge/>
            <w:vAlign w:val="center"/>
          </w:tcPr>
          <w:p w:rsidR="00EE514C" w:rsidRPr="006C5D23" w:rsidRDefault="00EE514C" w:rsidP="00F20B71">
            <w:pPr>
              <w:widowControl w:val="0"/>
              <w:autoSpaceDE w:val="0"/>
              <w:autoSpaceDN w:val="0"/>
              <w:adjustRightInd w:val="0"/>
              <w:jc w:val="center"/>
              <w:rPr>
                <w:rFonts w:eastAsia="Calibri"/>
                <w:sz w:val="22"/>
                <w:szCs w:val="22"/>
              </w:rPr>
            </w:pPr>
          </w:p>
        </w:tc>
        <w:tc>
          <w:tcPr>
            <w:tcW w:w="3049" w:type="dxa"/>
            <w:vMerge/>
            <w:vAlign w:val="center"/>
          </w:tcPr>
          <w:p w:rsidR="00EE514C" w:rsidRPr="006C5D23" w:rsidRDefault="00EE514C" w:rsidP="00F20B71">
            <w:pPr>
              <w:widowControl w:val="0"/>
              <w:autoSpaceDE w:val="0"/>
              <w:autoSpaceDN w:val="0"/>
              <w:adjustRightInd w:val="0"/>
              <w:rPr>
                <w:rFonts w:eastAsia="Calibri"/>
                <w:sz w:val="22"/>
                <w:szCs w:val="22"/>
              </w:rPr>
            </w:pPr>
          </w:p>
        </w:tc>
        <w:tc>
          <w:tcPr>
            <w:tcW w:w="2551" w:type="dxa"/>
            <w:vAlign w:val="center"/>
          </w:tcPr>
          <w:p w:rsidR="00EE514C" w:rsidRPr="006C5D23" w:rsidRDefault="00EE514C" w:rsidP="00F20B71">
            <w:pPr>
              <w:jc w:val="center"/>
              <w:rPr>
                <w:sz w:val="22"/>
                <w:szCs w:val="22"/>
              </w:rPr>
            </w:pPr>
            <w:r w:rsidRPr="006C5D23">
              <w:t>МБУК «ДК «Строитель» имени Д.Н. Мамлеева</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130,0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276" w:type="dxa"/>
            <w:vAlign w:val="center"/>
          </w:tcPr>
          <w:p w:rsidR="00EE514C" w:rsidRPr="006C5D23" w:rsidRDefault="00EE514C" w:rsidP="0004301E">
            <w:pPr>
              <w:jc w:val="center"/>
              <w:rPr>
                <w:sz w:val="22"/>
                <w:szCs w:val="22"/>
              </w:rPr>
            </w:pPr>
            <w:r w:rsidRPr="006C5D23">
              <w:rPr>
                <w:sz w:val="22"/>
                <w:szCs w:val="22"/>
              </w:rPr>
              <w:t>0,0</w:t>
            </w:r>
          </w:p>
        </w:tc>
        <w:tc>
          <w:tcPr>
            <w:tcW w:w="1276" w:type="dxa"/>
            <w:vAlign w:val="center"/>
          </w:tcPr>
          <w:p w:rsidR="00EE514C" w:rsidRPr="006C5D23" w:rsidRDefault="00EE514C" w:rsidP="0004301E">
            <w:pPr>
              <w:jc w:val="center"/>
              <w:rPr>
                <w:sz w:val="22"/>
                <w:szCs w:val="22"/>
              </w:rPr>
            </w:pPr>
            <w:r w:rsidRPr="006C5D23">
              <w:rPr>
                <w:sz w:val="22"/>
                <w:szCs w:val="22"/>
              </w:rPr>
              <w:t>0,0</w:t>
            </w:r>
          </w:p>
        </w:tc>
        <w:tc>
          <w:tcPr>
            <w:tcW w:w="1275" w:type="dxa"/>
            <w:vAlign w:val="center"/>
          </w:tcPr>
          <w:p w:rsidR="00EE514C" w:rsidRPr="006C5D23" w:rsidRDefault="00EE514C" w:rsidP="0004301E">
            <w:pPr>
              <w:jc w:val="center"/>
              <w:rPr>
                <w:sz w:val="22"/>
                <w:szCs w:val="22"/>
              </w:rPr>
            </w:pPr>
            <w:r w:rsidRPr="006C5D23">
              <w:rPr>
                <w:sz w:val="22"/>
                <w:szCs w:val="22"/>
              </w:rPr>
              <w:t>0,0</w:t>
            </w:r>
          </w:p>
        </w:tc>
      </w:tr>
      <w:tr w:rsidR="00EE514C" w:rsidRPr="006C5D23" w:rsidTr="0004301E">
        <w:tc>
          <w:tcPr>
            <w:tcW w:w="461" w:type="dxa"/>
            <w:vMerge w:val="restart"/>
            <w:vAlign w:val="center"/>
          </w:tcPr>
          <w:p w:rsidR="00EE514C" w:rsidRPr="006C5D23" w:rsidRDefault="00EE514C" w:rsidP="00F20B71">
            <w:pPr>
              <w:jc w:val="center"/>
              <w:rPr>
                <w:sz w:val="22"/>
                <w:szCs w:val="22"/>
              </w:rPr>
            </w:pPr>
            <w:r w:rsidRPr="006C5D23">
              <w:t>25</w:t>
            </w:r>
          </w:p>
        </w:tc>
        <w:tc>
          <w:tcPr>
            <w:tcW w:w="3049" w:type="dxa"/>
            <w:vMerge w:val="restart"/>
            <w:vAlign w:val="center"/>
          </w:tcPr>
          <w:p w:rsidR="00EE514C" w:rsidRPr="006C5D23" w:rsidRDefault="00EE514C" w:rsidP="00F20B71">
            <w:pPr>
              <w:rPr>
                <w:sz w:val="22"/>
                <w:szCs w:val="22"/>
              </w:rPr>
            </w:pPr>
            <w:r w:rsidRPr="006C5D23">
              <w:rPr>
                <w:sz w:val="22"/>
                <w:szCs w:val="22"/>
              </w:rPr>
              <w:t>Основное мероприятие 3.4. Создание условий для организации досуга населения</w:t>
            </w:r>
          </w:p>
        </w:tc>
        <w:tc>
          <w:tcPr>
            <w:tcW w:w="2551" w:type="dxa"/>
            <w:vAlign w:val="center"/>
          </w:tcPr>
          <w:p w:rsidR="00EE514C" w:rsidRPr="006C5D23" w:rsidRDefault="00EE514C" w:rsidP="00F20B71">
            <w:pPr>
              <w:jc w:val="center"/>
            </w:pPr>
            <w:r w:rsidRPr="006C5D23">
              <w:t>МАУК «Дворец химиков»</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8 222,2</w:t>
            </w:r>
          </w:p>
        </w:tc>
        <w:tc>
          <w:tcPr>
            <w:tcW w:w="1134" w:type="dxa"/>
            <w:vAlign w:val="center"/>
          </w:tcPr>
          <w:p w:rsidR="00EE514C" w:rsidRPr="006C5D23" w:rsidRDefault="00EE514C" w:rsidP="00F20B71">
            <w:pPr>
              <w:jc w:val="center"/>
              <w:rPr>
                <w:sz w:val="22"/>
                <w:szCs w:val="22"/>
              </w:rPr>
            </w:pPr>
            <w:r w:rsidRPr="006C5D23">
              <w:rPr>
                <w:sz w:val="22"/>
                <w:szCs w:val="22"/>
              </w:rPr>
              <w:t>11 272,5</w:t>
            </w:r>
          </w:p>
        </w:tc>
        <w:tc>
          <w:tcPr>
            <w:tcW w:w="1276" w:type="dxa"/>
            <w:vAlign w:val="center"/>
          </w:tcPr>
          <w:p w:rsidR="00EE514C" w:rsidRPr="00B8126A" w:rsidRDefault="00EE514C" w:rsidP="00786685">
            <w:pPr>
              <w:jc w:val="center"/>
              <w:rPr>
                <w:sz w:val="22"/>
                <w:szCs w:val="22"/>
              </w:rPr>
            </w:pPr>
            <w:r w:rsidRPr="00B8126A">
              <w:rPr>
                <w:sz w:val="22"/>
                <w:szCs w:val="22"/>
              </w:rPr>
              <w:t>8 953,2</w:t>
            </w:r>
          </w:p>
        </w:tc>
        <w:tc>
          <w:tcPr>
            <w:tcW w:w="1276" w:type="dxa"/>
            <w:vAlign w:val="center"/>
          </w:tcPr>
          <w:p w:rsidR="00EE514C" w:rsidRPr="006C5D23" w:rsidRDefault="00EE514C" w:rsidP="0004301E">
            <w:pPr>
              <w:jc w:val="center"/>
              <w:rPr>
                <w:sz w:val="22"/>
                <w:szCs w:val="22"/>
              </w:rPr>
            </w:pPr>
            <w:r w:rsidRPr="006C5D23">
              <w:rPr>
                <w:sz w:val="22"/>
                <w:szCs w:val="22"/>
              </w:rPr>
              <w:t>10 753,2</w:t>
            </w:r>
          </w:p>
        </w:tc>
        <w:tc>
          <w:tcPr>
            <w:tcW w:w="1275" w:type="dxa"/>
            <w:vAlign w:val="center"/>
          </w:tcPr>
          <w:p w:rsidR="00EE514C" w:rsidRPr="006C5D23" w:rsidRDefault="00EE514C" w:rsidP="0004301E">
            <w:pPr>
              <w:jc w:val="center"/>
              <w:rPr>
                <w:sz w:val="22"/>
                <w:szCs w:val="22"/>
              </w:rPr>
            </w:pPr>
            <w:r w:rsidRPr="006C5D23">
              <w:rPr>
                <w:sz w:val="22"/>
                <w:szCs w:val="22"/>
              </w:rPr>
              <w:t>10 753,2</w:t>
            </w:r>
          </w:p>
        </w:tc>
      </w:tr>
      <w:tr w:rsidR="00EE514C" w:rsidRPr="006C5D23" w:rsidTr="0004301E">
        <w:tc>
          <w:tcPr>
            <w:tcW w:w="461" w:type="dxa"/>
            <w:vMerge/>
            <w:vAlign w:val="center"/>
          </w:tcPr>
          <w:p w:rsidR="00EE514C" w:rsidRPr="006C5D23" w:rsidRDefault="00EE514C" w:rsidP="00F20B71"/>
        </w:tc>
        <w:tc>
          <w:tcPr>
            <w:tcW w:w="3049" w:type="dxa"/>
            <w:vMerge/>
            <w:vAlign w:val="center"/>
          </w:tcPr>
          <w:p w:rsidR="00EE514C" w:rsidRPr="006C5D23" w:rsidRDefault="00EE514C" w:rsidP="00F20B71"/>
        </w:tc>
        <w:tc>
          <w:tcPr>
            <w:tcW w:w="2551" w:type="dxa"/>
            <w:vAlign w:val="center"/>
          </w:tcPr>
          <w:p w:rsidR="00EE514C" w:rsidRPr="006C5D23" w:rsidRDefault="00EE514C" w:rsidP="00F20B71">
            <w:pPr>
              <w:jc w:val="center"/>
            </w:pPr>
            <w:r w:rsidRPr="006C5D23">
              <w:t>МБУК «Дворец металлургов»</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24 596,6</w:t>
            </w:r>
          </w:p>
        </w:tc>
        <w:tc>
          <w:tcPr>
            <w:tcW w:w="1134" w:type="dxa"/>
            <w:vAlign w:val="center"/>
          </w:tcPr>
          <w:p w:rsidR="00EE514C" w:rsidRPr="006C5D23" w:rsidRDefault="00EE514C" w:rsidP="00F20B71">
            <w:pPr>
              <w:jc w:val="center"/>
              <w:rPr>
                <w:sz w:val="22"/>
                <w:szCs w:val="22"/>
              </w:rPr>
            </w:pPr>
            <w:r w:rsidRPr="006C5D23">
              <w:rPr>
                <w:sz w:val="22"/>
                <w:szCs w:val="22"/>
              </w:rPr>
              <w:t>28 363,3</w:t>
            </w:r>
          </w:p>
        </w:tc>
        <w:tc>
          <w:tcPr>
            <w:tcW w:w="1276" w:type="dxa"/>
            <w:vAlign w:val="center"/>
          </w:tcPr>
          <w:p w:rsidR="00EE514C" w:rsidRPr="00B8126A" w:rsidRDefault="00EE514C" w:rsidP="00786685">
            <w:pPr>
              <w:jc w:val="center"/>
              <w:rPr>
                <w:sz w:val="22"/>
                <w:szCs w:val="22"/>
              </w:rPr>
            </w:pPr>
            <w:r w:rsidRPr="00B8126A">
              <w:rPr>
                <w:sz w:val="22"/>
                <w:szCs w:val="22"/>
              </w:rPr>
              <w:t>27 677,5</w:t>
            </w:r>
          </w:p>
        </w:tc>
        <w:tc>
          <w:tcPr>
            <w:tcW w:w="1276" w:type="dxa"/>
            <w:vAlign w:val="center"/>
          </w:tcPr>
          <w:p w:rsidR="00EE514C" w:rsidRPr="006C5D23" w:rsidRDefault="00EE514C" w:rsidP="0004301E">
            <w:pPr>
              <w:jc w:val="center"/>
              <w:rPr>
                <w:sz w:val="22"/>
                <w:szCs w:val="22"/>
              </w:rPr>
            </w:pPr>
            <w:r w:rsidRPr="006C5D23">
              <w:rPr>
                <w:sz w:val="22"/>
                <w:szCs w:val="22"/>
              </w:rPr>
              <w:t>28 363,3</w:t>
            </w:r>
          </w:p>
        </w:tc>
        <w:tc>
          <w:tcPr>
            <w:tcW w:w="1275" w:type="dxa"/>
            <w:vAlign w:val="center"/>
          </w:tcPr>
          <w:p w:rsidR="00EE514C" w:rsidRPr="006C5D23" w:rsidRDefault="00EE514C" w:rsidP="0004301E">
            <w:pPr>
              <w:jc w:val="center"/>
              <w:rPr>
                <w:sz w:val="22"/>
                <w:szCs w:val="22"/>
              </w:rPr>
            </w:pPr>
            <w:r w:rsidRPr="006C5D23">
              <w:rPr>
                <w:sz w:val="22"/>
                <w:szCs w:val="22"/>
              </w:rPr>
              <w:t>28 363,3</w:t>
            </w:r>
          </w:p>
        </w:tc>
      </w:tr>
      <w:tr w:rsidR="00EE514C" w:rsidRPr="006C5D23" w:rsidTr="0004301E">
        <w:tc>
          <w:tcPr>
            <w:tcW w:w="461" w:type="dxa"/>
            <w:vMerge/>
            <w:vAlign w:val="center"/>
          </w:tcPr>
          <w:p w:rsidR="00EE514C" w:rsidRPr="006C5D23" w:rsidRDefault="00EE514C" w:rsidP="00F20B71"/>
        </w:tc>
        <w:tc>
          <w:tcPr>
            <w:tcW w:w="3049" w:type="dxa"/>
            <w:vMerge/>
            <w:vAlign w:val="center"/>
          </w:tcPr>
          <w:p w:rsidR="00EE514C" w:rsidRPr="006C5D23" w:rsidRDefault="00EE514C" w:rsidP="00F20B71"/>
        </w:tc>
        <w:tc>
          <w:tcPr>
            <w:tcW w:w="2551" w:type="dxa"/>
            <w:vAlign w:val="center"/>
          </w:tcPr>
          <w:p w:rsidR="00EE514C" w:rsidRPr="006C5D23" w:rsidRDefault="00EE514C" w:rsidP="00F20B71">
            <w:pPr>
              <w:jc w:val="center"/>
            </w:pPr>
            <w:r w:rsidRPr="006C5D23">
              <w:t>МБУК «ДК «Строитель» имени Д.Н. Мамлеева</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12 381,1</w:t>
            </w:r>
          </w:p>
        </w:tc>
        <w:tc>
          <w:tcPr>
            <w:tcW w:w="1134" w:type="dxa"/>
            <w:vAlign w:val="center"/>
          </w:tcPr>
          <w:p w:rsidR="00EE514C" w:rsidRPr="006C5D23" w:rsidRDefault="00EE514C" w:rsidP="00F20B71">
            <w:pPr>
              <w:jc w:val="center"/>
              <w:rPr>
                <w:sz w:val="22"/>
                <w:szCs w:val="22"/>
              </w:rPr>
            </w:pPr>
          </w:p>
          <w:p w:rsidR="00EE514C" w:rsidRPr="006C5D23" w:rsidRDefault="00EE514C" w:rsidP="00F20B71">
            <w:pPr>
              <w:jc w:val="center"/>
              <w:rPr>
                <w:sz w:val="22"/>
                <w:szCs w:val="22"/>
              </w:rPr>
            </w:pPr>
            <w:r w:rsidRPr="006C5D23">
              <w:rPr>
                <w:sz w:val="22"/>
                <w:szCs w:val="22"/>
              </w:rPr>
              <w:t>18 149,3</w:t>
            </w:r>
          </w:p>
          <w:p w:rsidR="00EE514C" w:rsidRPr="006C5D23" w:rsidRDefault="00EE514C" w:rsidP="00F20B71">
            <w:pPr>
              <w:jc w:val="center"/>
              <w:rPr>
                <w:sz w:val="22"/>
                <w:szCs w:val="22"/>
              </w:rPr>
            </w:pPr>
          </w:p>
        </w:tc>
        <w:tc>
          <w:tcPr>
            <w:tcW w:w="1276" w:type="dxa"/>
            <w:vAlign w:val="center"/>
          </w:tcPr>
          <w:p w:rsidR="00EE514C" w:rsidRPr="00B8126A" w:rsidRDefault="00EE514C" w:rsidP="00786685">
            <w:pPr>
              <w:jc w:val="center"/>
              <w:rPr>
                <w:sz w:val="22"/>
                <w:szCs w:val="22"/>
              </w:rPr>
            </w:pPr>
            <w:r w:rsidRPr="00B8126A">
              <w:rPr>
                <w:sz w:val="22"/>
                <w:szCs w:val="22"/>
              </w:rPr>
              <w:t>16 147,6</w:t>
            </w:r>
          </w:p>
        </w:tc>
        <w:tc>
          <w:tcPr>
            <w:tcW w:w="1276" w:type="dxa"/>
            <w:vAlign w:val="center"/>
          </w:tcPr>
          <w:p w:rsidR="00EE514C" w:rsidRPr="006C5D23" w:rsidRDefault="00EE514C" w:rsidP="0004301E">
            <w:pPr>
              <w:jc w:val="center"/>
              <w:rPr>
                <w:sz w:val="22"/>
                <w:szCs w:val="22"/>
              </w:rPr>
            </w:pPr>
            <w:r w:rsidRPr="006C5D23">
              <w:rPr>
                <w:sz w:val="22"/>
                <w:szCs w:val="22"/>
              </w:rPr>
              <w:t>17 947,6</w:t>
            </w:r>
          </w:p>
        </w:tc>
        <w:tc>
          <w:tcPr>
            <w:tcW w:w="1275" w:type="dxa"/>
            <w:vAlign w:val="center"/>
          </w:tcPr>
          <w:p w:rsidR="00EE514C" w:rsidRPr="006C5D23" w:rsidRDefault="00EE514C" w:rsidP="0004301E">
            <w:pPr>
              <w:jc w:val="center"/>
              <w:rPr>
                <w:sz w:val="22"/>
                <w:szCs w:val="22"/>
              </w:rPr>
            </w:pPr>
            <w:r w:rsidRPr="006C5D23">
              <w:rPr>
                <w:sz w:val="22"/>
                <w:szCs w:val="22"/>
              </w:rPr>
              <w:t>17 947,6</w:t>
            </w:r>
          </w:p>
        </w:tc>
      </w:tr>
      <w:tr w:rsidR="00EE514C" w:rsidRPr="006C5D23" w:rsidTr="0004301E">
        <w:trPr>
          <w:trHeight w:val="604"/>
        </w:trPr>
        <w:tc>
          <w:tcPr>
            <w:tcW w:w="461" w:type="dxa"/>
            <w:vMerge w:val="restart"/>
            <w:vAlign w:val="center"/>
          </w:tcPr>
          <w:p w:rsidR="00EE514C" w:rsidRPr="006C5D23" w:rsidRDefault="00EE514C" w:rsidP="00F20B71">
            <w:pPr>
              <w:widowControl w:val="0"/>
              <w:autoSpaceDE w:val="0"/>
              <w:autoSpaceDN w:val="0"/>
              <w:adjustRightInd w:val="0"/>
              <w:jc w:val="center"/>
              <w:rPr>
                <w:rFonts w:eastAsia="Calibri"/>
                <w:sz w:val="22"/>
                <w:szCs w:val="22"/>
              </w:rPr>
            </w:pPr>
            <w:r w:rsidRPr="006C5D23">
              <w:rPr>
                <w:rFonts w:eastAsia="Calibri"/>
                <w:sz w:val="22"/>
                <w:szCs w:val="22"/>
              </w:rPr>
              <w:t>26</w:t>
            </w:r>
          </w:p>
        </w:tc>
        <w:tc>
          <w:tcPr>
            <w:tcW w:w="3049" w:type="dxa"/>
            <w:vMerge w:val="restart"/>
            <w:vAlign w:val="center"/>
          </w:tcPr>
          <w:p w:rsidR="00EE514C" w:rsidRPr="006C5D23" w:rsidRDefault="00EE514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3.6.Обеспечение сохранности и целостности историко-архитектурного комплекса, исторической среды и ландшафтов</w:t>
            </w:r>
          </w:p>
        </w:tc>
        <w:tc>
          <w:tcPr>
            <w:tcW w:w="2551" w:type="dxa"/>
            <w:vMerge w:val="restart"/>
            <w:vAlign w:val="center"/>
          </w:tcPr>
          <w:p w:rsidR="00EE514C" w:rsidRPr="006C5D23" w:rsidRDefault="00EE514C" w:rsidP="00F20B71">
            <w:pPr>
              <w:jc w:val="center"/>
            </w:pPr>
            <w:r w:rsidRPr="006C5D23">
              <w:rPr>
                <w:sz w:val="22"/>
                <w:szCs w:val="22"/>
              </w:rPr>
              <w:t>МБУК «ГКДЦ «Единение»</w:t>
            </w:r>
          </w:p>
        </w:tc>
        <w:tc>
          <w:tcPr>
            <w:tcW w:w="1134" w:type="dxa"/>
            <w:vAlign w:val="center"/>
          </w:tcPr>
          <w:p w:rsidR="00EE514C" w:rsidRPr="006C5D23" w:rsidRDefault="00EE514C" w:rsidP="00F20B71">
            <w:pPr>
              <w:jc w:val="center"/>
              <w:rPr>
                <w:sz w:val="22"/>
                <w:szCs w:val="22"/>
              </w:rPr>
            </w:pPr>
            <w:r w:rsidRPr="006C5D23">
              <w:rPr>
                <w:sz w:val="22"/>
                <w:szCs w:val="22"/>
              </w:rPr>
              <w:t>1 468,3</w:t>
            </w:r>
          </w:p>
        </w:tc>
        <w:tc>
          <w:tcPr>
            <w:tcW w:w="1134" w:type="dxa"/>
            <w:vAlign w:val="center"/>
          </w:tcPr>
          <w:p w:rsidR="00EE514C" w:rsidRPr="006C5D23" w:rsidRDefault="00EE514C" w:rsidP="00F20B71">
            <w:pPr>
              <w:jc w:val="center"/>
              <w:rPr>
                <w:sz w:val="22"/>
                <w:szCs w:val="22"/>
              </w:rPr>
            </w:pPr>
            <w:r w:rsidRPr="006C5D23">
              <w:rPr>
                <w:sz w:val="22"/>
                <w:szCs w:val="22"/>
              </w:rPr>
              <w:t>5 648,6</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276" w:type="dxa"/>
            <w:vAlign w:val="center"/>
          </w:tcPr>
          <w:p w:rsidR="00EE514C" w:rsidRPr="006C5D23" w:rsidRDefault="00EE514C" w:rsidP="0004301E">
            <w:pPr>
              <w:jc w:val="center"/>
              <w:rPr>
                <w:sz w:val="22"/>
                <w:szCs w:val="22"/>
              </w:rPr>
            </w:pPr>
            <w:r w:rsidRPr="006C5D23">
              <w:rPr>
                <w:sz w:val="22"/>
                <w:szCs w:val="22"/>
              </w:rPr>
              <w:t>0,0</w:t>
            </w:r>
          </w:p>
        </w:tc>
        <w:tc>
          <w:tcPr>
            <w:tcW w:w="1276" w:type="dxa"/>
            <w:vAlign w:val="center"/>
          </w:tcPr>
          <w:p w:rsidR="00EE514C" w:rsidRPr="006C5D23" w:rsidRDefault="00EE514C" w:rsidP="0004301E">
            <w:pPr>
              <w:jc w:val="center"/>
              <w:rPr>
                <w:sz w:val="22"/>
                <w:szCs w:val="22"/>
              </w:rPr>
            </w:pPr>
            <w:r w:rsidRPr="006C5D23">
              <w:rPr>
                <w:sz w:val="22"/>
                <w:szCs w:val="22"/>
              </w:rPr>
              <w:t>0,0</w:t>
            </w:r>
          </w:p>
        </w:tc>
        <w:tc>
          <w:tcPr>
            <w:tcW w:w="1275" w:type="dxa"/>
            <w:vAlign w:val="center"/>
          </w:tcPr>
          <w:p w:rsidR="00EE514C" w:rsidRPr="006C5D23" w:rsidRDefault="00EE514C" w:rsidP="0004301E">
            <w:pPr>
              <w:jc w:val="center"/>
              <w:rPr>
                <w:sz w:val="22"/>
                <w:szCs w:val="22"/>
              </w:rPr>
            </w:pPr>
            <w:r w:rsidRPr="006C5D23">
              <w:rPr>
                <w:sz w:val="22"/>
                <w:szCs w:val="22"/>
              </w:rPr>
              <w:t>0,0</w:t>
            </w:r>
          </w:p>
        </w:tc>
      </w:tr>
      <w:tr w:rsidR="00EE514C" w:rsidRPr="006C5D23" w:rsidTr="0004301E">
        <w:tc>
          <w:tcPr>
            <w:tcW w:w="461" w:type="dxa"/>
            <w:vMerge/>
            <w:vAlign w:val="center"/>
          </w:tcPr>
          <w:p w:rsidR="00EE514C" w:rsidRPr="006C5D23" w:rsidRDefault="00EE514C" w:rsidP="00F20B71">
            <w:pPr>
              <w:widowControl w:val="0"/>
              <w:autoSpaceDE w:val="0"/>
              <w:autoSpaceDN w:val="0"/>
              <w:adjustRightInd w:val="0"/>
              <w:jc w:val="center"/>
              <w:rPr>
                <w:rFonts w:eastAsia="Calibri"/>
                <w:sz w:val="22"/>
                <w:szCs w:val="22"/>
              </w:rPr>
            </w:pPr>
          </w:p>
        </w:tc>
        <w:tc>
          <w:tcPr>
            <w:tcW w:w="3049" w:type="dxa"/>
            <w:vMerge/>
            <w:vAlign w:val="center"/>
          </w:tcPr>
          <w:p w:rsidR="00EE514C" w:rsidRPr="006C5D23" w:rsidRDefault="00EE514C" w:rsidP="00F20B71">
            <w:pPr>
              <w:widowControl w:val="0"/>
              <w:autoSpaceDE w:val="0"/>
              <w:autoSpaceDN w:val="0"/>
              <w:adjustRightInd w:val="0"/>
              <w:rPr>
                <w:rFonts w:eastAsia="Calibri"/>
                <w:sz w:val="22"/>
                <w:szCs w:val="22"/>
              </w:rPr>
            </w:pPr>
          </w:p>
        </w:tc>
        <w:tc>
          <w:tcPr>
            <w:tcW w:w="2551" w:type="dxa"/>
            <w:vMerge/>
            <w:vAlign w:val="center"/>
          </w:tcPr>
          <w:p w:rsidR="00EE514C" w:rsidRPr="006C5D23" w:rsidRDefault="00EE514C" w:rsidP="00F20B71">
            <w:pPr>
              <w:jc w:val="center"/>
            </w:pPr>
          </w:p>
        </w:tc>
        <w:tc>
          <w:tcPr>
            <w:tcW w:w="1134" w:type="dxa"/>
            <w:vAlign w:val="center"/>
          </w:tcPr>
          <w:p w:rsidR="00EE514C" w:rsidRPr="006C5D23" w:rsidRDefault="00EE514C" w:rsidP="00F20B71">
            <w:pPr>
              <w:jc w:val="center"/>
              <w:rPr>
                <w:sz w:val="22"/>
                <w:szCs w:val="22"/>
              </w:rPr>
            </w:pPr>
            <w:r w:rsidRPr="006C5D23">
              <w:rPr>
                <w:sz w:val="22"/>
                <w:szCs w:val="22"/>
              </w:rPr>
              <w:t>297,6</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276" w:type="dxa"/>
            <w:vAlign w:val="center"/>
          </w:tcPr>
          <w:p w:rsidR="00EE514C" w:rsidRPr="006C5D23" w:rsidRDefault="00EE514C" w:rsidP="0004301E">
            <w:pPr>
              <w:jc w:val="center"/>
              <w:rPr>
                <w:sz w:val="22"/>
                <w:szCs w:val="22"/>
              </w:rPr>
            </w:pPr>
            <w:r w:rsidRPr="006C5D23">
              <w:rPr>
                <w:sz w:val="22"/>
                <w:szCs w:val="22"/>
              </w:rPr>
              <w:t>0,0</w:t>
            </w:r>
          </w:p>
        </w:tc>
        <w:tc>
          <w:tcPr>
            <w:tcW w:w="1276" w:type="dxa"/>
            <w:vAlign w:val="center"/>
          </w:tcPr>
          <w:p w:rsidR="00EE514C" w:rsidRPr="006C5D23" w:rsidRDefault="00EE514C" w:rsidP="0004301E">
            <w:pPr>
              <w:jc w:val="center"/>
              <w:rPr>
                <w:sz w:val="22"/>
                <w:szCs w:val="22"/>
              </w:rPr>
            </w:pPr>
            <w:r w:rsidRPr="006C5D23">
              <w:rPr>
                <w:sz w:val="22"/>
                <w:szCs w:val="22"/>
              </w:rPr>
              <w:t>0,0</w:t>
            </w:r>
          </w:p>
        </w:tc>
        <w:tc>
          <w:tcPr>
            <w:tcW w:w="1275" w:type="dxa"/>
            <w:vAlign w:val="center"/>
          </w:tcPr>
          <w:p w:rsidR="00EE514C" w:rsidRPr="006C5D23" w:rsidRDefault="00EE514C" w:rsidP="0004301E">
            <w:pPr>
              <w:jc w:val="center"/>
              <w:rPr>
                <w:sz w:val="22"/>
                <w:szCs w:val="22"/>
              </w:rPr>
            </w:pPr>
            <w:r w:rsidRPr="006C5D23">
              <w:rPr>
                <w:sz w:val="22"/>
                <w:szCs w:val="22"/>
              </w:rPr>
              <w:t>0,0</w:t>
            </w:r>
          </w:p>
        </w:tc>
      </w:tr>
      <w:tr w:rsidR="00EE514C" w:rsidRPr="006C5D23" w:rsidTr="0004301E">
        <w:tc>
          <w:tcPr>
            <w:tcW w:w="461" w:type="dxa"/>
            <w:vMerge w:val="restart"/>
            <w:vAlign w:val="center"/>
          </w:tcPr>
          <w:p w:rsidR="00EE514C" w:rsidRPr="006C5D23" w:rsidRDefault="00EE514C" w:rsidP="00F20B71">
            <w:pPr>
              <w:widowControl w:val="0"/>
              <w:autoSpaceDE w:val="0"/>
              <w:autoSpaceDN w:val="0"/>
              <w:adjustRightInd w:val="0"/>
              <w:jc w:val="center"/>
              <w:rPr>
                <w:rFonts w:eastAsia="Calibri"/>
                <w:sz w:val="22"/>
                <w:szCs w:val="22"/>
              </w:rPr>
            </w:pPr>
            <w:r w:rsidRPr="006C5D23">
              <w:rPr>
                <w:rFonts w:eastAsia="Calibri"/>
                <w:sz w:val="22"/>
                <w:szCs w:val="22"/>
              </w:rPr>
              <w:t>27</w:t>
            </w:r>
          </w:p>
        </w:tc>
        <w:tc>
          <w:tcPr>
            <w:tcW w:w="3049" w:type="dxa"/>
            <w:vMerge w:val="restart"/>
            <w:vAlign w:val="center"/>
          </w:tcPr>
          <w:p w:rsidR="00EE514C" w:rsidRPr="006C5D23" w:rsidRDefault="00EE514C" w:rsidP="00F20B71">
            <w:pPr>
              <w:widowControl w:val="0"/>
              <w:autoSpaceDE w:val="0"/>
              <w:autoSpaceDN w:val="0"/>
              <w:adjustRightInd w:val="0"/>
              <w:rPr>
                <w:rFonts w:eastAsia="Calibri"/>
                <w:sz w:val="22"/>
                <w:szCs w:val="22"/>
              </w:rPr>
            </w:pPr>
            <w:r w:rsidRPr="006C5D23">
              <w:rPr>
                <w:rFonts w:eastAsia="Calibri"/>
                <w:sz w:val="22"/>
                <w:szCs w:val="22"/>
              </w:rPr>
              <w:t>Подпрограмма 4 «Туризм»</w:t>
            </w:r>
          </w:p>
        </w:tc>
        <w:tc>
          <w:tcPr>
            <w:tcW w:w="2551" w:type="dxa"/>
            <w:vAlign w:val="center"/>
          </w:tcPr>
          <w:p w:rsidR="00EE514C" w:rsidRPr="006C5D23" w:rsidRDefault="00EE514C" w:rsidP="00F20B71">
            <w:pPr>
              <w:jc w:val="center"/>
            </w:pPr>
            <w:r w:rsidRPr="006C5D23">
              <w:rPr>
                <w:sz w:val="22"/>
                <w:szCs w:val="22"/>
              </w:rPr>
              <w:t>всего</w:t>
            </w:r>
          </w:p>
        </w:tc>
        <w:tc>
          <w:tcPr>
            <w:tcW w:w="1134" w:type="dxa"/>
            <w:vAlign w:val="center"/>
          </w:tcPr>
          <w:p w:rsidR="00EE514C" w:rsidRPr="006C5D23" w:rsidRDefault="00EE514C" w:rsidP="00F20B71">
            <w:pPr>
              <w:jc w:val="center"/>
              <w:rPr>
                <w:sz w:val="22"/>
                <w:szCs w:val="22"/>
              </w:rPr>
            </w:pPr>
            <w:r w:rsidRPr="006C5D23">
              <w:rPr>
                <w:sz w:val="22"/>
                <w:szCs w:val="22"/>
              </w:rPr>
              <w:t>519,7</w:t>
            </w:r>
          </w:p>
        </w:tc>
        <w:tc>
          <w:tcPr>
            <w:tcW w:w="1134" w:type="dxa"/>
            <w:vAlign w:val="center"/>
          </w:tcPr>
          <w:p w:rsidR="00EE514C" w:rsidRPr="006C5D23" w:rsidRDefault="00EE514C" w:rsidP="00F20B71">
            <w:pPr>
              <w:jc w:val="center"/>
              <w:rPr>
                <w:sz w:val="22"/>
                <w:szCs w:val="22"/>
              </w:rPr>
            </w:pPr>
            <w:r w:rsidRPr="006C5D23">
              <w:rPr>
                <w:sz w:val="22"/>
                <w:szCs w:val="22"/>
              </w:rPr>
              <w:t>356,3</w:t>
            </w:r>
          </w:p>
        </w:tc>
        <w:tc>
          <w:tcPr>
            <w:tcW w:w="1134" w:type="dxa"/>
            <w:vAlign w:val="center"/>
          </w:tcPr>
          <w:p w:rsidR="00EE514C" w:rsidRPr="006C5D23" w:rsidRDefault="00EE514C" w:rsidP="00F20B71">
            <w:pPr>
              <w:jc w:val="center"/>
              <w:rPr>
                <w:sz w:val="22"/>
                <w:szCs w:val="22"/>
              </w:rPr>
            </w:pPr>
            <w:r w:rsidRPr="006C5D23">
              <w:rPr>
                <w:sz w:val="22"/>
                <w:szCs w:val="22"/>
              </w:rPr>
              <w:t>166,4</w:t>
            </w:r>
          </w:p>
        </w:tc>
        <w:tc>
          <w:tcPr>
            <w:tcW w:w="1134" w:type="dxa"/>
            <w:vAlign w:val="center"/>
          </w:tcPr>
          <w:p w:rsidR="00EE514C" w:rsidRPr="006C5D23" w:rsidRDefault="00EE514C" w:rsidP="00F20B71">
            <w:pPr>
              <w:jc w:val="center"/>
              <w:rPr>
                <w:sz w:val="22"/>
                <w:szCs w:val="22"/>
              </w:rPr>
            </w:pPr>
            <w:r w:rsidRPr="006C5D23">
              <w:rPr>
                <w:sz w:val="22"/>
                <w:szCs w:val="22"/>
              </w:rPr>
              <w:t>996,4</w:t>
            </w:r>
          </w:p>
        </w:tc>
        <w:tc>
          <w:tcPr>
            <w:tcW w:w="1134" w:type="dxa"/>
            <w:vAlign w:val="center"/>
          </w:tcPr>
          <w:p w:rsidR="00EE514C" w:rsidRPr="006C5D23" w:rsidRDefault="00EE514C" w:rsidP="00F20B71">
            <w:pPr>
              <w:jc w:val="center"/>
              <w:rPr>
                <w:sz w:val="22"/>
                <w:szCs w:val="22"/>
              </w:rPr>
            </w:pPr>
            <w:r w:rsidRPr="006C5D23">
              <w:rPr>
                <w:sz w:val="22"/>
                <w:szCs w:val="22"/>
              </w:rPr>
              <w:t>2 696,3</w:t>
            </w:r>
          </w:p>
        </w:tc>
        <w:tc>
          <w:tcPr>
            <w:tcW w:w="1276" w:type="dxa"/>
            <w:vAlign w:val="center"/>
          </w:tcPr>
          <w:p w:rsidR="00EE514C" w:rsidRPr="006C5D23" w:rsidRDefault="00EE514C" w:rsidP="0004301E">
            <w:pPr>
              <w:jc w:val="center"/>
              <w:rPr>
                <w:sz w:val="22"/>
                <w:szCs w:val="22"/>
              </w:rPr>
            </w:pPr>
            <w:r w:rsidRPr="006C5D23">
              <w:rPr>
                <w:sz w:val="22"/>
                <w:szCs w:val="22"/>
              </w:rPr>
              <w:t>1 970,9</w:t>
            </w:r>
          </w:p>
        </w:tc>
        <w:tc>
          <w:tcPr>
            <w:tcW w:w="1276" w:type="dxa"/>
            <w:vAlign w:val="center"/>
          </w:tcPr>
          <w:p w:rsidR="00EE514C" w:rsidRPr="006C5D23" w:rsidRDefault="00EE514C" w:rsidP="0004301E">
            <w:pPr>
              <w:jc w:val="center"/>
              <w:rPr>
                <w:sz w:val="22"/>
                <w:szCs w:val="22"/>
              </w:rPr>
            </w:pPr>
            <w:r w:rsidRPr="006C5D23">
              <w:rPr>
                <w:sz w:val="22"/>
                <w:szCs w:val="22"/>
              </w:rPr>
              <w:t>1 970,9</w:t>
            </w:r>
          </w:p>
        </w:tc>
        <w:tc>
          <w:tcPr>
            <w:tcW w:w="1275" w:type="dxa"/>
            <w:vAlign w:val="center"/>
          </w:tcPr>
          <w:p w:rsidR="00EE514C" w:rsidRPr="006C5D23" w:rsidRDefault="00EE514C" w:rsidP="0004301E">
            <w:pPr>
              <w:jc w:val="center"/>
              <w:rPr>
                <w:sz w:val="22"/>
                <w:szCs w:val="22"/>
              </w:rPr>
            </w:pPr>
            <w:r w:rsidRPr="006C5D23">
              <w:rPr>
                <w:sz w:val="22"/>
                <w:szCs w:val="22"/>
              </w:rPr>
              <w:t>1 970,9</w:t>
            </w:r>
          </w:p>
        </w:tc>
      </w:tr>
      <w:tr w:rsidR="00EE514C" w:rsidRPr="006C5D23" w:rsidTr="0004301E">
        <w:tc>
          <w:tcPr>
            <w:tcW w:w="461" w:type="dxa"/>
            <w:vMerge/>
            <w:vAlign w:val="center"/>
          </w:tcPr>
          <w:p w:rsidR="00EE514C" w:rsidRPr="006C5D23" w:rsidRDefault="00EE514C" w:rsidP="00F20B71">
            <w:pPr>
              <w:widowControl w:val="0"/>
              <w:autoSpaceDE w:val="0"/>
              <w:autoSpaceDN w:val="0"/>
              <w:adjustRightInd w:val="0"/>
              <w:jc w:val="center"/>
              <w:rPr>
                <w:rFonts w:eastAsia="Calibri"/>
                <w:sz w:val="22"/>
                <w:szCs w:val="22"/>
              </w:rPr>
            </w:pPr>
          </w:p>
        </w:tc>
        <w:tc>
          <w:tcPr>
            <w:tcW w:w="3049" w:type="dxa"/>
            <w:vMerge/>
            <w:vAlign w:val="center"/>
          </w:tcPr>
          <w:p w:rsidR="00EE514C" w:rsidRPr="006C5D23" w:rsidRDefault="00EE514C" w:rsidP="00F20B71">
            <w:pPr>
              <w:widowControl w:val="0"/>
              <w:autoSpaceDE w:val="0"/>
              <w:autoSpaceDN w:val="0"/>
              <w:adjustRightInd w:val="0"/>
              <w:rPr>
                <w:rFonts w:eastAsia="Calibri"/>
                <w:sz w:val="22"/>
                <w:szCs w:val="22"/>
              </w:rPr>
            </w:pPr>
          </w:p>
        </w:tc>
        <w:tc>
          <w:tcPr>
            <w:tcW w:w="2551" w:type="dxa"/>
            <w:vAlign w:val="center"/>
          </w:tcPr>
          <w:p w:rsidR="00EE514C" w:rsidRPr="006C5D23" w:rsidRDefault="00EE514C" w:rsidP="00F20B71">
            <w:pPr>
              <w:ind w:right="-62"/>
              <w:jc w:val="center"/>
            </w:pPr>
            <w:r w:rsidRPr="006C5D23">
              <w:rPr>
                <w:sz w:val="22"/>
                <w:szCs w:val="22"/>
              </w:rPr>
              <w:t>Управление по делам культуры мэрии</w:t>
            </w:r>
          </w:p>
        </w:tc>
        <w:tc>
          <w:tcPr>
            <w:tcW w:w="1134" w:type="dxa"/>
            <w:vAlign w:val="center"/>
          </w:tcPr>
          <w:p w:rsidR="00EE514C" w:rsidRPr="006C5D23" w:rsidRDefault="00EE514C" w:rsidP="00F20B71">
            <w:pPr>
              <w:jc w:val="center"/>
              <w:rPr>
                <w:sz w:val="22"/>
                <w:szCs w:val="22"/>
              </w:rPr>
            </w:pPr>
            <w:r w:rsidRPr="006C5D23">
              <w:rPr>
                <w:sz w:val="22"/>
                <w:szCs w:val="22"/>
              </w:rPr>
              <w:t>519,7</w:t>
            </w:r>
          </w:p>
        </w:tc>
        <w:tc>
          <w:tcPr>
            <w:tcW w:w="1134" w:type="dxa"/>
            <w:vAlign w:val="center"/>
          </w:tcPr>
          <w:p w:rsidR="00EE514C" w:rsidRPr="006C5D23" w:rsidRDefault="00EE514C" w:rsidP="00F20B71">
            <w:pPr>
              <w:jc w:val="center"/>
              <w:rPr>
                <w:sz w:val="22"/>
                <w:szCs w:val="22"/>
              </w:rPr>
            </w:pPr>
            <w:r w:rsidRPr="006C5D23">
              <w:rPr>
                <w:sz w:val="22"/>
                <w:szCs w:val="22"/>
              </w:rPr>
              <w:t>356,3</w:t>
            </w:r>
          </w:p>
        </w:tc>
        <w:tc>
          <w:tcPr>
            <w:tcW w:w="1134" w:type="dxa"/>
            <w:vAlign w:val="center"/>
          </w:tcPr>
          <w:p w:rsidR="00EE514C" w:rsidRPr="006C5D23" w:rsidRDefault="00EE514C" w:rsidP="00F20B71">
            <w:pPr>
              <w:jc w:val="center"/>
              <w:rPr>
                <w:sz w:val="22"/>
                <w:szCs w:val="22"/>
              </w:rPr>
            </w:pPr>
            <w:r w:rsidRPr="006C5D23">
              <w:rPr>
                <w:sz w:val="22"/>
                <w:szCs w:val="22"/>
              </w:rPr>
              <w:t>166,4</w:t>
            </w:r>
          </w:p>
        </w:tc>
        <w:tc>
          <w:tcPr>
            <w:tcW w:w="1134" w:type="dxa"/>
            <w:vAlign w:val="center"/>
          </w:tcPr>
          <w:p w:rsidR="00EE514C" w:rsidRPr="006C5D23" w:rsidRDefault="00EE514C" w:rsidP="00F20B71">
            <w:pPr>
              <w:jc w:val="center"/>
              <w:rPr>
                <w:sz w:val="22"/>
                <w:szCs w:val="22"/>
              </w:rPr>
            </w:pPr>
            <w:r w:rsidRPr="006C5D23">
              <w:rPr>
                <w:sz w:val="22"/>
                <w:szCs w:val="22"/>
              </w:rPr>
              <w:t>996,4</w:t>
            </w:r>
          </w:p>
        </w:tc>
        <w:tc>
          <w:tcPr>
            <w:tcW w:w="1134" w:type="dxa"/>
            <w:vAlign w:val="center"/>
          </w:tcPr>
          <w:p w:rsidR="00EE514C" w:rsidRPr="006C5D23" w:rsidRDefault="00EE514C" w:rsidP="00F20B71">
            <w:pPr>
              <w:jc w:val="center"/>
              <w:rPr>
                <w:sz w:val="22"/>
                <w:szCs w:val="22"/>
              </w:rPr>
            </w:pPr>
            <w:r w:rsidRPr="006C5D23">
              <w:rPr>
                <w:sz w:val="22"/>
                <w:szCs w:val="22"/>
              </w:rPr>
              <w:t>2 696,3</w:t>
            </w:r>
          </w:p>
        </w:tc>
        <w:tc>
          <w:tcPr>
            <w:tcW w:w="1276" w:type="dxa"/>
            <w:vAlign w:val="center"/>
          </w:tcPr>
          <w:p w:rsidR="00EE514C" w:rsidRPr="006C5D23" w:rsidRDefault="00EE514C" w:rsidP="0004301E">
            <w:pPr>
              <w:jc w:val="center"/>
              <w:rPr>
                <w:sz w:val="22"/>
                <w:szCs w:val="22"/>
              </w:rPr>
            </w:pPr>
            <w:r w:rsidRPr="006C5D23">
              <w:rPr>
                <w:sz w:val="22"/>
                <w:szCs w:val="22"/>
              </w:rPr>
              <w:t>1 970,9</w:t>
            </w:r>
          </w:p>
        </w:tc>
        <w:tc>
          <w:tcPr>
            <w:tcW w:w="1276" w:type="dxa"/>
            <w:vAlign w:val="center"/>
          </w:tcPr>
          <w:p w:rsidR="00EE514C" w:rsidRPr="006C5D23" w:rsidRDefault="00EE514C" w:rsidP="0004301E">
            <w:pPr>
              <w:jc w:val="center"/>
              <w:rPr>
                <w:sz w:val="22"/>
                <w:szCs w:val="22"/>
              </w:rPr>
            </w:pPr>
            <w:r w:rsidRPr="006C5D23">
              <w:rPr>
                <w:sz w:val="22"/>
                <w:szCs w:val="22"/>
              </w:rPr>
              <w:t>1 970,9</w:t>
            </w:r>
          </w:p>
        </w:tc>
        <w:tc>
          <w:tcPr>
            <w:tcW w:w="1275" w:type="dxa"/>
            <w:vAlign w:val="center"/>
          </w:tcPr>
          <w:p w:rsidR="00EE514C" w:rsidRPr="006C5D23" w:rsidRDefault="00EE514C" w:rsidP="0004301E">
            <w:pPr>
              <w:jc w:val="center"/>
              <w:rPr>
                <w:sz w:val="22"/>
                <w:szCs w:val="22"/>
              </w:rPr>
            </w:pPr>
            <w:r w:rsidRPr="006C5D23">
              <w:rPr>
                <w:sz w:val="22"/>
                <w:szCs w:val="22"/>
              </w:rPr>
              <w:t>1 970,9</w:t>
            </w:r>
          </w:p>
        </w:tc>
      </w:tr>
      <w:tr w:rsidR="00EE514C" w:rsidRPr="006C5D23" w:rsidTr="0004301E">
        <w:tc>
          <w:tcPr>
            <w:tcW w:w="461" w:type="dxa"/>
            <w:vMerge w:val="restart"/>
            <w:vAlign w:val="center"/>
          </w:tcPr>
          <w:p w:rsidR="00EE514C" w:rsidRPr="006C5D23" w:rsidRDefault="00EE514C" w:rsidP="00F20B71">
            <w:pPr>
              <w:widowControl w:val="0"/>
              <w:autoSpaceDE w:val="0"/>
              <w:autoSpaceDN w:val="0"/>
              <w:adjustRightInd w:val="0"/>
              <w:jc w:val="center"/>
              <w:rPr>
                <w:rFonts w:eastAsia="Calibri"/>
                <w:sz w:val="22"/>
                <w:szCs w:val="22"/>
              </w:rPr>
            </w:pPr>
            <w:r w:rsidRPr="006C5D23">
              <w:rPr>
                <w:rFonts w:eastAsia="Calibri"/>
                <w:sz w:val="22"/>
                <w:szCs w:val="22"/>
              </w:rPr>
              <w:t>28</w:t>
            </w:r>
          </w:p>
        </w:tc>
        <w:tc>
          <w:tcPr>
            <w:tcW w:w="3049" w:type="dxa"/>
            <w:vMerge w:val="restart"/>
            <w:vAlign w:val="center"/>
          </w:tcPr>
          <w:p w:rsidR="00EE514C" w:rsidRPr="006C5D23" w:rsidRDefault="00EE514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4.1. Организационно-методическое обеспечение туристкой деятельности</w:t>
            </w:r>
          </w:p>
        </w:tc>
        <w:tc>
          <w:tcPr>
            <w:tcW w:w="2551" w:type="dxa"/>
            <w:vAlign w:val="center"/>
          </w:tcPr>
          <w:p w:rsidR="00EE514C" w:rsidRPr="006C5D23" w:rsidRDefault="00EE514C" w:rsidP="00F20B71">
            <w:pPr>
              <w:ind w:right="-62"/>
              <w:jc w:val="center"/>
            </w:pPr>
            <w:r w:rsidRPr="006C5D23">
              <w:rPr>
                <w:sz w:val="22"/>
                <w:szCs w:val="22"/>
              </w:rPr>
              <w:t>Управление по делам культуры</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80,0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276" w:type="dxa"/>
            <w:vAlign w:val="center"/>
          </w:tcPr>
          <w:p w:rsidR="00EE514C" w:rsidRPr="006C5D23" w:rsidRDefault="00EE514C" w:rsidP="0004301E">
            <w:pPr>
              <w:jc w:val="center"/>
              <w:rPr>
                <w:sz w:val="22"/>
                <w:szCs w:val="22"/>
              </w:rPr>
            </w:pPr>
            <w:r w:rsidRPr="006C5D23">
              <w:rPr>
                <w:sz w:val="22"/>
                <w:szCs w:val="22"/>
              </w:rPr>
              <w:t>0,0</w:t>
            </w:r>
          </w:p>
        </w:tc>
        <w:tc>
          <w:tcPr>
            <w:tcW w:w="1276" w:type="dxa"/>
            <w:vAlign w:val="center"/>
          </w:tcPr>
          <w:p w:rsidR="00EE514C" w:rsidRPr="006C5D23" w:rsidRDefault="00EE514C" w:rsidP="0004301E">
            <w:pPr>
              <w:jc w:val="center"/>
              <w:rPr>
                <w:sz w:val="22"/>
                <w:szCs w:val="22"/>
              </w:rPr>
            </w:pPr>
            <w:r w:rsidRPr="006C5D23">
              <w:rPr>
                <w:sz w:val="22"/>
                <w:szCs w:val="22"/>
              </w:rPr>
              <w:t>0,0</w:t>
            </w:r>
          </w:p>
        </w:tc>
        <w:tc>
          <w:tcPr>
            <w:tcW w:w="1275" w:type="dxa"/>
            <w:vAlign w:val="center"/>
          </w:tcPr>
          <w:p w:rsidR="00EE514C" w:rsidRPr="006C5D23" w:rsidRDefault="00EE514C" w:rsidP="0004301E">
            <w:pPr>
              <w:jc w:val="center"/>
              <w:rPr>
                <w:sz w:val="22"/>
                <w:szCs w:val="22"/>
              </w:rPr>
            </w:pPr>
            <w:r w:rsidRPr="006C5D23">
              <w:rPr>
                <w:sz w:val="22"/>
                <w:szCs w:val="22"/>
              </w:rPr>
              <w:t>0,0</w:t>
            </w:r>
          </w:p>
        </w:tc>
      </w:tr>
      <w:tr w:rsidR="00EE514C" w:rsidRPr="006C5D23" w:rsidTr="0004301E">
        <w:tc>
          <w:tcPr>
            <w:tcW w:w="461" w:type="dxa"/>
            <w:vMerge/>
            <w:vAlign w:val="center"/>
          </w:tcPr>
          <w:p w:rsidR="00EE514C" w:rsidRPr="006C5D23" w:rsidRDefault="00EE514C" w:rsidP="00F20B71">
            <w:pPr>
              <w:widowControl w:val="0"/>
              <w:autoSpaceDE w:val="0"/>
              <w:autoSpaceDN w:val="0"/>
              <w:adjustRightInd w:val="0"/>
              <w:jc w:val="center"/>
              <w:rPr>
                <w:rFonts w:eastAsia="Calibri"/>
                <w:sz w:val="22"/>
                <w:szCs w:val="22"/>
              </w:rPr>
            </w:pPr>
          </w:p>
        </w:tc>
        <w:tc>
          <w:tcPr>
            <w:tcW w:w="3049" w:type="dxa"/>
            <w:vMerge/>
            <w:vAlign w:val="center"/>
          </w:tcPr>
          <w:p w:rsidR="00EE514C" w:rsidRPr="006C5D23" w:rsidRDefault="00EE514C" w:rsidP="00F20B71">
            <w:pPr>
              <w:widowControl w:val="0"/>
              <w:autoSpaceDE w:val="0"/>
              <w:autoSpaceDN w:val="0"/>
              <w:adjustRightInd w:val="0"/>
              <w:rPr>
                <w:rFonts w:eastAsia="Calibri"/>
                <w:sz w:val="22"/>
                <w:szCs w:val="22"/>
              </w:rPr>
            </w:pPr>
          </w:p>
        </w:tc>
        <w:tc>
          <w:tcPr>
            <w:tcW w:w="2551" w:type="dxa"/>
            <w:vAlign w:val="center"/>
          </w:tcPr>
          <w:p w:rsidR="00EE514C" w:rsidRPr="006C5D23" w:rsidRDefault="00EE514C" w:rsidP="00F20B71">
            <w:pPr>
              <w:ind w:right="-62"/>
              <w:jc w:val="center"/>
              <w:rPr>
                <w:sz w:val="22"/>
                <w:szCs w:val="22"/>
              </w:rPr>
            </w:pPr>
            <w:r w:rsidRPr="006C5D23">
              <w:t>МАУК «ЧерМО»</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996,4</w:t>
            </w:r>
          </w:p>
        </w:tc>
        <w:tc>
          <w:tcPr>
            <w:tcW w:w="1134" w:type="dxa"/>
            <w:vAlign w:val="center"/>
          </w:tcPr>
          <w:p w:rsidR="00EE514C" w:rsidRPr="006C5D23" w:rsidRDefault="00EE514C" w:rsidP="00F20B71">
            <w:pPr>
              <w:jc w:val="center"/>
              <w:rPr>
                <w:sz w:val="22"/>
                <w:szCs w:val="22"/>
              </w:rPr>
            </w:pPr>
            <w:r w:rsidRPr="006C5D23">
              <w:rPr>
                <w:sz w:val="22"/>
                <w:szCs w:val="22"/>
              </w:rPr>
              <w:t>2 696,3</w:t>
            </w:r>
          </w:p>
        </w:tc>
        <w:tc>
          <w:tcPr>
            <w:tcW w:w="1276" w:type="dxa"/>
            <w:vAlign w:val="center"/>
          </w:tcPr>
          <w:p w:rsidR="00EE514C" w:rsidRPr="006C5D23" w:rsidRDefault="00EE514C" w:rsidP="0004301E">
            <w:pPr>
              <w:jc w:val="center"/>
              <w:rPr>
                <w:sz w:val="22"/>
                <w:szCs w:val="22"/>
              </w:rPr>
            </w:pPr>
            <w:r w:rsidRPr="006C5D23">
              <w:rPr>
                <w:sz w:val="22"/>
                <w:szCs w:val="22"/>
              </w:rPr>
              <w:t>1 970,9</w:t>
            </w:r>
          </w:p>
        </w:tc>
        <w:tc>
          <w:tcPr>
            <w:tcW w:w="1276" w:type="dxa"/>
            <w:vAlign w:val="center"/>
          </w:tcPr>
          <w:p w:rsidR="00EE514C" w:rsidRPr="006C5D23" w:rsidRDefault="00EE514C" w:rsidP="0004301E">
            <w:pPr>
              <w:jc w:val="center"/>
              <w:rPr>
                <w:sz w:val="22"/>
                <w:szCs w:val="22"/>
              </w:rPr>
            </w:pPr>
            <w:r w:rsidRPr="006C5D23">
              <w:rPr>
                <w:sz w:val="22"/>
                <w:szCs w:val="22"/>
              </w:rPr>
              <w:t>1 970,9</w:t>
            </w:r>
          </w:p>
        </w:tc>
        <w:tc>
          <w:tcPr>
            <w:tcW w:w="1275" w:type="dxa"/>
            <w:vAlign w:val="center"/>
          </w:tcPr>
          <w:p w:rsidR="00EE514C" w:rsidRPr="006C5D23" w:rsidRDefault="00EE514C" w:rsidP="0004301E">
            <w:pPr>
              <w:jc w:val="center"/>
              <w:rPr>
                <w:sz w:val="22"/>
                <w:szCs w:val="22"/>
              </w:rPr>
            </w:pPr>
            <w:r w:rsidRPr="006C5D23">
              <w:rPr>
                <w:sz w:val="22"/>
                <w:szCs w:val="22"/>
              </w:rPr>
              <w:t>1 970,9</w:t>
            </w:r>
          </w:p>
        </w:tc>
      </w:tr>
      <w:tr w:rsidR="00EE514C" w:rsidRPr="006C5D23" w:rsidTr="0004301E">
        <w:tc>
          <w:tcPr>
            <w:tcW w:w="461" w:type="dxa"/>
            <w:vAlign w:val="center"/>
          </w:tcPr>
          <w:p w:rsidR="00EE514C" w:rsidRPr="006C5D23" w:rsidRDefault="00EE514C" w:rsidP="00F20B71">
            <w:pPr>
              <w:widowControl w:val="0"/>
              <w:autoSpaceDE w:val="0"/>
              <w:autoSpaceDN w:val="0"/>
              <w:adjustRightInd w:val="0"/>
              <w:jc w:val="center"/>
              <w:rPr>
                <w:rFonts w:eastAsia="Calibri"/>
                <w:sz w:val="22"/>
                <w:szCs w:val="22"/>
              </w:rPr>
            </w:pPr>
            <w:r w:rsidRPr="006C5D23">
              <w:rPr>
                <w:rFonts w:eastAsia="Calibri"/>
                <w:sz w:val="22"/>
                <w:szCs w:val="22"/>
              </w:rPr>
              <w:t>29</w:t>
            </w:r>
          </w:p>
        </w:tc>
        <w:tc>
          <w:tcPr>
            <w:tcW w:w="3049" w:type="dxa"/>
            <w:vAlign w:val="center"/>
          </w:tcPr>
          <w:p w:rsidR="00EE514C" w:rsidRPr="006C5D23" w:rsidRDefault="00EE514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4.2 Продвижение городского туристического продукта на российском рынке</w:t>
            </w:r>
          </w:p>
        </w:tc>
        <w:tc>
          <w:tcPr>
            <w:tcW w:w="2551" w:type="dxa"/>
            <w:vAlign w:val="center"/>
          </w:tcPr>
          <w:p w:rsidR="00EE514C" w:rsidRPr="006C5D23" w:rsidRDefault="00EE514C" w:rsidP="00F20B71">
            <w:pPr>
              <w:ind w:right="-62"/>
              <w:jc w:val="center"/>
            </w:pPr>
            <w:r w:rsidRPr="006C5D23">
              <w:rPr>
                <w:sz w:val="22"/>
                <w:szCs w:val="22"/>
              </w:rPr>
              <w:t>МАУК «ЧерМО»</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35,0</w:t>
            </w:r>
          </w:p>
        </w:tc>
        <w:tc>
          <w:tcPr>
            <w:tcW w:w="1134" w:type="dxa"/>
            <w:vAlign w:val="center"/>
          </w:tcPr>
          <w:p w:rsidR="00EE514C" w:rsidRPr="006C5D23" w:rsidRDefault="00EE514C" w:rsidP="00F20B71">
            <w:pPr>
              <w:jc w:val="center"/>
              <w:rPr>
                <w:sz w:val="22"/>
                <w:szCs w:val="22"/>
              </w:rPr>
            </w:pPr>
            <w:r w:rsidRPr="006C5D23">
              <w:rPr>
                <w:sz w:val="22"/>
                <w:szCs w:val="22"/>
              </w:rPr>
              <w:t>139,6</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276" w:type="dxa"/>
            <w:vAlign w:val="center"/>
          </w:tcPr>
          <w:p w:rsidR="00EE514C" w:rsidRPr="006C5D23" w:rsidRDefault="00EE514C" w:rsidP="0004301E">
            <w:pPr>
              <w:jc w:val="center"/>
              <w:rPr>
                <w:sz w:val="22"/>
                <w:szCs w:val="22"/>
              </w:rPr>
            </w:pPr>
            <w:r w:rsidRPr="006C5D23">
              <w:rPr>
                <w:sz w:val="22"/>
                <w:szCs w:val="22"/>
              </w:rPr>
              <w:t>0,0</w:t>
            </w:r>
          </w:p>
        </w:tc>
        <w:tc>
          <w:tcPr>
            <w:tcW w:w="1276" w:type="dxa"/>
            <w:vAlign w:val="center"/>
          </w:tcPr>
          <w:p w:rsidR="00EE514C" w:rsidRPr="006C5D23" w:rsidRDefault="00EE514C" w:rsidP="0004301E">
            <w:pPr>
              <w:jc w:val="center"/>
              <w:rPr>
                <w:sz w:val="22"/>
                <w:szCs w:val="22"/>
              </w:rPr>
            </w:pPr>
            <w:r w:rsidRPr="006C5D23">
              <w:rPr>
                <w:sz w:val="22"/>
                <w:szCs w:val="22"/>
              </w:rPr>
              <w:t>0,0</w:t>
            </w:r>
          </w:p>
        </w:tc>
        <w:tc>
          <w:tcPr>
            <w:tcW w:w="1275" w:type="dxa"/>
            <w:vAlign w:val="center"/>
          </w:tcPr>
          <w:p w:rsidR="00EE514C" w:rsidRPr="006C5D23" w:rsidRDefault="00EE514C" w:rsidP="0004301E">
            <w:pPr>
              <w:jc w:val="center"/>
              <w:rPr>
                <w:sz w:val="22"/>
                <w:szCs w:val="22"/>
              </w:rPr>
            </w:pPr>
            <w:r w:rsidRPr="006C5D23">
              <w:rPr>
                <w:sz w:val="22"/>
                <w:szCs w:val="22"/>
              </w:rPr>
              <w:t>0,0</w:t>
            </w:r>
          </w:p>
        </w:tc>
      </w:tr>
      <w:tr w:rsidR="00EE514C" w:rsidRPr="006C5D23" w:rsidTr="0004301E">
        <w:tc>
          <w:tcPr>
            <w:tcW w:w="461" w:type="dxa"/>
            <w:vMerge w:val="restart"/>
            <w:vAlign w:val="center"/>
          </w:tcPr>
          <w:p w:rsidR="00EE514C" w:rsidRPr="006C5D23" w:rsidRDefault="00EE514C" w:rsidP="00F20B71">
            <w:pPr>
              <w:widowControl w:val="0"/>
              <w:autoSpaceDE w:val="0"/>
              <w:autoSpaceDN w:val="0"/>
              <w:adjustRightInd w:val="0"/>
              <w:jc w:val="center"/>
              <w:rPr>
                <w:rFonts w:eastAsia="Calibri"/>
                <w:sz w:val="22"/>
                <w:szCs w:val="22"/>
              </w:rPr>
            </w:pPr>
            <w:r w:rsidRPr="006C5D23">
              <w:rPr>
                <w:rFonts w:eastAsia="Calibri"/>
                <w:sz w:val="22"/>
                <w:szCs w:val="22"/>
              </w:rPr>
              <w:t>30</w:t>
            </w:r>
          </w:p>
        </w:tc>
        <w:tc>
          <w:tcPr>
            <w:tcW w:w="3049" w:type="dxa"/>
            <w:vMerge w:val="restart"/>
            <w:vAlign w:val="center"/>
          </w:tcPr>
          <w:p w:rsidR="00EE514C" w:rsidRPr="006C5D23" w:rsidRDefault="00EE514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4.3. Развитие туристской, инженерной и транспортной инфраструктур</w:t>
            </w:r>
          </w:p>
        </w:tc>
        <w:tc>
          <w:tcPr>
            <w:tcW w:w="2551" w:type="dxa"/>
            <w:vAlign w:val="center"/>
          </w:tcPr>
          <w:p w:rsidR="00EE514C" w:rsidRPr="006C5D23" w:rsidRDefault="00EE514C" w:rsidP="00F20B71">
            <w:pPr>
              <w:widowControl w:val="0"/>
              <w:autoSpaceDE w:val="0"/>
              <w:autoSpaceDN w:val="0"/>
              <w:adjustRightInd w:val="0"/>
              <w:jc w:val="center"/>
              <w:rPr>
                <w:rFonts w:eastAsia="Calibri"/>
                <w:sz w:val="22"/>
                <w:szCs w:val="22"/>
              </w:rPr>
            </w:pPr>
            <w:r w:rsidRPr="006C5D23">
              <w:rPr>
                <w:rFonts w:eastAsia="Calibri"/>
                <w:sz w:val="22"/>
                <w:szCs w:val="22"/>
              </w:rPr>
              <w:t>МБУК «ГКДЦ «Единение»</w:t>
            </w:r>
          </w:p>
        </w:tc>
        <w:tc>
          <w:tcPr>
            <w:tcW w:w="1134" w:type="dxa"/>
            <w:vAlign w:val="center"/>
          </w:tcPr>
          <w:p w:rsidR="00EE514C" w:rsidRPr="006C5D23" w:rsidRDefault="00EE514C" w:rsidP="00F20B71">
            <w:pPr>
              <w:jc w:val="center"/>
              <w:rPr>
                <w:sz w:val="22"/>
                <w:szCs w:val="22"/>
              </w:rPr>
            </w:pPr>
            <w:r w:rsidRPr="006C5D23">
              <w:rPr>
                <w:sz w:val="22"/>
                <w:szCs w:val="22"/>
              </w:rPr>
              <w:t>159,1</w:t>
            </w:r>
          </w:p>
        </w:tc>
        <w:tc>
          <w:tcPr>
            <w:tcW w:w="1134" w:type="dxa"/>
            <w:vAlign w:val="center"/>
          </w:tcPr>
          <w:p w:rsidR="00EE514C" w:rsidRPr="006C5D23" w:rsidRDefault="00EE514C" w:rsidP="00F20B71">
            <w:pPr>
              <w:jc w:val="center"/>
              <w:rPr>
                <w:sz w:val="22"/>
                <w:szCs w:val="22"/>
              </w:rPr>
            </w:pPr>
            <w:r w:rsidRPr="006C5D23">
              <w:rPr>
                <w:sz w:val="22"/>
                <w:szCs w:val="22"/>
              </w:rPr>
              <w:t>128,0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276" w:type="dxa"/>
            <w:vAlign w:val="center"/>
          </w:tcPr>
          <w:p w:rsidR="00EE514C" w:rsidRPr="006C5D23" w:rsidRDefault="00EE514C" w:rsidP="0004301E">
            <w:pPr>
              <w:jc w:val="center"/>
              <w:rPr>
                <w:sz w:val="22"/>
                <w:szCs w:val="22"/>
              </w:rPr>
            </w:pPr>
            <w:r w:rsidRPr="006C5D23">
              <w:rPr>
                <w:sz w:val="22"/>
                <w:szCs w:val="22"/>
              </w:rPr>
              <w:t>0,0</w:t>
            </w:r>
          </w:p>
        </w:tc>
        <w:tc>
          <w:tcPr>
            <w:tcW w:w="1276" w:type="dxa"/>
            <w:vAlign w:val="center"/>
          </w:tcPr>
          <w:p w:rsidR="00EE514C" w:rsidRPr="006C5D23" w:rsidRDefault="00EE514C" w:rsidP="0004301E">
            <w:pPr>
              <w:jc w:val="center"/>
              <w:rPr>
                <w:sz w:val="22"/>
                <w:szCs w:val="22"/>
              </w:rPr>
            </w:pPr>
            <w:r w:rsidRPr="006C5D23">
              <w:rPr>
                <w:sz w:val="22"/>
                <w:szCs w:val="22"/>
              </w:rPr>
              <w:t>0,0</w:t>
            </w:r>
          </w:p>
        </w:tc>
        <w:tc>
          <w:tcPr>
            <w:tcW w:w="1275" w:type="dxa"/>
            <w:vAlign w:val="center"/>
          </w:tcPr>
          <w:p w:rsidR="00EE514C" w:rsidRPr="006C5D23" w:rsidRDefault="00EE514C" w:rsidP="0004301E">
            <w:pPr>
              <w:jc w:val="center"/>
              <w:rPr>
                <w:sz w:val="22"/>
                <w:szCs w:val="22"/>
              </w:rPr>
            </w:pPr>
            <w:r w:rsidRPr="006C5D23">
              <w:rPr>
                <w:sz w:val="22"/>
                <w:szCs w:val="22"/>
              </w:rPr>
              <w:t>0,0</w:t>
            </w:r>
          </w:p>
        </w:tc>
      </w:tr>
      <w:tr w:rsidR="00EE514C" w:rsidRPr="006C5D23" w:rsidTr="0004301E">
        <w:tc>
          <w:tcPr>
            <w:tcW w:w="461" w:type="dxa"/>
            <w:vMerge/>
            <w:vAlign w:val="center"/>
          </w:tcPr>
          <w:p w:rsidR="00EE514C" w:rsidRPr="006C5D23" w:rsidRDefault="00EE514C" w:rsidP="00F20B71">
            <w:pPr>
              <w:widowControl w:val="0"/>
              <w:autoSpaceDE w:val="0"/>
              <w:autoSpaceDN w:val="0"/>
              <w:adjustRightInd w:val="0"/>
              <w:jc w:val="center"/>
              <w:rPr>
                <w:rFonts w:eastAsia="Calibri"/>
                <w:sz w:val="22"/>
                <w:szCs w:val="22"/>
              </w:rPr>
            </w:pPr>
          </w:p>
        </w:tc>
        <w:tc>
          <w:tcPr>
            <w:tcW w:w="3049" w:type="dxa"/>
            <w:vMerge/>
            <w:vAlign w:val="center"/>
          </w:tcPr>
          <w:p w:rsidR="00EE514C" w:rsidRPr="006C5D23" w:rsidRDefault="00EE514C" w:rsidP="00F20B71">
            <w:pPr>
              <w:widowControl w:val="0"/>
              <w:autoSpaceDE w:val="0"/>
              <w:autoSpaceDN w:val="0"/>
              <w:adjustRightInd w:val="0"/>
              <w:rPr>
                <w:rFonts w:eastAsia="Calibri"/>
                <w:sz w:val="22"/>
                <w:szCs w:val="22"/>
              </w:rPr>
            </w:pPr>
          </w:p>
        </w:tc>
        <w:tc>
          <w:tcPr>
            <w:tcW w:w="2551" w:type="dxa"/>
            <w:vAlign w:val="center"/>
          </w:tcPr>
          <w:p w:rsidR="00EE514C" w:rsidRPr="006C5D23" w:rsidRDefault="00EE514C" w:rsidP="00F20B71">
            <w:pPr>
              <w:widowControl w:val="0"/>
              <w:autoSpaceDE w:val="0"/>
              <w:autoSpaceDN w:val="0"/>
              <w:adjustRightInd w:val="0"/>
              <w:jc w:val="center"/>
              <w:rPr>
                <w:rFonts w:eastAsia="Calibri"/>
                <w:sz w:val="22"/>
                <w:szCs w:val="22"/>
              </w:rPr>
            </w:pPr>
            <w:r w:rsidRPr="006C5D23">
              <w:rPr>
                <w:rFonts w:eastAsia="Calibri"/>
                <w:sz w:val="22"/>
                <w:szCs w:val="22"/>
              </w:rPr>
              <w:t>МАУК «ЧерМО»</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26,8</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276" w:type="dxa"/>
            <w:vAlign w:val="center"/>
          </w:tcPr>
          <w:p w:rsidR="00EE514C" w:rsidRPr="006C5D23" w:rsidRDefault="00EE514C" w:rsidP="0004301E">
            <w:pPr>
              <w:jc w:val="center"/>
              <w:rPr>
                <w:sz w:val="22"/>
                <w:szCs w:val="22"/>
              </w:rPr>
            </w:pPr>
            <w:r w:rsidRPr="006C5D23">
              <w:rPr>
                <w:sz w:val="22"/>
                <w:szCs w:val="22"/>
              </w:rPr>
              <w:t>0,0</w:t>
            </w:r>
          </w:p>
        </w:tc>
        <w:tc>
          <w:tcPr>
            <w:tcW w:w="1276" w:type="dxa"/>
            <w:vAlign w:val="center"/>
          </w:tcPr>
          <w:p w:rsidR="00EE514C" w:rsidRPr="006C5D23" w:rsidRDefault="00EE514C" w:rsidP="0004301E">
            <w:pPr>
              <w:jc w:val="center"/>
              <w:rPr>
                <w:sz w:val="22"/>
                <w:szCs w:val="22"/>
              </w:rPr>
            </w:pPr>
            <w:r w:rsidRPr="006C5D23">
              <w:rPr>
                <w:sz w:val="22"/>
                <w:szCs w:val="22"/>
              </w:rPr>
              <w:t>0,0</w:t>
            </w:r>
          </w:p>
        </w:tc>
        <w:tc>
          <w:tcPr>
            <w:tcW w:w="1275" w:type="dxa"/>
            <w:vAlign w:val="center"/>
          </w:tcPr>
          <w:p w:rsidR="00EE514C" w:rsidRPr="006C5D23" w:rsidRDefault="00EE514C" w:rsidP="0004301E">
            <w:pPr>
              <w:jc w:val="center"/>
              <w:rPr>
                <w:sz w:val="22"/>
                <w:szCs w:val="22"/>
              </w:rPr>
            </w:pPr>
            <w:r w:rsidRPr="006C5D23">
              <w:rPr>
                <w:sz w:val="22"/>
                <w:szCs w:val="22"/>
              </w:rPr>
              <w:t>0,0</w:t>
            </w:r>
          </w:p>
        </w:tc>
      </w:tr>
      <w:tr w:rsidR="00EE514C" w:rsidRPr="006C5D23" w:rsidTr="0004301E">
        <w:tc>
          <w:tcPr>
            <w:tcW w:w="461" w:type="dxa"/>
            <w:vAlign w:val="center"/>
          </w:tcPr>
          <w:p w:rsidR="00EE514C" w:rsidRPr="006C5D23" w:rsidRDefault="00EE514C" w:rsidP="00F20B71">
            <w:pPr>
              <w:widowControl w:val="0"/>
              <w:autoSpaceDE w:val="0"/>
              <w:autoSpaceDN w:val="0"/>
              <w:adjustRightInd w:val="0"/>
              <w:jc w:val="center"/>
              <w:rPr>
                <w:rFonts w:eastAsia="Calibri"/>
                <w:sz w:val="22"/>
                <w:szCs w:val="22"/>
              </w:rPr>
            </w:pPr>
            <w:r w:rsidRPr="006C5D23">
              <w:rPr>
                <w:rFonts w:eastAsia="Calibri"/>
                <w:sz w:val="22"/>
                <w:szCs w:val="22"/>
              </w:rPr>
              <w:t>31</w:t>
            </w:r>
          </w:p>
        </w:tc>
        <w:tc>
          <w:tcPr>
            <w:tcW w:w="3049" w:type="dxa"/>
            <w:vAlign w:val="center"/>
          </w:tcPr>
          <w:p w:rsidR="00EE514C" w:rsidRPr="006C5D23" w:rsidRDefault="00EE514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4.4. Создание туристско-рекреационного кластера</w:t>
            </w:r>
          </w:p>
        </w:tc>
        <w:tc>
          <w:tcPr>
            <w:tcW w:w="2551" w:type="dxa"/>
            <w:vAlign w:val="center"/>
          </w:tcPr>
          <w:p w:rsidR="00EE514C" w:rsidRPr="006C5D23" w:rsidRDefault="00EE514C" w:rsidP="00F20B71">
            <w:pPr>
              <w:widowControl w:val="0"/>
              <w:autoSpaceDE w:val="0"/>
              <w:autoSpaceDN w:val="0"/>
              <w:adjustRightInd w:val="0"/>
              <w:jc w:val="center"/>
              <w:rPr>
                <w:rFonts w:eastAsia="Calibri"/>
                <w:sz w:val="22"/>
                <w:szCs w:val="22"/>
              </w:rPr>
            </w:pPr>
            <w:r w:rsidRPr="006C5D23">
              <w:rPr>
                <w:rFonts w:eastAsia="Calibri"/>
                <w:sz w:val="22"/>
                <w:szCs w:val="22"/>
              </w:rPr>
              <w:t>МАУК «ЧерМО»</w:t>
            </w:r>
          </w:p>
        </w:tc>
        <w:tc>
          <w:tcPr>
            <w:tcW w:w="1134" w:type="dxa"/>
            <w:vAlign w:val="center"/>
          </w:tcPr>
          <w:p w:rsidR="00EE514C" w:rsidRPr="006C5D23" w:rsidRDefault="00EE514C" w:rsidP="00F20B71">
            <w:pPr>
              <w:jc w:val="center"/>
              <w:rPr>
                <w:sz w:val="22"/>
                <w:szCs w:val="22"/>
              </w:rPr>
            </w:pPr>
            <w:r w:rsidRPr="006C5D23">
              <w:rPr>
                <w:sz w:val="22"/>
                <w:szCs w:val="22"/>
              </w:rPr>
              <w:t>360,6</w:t>
            </w:r>
          </w:p>
        </w:tc>
        <w:tc>
          <w:tcPr>
            <w:tcW w:w="1134" w:type="dxa"/>
            <w:vAlign w:val="center"/>
          </w:tcPr>
          <w:p w:rsidR="00EE514C" w:rsidRPr="006C5D23" w:rsidRDefault="00EE514C" w:rsidP="00F20B71">
            <w:pPr>
              <w:jc w:val="center"/>
              <w:rPr>
                <w:sz w:val="22"/>
                <w:szCs w:val="22"/>
              </w:rPr>
            </w:pPr>
            <w:r w:rsidRPr="006C5D23">
              <w:rPr>
                <w:sz w:val="22"/>
                <w:szCs w:val="22"/>
              </w:rPr>
              <w:t>113,3</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276" w:type="dxa"/>
            <w:vAlign w:val="center"/>
          </w:tcPr>
          <w:p w:rsidR="00EE514C" w:rsidRPr="006C5D23" w:rsidRDefault="00EE514C" w:rsidP="0004301E">
            <w:pPr>
              <w:jc w:val="center"/>
              <w:rPr>
                <w:sz w:val="22"/>
                <w:szCs w:val="22"/>
              </w:rPr>
            </w:pPr>
            <w:r w:rsidRPr="006C5D23">
              <w:rPr>
                <w:sz w:val="22"/>
                <w:szCs w:val="22"/>
              </w:rPr>
              <w:t>0,0</w:t>
            </w:r>
          </w:p>
        </w:tc>
        <w:tc>
          <w:tcPr>
            <w:tcW w:w="1276" w:type="dxa"/>
            <w:vAlign w:val="center"/>
          </w:tcPr>
          <w:p w:rsidR="00EE514C" w:rsidRPr="006C5D23" w:rsidRDefault="00EE514C" w:rsidP="0004301E">
            <w:pPr>
              <w:jc w:val="center"/>
              <w:rPr>
                <w:sz w:val="22"/>
                <w:szCs w:val="22"/>
              </w:rPr>
            </w:pPr>
            <w:r w:rsidRPr="006C5D23">
              <w:rPr>
                <w:sz w:val="22"/>
                <w:szCs w:val="22"/>
              </w:rPr>
              <w:t>0,0</w:t>
            </w:r>
          </w:p>
        </w:tc>
        <w:tc>
          <w:tcPr>
            <w:tcW w:w="1275" w:type="dxa"/>
            <w:vAlign w:val="center"/>
          </w:tcPr>
          <w:p w:rsidR="00EE514C" w:rsidRPr="006C5D23" w:rsidRDefault="00EE514C" w:rsidP="0004301E">
            <w:pPr>
              <w:jc w:val="center"/>
              <w:rPr>
                <w:sz w:val="22"/>
                <w:szCs w:val="22"/>
              </w:rPr>
            </w:pPr>
            <w:r w:rsidRPr="006C5D23">
              <w:rPr>
                <w:sz w:val="22"/>
                <w:szCs w:val="22"/>
              </w:rPr>
              <w:t>0,0</w:t>
            </w:r>
          </w:p>
        </w:tc>
      </w:tr>
      <w:tr w:rsidR="00EE514C" w:rsidRPr="006C5D23" w:rsidTr="0004301E">
        <w:tc>
          <w:tcPr>
            <w:tcW w:w="461" w:type="dxa"/>
            <w:vAlign w:val="center"/>
          </w:tcPr>
          <w:p w:rsidR="00EE514C" w:rsidRPr="006C5D23" w:rsidRDefault="00EE514C" w:rsidP="00F20B71">
            <w:pPr>
              <w:widowControl w:val="0"/>
              <w:autoSpaceDE w:val="0"/>
              <w:autoSpaceDN w:val="0"/>
              <w:adjustRightInd w:val="0"/>
              <w:jc w:val="center"/>
              <w:rPr>
                <w:rFonts w:eastAsia="Calibri"/>
                <w:sz w:val="22"/>
                <w:szCs w:val="22"/>
              </w:rPr>
            </w:pPr>
            <w:r w:rsidRPr="006C5D23">
              <w:rPr>
                <w:rFonts w:eastAsia="Calibri"/>
                <w:sz w:val="22"/>
                <w:szCs w:val="22"/>
              </w:rPr>
              <w:t>32</w:t>
            </w:r>
          </w:p>
        </w:tc>
        <w:tc>
          <w:tcPr>
            <w:tcW w:w="3049" w:type="dxa"/>
            <w:vAlign w:val="center"/>
          </w:tcPr>
          <w:p w:rsidR="00EE514C" w:rsidRPr="006C5D23" w:rsidRDefault="00EE514C" w:rsidP="00F20B71">
            <w:pPr>
              <w:widowControl w:val="0"/>
              <w:autoSpaceDE w:val="0"/>
              <w:autoSpaceDN w:val="0"/>
              <w:adjustRightInd w:val="0"/>
              <w:ind w:right="-161"/>
              <w:rPr>
                <w:rFonts w:eastAsia="Calibri"/>
                <w:sz w:val="22"/>
                <w:szCs w:val="22"/>
              </w:rPr>
            </w:pPr>
            <w:r w:rsidRPr="006C5D23">
              <w:rPr>
                <w:rFonts w:eastAsia="Calibri"/>
                <w:spacing w:val="-4"/>
                <w:sz w:val="22"/>
                <w:szCs w:val="22"/>
              </w:rPr>
              <w:t xml:space="preserve">Основное мероприятие 5.1. </w:t>
            </w:r>
            <w:r w:rsidRPr="006C5D23">
              <w:rPr>
                <w:rFonts w:eastAsia="Calibri"/>
                <w:sz w:val="22"/>
                <w:szCs w:val="22"/>
              </w:rPr>
              <w:t>Организация работы по реализации целей, задач управления и выполнения его функциональных обязанностей</w:t>
            </w:r>
          </w:p>
        </w:tc>
        <w:tc>
          <w:tcPr>
            <w:tcW w:w="2551" w:type="dxa"/>
            <w:vAlign w:val="center"/>
          </w:tcPr>
          <w:p w:rsidR="00EE514C" w:rsidRPr="006C5D23" w:rsidRDefault="00EE514C" w:rsidP="00F20B71">
            <w:pPr>
              <w:widowControl w:val="0"/>
              <w:autoSpaceDE w:val="0"/>
              <w:autoSpaceDN w:val="0"/>
              <w:adjustRightInd w:val="0"/>
              <w:jc w:val="center"/>
              <w:rPr>
                <w:rFonts w:eastAsia="Calibri"/>
                <w:sz w:val="22"/>
                <w:szCs w:val="22"/>
              </w:rPr>
            </w:pPr>
            <w:r w:rsidRPr="006C5D23">
              <w:rPr>
                <w:rFonts w:eastAsia="Calibri"/>
                <w:sz w:val="22"/>
                <w:szCs w:val="22"/>
              </w:rPr>
              <w:t>Управление по делам культуры</w:t>
            </w:r>
          </w:p>
        </w:tc>
        <w:tc>
          <w:tcPr>
            <w:tcW w:w="1134" w:type="dxa"/>
            <w:vAlign w:val="center"/>
          </w:tcPr>
          <w:p w:rsidR="00EE514C" w:rsidRPr="006C5D23" w:rsidRDefault="00EE514C" w:rsidP="00F20B71">
            <w:pPr>
              <w:jc w:val="center"/>
              <w:rPr>
                <w:sz w:val="22"/>
                <w:szCs w:val="22"/>
              </w:rPr>
            </w:pPr>
            <w:r w:rsidRPr="006C5D23">
              <w:rPr>
                <w:sz w:val="22"/>
                <w:szCs w:val="22"/>
              </w:rPr>
              <w:t>6 598,4</w:t>
            </w:r>
          </w:p>
        </w:tc>
        <w:tc>
          <w:tcPr>
            <w:tcW w:w="1134" w:type="dxa"/>
            <w:vAlign w:val="center"/>
          </w:tcPr>
          <w:p w:rsidR="00EE514C" w:rsidRPr="006C5D23" w:rsidRDefault="00EE514C" w:rsidP="00F20B71">
            <w:pPr>
              <w:jc w:val="center"/>
              <w:rPr>
                <w:sz w:val="22"/>
                <w:szCs w:val="22"/>
              </w:rPr>
            </w:pPr>
            <w:r w:rsidRPr="006C5D23">
              <w:rPr>
                <w:sz w:val="22"/>
                <w:szCs w:val="22"/>
              </w:rPr>
              <w:t>5 764,3</w:t>
            </w:r>
          </w:p>
        </w:tc>
        <w:tc>
          <w:tcPr>
            <w:tcW w:w="1134" w:type="dxa"/>
            <w:vAlign w:val="center"/>
          </w:tcPr>
          <w:p w:rsidR="00EE514C" w:rsidRPr="006C5D23" w:rsidRDefault="00EE514C" w:rsidP="00F20B71">
            <w:pPr>
              <w:jc w:val="center"/>
              <w:rPr>
                <w:sz w:val="22"/>
                <w:szCs w:val="22"/>
              </w:rPr>
            </w:pPr>
            <w:r w:rsidRPr="006C5D23">
              <w:rPr>
                <w:sz w:val="22"/>
                <w:szCs w:val="22"/>
              </w:rPr>
              <w:t>5 572,5</w:t>
            </w:r>
          </w:p>
        </w:tc>
        <w:tc>
          <w:tcPr>
            <w:tcW w:w="1134" w:type="dxa"/>
            <w:vAlign w:val="center"/>
          </w:tcPr>
          <w:p w:rsidR="00EE514C" w:rsidRPr="006C5D23" w:rsidRDefault="00EE514C" w:rsidP="00F20B71">
            <w:pPr>
              <w:jc w:val="center"/>
              <w:rPr>
                <w:sz w:val="22"/>
                <w:szCs w:val="22"/>
              </w:rPr>
            </w:pPr>
            <w:r w:rsidRPr="006C5D23">
              <w:rPr>
                <w:sz w:val="22"/>
                <w:szCs w:val="22"/>
              </w:rPr>
              <w:t>5 495,4</w:t>
            </w:r>
          </w:p>
        </w:tc>
        <w:tc>
          <w:tcPr>
            <w:tcW w:w="1134" w:type="dxa"/>
            <w:vAlign w:val="center"/>
          </w:tcPr>
          <w:p w:rsidR="00EE514C" w:rsidRPr="006C5D23" w:rsidRDefault="00EE514C" w:rsidP="00F20B71">
            <w:pPr>
              <w:jc w:val="center"/>
              <w:rPr>
                <w:sz w:val="22"/>
                <w:szCs w:val="22"/>
              </w:rPr>
            </w:pPr>
            <w:r w:rsidRPr="006C5D23">
              <w:rPr>
                <w:sz w:val="22"/>
                <w:szCs w:val="22"/>
              </w:rPr>
              <w:t>6 232,5</w:t>
            </w:r>
          </w:p>
        </w:tc>
        <w:tc>
          <w:tcPr>
            <w:tcW w:w="1276" w:type="dxa"/>
            <w:vAlign w:val="center"/>
          </w:tcPr>
          <w:p w:rsidR="00EE514C" w:rsidRPr="006C5D23" w:rsidRDefault="00EE514C" w:rsidP="0004301E">
            <w:pPr>
              <w:jc w:val="center"/>
              <w:rPr>
                <w:sz w:val="22"/>
                <w:szCs w:val="22"/>
              </w:rPr>
            </w:pPr>
            <w:r w:rsidRPr="006C5D23">
              <w:rPr>
                <w:sz w:val="22"/>
                <w:szCs w:val="22"/>
              </w:rPr>
              <w:t>6 231,7</w:t>
            </w:r>
          </w:p>
        </w:tc>
        <w:tc>
          <w:tcPr>
            <w:tcW w:w="1276" w:type="dxa"/>
            <w:vAlign w:val="center"/>
          </w:tcPr>
          <w:p w:rsidR="00EE514C" w:rsidRPr="006C5D23" w:rsidRDefault="00EE514C" w:rsidP="0004301E">
            <w:pPr>
              <w:jc w:val="center"/>
              <w:rPr>
                <w:sz w:val="22"/>
                <w:szCs w:val="22"/>
              </w:rPr>
            </w:pPr>
            <w:r w:rsidRPr="006C5D23">
              <w:rPr>
                <w:sz w:val="22"/>
                <w:szCs w:val="22"/>
              </w:rPr>
              <w:t>6 231,7</w:t>
            </w:r>
          </w:p>
        </w:tc>
        <w:tc>
          <w:tcPr>
            <w:tcW w:w="1275" w:type="dxa"/>
            <w:vAlign w:val="center"/>
          </w:tcPr>
          <w:p w:rsidR="00EE514C" w:rsidRPr="006C5D23" w:rsidRDefault="00EE514C" w:rsidP="0004301E">
            <w:pPr>
              <w:jc w:val="center"/>
              <w:rPr>
                <w:sz w:val="22"/>
                <w:szCs w:val="22"/>
              </w:rPr>
            </w:pPr>
            <w:r w:rsidRPr="006C5D23">
              <w:rPr>
                <w:sz w:val="22"/>
                <w:szCs w:val="22"/>
              </w:rPr>
              <w:t>6 231,7</w:t>
            </w:r>
          </w:p>
        </w:tc>
      </w:tr>
      <w:tr w:rsidR="00EE514C" w:rsidRPr="006C5D23" w:rsidTr="004D147A">
        <w:tc>
          <w:tcPr>
            <w:tcW w:w="461" w:type="dxa"/>
            <w:vAlign w:val="center"/>
          </w:tcPr>
          <w:p w:rsidR="00EE514C" w:rsidRPr="006C5D23" w:rsidRDefault="00EE514C" w:rsidP="00F20B71">
            <w:pPr>
              <w:widowControl w:val="0"/>
              <w:autoSpaceDE w:val="0"/>
              <w:autoSpaceDN w:val="0"/>
              <w:adjustRightInd w:val="0"/>
              <w:jc w:val="center"/>
              <w:rPr>
                <w:rFonts w:eastAsia="Calibri"/>
                <w:sz w:val="22"/>
                <w:szCs w:val="22"/>
              </w:rPr>
            </w:pPr>
            <w:r w:rsidRPr="006C5D23">
              <w:rPr>
                <w:rFonts w:eastAsia="Calibri"/>
                <w:sz w:val="22"/>
                <w:szCs w:val="22"/>
              </w:rPr>
              <w:t>33</w:t>
            </w:r>
          </w:p>
        </w:tc>
        <w:tc>
          <w:tcPr>
            <w:tcW w:w="3049" w:type="dxa"/>
            <w:vAlign w:val="center"/>
          </w:tcPr>
          <w:p w:rsidR="00EE514C" w:rsidRPr="006C5D23" w:rsidRDefault="00EE514C" w:rsidP="00F20B71">
            <w:pPr>
              <w:widowControl w:val="0"/>
              <w:autoSpaceDE w:val="0"/>
              <w:autoSpaceDN w:val="0"/>
              <w:adjustRightInd w:val="0"/>
              <w:rPr>
                <w:rFonts w:eastAsia="Calibri"/>
                <w:sz w:val="22"/>
                <w:szCs w:val="22"/>
              </w:rPr>
            </w:pPr>
            <w:r w:rsidRPr="006C5D23">
              <w:rPr>
                <w:rFonts w:eastAsia="Calibri"/>
                <w:sz w:val="22"/>
                <w:szCs w:val="22"/>
              </w:rPr>
              <w:t xml:space="preserve">Основное мероприятие 6.1. </w:t>
            </w:r>
          </w:p>
          <w:p w:rsidR="00EE514C" w:rsidRPr="006C5D23" w:rsidRDefault="00EE514C" w:rsidP="00F20B71">
            <w:pPr>
              <w:widowControl w:val="0"/>
              <w:autoSpaceDE w:val="0"/>
              <w:autoSpaceDN w:val="0"/>
              <w:adjustRightInd w:val="0"/>
              <w:rPr>
                <w:rFonts w:eastAsia="Calibri"/>
                <w:sz w:val="22"/>
                <w:szCs w:val="22"/>
              </w:rPr>
            </w:pPr>
            <w:r w:rsidRPr="006C5D23">
              <w:rPr>
                <w:rFonts w:eastAsia="Calibri"/>
                <w:sz w:val="22"/>
                <w:szCs w:val="22"/>
              </w:rPr>
              <w:t xml:space="preserve"> Организация работы по ведению бухгалтерского (бюджетного) учета и отчетности</w:t>
            </w:r>
            <w:r w:rsidRPr="006C5D23">
              <w:rPr>
                <w:rFonts w:eastAsia="Calibri"/>
                <w:spacing w:val="-6"/>
                <w:sz w:val="22"/>
                <w:szCs w:val="22"/>
              </w:rPr>
              <w:t xml:space="preserve"> и обеспечение деятельности  МКУ «ЦБ ОУК» </w:t>
            </w:r>
          </w:p>
        </w:tc>
        <w:tc>
          <w:tcPr>
            <w:tcW w:w="2551" w:type="dxa"/>
            <w:vAlign w:val="center"/>
          </w:tcPr>
          <w:p w:rsidR="00EE514C" w:rsidRPr="006C5D23" w:rsidRDefault="00EE514C" w:rsidP="00F20B71">
            <w:pPr>
              <w:widowControl w:val="0"/>
              <w:autoSpaceDE w:val="0"/>
              <w:autoSpaceDN w:val="0"/>
              <w:adjustRightInd w:val="0"/>
              <w:jc w:val="center"/>
              <w:rPr>
                <w:rFonts w:eastAsia="Calibri"/>
                <w:sz w:val="22"/>
                <w:szCs w:val="22"/>
              </w:rPr>
            </w:pPr>
            <w:r w:rsidRPr="006C5D23">
              <w:rPr>
                <w:rFonts w:eastAsia="Calibri"/>
                <w:sz w:val="22"/>
                <w:szCs w:val="22"/>
              </w:rPr>
              <w:t>МКУ «ЦБ ОУК»</w:t>
            </w:r>
          </w:p>
        </w:tc>
        <w:tc>
          <w:tcPr>
            <w:tcW w:w="1134" w:type="dxa"/>
            <w:vAlign w:val="center"/>
          </w:tcPr>
          <w:p w:rsidR="00EE514C" w:rsidRPr="006C5D23" w:rsidRDefault="00EE514C" w:rsidP="00F20B71">
            <w:pPr>
              <w:jc w:val="center"/>
              <w:rPr>
                <w:sz w:val="22"/>
                <w:szCs w:val="22"/>
              </w:rPr>
            </w:pPr>
            <w:r w:rsidRPr="006C5D23">
              <w:rPr>
                <w:sz w:val="22"/>
                <w:szCs w:val="22"/>
              </w:rPr>
              <w:t>14 759,4</w:t>
            </w:r>
          </w:p>
        </w:tc>
        <w:tc>
          <w:tcPr>
            <w:tcW w:w="1134" w:type="dxa"/>
            <w:vAlign w:val="center"/>
          </w:tcPr>
          <w:p w:rsidR="00EE514C" w:rsidRPr="006C5D23" w:rsidRDefault="00EE514C" w:rsidP="00F20B71">
            <w:pPr>
              <w:jc w:val="center"/>
              <w:rPr>
                <w:sz w:val="22"/>
                <w:szCs w:val="22"/>
              </w:rPr>
            </w:pPr>
            <w:r w:rsidRPr="006C5D23">
              <w:rPr>
                <w:sz w:val="22"/>
                <w:szCs w:val="22"/>
              </w:rPr>
              <w:t>22 826,4</w:t>
            </w:r>
          </w:p>
        </w:tc>
        <w:tc>
          <w:tcPr>
            <w:tcW w:w="1134" w:type="dxa"/>
            <w:vAlign w:val="center"/>
          </w:tcPr>
          <w:p w:rsidR="00EE514C" w:rsidRPr="006C5D23" w:rsidRDefault="00EE514C" w:rsidP="00F20B71">
            <w:pPr>
              <w:jc w:val="center"/>
              <w:rPr>
                <w:sz w:val="22"/>
                <w:szCs w:val="22"/>
              </w:rPr>
            </w:pPr>
            <w:r w:rsidRPr="006C5D23">
              <w:rPr>
                <w:sz w:val="22"/>
                <w:szCs w:val="22"/>
              </w:rPr>
              <w:t>44 960,3</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276" w:type="dxa"/>
            <w:vAlign w:val="center"/>
          </w:tcPr>
          <w:p w:rsidR="00EE514C" w:rsidRPr="006C5D23" w:rsidRDefault="00EE514C" w:rsidP="0047091A">
            <w:pPr>
              <w:jc w:val="center"/>
              <w:rPr>
                <w:sz w:val="22"/>
                <w:szCs w:val="22"/>
              </w:rPr>
            </w:pPr>
            <w:r w:rsidRPr="006C5D23">
              <w:rPr>
                <w:sz w:val="22"/>
                <w:szCs w:val="22"/>
              </w:rPr>
              <w:t>0,0</w:t>
            </w:r>
          </w:p>
        </w:tc>
        <w:tc>
          <w:tcPr>
            <w:tcW w:w="1276" w:type="dxa"/>
            <w:vAlign w:val="center"/>
          </w:tcPr>
          <w:p w:rsidR="00EE514C" w:rsidRPr="006C5D23" w:rsidRDefault="00EE514C" w:rsidP="0047091A">
            <w:pPr>
              <w:jc w:val="center"/>
              <w:rPr>
                <w:sz w:val="22"/>
                <w:szCs w:val="22"/>
              </w:rPr>
            </w:pPr>
            <w:r w:rsidRPr="006C5D23">
              <w:rPr>
                <w:sz w:val="22"/>
                <w:szCs w:val="22"/>
              </w:rPr>
              <w:t>0,0</w:t>
            </w:r>
          </w:p>
        </w:tc>
        <w:tc>
          <w:tcPr>
            <w:tcW w:w="1275" w:type="dxa"/>
            <w:vAlign w:val="center"/>
          </w:tcPr>
          <w:p w:rsidR="00EE514C" w:rsidRPr="006C5D23" w:rsidRDefault="00EE514C" w:rsidP="0047091A">
            <w:pPr>
              <w:jc w:val="center"/>
              <w:rPr>
                <w:sz w:val="22"/>
                <w:szCs w:val="22"/>
              </w:rPr>
            </w:pPr>
            <w:r w:rsidRPr="006C5D23">
              <w:rPr>
                <w:sz w:val="22"/>
                <w:szCs w:val="22"/>
              </w:rPr>
              <w:t>0,0</w:t>
            </w:r>
          </w:p>
        </w:tc>
      </w:tr>
      <w:tr w:rsidR="00EE514C" w:rsidRPr="006C5D23" w:rsidTr="004D147A">
        <w:tc>
          <w:tcPr>
            <w:tcW w:w="461" w:type="dxa"/>
            <w:vAlign w:val="center"/>
          </w:tcPr>
          <w:p w:rsidR="00EE514C" w:rsidRPr="006C5D23" w:rsidRDefault="00EE514C" w:rsidP="00F20B71">
            <w:pPr>
              <w:widowControl w:val="0"/>
              <w:autoSpaceDE w:val="0"/>
              <w:autoSpaceDN w:val="0"/>
              <w:adjustRightInd w:val="0"/>
              <w:jc w:val="center"/>
              <w:rPr>
                <w:rFonts w:eastAsia="Calibri"/>
                <w:sz w:val="22"/>
                <w:szCs w:val="22"/>
              </w:rPr>
            </w:pPr>
            <w:r w:rsidRPr="006C5D23">
              <w:rPr>
                <w:rFonts w:eastAsia="Calibri"/>
                <w:sz w:val="22"/>
                <w:szCs w:val="22"/>
              </w:rPr>
              <w:t>34</w:t>
            </w:r>
          </w:p>
        </w:tc>
        <w:tc>
          <w:tcPr>
            <w:tcW w:w="3049" w:type="dxa"/>
            <w:vAlign w:val="center"/>
          </w:tcPr>
          <w:p w:rsidR="00EE514C" w:rsidRPr="006C5D23" w:rsidRDefault="00EE514C" w:rsidP="00F20B71">
            <w:pPr>
              <w:widowControl w:val="0"/>
              <w:autoSpaceDE w:val="0"/>
              <w:autoSpaceDN w:val="0"/>
              <w:adjustRightInd w:val="0"/>
              <w:rPr>
                <w:rFonts w:eastAsia="Calibri"/>
                <w:sz w:val="22"/>
                <w:szCs w:val="22"/>
              </w:rPr>
            </w:pPr>
            <w:r w:rsidRPr="006C5D23">
              <w:rPr>
                <w:rFonts w:eastAsia="Calibri"/>
                <w:sz w:val="22"/>
                <w:szCs w:val="22"/>
              </w:rPr>
              <w:t xml:space="preserve">Основное мероприятие 7.1. </w:t>
            </w:r>
            <w:r w:rsidRPr="006C5D23">
              <w:rPr>
                <w:rFonts w:eastAsia="Calibri"/>
                <w:spacing w:val="-6"/>
                <w:sz w:val="22"/>
                <w:szCs w:val="22"/>
              </w:rPr>
              <w:t xml:space="preserve">Экономическое и хозяйственное обеспечение деятельности учреждений подведомственных управлению по делам культуры мэрии  </w:t>
            </w:r>
          </w:p>
        </w:tc>
        <w:tc>
          <w:tcPr>
            <w:tcW w:w="2551" w:type="dxa"/>
            <w:vAlign w:val="center"/>
          </w:tcPr>
          <w:p w:rsidR="00EE514C" w:rsidRPr="006C5D23" w:rsidRDefault="00EE514C" w:rsidP="00F20B71">
            <w:pPr>
              <w:widowControl w:val="0"/>
              <w:autoSpaceDE w:val="0"/>
              <w:autoSpaceDN w:val="0"/>
              <w:adjustRightInd w:val="0"/>
              <w:jc w:val="center"/>
              <w:rPr>
                <w:rFonts w:eastAsia="Calibri"/>
                <w:sz w:val="22"/>
                <w:szCs w:val="22"/>
              </w:rPr>
            </w:pPr>
            <w:r w:rsidRPr="006C5D23">
              <w:rPr>
                <w:rFonts w:eastAsia="Calibri"/>
                <w:sz w:val="22"/>
                <w:szCs w:val="22"/>
              </w:rPr>
              <w:t>МКУ «ЦОУ «Культура»</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0,0</w:t>
            </w:r>
          </w:p>
        </w:tc>
        <w:tc>
          <w:tcPr>
            <w:tcW w:w="1134" w:type="dxa"/>
            <w:vAlign w:val="center"/>
          </w:tcPr>
          <w:p w:rsidR="00EE514C" w:rsidRPr="006C5D23" w:rsidRDefault="00EE514C" w:rsidP="00F20B71">
            <w:pPr>
              <w:jc w:val="center"/>
              <w:rPr>
                <w:sz w:val="22"/>
                <w:szCs w:val="22"/>
              </w:rPr>
            </w:pPr>
            <w:r w:rsidRPr="006C5D23">
              <w:rPr>
                <w:sz w:val="22"/>
                <w:szCs w:val="22"/>
              </w:rPr>
              <w:t>13 309,6</w:t>
            </w:r>
          </w:p>
        </w:tc>
        <w:tc>
          <w:tcPr>
            <w:tcW w:w="1134" w:type="dxa"/>
            <w:vAlign w:val="center"/>
          </w:tcPr>
          <w:p w:rsidR="00EE514C" w:rsidRPr="006C5D23" w:rsidRDefault="00EE514C" w:rsidP="00F20B71">
            <w:pPr>
              <w:jc w:val="center"/>
              <w:rPr>
                <w:sz w:val="22"/>
                <w:szCs w:val="22"/>
              </w:rPr>
            </w:pPr>
            <w:r w:rsidRPr="006C5D23">
              <w:rPr>
                <w:sz w:val="22"/>
                <w:szCs w:val="22"/>
              </w:rPr>
              <w:t>43 097,1</w:t>
            </w:r>
          </w:p>
        </w:tc>
        <w:tc>
          <w:tcPr>
            <w:tcW w:w="1134" w:type="dxa"/>
            <w:vAlign w:val="center"/>
          </w:tcPr>
          <w:p w:rsidR="00EE514C" w:rsidRPr="006C5D23" w:rsidRDefault="00EE514C" w:rsidP="00F20B71">
            <w:pPr>
              <w:jc w:val="center"/>
              <w:rPr>
                <w:sz w:val="22"/>
                <w:szCs w:val="22"/>
              </w:rPr>
            </w:pPr>
            <w:r w:rsidRPr="006C5D23">
              <w:rPr>
                <w:sz w:val="22"/>
                <w:szCs w:val="22"/>
              </w:rPr>
              <w:t>59 262,5</w:t>
            </w:r>
          </w:p>
        </w:tc>
        <w:tc>
          <w:tcPr>
            <w:tcW w:w="1276" w:type="dxa"/>
            <w:vAlign w:val="center"/>
          </w:tcPr>
          <w:p w:rsidR="00EE514C" w:rsidRPr="006C5D23" w:rsidRDefault="00EE514C" w:rsidP="0047091A">
            <w:pPr>
              <w:jc w:val="center"/>
              <w:rPr>
                <w:sz w:val="22"/>
                <w:szCs w:val="22"/>
              </w:rPr>
            </w:pPr>
            <w:r w:rsidRPr="006C5D23">
              <w:rPr>
                <w:sz w:val="22"/>
                <w:szCs w:val="22"/>
              </w:rPr>
              <w:t>58 533,5</w:t>
            </w:r>
          </w:p>
        </w:tc>
        <w:tc>
          <w:tcPr>
            <w:tcW w:w="1276" w:type="dxa"/>
            <w:vAlign w:val="center"/>
          </w:tcPr>
          <w:p w:rsidR="00EE514C" w:rsidRPr="006C5D23" w:rsidRDefault="00EE514C" w:rsidP="0047091A">
            <w:pPr>
              <w:jc w:val="center"/>
              <w:rPr>
                <w:sz w:val="22"/>
                <w:szCs w:val="22"/>
              </w:rPr>
            </w:pPr>
            <w:r w:rsidRPr="006C5D23">
              <w:rPr>
                <w:sz w:val="22"/>
                <w:szCs w:val="22"/>
              </w:rPr>
              <w:t>58 561,4</w:t>
            </w:r>
          </w:p>
        </w:tc>
        <w:tc>
          <w:tcPr>
            <w:tcW w:w="1275" w:type="dxa"/>
            <w:vAlign w:val="center"/>
          </w:tcPr>
          <w:p w:rsidR="00EE514C" w:rsidRPr="006C5D23" w:rsidRDefault="00EE514C" w:rsidP="0047091A">
            <w:pPr>
              <w:jc w:val="center"/>
              <w:rPr>
                <w:sz w:val="22"/>
                <w:szCs w:val="22"/>
              </w:rPr>
            </w:pPr>
            <w:r w:rsidRPr="006C5D23">
              <w:rPr>
                <w:sz w:val="22"/>
                <w:szCs w:val="22"/>
              </w:rPr>
              <w:t>58 590,4</w:t>
            </w:r>
          </w:p>
        </w:tc>
      </w:tr>
    </w:tbl>
    <w:p w:rsidR="00F51239" w:rsidRDefault="00F51239" w:rsidP="00F20B71">
      <w:pPr>
        <w:autoSpaceDE w:val="0"/>
        <w:autoSpaceDN w:val="0"/>
        <w:adjustRightInd w:val="0"/>
        <w:jc w:val="both"/>
        <w:rPr>
          <w:sz w:val="18"/>
          <w:szCs w:val="18"/>
        </w:rPr>
      </w:pPr>
      <w:r>
        <w:rPr>
          <w:sz w:val="18"/>
          <w:szCs w:val="18"/>
        </w:rPr>
        <w:t xml:space="preserve">* </w:t>
      </w:r>
      <w:r w:rsidRPr="00F51239">
        <w:rPr>
          <w:sz w:val="18"/>
          <w:szCs w:val="18"/>
        </w:rPr>
        <w:t xml:space="preserve"> до 01.01.2021 наименование «Комплектование книжных фондов общедоступных библиотек»</w:t>
      </w:r>
    </w:p>
    <w:p w:rsidR="00F20B71" w:rsidRDefault="00F713F1" w:rsidP="00F20B71">
      <w:pPr>
        <w:autoSpaceDE w:val="0"/>
        <w:autoSpaceDN w:val="0"/>
        <w:adjustRightInd w:val="0"/>
        <w:jc w:val="both"/>
        <w:rPr>
          <w:sz w:val="18"/>
          <w:szCs w:val="18"/>
        </w:rPr>
      </w:pPr>
      <w:r w:rsidRPr="006C5D23">
        <w:rPr>
          <w:sz w:val="18"/>
          <w:szCs w:val="18"/>
        </w:rPr>
        <w:t>**</w:t>
      </w:r>
      <w:r w:rsidR="00F20B71" w:rsidRPr="006C5D23">
        <w:rPr>
          <w:sz w:val="18"/>
          <w:szCs w:val="18"/>
        </w:rPr>
        <w:t>До 06.12.2018 - МБУ ДО «ДШИ «Гармония», с 07.12.2018 - МАУ ДО «ДШИ «Гармония».</w:t>
      </w:r>
    </w:p>
    <w:p w:rsidR="00F51239" w:rsidRPr="006C5D23" w:rsidRDefault="00F51239" w:rsidP="00F20B71">
      <w:pPr>
        <w:autoSpaceDE w:val="0"/>
        <w:autoSpaceDN w:val="0"/>
        <w:adjustRightInd w:val="0"/>
        <w:jc w:val="both"/>
        <w:rPr>
          <w:sz w:val="18"/>
          <w:szCs w:val="18"/>
        </w:rPr>
      </w:pPr>
    </w:p>
    <w:p w:rsidR="007B1DAE" w:rsidRDefault="007B1DAE" w:rsidP="001513D6">
      <w:pPr>
        <w:pStyle w:val="ConsPlusCell"/>
        <w:rPr>
          <w:rFonts w:ascii="Times New Roman" w:hAnsi="Times New Roman"/>
          <w:sz w:val="26"/>
          <w:szCs w:val="26"/>
        </w:rPr>
      </w:pPr>
    </w:p>
    <w:p w:rsidR="00F51239" w:rsidRPr="006C5D23" w:rsidRDefault="00F51239" w:rsidP="001513D6">
      <w:pPr>
        <w:pStyle w:val="ConsPlusCell"/>
        <w:rPr>
          <w:rFonts w:ascii="Times New Roman" w:hAnsi="Times New Roman"/>
          <w:sz w:val="26"/>
          <w:szCs w:val="26"/>
        </w:rPr>
        <w:sectPr w:rsidR="00F51239" w:rsidRPr="006C5D23" w:rsidSect="007B1DAE">
          <w:pgSz w:w="16838" w:h="11906" w:orient="landscape" w:code="9"/>
          <w:pgMar w:top="1985" w:right="567" w:bottom="454" w:left="680" w:header="1418" w:footer="709" w:gutter="0"/>
          <w:pgNumType w:start="1"/>
          <w:cols w:space="708"/>
          <w:titlePg/>
          <w:docGrid w:linePitch="360"/>
        </w:sectPr>
      </w:pPr>
    </w:p>
    <w:p w:rsidR="00994183" w:rsidRPr="006C5D23" w:rsidRDefault="00994183" w:rsidP="00772432">
      <w:pPr>
        <w:pStyle w:val="ConsPlusCell"/>
        <w:jc w:val="center"/>
        <w:rPr>
          <w:rFonts w:ascii="Times New Roman" w:hAnsi="Times New Roman"/>
          <w:sz w:val="26"/>
          <w:szCs w:val="26"/>
        </w:rPr>
      </w:pPr>
      <w:r w:rsidRPr="006C5D23">
        <w:rPr>
          <w:rFonts w:ascii="Times New Roman" w:hAnsi="Times New Roman"/>
          <w:sz w:val="26"/>
          <w:szCs w:val="26"/>
        </w:rPr>
        <w:t>Ресурсное обеспечение и прогнозная (справочная) оценка расходов городского бюджета,</w:t>
      </w:r>
    </w:p>
    <w:p w:rsidR="00994183" w:rsidRPr="006C5D23" w:rsidRDefault="00994183" w:rsidP="00652008">
      <w:pPr>
        <w:pStyle w:val="ConsPlusCell"/>
        <w:jc w:val="center"/>
        <w:rPr>
          <w:rFonts w:ascii="Times New Roman" w:hAnsi="Times New Roman"/>
          <w:sz w:val="26"/>
          <w:szCs w:val="26"/>
        </w:rPr>
      </w:pPr>
      <w:r w:rsidRPr="006C5D23">
        <w:rPr>
          <w:rFonts w:ascii="Times New Roman" w:hAnsi="Times New Roman"/>
          <w:sz w:val="26"/>
          <w:szCs w:val="26"/>
        </w:rPr>
        <w:t>федерального, областного бюджетов, внебюджетных источников, на реализацию целей муниципальной программы города</w:t>
      </w:r>
    </w:p>
    <w:p w:rsidR="00994183" w:rsidRPr="006C5D23" w:rsidRDefault="00994183" w:rsidP="00652008">
      <w:pPr>
        <w:pStyle w:val="ConsPlusCell"/>
        <w:ind w:firstLine="13750"/>
        <w:jc w:val="right"/>
        <w:rPr>
          <w:rFonts w:ascii="Times New Roman" w:hAnsi="Times New Roman"/>
          <w:sz w:val="26"/>
          <w:szCs w:val="26"/>
        </w:rPr>
      </w:pPr>
      <w:r w:rsidRPr="006C5D23">
        <w:rPr>
          <w:rFonts w:ascii="Times New Roman" w:hAnsi="Times New Roman"/>
          <w:sz w:val="26"/>
          <w:szCs w:val="26"/>
        </w:rPr>
        <w:t>Таблица 4</w:t>
      </w:r>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9"/>
        <w:gridCol w:w="2869"/>
        <w:gridCol w:w="2729"/>
        <w:gridCol w:w="1137"/>
        <w:gridCol w:w="1228"/>
        <w:gridCol w:w="1152"/>
        <w:gridCol w:w="1085"/>
        <w:gridCol w:w="1121"/>
        <w:gridCol w:w="1118"/>
        <w:gridCol w:w="1115"/>
        <w:gridCol w:w="1112"/>
      </w:tblGrid>
      <w:tr w:rsidR="000D18C1" w:rsidRPr="006C5D23" w:rsidTr="000D18C1">
        <w:trPr>
          <w:tblHeader/>
        </w:trPr>
        <w:tc>
          <w:tcPr>
            <w:tcW w:w="174" w:type="pct"/>
            <w:vMerge w:val="restart"/>
            <w:vAlign w:val="center"/>
          </w:tcPr>
          <w:p w:rsidR="000D18C1" w:rsidRPr="006C5D23" w:rsidRDefault="000D18C1" w:rsidP="00F20B71">
            <w:pPr>
              <w:widowControl w:val="0"/>
              <w:autoSpaceDE w:val="0"/>
              <w:autoSpaceDN w:val="0"/>
              <w:adjustRightInd w:val="0"/>
              <w:jc w:val="center"/>
              <w:rPr>
                <w:rFonts w:eastAsia="Calibri"/>
                <w:sz w:val="22"/>
                <w:szCs w:val="22"/>
              </w:rPr>
            </w:pPr>
            <w:r w:rsidRPr="006C5D23">
              <w:rPr>
                <w:rFonts w:eastAsia="Calibri"/>
                <w:sz w:val="22"/>
                <w:szCs w:val="22"/>
              </w:rPr>
              <w:t>№ п/п</w:t>
            </w:r>
          </w:p>
        </w:tc>
        <w:tc>
          <w:tcPr>
            <w:tcW w:w="944" w:type="pct"/>
            <w:vMerge w:val="restart"/>
            <w:vAlign w:val="center"/>
          </w:tcPr>
          <w:p w:rsidR="000D18C1" w:rsidRPr="006C5D23" w:rsidRDefault="000D18C1" w:rsidP="00F20B71">
            <w:pPr>
              <w:widowControl w:val="0"/>
              <w:autoSpaceDE w:val="0"/>
              <w:autoSpaceDN w:val="0"/>
              <w:adjustRightInd w:val="0"/>
              <w:jc w:val="center"/>
              <w:rPr>
                <w:rFonts w:eastAsia="Calibri"/>
                <w:sz w:val="22"/>
                <w:szCs w:val="22"/>
              </w:rPr>
            </w:pPr>
            <w:r w:rsidRPr="006C5D23">
              <w:rPr>
                <w:rFonts w:eastAsia="Calibri"/>
                <w:sz w:val="22"/>
                <w:szCs w:val="22"/>
              </w:rPr>
              <w:t>Наименование муниципальной программы, подпрограммы муниципальной программы, ВЦП, основного мероприятия</w:t>
            </w:r>
          </w:p>
        </w:tc>
        <w:tc>
          <w:tcPr>
            <w:tcW w:w="898" w:type="pct"/>
            <w:vMerge w:val="restart"/>
            <w:vAlign w:val="center"/>
          </w:tcPr>
          <w:p w:rsidR="000D18C1" w:rsidRPr="006C5D23" w:rsidRDefault="000D18C1" w:rsidP="00F20B71">
            <w:pPr>
              <w:widowControl w:val="0"/>
              <w:autoSpaceDE w:val="0"/>
              <w:autoSpaceDN w:val="0"/>
              <w:adjustRightInd w:val="0"/>
              <w:jc w:val="center"/>
              <w:rPr>
                <w:rFonts w:eastAsia="Calibri"/>
                <w:sz w:val="22"/>
                <w:szCs w:val="22"/>
              </w:rPr>
            </w:pPr>
            <w:r w:rsidRPr="006C5D23">
              <w:rPr>
                <w:rFonts w:eastAsia="Calibri"/>
                <w:sz w:val="22"/>
                <w:szCs w:val="22"/>
              </w:rPr>
              <w:t>Источники ресурсного обеспечения</w:t>
            </w:r>
          </w:p>
        </w:tc>
        <w:tc>
          <w:tcPr>
            <w:tcW w:w="2984" w:type="pct"/>
            <w:gridSpan w:val="8"/>
            <w:vAlign w:val="center"/>
          </w:tcPr>
          <w:p w:rsidR="000D18C1" w:rsidRPr="006C5D23" w:rsidRDefault="000D18C1" w:rsidP="00F20B71">
            <w:pPr>
              <w:jc w:val="center"/>
              <w:rPr>
                <w:sz w:val="22"/>
                <w:szCs w:val="22"/>
              </w:rPr>
            </w:pPr>
            <w:r w:rsidRPr="006C5D23">
              <w:rPr>
                <w:sz w:val="22"/>
                <w:szCs w:val="22"/>
              </w:rPr>
              <w:t>Оценка расходов (тыс. руб.), год</w:t>
            </w:r>
          </w:p>
        </w:tc>
      </w:tr>
      <w:tr w:rsidR="000D18C1" w:rsidRPr="006C5D23" w:rsidTr="000D18C1">
        <w:trPr>
          <w:tblHeader/>
        </w:trPr>
        <w:tc>
          <w:tcPr>
            <w:tcW w:w="174" w:type="pct"/>
            <w:vMerge/>
            <w:vAlign w:val="center"/>
          </w:tcPr>
          <w:p w:rsidR="000D18C1" w:rsidRPr="006C5D23" w:rsidRDefault="000D18C1" w:rsidP="00F20B71">
            <w:pPr>
              <w:widowControl w:val="0"/>
              <w:autoSpaceDE w:val="0"/>
              <w:autoSpaceDN w:val="0"/>
              <w:adjustRightInd w:val="0"/>
              <w:rPr>
                <w:rFonts w:eastAsia="Calibri"/>
                <w:sz w:val="22"/>
                <w:szCs w:val="22"/>
              </w:rPr>
            </w:pPr>
          </w:p>
        </w:tc>
        <w:tc>
          <w:tcPr>
            <w:tcW w:w="944" w:type="pct"/>
            <w:vMerge/>
            <w:vAlign w:val="center"/>
          </w:tcPr>
          <w:p w:rsidR="000D18C1" w:rsidRPr="006C5D23" w:rsidRDefault="000D18C1" w:rsidP="00F20B71">
            <w:pPr>
              <w:widowControl w:val="0"/>
              <w:autoSpaceDE w:val="0"/>
              <w:autoSpaceDN w:val="0"/>
              <w:adjustRightInd w:val="0"/>
              <w:rPr>
                <w:rFonts w:eastAsia="Calibri"/>
                <w:sz w:val="22"/>
                <w:szCs w:val="22"/>
              </w:rPr>
            </w:pPr>
          </w:p>
        </w:tc>
        <w:tc>
          <w:tcPr>
            <w:tcW w:w="898" w:type="pct"/>
            <w:vMerge/>
            <w:vAlign w:val="center"/>
          </w:tcPr>
          <w:p w:rsidR="000D18C1" w:rsidRPr="006C5D23" w:rsidRDefault="000D18C1" w:rsidP="00F20B71">
            <w:pPr>
              <w:widowControl w:val="0"/>
              <w:autoSpaceDE w:val="0"/>
              <w:autoSpaceDN w:val="0"/>
              <w:adjustRightInd w:val="0"/>
              <w:rPr>
                <w:rFonts w:eastAsia="Calibri"/>
                <w:sz w:val="22"/>
                <w:szCs w:val="22"/>
              </w:rPr>
            </w:pPr>
          </w:p>
        </w:tc>
        <w:tc>
          <w:tcPr>
            <w:tcW w:w="374" w:type="pct"/>
            <w:vAlign w:val="center"/>
          </w:tcPr>
          <w:p w:rsidR="000D18C1" w:rsidRPr="006C5D23" w:rsidRDefault="000D18C1" w:rsidP="00F20B71">
            <w:pPr>
              <w:ind w:left="-89" w:right="-75"/>
              <w:jc w:val="center"/>
            </w:pPr>
            <w:r w:rsidRPr="006C5D23">
              <w:rPr>
                <w:sz w:val="22"/>
                <w:szCs w:val="22"/>
              </w:rPr>
              <w:t>2016 год</w:t>
            </w:r>
          </w:p>
        </w:tc>
        <w:tc>
          <w:tcPr>
            <w:tcW w:w="404" w:type="pct"/>
            <w:vAlign w:val="center"/>
          </w:tcPr>
          <w:p w:rsidR="000D18C1" w:rsidRPr="006C5D23" w:rsidRDefault="000D18C1" w:rsidP="00F20B71">
            <w:pPr>
              <w:ind w:left="-57" w:right="-57"/>
              <w:jc w:val="center"/>
            </w:pPr>
            <w:r w:rsidRPr="006C5D23">
              <w:rPr>
                <w:sz w:val="22"/>
                <w:szCs w:val="22"/>
              </w:rPr>
              <w:t xml:space="preserve"> 2017 год</w:t>
            </w:r>
          </w:p>
        </w:tc>
        <w:tc>
          <w:tcPr>
            <w:tcW w:w="379" w:type="pct"/>
            <w:vAlign w:val="center"/>
          </w:tcPr>
          <w:p w:rsidR="000D18C1" w:rsidRPr="006C5D23" w:rsidRDefault="000D18C1" w:rsidP="00F20B71">
            <w:pPr>
              <w:jc w:val="center"/>
            </w:pPr>
            <w:r w:rsidRPr="006C5D23">
              <w:rPr>
                <w:sz w:val="22"/>
                <w:szCs w:val="22"/>
              </w:rPr>
              <w:t xml:space="preserve"> 2018 год</w:t>
            </w:r>
          </w:p>
        </w:tc>
        <w:tc>
          <w:tcPr>
            <w:tcW w:w="357" w:type="pct"/>
            <w:vAlign w:val="center"/>
          </w:tcPr>
          <w:p w:rsidR="000D18C1" w:rsidRPr="006C5D23" w:rsidRDefault="000D18C1" w:rsidP="00F20B71">
            <w:pPr>
              <w:widowControl w:val="0"/>
              <w:autoSpaceDE w:val="0"/>
              <w:autoSpaceDN w:val="0"/>
              <w:adjustRightInd w:val="0"/>
              <w:jc w:val="center"/>
              <w:rPr>
                <w:rFonts w:eastAsia="Calibri"/>
                <w:sz w:val="22"/>
                <w:szCs w:val="22"/>
              </w:rPr>
            </w:pPr>
            <w:r w:rsidRPr="006C5D23">
              <w:rPr>
                <w:rFonts w:eastAsia="Calibri"/>
                <w:sz w:val="22"/>
                <w:szCs w:val="22"/>
              </w:rPr>
              <w:t xml:space="preserve"> 2019 год</w:t>
            </w:r>
          </w:p>
        </w:tc>
        <w:tc>
          <w:tcPr>
            <w:tcW w:w="369" w:type="pct"/>
            <w:vAlign w:val="center"/>
          </w:tcPr>
          <w:p w:rsidR="000D18C1" w:rsidRPr="006C5D23" w:rsidRDefault="000D18C1" w:rsidP="00F20B71">
            <w:pPr>
              <w:widowControl w:val="0"/>
              <w:autoSpaceDE w:val="0"/>
              <w:autoSpaceDN w:val="0"/>
              <w:adjustRightInd w:val="0"/>
              <w:jc w:val="center"/>
              <w:rPr>
                <w:rFonts w:eastAsia="Calibri"/>
                <w:sz w:val="22"/>
                <w:szCs w:val="22"/>
              </w:rPr>
            </w:pPr>
            <w:r w:rsidRPr="006C5D23">
              <w:rPr>
                <w:rFonts w:eastAsia="Calibri"/>
                <w:sz w:val="22"/>
                <w:szCs w:val="22"/>
              </w:rPr>
              <w:t>2020 год</w:t>
            </w:r>
          </w:p>
        </w:tc>
        <w:tc>
          <w:tcPr>
            <w:tcW w:w="368" w:type="pct"/>
            <w:vAlign w:val="center"/>
          </w:tcPr>
          <w:p w:rsidR="000D18C1" w:rsidRPr="006C5D23" w:rsidRDefault="000D18C1" w:rsidP="00F20B71">
            <w:pPr>
              <w:widowControl w:val="0"/>
              <w:autoSpaceDE w:val="0"/>
              <w:autoSpaceDN w:val="0"/>
              <w:adjustRightInd w:val="0"/>
              <w:jc w:val="center"/>
              <w:rPr>
                <w:rFonts w:eastAsia="Calibri"/>
                <w:sz w:val="22"/>
                <w:szCs w:val="22"/>
              </w:rPr>
            </w:pPr>
            <w:r w:rsidRPr="006C5D23">
              <w:rPr>
                <w:rFonts w:eastAsia="Calibri"/>
                <w:sz w:val="22"/>
                <w:szCs w:val="22"/>
              </w:rPr>
              <w:t xml:space="preserve"> 2021 год</w:t>
            </w:r>
          </w:p>
        </w:tc>
        <w:tc>
          <w:tcPr>
            <w:tcW w:w="367" w:type="pct"/>
            <w:vAlign w:val="center"/>
          </w:tcPr>
          <w:p w:rsidR="000D18C1" w:rsidRPr="006C5D23" w:rsidRDefault="000D18C1" w:rsidP="00F20B71">
            <w:pPr>
              <w:widowControl w:val="0"/>
              <w:autoSpaceDE w:val="0"/>
              <w:autoSpaceDN w:val="0"/>
              <w:adjustRightInd w:val="0"/>
              <w:jc w:val="center"/>
              <w:rPr>
                <w:rFonts w:eastAsia="Calibri"/>
                <w:sz w:val="22"/>
                <w:szCs w:val="22"/>
              </w:rPr>
            </w:pPr>
            <w:r w:rsidRPr="006C5D23">
              <w:rPr>
                <w:rFonts w:eastAsia="Calibri"/>
                <w:sz w:val="22"/>
                <w:szCs w:val="22"/>
              </w:rPr>
              <w:t xml:space="preserve"> 2022 год</w:t>
            </w:r>
          </w:p>
        </w:tc>
        <w:tc>
          <w:tcPr>
            <w:tcW w:w="366" w:type="pct"/>
            <w:vAlign w:val="center"/>
          </w:tcPr>
          <w:p w:rsidR="000D18C1" w:rsidRPr="006C5D23" w:rsidRDefault="000D18C1" w:rsidP="000D18C1">
            <w:pPr>
              <w:widowControl w:val="0"/>
              <w:autoSpaceDE w:val="0"/>
              <w:autoSpaceDN w:val="0"/>
              <w:adjustRightInd w:val="0"/>
              <w:jc w:val="center"/>
              <w:rPr>
                <w:rFonts w:eastAsia="Calibri"/>
                <w:sz w:val="22"/>
                <w:szCs w:val="22"/>
              </w:rPr>
            </w:pPr>
            <w:r w:rsidRPr="006C5D23">
              <w:rPr>
                <w:rFonts w:eastAsia="Calibri"/>
                <w:sz w:val="22"/>
                <w:szCs w:val="22"/>
              </w:rPr>
              <w:t>2023 год</w:t>
            </w:r>
          </w:p>
        </w:tc>
      </w:tr>
      <w:tr w:rsidR="00786685" w:rsidRPr="006C5D23" w:rsidTr="004D147A">
        <w:trPr>
          <w:trHeight w:val="375"/>
        </w:trPr>
        <w:tc>
          <w:tcPr>
            <w:tcW w:w="174" w:type="pct"/>
            <w:vMerge w:val="restart"/>
            <w:vAlign w:val="center"/>
          </w:tcPr>
          <w:p w:rsidR="00786685" w:rsidRPr="006C5D23" w:rsidRDefault="00786685" w:rsidP="00F20B71">
            <w:pPr>
              <w:widowControl w:val="0"/>
              <w:autoSpaceDE w:val="0"/>
              <w:autoSpaceDN w:val="0"/>
              <w:adjustRightInd w:val="0"/>
              <w:jc w:val="center"/>
              <w:rPr>
                <w:rFonts w:eastAsia="Calibri"/>
                <w:sz w:val="22"/>
                <w:szCs w:val="22"/>
              </w:rPr>
            </w:pPr>
            <w:r w:rsidRPr="006C5D23">
              <w:rPr>
                <w:rFonts w:eastAsia="Calibri"/>
                <w:sz w:val="22"/>
                <w:szCs w:val="22"/>
              </w:rPr>
              <w:t>1</w:t>
            </w:r>
          </w:p>
        </w:tc>
        <w:tc>
          <w:tcPr>
            <w:tcW w:w="944" w:type="pct"/>
            <w:vMerge w:val="restart"/>
            <w:vAlign w:val="center"/>
          </w:tcPr>
          <w:p w:rsidR="00786685" w:rsidRPr="006C5D23" w:rsidRDefault="00786685" w:rsidP="00626063">
            <w:pPr>
              <w:widowControl w:val="0"/>
              <w:autoSpaceDE w:val="0"/>
              <w:autoSpaceDN w:val="0"/>
              <w:adjustRightInd w:val="0"/>
              <w:rPr>
                <w:rFonts w:eastAsia="Calibri"/>
                <w:sz w:val="22"/>
                <w:szCs w:val="22"/>
              </w:rPr>
            </w:pPr>
            <w:r w:rsidRPr="006C5D23">
              <w:rPr>
                <w:rFonts w:eastAsia="Calibri"/>
                <w:sz w:val="22"/>
                <w:szCs w:val="22"/>
              </w:rPr>
              <w:t>Муниципальная программа «Развитие культуры и туризма» на 2016 – 202</w:t>
            </w:r>
            <w:r>
              <w:rPr>
                <w:rFonts w:eastAsia="Calibri"/>
                <w:sz w:val="22"/>
                <w:szCs w:val="22"/>
              </w:rPr>
              <w:t>3</w:t>
            </w:r>
            <w:r w:rsidRPr="006C5D23">
              <w:rPr>
                <w:rFonts w:eastAsia="Calibri"/>
                <w:sz w:val="22"/>
                <w:szCs w:val="22"/>
              </w:rPr>
              <w:t xml:space="preserve"> годы </w:t>
            </w:r>
          </w:p>
        </w:tc>
        <w:tc>
          <w:tcPr>
            <w:tcW w:w="898" w:type="pct"/>
            <w:vAlign w:val="center"/>
          </w:tcPr>
          <w:p w:rsidR="00786685" w:rsidRPr="006C5D23" w:rsidRDefault="00786685"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786685" w:rsidRPr="006C5D23" w:rsidRDefault="00786685" w:rsidP="00F20B71">
            <w:pPr>
              <w:jc w:val="center"/>
              <w:rPr>
                <w:sz w:val="22"/>
                <w:szCs w:val="22"/>
              </w:rPr>
            </w:pPr>
            <w:r w:rsidRPr="006C5D23">
              <w:rPr>
                <w:sz w:val="22"/>
                <w:szCs w:val="22"/>
              </w:rPr>
              <w:t>586 759,7</w:t>
            </w:r>
          </w:p>
        </w:tc>
        <w:tc>
          <w:tcPr>
            <w:tcW w:w="404" w:type="pct"/>
            <w:vAlign w:val="center"/>
          </w:tcPr>
          <w:p w:rsidR="00786685" w:rsidRPr="006C5D23" w:rsidRDefault="00786685" w:rsidP="00F20B71">
            <w:pPr>
              <w:jc w:val="center"/>
              <w:rPr>
                <w:sz w:val="22"/>
                <w:szCs w:val="22"/>
              </w:rPr>
            </w:pPr>
            <w:r w:rsidRPr="006C5D23">
              <w:rPr>
                <w:sz w:val="22"/>
                <w:szCs w:val="22"/>
              </w:rPr>
              <w:t>650 895,7</w:t>
            </w:r>
          </w:p>
        </w:tc>
        <w:tc>
          <w:tcPr>
            <w:tcW w:w="379" w:type="pct"/>
            <w:vAlign w:val="center"/>
          </w:tcPr>
          <w:p w:rsidR="00786685" w:rsidRPr="006C5D23" w:rsidRDefault="00786685" w:rsidP="00F20B71">
            <w:pPr>
              <w:jc w:val="center"/>
              <w:rPr>
                <w:sz w:val="22"/>
                <w:szCs w:val="22"/>
              </w:rPr>
            </w:pPr>
            <w:r w:rsidRPr="006C5D23">
              <w:rPr>
                <w:sz w:val="22"/>
                <w:szCs w:val="22"/>
              </w:rPr>
              <w:t>709 758,3</w:t>
            </w:r>
          </w:p>
        </w:tc>
        <w:tc>
          <w:tcPr>
            <w:tcW w:w="357" w:type="pct"/>
            <w:vAlign w:val="center"/>
          </w:tcPr>
          <w:p w:rsidR="00786685" w:rsidRPr="006C5D23" w:rsidRDefault="00786685" w:rsidP="00F20B71">
            <w:pPr>
              <w:jc w:val="center"/>
              <w:rPr>
                <w:sz w:val="22"/>
                <w:szCs w:val="22"/>
              </w:rPr>
            </w:pPr>
            <w:r w:rsidRPr="006C5D23">
              <w:rPr>
                <w:sz w:val="22"/>
                <w:szCs w:val="22"/>
              </w:rPr>
              <w:t>852 233,2</w:t>
            </w:r>
          </w:p>
        </w:tc>
        <w:tc>
          <w:tcPr>
            <w:tcW w:w="369" w:type="pct"/>
            <w:vAlign w:val="center"/>
          </w:tcPr>
          <w:p w:rsidR="00786685" w:rsidRPr="00273A50" w:rsidRDefault="0043071A" w:rsidP="0043071A">
            <w:pPr>
              <w:jc w:val="center"/>
              <w:rPr>
                <w:sz w:val="22"/>
                <w:szCs w:val="22"/>
              </w:rPr>
            </w:pPr>
            <w:r w:rsidRPr="00273A50">
              <w:rPr>
                <w:sz w:val="22"/>
                <w:szCs w:val="22"/>
              </w:rPr>
              <w:t>819 761,0</w:t>
            </w:r>
          </w:p>
        </w:tc>
        <w:tc>
          <w:tcPr>
            <w:tcW w:w="368" w:type="pct"/>
            <w:vAlign w:val="center"/>
          </w:tcPr>
          <w:p w:rsidR="00786685" w:rsidRPr="00B8126A" w:rsidRDefault="00786685" w:rsidP="00786685">
            <w:pPr>
              <w:jc w:val="center"/>
              <w:rPr>
                <w:sz w:val="22"/>
                <w:szCs w:val="22"/>
              </w:rPr>
            </w:pPr>
            <w:r w:rsidRPr="00B8126A">
              <w:rPr>
                <w:sz w:val="22"/>
                <w:szCs w:val="22"/>
              </w:rPr>
              <w:t>755 858,8</w:t>
            </w:r>
          </w:p>
        </w:tc>
        <w:tc>
          <w:tcPr>
            <w:tcW w:w="367" w:type="pct"/>
            <w:vAlign w:val="center"/>
          </w:tcPr>
          <w:p w:rsidR="00786685" w:rsidRPr="00CC2835" w:rsidRDefault="00786685" w:rsidP="004D147A">
            <w:pPr>
              <w:jc w:val="center"/>
              <w:rPr>
                <w:sz w:val="22"/>
                <w:szCs w:val="22"/>
              </w:rPr>
            </w:pPr>
            <w:r w:rsidRPr="00CC2835">
              <w:rPr>
                <w:sz w:val="22"/>
                <w:szCs w:val="22"/>
              </w:rPr>
              <w:t>745 991,8</w:t>
            </w:r>
          </w:p>
        </w:tc>
        <w:tc>
          <w:tcPr>
            <w:tcW w:w="366" w:type="pct"/>
            <w:vAlign w:val="center"/>
          </w:tcPr>
          <w:p w:rsidR="00786685" w:rsidRPr="00CC2835" w:rsidRDefault="00786685" w:rsidP="00984638">
            <w:pPr>
              <w:jc w:val="center"/>
              <w:rPr>
                <w:sz w:val="22"/>
                <w:szCs w:val="22"/>
              </w:rPr>
            </w:pPr>
            <w:r w:rsidRPr="00CC2835">
              <w:rPr>
                <w:sz w:val="22"/>
                <w:szCs w:val="22"/>
              </w:rPr>
              <w:t>746 020,8</w:t>
            </w:r>
          </w:p>
        </w:tc>
      </w:tr>
      <w:tr w:rsidR="00786685" w:rsidRPr="006C5D23" w:rsidTr="004D147A">
        <w:tc>
          <w:tcPr>
            <w:tcW w:w="174" w:type="pct"/>
            <w:vMerge/>
            <w:vAlign w:val="center"/>
          </w:tcPr>
          <w:p w:rsidR="00786685" w:rsidRPr="006C5D23" w:rsidRDefault="00786685" w:rsidP="00F20B71">
            <w:pPr>
              <w:widowControl w:val="0"/>
              <w:autoSpaceDE w:val="0"/>
              <w:autoSpaceDN w:val="0"/>
              <w:adjustRightInd w:val="0"/>
              <w:jc w:val="center"/>
              <w:rPr>
                <w:rFonts w:eastAsia="Calibri"/>
                <w:sz w:val="22"/>
                <w:szCs w:val="22"/>
              </w:rPr>
            </w:pPr>
          </w:p>
        </w:tc>
        <w:tc>
          <w:tcPr>
            <w:tcW w:w="944" w:type="pct"/>
            <w:vMerge/>
            <w:vAlign w:val="center"/>
          </w:tcPr>
          <w:p w:rsidR="00786685" w:rsidRPr="006C5D23" w:rsidRDefault="00786685" w:rsidP="00F20B71">
            <w:pPr>
              <w:widowControl w:val="0"/>
              <w:autoSpaceDE w:val="0"/>
              <w:autoSpaceDN w:val="0"/>
              <w:adjustRightInd w:val="0"/>
              <w:rPr>
                <w:rFonts w:eastAsia="Calibri"/>
                <w:sz w:val="22"/>
                <w:szCs w:val="22"/>
              </w:rPr>
            </w:pPr>
          </w:p>
        </w:tc>
        <w:tc>
          <w:tcPr>
            <w:tcW w:w="898" w:type="pct"/>
            <w:vAlign w:val="center"/>
          </w:tcPr>
          <w:p w:rsidR="00786685" w:rsidRPr="006C5D23" w:rsidRDefault="00786685" w:rsidP="00F20B71">
            <w:pPr>
              <w:widowControl w:val="0"/>
              <w:autoSpaceDE w:val="0"/>
              <w:autoSpaceDN w:val="0"/>
              <w:adjustRightInd w:val="0"/>
              <w:rPr>
                <w:rFonts w:eastAsia="Calibri"/>
                <w:sz w:val="22"/>
                <w:szCs w:val="22"/>
              </w:rPr>
            </w:pPr>
            <w:r w:rsidRPr="006C5D23">
              <w:rPr>
                <w:rFonts w:eastAsia="Calibri"/>
                <w:iCs/>
                <w:sz w:val="22"/>
                <w:szCs w:val="22"/>
              </w:rPr>
              <w:t xml:space="preserve">городской бюджет </w:t>
            </w:r>
          </w:p>
        </w:tc>
        <w:tc>
          <w:tcPr>
            <w:tcW w:w="374" w:type="pct"/>
            <w:vAlign w:val="center"/>
          </w:tcPr>
          <w:p w:rsidR="00786685" w:rsidRPr="006C5D23" w:rsidRDefault="00786685" w:rsidP="00F20B71">
            <w:pPr>
              <w:jc w:val="center"/>
              <w:rPr>
                <w:sz w:val="22"/>
                <w:szCs w:val="22"/>
              </w:rPr>
            </w:pPr>
            <w:r w:rsidRPr="006C5D23">
              <w:rPr>
                <w:sz w:val="22"/>
                <w:szCs w:val="22"/>
              </w:rPr>
              <w:t>353 906,4</w:t>
            </w:r>
          </w:p>
        </w:tc>
        <w:tc>
          <w:tcPr>
            <w:tcW w:w="404" w:type="pct"/>
            <w:vAlign w:val="center"/>
          </w:tcPr>
          <w:p w:rsidR="00786685" w:rsidRPr="006C5D23" w:rsidRDefault="00786685" w:rsidP="00F20B71">
            <w:pPr>
              <w:jc w:val="center"/>
              <w:rPr>
                <w:sz w:val="22"/>
                <w:szCs w:val="22"/>
              </w:rPr>
            </w:pPr>
            <w:r w:rsidRPr="006C5D23">
              <w:rPr>
                <w:sz w:val="22"/>
                <w:szCs w:val="22"/>
              </w:rPr>
              <w:t>404 689,9</w:t>
            </w:r>
          </w:p>
        </w:tc>
        <w:tc>
          <w:tcPr>
            <w:tcW w:w="379" w:type="pct"/>
            <w:vAlign w:val="center"/>
          </w:tcPr>
          <w:p w:rsidR="00786685" w:rsidRPr="006C5D23" w:rsidRDefault="00786685" w:rsidP="00F20B71">
            <w:pPr>
              <w:jc w:val="center"/>
              <w:rPr>
                <w:sz w:val="22"/>
                <w:szCs w:val="22"/>
              </w:rPr>
            </w:pPr>
            <w:r w:rsidRPr="006C5D23">
              <w:rPr>
                <w:sz w:val="22"/>
                <w:szCs w:val="22"/>
              </w:rPr>
              <w:t>467 757,8</w:t>
            </w:r>
          </w:p>
        </w:tc>
        <w:tc>
          <w:tcPr>
            <w:tcW w:w="357" w:type="pct"/>
            <w:vAlign w:val="center"/>
          </w:tcPr>
          <w:p w:rsidR="00786685" w:rsidRPr="006C5D23" w:rsidRDefault="00786685" w:rsidP="00F20B71">
            <w:pPr>
              <w:jc w:val="center"/>
              <w:rPr>
                <w:sz w:val="22"/>
                <w:szCs w:val="22"/>
              </w:rPr>
            </w:pPr>
            <w:r w:rsidRPr="006C5D23">
              <w:rPr>
                <w:sz w:val="22"/>
                <w:szCs w:val="22"/>
              </w:rPr>
              <w:t>466 568,5</w:t>
            </w:r>
          </w:p>
        </w:tc>
        <w:tc>
          <w:tcPr>
            <w:tcW w:w="369" w:type="pct"/>
            <w:vAlign w:val="center"/>
          </w:tcPr>
          <w:p w:rsidR="00786685" w:rsidRPr="006C5D23" w:rsidRDefault="00786685" w:rsidP="000949DE">
            <w:pPr>
              <w:jc w:val="center"/>
              <w:rPr>
                <w:sz w:val="22"/>
                <w:szCs w:val="22"/>
              </w:rPr>
            </w:pPr>
            <w:r w:rsidRPr="006C5D23">
              <w:rPr>
                <w:sz w:val="22"/>
                <w:szCs w:val="22"/>
              </w:rPr>
              <w:t>557 260,7</w:t>
            </w:r>
          </w:p>
        </w:tc>
        <w:tc>
          <w:tcPr>
            <w:tcW w:w="368" w:type="pct"/>
            <w:vAlign w:val="center"/>
          </w:tcPr>
          <w:p w:rsidR="00786685" w:rsidRPr="00B8126A" w:rsidRDefault="00786685" w:rsidP="00786685">
            <w:pPr>
              <w:jc w:val="center"/>
              <w:rPr>
                <w:sz w:val="22"/>
                <w:szCs w:val="22"/>
              </w:rPr>
            </w:pPr>
            <w:r w:rsidRPr="00B8126A">
              <w:rPr>
                <w:sz w:val="22"/>
                <w:szCs w:val="22"/>
              </w:rPr>
              <w:t>538 012,1</w:t>
            </w:r>
          </w:p>
        </w:tc>
        <w:tc>
          <w:tcPr>
            <w:tcW w:w="367" w:type="pct"/>
            <w:vAlign w:val="center"/>
          </w:tcPr>
          <w:p w:rsidR="00786685" w:rsidRPr="006C5D23" w:rsidRDefault="00786685" w:rsidP="004D147A">
            <w:pPr>
              <w:jc w:val="center"/>
              <w:rPr>
                <w:sz w:val="22"/>
                <w:szCs w:val="22"/>
              </w:rPr>
            </w:pPr>
            <w:r w:rsidRPr="006C5D23">
              <w:rPr>
                <w:sz w:val="22"/>
                <w:szCs w:val="22"/>
              </w:rPr>
              <w:t>531 279,1</w:t>
            </w:r>
          </w:p>
        </w:tc>
        <w:tc>
          <w:tcPr>
            <w:tcW w:w="366" w:type="pct"/>
            <w:vAlign w:val="center"/>
          </w:tcPr>
          <w:p w:rsidR="00786685" w:rsidRPr="006C5D23" w:rsidRDefault="00786685" w:rsidP="004D147A">
            <w:pPr>
              <w:jc w:val="center"/>
              <w:rPr>
                <w:sz w:val="22"/>
                <w:szCs w:val="22"/>
              </w:rPr>
            </w:pPr>
            <w:r w:rsidRPr="006C5D23">
              <w:rPr>
                <w:sz w:val="22"/>
                <w:szCs w:val="22"/>
              </w:rPr>
              <w:t>531 308,1</w:t>
            </w:r>
          </w:p>
        </w:tc>
      </w:tr>
      <w:tr w:rsidR="004D147A" w:rsidRPr="006C5D23" w:rsidTr="004D147A">
        <w:trPr>
          <w:trHeight w:val="204"/>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D147A" w:rsidRPr="006C5D23" w:rsidRDefault="004D147A" w:rsidP="00F20B71">
            <w:pPr>
              <w:jc w:val="center"/>
              <w:rPr>
                <w:sz w:val="22"/>
                <w:szCs w:val="22"/>
              </w:rPr>
            </w:pPr>
            <w:r w:rsidRPr="006C5D23">
              <w:rPr>
                <w:sz w:val="22"/>
                <w:szCs w:val="22"/>
              </w:rPr>
              <w:t>12,7</w:t>
            </w:r>
          </w:p>
        </w:tc>
        <w:tc>
          <w:tcPr>
            <w:tcW w:w="404" w:type="pct"/>
            <w:vAlign w:val="center"/>
          </w:tcPr>
          <w:p w:rsidR="004D147A" w:rsidRPr="006C5D23" w:rsidRDefault="004D147A" w:rsidP="00F20B71">
            <w:pPr>
              <w:jc w:val="center"/>
              <w:rPr>
                <w:sz w:val="22"/>
                <w:szCs w:val="22"/>
              </w:rPr>
            </w:pPr>
            <w:r w:rsidRPr="006C5D23">
              <w:rPr>
                <w:sz w:val="22"/>
                <w:szCs w:val="22"/>
              </w:rPr>
              <w:t>12,1</w:t>
            </w:r>
          </w:p>
        </w:tc>
        <w:tc>
          <w:tcPr>
            <w:tcW w:w="379" w:type="pct"/>
            <w:vAlign w:val="center"/>
          </w:tcPr>
          <w:p w:rsidR="004D147A" w:rsidRPr="006C5D23" w:rsidRDefault="004D147A" w:rsidP="00F20B71">
            <w:pPr>
              <w:jc w:val="center"/>
              <w:rPr>
                <w:sz w:val="22"/>
                <w:szCs w:val="22"/>
              </w:rPr>
            </w:pPr>
            <w:r w:rsidRPr="006C5D23">
              <w:rPr>
                <w:sz w:val="22"/>
                <w:szCs w:val="22"/>
              </w:rPr>
              <w:t>13,1</w:t>
            </w:r>
          </w:p>
        </w:tc>
        <w:tc>
          <w:tcPr>
            <w:tcW w:w="357" w:type="pct"/>
            <w:vAlign w:val="center"/>
          </w:tcPr>
          <w:p w:rsidR="004D147A" w:rsidRPr="006C5D23" w:rsidRDefault="004D147A" w:rsidP="00F20B71">
            <w:pPr>
              <w:jc w:val="center"/>
              <w:rPr>
                <w:sz w:val="22"/>
                <w:szCs w:val="22"/>
              </w:rPr>
            </w:pPr>
            <w:r w:rsidRPr="006C5D23">
              <w:rPr>
                <w:sz w:val="22"/>
                <w:szCs w:val="22"/>
              </w:rPr>
              <w:t>12,5</w:t>
            </w:r>
          </w:p>
        </w:tc>
        <w:tc>
          <w:tcPr>
            <w:tcW w:w="369" w:type="pct"/>
            <w:vAlign w:val="center"/>
          </w:tcPr>
          <w:p w:rsidR="004D147A" w:rsidRPr="006C5D23" w:rsidRDefault="004D147A" w:rsidP="00F20B71">
            <w:pPr>
              <w:jc w:val="center"/>
              <w:rPr>
                <w:sz w:val="22"/>
                <w:szCs w:val="22"/>
              </w:rPr>
            </w:pPr>
            <w:r w:rsidRPr="006C5D23">
              <w:rPr>
                <w:sz w:val="22"/>
                <w:szCs w:val="22"/>
              </w:rPr>
              <w:t>0,0</w:t>
            </w:r>
          </w:p>
        </w:tc>
        <w:tc>
          <w:tcPr>
            <w:tcW w:w="368" w:type="pct"/>
            <w:vAlign w:val="center"/>
          </w:tcPr>
          <w:p w:rsidR="004D147A" w:rsidRPr="00CC2835" w:rsidRDefault="004D147A" w:rsidP="00977D45">
            <w:pPr>
              <w:jc w:val="center"/>
              <w:rPr>
                <w:sz w:val="22"/>
                <w:szCs w:val="22"/>
              </w:rPr>
            </w:pPr>
            <w:r w:rsidRPr="00CC2835">
              <w:rPr>
                <w:sz w:val="22"/>
                <w:szCs w:val="22"/>
              </w:rPr>
              <w:t>4 259,</w:t>
            </w:r>
            <w:r w:rsidR="00984638" w:rsidRPr="00CC2835">
              <w:rPr>
                <w:sz w:val="22"/>
                <w:szCs w:val="22"/>
              </w:rPr>
              <w:t>6</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155,6</w:t>
            </w:r>
          </w:p>
        </w:tc>
        <w:tc>
          <w:tcPr>
            <w:tcW w:w="357" w:type="pct"/>
            <w:vAlign w:val="center"/>
          </w:tcPr>
          <w:p w:rsidR="004D147A" w:rsidRPr="006C5D23" w:rsidRDefault="004D147A" w:rsidP="00F20B71">
            <w:pPr>
              <w:jc w:val="center"/>
              <w:rPr>
                <w:sz w:val="22"/>
                <w:szCs w:val="22"/>
              </w:rPr>
            </w:pPr>
            <w:r w:rsidRPr="006C5D23">
              <w:rPr>
                <w:sz w:val="22"/>
                <w:szCs w:val="22"/>
              </w:rPr>
              <w:t>119 100,6</w:t>
            </w:r>
          </w:p>
        </w:tc>
        <w:tc>
          <w:tcPr>
            <w:tcW w:w="369" w:type="pct"/>
            <w:vAlign w:val="center"/>
          </w:tcPr>
          <w:p w:rsidR="004D147A" w:rsidRPr="006C5D23" w:rsidRDefault="004D147A" w:rsidP="00F20B71">
            <w:pPr>
              <w:jc w:val="center"/>
              <w:rPr>
                <w:sz w:val="22"/>
                <w:szCs w:val="22"/>
              </w:rPr>
            </w:pPr>
            <w:r w:rsidRPr="006C5D23">
              <w:rPr>
                <w:sz w:val="22"/>
                <w:szCs w:val="22"/>
              </w:rPr>
              <w:t>580,0</w:t>
            </w:r>
          </w:p>
        </w:tc>
        <w:tc>
          <w:tcPr>
            <w:tcW w:w="368" w:type="pct"/>
            <w:vAlign w:val="center"/>
          </w:tcPr>
          <w:p w:rsidR="004D147A" w:rsidRPr="006C5D23" w:rsidRDefault="004D147A" w:rsidP="00977D45">
            <w:pPr>
              <w:jc w:val="center"/>
              <w:rPr>
                <w:sz w:val="22"/>
                <w:szCs w:val="22"/>
              </w:rPr>
            </w:pPr>
            <w:r w:rsidRPr="006C5D23">
              <w:rPr>
                <w:sz w:val="22"/>
                <w:szCs w:val="22"/>
              </w:rPr>
              <w:t>757,5</w:t>
            </w:r>
          </w:p>
        </w:tc>
        <w:tc>
          <w:tcPr>
            <w:tcW w:w="367" w:type="pct"/>
            <w:vAlign w:val="center"/>
          </w:tcPr>
          <w:p w:rsidR="004D147A" w:rsidRPr="006C5D23" w:rsidRDefault="004D147A" w:rsidP="00977D45">
            <w:pPr>
              <w:jc w:val="center"/>
              <w:rPr>
                <w:sz w:val="22"/>
                <w:szCs w:val="22"/>
              </w:rPr>
            </w:pPr>
            <w:r w:rsidRPr="006C5D23">
              <w:rPr>
                <w:sz w:val="22"/>
                <w:szCs w:val="22"/>
              </w:rPr>
              <w:t>580,0</w:t>
            </w:r>
          </w:p>
        </w:tc>
        <w:tc>
          <w:tcPr>
            <w:tcW w:w="366" w:type="pct"/>
            <w:vAlign w:val="center"/>
          </w:tcPr>
          <w:p w:rsidR="004D147A" w:rsidRPr="00CC2835" w:rsidRDefault="00984638" w:rsidP="004D147A">
            <w:pPr>
              <w:jc w:val="center"/>
              <w:rPr>
                <w:sz w:val="22"/>
                <w:szCs w:val="22"/>
              </w:rPr>
            </w:pPr>
            <w:r w:rsidRPr="00CC2835">
              <w:rPr>
                <w:sz w:val="22"/>
                <w:szCs w:val="22"/>
              </w:rPr>
              <w:t>58</w:t>
            </w:r>
            <w:r w:rsidR="004D147A" w:rsidRPr="00CC2835">
              <w:rPr>
                <w:sz w:val="22"/>
                <w:szCs w:val="22"/>
              </w:rPr>
              <w:t>0,0</w:t>
            </w:r>
          </w:p>
        </w:tc>
      </w:tr>
      <w:tr w:rsidR="00243BFB" w:rsidRPr="006C5D23" w:rsidTr="004D147A">
        <w:tc>
          <w:tcPr>
            <w:tcW w:w="174" w:type="pct"/>
            <w:vMerge/>
            <w:vAlign w:val="center"/>
          </w:tcPr>
          <w:p w:rsidR="00243BFB" w:rsidRPr="006C5D23" w:rsidRDefault="00243BFB" w:rsidP="00F20B71">
            <w:pPr>
              <w:widowControl w:val="0"/>
              <w:autoSpaceDE w:val="0"/>
              <w:autoSpaceDN w:val="0"/>
              <w:adjustRightInd w:val="0"/>
              <w:jc w:val="center"/>
              <w:rPr>
                <w:rFonts w:eastAsia="Calibri"/>
                <w:sz w:val="22"/>
                <w:szCs w:val="22"/>
              </w:rPr>
            </w:pPr>
          </w:p>
        </w:tc>
        <w:tc>
          <w:tcPr>
            <w:tcW w:w="944" w:type="pct"/>
            <w:vMerge/>
            <w:vAlign w:val="center"/>
          </w:tcPr>
          <w:p w:rsidR="00243BFB" w:rsidRPr="006C5D23" w:rsidRDefault="00243BFB" w:rsidP="00F20B71">
            <w:pPr>
              <w:widowControl w:val="0"/>
              <w:autoSpaceDE w:val="0"/>
              <w:autoSpaceDN w:val="0"/>
              <w:adjustRightInd w:val="0"/>
              <w:rPr>
                <w:rFonts w:eastAsia="Calibri"/>
                <w:sz w:val="22"/>
                <w:szCs w:val="22"/>
              </w:rPr>
            </w:pPr>
          </w:p>
        </w:tc>
        <w:tc>
          <w:tcPr>
            <w:tcW w:w="898" w:type="pct"/>
            <w:vAlign w:val="center"/>
          </w:tcPr>
          <w:p w:rsidR="00243BFB" w:rsidRPr="006C5D23" w:rsidRDefault="00243BFB"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243BFB" w:rsidRPr="006C5D23" w:rsidRDefault="00243BFB" w:rsidP="00F20B71">
            <w:pPr>
              <w:jc w:val="center"/>
              <w:rPr>
                <w:sz w:val="22"/>
                <w:szCs w:val="22"/>
              </w:rPr>
            </w:pPr>
            <w:r w:rsidRPr="006C5D23">
              <w:rPr>
                <w:sz w:val="22"/>
                <w:szCs w:val="22"/>
              </w:rPr>
              <w:t>232 840,6</w:t>
            </w:r>
          </w:p>
        </w:tc>
        <w:tc>
          <w:tcPr>
            <w:tcW w:w="404" w:type="pct"/>
            <w:vAlign w:val="center"/>
          </w:tcPr>
          <w:p w:rsidR="00243BFB" w:rsidRPr="006C5D23" w:rsidRDefault="00243BFB" w:rsidP="00F20B71">
            <w:pPr>
              <w:jc w:val="center"/>
              <w:rPr>
                <w:sz w:val="22"/>
                <w:szCs w:val="22"/>
              </w:rPr>
            </w:pPr>
            <w:r w:rsidRPr="006C5D23">
              <w:rPr>
                <w:sz w:val="22"/>
                <w:szCs w:val="22"/>
              </w:rPr>
              <w:t>246 193,7</w:t>
            </w:r>
          </w:p>
        </w:tc>
        <w:tc>
          <w:tcPr>
            <w:tcW w:w="379" w:type="pct"/>
            <w:vAlign w:val="center"/>
          </w:tcPr>
          <w:p w:rsidR="00243BFB" w:rsidRPr="006C5D23" w:rsidRDefault="00243BFB" w:rsidP="00F20B71">
            <w:pPr>
              <w:jc w:val="center"/>
              <w:rPr>
                <w:sz w:val="22"/>
                <w:szCs w:val="22"/>
              </w:rPr>
            </w:pPr>
            <w:r w:rsidRPr="006C5D23">
              <w:rPr>
                <w:sz w:val="22"/>
                <w:szCs w:val="22"/>
              </w:rPr>
              <w:t>241 831,8</w:t>
            </w:r>
          </w:p>
        </w:tc>
        <w:tc>
          <w:tcPr>
            <w:tcW w:w="357" w:type="pct"/>
            <w:vAlign w:val="center"/>
          </w:tcPr>
          <w:p w:rsidR="00243BFB" w:rsidRPr="006C5D23" w:rsidRDefault="00243BFB" w:rsidP="00F20B71">
            <w:pPr>
              <w:jc w:val="center"/>
              <w:rPr>
                <w:sz w:val="22"/>
                <w:szCs w:val="22"/>
              </w:rPr>
            </w:pPr>
            <w:r w:rsidRPr="006C5D23">
              <w:rPr>
                <w:sz w:val="22"/>
                <w:szCs w:val="22"/>
              </w:rPr>
              <w:t>266 551,6</w:t>
            </w:r>
          </w:p>
        </w:tc>
        <w:tc>
          <w:tcPr>
            <w:tcW w:w="369" w:type="pct"/>
            <w:vAlign w:val="center"/>
          </w:tcPr>
          <w:p w:rsidR="00243BFB" w:rsidRPr="00273A50" w:rsidRDefault="0043071A" w:rsidP="0043071A">
            <w:pPr>
              <w:jc w:val="center"/>
              <w:rPr>
                <w:sz w:val="22"/>
                <w:szCs w:val="22"/>
              </w:rPr>
            </w:pPr>
            <w:r w:rsidRPr="00273A50">
              <w:rPr>
                <w:sz w:val="22"/>
                <w:szCs w:val="22"/>
              </w:rPr>
              <w:t>261 920,3</w:t>
            </w:r>
          </w:p>
        </w:tc>
        <w:tc>
          <w:tcPr>
            <w:tcW w:w="368" w:type="pct"/>
            <w:vAlign w:val="center"/>
          </w:tcPr>
          <w:p w:rsidR="00243BFB" w:rsidRPr="00243BFB" w:rsidRDefault="00243BFB" w:rsidP="00243BFB">
            <w:pPr>
              <w:jc w:val="center"/>
              <w:rPr>
                <w:sz w:val="22"/>
                <w:szCs w:val="22"/>
              </w:rPr>
            </w:pPr>
            <w:r w:rsidRPr="00243BFB">
              <w:rPr>
                <w:sz w:val="22"/>
                <w:szCs w:val="22"/>
              </w:rPr>
              <w:t>212 829,6</w:t>
            </w:r>
          </w:p>
        </w:tc>
        <w:tc>
          <w:tcPr>
            <w:tcW w:w="367" w:type="pct"/>
            <w:vAlign w:val="center"/>
          </w:tcPr>
          <w:p w:rsidR="00243BFB" w:rsidRPr="006C5D23" w:rsidRDefault="00243BFB">
            <w:pPr>
              <w:jc w:val="right"/>
              <w:rPr>
                <w:sz w:val="22"/>
                <w:szCs w:val="22"/>
              </w:rPr>
            </w:pPr>
            <w:r w:rsidRPr="006C5D23">
              <w:rPr>
                <w:sz w:val="22"/>
                <w:szCs w:val="22"/>
              </w:rPr>
              <w:t>214 132,7</w:t>
            </w:r>
          </w:p>
        </w:tc>
        <w:tc>
          <w:tcPr>
            <w:tcW w:w="366" w:type="pct"/>
            <w:vAlign w:val="center"/>
          </w:tcPr>
          <w:p w:rsidR="00243BFB" w:rsidRPr="006C5D23" w:rsidRDefault="00243BFB">
            <w:pPr>
              <w:jc w:val="right"/>
              <w:rPr>
                <w:sz w:val="22"/>
                <w:szCs w:val="22"/>
              </w:rPr>
            </w:pPr>
            <w:r w:rsidRPr="006C5D23">
              <w:rPr>
                <w:sz w:val="22"/>
                <w:szCs w:val="22"/>
              </w:rPr>
              <w:t>214 132,7</w:t>
            </w:r>
          </w:p>
        </w:tc>
      </w:tr>
      <w:tr w:rsidR="0043071A" w:rsidRPr="006C5D23" w:rsidTr="004D147A">
        <w:tc>
          <w:tcPr>
            <w:tcW w:w="174" w:type="pct"/>
            <w:vMerge w:val="restart"/>
            <w:vAlign w:val="center"/>
          </w:tcPr>
          <w:p w:rsidR="0043071A" w:rsidRPr="006C5D23" w:rsidRDefault="0043071A" w:rsidP="00F20B71">
            <w:pPr>
              <w:jc w:val="center"/>
            </w:pPr>
            <w:r w:rsidRPr="006C5D23">
              <w:rPr>
                <w:sz w:val="22"/>
                <w:szCs w:val="22"/>
              </w:rPr>
              <w:t>2</w:t>
            </w:r>
          </w:p>
        </w:tc>
        <w:tc>
          <w:tcPr>
            <w:tcW w:w="944" w:type="pct"/>
            <w:vMerge w:val="restart"/>
            <w:vAlign w:val="center"/>
          </w:tcPr>
          <w:p w:rsidR="0043071A" w:rsidRPr="006C5D23" w:rsidRDefault="0043071A" w:rsidP="00F20B71">
            <w:r w:rsidRPr="006C5D23">
              <w:rPr>
                <w:sz w:val="22"/>
                <w:szCs w:val="22"/>
              </w:rPr>
              <w:t>Подпрограмма 1 «Наследие»</w:t>
            </w: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128 292,5</w:t>
            </w:r>
          </w:p>
        </w:tc>
        <w:tc>
          <w:tcPr>
            <w:tcW w:w="404" w:type="pct"/>
            <w:vAlign w:val="center"/>
          </w:tcPr>
          <w:p w:rsidR="0043071A" w:rsidRPr="006C5D23" w:rsidRDefault="0043071A" w:rsidP="00F20B71">
            <w:pPr>
              <w:jc w:val="center"/>
              <w:rPr>
                <w:sz w:val="22"/>
                <w:szCs w:val="22"/>
              </w:rPr>
            </w:pPr>
            <w:r w:rsidRPr="006C5D23">
              <w:rPr>
                <w:sz w:val="22"/>
                <w:szCs w:val="22"/>
              </w:rPr>
              <w:t>144 486,7</w:t>
            </w:r>
          </w:p>
        </w:tc>
        <w:tc>
          <w:tcPr>
            <w:tcW w:w="379" w:type="pct"/>
            <w:vAlign w:val="center"/>
          </w:tcPr>
          <w:p w:rsidR="0043071A" w:rsidRPr="006C5D23" w:rsidRDefault="0043071A" w:rsidP="00F20B71">
            <w:pPr>
              <w:jc w:val="center"/>
              <w:rPr>
                <w:sz w:val="22"/>
                <w:szCs w:val="22"/>
              </w:rPr>
            </w:pPr>
            <w:r w:rsidRPr="006C5D23">
              <w:rPr>
                <w:sz w:val="22"/>
                <w:szCs w:val="22"/>
              </w:rPr>
              <w:t>139 680,8</w:t>
            </w:r>
          </w:p>
        </w:tc>
        <w:tc>
          <w:tcPr>
            <w:tcW w:w="357" w:type="pct"/>
            <w:vAlign w:val="center"/>
          </w:tcPr>
          <w:p w:rsidR="0043071A" w:rsidRPr="006C5D23" w:rsidRDefault="0043071A" w:rsidP="00F20B71">
            <w:pPr>
              <w:jc w:val="center"/>
              <w:rPr>
                <w:sz w:val="22"/>
                <w:szCs w:val="22"/>
              </w:rPr>
            </w:pPr>
            <w:r w:rsidRPr="006C5D23">
              <w:rPr>
                <w:sz w:val="22"/>
                <w:szCs w:val="22"/>
              </w:rPr>
              <w:t>202 123,8</w:t>
            </w:r>
          </w:p>
        </w:tc>
        <w:tc>
          <w:tcPr>
            <w:tcW w:w="369" w:type="pct"/>
            <w:vAlign w:val="center"/>
          </w:tcPr>
          <w:p w:rsidR="0043071A" w:rsidRPr="00273A50" w:rsidRDefault="0043071A" w:rsidP="0043071A">
            <w:pPr>
              <w:jc w:val="center"/>
              <w:rPr>
                <w:sz w:val="22"/>
                <w:szCs w:val="22"/>
              </w:rPr>
            </w:pPr>
            <w:r w:rsidRPr="00273A50">
              <w:rPr>
                <w:sz w:val="22"/>
                <w:szCs w:val="22"/>
              </w:rPr>
              <w:t>170 114,1</w:t>
            </w:r>
          </w:p>
        </w:tc>
        <w:tc>
          <w:tcPr>
            <w:tcW w:w="368" w:type="pct"/>
            <w:vAlign w:val="center"/>
          </w:tcPr>
          <w:p w:rsidR="0043071A" w:rsidRPr="00273A50" w:rsidRDefault="0043071A" w:rsidP="00243BFB">
            <w:pPr>
              <w:jc w:val="center"/>
              <w:rPr>
                <w:sz w:val="22"/>
                <w:szCs w:val="22"/>
              </w:rPr>
            </w:pPr>
            <w:r w:rsidRPr="00273A50">
              <w:rPr>
                <w:sz w:val="22"/>
                <w:szCs w:val="22"/>
              </w:rPr>
              <w:t>152 600,7</w:t>
            </w:r>
          </w:p>
        </w:tc>
        <w:tc>
          <w:tcPr>
            <w:tcW w:w="367" w:type="pct"/>
            <w:vAlign w:val="center"/>
          </w:tcPr>
          <w:p w:rsidR="0043071A" w:rsidRPr="006C5D23" w:rsidRDefault="0043071A" w:rsidP="004D147A">
            <w:pPr>
              <w:jc w:val="center"/>
              <w:rPr>
                <w:sz w:val="22"/>
                <w:szCs w:val="22"/>
              </w:rPr>
            </w:pPr>
            <w:r w:rsidRPr="006C5D23">
              <w:rPr>
                <w:sz w:val="22"/>
                <w:szCs w:val="22"/>
              </w:rPr>
              <w:t>148 447,7</w:t>
            </w:r>
          </w:p>
        </w:tc>
        <w:tc>
          <w:tcPr>
            <w:tcW w:w="366" w:type="pct"/>
            <w:vAlign w:val="center"/>
          </w:tcPr>
          <w:p w:rsidR="0043071A" w:rsidRPr="00CC2835" w:rsidRDefault="0043071A" w:rsidP="00977D45">
            <w:pPr>
              <w:jc w:val="center"/>
              <w:rPr>
                <w:sz w:val="22"/>
                <w:szCs w:val="22"/>
              </w:rPr>
            </w:pPr>
            <w:r w:rsidRPr="00CC2835">
              <w:rPr>
                <w:sz w:val="22"/>
                <w:szCs w:val="22"/>
              </w:rPr>
              <w:t>148 447,7</w:t>
            </w:r>
          </w:p>
        </w:tc>
      </w:tr>
      <w:tr w:rsidR="0043071A" w:rsidRPr="006C5D23" w:rsidTr="004D147A">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112 811,7</w:t>
            </w:r>
          </w:p>
        </w:tc>
        <w:tc>
          <w:tcPr>
            <w:tcW w:w="404" w:type="pct"/>
            <w:vAlign w:val="center"/>
          </w:tcPr>
          <w:p w:rsidR="0043071A" w:rsidRPr="006C5D23" w:rsidRDefault="0043071A" w:rsidP="00F20B71">
            <w:pPr>
              <w:jc w:val="center"/>
              <w:rPr>
                <w:sz w:val="22"/>
                <w:szCs w:val="22"/>
              </w:rPr>
            </w:pPr>
            <w:r w:rsidRPr="006C5D23">
              <w:rPr>
                <w:sz w:val="22"/>
                <w:szCs w:val="22"/>
              </w:rPr>
              <w:t>124 997,2</w:t>
            </w:r>
          </w:p>
        </w:tc>
        <w:tc>
          <w:tcPr>
            <w:tcW w:w="379" w:type="pct"/>
            <w:vAlign w:val="center"/>
          </w:tcPr>
          <w:p w:rsidR="0043071A" w:rsidRPr="006C5D23" w:rsidRDefault="0043071A" w:rsidP="00F20B71">
            <w:pPr>
              <w:jc w:val="center"/>
              <w:rPr>
                <w:sz w:val="22"/>
                <w:szCs w:val="22"/>
              </w:rPr>
            </w:pPr>
            <w:r w:rsidRPr="006C5D23">
              <w:rPr>
                <w:sz w:val="22"/>
                <w:szCs w:val="22"/>
              </w:rPr>
              <w:t>119 752,7</w:t>
            </w:r>
          </w:p>
        </w:tc>
        <w:tc>
          <w:tcPr>
            <w:tcW w:w="357" w:type="pct"/>
            <w:vAlign w:val="center"/>
          </w:tcPr>
          <w:p w:rsidR="0043071A" w:rsidRPr="006C5D23" w:rsidRDefault="0043071A" w:rsidP="00F20B71">
            <w:pPr>
              <w:jc w:val="center"/>
              <w:rPr>
                <w:sz w:val="22"/>
                <w:szCs w:val="22"/>
              </w:rPr>
            </w:pPr>
            <w:r w:rsidRPr="006C5D23">
              <w:rPr>
                <w:sz w:val="22"/>
                <w:szCs w:val="22"/>
              </w:rPr>
              <w:t>161 401,9</w:t>
            </w:r>
          </w:p>
        </w:tc>
        <w:tc>
          <w:tcPr>
            <w:tcW w:w="369" w:type="pct"/>
            <w:vAlign w:val="center"/>
          </w:tcPr>
          <w:p w:rsidR="0043071A" w:rsidRPr="00273A50" w:rsidRDefault="0043071A" w:rsidP="0043071A">
            <w:pPr>
              <w:jc w:val="center"/>
              <w:rPr>
                <w:sz w:val="22"/>
                <w:szCs w:val="22"/>
              </w:rPr>
            </w:pPr>
            <w:r w:rsidRPr="00273A50">
              <w:rPr>
                <w:sz w:val="22"/>
                <w:szCs w:val="22"/>
              </w:rPr>
              <w:t>153 719,8</w:t>
            </w:r>
          </w:p>
        </w:tc>
        <w:tc>
          <w:tcPr>
            <w:tcW w:w="368" w:type="pct"/>
            <w:vAlign w:val="center"/>
          </w:tcPr>
          <w:p w:rsidR="0043071A" w:rsidRPr="00273A50" w:rsidRDefault="0043071A" w:rsidP="00243BFB">
            <w:pPr>
              <w:jc w:val="center"/>
              <w:rPr>
                <w:sz w:val="22"/>
                <w:szCs w:val="22"/>
              </w:rPr>
            </w:pPr>
            <w:r w:rsidRPr="00273A50">
              <w:rPr>
                <w:sz w:val="22"/>
                <w:szCs w:val="22"/>
              </w:rPr>
              <w:t>139 865,3</w:t>
            </w:r>
          </w:p>
        </w:tc>
        <w:tc>
          <w:tcPr>
            <w:tcW w:w="367" w:type="pct"/>
            <w:vAlign w:val="center"/>
          </w:tcPr>
          <w:p w:rsidR="0043071A" w:rsidRPr="006C5D23" w:rsidRDefault="0043071A" w:rsidP="004D147A">
            <w:pPr>
              <w:jc w:val="center"/>
              <w:rPr>
                <w:sz w:val="22"/>
                <w:szCs w:val="22"/>
              </w:rPr>
            </w:pPr>
            <w:r w:rsidRPr="006C5D23">
              <w:rPr>
                <w:sz w:val="22"/>
                <w:szCs w:val="22"/>
              </w:rPr>
              <w:t>134 970,3</w:t>
            </w:r>
          </w:p>
        </w:tc>
        <w:tc>
          <w:tcPr>
            <w:tcW w:w="366" w:type="pct"/>
            <w:vAlign w:val="center"/>
          </w:tcPr>
          <w:p w:rsidR="0043071A" w:rsidRPr="006C5D23" w:rsidRDefault="0043071A" w:rsidP="004D147A">
            <w:pPr>
              <w:jc w:val="center"/>
              <w:rPr>
                <w:sz w:val="22"/>
                <w:szCs w:val="22"/>
              </w:rPr>
            </w:pPr>
            <w:r w:rsidRPr="006C5D23">
              <w:rPr>
                <w:sz w:val="22"/>
                <w:szCs w:val="22"/>
              </w:rPr>
              <w:t>134 970,3</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D147A" w:rsidRPr="006C5D23" w:rsidRDefault="004D147A" w:rsidP="00F20B71">
            <w:pPr>
              <w:jc w:val="center"/>
              <w:rPr>
                <w:sz w:val="22"/>
                <w:szCs w:val="22"/>
              </w:rPr>
            </w:pPr>
            <w:r w:rsidRPr="006C5D23">
              <w:rPr>
                <w:sz w:val="22"/>
                <w:szCs w:val="22"/>
              </w:rPr>
              <w:t>12,7</w:t>
            </w:r>
          </w:p>
        </w:tc>
        <w:tc>
          <w:tcPr>
            <w:tcW w:w="404" w:type="pct"/>
            <w:vAlign w:val="center"/>
          </w:tcPr>
          <w:p w:rsidR="004D147A" w:rsidRPr="006C5D23" w:rsidRDefault="004D147A" w:rsidP="00F20B71">
            <w:pPr>
              <w:jc w:val="center"/>
              <w:rPr>
                <w:sz w:val="22"/>
                <w:szCs w:val="22"/>
              </w:rPr>
            </w:pPr>
            <w:r w:rsidRPr="006C5D23">
              <w:rPr>
                <w:sz w:val="22"/>
                <w:szCs w:val="22"/>
              </w:rPr>
              <w:t>12,1</w:t>
            </w:r>
          </w:p>
        </w:tc>
        <w:tc>
          <w:tcPr>
            <w:tcW w:w="379" w:type="pct"/>
            <w:vAlign w:val="center"/>
          </w:tcPr>
          <w:p w:rsidR="004D147A" w:rsidRPr="006C5D23" w:rsidRDefault="004D147A" w:rsidP="00F20B71">
            <w:pPr>
              <w:jc w:val="center"/>
              <w:rPr>
                <w:sz w:val="22"/>
                <w:szCs w:val="22"/>
              </w:rPr>
            </w:pPr>
            <w:r w:rsidRPr="006C5D23">
              <w:rPr>
                <w:sz w:val="22"/>
                <w:szCs w:val="22"/>
              </w:rPr>
              <w:t>13,1</w:t>
            </w:r>
          </w:p>
        </w:tc>
        <w:tc>
          <w:tcPr>
            <w:tcW w:w="357" w:type="pct"/>
            <w:vAlign w:val="center"/>
          </w:tcPr>
          <w:p w:rsidR="004D147A" w:rsidRPr="006C5D23" w:rsidRDefault="004D147A" w:rsidP="00F20B71">
            <w:pPr>
              <w:jc w:val="center"/>
              <w:rPr>
                <w:sz w:val="22"/>
                <w:szCs w:val="22"/>
              </w:rPr>
            </w:pPr>
            <w:r w:rsidRPr="006C5D23">
              <w:rPr>
                <w:sz w:val="22"/>
                <w:szCs w:val="22"/>
              </w:rPr>
              <w:t>12,5</w:t>
            </w:r>
          </w:p>
        </w:tc>
        <w:tc>
          <w:tcPr>
            <w:tcW w:w="369" w:type="pct"/>
            <w:vAlign w:val="center"/>
          </w:tcPr>
          <w:p w:rsidR="004D147A" w:rsidRPr="006C5D23" w:rsidRDefault="004D147A" w:rsidP="00F20B71">
            <w:pPr>
              <w:jc w:val="center"/>
              <w:rPr>
                <w:sz w:val="22"/>
                <w:szCs w:val="22"/>
              </w:rPr>
            </w:pPr>
            <w:r w:rsidRPr="006C5D23">
              <w:rPr>
                <w:sz w:val="22"/>
                <w:szCs w:val="22"/>
              </w:rPr>
              <w:t>0,0</w:t>
            </w:r>
          </w:p>
        </w:tc>
        <w:tc>
          <w:tcPr>
            <w:tcW w:w="368" w:type="pct"/>
            <w:vAlign w:val="center"/>
          </w:tcPr>
          <w:p w:rsidR="004D147A" w:rsidRPr="00AB0FE4" w:rsidRDefault="004D147A" w:rsidP="004D147A">
            <w:pPr>
              <w:jc w:val="center"/>
              <w:rPr>
                <w:sz w:val="22"/>
                <w:szCs w:val="22"/>
              </w:rPr>
            </w:pPr>
            <w:r w:rsidRPr="00AB0FE4">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155,6</w:t>
            </w:r>
          </w:p>
        </w:tc>
        <w:tc>
          <w:tcPr>
            <w:tcW w:w="357" w:type="pct"/>
            <w:vAlign w:val="center"/>
          </w:tcPr>
          <w:p w:rsidR="004D147A" w:rsidRPr="006C5D23" w:rsidRDefault="004D147A" w:rsidP="00F20B71">
            <w:pPr>
              <w:jc w:val="center"/>
              <w:rPr>
                <w:sz w:val="22"/>
                <w:szCs w:val="22"/>
              </w:rPr>
            </w:pPr>
            <w:r w:rsidRPr="006C5D23">
              <w:rPr>
                <w:sz w:val="22"/>
                <w:szCs w:val="22"/>
              </w:rPr>
              <w:t>19 675,1</w:t>
            </w:r>
          </w:p>
        </w:tc>
        <w:tc>
          <w:tcPr>
            <w:tcW w:w="369" w:type="pct"/>
            <w:vAlign w:val="center"/>
          </w:tcPr>
          <w:p w:rsidR="004D147A" w:rsidRPr="006C5D23" w:rsidRDefault="004D147A" w:rsidP="00F20B71">
            <w:pPr>
              <w:jc w:val="center"/>
              <w:rPr>
                <w:sz w:val="22"/>
                <w:szCs w:val="22"/>
              </w:rPr>
            </w:pPr>
            <w:r w:rsidRPr="006C5D23">
              <w:rPr>
                <w:sz w:val="22"/>
                <w:szCs w:val="22"/>
              </w:rPr>
              <w:t>580,0</w:t>
            </w:r>
          </w:p>
        </w:tc>
        <w:tc>
          <w:tcPr>
            <w:tcW w:w="368" w:type="pct"/>
            <w:vAlign w:val="center"/>
          </w:tcPr>
          <w:p w:rsidR="004D147A" w:rsidRPr="00AB0FE4" w:rsidRDefault="004D147A" w:rsidP="004D147A">
            <w:pPr>
              <w:jc w:val="center"/>
              <w:rPr>
                <w:sz w:val="22"/>
                <w:szCs w:val="22"/>
              </w:rPr>
            </w:pPr>
            <w:r w:rsidRPr="00AB0FE4">
              <w:rPr>
                <w:sz w:val="22"/>
                <w:szCs w:val="22"/>
              </w:rPr>
              <w:t>580,0</w:t>
            </w:r>
          </w:p>
        </w:tc>
        <w:tc>
          <w:tcPr>
            <w:tcW w:w="367" w:type="pct"/>
            <w:vAlign w:val="center"/>
          </w:tcPr>
          <w:p w:rsidR="004D147A" w:rsidRPr="006C5D23" w:rsidRDefault="004D147A" w:rsidP="004D147A">
            <w:pPr>
              <w:jc w:val="center"/>
              <w:rPr>
                <w:sz w:val="22"/>
                <w:szCs w:val="22"/>
              </w:rPr>
            </w:pPr>
            <w:r w:rsidRPr="006C5D23">
              <w:rPr>
                <w:sz w:val="22"/>
                <w:szCs w:val="22"/>
              </w:rPr>
              <w:t>580,0</w:t>
            </w:r>
          </w:p>
        </w:tc>
        <w:tc>
          <w:tcPr>
            <w:tcW w:w="366" w:type="pct"/>
            <w:vAlign w:val="center"/>
          </w:tcPr>
          <w:p w:rsidR="004D147A" w:rsidRPr="006C5D23" w:rsidRDefault="00CC2835" w:rsidP="00CC2835">
            <w:pPr>
              <w:jc w:val="center"/>
              <w:rPr>
                <w:sz w:val="22"/>
                <w:szCs w:val="22"/>
              </w:rPr>
            </w:pPr>
            <w:r>
              <w:rPr>
                <w:sz w:val="22"/>
                <w:szCs w:val="22"/>
              </w:rPr>
              <w:t>580</w:t>
            </w:r>
            <w:r w:rsidR="004D147A" w:rsidRPr="006C5D23">
              <w:rPr>
                <w:sz w:val="22"/>
                <w:szCs w:val="22"/>
              </w:rPr>
              <w:t>,0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D147A" w:rsidRPr="006C5D23" w:rsidRDefault="004D147A" w:rsidP="00F20B71">
            <w:pPr>
              <w:jc w:val="center"/>
              <w:rPr>
                <w:sz w:val="22"/>
                <w:szCs w:val="22"/>
              </w:rPr>
            </w:pPr>
            <w:r w:rsidRPr="006C5D23">
              <w:rPr>
                <w:sz w:val="22"/>
                <w:szCs w:val="22"/>
              </w:rPr>
              <w:t>15 468,1</w:t>
            </w:r>
          </w:p>
        </w:tc>
        <w:tc>
          <w:tcPr>
            <w:tcW w:w="404" w:type="pct"/>
            <w:vAlign w:val="center"/>
          </w:tcPr>
          <w:p w:rsidR="004D147A" w:rsidRPr="006C5D23" w:rsidRDefault="004D147A" w:rsidP="00F20B71">
            <w:pPr>
              <w:jc w:val="center"/>
              <w:rPr>
                <w:sz w:val="22"/>
                <w:szCs w:val="22"/>
              </w:rPr>
            </w:pPr>
            <w:r w:rsidRPr="006C5D23">
              <w:rPr>
                <w:sz w:val="22"/>
                <w:szCs w:val="22"/>
              </w:rPr>
              <w:t>19 477,4</w:t>
            </w:r>
          </w:p>
        </w:tc>
        <w:tc>
          <w:tcPr>
            <w:tcW w:w="379" w:type="pct"/>
            <w:vAlign w:val="center"/>
          </w:tcPr>
          <w:p w:rsidR="004D147A" w:rsidRPr="006C5D23" w:rsidRDefault="004D147A" w:rsidP="00F20B71">
            <w:pPr>
              <w:jc w:val="center"/>
              <w:rPr>
                <w:sz w:val="22"/>
                <w:szCs w:val="22"/>
              </w:rPr>
            </w:pPr>
            <w:r w:rsidRPr="006C5D23">
              <w:rPr>
                <w:sz w:val="22"/>
                <w:szCs w:val="22"/>
              </w:rPr>
              <w:t>19 759,4</w:t>
            </w:r>
          </w:p>
        </w:tc>
        <w:tc>
          <w:tcPr>
            <w:tcW w:w="357" w:type="pct"/>
            <w:vAlign w:val="center"/>
          </w:tcPr>
          <w:p w:rsidR="004D147A" w:rsidRPr="006C5D23" w:rsidRDefault="004D147A" w:rsidP="00F20B71">
            <w:pPr>
              <w:jc w:val="center"/>
              <w:rPr>
                <w:sz w:val="22"/>
                <w:szCs w:val="22"/>
              </w:rPr>
            </w:pPr>
            <w:r w:rsidRPr="006C5D23">
              <w:rPr>
                <w:sz w:val="22"/>
                <w:szCs w:val="22"/>
              </w:rPr>
              <w:t>21 034,3</w:t>
            </w:r>
          </w:p>
        </w:tc>
        <w:tc>
          <w:tcPr>
            <w:tcW w:w="369" w:type="pct"/>
            <w:vAlign w:val="center"/>
          </w:tcPr>
          <w:p w:rsidR="004D147A" w:rsidRPr="006C5D23" w:rsidRDefault="004D147A" w:rsidP="00F20B71">
            <w:pPr>
              <w:jc w:val="center"/>
              <w:rPr>
                <w:sz w:val="22"/>
                <w:szCs w:val="22"/>
              </w:rPr>
            </w:pPr>
            <w:r w:rsidRPr="006C5D23">
              <w:rPr>
                <w:sz w:val="22"/>
                <w:szCs w:val="22"/>
              </w:rPr>
              <w:t>15 814,3</w:t>
            </w:r>
          </w:p>
        </w:tc>
        <w:tc>
          <w:tcPr>
            <w:tcW w:w="368" w:type="pct"/>
            <w:vAlign w:val="center"/>
          </w:tcPr>
          <w:p w:rsidR="004D147A" w:rsidRPr="00AB0FE4" w:rsidRDefault="004D147A" w:rsidP="004D147A">
            <w:pPr>
              <w:jc w:val="center"/>
              <w:rPr>
                <w:sz w:val="22"/>
                <w:szCs w:val="22"/>
              </w:rPr>
            </w:pPr>
            <w:r w:rsidRPr="00AB0FE4">
              <w:rPr>
                <w:sz w:val="22"/>
                <w:szCs w:val="22"/>
              </w:rPr>
              <w:t>12 155,4</w:t>
            </w:r>
          </w:p>
        </w:tc>
        <w:tc>
          <w:tcPr>
            <w:tcW w:w="367" w:type="pct"/>
            <w:vAlign w:val="center"/>
          </w:tcPr>
          <w:p w:rsidR="004D147A" w:rsidRPr="006C5D23" w:rsidRDefault="004D147A" w:rsidP="004D147A">
            <w:pPr>
              <w:jc w:val="center"/>
              <w:rPr>
                <w:sz w:val="22"/>
                <w:szCs w:val="22"/>
              </w:rPr>
            </w:pPr>
            <w:r w:rsidRPr="006C5D23">
              <w:rPr>
                <w:sz w:val="22"/>
                <w:szCs w:val="22"/>
              </w:rPr>
              <w:t>12 897,4</w:t>
            </w:r>
          </w:p>
        </w:tc>
        <w:tc>
          <w:tcPr>
            <w:tcW w:w="366" w:type="pct"/>
            <w:vAlign w:val="center"/>
          </w:tcPr>
          <w:p w:rsidR="004D147A" w:rsidRPr="006C5D23" w:rsidRDefault="004D147A" w:rsidP="004D147A">
            <w:pPr>
              <w:jc w:val="center"/>
              <w:rPr>
                <w:sz w:val="22"/>
                <w:szCs w:val="22"/>
              </w:rPr>
            </w:pPr>
            <w:r w:rsidRPr="006C5D23">
              <w:rPr>
                <w:sz w:val="22"/>
                <w:szCs w:val="22"/>
              </w:rPr>
              <w:t>12 897,4</w:t>
            </w:r>
          </w:p>
        </w:tc>
      </w:tr>
      <w:tr w:rsidR="00243BFB" w:rsidRPr="006C5D23" w:rsidTr="004D147A">
        <w:tc>
          <w:tcPr>
            <w:tcW w:w="174" w:type="pct"/>
            <w:vMerge w:val="restart"/>
            <w:vAlign w:val="center"/>
          </w:tcPr>
          <w:p w:rsidR="00243BFB" w:rsidRPr="006C5D23" w:rsidRDefault="00243BFB" w:rsidP="00F20B71">
            <w:pPr>
              <w:jc w:val="center"/>
            </w:pPr>
            <w:r w:rsidRPr="006C5D23">
              <w:rPr>
                <w:sz w:val="22"/>
                <w:szCs w:val="22"/>
              </w:rPr>
              <w:t>3</w:t>
            </w:r>
          </w:p>
        </w:tc>
        <w:tc>
          <w:tcPr>
            <w:tcW w:w="944" w:type="pct"/>
            <w:vMerge w:val="restart"/>
            <w:vAlign w:val="center"/>
          </w:tcPr>
          <w:p w:rsidR="00243BFB" w:rsidRPr="006C5D23" w:rsidRDefault="00243BFB" w:rsidP="00F20B71">
            <w:r w:rsidRPr="006C5D23">
              <w:rPr>
                <w:sz w:val="22"/>
                <w:szCs w:val="22"/>
              </w:rPr>
              <w:t>Основное мероприятие 1.1 Организация мероприятий по сохранению, реставрации (ремонту) объектов культурного наследия</w:t>
            </w:r>
          </w:p>
        </w:tc>
        <w:tc>
          <w:tcPr>
            <w:tcW w:w="898" w:type="pct"/>
            <w:vAlign w:val="center"/>
          </w:tcPr>
          <w:p w:rsidR="00243BFB" w:rsidRPr="006C5D23" w:rsidRDefault="00243BFB"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243BFB" w:rsidRPr="006C5D23" w:rsidRDefault="00243BFB" w:rsidP="00F20B71">
            <w:pPr>
              <w:jc w:val="center"/>
              <w:rPr>
                <w:sz w:val="22"/>
                <w:szCs w:val="22"/>
              </w:rPr>
            </w:pPr>
            <w:r w:rsidRPr="006C5D23">
              <w:rPr>
                <w:sz w:val="22"/>
                <w:szCs w:val="22"/>
              </w:rPr>
              <w:t>1 002,0</w:t>
            </w:r>
          </w:p>
        </w:tc>
        <w:tc>
          <w:tcPr>
            <w:tcW w:w="404" w:type="pct"/>
            <w:vAlign w:val="center"/>
          </w:tcPr>
          <w:p w:rsidR="00243BFB" w:rsidRPr="006C5D23" w:rsidRDefault="00243BFB" w:rsidP="00F20B71">
            <w:pPr>
              <w:jc w:val="center"/>
              <w:rPr>
                <w:sz w:val="22"/>
                <w:szCs w:val="22"/>
              </w:rPr>
            </w:pPr>
            <w:r w:rsidRPr="006C5D23">
              <w:rPr>
                <w:sz w:val="22"/>
                <w:szCs w:val="22"/>
              </w:rPr>
              <w:t>2 106,0</w:t>
            </w:r>
          </w:p>
        </w:tc>
        <w:tc>
          <w:tcPr>
            <w:tcW w:w="379" w:type="pct"/>
            <w:vAlign w:val="center"/>
          </w:tcPr>
          <w:p w:rsidR="00243BFB" w:rsidRPr="006C5D23" w:rsidRDefault="00243BFB" w:rsidP="00F20B71">
            <w:pPr>
              <w:jc w:val="center"/>
              <w:rPr>
                <w:sz w:val="22"/>
                <w:szCs w:val="22"/>
              </w:rPr>
            </w:pPr>
            <w:r w:rsidRPr="006C5D23">
              <w:rPr>
                <w:sz w:val="22"/>
                <w:szCs w:val="22"/>
              </w:rPr>
              <w:t>0,0</w:t>
            </w:r>
          </w:p>
        </w:tc>
        <w:tc>
          <w:tcPr>
            <w:tcW w:w="357" w:type="pct"/>
            <w:vAlign w:val="center"/>
          </w:tcPr>
          <w:p w:rsidR="00243BFB" w:rsidRPr="006C5D23" w:rsidRDefault="00243BFB" w:rsidP="00F20B71">
            <w:pPr>
              <w:jc w:val="center"/>
              <w:rPr>
                <w:sz w:val="22"/>
                <w:szCs w:val="22"/>
              </w:rPr>
            </w:pPr>
            <w:r w:rsidRPr="006C5D23">
              <w:rPr>
                <w:sz w:val="22"/>
                <w:szCs w:val="22"/>
              </w:rPr>
              <w:t>0,0</w:t>
            </w:r>
          </w:p>
        </w:tc>
        <w:tc>
          <w:tcPr>
            <w:tcW w:w="369" w:type="pct"/>
            <w:vAlign w:val="center"/>
          </w:tcPr>
          <w:p w:rsidR="00243BFB" w:rsidRPr="006C5D23" w:rsidRDefault="00243BFB" w:rsidP="000949DE">
            <w:pPr>
              <w:jc w:val="center"/>
              <w:rPr>
                <w:sz w:val="22"/>
                <w:szCs w:val="22"/>
              </w:rPr>
            </w:pPr>
            <w:r w:rsidRPr="006C5D23">
              <w:rPr>
                <w:sz w:val="22"/>
                <w:szCs w:val="22"/>
              </w:rPr>
              <w:t>7 257,1</w:t>
            </w:r>
          </w:p>
        </w:tc>
        <w:tc>
          <w:tcPr>
            <w:tcW w:w="368" w:type="pct"/>
            <w:vAlign w:val="center"/>
          </w:tcPr>
          <w:p w:rsidR="00243BFB" w:rsidRPr="00AB0FE4" w:rsidRDefault="00243BFB" w:rsidP="00243BFB">
            <w:pPr>
              <w:jc w:val="center"/>
              <w:rPr>
                <w:sz w:val="22"/>
                <w:szCs w:val="22"/>
              </w:rPr>
            </w:pPr>
            <w:r w:rsidRPr="00AB0FE4">
              <w:rPr>
                <w:sz w:val="22"/>
                <w:szCs w:val="22"/>
              </w:rPr>
              <w:t>4 895,0</w:t>
            </w:r>
          </w:p>
        </w:tc>
        <w:tc>
          <w:tcPr>
            <w:tcW w:w="367" w:type="pct"/>
            <w:vAlign w:val="center"/>
          </w:tcPr>
          <w:p w:rsidR="00243BFB" w:rsidRPr="006C5D23" w:rsidRDefault="00243BFB" w:rsidP="004D147A">
            <w:pPr>
              <w:jc w:val="center"/>
              <w:rPr>
                <w:sz w:val="22"/>
                <w:szCs w:val="22"/>
              </w:rPr>
            </w:pPr>
            <w:r w:rsidRPr="006C5D23">
              <w:rPr>
                <w:sz w:val="22"/>
                <w:szCs w:val="22"/>
              </w:rPr>
              <w:t>0,0</w:t>
            </w:r>
          </w:p>
        </w:tc>
        <w:tc>
          <w:tcPr>
            <w:tcW w:w="366" w:type="pct"/>
            <w:vAlign w:val="center"/>
          </w:tcPr>
          <w:p w:rsidR="00243BFB" w:rsidRPr="006C5D23" w:rsidRDefault="00243BFB" w:rsidP="004D147A">
            <w:pPr>
              <w:jc w:val="center"/>
              <w:rPr>
                <w:sz w:val="22"/>
                <w:szCs w:val="22"/>
              </w:rPr>
            </w:pPr>
            <w:r w:rsidRPr="006C5D23">
              <w:rPr>
                <w:sz w:val="22"/>
                <w:szCs w:val="22"/>
              </w:rPr>
              <w:t>0,0</w:t>
            </w:r>
          </w:p>
        </w:tc>
      </w:tr>
      <w:tr w:rsidR="00243BFB" w:rsidRPr="006C5D23" w:rsidTr="004D147A">
        <w:tc>
          <w:tcPr>
            <w:tcW w:w="174" w:type="pct"/>
            <w:vMerge/>
            <w:vAlign w:val="center"/>
          </w:tcPr>
          <w:p w:rsidR="00243BFB" w:rsidRPr="006C5D23" w:rsidRDefault="00243BFB" w:rsidP="00F20B71">
            <w:pPr>
              <w:widowControl w:val="0"/>
              <w:autoSpaceDE w:val="0"/>
              <w:autoSpaceDN w:val="0"/>
              <w:adjustRightInd w:val="0"/>
              <w:jc w:val="center"/>
              <w:rPr>
                <w:rFonts w:eastAsia="Calibri"/>
                <w:sz w:val="22"/>
                <w:szCs w:val="22"/>
              </w:rPr>
            </w:pPr>
          </w:p>
        </w:tc>
        <w:tc>
          <w:tcPr>
            <w:tcW w:w="944" w:type="pct"/>
            <w:vMerge/>
            <w:vAlign w:val="center"/>
          </w:tcPr>
          <w:p w:rsidR="00243BFB" w:rsidRPr="006C5D23" w:rsidRDefault="00243BFB" w:rsidP="00F20B71">
            <w:pPr>
              <w:widowControl w:val="0"/>
              <w:autoSpaceDE w:val="0"/>
              <w:autoSpaceDN w:val="0"/>
              <w:adjustRightInd w:val="0"/>
              <w:rPr>
                <w:rFonts w:eastAsia="Calibri"/>
                <w:sz w:val="22"/>
                <w:szCs w:val="22"/>
              </w:rPr>
            </w:pPr>
          </w:p>
        </w:tc>
        <w:tc>
          <w:tcPr>
            <w:tcW w:w="898" w:type="pct"/>
            <w:vAlign w:val="center"/>
          </w:tcPr>
          <w:p w:rsidR="00243BFB" w:rsidRPr="006C5D23" w:rsidRDefault="00243BFB"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243BFB" w:rsidRPr="006C5D23" w:rsidRDefault="00243BFB" w:rsidP="00F20B71">
            <w:pPr>
              <w:jc w:val="center"/>
              <w:rPr>
                <w:sz w:val="22"/>
                <w:szCs w:val="22"/>
              </w:rPr>
            </w:pPr>
            <w:r w:rsidRPr="006C5D23">
              <w:rPr>
                <w:sz w:val="22"/>
                <w:szCs w:val="22"/>
              </w:rPr>
              <w:t>454,7</w:t>
            </w:r>
          </w:p>
        </w:tc>
        <w:tc>
          <w:tcPr>
            <w:tcW w:w="404" w:type="pct"/>
            <w:vAlign w:val="center"/>
          </w:tcPr>
          <w:p w:rsidR="00243BFB" w:rsidRPr="006C5D23" w:rsidRDefault="00243BFB" w:rsidP="00F20B71">
            <w:pPr>
              <w:jc w:val="center"/>
              <w:rPr>
                <w:sz w:val="22"/>
                <w:szCs w:val="22"/>
              </w:rPr>
            </w:pPr>
            <w:r w:rsidRPr="006C5D23">
              <w:rPr>
                <w:sz w:val="22"/>
                <w:szCs w:val="22"/>
              </w:rPr>
              <w:t>1 653,1</w:t>
            </w:r>
          </w:p>
        </w:tc>
        <w:tc>
          <w:tcPr>
            <w:tcW w:w="379" w:type="pct"/>
            <w:vAlign w:val="center"/>
          </w:tcPr>
          <w:p w:rsidR="00243BFB" w:rsidRPr="006C5D23" w:rsidRDefault="00243BFB" w:rsidP="00F20B71">
            <w:pPr>
              <w:jc w:val="center"/>
              <w:rPr>
                <w:sz w:val="22"/>
                <w:szCs w:val="22"/>
              </w:rPr>
            </w:pPr>
            <w:r w:rsidRPr="006C5D23">
              <w:rPr>
                <w:sz w:val="22"/>
                <w:szCs w:val="22"/>
              </w:rPr>
              <w:t>0,0</w:t>
            </w:r>
          </w:p>
        </w:tc>
        <w:tc>
          <w:tcPr>
            <w:tcW w:w="357" w:type="pct"/>
            <w:vAlign w:val="center"/>
          </w:tcPr>
          <w:p w:rsidR="00243BFB" w:rsidRPr="006C5D23" w:rsidRDefault="00243BFB" w:rsidP="00F20B71">
            <w:pPr>
              <w:jc w:val="center"/>
              <w:rPr>
                <w:sz w:val="22"/>
                <w:szCs w:val="22"/>
              </w:rPr>
            </w:pPr>
            <w:r w:rsidRPr="006C5D23">
              <w:rPr>
                <w:sz w:val="22"/>
                <w:szCs w:val="22"/>
              </w:rPr>
              <w:t>0,0</w:t>
            </w:r>
          </w:p>
        </w:tc>
        <w:tc>
          <w:tcPr>
            <w:tcW w:w="369" w:type="pct"/>
            <w:vAlign w:val="center"/>
          </w:tcPr>
          <w:p w:rsidR="00243BFB" w:rsidRPr="006C5D23" w:rsidRDefault="00243BFB" w:rsidP="000949DE">
            <w:pPr>
              <w:jc w:val="center"/>
              <w:rPr>
                <w:sz w:val="22"/>
                <w:szCs w:val="22"/>
              </w:rPr>
            </w:pPr>
            <w:r w:rsidRPr="006C5D23">
              <w:rPr>
                <w:sz w:val="22"/>
                <w:szCs w:val="22"/>
              </w:rPr>
              <w:t>7 257,1</w:t>
            </w:r>
          </w:p>
        </w:tc>
        <w:tc>
          <w:tcPr>
            <w:tcW w:w="368" w:type="pct"/>
            <w:vAlign w:val="center"/>
          </w:tcPr>
          <w:p w:rsidR="00243BFB" w:rsidRPr="00AB0FE4" w:rsidRDefault="00243BFB" w:rsidP="00243BFB">
            <w:pPr>
              <w:jc w:val="center"/>
              <w:rPr>
                <w:sz w:val="22"/>
                <w:szCs w:val="22"/>
              </w:rPr>
            </w:pPr>
            <w:r w:rsidRPr="00AB0FE4">
              <w:rPr>
                <w:sz w:val="22"/>
                <w:szCs w:val="22"/>
              </w:rPr>
              <w:t>4 895,0</w:t>
            </w:r>
          </w:p>
        </w:tc>
        <w:tc>
          <w:tcPr>
            <w:tcW w:w="367" w:type="pct"/>
            <w:vAlign w:val="center"/>
          </w:tcPr>
          <w:p w:rsidR="00243BFB" w:rsidRPr="006C5D23" w:rsidRDefault="00243BFB" w:rsidP="004D147A">
            <w:pPr>
              <w:jc w:val="center"/>
              <w:rPr>
                <w:sz w:val="22"/>
                <w:szCs w:val="22"/>
              </w:rPr>
            </w:pPr>
            <w:r w:rsidRPr="006C5D23">
              <w:rPr>
                <w:sz w:val="22"/>
                <w:szCs w:val="22"/>
              </w:rPr>
              <w:t>0,0</w:t>
            </w:r>
          </w:p>
        </w:tc>
        <w:tc>
          <w:tcPr>
            <w:tcW w:w="366" w:type="pct"/>
            <w:vAlign w:val="center"/>
          </w:tcPr>
          <w:p w:rsidR="00243BFB" w:rsidRPr="006C5D23" w:rsidRDefault="00243BFB"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6C5D23" w:rsidRDefault="004D147A" w:rsidP="00F20B71">
            <w:pPr>
              <w:jc w:val="center"/>
              <w:rPr>
                <w:sz w:val="22"/>
                <w:szCs w:val="22"/>
              </w:rPr>
            </w:pPr>
            <w:r w:rsidRPr="006C5D23">
              <w:rPr>
                <w:sz w:val="22"/>
                <w:szCs w:val="22"/>
              </w:rPr>
              <w:t>0,0</w:t>
            </w:r>
          </w:p>
        </w:tc>
        <w:tc>
          <w:tcPr>
            <w:tcW w:w="368" w:type="pct"/>
            <w:vAlign w:val="center"/>
          </w:tcPr>
          <w:p w:rsidR="004D147A" w:rsidRPr="006C5D23" w:rsidRDefault="004D147A" w:rsidP="004D147A">
            <w:pPr>
              <w:jc w:val="center"/>
              <w:rPr>
                <w:sz w:val="22"/>
                <w:szCs w:val="22"/>
              </w:rPr>
            </w:pPr>
            <w:r w:rsidRPr="006C5D23">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6C5D23" w:rsidRDefault="004D147A" w:rsidP="00F20B71">
            <w:pPr>
              <w:jc w:val="center"/>
              <w:rPr>
                <w:sz w:val="22"/>
                <w:szCs w:val="22"/>
              </w:rPr>
            </w:pPr>
            <w:r w:rsidRPr="006C5D23">
              <w:rPr>
                <w:sz w:val="22"/>
                <w:szCs w:val="22"/>
              </w:rPr>
              <w:t>0,0</w:t>
            </w:r>
          </w:p>
        </w:tc>
        <w:tc>
          <w:tcPr>
            <w:tcW w:w="368" w:type="pct"/>
            <w:vAlign w:val="center"/>
          </w:tcPr>
          <w:p w:rsidR="004D147A" w:rsidRPr="006C5D23" w:rsidRDefault="004D147A" w:rsidP="004D147A">
            <w:pPr>
              <w:jc w:val="center"/>
              <w:rPr>
                <w:sz w:val="22"/>
                <w:szCs w:val="22"/>
              </w:rPr>
            </w:pPr>
            <w:r w:rsidRPr="006C5D23">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D147A" w:rsidRPr="006C5D23" w:rsidRDefault="004D147A" w:rsidP="00F20B71">
            <w:pPr>
              <w:jc w:val="center"/>
              <w:rPr>
                <w:sz w:val="22"/>
                <w:szCs w:val="22"/>
              </w:rPr>
            </w:pPr>
            <w:r w:rsidRPr="006C5D23">
              <w:rPr>
                <w:sz w:val="22"/>
                <w:szCs w:val="22"/>
              </w:rPr>
              <w:t>547,3</w:t>
            </w:r>
          </w:p>
        </w:tc>
        <w:tc>
          <w:tcPr>
            <w:tcW w:w="404" w:type="pct"/>
            <w:vAlign w:val="center"/>
          </w:tcPr>
          <w:p w:rsidR="004D147A" w:rsidRPr="006C5D23" w:rsidRDefault="004D147A" w:rsidP="00F20B71">
            <w:pPr>
              <w:jc w:val="center"/>
              <w:rPr>
                <w:sz w:val="22"/>
                <w:szCs w:val="22"/>
              </w:rPr>
            </w:pPr>
            <w:r w:rsidRPr="006C5D23">
              <w:rPr>
                <w:sz w:val="22"/>
                <w:szCs w:val="22"/>
              </w:rPr>
              <w:t>452,9</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6C5D23" w:rsidRDefault="004D147A" w:rsidP="00F20B71">
            <w:pPr>
              <w:jc w:val="center"/>
              <w:rPr>
                <w:sz w:val="22"/>
                <w:szCs w:val="22"/>
              </w:rPr>
            </w:pPr>
            <w:r w:rsidRPr="006C5D23">
              <w:rPr>
                <w:sz w:val="22"/>
                <w:szCs w:val="22"/>
              </w:rPr>
              <w:t>0,0</w:t>
            </w:r>
          </w:p>
        </w:tc>
        <w:tc>
          <w:tcPr>
            <w:tcW w:w="368" w:type="pct"/>
            <w:vAlign w:val="center"/>
          </w:tcPr>
          <w:p w:rsidR="004D147A" w:rsidRPr="006C5D23" w:rsidRDefault="004D147A" w:rsidP="004D147A">
            <w:pPr>
              <w:jc w:val="center"/>
              <w:rPr>
                <w:sz w:val="22"/>
                <w:szCs w:val="22"/>
              </w:rPr>
            </w:pPr>
            <w:r w:rsidRPr="006C5D23">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rPr>
          <w:trHeight w:val="346"/>
        </w:trPr>
        <w:tc>
          <w:tcPr>
            <w:tcW w:w="174" w:type="pct"/>
            <w:vMerge w:val="restart"/>
            <w:vAlign w:val="center"/>
          </w:tcPr>
          <w:p w:rsidR="004D147A" w:rsidRPr="006C5D23" w:rsidRDefault="004D147A" w:rsidP="00F20B71">
            <w:pPr>
              <w:widowControl w:val="0"/>
              <w:autoSpaceDE w:val="0"/>
              <w:autoSpaceDN w:val="0"/>
              <w:adjustRightInd w:val="0"/>
              <w:ind w:right="-120"/>
              <w:jc w:val="center"/>
              <w:rPr>
                <w:rFonts w:eastAsia="Calibri"/>
                <w:spacing w:val="-2"/>
                <w:sz w:val="22"/>
                <w:szCs w:val="22"/>
              </w:rPr>
            </w:pPr>
            <w:r w:rsidRPr="006C5D23">
              <w:rPr>
                <w:rFonts w:eastAsia="Calibri"/>
                <w:spacing w:val="-2"/>
                <w:sz w:val="22"/>
                <w:szCs w:val="22"/>
              </w:rPr>
              <w:t>4</w:t>
            </w:r>
          </w:p>
        </w:tc>
        <w:tc>
          <w:tcPr>
            <w:tcW w:w="944" w:type="pct"/>
            <w:vMerge w:val="restart"/>
            <w:vAlign w:val="center"/>
          </w:tcPr>
          <w:p w:rsidR="004D147A" w:rsidRPr="006C5D23" w:rsidRDefault="004D147A" w:rsidP="00F20B71">
            <w:pPr>
              <w:widowControl w:val="0"/>
              <w:autoSpaceDE w:val="0"/>
              <w:autoSpaceDN w:val="0"/>
              <w:adjustRightInd w:val="0"/>
              <w:ind w:right="-120"/>
              <w:rPr>
                <w:rFonts w:eastAsia="Calibri"/>
                <w:spacing w:val="-10"/>
                <w:sz w:val="22"/>
                <w:szCs w:val="22"/>
              </w:rPr>
            </w:pPr>
            <w:r w:rsidRPr="006C5D23">
              <w:rPr>
                <w:rFonts w:eastAsia="Calibri"/>
                <w:spacing w:val="-10"/>
                <w:sz w:val="22"/>
                <w:szCs w:val="22"/>
              </w:rPr>
              <w:t>Основное мероприятие 1.2 Оказание муниципальной услуги в области музейного дела и обеспечение деятельности муниципального автономного учреждения культуры «Череповецкое музейное объединение»</w:t>
            </w: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D147A" w:rsidRPr="006C5D23" w:rsidRDefault="004D147A" w:rsidP="00F20B71">
            <w:pPr>
              <w:jc w:val="center"/>
              <w:rPr>
                <w:sz w:val="22"/>
                <w:szCs w:val="22"/>
              </w:rPr>
            </w:pPr>
            <w:r w:rsidRPr="006C5D23">
              <w:rPr>
                <w:sz w:val="22"/>
                <w:szCs w:val="22"/>
              </w:rPr>
              <w:t>51 463,0</w:t>
            </w:r>
          </w:p>
        </w:tc>
        <w:tc>
          <w:tcPr>
            <w:tcW w:w="404" w:type="pct"/>
            <w:vAlign w:val="center"/>
          </w:tcPr>
          <w:p w:rsidR="004D147A" w:rsidRPr="006C5D23" w:rsidRDefault="004D147A" w:rsidP="00F20B71">
            <w:pPr>
              <w:jc w:val="center"/>
              <w:rPr>
                <w:sz w:val="22"/>
                <w:szCs w:val="22"/>
              </w:rPr>
            </w:pPr>
            <w:r w:rsidRPr="006C5D23">
              <w:rPr>
                <w:sz w:val="22"/>
                <w:szCs w:val="22"/>
              </w:rPr>
              <w:t>56 027,3</w:t>
            </w:r>
          </w:p>
        </w:tc>
        <w:tc>
          <w:tcPr>
            <w:tcW w:w="379" w:type="pct"/>
            <w:vAlign w:val="center"/>
          </w:tcPr>
          <w:p w:rsidR="004D147A" w:rsidRPr="006C5D23" w:rsidRDefault="004D147A" w:rsidP="00F20B71">
            <w:pPr>
              <w:jc w:val="center"/>
              <w:rPr>
                <w:sz w:val="22"/>
                <w:szCs w:val="22"/>
              </w:rPr>
            </w:pPr>
            <w:r w:rsidRPr="006C5D23">
              <w:rPr>
                <w:sz w:val="22"/>
                <w:szCs w:val="22"/>
              </w:rPr>
              <w:t>60 831,9</w:t>
            </w:r>
          </w:p>
        </w:tc>
        <w:tc>
          <w:tcPr>
            <w:tcW w:w="357" w:type="pct"/>
            <w:vAlign w:val="center"/>
          </w:tcPr>
          <w:p w:rsidR="004D147A" w:rsidRPr="006C5D23" w:rsidRDefault="004D147A" w:rsidP="00F20B71">
            <w:pPr>
              <w:jc w:val="center"/>
              <w:rPr>
                <w:sz w:val="22"/>
                <w:szCs w:val="22"/>
              </w:rPr>
            </w:pPr>
            <w:r w:rsidRPr="006C5D23">
              <w:rPr>
                <w:sz w:val="22"/>
                <w:szCs w:val="22"/>
              </w:rPr>
              <w:t>66 313,1</w:t>
            </w:r>
          </w:p>
        </w:tc>
        <w:tc>
          <w:tcPr>
            <w:tcW w:w="369" w:type="pct"/>
            <w:vAlign w:val="center"/>
          </w:tcPr>
          <w:p w:rsidR="004D147A" w:rsidRPr="006C5D23" w:rsidRDefault="004D147A" w:rsidP="000949DE">
            <w:pPr>
              <w:jc w:val="center"/>
              <w:rPr>
                <w:sz w:val="22"/>
                <w:szCs w:val="22"/>
              </w:rPr>
            </w:pPr>
            <w:r w:rsidRPr="006C5D23">
              <w:rPr>
                <w:sz w:val="22"/>
                <w:szCs w:val="22"/>
              </w:rPr>
              <w:t>52 674,5</w:t>
            </w:r>
          </w:p>
        </w:tc>
        <w:tc>
          <w:tcPr>
            <w:tcW w:w="368" w:type="pct"/>
            <w:vAlign w:val="center"/>
          </w:tcPr>
          <w:p w:rsidR="004D147A" w:rsidRPr="006C5D23" w:rsidRDefault="004D147A" w:rsidP="004D147A">
            <w:pPr>
              <w:jc w:val="center"/>
              <w:rPr>
                <w:sz w:val="22"/>
                <w:szCs w:val="22"/>
              </w:rPr>
            </w:pPr>
            <w:r w:rsidRPr="006C5D23">
              <w:rPr>
                <w:sz w:val="22"/>
                <w:szCs w:val="22"/>
              </w:rPr>
              <w:t>51 223,1</w:t>
            </w:r>
          </w:p>
        </w:tc>
        <w:tc>
          <w:tcPr>
            <w:tcW w:w="367" w:type="pct"/>
            <w:vAlign w:val="center"/>
          </w:tcPr>
          <w:p w:rsidR="004D147A" w:rsidRPr="006C5D23" w:rsidRDefault="004D147A" w:rsidP="004D147A">
            <w:pPr>
              <w:jc w:val="center"/>
              <w:rPr>
                <w:sz w:val="22"/>
                <w:szCs w:val="22"/>
              </w:rPr>
            </w:pPr>
            <w:r w:rsidRPr="006C5D23">
              <w:rPr>
                <w:sz w:val="22"/>
                <w:szCs w:val="22"/>
              </w:rPr>
              <w:t>51 907,1</w:t>
            </w:r>
          </w:p>
        </w:tc>
        <w:tc>
          <w:tcPr>
            <w:tcW w:w="366" w:type="pct"/>
            <w:vAlign w:val="center"/>
          </w:tcPr>
          <w:p w:rsidR="004D147A" w:rsidRPr="006C5D23" w:rsidRDefault="004D147A" w:rsidP="004D147A">
            <w:pPr>
              <w:jc w:val="center"/>
              <w:rPr>
                <w:sz w:val="22"/>
                <w:szCs w:val="22"/>
              </w:rPr>
            </w:pPr>
            <w:r w:rsidRPr="006C5D23">
              <w:rPr>
                <w:sz w:val="22"/>
                <w:szCs w:val="22"/>
              </w:rPr>
              <w:t>51 907,1</w:t>
            </w:r>
          </w:p>
        </w:tc>
      </w:tr>
      <w:tr w:rsidR="004D147A" w:rsidRPr="006C5D23" w:rsidTr="004D147A">
        <w:trPr>
          <w:trHeight w:val="346"/>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D147A" w:rsidRPr="006C5D23" w:rsidRDefault="004D147A" w:rsidP="00F20B71">
            <w:pPr>
              <w:jc w:val="center"/>
              <w:rPr>
                <w:sz w:val="22"/>
                <w:szCs w:val="22"/>
              </w:rPr>
            </w:pPr>
            <w:r w:rsidRPr="006C5D23">
              <w:rPr>
                <w:sz w:val="22"/>
                <w:szCs w:val="22"/>
              </w:rPr>
              <w:t>40 468,0</w:t>
            </w:r>
          </w:p>
        </w:tc>
        <w:tc>
          <w:tcPr>
            <w:tcW w:w="404" w:type="pct"/>
            <w:vAlign w:val="center"/>
          </w:tcPr>
          <w:p w:rsidR="004D147A" w:rsidRPr="006C5D23" w:rsidRDefault="004D147A" w:rsidP="00F20B71">
            <w:pPr>
              <w:jc w:val="center"/>
              <w:rPr>
                <w:sz w:val="22"/>
                <w:szCs w:val="22"/>
              </w:rPr>
            </w:pPr>
            <w:r w:rsidRPr="006C5D23">
              <w:rPr>
                <w:sz w:val="22"/>
                <w:szCs w:val="22"/>
              </w:rPr>
              <w:t>42 800,7</w:t>
            </w:r>
          </w:p>
        </w:tc>
        <w:tc>
          <w:tcPr>
            <w:tcW w:w="379" w:type="pct"/>
            <w:vAlign w:val="center"/>
          </w:tcPr>
          <w:p w:rsidR="004D147A" w:rsidRPr="006C5D23" w:rsidRDefault="004D147A" w:rsidP="00F20B71">
            <w:pPr>
              <w:jc w:val="center"/>
              <w:rPr>
                <w:sz w:val="22"/>
                <w:szCs w:val="22"/>
              </w:rPr>
            </w:pPr>
            <w:r w:rsidRPr="006C5D23">
              <w:rPr>
                <w:sz w:val="22"/>
                <w:szCs w:val="22"/>
              </w:rPr>
              <w:t>45 683,2</w:t>
            </w:r>
          </w:p>
        </w:tc>
        <w:tc>
          <w:tcPr>
            <w:tcW w:w="357" w:type="pct"/>
            <w:vAlign w:val="center"/>
          </w:tcPr>
          <w:p w:rsidR="004D147A" w:rsidRPr="006C5D23" w:rsidRDefault="004D147A" w:rsidP="00F20B71">
            <w:pPr>
              <w:jc w:val="center"/>
              <w:rPr>
                <w:sz w:val="22"/>
                <w:szCs w:val="22"/>
              </w:rPr>
            </w:pPr>
            <w:r w:rsidRPr="006C5D23">
              <w:rPr>
                <w:sz w:val="22"/>
                <w:szCs w:val="22"/>
              </w:rPr>
              <w:t>49 176,6</w:t>
            </w:r>
          </w:p>
        </w:tc>
        <w:tc>
          <w:tcPr>
            <w:tcW w:w="369" w:type="pct"/>
            <w:vAlign w:val="center"/>
          </w:tcPr>
          <w:p w:rsidR="004D147A" w:rsidRPr="006C5D23" w:rsidRDefault="004D147A" w:rsidP="000949DE">
            <w:pPr>
              <w:jc w:val="center"/>
              <w:rPr>
                <w:sz w:val="22"/>
                <w:szCs w:val="22"/>
              </w:rPr>
            </w:pPr>
            <w:r w:rsidRPr="006C5D23">
              <w:rPr>
                <w:sz w:val="22"/>
                <w:szCs w:val="22"/>
              </w:rPr>
              <w:t>39 813,7</w:t>
            </w:r>
          </w:p>
        </w:tc>
        <w:tc>
          <w:tcPr>
            <w:tcW w:w="368" w:type="pct"/>
            <w:vAlign w:val="center"/>
          </w:tcPr>
          <w:p w:rsidR="004D147A" w:rsidRPr="006C5D23" w:rsidRDefault="004D147A" w:rsidP="004D147A">
            <w:pPr>
              <w:jc w:val="center"/>
              <w:rPr>
                <w:sz w:val="22"/>
                <w:szCs w:val="22"/>
              </w:rPr>
            </w:pPr>
            <w:r w:rsidRPr="006C5D23">
              <w:rPr>
                <w:sz w:val="22"/>
                <w:szCs w:val="22"/>
              </w:rPr>
              <w:t>42 391,7</w:t>
            </w:r>
          </w:p>
        </w:tc>
        <w:tc>
          <w:tcPr>
            <w:tcW w:w="367" w:type="pct"/>
            <w:vAlign w:val="center"/>
          </w:tcPr>
          <w:p w:rsidR="004D147A" w:rsidRPr="006C5D23" w:rsidRDefault="004D147A" w:rsidP="004D147A">
            <w:pPr>
              <w:jc w:val="center"/>
              <w:rPr>
                <w:sz w:val="22"/>
                <w:szCs w:val="22"/>
              </w:rPr>
            </w:pPr>
            <w:r w:rsidRPr="006C5D23">
              <w:rPr>
                <w:sz w:val="22"/>
                <w:szCs w:val="22"/>
              </w:rPr>
              <w:t>42 391,7</w:t>
            </w:r>
          </w:p>
        </w:tc>
        <w:tc>
          <w:tcPr>
            <w:tcW w:w="366" w:type="pct"/>
            <w:vAlign w:val="center"/>
          </w:tcPr>
          <w:p w:rsidR="004D147A" w:rsidRPr="006C5D23" w:rsidRDefault="004D147A" w:rsidP="004D147A">
            <w:pPr>
              <w:jc w:val="center"/>
              <w:rPr>
                <w:sz w:val="22"/>
                <w:szCs w:val="22"/>
              </w:rPr>
            </w:pPr>
            <w:r w:rsidRPr="006C5D23">
              <w:rPr>
                <w:sz w:val="22"/>
                <w:szCs w:val="22"/>
              </w:rPr>
              <w:t>42 391,7</w:t>
            </w:r>
          </w:p>
        </w:tc>
      </w:tr>
      <w:tr w:rsidR="004D147A" w:rsidRPr="006C5D23" w:rsidTr="004D147A">
        <w:trPr>
          <w:trHeight w:val="346"/>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6C5D23" w:rsidRDefault="004D147A" w:rsidP="000949DE">
            <w:pPr>
              <w:jc w:val="center"/>
              <w:rPr>
                <w:sz w:val="22"/>
                <w:szCs w:val="22"/>
              </w:rPr>
            </w:pPr>
            <w:r w:rsidRPr="006C5D23">
              <w:rPr>
                <w:sz w:val="22"/>
                <w:szCs w:val="22"/>
              </w:rPr>
              <w:t>0,0</w:t>
            </w:r>
          </w:p>
        </w:tc>
        <w:tc>
          <w:tcPr>
            <w:tcW w:w="368" w:type="pct"/>
            <w:vAlign w:val="center"/>
          </w:tcPr>
          <w:p w:rsidR="004D147A" w:rsidRPr="006C5D23" w:rsidRDefault="004D147A" w:rsidP="004D147A">
            <w:pPr>
              <w:jc w:val="center"/>
              <w:rPr>
                <w:sz w:val="22"/>
                <w:szCs w:val="22"/>
              </w:rPr>
            </w:pPr>
            <w:r w:rsidRPr="006C5D23">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rPr>
          <w:trHeight w:val="346"/>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6C5D23" w:rsidRDefault="004D147A" w:rsidP="000949DE">
            <w:pPr>
              <w:jc w:val="center"/>
              <w:rPr>
                <w:sz w:val="22"/>
                <w:szCs w:val="22"/>
              </w:rPr>
            </w:pPr>
            <w:r w:rsidRPr="006C5D23">
              <w:rPr>
                <w:sz w:val="22"/>
                <w:szCs w:val="22"/>
              </w:rPr>
              <w:t>0,0</w:t>
            </w:r>
          </w:p>
        </w:tc>
        <w:tc>
          <w:tcPr>
            <w:tcW w:w="368" w:type="pct"/>
            <w:vAlign w:val="center"/>
          </w:tcPr>
          <w:p w:rsidR="004D147A" w:rsidRPr="006C5D23" w:rsidRDefault="004D147A" w:rsidP="004D147A">
            <w:pPr>
              <w:jc w:val="center"/>
              <w:rPr>
                <w:sz w:val="22"/>
                <w:szCs w:val="22"/>
              </w:rPr>
            </w:pPr>
            <w:r w:rsidRPr="006C5D23">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rPr>
          <w:trHeight w:val="452"/>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D147A" w:rsidRPr="006C5D23" w:rsidRDefault="004D147A" w:rsidP="00F20B71">
            <w:pPr>
              <w:jc w:val="center"/>
              <w:rPr>
                <w:sz w:val="22"/>
                <w:szCs w:val="22"/>
              </w:rPr>
            </w:pPr>
            <w:r w:rsidRPr="006C5D23">
              <w:rPr>
                <w:sz w:val="22"/>
                <w:szCs w:val="22"/>
              </w:rPr>
              <w:t>10 995,0</w:t>
            </w:r>
          </w:p>
        </w:tc>
        <w:tc>
          <w:tcPr>
            <w:tcW w:w="404" w:type="pct"/>
            <w:vAlign w:val="center"/>
          </w:tcPr>
          <w:p w:rsidR="004D147A" w:rsidRPr="006C5D23" w:rsidRDefault="004D147A" w:rsidP="00F20B71">
            <w:pPr>
              <w:jc w:val="center"/>
              <w:rPr>
                <w:sz w:val="22"/>
                <w:szCs w:val="22"/>
              </w:rPr>
            </w:pPr>
            <w:r w:rsidRPr="006C5D23">
              <w:rPr>
                <w:sz w:val="22"/>
                <w:szCs w:val="22"/>
              </w:rPr>
              <w:t>13 226,6</w:t>
            </w:r>
          </w:p>
        </w:tc>
        <w:tc>
          <w:tcPr>
            <w:tcW w:w="379" w:type="pct"/>
            <w:vAlign w:val="center"/>
          </w:tcPr>
          <w:p w:rsidR="004D147A" w:rsidRPr="006C5D23" w:rsidRDefault="004D147A" w:rsidP="00F20B71">
            <w:pPr>
              <w:jc w:val="center"/>
              <w:rPr>
                <w:sz w:val="22"/>
                <w:szCs w:val="22"/>
              </w:rPr>
            </w:pPr>
            <w:r w:rsidRPr="006C5D23">
              <w:rPr>
                <w:sz w:val="22"/>
                <w:szCs w:val="22"/>
              </w:rPr>
              <w:t>15 148,7</w:t>
            </w:r>
          </w:p>
        </w:tc>
        <w:tc>
          <w:tcPr>
            <w:tcW w:w="357" w:type="pct"/>
            <w:vAlign w:val="center"/>
          </w:tcPr>
          <w:p w:rsidR="004D147A" w:rsidRPr="006C5D23" w:rsidRDefault="004D147A" w:rsidP="00F20B71">
            <w:pPr>
              <w:jc w:val="center"/>
              <w:rPr>
                <w:sz w:val="22"/>
                <w:szCs w:val="22"/>
              </w:rPr>
            </w:pPr>
            <w:r w:rsidRPr="006C5D23">
              <w:rPr>
                <w:sz w:val="22"/>
                <w:szCs w:val="22"/>
              </w:rPr>
              <w:t>17 136,5</w:t>
            </w:r>
          </w:p>
        </w:tc>
        <w:tc>
          <w:tcPr>
            <w:tcW w:w="369" w:type="pct"/>
            <w:vAlign w:val="center"/>
          </w:tcPr>
          <w:p w:rsidR="004D147A" w:rsidRPr="006C5D23" w:rsidRDefault="004D147A" w:rsidP="000949DE">
            <w:pPr>
              <w:jc w:val="center"/>
              <w:rPr>
                <w:sz w:val="22"/>
                <w:szCs w:val="22"/>
              </w:rPr>
            </w:pPr>
            <w:r w:rsidRPr="006C5D23">
              <w:rPr>
                <w:sz w:val="22"/>
                <w:szCs w:val="22"/>
              </w:rPr>
              <w:t>12 860,8</w:t>
            </w:r>
          </w:p>
        </w:tc>
        <w:tc>
          <w:tcPr>
            <w:tcW w:w="368" w:type="pct"/>
            <w:vAlign w:val="center"/>
          </w:tcPr>
          <w:p w:rsidR="004D147A" w:rsidRPr="006C5D23" w:rsidRDefault="004D147A" w:rsidP="004D147A">
            <w:pPr>
              <w:jc w:val="center"/>
              <w:rPr>
                <w:sz w:val="22"/>
                <w:szCs w:val="22"/>
              </w:rPr>
            </w:pPr>
            <w:r w:rsidRPr="006C5D23">
              <w:rPr>
                <w:sz w:val="22"/>
                <w:szCs w:val="22"/>
              </w:rPr>
              <w:t>8 831,4</w:t>
            </w:r>
          </w:p>
        </w:tc>
        <w:tc>
          <w:tcPr>
            <w:tcW w:w="367" w:type="pct"/>
            <w:vAlign w:val="center"/>
          </w:tcPr>
          <w:p w:rsidR="004D147A" w:rsidRPr="006C5D23" w:rsidRDefault="004D147A" w:rsidP="004D147A">
            <w:pPr>
              <w:jc w:val="center"/>
              <w:rPr>
                <w:sz w:val="22"/>
                <w:szCs w:val="22"/>
              </w:rPr>
            </w:pPr>
            <w:r w:rsidRPr="006C5D23">
              <w:rPr>
                <w:sz w:val="22"/>
                <w:szCs w:val="22"/>
              </w:rPr>
              <w:t>9 515,4</w:t>
            </w:r>
          </w:p>
        </w:tc>
        <w:tc>
          <w:tcPr>
            <w:tcW w:w="366" w:type="pct"/>
            <w:vAlign w:val="center"/>
          </w:tcPr>
          <w:p w:rsidR="004D147A" w:rsidRPr="006C5D23" w:rsidRDefault="004D147A" w:rsidP="004D147A">
            <w:pPr>
              <w:jc w:val="center"/>
              <w:rPr>
                <w:sz w:val="22"/>
                <w:szCs w:val="22"/>
              </w:rPr>
            </w:pPr>
            <w:r w:rsidRPr="006C5D23">
              <w:rPr>
                <w:sz w:val="22"/>
                <w:szCs w:val="22"/>
              </w:rPr>
              <w:t>9 515,4</w:t>
            </w:r>
          </w:p>
        </w:tc>
      </w:tr>
      <w:tr w:rsidR="004D147A" w:rsidRPr="006C5D23" w:rsidTr="004D147A">
        <w:trPr>
          <w:trHeight w:val="331"/>
        </w:trPr>
        <w:tc>
          <w:tcPr>
            <w:tcW w:w="174" w:type="pct"/>
            <w:vMerge w:val="restart"/>
            <w:vAlign w:val="center"/>
          </w:tcPr>
          <w:p w:rsidR="004D147A" w:rsidRPr="006C5D23" w:rsidRDefault="004D147A" w:rsidP="00F20B71">
            <w:pPr>
              <w:widowControl w:val="0"/>
              <w:autoSpaceDE w:val="0"/>
              <w:autoSpaceDN w:val="0"/>
              <w:adjustRightInd w:val="0"/>
              <w:jc w:val="center"/>
              <w:rPr>
                <w:rFonts w:eastAsia="Calibri"/>
                <w:sz w:val="22"/>
                <w:szCs w:val="22"/>
              </w:rPr>
            </w:pPr>
            <w:r w:rsidRPr="006C5D23">
              <w:rPr>
                <w:rFonts w:eastAsia="Calibri"/>
                <w:sz w:val="22"/>
                <w:szCs w:val="22"/>
              </w:rPr>
              <w:t>5</w:t>
            </w:r>
          </w:p>
        </w:tc>
        <w:tc>
          <w:tcPr>
            <w:tcW w:w="944" w:type="pct"/>
            <w:vMerge w:val="restar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1.3. Осуществление реставрации и консервации музейных предметов, музейных коллекций</w:t>
            </w: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D147A" w:rsidRPr="006C5D23" w:rsidRDefault="004D147A" w:rsidP="00F20B71">
            <w:pPr>
              <w:jc w:val="center"/>
              <w:rPr>
                <w:sz w:val="22"/>
                <w:szCs w:val="22"/>
              </w:rPr>
            </w:pPr>
            <w:r w:rsidRPr="006C5D23">
              <w:rPr>
                <w:sz w:val="22"/>
                <w:szCs w:val="22"/>
              </w:rPr>
              <w:t>1 305,4</w:t>
            </w:r>
          </w:p>
        </w:tc>
        <w:tc>
          <w:tcPr>
            <w:tcW w:w="404" w:type="pct"/>
            <w:vAlign w:val="center"/>
          </w:tcPr>
          <w:p w:rsidR="004D147A" w:rsidRPr="006C5D23" w:rsidRDefault="004D147A" w:rsidP="00F20B71">
            <w:pPr>
              <w:jc w:val="center"/>
              <w:rPr>
                <w:sz w:val="22"/>
                <w:szCs w:val="22"/>
              </w:rPr>
            </w:pPr>
            <w:r w:rsidRPr="006C5D23">
              <w:rPr>
                <w:sz w:val="22"/>
                <w:szCs w:val="22"/>
              </w:rPr>
              <w:t>1 714,5</w:t>
            </w:r>
          </w:p>
        </w:tc>
        <w:tc>
          <w:tcPr>
            <w:tcW w:w="379" w:type="pct"/>
            <w:vAlign w:val="center"/>
          </w:tcPr>
          <w:p w:rsidR="004D147A" w:rsidRPr="006C5D23" w:rsidRDefault="004D147A" w:rsidP="00F20B71">
            <w:pPr>
              <w:jc w:val="center"/>
              <w:rPr>
                <w:sz w:val="22"/>
                <w:szCs w:val="22"/>
              </w:rPr>
            </w:pPr>
            <w:r w:rsidRPr="006C5D23">
              <w:rPr>
                <w:sz w:val="22"/>
                <w:szCs w:val="22"/>
              </w:rPr>
              <w:t>3 010,6</w:t>
            </w:r>
          </w:p>
        </w:tc>
        <w:tc>
          <w:tcPr>
            <w:tcW w:w="357" w:type="pct"/>
            <w:vAlign w:val="center"/>
          </w:tcPr>
          <w:p w:rsidR="004D147A" w:rsidRPr="006C5D23" w:rsidRDefault="004D147A" w:rsidP="00F20B71">
            <w:pPr>
              <w:jc w:val="center"/>
              <w:rPr>
                <w:sz w:val="22"/>
                <w:szCs w:val="22"/>
              </w:rPr>
            </w:pPr>
            <w:r w:rsidRPr="006C5D23">
              <w:rPr>
                <w:sz w:val="22"/>
                <w:szCs w:val="22"/>
              </w:rPr>
              <w:t>4 038,5</w:t>
            </w:r>
          </w:p>
        </w:tc>
        <w:tc>
          <w:tcPr>
            <w:tcW w:w="369" w:type="pct"/>
            <w:vAlign w:val="center"/>
          </w:tcPr>
          <w:p w:rsidR="004D147A" w:rsidRPr="006C5D23" w:rsidRDefault="004D147A" w:rsidP="000949DE">
            <w:pPr>
              <w:jc w:val="center"/>
              <w:rPr>
                <w:sz w:val="22"/>
                <w:szCs w:val="22"/>
              </w:rPr>
            </w:pPr>
            <w:r w:rsidRPr="006C5D23">
              <w:rPr>
                <w:sz w:val="22"/>
                <w:szCs w:val="22"/>
              </w:rPr>
              <w:t>3 436,4</w:t>
            </w:r>
          </w:p>
        </w:tc>
        <w:tc>
          <w:tcPr>
            <w:tcW w:w="368" w:type="pct"/>
            <w:vAlign w:val="center"/>
          </w:tcPr>
          <w:p w:rsidR="004D147A" w:rsidRPr="006C5D23" w:rsidRDefault="004D147A" w:rsidP="004D147A">
            <w:pPr>
              <w:jc w:val="center"/>
              <w:rPr>
                <w:sz w:val="22"/>
                <w:szCs w:val="22"/>
              </w:rPr>
            </w:pPr>
            <w:r w:rsidRPr="006C5D23">
              <w:rPr>
                <w:sz w:val="22"/>
                <w:szCs w:val="22"/>
              </w:rPr>
              <w:t>3 973,3</w:t>
            </w:r>
          </w:p>
        </w:tc>
        <w:tc>
          <w:tcPr>
            <w:tcW w:w="367" w:type="pct"/>
            <w:vAlign w:val="center"/>
          </w:tcPr>
          <w:p w:rsidR="004D147A" w:rsidRPr="006C5D23" w:rsidRDefault="004D147A" w:rsidP="004D147A">
            <w:pPr>
              <w:jc w:val="center"/>
              <w:rPr>
                <w:sz w:val="22"/>
                <w:szCs w:val="22"/>
              </w:rPr>
            </w:pPr>
            <w:r w:rsidRPr="006C5D23">
              <w:rPr>
                <w:sz w:val="22"/>
                <w:szCs w:val="22"/>
              </w:rPr>
              <w:t>3 973,3</w:t>
            </w:r>
          </w:p>
        </w:tc>
        <w:tc>
          <w:tcPr>
            <w:tcW w:w="366" w:type="pct"/>
            <w:vAlign w:val="center"/>
          </w:tcPr>
          <w:p w:rsidR="004D147A" w:rsidRPr="006C5D23" w:rsidRDefault="004D147A" w:rsidP="004D147A">
            <w:pPr>
              <w:jc w:val="center"/>
              <w:rPr>
                <w:sz w:val="22"/>
                <w:szCs w:val="22"/>
              </w:rPr>
            </w:pPr>
            <w:r w:rsidRPr="006C5D23">
              <w:rPr>
                <w:sz w:val="22"/>
                <w:szCs w:val="22"/>
              </w:rPr>
              <w:t>3 973,3</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D147A" w:rsidRPr="006C5D23" w:rsidRDefault="004D147A" w:rsidP="00F20B71">
            <w:pPr>
              <w:jc w:val="center"/>
              <w:rPr>
                <w:sz w:val="22"/>
                <w:szCs w:val="22"/>
              </w:rPr>
            </w:pPr>
            <w:r w:rsidRPr="006C5D23">
              <w:rPr>
                <w:sz w:val="22"/>
                <w:szCs w:val="22"/>
              </w:rPr>
              <w:t>1 094,5</w:t>
            </w:r>
          </w:p>
        </w:tc>
        <w:tc>
          <w:tcPr>
            <w:tcW w:w="404" w:type="pct"/>
            <w:vAlign w:val="center"/>
          </w:tcPr>
          <w:p w:rsidR="004D147A" w:rsidRPr="006C5D23" w:rsidRDefault="004D147A" w:rsidP="00F20B71">
            <w:pPr>
              <w:jc w:val="center"/>
              <w:rPr>
                <w:sz w:val="22"/>
                <w:szCs w:val="22"/>
              </w:rPr>
            </w:pPr>
            <w:r w:rsidRPr="006C5D23">
              <w:rPr>
                <w:sz w:val="22"/>
                <w:szCs w:val="22"/>
              </w:rPr>
              <w:t>1 311,4</w:t>
            </w:r>
          </w:p>
        </w:tc>
        <w:tc>
          <w:tcPr>
            <w:tcW w:w="379" w:type="pct"/>
            <w:vAlign w:val="center"/>
          </w:tcPr>
          <w:p w:rsidR="004D147A" w:rsidRPr="006C5D23" w:rsidRDefault="004D147A" w:rsidP="00F20B71">
            <w:pPr>
              <w:jc w:val="center"/>
              <w:rPr>
                <w:sz w:val="22"/>
                <w:szCs w:val="22"/>
              </w:rPr>
            </w:pPr>
            <w:r w:rsidRPr="006C5D23">
              <w:rPr>
                <w:sz w:val="22"/>
                <w:szCs w:val="22"/>
              </w:rPr>
              <w:t>2 399,9</w:t>
            </w:r>
          </w:p>
        </w:tc>
        <w:tc>
          <w:tcPr>
            <w:tcW w:w="357" w:type="pct"/>
            <w:vAlign w:val="center"/>
          </w:tcPr>
          <w:p w:rsidR="004D147A" w:rsidRPr="006C5D23" w:rsidRDefault="004D147A" w:rsidP="00F20B71">
            <w:pPr>
              <w:jc w:val="center"/>
              <w:rPr>
                <w:sz w:val="22"/>
                <w:szCs w:val="22"/>
              </w:rPr>
            </w:pPr>
            <w:r w:rsidRPr="006C5D23">
              <w:rPr>
                <w:sz w:val="22"/>
                <w:szCs w:val="22"/>
              </w:rPr>
              <w:t>3 409,1</w:t>
            </w:r>
          </w:p>
        </w:tc>
        <w:tc>
          <w:tcPr>
            <w:tcW w:w="369" w:type="pct"/>
            <w:vAlign w:val="center"/>
          </w:tcPr>
          <w:p w:rsidR="004D147A" w:rsidRPr="006C5D23" w:rsidRDefault="004D147A" w:rsidP="00F20B71">
            <w:pPr>
              <w:jc w:val="center"/>
              <w:rPr>
                <w:sz w:val="22"/>
                <w:szCs w:val="22"/>
              </w:rPr>
            </w:pPr>
            <w:r w:rsidRPr="006C5D23">
              <w:rPr>
                <w:sz w:val="22"/>
                <w:szCs w:val="22"/>
              </w:rPr>
              <w:t>3 203,5</w:t>
            </w:r>
          </w:p>
        </w:tc>
        <w:tc>
          <w:tcPr>
            <w:tcW w:w="368" w:type="pct"/>
            <w:vAlign w:val="center"/>
          </w:tcPr>
          <w:p w:rsidR="004D147A" w:rsidRPr="006C5D23" w:rsidRDefault="004D147A" w:rsidP="004D147A">
            <w:pPr>
              <w:jc w:val="center"/>
              <w:rPr>
                <w:sz w:val="22"/>
                <w:szCs w:val="22"/>
              </w:rPr>
            </w:pPr>
            <w:r w:rsidRPr="006C5D23">
              <w:rPr>
                <w:sz w:val="22"/>
                <w:szCs w:val="22"/>
              </w:rPr>
              <w:t>3 475,6</w:t>
            </w:r>
          </w:p>
        </w:tc>
        <w:tc>
          <w:tcPr>
            <w:tcW w:w="367" w:type="pct"/>
            <w:vAlign w:val="center"/>
          </w:tcPr>
          <w:p w:rsidR="004D147A" w:rsidRPr="006C5D23" w:rsidRDefault="004D147A" w:rsidP="004D147A">
            <w:pPr>
              <w:jc w:val="center"/>
              <w:rPr>
                <w:sz w:val="22"/>
                <w:szCs w:val="22"/>
              </w:rPr>
            </w:pPr>
            <w:r w:rsidRPr="006C5D23">
              <w:rPr>
                <w:sz w:val="22"/>
                <w:szCs w:val="22"/>
              </w:rPr>
              <w:t>3 475,6</w:t>
            </w:r>
          </w:p>
        </w:tc>
        <w:tc>
          <w:tcPr>
            <w:tcW w:w="366" w:type="pct"/>
            <w:vAlign w:val="center"/>
          </w:tcPr>
          <w:p w:rsidR="004D147A" w:rsidRPr="006C5D23" w:rsidRDefault="004D147A" w:rsidP="004D147A">
            <w:pPr>
              <w:jc w:val="center"/>
              <w:rPr>
                <w:sz w:val="22"/>
                <w:szCs w:val="22"/>
              </w:rPr>
            </w:pPr>
            <w:r w:rsidRPr="006C5D23">
              <w:rPr>
                <w:sz w:val="22"/>
                <w:szCs w:val="22"/>
              </w:rPr>
              <w:t>3 475,6</w:t>
            </w:r>
          </w:p>
        </w:tc>
      </w:tr>
      <w:tr w:rsidR="004D147A" w:rsidRPr="006C5D23" w:rsidTr="004D147A">
        <w:trPr>
          <w:trHeight w:val="297"/>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6C5D23" w:rsidRDefault="004D147A" w:rsidP="00F20B71">
            <w:pPr>
              <w:jc w:val="center"/>
              <w:rPr>
                <w:sz w:val="22"/>
                <w:szCs w:val="22"/>
              </w:rPr>
            </w:pPr>
            <w:r w:rsidRPr="006C5D23">
              <w:rPr>
                <w:sz w:val="22"/>
                <w:szCs w:val="22"/>
              </w:rPr>
              <w:t>0,0</w:t>
            </w:r>
          </w:p>
        </w:tc>
        <w:tc>
          <w:tcPr>
            <w:tcW w:w="368" w:type="pct"/>
            <w:vAlign w:val="center"/>
          </w:tcPr>
          <w:p w:rsidR="004D147A" w:rsidRPr="006C5D23" w:rsidRDefault="004D147A" w:rsidP="004D147A">
            <w:pPr>
              <w:jc w:val="center"/>
              <w:rPr>
                <w:sz w:val="22"/>
                <w:szCs w:val="22"/>
              </w:rPr>
            </w:pPr>
            <w:r w:rsidRPr="006C5D23">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6C5D23" w:rsidRDefault="004D147A" w:rsidP="00F20B71">
            <w:pPr>
              <w:jc w:val="center"/>
              <w:rPr>
                <w:sz w:val="22"/>
                <w:szCs w:val="22"/>
              </w:rPr>
            </w:pPr>
            <w:r w:rsidRPr="006C5D23">
              <w:rPr>
                <w:sz w:val="22"/>
                <w:szCs w:val="22"/>
              </w:rPr>
              <w:t>0,0</w:t>
            </w:r>
          </w:p>
        </w:tc>
        <w:tc>
          <w:tcPr>
            <w:tcW w:w="368" w:type="pct"/>
            <w:vAlign w:val="center"/>
          </w:tcPr>
          <w:p w:rsidR="004D147A" w:rsidRPr="006C5D23" w:rsidRDefault="004D147A" w:rsidP="004D147A">
            <w:pPr>
              <w:jc w:val="center"/>
              <w:rPr>
                <w:sz w:val="22"/>
                <w:szCs w:val="22"/>
              </w:rPr>
            </w:pPr>
            <w:r w:rsidRPr="006C5D23">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D147A" w:rsidRPr="006C5D23" w:rsidRDefault="004D147A" w:rsidP="00F20B71">
            <w:pPr>
              <w:jc w:val="center"/>
              <w:rPr>
                <w:sz w:val="22"/>
                <w:szCs w:val="22"/>
              </w:rPr>
            </w:pPr>
            <w:r w:rsidRPr="006C5D23">
              <w:rPr>
                <w:sz w:val="22"/>
                <w:szCs w:val="22"/>
              </w:rPr>
              <w:t>210,9</w:t>
            </w:r>
          </w:p>
        </w:tc>
        <w:tc>
          <w:tcPr>
            <w:tcW w:w="404" w:type="pct"/>
            <w:vAlign w:val="center"/>
          </w:tcPr>
          <w:p w:rsidR="004D147A" w:rsidRPr="006C5D23" w:rsidRDefault="004D147A" w:rsidP="00F20B71">
            <w:pPr>
              <w:jc w:val="center"/>
              <w:rPr>
                <w:sz w:val="22"/>
                <w:szCs w:val="22"/>
              </w:rPr>
            </w:pPr>
            <w:r w:rsidRPr="006C5D23">
              <w:rPr>
                <w:sz w:val="22"/>
                <w:szCs w:val="22"/>
              </w:rPr>
              <w:t>403,1</w:t>
            </w:r>
          </w:p>
        </w:tc>
        <w:tc>
          <w:tcPr>
            <w:tcW w:w="379" w:type="pct"/>
            <w:vAlign w:val="center"/>
          </w:tcPr>
          <w:p w:rsidR="004D147A" w:rsidRPr="006C5D23" w:rsidRDefault="004D147A" w:rsidP="00F20B71">
            <w:pPr>
              <w:jc w:val="center"/>
              <w:rPr>
                <w:sz w:val="22"/>
                <w:szCs w:val="22"/>
              </w:rPr>
            </w:pPr>
            <w:r w:rsidRPr="006C5D23">
              <w:rPr>
                <w:sz w:val="22"/>
                <w:szCs w:val="22"/>
              </w:rPr>
              <w:t>610,7</w:t>
            </w:r>
          </w:p>
        </w:tc>
        <w:tc>
          <w:tcPr>
            <w:tcW w:w="357" w:type="pct"/>
            <w:vAlign w:val="center"/>
          </w:tcPr>
          <w:p w:rsidR="004D147A" w:rsidRPr="006C5D23" w:rsidRDefault="004D147A" w:rsidP="00F20B71">
            <w:pPr>
              <w:jc w:val="center"/>
              <w:rPr>
                <w:sz w:val="22"/>
                <w:szCs w:val="22"/>
              </w:rPr>
            </w:pPr>
            <w:r w:rsidRPr="006C5D23">
              <w:rPr>
                <w:sz w:val="22"/>
                <w:szCs w:val="22"/>
              </w:rPr>
              <w:t>629,4</w:t>
            </w:r>
          </w:p>
        </w:tc>
        <w:tc>
          <w:tcPr>
            <w:tcW w:w="369" w:type="pct"/>
            <w:vAlign w:val="center"/>
          </w:tcPr>
          <w:p w:rsidR="004D147A" w:rsidRPr="006C5D23" w:rsidRDefault="004D147A" w:rsidP="000949DE">
            <w:pPr>
              <w:jc w:val="center"/>
              <w:rPr>
                <w:sz w:val="22"/>
                <w:szCs w:val="22"/>
              </w:rPr>
            </w:pPr>
            <w:r w:rsidRPr="006C5D23">
              <w:rPr>
                <w:sz w:val="22"/>
                <w:szCs w:val="22"/>
              </w:rPr>
              <w:t>232,9</w:t>
            </w:r>
          </w:p>
        </w:tc>
        <w:tc>
          <w:tcPr>
            <w:tcW w:w="368" w:type="pct"/>
            <w:vAlign w:val="center"/>
          </w:tcPr>
          <w:p w:rsidR="004D147A" w:rsidRPr="006C5D23" w:rsidRDefault="004D147A" w:rsidP="004D147A">
            <w:pPr>
              <w:jc w:val="center"/>
              <w:rPr>
                <w:sz w:val="22"/>
                <w:szCs w:val="22"/>
              </w:rPr>
            </w:pPr>
            <w:r w:rsidRPr="006C5D23">
              <w:rPr>
                <w:sz w:val="22"/>
                <w:szCs w:val="22"/>
              </w:rPr>
              <w:t>497,7</w:t>
            </w:r>
          </w:p>
        </w:tc>
        <w:tc>
          <w:tcPr>
            <w:tcW w:w="367" w:type="pct"/>
            <w:vAlign w:val="center"/>
          </w:tcPr>
          <w:p w:rsidR="004D147A" w:rsidRPr="006C5D23" w:rsidRDefault="004D147A" w:rsidP="004D147A">
            <w:pPr>
              <w:jc w:val="center"/>
              <w:rPr>
                <w:sz w:val="22"/>
                <w:szCs w:val="22"/>
              </w:rPr>
            </w:pPr>
            <w:r w:rsidRPr="006C5D23">
              <w:rPr>
                <w:sz w:val="22"/>
                <w:szCs w:val="22"/>
              </w:rPr>
              <w:t>497,7</w:t>
            </w:r>
          </w:p>
        </w:tc>
        <w:tc>
          <w:tcPr>
            <w:tcW w:w="366" w:type="pct"/>
            <w:vAlign w:val="center"/>
          </w:tcPr>
          <w:p w:rsidR="004D147A" w:rsidRPr="006C5D23" w:rsidRDefault="004D147A" w:rsidP="004D147A">
            <w:pPr>
              <w:jc w:val="center"/>
              <w:rPr>
                <w:sz w:val="22"/>
                <w:szCs w:val="22"/>
              </w:rPr>
            </w:pPr>
            <w:r w:rsidRPr="006C5D23">
              <w:rPr>
                <w:sz w:val="22"/>
                <w:szCs w:val="22"/>
              </w:rPr>
              <w:t>497,7</w:t>
            </w:r>
          </w:p>
        </w:tc>
      </w:tr>
      <w:tr w:rsidR="004D147A" w:rsidRPr="006C5D23" w:rsidTr="004D147A">
        <w:trPr>
          <w:trHeight w:val="295"/>
        </w:trPr>
        <w:tc>
          <w:tcPr>
            <w:tcW w:w="174" w:type="pct"/>
            <w:vMerge w:val="restart"/>
            <w:vAlign w:val="center"/>
          </w:tcPr>
          <w:p w:rsidR="004D147A" w:rsidRPr="006C5D23" w:rsidRDefault="004D147A" w:rsidP="00F20B71">
            <w:pPr>
              <w:widowControl w:val="0"/>
              <w:autoSpaceDE w:val="0"/>
              <w:autoSpaceDN w:val="0"/>
              <w:adjustRightInd w:val="0"/>
              <w:jc w:val="center"/>
              <w:rPr>
                <w:rFonts w:eastAsia="Calibri"/>
                <w:sz w:val="22"/>
                <w:szCs w:val="22"/>
              </w:rPr>
            </w:pPr>
            <w:r w:rsidRPr="006C5D23">
              <w:rPr>
                <w:rFonts w:eastAsia="Calibri"/>
                <w:sz w:val="22"/>
                <w:szCs w:val="22"/>
              </w:rPr>
              <w:t>6</w:t>
            </w:r>
          </w:p>
        </w:tc>
        <w:tc>
          <w:tcPr>
            <w:tcW w:w="944" w:type="pct"/>
            <w:vMerge w:val="restar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1.4.</w:t>
            </w:r>
          </w:p>
          <w:p w:rsidR="004D147A" w:rsidRPr="006C5D23" w:rsidRDefault="004D147A" w:rsidP="00F20B71">
            <w:pPr>
              <w:widowControl w:val="0"/>
              <w:autoSpaceDE w:val="0"/>
              <w:autoSpaceDN w:val="0"/>
              <w:adjustRightInd w:val="0"/>
              <w:rPr>
                <w:rFonts w:eastAsia="Calibri"/>
                <w:sz w:val="22"/>
                <w:szCs w:val="22"/>
              </w:rPr>
            </w:pPr>
            <w:r w:rsidRPr="006C5D23">
              <w:rPr>
                <w:rFonts w:eastAsia="Calibri"/>
                <w:sz w:val="22"/>
                <w:szCs w:val="22"/>
              </w:rPr>
              <w:t>Формирование, учет, изучение, обеспечение физического сохранения и безопасности музейных предметов, музейных коллекций</w:t>
            </w: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D147A" w:rsidRPr="006C5D23" w:rsidRDefault="004D147A" w:rsidP="00F20B71">
            <w:pPr>
              <w:jc w:val="center"/>
              <w:rPr>
                <w:sz w:val="22"/>
                <w:szCs w:val="22"/>
              </w:rPr>
            </w:pPr>
            <w:r w:rsidRPr="006C5D23">
              <w:rPr>
                <w:sz w:val="22"/>
                <w:szCs w:val="22"/>
              </w:rPr>
              <w:t>13 678,3</w:t>
            </w:r>
          </w:p>
        </w:tc>
        <w:tc>
          <w:tcPr>
            <w:tcW w:w="404" w:type="pct"/>
            <w:vAlign w:val="center"/>
          </w:tcPr>
          <w:p w:rsidR="004D147A" w:rsidRPr="006C5D23" w:rsidRDefault="004D147A" w:rsidP="00F20B71">
            <w:pPr>
              <w:jc w:val="center"/>
              <w:rPr>
                <w:sz w:val="22"/>
                <w:szCs w:val="22"/>
              </w:rPr>
            </w:pPr>
            <w:r w:rsidRPr="006C5D23">
              <w:rPr>
                <w:sz w:val="22"/>
                <w:szCs w:val="22"/>
              </w:rPr>
              <w:t>18 120,5</w:t>
            </w:r>
          </w:p>
        </w:tc>
        <w:tc>
          <w:tcPr>
            <w:tcW w:w="379" w:type="pct"/>
            <w:vAlign w:val="center"/>
          </w:tcPr>
          <w:p w:rsidR="004D147A" w:rsidRPr="006C5D23" w:rsidRDefault="004D147A" w:rsidP="00F20B71">
            <w:pPr>
              <w:jc w:val="center"/>
              <w:rPr>
                <w:sz w:val="22"/>
                <w:szCs w:val="22"/>
              </w:rPr>
            </w:pPr>
            <w:r w:rsidRPr="006C5D23">
              <w:rPr>
                <w:sz w:val="22"/>
                <w:szCs w:val="22"/>
              </w:rPr>
              <w:t>7 589,2</w:t>
            </w:r>
          </w:p>
        </w:tc>
        <w:tc>
          <w:tcPr>
            <w:tcW w:w="357" w:type="pct"/>
            <w:vAlign w:val="center"/>
          </w:tcPr>
          <w:p w:rsidR="004D147A" w:rsidRPr="006C5D23" w:rsidRDefault="004D147A" w:rsidP="00F20B71">
            <w:pPr>
              <w:jc w:val="center"/>
              <w:rPr>
                <w:sz w:val="22"/>
                <w:szCs w:val="22"/>
              </w:rPr>
            </w:pPr>
            <w:r w:rsidRPr="006C5D23">
              <w:rPr>
                <w:sz w:val="22"/>
                <w:szCs w:val="22"/>
              </w:rPr>
              <w:t>7 948,4</w:t>
            </w:r>
          </w:p>
        </w:tc>
        <w:tc>
          <w:tcPr>
            <w:tcW w:w="369" w:type="pct"/>
            <w:vAlign w:val="center"/>
          </w:tcPr>
          <w:p w:rsidR="004D147A" w:rsidRPr="006C5D23" w:rsidRDefault="004D147A" w:rsidP="00F20B71">
            <w:pPr>
              <w:jc w:val="center"/>
              <w:rPr>
                <w:sz w:val="22"/>
                <w:szCs w:val="22"/>
              </w:rPr>
            </w:pPr>
            <w:r w:rsidRPr="006C5D23">
              <w:rPr>
                <w:sz w:val="22"/>
                <w:szCs w:val="22"/>
              </w:rPr>
              <w:t>5 250,8</w:t>
            </w:r>
          </w:p>
        </w:tc>
        <w:tc>
          <w:tcPr>
            <w:tcW w:w="368" w:type="pct"/>
            <w:vAlign w:val="center"/>
          </w:tcPr>
          <w:p w:rsidR="004D147A" w:rsidRPr="006C5D23" w:rsidRDefault="004D147A" w:rsidP="004D147A">
            <w:pPr>
              <w:jc w:val="center"/>
              <w:rPr>
                <w:sz w:val="22"/>
                <w:szCs w:val="22"/>
              </w:rPr>
            </w:pPr>
            <w:r w:rsidRPr="006C5D23">
              <w:rPr>
                <w:sz w:val="22"/>
                <w:szCs w:val="22"/>
              </w:rPr>
              <w:t>7 349,1</w:t>
            </w:r>
          </w:p>
        </w:tc>
        <w:tc>
          <w:tcPr>
            <w:tcW w:w="367" w:type="pct"/>
            <w:vAlign w:val="center"/>
          </w:tcPr>
          <w:p w:rsidR="004D147A" w:rsidRPr="006C5D23" w:rsidRDefault="004D147A" w:rsidP="004D147A">
            <w:pPr>
              <w:jc w:val="center"/>
              <w:rPr>
                <w:sz w:val="22"/>
                <w:szCs w:val="22"/>
              </w:rPr>
            </w:pPr>
            <w:r w:rsidRPr="006C5D23">
              <w:rPr>
                <w:sz w:val="22"/>
                <w:szCs w:val="22"/>
              </w:rPr>
              <w:t>7 407,1</w:t>
            </w:r>
          </w:p>
        </w:tc>
        <w:tc>
          <w:tcPr>
            <w:tcW w:w="366" w:type="pct"/>
            <w:vAlign w:val="center"/>
          </w:tcPr>
          <w:p w:rsidR="004D147A" w:rsidRPr="006C5D23" w:rsidRDefault="004D147A" w:rsidP="004D147A">
            <w:pPr>
              <w:jc w:val="center"/>
              <w:rPr>
                <w:sz w:val="22"/>
                <w:szCs w:val="22"/>
              </w:rPr>
            </w:pPr>
            <w:r w:rsidRPr="006C5D23">
              <w:rPr>
                <w:sz w:val="22"/>
                <w:szCs w:val="22"/>
              </w:rPr>
              <w:t>7 407,1</w:t>
            </w:r>
          </w:p>
        </w:tc>
      </w:tr>
      <w:tr w:rsidR="004D147A" w:rsidRPr="006C5D23" w:rsidTr="004D147A">
        <w:trPr>
          <w:trHeight w:val="296"/>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D147A" w:rsidRPr="006C5D23" w:rsidRDefault="004D147A" w:rsidP="00F20B71">
            <w:pPr>
              <w:jc w:val="center"/>
              <w:rPr>
                <w:sz w:val="22"/>
                <w:szCs w:val="22"/>
              </w:rPr>
            </w:pPr>
            <w:r w:rsidRPr="006C5D23">
              <w:rPr>
                <w:sz w:val="22"/>
                <w:szCs w:val="22"/>
              </w:rPr>
              <w:t>12 274,0</w:t>
            </w:r>
          </w:p>
        </w:tc>
        <w:tc>
          <w:tcPr>
            <w:tcW w:w="404" w:type="pct"/>
            <w:vAlign w:val="center"/>
          </w:tcPr>
          <w:p w:rsidR="004D147A" w:rsidRPr="006C5D23" w:rsidRDefault="004D147A" w:rsidP="00F20B71">
            <w:pPr>
              <w:jc w:val="center"/>
              <w:rPr>
                <w:sz w:val="22"/>
                <w:szCs w:val="22"/>
              </w:rPr>
            </w:pPr>
            <w:r w:rsidRPr="006C5D23">
              <w:rPr>
                <w:sz w:val="22"/>
                <w:szCs w:val="22"/>
              </w:rPr>
              <w:t>15 384,8</w:t>
            </w:r>
          </w:p>
        </w:tc>
        <w:tc>
          <w:tcPr>
            <w:tcW w:w="379" w:type="pct"/>
            <w:vAlign w:val="center"/>
          </w:tcPr>
          <w:p w:rsidR="004D147A" w:rsidRPr="006C5D23" w:rsidRDefault="004D147A" w:rsidP="00F20B71">
            <w:pPr>
              <w:jc w:val="center"/>
              <w:rPr>
                <w:sz w:val="22"/>
                <w:szCs w:val="22"/>
              </w:rPr>
            </w:pPr>
            <w:r w:rsidRPr="006C5D23">
              <w:rPr>
                <w:sz w:val="22"/>
                <w:szCs w:val="22"/>
              </w:rPr>
              <w:t>5 885,5</w:t>
            </w:r>
          </w:p>
        </w:tc>
        <w:tc>
          <w:tcPr>
            <w:tcW w:w="357" w:type="pct"/>
            <w:vAlign w:val="center"/>
          </w:tcPr>
          <w:p w:rsidR="004D147A" w:rsidRPr="006C5D23" w:rsidRDefault="004D147A" w:rsidP="00F20B71">
            <w:pPr>
              <w:jc w:val="center"/>
              <w:rPr>
                <w:sz w:val="22"/>
                <w:szCs w:val="22"/>
              </w:rPr>
            </w:pPr>
            <w:r w:rsidRPr="006C5D23">
              <w:rPr>
                <w:sz w:val="22"/>
                <w:szCs w:val="22"/>
              </w:rPr>
              <w:t>6 931,0</w:t>
            </w:r>
          </w:p>
        </w:tc>
        <w:tc>
          <w:tcPr>
            <w:tcW w:w="369" w:type="pct"/>
            <w:vAlign w:val="center"/>
          </w:tcPr>
          <w:p w:rsidR="004D147A" w:rsidRPr="006C5D23" w:rsidRDefault="004D147A" w:rsidP="00F20B71">
            <w:pPr>
              <w:jc w:val="center"/>
              <w:rPr>
                <w:sz w:val="22"/>
                <w:szCs w:val="22"/>
              </w:rPr>
            </w:pPr>
            <w:r w:rsidRPr="006C5D23">
              <w:rPr>
                <w:sz w:val="22"/>
                <w:szCs w:val="22"/>
              </w:rPr>
              <w:t>4 829,0</w:t>
            </w:r>
          </w:p>
        </w:tc>
        <w:tc>
          <w:tcPr>
            <w:tcW w:w="368" w:type="pct"/>
            <w:vAlign w:val="center"/>
          </w:tcPr>
          <w:p w:rsidR="004D147A" w:rsidRPr="006C5D23" w:rsidRDefault="004D147A" w:rsidP="004D147A">
            <w:pPr>
              <w:jc w:val="center"/>
              <w:rPr>
                <w:sz w:val="22"/>
                <w:szCs w:val="22"/>
              </w:rPr>
            </w:pPr>
            <w:r w:rsidRPr="006C5D23">
              <w:rPr>
                <w:sz w:val="22"/>
                <w:szCs w:val="22"/>
              </w:rPr>
              <w:t>6 582,7</w:t>
            </w:r>
          </w:p>
        </w:tc>
        <w:tc>
          <w:tcPr>
            <w:tcW w:w="367" w:type="pct"/>
            <w:vAlign w:val="center"/>
          </w:tcPr>
          <w:p w:rsidR="004D147A" w:rsidRPr="006C5D23" w:rsidRDefault="004D147A" w:rsidP="004D147A">
            <w:pPr>
              <w:jc w:val="center"/>
              <w:rPr>
                <w:sz w:val="22"/>
                <w:szCs w:val="22"/>
              </w:rPr>
            </w:pPr>
            <w:r w:rsidRPr="006C5D23">
              <w:rPr>
                <w:sz w:val="22"/>
                <w:szCs w:val="22"/>
              </w:rPr>
              <w:t>6 582,7</w:t>
            </w:r>
          </w:p>
        </w:tc>
        <w:tc>
          <w:tcPr>
            <w:tcW w:w="366" w:type="pct"/>
            <w:vAlign w:val="center"/>
          </w:tcPr>
          <w:p w:rsidR="004D147A" w:rsidRPr="006C5D23" w:rsidRDefault="004D147A" w:rsidP="004D147A">
            <w:pPr>
              <w:jc w:val="center"/>
              <w:rPr>
                <w:sz w:val="22"/>
                <w:szCs w:val="22"/>
              </w:rPr>
            </w:pPr>
            <w:r w:rsidRPr="006C5D23">
              <w:rPr>
                <w:sz w:val="22"/>
                <w:szCs w:val="22"/>
              </w:rPr>
              <w:t>6 582,7</w:t>
            </w:r>
          </w:p>
        </w:tc>
      </w:tr>
      <w:tr w:rsidR="004D147A" w:rsidRPr="006C5D23" w:rsidTr="004D147A">
        <w:trPr>
          <w:trHeight w:val="295"/>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6C5D23" w:rsidRDefault="004D147A" w:rsidP="00F20B71">
            <w:pPr>
              <w:jc w:val="center"/>
              <w:rPr>
                <w:sz w:val="22"/>
                <w:szCs w:val="22"/>
              </w:rPr>
            </w:pPr>
            <w:r w:rsidRPr="006C5D23">
              <w:rPr>
                <w:sz w:val="22"/>
                <w:szCs w:val="22"/>
              </w:rPr>
              <w:t>0,0</w:t>
            </w:r>
          </w:p>
        </w:tc>
        <w:tc>
          <w:tcPr>
            <w:tcW w:w="368" w:type="pct"/>
            <w:vAlign w:val="center"/>
          </w:tcPr>
          <w:p w:rsidR="004D147A" w:rsidRPr="006C5D23" w:rsidRDefault="004D147A" w:rsidP="004D147A">
            <w:pPr>
              <w:jc w:val="center"/>
              <w:rPr>
                <w:sz w:val="22"/>
                <w:szCs w:val="22"/>
              </w:rPr>
            </w:pPr>
            <w:r w:rsidRPr="006C5D23">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rPr>
          <w:trHeight w:val="296"/>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6C5D23" w:rsidRDefault="004D147A" w:rsidP="00F20B71">
            <w:pPr>
              <w:jc w:val="center"/>
              <w:rPr>
                <w:sz w:val="22"/>
                <w:szCs w:val="22"/>
              </w:rPr>
            </w:pPr>
            <w:r w:rsidRPr="006C5D23">
              <w:rPr>
                <w:sz w:val="22"/>
                <w:szCs w:val="22"/>
              </w:rPr>
              <w:t>0,0</w:t>
            </w:r>
          </w:p>
        </w:tc>
        <w:tc>
          <w:tcPr>
            <w:tcW w:w="368" w:type="pct"/>
            <w:vAlign w:val="center"/>
          </w:tcPr>
          <w:p w:rsidR="004D147A" w:rsidRPr="006C5D23" w:rsidRDefault="004D147A" w:rsidP="004D147A">
            <w:pPr>
              <w:jc w:val="center"/>
              <w:rPr>
                <w:sz w:val="22"/>
                <w:szCs w:val="22"/>
              </w:rPr>
            </w:pPr>
            <w:r w:rsidRPr="006C5D23">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rPr>
          <w:trHeight w:val="350"/>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D147A" w:rsidRPr="006C5D23" w:rsidRDefault="004D147A" w:rsidP="00F20B71">
            <w:pPr>
              <w:jc w:val="center"/>
              <w:rPr>
                <w:sz w:val="22"/>
                <w:szCs w:val="22"/>
              </w:rPr>
            </w:pPr>
            <w:r w:rsidRPr="006C5D23">
              <w:rPr>
                <w:sz w:val="22"/>
                <w:szCs w:val="22"/>
              </w:rPr>
              <w:t>1 404,3</w:t>
            </w:r>
          </w:p>
        </w:tc>
        <w:tc>
          <w:tcPr>
            <w:tcW w:w="404" w:type="pct"/>
            <w:vAlign w:val="center"/>
          </w:tcPr>
          <w:p w:rsidR="004D147A" w:rsidRPr="006C5D23" w:rsidRDefault="004D147A" w:rsidP="00F20B71">
            <w:pPr>
              <w:jc w:val="center"/>
              <w:rPr>
                <w:sz w:val="22"/>
                <w:szCs w:val="22"/>
              </w:rPr>
            </w:pPr>
            <w:r w:rsidRPr="006C5D23">
              <w:rPr>
                <w:sz w:val="22"/>
                <w:szCs w:val="22"/>
              </w:rPr>
              <w:t>2 735,7</w:t>
            </w:r>
          </w:p>
        </w:tc>
        <w:tc>
          <w:tcPr>
            <w:tcW w:w="379" w:type="pct"/>
            <w:vAlign w:val="center"/>
          </w:tcPr>
          <w:p w:rsidR="004D147A" w:rsidRPr="006C5D23" w:rsidRDefault="004D147A" w:rsidP="00F20B71">
            <w:pPr>
              <w:jc w:val="center"/>
              <w:rPr>
                <w:sz w:val="22"/>
                <w:szCs w:val="22"/>
              </w:rPr>
            </w:pPr>
            <w:r w:rsidRPr="006C5D23">
              <w:rPr>
                <w:sz w:val="22"/>
                <w:szCs w:val="22"/>
              </w:rPr>
              <w:t>1 703,7</w:t>
            </w:r>
          </w:p>
        </w:tc>
        <w:tc>
          <w:tcPr>
            <w:tcW w:w="357" w:type="pct"/>
            <w:vAlign w:val="center"/>
          </w:tcPr>
          <w:p w:rsidR="004D147A" w:rsidRPr="006C5D23" w:rsidRDefault="004D147A" w:rsidP="00F20B71">
            <w:pPr>
              <w:jc w:val="center"/>
              <w:rPr>
                <w:sz w:val="22"/>
                <w:szCs w:val="22"/>
              </w:rPr>
            </w:pPr>
            <w:r w:rsidRPr="006C5D23">
              <w:rPr>
                <w:sz w:val="22"/>
                <w:szCs w:val="22"/>
              </w:rPr>
              <w:t>1017,4</w:t>
            </w:r>
          </w:p>
        </w:tc>
        <w:tc>
          <w:tcPr>
            <w:tcW w:w="369" w:type="pct"/>
            <w:vAlign w:val="center"/>
          </w:tcPr>
          <w:p w:rsidR="004D147A" w:rsidRPr="006C5D23" w:rsidRDefault="004D147A" w:rsidP="00F20B71">
            <w:pPr>
              <w:jc w:val="center"/>
              <w:rPr>
                <w:sz w:val="22"/>
                <w:szCs w:val="22"/>
              </w:rPr>
            </w:pPr>
            <w:r w:rsidRPr="006C5D23">
              <w:rPr>
                <w:sz w:val="22"/>
                <w:szCs w:val="22"/>
              </w:rPr>
              <w:t>421,8</w:t>
            </w:r>
          </w:p>
        </w:tc>
        <w:tc>
          <w:tcPr>
            <w:tcW w:w="368" w:type="pct"/>
            <w:vAlign w:val="center"/>
          </w:tcPr>
          <w:p w:rsidR="004D147A" w:rsidRPr="006C5D23" w:rsidRDefault="004D147A" w:rsidP="004D147A">
            <w:pPr>
              <w:jc w:val="center"/>
              <w:rPr>
                <w:sz w:val="22"/>
                <w:szCs w:val="22"/>
              </w:rPr>
            </w:pPr>
            <w:r w:rsidRPr="006C5D23">
              <w:rPr>
                <w:sz w:val="22"/>
                <w:szCs w:val="22"/>
              </w:rPr>
              <w:t>766,4</w:t>
            </w:r>
          </w:p>
        </w:tc>
        <w:tc>
          <w:tcPr>
            <w:tcW w:w="367" w:type="pct"/>
            <w:vAlign w:val="center"/>
          </w:tcPr>
          <w:p w:rsidR="004D147A" w:rsidRPr="006C5D23" w:rsidRDefault="004D147A" w:rsidP="004D147A">
            <w:pPr>
              <w:jc w:val="center"/>
              <w:rPr>
                <w:sz w:val="22"/>
                <w:szCs w:val="22"/>
              </w:rPr>
            </w:pPr>
            <w:r w:rsidRPr="006C5D23">
              <w:rPr>
                <w:sz w:val="22"/>
                <w:szCs w:val="22"/>
              </w:rPr>
              <w:t>824,4</w:t>
            </w:r>
          </w:p>
        </w:tc>
        <w:tc>
          <w:tcPr>
            <w:tcW w:w="366" w:type="pct"/>
            <w:vAlign w:val="center"/>
          </w:tcPr>
          <w:p w:rsidR="004D147A" w:rsidRPr="006C5D23" w:rsidRDefault="004D147A" w:rsidP="004D147A">
            <w:pPr>
              <w:jc w:val="center"/>
              <w:rPr>
                <w:sz w:val="22"/>
                <w:szCs w:val="22"/>
              </w:rPr>
            </w:pPr>
            <w:r w:rsidRPr="006C5D23">
              <w:rPr>
                <w:sz w:val="22"/>
                <w:szCs w:val="22"/>
              </w:rPr>
              <w:t>824,4</w:t>
            </w:r>
          </w:p>
        </w:tc>
      </w:tr>
      <w:tr w:rsidR="004D147A" w:rsidRPr="006C5D23" w:rsidTr="004D147A">
        <w:tc>
          <w:tcPr>
            <w:tcW w:w="174" w:type="pct"/>
            <w:vMerge w:val="restart"/>
            <w:vAlign w:val="center"/>
          </w:tcPr>
          <w:p w:rsidR="004D147A" w:rsidRPr="006C5D23" w:rsidRDefault="004D147A" w:rsidP="00F20B71">
            <w:pPr>
              <w:widowControl w:val="0"/>
              <w:autoSpaceDE w:val="0"/>
              <w:autoSpaceDN w:val="0"/>
              <w:adjustRightInd w:val="0"/>
              <w:jc w:val="center"/>
              <w:rPr>
                <w:rFonts w:eastAsia="Calibri"/>
                <w:sz w:val="22"/>
                <w:szCs w:val="22"/>
              </w:rPr>
            </w:pPr>
            <w:r w:rsidRPr="006C5D23">
              <w:rPr>
                <w:rFonts w:eastAsia="Calibri"/>
                <w:sz w:val="22"/>
                <w:szCs w:val="22"/>
              </w:rPr>
              <w:t>7</w:t>
            </w:r>
          </w:p>
        </w:tc>
        <w:tc>
          <w:tcPr>
            <w:tcW w:w="944" w:type="pct"/>
            <w:vMerge w:val="restar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1.5.</w:t>
            </w:r>
          </w:p>
          <w:p w:rsidR="004D147A" w:rsidRPr="006C5D23" w:rsidRDefault="004D147A" w:rsidP="00F20B71">
            <w:pPr>
              <w:widowControl w:val="0"/>
              <w:autoSpaceDE w:val="0"/>
              <w:autoSpaceDN w:val="0"/>
              <w:adjustRightInd w:val="0"/>
              <w:rPr>
                <w:rFonts w:eastAsia="Calibri"/>
                <w:sz w:val="22"/>
                <w:szCs w:val="22"/>
              </w:rPr>
            </w:pPr>
            <w:r w:rsidRPr="006C5D23">
              <w:rPr>
                <w:rFonts w:eastAsia="Calibri"/>
                <w:sz w:val="22"/>
                <w:szCs w:val="22"/>
              </w:rPr>
              <w:t>Развитие музейного дела</w:t>
            </w: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D147A" w:rsidRPr="006C5D23" w:rsidRDefault="004D147A" w:rsidP="00F20B71">
            <w:pPr>
              <w:jc w:val="center"/>
              <w:rPr>
                <w:sz w:val="22"/>
                <w:szCs w:val="22"/>
              </w:rPr>
            </w:pPr>
            <w:r w:rsidRPr="006C5D23">
              <w:rPr>
                <w:sz w:val="22"/>
                <w:szCs w:val="22"/>
              </w:rPr>
              <w:t>2 231,9</w:t>
            </w:r>
          </w:p>
        </w:tc>
        <w:tc>
          <w:tcPr>
            <w:tcW w:w="404" w:type="pct"/>
            <w:vAlign w:val="center"/>
          </w:tcPr>
          <w:p w:rsidR="004D147A" w:rsidRPr="006C5D23" w:rsidRDefault="004D147A" w:rsidP="00F20B71">
            <w:pPr>
              <w:jc w:val="center"/>
              <w:rPr>
                <w:sz w:val="22"/>
                <w:szCs w:val="22"/>
              </w:rPr>
            </w:pPr>
            <w:r w:rsidRPr="006C5D23">
              <w:rPr>
                <w:sz w:val="22"/>
                <w:szCs w:val="22"/>
              </w:rPr>
              <w:t>425,1</w:t>
            </w:r>
          </w:p>
        </w:tc>
        <w:tc>
          <w:tcPr>
            <w:tcW w:w="379" w:type="pct"/>
            <w:vAlign w:val="center"/>
          </w:tcPr>
          <w:p w:rsidR="004D147A" w:rsidRPr="006C5D23" w:rsidRDefault="004D147A" w:rsidP="00F20B71">
            <w:pPr>
              <w:jc w:val="center"/>
              <w:rPr>
                <w:sz w:val="22"/>
                <w:szCs w:val="22"/>
              </w:rPr>
            </w:pPr>
            <w:r w:rsidRPr="006C5D23">
              <w:rPr>
                <w:sz w:val="22"/>
                <w:szCs w:val="22"/>
              </w:rPr>
              <w:t>1 079,0</w:t>
            </w:r>
          </w:p>
        </w:tc>
        <w:tc>
          <w:tcPr>
            <w:tcW w:w="357" w:type="pct"/>
            <w:vAlign w:val="center"/>
          </w:tcPr>
          <w:p w:rsidR="004D147A" w:rsidRPr="006C5D23" w:rsidRDefault="004D147A" w:rsidP="00F20B71">
            <w:pPr>
              <w:jc w:val="center"/>
              <w:rPr>
                <w:sz w:val="22"/>
                <w:szCs w:val="22"/>
              </w:rPr>
            </w:pPr>
            <w:r w:rsidRPr="006C5D23">
              <w:rPr>
                <w:sz w:val="22"/>
                <w:szCs w:val="22"/>
              </w:rPr>
              <w:t>40 340,6</w:t>
            </w:r>
          </w:p>
        </w:tc>
        <w:tc>
          <w:tcPr>
            <w:tcW w:w="369" w:type="pct"/>
            <w:vAlign w:val="center"/>
          </w:tcPr>
          <w:p w:rsidR="004D147A" w:rsidRPr="006C5D23" w:rsidRDefault="004D147A" w:rsidP="00D34A87">
            <w:pPr>
              <w:jc w:val="center"/>
              <w:rPr>
                <w:sz w:val="22"/>
                <w:szCs w:val="22"/>
              </w:rPr>
            </w:pPr>
            <w:r w:rsidRPr="006C5D23">
              <w:rPr>
                <w:sz w:val="22"/>
                <w:szCs w:val="22"/>
              </w:rPr>
              <w:t>8 237,4</w:t>
            </w:r>
          </w:p>
        </w:tc>
        <w:tc>
          <w:tcPr>
            <w:tcW w:w="368" w:type="pct"/>
            <w:vAlign w:val="center"/>
          </w:tcPr>
          <w:p w:rsidR="004D147A" w:rsidRPr="006C5D23" w:rsidRDefault="004D147A" w:rsidP="004D147A">
            <w:pPr>
              <w:jc w:val="center"/>
              <w:rPr>
                <w:sz w:val="22"/>
                <w:szCs w:val="22"/>
              </w:rPr>
            </w:pPr>
            <w:r w:rsidRPr="006C5D23">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D147A" w:rsidRPr="006C5D23" w:rsidRDefault="004D147A" w:rsidP="00F20B71">
            <w:pPr>
              <w:jc w:val="center"/>
              <w:rPr>
                <w:sz w:val="22"/>
                <w:szCs w:val="22"/>
              </w:rPr>
            </w:pPr>
            <w:r w:rsidRPr="006C5D23">
              <w:rPr>
                <w:sz w:val="22"/>
                <w:szCs w:val="22"/>
              </w:rPr>
              <w:t>2 231,9</w:t>
            </w:r>
          </w:p>
        </w:tc>
        <w:tc>
          <w:tcPr>
            <w:tcW w:w="404" w:type="pct"/>
            <w:vAlign w:val="center"/>
          </w:tcPr>
          <w:p w:rsidR="004D147A" w:rsidRPr="006C5D23" w:rsidRDefault="004D147A" w:rsidP="00F20B71">
            <w:pPr>
              <w:jc w:val="center"/>
              <w:rPr>
                <w:sz w:val="22"/>
                <w:szCs w:val="22"/>
              </w:rPr>
            </w:pPr>
            <w:r w:rsidRPr="006C5D23">
              <w:rPr>
                <w:sz w:val="22"/>
                <w:szCs w:val="22"/>
              </w:rPr>
              <w:t>425,1</w:t>
            </w:r>
          </w:p>
        </w:tc>
        <w:tc>
          <w:tcPr>
            <w:tcW w:w="379" w:type="pct"/>
            <w:vAlign w:val="center"/>
          </w:tcPr>
          <w:p w:rsidR="004D147A" w:rsidRPr="006C5D23" w:rsidRDefault="004D147A" w:rsidP="00F20B71">
            <w:pPr>
              <w:jc w:val="center"/>
              <w:rPr>
                <w:sz w:val="22"/>
                <w:szCs w:val="22"/>
              </w:rPr>
            </w:pPr>
            <w:r w:rsidRPr="006C5D23">
              <w:rPr>
                <w:sz w:val="22"/>
                <w:szCs w:val="22"/>
              </w:rPr>
              <w:t>929,0</w:t>
            </w:r>
          </w:p>
        </w:tc>
        <w:tc>
          <w:tcPr>
            <w:tcW w:w="357" w:type="pct"/>
            <w:vAlign w:val="center"/>
          </w:tcPr>
          <w:p w:rsidR="004D147A" w:rsidRPr="006C5D23" w:rsidRDefault="004D147A" w:rsidP="00F20B71">
            <w:pPr>
              <w:jc w:val="center"/>
              <w:rPr>
                <w:sz w:val="22"/>
                <w:szCs w:val="22"/>
              </w:rPr>
            </w:pPr>
            <w:r w:rsidRPr="006C5D23">
              <w:rPr>
                <w:sz w:val="22"/>
                <w:szCs w:val="22"/>
              </w:rPr>
              <w:t>37 977,7</w:t>
            </w:r>
          </w:p>
        </w:tc>
        <w:tc>
          <w:tcPr>
            <w:tcW w:w="369" w:type="pct"/>
            <w:vAlign w:val="center"/>
          </w:tcPr>
          <w:p w:rsidR="004D147A" w:rsidRPr="006C5D23" w:rsidRDefault="004D147A" w:rsidP="00D34A87">
            <w:pPr>
              <w:jc w:val="center"/>
              <w:rPr>
                <w:sz w:val="22"/>
                <w:szCs w:val="22"/>
              </w:rPr>
            </w:pPr>
            <w:r w:rsidRPr="006C5D23">
              <w:rPr>
                <w:sz w:val="22"/>
                <w:szCs w:val="22"/>
              </w:rPr>
              <w:t>8 237,4</w:t>
            </w:r>
          </w:p>
        </w:tc>
        <w:tc>
          <w:tcPr>
            <w:tcW w:w="368" w:type="pct"/>
            <w:vAlign w:val="center"/>
          </w:tcPr>
          <w:p w:rsidR="004D147A" w:rsidRPr="006C5D23" w:rsidRDefault="004D147A" w:rsidP="004D147A">
            <w:pPr>
              <w:jc w:val="center"/>
              <w:rPr>
                <w:sz w:val="22"/>
                <w:szCs w:val="22"/>
              </w:rPr>
            </w:pPr>
            <w:r w:rsidRPr="006C5D23">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6C5D23" w:rsidRDefault="004D147A" w:rsidP="00F20B71">
            <w:pPr>
              <w:jc w:val="center"/>
              <w:rPr>
                <w:sz w:val="22"/>
                <w:szCs w:val="22"/>
              </w:rPr>
            </w:pPr>
            <w:r w:rsidRPr="006C5D23">
              <w:rPr>
                <w:sz w:val="22"/>
                <w:szCs w:val="22"/>
              </w:rPr>
              <w:t>0,0</w:t>
            </w:r>
          </w:p>
        </w:tc>
        <w:tc>
          <w:tcPr>
            <w:tcW w:w="368" w:type="pct"/>
            <w:vAlign w:val="center"/>
          </w:tcPr>
          <w:p w:rsidR="004D147A" w:rsidRPr="006C5D23" w:rsidRDefault="004D147A" w:rsidP="004D147A">
            <w:pPr>
              <w:jc w:val="center"/>
              <w:rPr>
                <w:sz w:val="22"/>
                <w:szCs w:val="22"/>
              </w:rPr>
            </w:pPr>
            <w:r w:rsidRPr="006C5D23">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150,0</w:t>
            </w:r>
          </w:p>
        </w:tc>
        <w:tc>
          <w:tcPr>
            <w:tcW w:w="357" w:type="pct"/>
            <w:vAlign w:val="center"/>
          </w:tcPr>
          <w:p w:rsidR="004D147A" w:rsidRPr="006C5D23" w:rsidRDefault="004D147A" w:rsidP="00F20B71">
            <w:pPr>
              <w:jc w:val="center"/>
              <w:rPr>
                <w:sz w:val="22"/>
                <w:szCs w:val="22"/>
              </w:rPr>
            </w:pPr>
            <w:r w:rsidRPr="006C5D23">
              <w:rPr>
                <w:sz w:val="22"/>
                <w:szCs w:val="22"/>
              </w:rPr>
              <w:t>2 362,9</w:t>
            </w:r>
          </w:p>
        </w:tc>
        <w:tc>
          <w:tcPr>
            <w:tcW w:w="369" w:type="pct"/>
            <w:vAlign w:val="center"/>
          </w:tcPr>
          <w:p w:rsidR="004D147A" w:rsidRPr="006C5D23" w:rsidRDefault="004D147A" w:rsidP="00F20B71">
            <w:pPr>
              <w:jc w:val="center"/>
              <w:rPr>
                <w:sz w:val="22"/>
                <w:szCs w:val="22"/>
              </w:rPr>
            </w:pPr>
            <w:r w:rsidRPr="006C5D23">
              <w:rPr>
                <w:sz w:val="22"/>
                <w:szCs w:val="22"/>
              </w:rPr>
              <w:t>0,0</w:t>
            </w:r>
          </w:p>
        </w:tc>
        <w:tc>
          <w:tcPr>
            <w:tcW w:w="368" w:type="pct"/>
            <w:vAlign w:val="center"/>
          </w:tcPr>
          <w:p w:rsidR="004D147A" w:rsidRPr="006C5D23" w:rsidRDefault="004D147A" w:rsidP="004D147A">
            <w:pPr>
              <w:jc w:val="center"/>
              <w:rPr>
                <w:sz w:val="22"/>
                <w:szCs w:val="22"/>
              </w:rPr>
            </w:pPr>
            <w:r w:rsidRPr="006C5D23">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6C5D23" w:rsidRDefault="004D147A" w:rsidP="00F20B71">
            <w:pPr>
              <w:jc w:val="center"/>
              <w:rPr>
                <w:sz w:val="22"/>
                <w:szCs w:val="22"/>
              </w:rPr>
            </w:pPr>
            <w:r w:rsidRPr="006C5D23">
              <w:rPr>
                <w:sz w:val="22"/>
                <w:szCs w:val="22"/>
              </w:rPr>
              <w:t>0,0</w:t>
            </w:r>
          </w:p>
        </w:tc>
        <w:tc>
          <w:tcPr>
            <w:tcW w:w="368" w:type="pct"/>
            <w:vAlign w:val="center"/>
          </w:tcPr>
          <w:p w:rsidR="004D147A" w:rsidRPr="006C5D23" w:rsidRDefault="004D147A" w:rsidP="004D147A">
            <w:pPr>
              <w:jc w:val="center"/>
              <w:rPr>
                <w:sz w:val="22"/>
                <w:szCs w:val="22"/>
              </w:rPr>
            </w:pPr>
            <w:r w:rsidRPr="006C5D23">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3071A" w:rsidRPr="006C5D23" w:rsidTr="004D147A">
        <w:trPr>
          <w:trHeight w:val="295"/>
        </w:trPr>
        <w:tc>
          <w:tcPr>
            <w:tcW w:w="174" w:type="pct"/>
            <w:vMerge w:val="restart"/>
            <w:vAlign w:val="center"/>
          </w:tcPr>
          <w:p w:rsidR="0043071A" w:rsidRPr="006C5D23" w:rsidRDefault="0043071A" w:rsidP="00F20B71">
            <w:pPr>
              <w:widowControl w:val="0"/>
              <w:autoSpaceDE w:val="0"/>
              <w:autoSpaceDN w:val="0"/>
              <w:adjustRightInd w:val="0"/>
              <w:ind w:right="-120"/>
              <w:jc w:val="center"/>
              <w:rPr>
                <w:rFonts w:eastAsia="Calibri"/>
                <w:spacing w:val="-4"/>
                <w:sz w:val="22"/>
                <w:szCs w:val="22"/>
              </w:rPr>
            </w:pPr>
            <w:r w:rsidRPr="006C5D23">
              <w:rPr>
                <w:rFonts w:eastAsia="Calibri"/>
                <w:spacing w:val="-4"/>
                <w:sz w:val="22"/>
                <w:szCs w:val="22"/>
              </w:rPr>
              <w:t>8</w:t>
            </w:r>
          </w:p>
        </w:tc>
        <w:tc>
          <w:tcPr>
            <w:tcW w:w="944" w:type="pct"/>
            <w:vMerge w:val="restart"/>
            <w:vAlign w:val="center"/>
          </w:tcPr>
          <w:p w:rsidR="0043071A" w:rsidRPr="006C5D23" w:rsidRDefault="0043071A" w:rsidP="0030032C">
            <w:pPr>
              <w:widowControl w:val="0"/>
              <w:autoSpaceDE w:val="0"/>
              <w:autoSpaceDN w:val="0"/>
              <w:adjustRightInd w:val="0"/>
              <w:ind w:right="-120"/>
              <w:rPr>
                <w:rFonts w:eastAsia="Calibri"/>
                <w:spacing w:val="-4"/>
                <w:sz w:val="22"/>
                <w:szCs w:val="22"/>
              </w:rPr>
            </w:pPr>
            <w:r w:rsidRPr="006C5D23">
              <w:rPr>
                <w:rFonts w:eastAsia="Calibri"/>
                <w:spacing w:val="-4"/>
                <w:sz w:val="22"/>
                <w:szCs w:val="22"/>
              </w:rPr>
              <w:t>Основное мероприятие 1.6. Оказание муниципальной услуги в области библиотечного дела и обеспечение деятельности муниципального автономного учреждения культуры «Объединение библиотек»</w:t>
            </w: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46 826,4</w:t>
            </w:r>
          </w:p>
        </w:tc>
        <w:tc>
          <w:tcPr>
            <w:tcW w:w="404" w:type="pct"/>
            <w:vAlign w:val="center"/>
          </w:tcPr>
          <w:p w:rsidR="0043071A" w:rsidRPr="006C5D23" w:rsidRDefault="0043071A" w:rsidP="00F20B71">
            <w:pPr>
              <w:jc w:val="center"/>
              <w:rPr>
                <w:sz w:val="22"/>
                <w:szCs w:val="22"/>
              </w:rPr>
            </w:pPr>
            <w:r w:rsidRPr="006C5D23">
              <w:rPr>
                <w:sz w:val="22"/>
                <w:szCs w:val="22"/>
              </w:rPr>
              <w:t>52 776,0</w:t>
            </w:r>
          </w:p>
        </w:tc>
        <w:tc>
          <w:tcPr>
            <w:tcW w:w="379" w:type="pct"/>
            <w:vAlign w:val="center"/>
          </w:tcPr>
          <w:p w:rsidR="0043071A" w:rsidRPr="006C5D23" w:rsidRDefault="0043071A" w:rsidP="00F20B71">
            <w:pPr>
              <w:jc w:val="center"/>
              <w:rPr>
                <w:sz w:val="22"/>
                <w:szCs w:val="22"/>
              </w:rPr>
            </w:pPr>
            <w:r w:rsidRPr="006C5D23">
              <w:rPr>
                <w:sz w:val="22"/>
                <w:szCs w:val="22"/>
              </w:rPr>
              <w:t>55 673,2</w:t>
            </w:r>
          </w:p>
        </w:tc>
        <w:tc>
          <w:tcPr>
            <w:tcW w:w="357" w:type="pct"/>
            <w:vAlign w:val="center"/>
          </w:tcPr>
          <w:p w:rsidR="0043071A" w:rsidRPr="006C5D23" w:rsidRDefault="0043071A" w:rsidP="00F20B71">
            <w:pPr>
              <w:jc w:val="center"/>
              <w:rPr>
                <w:sz w:val="22"/>
                <w:szCs w:val="22"/>
              </w:rPr>
            </w:pPr>
            <w:r w:rsidRPr="006C5D23">
              <w:rPr>
                <w:sz w:val="22"/>
                <w:szCs w:val="22"/>
              </w:rPr>
              <w:t>69 026,6</w:t>
            </w:r>
          </w:p>
        </w:tc>
        <w:tc>
          <w:tcPr>
            <w:tcW w:w="369" w:type="pct"/>
            <w:vAlign w:val="center"/>
          </w:tcPr>
          <w:p w:rsidR="0043071A" w:rsidRPr="00B12123" w:rsidRDefault="0043071A" w:rsidP="0043071A">
            <w:pPr>
              <w:jc w:val="center"/>
              <w:rPr>
                <w:sz w:val="22"/>
                <w:szCs w:val="22"/>
              </w:rPr>
            </w:pPr>
            <w:r w:rsidRPr="00B12123">
              <w:rPr>
                <w:sz w:val="22"/>
                <w:szCs w:val="22"/>
              </w:rPr>
              <w:t>69 512,2</w:t>
            </w:r>
          </w:p>
        </w:tc>
        <w:tc>
          <w:tcPr>
            <w:tcW w:w="368" w:type="pct"/>
            <w:vAlign w:val="center"/>
          </w:tcPr>
          <w:p w:rsidR="0043071A" w:rsidRPr="006C5D23" w:rsidRDefault="0043071A" w:rsidP="004D147A">
            <w:pPr>
              <w:jc w:val="center"/>
              <w:rPr>
                <w:sz w:val="22"/>
                <w:szCs w:val="22"/>
              </w:rPr>
            </w:pPr>
            <w:r w:rsidRPr="006C5D23">
              <w:rPr>
                <w:sz w:val="22"/>
                <w:szCs w:val="22"/>
              </w:rPr>
              <w:t>70 540,8</w:t>
            </w:r>
          </w:p>
        </w:tc>
        <w:tc>
          <w:tcPr>
            <w:tcW w:w="367" w:type="pct"/>
            <w:vAlign w:val="center"/>
          </w:tcPr>
          <w:p w:rsidR="0043071A" w:rsidRPr="006C5D23" w:rsidRDefault="0043071A" w:rsidP="004D147A">
            <w:pPr>
              <w:jc w:val="center"/>
              <w:rPr>
                <w:sz w:val="22"/>
                <w:szCs w:val="22"/>
              </w:rPr>
            </w:pPr>
            <w:r w:rsidRPr="006C5D23">
              <w:rPr>
                <w:sz w:val="22"/>
                <w:szCs w:val="22"/>
              </w:rPr>
              <w:t>70 540,8</w:t>
            </w:r>
          </w:p>
        </w:tc>
        <w:tc>
          <w:tcPr>
            <w:tcW w:w="366" w:type="pct"/>
            <w:vAlign w:val="center"/>
          </w:tcPr>
          <w:p w:rsidR="0043071A" w:rsidRPr="006C5D23" w:rsidRDefault="0043071A" w:rsidP="004D147A">
            <w:pPr>
              <w:jc w:val="center"/>
              <w:rPr>
                <w:sz w:val="22"/>
                <w:szCs w:val="22"/>
              </w:rPr>
            </w:pPr>
            <w:r w:rsidRPr="006C5D23">
              <w:rPr>
                <w:sz w:val="22"/>
                <w:szCs w:val="22"/>
              </w:rPr>
              <w:t>70 540,8</w:t>
            </w:r>
          </w:p>
        </w:tc>
      </w:tr>
      <w:tr w:rsidR="0043071A" w:rsidRPr="006C5D23" w:rsidTr="004D147A">
        <w:trPr>
          <w:trHeight w:val="296"/>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44 877,9</w:t>
            </w:r>
          </w:p>
        </w:tc>
        <w:tc>
          <w:tcPr>
            <w:tcW w:w="404" w:type="pct"/>
            <w:vAlign w:val="center"/>
          </w:tcPr>
          <w:p w:rsidR="0043071A" w:rsidRPr="006C5D23" w:rsidRDefault="0043071A" w:rsidP="00F20B71">
            <w:pPr>
              <w:jc w:val="center"/>
              <w:rPr>
                <w:sz w:val="22"/>
                <w:szCs w:val="22"/>
              </w:rPr>
            </w:pPr>
            <w:r w:rsidRPr="006C5D23">
              <w:rPr>
                <w:sz w:val="22"/>
                <w:szCs w:val="22"/>
              </w:rPr>
              <w:t>50 924,3</w:t>
            </w:r>
          </w:p>
        </w:tc>
        <w:tc>
          <w:tcPr>
            <w:tcW w:w="379" w:type="pct"/>
            <w:vAlign w:val="center"/>
          </w:tcPr>
          <w:p w:rsidR="0043071A" w:rsidRPr="006C5D23" w:rsidRDefault="0043071A" w:rsidP="00F20B71">
            <w:pPr>
              <w:jc w:val="center"/>
              <w:rPr>
                <w:sz w:val="22"/>
                <w:szCs w:val="22"/>
              </w:rPr>
            </w:pPr>
            <w:r w:rsidRPr="006C5D23">
              <w:rPr>
                <w:sz w:val="22"/>
                <w:szCs w:val="22"/>
              </w:rPr>
              <w:t>53 773,7</w:t>
            </w:r>
          </w:p>
        </w:tc>
        <w:tc>
          <w:tcPr>
            <w:tcW w:w="357" w:type="pct"/>
            <w:vAlign w:val="center"/>
          </w:tcPr>
          <w:p w:rsidR="0043071A" w:rsidRPr="006C5D23" w:rsidRDefault="0043071A" w:rsidP="00F20B71">
            <w:pPr>
              <w:jc w:val="center"/>
              <w:rPr>
                <w:sz w:val="22"/>
                <w:szCs w:val="22"/>
              </w:rPr>
            </w:pPr>
            <w:r w:rsidRPr="006C5D23">
              <w:rPr>
                <w:sz w:val="22"/>
                <w:szCs w:val="22"/>
              </w:rPr>
              <w:t>53 203,8</w:t>
            </w:r>
          </w:p>
        </w:tc>
        <w:tc>
          <w:tcPr>
            <w:tcW w:w="369" w:type="pct"/>
            <w:vAlign w:val="center"/>
          </w:tcPr>
          <w:p w:rsidR="0043071A" w:rsidRPr="00B12123" w:rsidRDefault="0043071A" w:rsidP="0043071A">
            <w:pPr>
              <w:jc w:val="center"/>
              <w:rPr>
                <w:sz w:val="22"/>
                <w:szCs w:val="22"/>
              </w:rPr>
            </w:pPr>
            <w:r w:rsidRPr="00B12123">
              <w:rPr>
                <w:sz w:val="22"/>
                <w:szCs w:val="22"/>
              </w:rPr>
              <w:t>67 536,7</w:t>
            </w:r>
          </w:p>
        </w:tc>
        <w:tc>
          <w:tcPr>
            <w:tcW w:w="368" w:type="pct"/>
            <w:vAlign w:val="center"/>
          </w:tcPr>
          <w:p w:rsidR="0043071A" w:rsidRPr="006C5D23" w:rsidRDefault="0043071A" w:rsidP="004D147A">
            <w:pPr>
              <w:jc w:val="center"/>
              <w:rPr>
                <w:sz w:val="22"/>
                <w:szCs w:val="22"/>
              </w:rPr>
            </w:pPr>
            <w:r w:rsidRPr="006C5D23">
              <w:rPr>
                <w:sz w:val="22"/>
                <w:szCs w:val="22"/>
              </w:rPr>
              <w:t>68 775,7</w:t>
            </w:r>
          </w:p>
        </w:tc>
        <w:tc>
          <w:tcPr>
            <w:tcW w:w="367" w:type="pct"/>
            <w:vAlign w:val="center"/>
          </w:tcPr>
          <w:p w:rsidR="0043071A" w:rsidRPr="006C5D23" w:rsidRDefault="0043071A" w:rsidP="004D147A">
            <w:pPr>
              <w:jc w:val="center"/>
              <w:rPr>
                <w:sz w:val="22"/>
                <w:szCs w:val="22"/>
              </w:rPr>
            </w:pPr>
            <w:r w:rsidRPr="006C5D23">
              <w:rPr>
                <w:sz w:val="22"/>
                <w:szCs w:val="22"/>
              </w:rPr>
              <w:t>68 775,7</w:t>
            </w:r>
          </w:p>
        </w:tc>
        <w:tc>
          <w:tcPr>
            <w:tcW w:w="366" w:type="pct"/>
            <w:vAlign w:val="center"/>
          </w:tcPr>
          <w:p w:rsidR="0043071A" w:rsidRPr="006C5D23" w:rsidRDefault="0043071A" w:rsidP="004D147A">
            <w:pPr>
              <w:jc w:val="center"/>
              <w:rPr>
                <w:sz w:val="22"/>
                <w:szCs w:val="22"/>
              </w:rPr>
            </w:pPr>
            <w:r w:rsidRPr="006C5D23">
              <w:rPr>
                <w:sz w:val="22"/>
                <w:szCs w:val="22"/>
              </w:rPr>
              <w:t>68 775,7</w:t>
            </w:r>
          </w:p>
        </w:tc>
      </w:tr>
      <w:tr w:rsidR="004D147A" w:rsidRPr="006C5D23" w:rsidTr="004D147A">
        <w:trPr>
          <w:trHeight w:val="295"/>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0,0</w:t>
            </w:r>
          </w:p>
        </w:tc>
        <w:tc>
          <w:tcPr>
            <w:tcW w:w="369" w:type="pct"/>
            <w:vAlign w:val="center"/>
          </w:tcPr>
          <w:p w:rsidR="004D147A" w:rsidRPr="006C5D23" w:rsidRDefault="004D147A" w:rsidP="00F20B71">
            <w:pPr>
              <w:jc w:val="center"/>
              <w:rPr>
                <w:sz w:val="22"/>
                <w:szCs w:val="22"/>
              </w:rPr>
            </w:pPr>
            <w:r w:rsidRPr="006C5D23">
              <w:rPr>
                <w:sz w:val="22"/>
                <w:szCs w:val="22"/>
              </w:rPr>
              <w:t>0,0</w:t>
            </w:r>
          </w:p>
        </w:tc>
        <w:tc>
          <w:tcPr>
            <w:tcW w:w="368" w:type="pct"/>
            <w:vAlign w:val="center"/>
          </w:tcPr>
          <w:p w:rsidR="004D147A" w:rsidRPr="006C5D23" w:rsidRDefault="004D147A" w:rsidP="004D147A">
            <w:pPr>
              <w:jc w:val="center"/>
              <w:rPr>
                <w:sz w:val="22"/>
                <w:szCs w:val="22"/>
              </w:rPr>
            </w:pPr>
            <w:r w:rsidRPr="006C5D23">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rPr>
          <w:trHeight w:val="296"/>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D147A" w:rsidRPr="006C5D23" w:rsidRDefault="004D147A" w:rsidP="00F20B71">
            <w:pPr>
              <w:jc w:val="center"/>
              <w:rPr>
                <w:sz w:val="22"/>
                <w:szCs w:val="22"/>
              </w:rPr>
            </w:pPr>
            <w:r w:rsidRPr="006C5D23">
              <w:rPr>
                <w:sz w:val="22"/>
                <w:szCs w:val="22"/>
              </w:rPr>
              <w:t>0,0</w:t>
            </w:r>
          </w:p>
        </w:tc>
        <w:tc>
          <w:tcPr>
            <w:tcW w:w="404" w:type="pct"/>
            <w:vAlign w:val="center"/>
          </w:tcPr>
          <w:p w:rsidR="004D147A" w:rsidRPr="006C5D23" w:rsidRDefault="004D147A" w:rsidP="00F20B71">
            <w:pPr>
              <w:jc w:val="center"/>
              <w:rPr>
                <w:sz w:val="22"/>
                <w:szCs w:val="22"/>
              </w:rPr>
            </w:pPr>
            <w:r w:rsidRPr="006C5D23">
              <w:rPr>
                <w:sz w:val="22"/>
                <w:szCs w:val="22"/>
              </w:rPr>
              <w:t>0,0</w:t>
            </w:r>
          </w:p>
        </w:tc>
        <w:tc>
          <w:tcPr>
            <w:tcW w:w="379" w:type="pct"/>
            <w:vAlign w:val="center"/>
          </w:tcPr>
          <w:p w:rsidR="004D147A" w:rsidRPr="006C5D23" w:rsidRDefault="004D147A" w:rsidP="00F20B71">
            <w:pPr>
              <w:jc w:val="center"/>
              <w:rPr>
                <w:sz w:val="22"/>
                <w:szCs w:val="22"/>
              </w:rPr>
            </w:pPr>
            <w:r w:rsidRPr="006C5D23">
              <w:rPr>
                <w:sz w:val="22"/>
                <w:szCs w:val="22"/>
              </w:rPr>
              <w:t>0,0</w:t>
            </w:r>
          </w:p>
        </w:tc>
        <w:tc>
          <w:tcPr>
            <w:tcW w:w="357" w:type="pct"/>
            <w:vAlign w:val="center"/>
          </w:tcPr>
          <w:p w:rsidR="004D147A" w:rsidRPr="006C5D23" w:rsidRDefault="004D147A" w:rsidP="00F20B71">
            <w:pPr>
              <w:jc w:val="center"/>
              <w:rPr>
                <w:sz w:val="22"/>
                <w:szCs w:val="22"/>
              </w:rPr>
            </w:pPr>
            <w:r w:rsidRPr="006C5D23">
              <w:rPr>
                <w:sz w:val="22"/>
                <w:szCs w:val="22"/>
              </w:rPr>
              <w:t>13 869,6</w:t>
            </w:r>
          </w:p>
        </w:tc>
        <w:tc>
          <w:tcPr>
            <w:tcW w:w="369" w:type="pct"/>
            <w:vAlign w:val="center"/>
          </w:tcPr>
          <w:p w:rsidR="004D147A" w:rsidRPr="006C5D23" w:rsidRDefault="004D147A" w:rsidP="00F20B71">
            <w:pPr>
              <w:jc w:val="center"/>
              <w:rPr>
                <w:sz w:val="22"/>
                <w:szCs w:val="22"/>
              </w:rPr>
            </w:pPr>
            <w:r w:rsidRPr="006C5D23">
              <w:rPr>
                <w:sz w:val="22"/>
                <w:szCs w:val="22"/>
              </w:rPr>
              <w:t>0,0</w:t>
            </w:r>
          </w:p>
        </w:tc>
        <w:tc>
          <w:tcPr>
            <w:tcW w:w="368" w:type="pct"/>
            <w:vAlign w:val="center"/>
          </w:tcPr>
          <w:p w:rsidR="004D147A" w:rsidRPr="006C5D23" w:rsidRDefault="004D147A" w:rsidP="004D147A">
            <w:pPr>
              <w:jc w:val="center"/>
              <w:rPr>
                <w:sz w:val="22"/>
                <w:szCs w:val="22"/>
              </w:rPr>
            </w:pPr>
            <w:r w:rsidRPr="006C5D23">
              <w:rPr>
                <w:sz w:val="22"/>
                <w:szCs w:val="22"/>
              </w:rPr>
              <w:t>0,0</w:t>
            </w:r>
          </w:p>
        </w:tc>
        <w:tc>
          <w:tcPr>
            <w:tcW w:w="367" w:type="pct"/>
            <w:vAlign w:val="center"/>
          </w:tcPr>
          <w:p w:rsidR="004D147A" w:rsidRPr="006C5D23" w:rsidRDefault="004D147A" w:rsidP="004D147A">
            <w:pPr>
              <w:jc w:val="center"/>
              <w:rPr>
                <w:sz w:val="22"/>
                <w:szCs w:val="22"/>
              </w:rPr>
            </w:pPr>
            <w:r w:rsidRPr="006C5D23">
              <w:rPr>
                <w:sz w:val="22"/>
                <w:szCs w:val="22"/>
              </w:rPr>
              <w:t>0,0</w:t>
            </w:r>
          </w:p>
        </w:tc>
        <w:tc>
          <w:tcPr>
            <w:tcW w:w="366" w:type="pct"/>
            <w:vAlign w:val="center"/>
          </w:tcPr>
          <w:p w:rsidR="004D147A" w:rsidRPr="006C5D23" w:rsidRDefault="004D147A" w:rsidP="004D147A">
            <w:pPr>
              <w:jc w:val="center"/>
              <w:rPr>
                <w:sz w:val="22"/>
                <w:szCs w:val="22"/>
              </w:rPr>
            </w:pPr>
            <w:r w:rsidRPr="006C5D23">
              <w:rPr>
                <w:sz w:val="22"/>
                <w:szCs w:val="22"/>
              </w:rPr>
              <w:t>0,0</w:t>
            </w:r>
          </w:p>
        </w:tc>
      </w:tr>
      <w:tr w:rsidR="004D147A" w:rsidRPr="006C5D23" w:rsidTr="004D147A">
        <w:trPr>
          <w:trHeight w:val="296"/>
        </w:trPr>
        <w:tc>
          <w:tcPr>
            <w:tcW w:w="174" w:type="pct"/>
            <w:vMerge/>
            <w:vAlign w:val="center"/>
          </w:tcPr>
          <w:p w:rsidR="004D147A" w:rsidRPr="006C5D23" w:rsidRDefault="004D147A" w:rsidP="00F20B71">
            <w:pPr>
              <w:widowControl w:val="0"/>
              <w:autoSpaceDE w:val="0"/>
              <w:autoSpaceDN w:val="0"/>
              <w:adjustRightInd w:val="0"/>
              <w:jc w:val="center"/>
              <w:rPr>
                <w:rFonts w:eastAsia="Calibri"/>
                <w:sz w:val="22"/>
                <w:szCs w:val="22"/>
              </w:rPr>
            </w:pPr>
          </w:p>
        </w:tc>
        <w:tc>
          <w:tcPr>
            <w:tcW w:w="944" w:type="pct"/>
            <w:vMerge/>
            <w:vAlign w:val="center"/>
          </w:tcPr>
          <w:p w:rsidR="004D147A" w:rsidRPr="006C5D23" w:rsidRDefault="004D147A" w:rsidP="00F20B71">
            <w:pPr>
              <w:widowControl w:val="0"/>
              <w:autoSpaceDE w:val="0"/>
              <w:autoSpaceDN w:val="0"/>
              <w:adjustRightInd w:val="0"/>
              <w:rPr>
                <w:rFonts w:eastAsia="Calibri"/>
                <w:sz w:val="22"/>
                <w:szCs w:val="22"/>
              </w:rPr>
            </w:pPr>
          </w:p>
        </w:tc>
        <w:tc>
          <w:tcPr>
            <w:tcW w:w="898" w:type="pct"/>
            <w:vAlign w:val="center"/>
          </w:tcPr>
          <w:p w:rsidR="004D147A" w:rsidRPr="006C5D23" w:rsidRDefault="004D147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D147A" w:rsidRPr="006C5D23" w:rsidRDefault="004D147A" w:rsidP="00F20B71">
            <w:pPr>
              <w:jc w:val="center"/>
              <w:rPr>
                <w:sz w:val="22"/>
                <w:szCs w:val="22"/>
              </w:rPr>
            </w:pPr>
            <w:r w:rsidRPr="006C5D23">
              <w:rPr>
                <w:sz w:val="22"/>
                <w:szCs w:val="22"/>
              </w:rPr>
              <w:t>1 948,5</w:t>
            </w:r>
          </w:p>
        </w:tc>
        <w:tc>
          <w:tcPr>
            <w:tcW w:w="404" w:type="pct"/>
            <w:vAlign w:val="center"/>
          </w:tcPr>
          <w:p w:rsidR="004D147A" w:rsidRPr="006C5D23" w:rsidRDefault="004D147A" w:rsidP="00F20B71">
            <w:pPr>
              <w:jc w:val="center"/>
              <w:rPr>
                <w:sz w:val="22"/>
                <w:szCs w:val="22"/>
              </w:rPr>
            </w:pPr>
            <w:r w:rsidRPr="006C5D23">
              <w:rPr>
                <w:sz w:val="22"/>
                <w:szCs w:val="22"/>
              </w:rPr>
              <w:t>1851,7</w:t>
            </w:r>
          </w:p>
        </w:tc>
        <w:tc>
          <w:tcPr>
            <w:tcW w:w="379" w:type="pct"/>
            <w:vAlign w:val="center"/>
          </w:tcPr>
          <w:p w:rsidR="004D147A" w:rsidRPr="006C5D23" w:rsidRDefault="004D147A" w:rsidP="00F20B71">
            <w:pPr>
              <w:jc w:val="center"/>
              <w:rPr>
                <w:sz w:val="22"/>
                <w:szCs w:val="22"/>
              </w:rPr>
            </w:pPr>
            <w:r w:rsidRPr="006C5D23">
              <w:rPr>
                <w:sz w:val="22"/>
                <w:szCs w:val="22"/>
              </w:rPr>
              <w:t>1 899,5</w:t>
            </w:r>
          </w:p>
        </w:tc>
        <w:tc>
          <w:tcPr>
            <w:tcW w:w="357" w:type="pct"/>
            <w:vAlign w:val="center"/>
          </w:tcPr>
          <w:p w:rsidR="004D147A" w:rsidRPr="006C5D23" w:rsidRDefault="004D147A" w:rsidP="00F20B71">
            <w:pPr>
              <w:jc w:val="center"/>
              <w:rPr>
                <w:sz w:val="22"/>
                <w:szCs w:val="22"/>
              </w:rPr>
            </w:pPr>
            <w:r w:rsidRPr="006C5D23">
              <w:rPr>
                <w:sz w:val="22"/>
                <w:szCs w:val="22"/>
              </w:rPr>
              <w:t>1953,2</w:t>
            </w:r>
          </w:p>
        </w:tc>
        <w:tc>
          <w:tcPr>
            <w:tcW w:w="369" w:type="pct"/>
            <w:vAlign w:val="center"/>
          </w:tcPr>
          <w:p w:rsidR="004D147A" w:rsidRPr="006C5D23" w:rsidRDefault="004D147A" w:rsidP="00F20B71">
            <w:pPr>
              <w:jc w:val="center"/>
              <w:rPr>
                <w:sz w:val="22"/>
                <w:szCs w:val="22"/>
              </w:rPr>
            </w:pPr>
            <w:r w:rsidRPr="006C5D23">
              <w:rPr>
                <w:sz w:val="22"/>
                <w:szCs w:val="22"/>
              </w:rPr>
              <w:t>1975,5</w:t>
            </w:r>
          </w:p>
        </w:tc>
        <w:tc>
          <w:tcPr>
            <w:tcW w:w="368" w:type="pct"/>
            <w:vAlign w:val="center"/>
          </w:tcPr>
          <w:p w:rsidR="004D147A" w:rsidRPr="006C5D23" w:rsidRDefault="004D147A" w:rsidP="004D147A">
            <w:pPr>
              <w:jc w:val="center"/>
              <w:rPr>
                <w:sz w:val="22"/>
                <w:szCs w:val="22"/>
              </w:rPr>
            </w:pPr>
            <w:r w:rsidRPr="006C5D23">
              <w:rPr>
                <w:sz w:val="22"/>
                <w:szCs w:val="22"/>
              </w:rPr>
              <w:t>1765,1</w:t>
            </w:r>
          </w:p>
        </w:tc>
        <w:tc>
          <w:tcPr>
            <w:tcW w:w="367" w:type="pct"/>
            <w:vAlign w:val="center"/>
          </w:tcPr>
          <w:p w:rsidR="004D147A" w:rsidRPr="006C5D23" w:rsidRDefault="004D147A" w:rsidP="004D147A">
            <w:pPr>
              <w:jc w:val="center"/>
              <w:rPr>
                <w:sz w:val="22"/>
                <w:szCs w:val="22"/>
              </w:rPr>
            </w:pPr>
            <w:r w:rsidRPr="006C5D23">
              <w:rPr>
                <w:sz w:val="22"/>
                <w:szCs w:val="22"/>
              </w:rPr>
              <w:t>1765,1</w:t>
            </w:r>
          </w:p>
        </w:tc>
        <w:tc>
          <w:tcPr>
            <w:tcW w:w="366" w:type="pct"/>
            <w:vAlign w:val="center"/>
          </w:tcPr>
          <w:p w:rsidR="004D147A" w:rsidRPr="006C5D23" w:rsidRDefault="004D147A" w:rsidP="004D147A">
            <w:pPr>
              <w:jc w:val="center"/>
              <w:rPr>
                <w:sz w:val="22"/>
                <w:szCs w:val="22"/>
              </w:rPr>
            </w:pPr>
            <w:r w:rsidRPr="006C5D23">
              <w:rPr>
                <w:sz w:val="22"/>
                <w:szCs w:val="22"/>
              </w:rPr>
              <w:t>1765,1</w:t>
            </w:r>
          </w:p>
        </w:tc>
      </w:tr>
      <w:tr w:rsidR="0043071A" w:rsidRPr="006C5D23" w:rsidTr="00041218">
        <w:trPr>
          <w:trHeight w:val="96"/>
        </w:trPr>
        <w:tc>
          <w:tcPr>
            <w:tcW w:w="174" w:type="pct"/>
            <w:vMerge w:val="restart"/>
            <w:vAlign w:val="center"/>
          </w:tcPr>
          <w:p w:rsidR="0043071A" w:rsidRPr="006C5D23" w:rsidRDefault="0043071A" w:rsidP="00F20B71">
            <w:pPr>
              <w:widowControl w:val="0"/>
              <w:autoSpaceDE w:val="0"/>
              <w:autoSpaceDN w:val="0"/>
              <w:adjustRightInd w:val="0"/>
              <w:jc w:val="center"/>
              <w:rPr>
                <w:rFonts w:eastAsia="Calibri"/>
                <w:sz w:val="22"/>
                <w:szCs w:val="22"/>
              </w:rPr>
            </w:pPr>
            <w:r w:rsidRPr="006C5D23">
              <w:rPr>
                <w:rFonts w:eastAsia="Calibri"/>
                <w:sz w:val="22"/>
                <w:szCs w:val="22"/>
              </w:rPr>
              <w:t>9</w:t>
            </w:r>
          </w:p>
        </w:tc>
        <w:tc>
          <w:tcPr>
            <w:tcW w:w="944" w:type="pct"/>
            <w:vMerge w:val="restar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1.7. Библиографическая обработка документов и создание каталогов</w:t>
            </w: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4 254,9</w:t>
            </w:r>
          </w:p>
        </w:tc>
        <w:tc>
          <w:tcPr>
            <w:tcW w:w="404" w:type="pct"/>
            <w:vAlign w:val="center"/>
          </w:tcPr>
          <w:p w:rsidR="0043071A" w:rsidRPr="006C5D23" w:rsidRDefault="0043071A" w:rsidP="00F20B71">
            <w:pPr>
              <w:jc w:val="center"/>
              <w:rPr>
                <w:sz w:val="22"/>
                <w:szCs w:val="22"/>
              </w:rPr>
            </w:pPr>
            <w:r w:rsidRPr="006C5D23">
              <w:rPr>
                <w:sz w:val="22"/>
                <w:szCs w:val="22"/>
              </w:rPr>
              <w:t>5 563,9</w:t>
            </w:r>
          </w:p>
        </w:tc>
        <w:tc>
          <w:tcPr>
            <w:tcW w:w="379" w:type="pct"/>
            <w:vAlign w:val="center"/>
          </w:tcPr>
          <w:p w:rsidR="0043071A" w:rsidRPr="006C5D23" w:rsidRDefault="0043071A" w:rsidP="00F20B71">
            <w:pPr>
              <w:jc w:val="center"/>
              <w:rPr>
                <w:sz w:val="22"/>
                <w:szCs w:val="22"/>
              </w:rPr>
            </w:pPr>
            <w:r w:rsidRPr="006C5D23">
              <w:rPr>
                <w:sz w:val="22"/>
                <w:szCs w:val="22"/>
              </w:rPr>
              <w:t>5 830,6</w:t>
            </w:r>
          </w:p>
        </w:tc>
        <w:tc>
          <w:tcPr>
            <w:tcW w:w="357" w:type="pct"/>
            <w:vAlign w:val="center"/>
          </w:tcPr>
          <w:p w:rsidR="0043071A" w:rsidRPr="006C5D23" w:rsidRDefault="0043071A" w:rsidP="00F20B71">
            <w:pPr>
              <w:jc w:val="center"/>
              <w:rPr>
                <w:sz w:val="22"/>
                <w:szCs w:val="22"/>
              </w:rPr>
            </w:pPr>
            <w:r w:rsidRPr="006C5D23">
              <w:rPr>
                <w:sz w:val="22"/>
                <w:szCs w:val="22"/>
              </w:rPr>
              <w:t>7 232,7</w:t>
            </w:r>
          </w:p>
        </w:tc>
        <w:tc>
          <w:tcPr>
            <w:tcW w:w="369" w:type="pct"/>
            <w:vAlign w:val="center"/>
          </w:tcPr>
          <w:p w:rsidR="0043071A" w:rsidRPr="00B12123" w:rsidRDefault="0043071A" w:rsidP="0043071A">
            <w:pPr>
              <w:jc w:val="center"/>
              <w:rPr>
                <w:sz w:val="22"/>
                <w:szCs w:val="22"/>
              </w:rPr>
            </w:pPr>
            <w:r w:rsidRPr="00B12123">
              <w:rPr>
                <w:sz w:val="22"/>
                <w:szCs w:val="22"/>
              </w:rPr>
              <w:t>7 315,9</w:t>
            </w:r>
          </w:p>
        </w:tc>
        <w:tc>
          <w:tcPr>
            <w:tcW w:w="368" w:type="pct"/>
            <w:vAlign w:val="center"/>
          </w:tcPr>
          <w:p w:rsidR="0043071A" w:rsidRPr="006C5D23" w:rsidRDefault="0043071A" w:rsidP="00D0250C">
            <w:pPr>
              <w:jc w:val="center"/>
              <w:rPr>
                <w:sz w:val="22"/>
                <w:szCs w:val="22"/>
              </w:rPr>
            </w:pPr>
            <w:r w:rsidRPr="006C5D23">
              <w:rPr>
                <w:sz w:val="22"/>
                <w:szCs w:val="22"/>
              </w:rPr>
              <w:t>7 432,7</w:t>
            </w:r>
          </w:p>
        </w:tc>
        <w:tc>
          <w:tcPr>
            <w:tcW w:w="367" w:type="pct"/>
            <w:vAlign w:val="center"/>
          </w:tcPr>
          <w:p w:rsidR="0043071A" w:rsidRPr="006C5D23" w:rsidRDefault="0043071A" w:rsidP="00D0250C">
            <w:pPr>
              <w:jc w:val="center"/>
              <w:rPr>
                <w:sz w:val="22"/>
                <w:szCs w:val="22"/>
              </w:rPr>
            </w:pPr>
            <w:r w:rsidRPr="006C5D23">
              <w:rPr>
                <w:sz w:val="22"/>
                <w:szCs w:val="22"/>
              </w:rPr>
              <w:t>7 432,7</w:t>
            </w:r>
          </w:p>
        </w:tc>
        <w:tc>
          <w:tcPr>
            <w:tcW w:w="366" w:type="pct"/>
            <w:vAlign w:val="center"/>
          </w:tcPr>
          <w:p w:rsidR="0043071A" w:rsidRPr="006C5D23" w:rsidRDefault="0043071A" w:rsidP="00D0250C">
            <w:pPr>
              <w:jc w:val="center"/>
              <w:rPr>
                <w:sz w:val="22"/>
                <w:szCs w:val="22"/>
              </w:rPr>
            </w:pPr>
            <w:r w:rsidRPr="006C5D23">
              <w:rPr>
                <w:sz w:val="22"/>
                <w:szCs w:val="22"/>
              </w:rPr>
              <w:t>7 432,7</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4 086,8</w:t>
            </w:r>
          </w:p>
        </w:tc>
        <w:tc>
          <w:tcPr>
            <w:tcW w:w="404" w:type="pct"/>
            <w:vAlign w:val="center"/>
          </w:tcPr>
          <w:p w:rsidR="0043071A" w:rsidRPr="006C5D23" w:rsidRDefault="0043071A" w:rsidP="00F20B71">
            <w:pPr>
              <w:jc w:val="center"/>
              <w:rPr>
                <w:sz w:val="22"/>
                <w:szCs w:val="22"/>
              </w:rPr>
            </w:pPr>
            <w:r w:rsidRPr="006C5D23">
              <w:rPr>
                <w:sz w:val="22"/>
                <w:szCs w:val="22"/>
              </w:rPr>
              <w:t>5 375,8</w:t>
            </w:r>
          </w:p>
        </w:tc>
        <w:tc>
          <w:tcPr>
            <w:tcW w:w="379" w:type="pct"/>
            <w:vAlign w:val="center"/>
          </w:tcPr>
          <w:p w:rsidR="0043071A" w:rsidRPr="006C5D23" w:rsidRDefault="0043071A" w:rsidP="00F20B71">
            <w:pPr>
              <w:jc w:val="center"/>
              <w:rPr>
                <w:sz w:val="22"/>
                <w:szCs w:val="22"/>
              </w:rPr>
            </w:pPr>
            <w:r w:rsidRPr="006C5D23">
              <w:rPr>
                <w:sz w:val="22"/>
                <w:szCs w:val="22"/>
              </w:rPr>
              <w:t>5 611,4</w:t>
            </w:r>
          </w:p>
        </w:tc>
        <w:tc>
          <w:tcPr>
            <w:tcW w:w="357" w:type="pct"/>
            <w:vAlign w:val="center"/>
          </w:tcPr>
          <w:p w:rsidR="0043071A" w:rsidRPr="006C5D23" w:rsidRDefault="0043071A" w:rsidP="00F20B71">
            <w:pPr>
              <w:jc w:val="center"/>
              <w:rPr>
                <w:sz w:val="22"/>
                <w:szCs w:val="22"/>
              </w:rPr>
            </w:pPr>
            <w:r w:rsidRPr="006C5D23">
              <w:rPr>
                <w:sz w:val="22"/>
                <w:szCs w:val="22"/>
              </w:rPr>
              <w:t>5 573,8</w:t>
            </w:r>
          </w:p>
        </w:tc>
        <w:tc>
          <w:tcPr>
            <w:tcW w:w="369" w:type="pct"/>
            <w:vAlign w:val="center"/>
          </w:tcPr>
          <w:p w:rsidR="0043071A" w:rsidRPr="00B12123" w:rsidRDefault="0043071A" w:rsidP="0043071A">
            <w:pPr>
              <w:jc w:val="center"/>
              <w:rPr>
                <w:sz w:val="22"/>
                <w:szCs w:val="22"/>
              </w:rPr>
            </w:pPr>
            <w:r w:rsidRPr="00B12123">
              <w:rPr>
                <w:sz w:val="22"/>
                <w:szCs w:val="22"/>
              </w:rPr>
              <w:t>7 144,7</w:t>
            </w:r>
          </w:p>
        </w:tc>
        <w:tc>
          <w:tcPr>
            <w:tcW w:w="368" w:type="pct"/>
            <w:vAlign w:val="center"/>
          </w:tcPr>
          <w:p w:rsidR="0043071A" w:rsidRPr="006C5D23" w:rsidRDefault="0043071A" w:rsidP="00D0250C">
            <w:pPr>
              <w:jc w:val="center"/>
              <w:rPr>
                <w:sz w:val="22"/>
                <w:szCs w:val="22"/>
              </w:rPr>
            </w:pPr>
            <w:r w:rsidRPr="006C5D23">
              <w:rPr>
                <w:sz w:val="22"/>
                <w:szCs w:val="22"/>
              </w:rPr>
              <w:t>7 276,6</w:t>
            </w:r>
          </w:p>
        </w:tc>
        <w:tc>
          <w:tcPr>
            <w:tcW w:w="367" w:type="pct"/>
            <w:vAlign w:val="center"/>
          </w:tcPr>
          <w:p w:rsidR="0043071A" w:rsidRPr="006C5D23" w:rsidRDefault="0043071A" w:rsidP="00D0250C">
            <w:pPr>
              <w:jc w:val="center"/>
              <w:rPr>
                <w:sz w:val="22"/>
                <w:szCs w:val="22"/>
              </w:rPr>
            </w:pPr>
            <w:r w:rsidRPr="006C5D23">
              <w:rPr>
                <w:sz w:val="22"/>
                <w:szCs w:val="22"/>
              </w:rPr>
              <w:t>7 276,6</w:t>
            </w:r>
          </w:p>
        </w:tc>
        <w:tc>
          <w:tcPr>
            <w:tcW w:w="366" w:type="pct"/>
            <w:vAlign w:val="center"/>
          </w:tcPr>
          <w:p w:rsidR="0043071A" w:rsidRPr="006C5D23" w:rsidRDefault="0043071A" w:rsidP="00D0250C">
            <w:pPr>
              <w:jc w:val="center"/>
              <w:rPr>
                <w:sz w:val="22"/>
                <w:szCs w:val="22"/>
              </w:rPr>
            </w:pPr>
            <w:r w:rsidRPr="006C5D23">
              <w:rPr>
                <w:sz w:val="22"/>
                <w:szCs w:val="22"/>
              </w:rPr>
              <w:t>7 276,6</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163"/>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1 503,9</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163"/>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D0250C" w:rsidRPr="006C5D23" w:rsidRDefault="00D0250C" w:rsidP="00F20B71">
            <w:pPr>
              <w:jc w:val="center"/>
              <w:rPr>
                <w:sz w:val="22"/>
                <w:szCs w:val="22"/>
              </w:rPr>
            </w:pPr>
            <w:r w:rsidRPr="006C5D23">
              <w:rPr>
                <w:sz w:val="22"/>
                <w:szCs w:val="22"/>
              </w:rPr>
              <w:t>168,1</w:t>
            </w:r>
          </w:p>
        </w:tc>
        <w:tc>
          <w:tcPr>
            <w:tcW w:w="404" w:type="pct"/>
            <w:vAlign w:val="center"/>
          </w:tcPr>
          <w:p w:rsidR="00D0250C" w:rsidRPr="006C5D23" w:rsidRDefault="00D0250C" w:rsidP="00F20B71">
            <w:pPr>
              <w:jc w:val="center"/>
              <w:rPr>
                <w:sz w:val="22"/>
                <w:szCs w:val="22"/>
              </w:rPr>
            </w:pPr>
            <w:r w:rsidRPr="006C5D23">
              <w:rPr>
                <w:sz w:val="22"/>
                <w:szCs w:val="22"/>
              </w:rPr>
              <w:t>188,1</w:t>
            </w:r>
          </w:p>
        </w:tc>
        <w:tc>
          <w:tcPr>
            <w:tcW w:w="379" w:type="pct"/>
            <w:vAlign w:val="center"/>
          </w:tcPr>
          <w:p w:rsidR="00D0250C" w:rsidRPr="006C5D23" w:rsidRDefault="00D0250C" w:rsidP="00F20B71">
            <w:pPr>
              <w:jc w:val="center"/>
              <w:rPr>
                <w:sz w:val="22"/>
                <w:szCs w:val="22"/>
              </w:rPr>
            </w:pPr>
            <w:r w:rsidRPr="006C5D23">
              <w:rPr>
                <w:sz w:val="22"/>
                <w:szCs w:val="22"/>
              </w:rPr>
              <w:t>219,2</w:t>
            </w:r>
          </w:p>
        </w:tc>
        <w:tc>
          <w:tcPr>
            <w:tcW w:w="357" w:type="pct"/>
            <w:vAlign w:val="center"/>
          </w:tcPr>
          <w:p w:rsidR="00D0250C" w:rsidRPr="006C5D23" w:rsidRDefault="00D0250C" w:rsidP="00F20B71">
            <w:pPr>
              <w:jc w:val="center"/>
              <w:rPr>
                <w:sz w:val="22"/>
                <w:szCs w:val="22"/>
              </w:rPr>
            </w:pPr>
            <w:r w:rsidRPr="006C5D23">
              <w:rPr>
                <w:sz w:val="22"/>
                <w:szCs w:val="22"/>
              </w:rPr>
              <w:t>155,0</w:t>
            </w:r>
          </w:p>
        </w:tc>
        <w:tc>
          <w:tcPr>
            <w:tcW w:w="369" w:type="pct"/>
            <w:vAlign w:val="center"/>
          </w:tcPr>
          <w:p w:rsidR="00D0250C" w:rsidRPr="006C5D23" w:rsidRDefault="00D0250C" w:rsidP="00F20B71">
            <w:pPr>
              <w:jc w:val="center"/>
              <w:rPr>
                <w:sz w:val="22"/>
                <w:szCs w:val="22"/>
              </w:rPr>
            </w:pPr>
            <w:r w:rsidRPr="006C5D23">
              <w:rPr>
                <w:sz w:val="22"/>
                <w:szCs w:val="22"/>
              </w:rPr>
              <w:t>171,2</w:t>
            </w:r>
          </w:p>
        </w:tc>
        <w:tc>
          <w:tcPr>
            <w:tcW w:w="368" w:type="pct"/>
            <w:vAlign w:val="center"/>
          </w:tcPr>
          <w:p w:rsidR="00D0250C" w:rsidRPr="006C5D23" w:rsidRDefault="00D0250C" w:rsidP="00D0250C">
            <w:pPr>
              <w:jc w:val="center"/>
              <w:rPr>
                <w:sz w:val="22"/>
                <w:szCs w:val="22"/>
              </w:rPr>
            </w:pPr>
            <w:r w:rsidRPr="006C5D23">
              <w:rPr>
                <w:sz w:val="22"/>
                <w:szCs w:val="22"/>
              </w:rPr>
              <w:t>156,1</w:t>
            </w:r>
          </w:p>
        </w:tc>
        <w:tc>
          <w:tcPr>
            <w:tcW w:w="367" w:type="pct"/>
            <w:vAlign w:val="center"/>
          </w:tcPr>
          <w:p w:rsidR="00D0250C" w:rsidRPr="006C5D23" w:rsidRDefault="00D0250C" w:rsidP="00D0250C">
            <w:pPr>
              <w:jc w:val="center"/>
              <w:rPr>
                <w:sz w:val="22"/>
                <w:szCs w:val="22"/>
              </w:rPr>
            </w:pPr>
            <w:r w:rsidRPr="006C5D23">
              <w:rPr>
                <w:sz w:val="22"/>
                <w:szCs w:val="22"/>
              </w:rPr>
              <w:t>156,1</w:t>
            </w:r>
          </w:p>
        </w:tc>
        <w:tc>
          <w:tcPr>
            <w:tcW w:w="366" w:type="pct"/>
            <w:vAlign w:val="center"/>
          </w:tcPr>
          <w:p w:rsidR="00D0250C" w:rsidRPr="006C5D23" w:rsidRDefault="00D0250C" w:rsidP="00D0250C">
            <w:pPr>
              <w:jc w:val="center"/>
              <w:rPr>
                <w:sz w:val="22"/>
                <w:szCs w:val="22"/>
              </w:rPr>
            </w:pPr>
            <w:r w:rsidRPr="006C5D23">
              <w:rPr>
                <w:sz w:val="22"/>
                <w:szCs w:val="22"/>
              </w:rPr>
              <w:t>156,1</w:t>
            </w:r>
          </w:p>
        </w:tc>
      </w:tr>
      <w:tr w:rsidR="0043071A" w:rsidRPr="006C5D23" w:rsidTr="00041218">
        <w:trPr>
          <w:trHeight w:val="347"/>
        </w:trPr>
        <w:tc>
          <w:tcPr>
            <w:tcW w:w="174" w:type="pct"/>
            <w:vMerge w:val="restart"/>
            <w:vAlign w:val="center"/>
          </w:tcPr>
          <w:p w:rsidR="0043071A" w:rsidRPr="006C5D23" w:rsidRDefault="0043071A" w:rsidP="00F20B71">
            <w:pPr>
              <w:widowControl w:val="0"/>
              <w:autoSpaceDE w:val="0"/>
              <w:autoSpaceDN w:val="0"/>
              <w:adjustRightInd w:val="0"/>
              <w:jc w:val="center"/>
              <w:rPr>
                <w:rFonts w:eastAsia="Calibri"/>
                <w:sz w:val="22"/>
                <w:szCs w:val="22"/>
              </w:rPr>
            </w:pPr>
            <w:r w:rsidRPr="006C5D23">
              <w:rPr>
                <w:rFonts w:eastAsia="Calibri"/>
                <w:sz w:val="22"/>
                <w:szCs w:val="22"/>
              </w:rPr>
              <w:t>10</w:t>
            </w:r>
          </w:p>
        </w:tc>
        <w:tc>
          <w:tcPr>
            <w:tcW w:w="944" w:type="pct"/>
            <w:vMerge w:val="restart"/>
            <w:vAlign w:val="center"/>
          </w:tcPr>
          <w:p w:rsidR="0043071A" w:rsidRPr="006C5D23" w:rsidRDefault="0043071A" w:rsidP="00F20B71">
            <w:pPr>
              <w:widowControl w:val="0"/>
              <w:autoSpaceDE w:val="0"/>
              <w:autoSpaceDN w:val="0"/>
              <w:adjustRightInd w:val="0"/>
              <w:ind w:right="-61"/>
              <w:rPr>
                <w:rFonts w:eastAsia="Calibri"/>
                <w:sz w:val="22"/>
                <w:szCs w:val="22"/>
              </w:rPr>
            </w:pPr>
          </w:p>
          <w:p w:rsidR="0043071A" w:rsidRPr="006C5D23" w:rsidRDefault="0043071A" w:rsidP="00F20B71">
            <w:pPr>
              <w:widowControl w:val="0"/>
              <w:autoSpaceDE w:val="0"/>
              <w:autoSpaceDN w:val="0"/>
              <w:adjustRightInd w:val="0"/>
              <w:ind w:right="-61"/>
              <w:rPr>
                <w:rFonts w:eastAsia="Calibri"/>
                <w:sz w:val="22"/>
                <w:szCs w:val="22"/>
              </w:rPr>
            </w:pPr>
            <w:r w:rsidRPr="006C5D23">
              <w:rPr>
                <w:rFonts w:eastAsia="Calibri"/>
                <w:sz w:val="22"/>
                <w:szCs w:val="22"/>
              </w:rPr>
              <w:t>Основное мероприятие 1.8. Формирование, учет, изучение, обеспечение физического сохранения и безопасности фондов библиотеки</w:t>
            </w:r>
          </w:p>
          <w:p w:rsidR="0043071A" w:rsidRPr="006C5D23" w:rsidRDefault="0043071A" w:rsidP="00F20B71">
            <w:pPr>
              <w:widowControl w:val="0"/>
              <w:autoSpaceDE w:val="0"/>
              <w:autoSpaceDN w:val="0"/>
              <w:adjustRightInd w:val="0"/>
              <w:ind w:right="-61"/>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4 709,6</w:t>
            </w:r>
          </w:p>
        </w:tc>
        <w:tc>
          <w:tcPr>
            <w:tcW w:w="404" w:type="pct"/>
            <w:vAlign w:val="center"/>
          </w:tcPr>
          <w:p w:rsidR="0043071A" w:rsidRPr="006C5D23" w:rsidRDefault="0043071A" w:rsidP="00F20B71">
            <w:pPr>
              <w:jc w:val="center"/>
              <w:rPr>
                <w:sz w:val="22"/>
                <w:szCs w:val="22"/>
              </w:rPr>
            </w:pPr>
            <w:r w:rsidRPr="006C5D23">
              <w:rPr>
                <w:sz w:val="22"/>
                <w:szCs w:val="22"/>
              </w:rPr>
              <w:t>4 990,5</w:t>
            </w:r>
          </w:p>
        </w:tc>
        <w:tc>
          <w:tcPr>
            <w:tcW w:w="379" w:type="pct"/>
            <w:vAlign w:val="center"/>
          </w:tcPr>
          <w:p w:rsidR="0043071A" w:rsidRPr="006C5D23" w:rsidRDefault="0043071A" w:rsidP="00F20B71">
            <w:pPr>
              <w:jc w:val="center"/>
              <w:rPr>
                <w:sz w:val="22"/>
                <w:szCs w:val="22"/>
              </w:rPr>
            </w:pPr>
            <w:r w:rsidRPr="006C5D23">
              <w:rPr>
                <w:sz w:val="22"/>
                <w:szCs w:val="22"/>
              </w:rPr>
              <w:t>5 165,5</w:t>
            </w:r>
          </w:p>
        </w:tc>
        <w:tc>
          <w:tcPr>
            <w:tcW w:w="357" w:type="pct"/>
            <w:vAlign w:val="center"/>
          </w:tcPr>
          <w:p w:rsidR="0043071A" w:rsidRPr="006C5D23" w:rsidRDefault="0043071A" w:rsidP="00F20B71">
            <w:pPr>
              <w:jc w:val="center"/>
              <w:rPr>
                <w:sz w:val="22"/>
                <w:szCs w:val="22"/>
              </w:rPr>
            </w:pPr>
            <w:r w:rsidRPr="006C5D23">
              <w:rPr>
                <w:sz w:val="22"/>
                <w:szCs w:val="22"/>
              </w:rPr>
              <w:t>6 434,2</w:t>
            </w:r>
          </w:p>
        </w:tc>
        <w:tc>
          <w:tcPr>
            <w:tcW w:w="369" w:type="pct"/>
            <w:vAlign w:val="center"/>
          </w:tcPr>
          <w:p w:rsidR="0043071A" w:rsidRPr="00B12123" w:rsidRDefault="0043071A" w:rsidP="0043071A">
            <w:pPr>
              <w:jc w:val="center"/>
              <w:rPr>
                <w:sz w:val="22"/>
                <w:szCs w:val="22"/>
              </w:rPr>
            </w:pPr>
            <w:r w:rsidRPr="00B12123">
              <w:rPr>
                <w:sz w:val="22"/>
                <w:szCs w:val="22"/>
              </w:rPr>
              <w:t>6 503,0</w:t>
            </w:r>
          </w:p>
        </w:tc>
        <w:tc>
          <w:tcPr>
            <w:tcW w:w="368" w:type="pct"/>
            <w:vAlign w:val="center"/>
          </w:tcPr>
          <w:p w:rsidR="0043071A" w:rsidRPr="006C5D23" w:rsidRDefault="0043071A" w:rsidP="00D0250C">
            <w:pPr>
              <w:jc w:val="center"/>
              <w:rPr>
                <w:sz w:val="22"/>
                <w:szCs w:val="22"/>
              </w:rPr>
            </w:pPr>
            <w:r w:rsidRPr="006C5D23">
              <w:rPr>
                <w:sz w:val="22"/>
                <w:szCs w:val="22"/>
              </w:rPr>
              <w:t>6 606,7</w:t>
            </w:r>
          </w:p>
        </w:tc>
        <w:tc>
          <w:tcPr>
            <w:tcW w:w="367" w:type="pct"/>
            <w:vAlign w:val="center"/>
          </w:tcPr>
          <w:p w:rsidR="0043071A" w:rsidRPr="006C5D23" w:rsidRDefault="0043071A" w:rsidP="00D0250C">
            <w:pPr>
              <w:jc w:val="center"/>
              <w:rPr>
                <w:sz w:val="22"/>
                <w:szCs w:val="22"/>
              </w:rPr>
            </w:pPr>
            <w:r w:rsidRPr="006C5D23">
              <w:rPr>
                <w:sz w:val="22"/>
                <w:szCs w:val="22"/>
              </w:rPr>
              <w:t>6 606,7</w:t>
            </w:r>
          </w:p>
        </w:tc>
        <w:tc>
          <w:tcPr>
            <w:tcW w:w="366" w:type="pct"/>
            <w:vAlign w:val="center"/>
          </w:tcPr>
          <w:p w:rsidR="0043071A" w:rsidRPr="006C5D23" w:rsidRDefault="0043071A" w:rsidP="00D0250C">
            <w:pPr>
              <w:jc w:val="center"/>
              <w:rPr>
                <w:sz w:val="22"/>
                <w:szCs w:val="22"/>
              </w:rPr>
            </w:pPr>
            <w:r w:rsidRPr="006C5D23">
              <w:rPr>
                <w:sz w:val="22"/>
                <w:szCs w:val="22"/>
              </w:rPr>
              <w:t>6 606,7</w:t>
            </w:r>
          </w:p>
        </w:tc>
      </w:tr>
      <w:tr w:rsidR="0043071A" w:rsidRPr="006C5D23" w:rsidTr="00041218">
        <w:trPr>
          <w:trHeight w:val="253"/>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4 515,6</w:t>
            </w:r>
          </w:p>
        </w:tc>
        <w:tc>
          <w:tcPr>
            <w:tcW w:w="404" w:type="pct"/>
            <w:vAlign w:val="center"/>
          </w:tcPr>
          <w:p w:rsidR="0043071A" w:rsidRPr="006C5D23" w:rsidRDefault="0043071A" w:rsidP="00F20B71">
            <w:pPr>
              <w:jc w:val="center"/>
              <w:rPr>
                <w:sz w:val="22"/>
                <w:szCs w:val="22"/>
              </w:rPr>
            </w:pPr>
            <w:r w:rsidRPr="006C5D23">
              <w:rPr>
                <w:sz w:val="22"/>
                <w:szCs w:val="22"/>
              </w:rPr>
              <w:t>4 778,6</w:t>
            </w:r>
          </w:p>
        </w:tc>
        <w:tc>
          <w:tcPr>
            <w:tcW w:w="379" w:type="pct"/>
            <w:vAlign w:val="center"/>
          </w:tcPr>
          <w:p w:rsidR="0043071A" w:rsidRPr="006C5D23" w:rsidRDefault="0043071A" w:rsidP="00F20B71">
            <w:pPr>
              <w:jc w:val="center"/>
              <w:rPr>
                <w:sz w:val="22"/>
                <w:szCs w:val="22"/>
              </w:rPr>
            </w:pPr>
            <w:r w:rsidRPr="006C5D23">
              <w:rPr>
                <w:sz w:val="22"/>
                <w:szCs w:val="22"/>
              </w:rPr>
              <w:t>4 987,9</w:t>
            </w:r>
          </w:p>
        </w:tc>
        <w:tc>
          <w:tcPr>
            <w:tcW w:w="357" w:type="pct"/>
            <w:vAlign w:val="center"/>
          </w:tcPr>
          <w:p w:rsidR="0043071A" w:rsidRPr="006C5D23" w:rsidRDefault="0043071A" w:rsidP="00F20B71">
            <w:pPr>
              <w:jc w:val="center"/>
              <w:rPr>
                <w:sz w:val="22"/>
                <w:szCs w:val="22"/>
              </w:rPr>
            </w:pPr>
            <w:r w:rsidRPr="006C5D23">
              <w:rPr>
                <w:sz w:val="22"/>
                <w:szCs w:val="22"/>
              </w:rPr>
              <w:t>4 954,6</w:t>
            </w:r>
          </w:p>
        </w:tc>
        <w:tc>
          <w:tcPr>
            <w:tcW w:w="369" w:type="pct"/>
            <w:vAlign w:val="center"/>
          </w:tcPr>
          <w:p w:rsidR="0043071A" w:rsidRPr="00B12123" w:rsidRDefault="0043071A" w:rsidP="0043071A">
            <w:pPr>
              <w:jc w:val="center"/>
              <w:rPr>
                <w:sz w:val="22"/>
                <w:szCs w:val="22"/>
              </w:rPr>
            </w:pPr>
            <w:r w:rsidRPr="00B12123">
              <w:rPr>
                <w:sz w:val="22"/>
                <w:szCs w:val="22"/>
              </w:rPr>
              <w:t>6 350,9</w:t>
            </w:r>
          </w:p>
        </w:tc>
        <w:tc>
          <w:tcPr>
            <w:tcW w:w="368" w:type="pct"/>
            <w:vAlign w:val="center"/>
          </w:tcPr>
          <w:p w:rsidR="0043071A" w:rsidRPr="006C5D23" w:rsidRDefault="0043071A" w:rsidP="00D0250C">
            <w:pPr>
              <w:jc w:val="center"/>
              <w:rPr>
                <w:sz w:val="22"/>
                <w:szCs w:val="22"/>
              </w:rPr>
            </w:pPr>
            <w:r w:rsidRPr="006C5D23">
              <w:rPr>
                <w:sz w:val="22"/>
                <w:szCs w:val="22"/>
              </w:rPr>
              <w:t>6 468,0</w:t>
            </w:r>
          </w:p>
        </w:tc>
        <w:tc>
          <w:tcPr>
            <w:tcW w:w="367" w:type="pct"/>
            <w:vAlign w:val="center"/>
          </w:tcPr>
          <w:p w:rsidR="0043071A" w:rsidRPr="006C5D23" w:rsidRDefault="0043071A" w:rsidP="00D0250C">
            <w:pPr>
              <w:jc w:val="center"/>
              <w:rPr>
                <w:sz w:val="22"/>
                <w:szCs w:val="22"/>
              </w:rPr>
            </w:pPr>
            <w:r w:rsidRPr="006C5D23">
              <w:rPr>
                <w:sz w:val="22"/>
                <w:szCs w:val="22"/>
              </w:rPr>
              <w:t>6 468,0</w:t>
            </w:r>
          </w:p>
        </w:tc>
        <w:tc>
          <w:tcPr>
            <w:tcW w:w="366" w:type="pct"/>
            <w:vAlign w:val="center"/>
          </w:tcPr>
          <w:p w:rsidR="0043071A" w:rsidRPr="006C5D23" w:rsidRDefault="0043071A" w:rsidP="00D0250C">
            <w:pPr>
              <w:jc w:val="center"/>
              <w:rPr>
                <w:sz w:val="22"/>
                <w:szCs w:val="22"/>
              </w:rPr>
            </w:pPr>
            <w:r w:rsidRPr="006C5D23">
              <w:rPr>
                <w:sz w:val="22"/>
                <w:szCs w:val="22"/>
              </w:rPr>
              <w:t>6 468,0</w:t>
            </w:r>
          </w:p>
        </w:tc>
      </w:tr>
      <w:tr w:rsidR="00D0250C" w:rsidRPr="006C5D23" w:rsidTr="00041218">
        <w:trPr>
          <w:trHeight w:val="253"/>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253"/>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1 336,8</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463"/>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iCs/>
                <w:sz w:val="22"/>
                <w:szCs w:val="22"/>
              </w:rPr>
            </w:pPr>
            <w:r w:rsidRPr="006C5D23">
              <w:rPr>
                <w:rFonts w:eastAsia="Calibri"/>
                <w:iCs/>
                <w:sz w:val="22"/>
                <w:szCs w:val="22"/>
              </w:rPr>
              <w:t>внебюджетные источники</w:t>
            </w:r>
          </w:p>
        </w:tc>
        <w:tc>
          <w:tcPr>
            <w:tcW w:w="374" w:type="pct"/>
            <w:vAlign w:val="center"/>
          </w:tcPr>
          <w:p w:rsidR="00D0250C" w:rsidRPr="006C5D23" w:rsidRDefault="00D0250C" w:rsidP="00F20B71">
            <w:pPr>
              <w:jc w:val="center"/>
              <w:rPr>
                <w:sz w:val="22"/>
                <w:szCs w:val="22"/>
              </w:rPr>
            </w:pPr>
            <w:r w:rsidRPr="006C5D23">
              <w:rPr>
                <w:sz w:val="22"/>
                <w:szCs w:val="22"/>
              </w:rPr>
              <w:t>194,0</w:t>
            </w:r>
          </w:p>
        </w:tc>
        <w:tc>
          <w:tcPr>
            <w:tcW w:w="404" w:type="pct"/>
            <w:vAlign w:val="center"/>
          </w:tcPr>
          <w:p w:rsidR="00D0250C" w:rsidRPr="006C5D23" w:rsidRDefault="00D0250C" w:rsidP="00F20B71">
            <w:pPr>
              <w:jc w:val="center"/>
              <w:rPr>
                <w:sz w:val="22"/>
                <w:szCs w:val="22"/>
              </w:rPr>
            </w:pPr>
            <w:r w:rsidRPr="006C5D23">
              <w:rPr>
                <w:sz w:val="22"/>
                <w:szCs w:val="22"/>
              </w:rPr>
              <w:t>211,9</w:t>
            </w:r>
          </w:p>
        </w:tc>
        <w:tc>
          <w:tcPr>
            <w:tcW w:w="379" w:type="pct"/>
            <w:vAlign w:val="center"/>
          </w:tcPr>
          <w:p w:rsidR="00D0250C" w:rsidRPr="006C5D23" w:rsidRDefault="00D0250C" w:rsidP="00F20B71">
            <w:pPr>
              <w:jc w:val="center"/>
              <w:rPr>
                <w:sz w:val="22"/>
                <w:szCs w:val="22"/>
              </w:rPr>
            </w:pPr>
            <w:r w:rsidRPr="006C5D23">
              <w:rPr>
                <w:sz w:val="22"/>
                <w:szCs w:val="22"/>
              </w:rPr>
              <w:t>177,6</w:t>
            </w:r>
          </w:p>
        </w:tc>
        <w:tc>
          <w:tcPr>
            <w:tcW w:w="357" w:type="pct"/>
            <w:vAlign w:val="center"/>
          </w:tcPr>
          <w:p w:rsidR="00D0250C" w:rsidRPr="006C5D23" w:rsidRDefault="00D0250C" w:rsidP="00F20B71">
            <w:pPr>
              <w:jc w:val="center"/>
              <w:rPr>
                <w:sz w:val="22"/>
                <w:szCs w:val="22"/>
              </w:rPr>
            </w:pPr>
            <w:r w:rsidRPr="006C5D23">
              <w:rPr>
                <w:sz w:val="22"/>
                <w:szCs w:val="22"/>
              </w:rPr>
              <w:t>142,8</w:t>
            </w:r>
          </w:p>
        </w:tc>
        <w:tc>
          <w:tcPr>
            <w:tcW w:w="369" w:type="pct"/>
            <w:vAlign w:val="center"/>
          </w:tcPr>
          <w:p w:rsidR="00D0250C" w:rsidRPr="006C5D23" w:rsidRDefault="00D0250C" w:rsidP="00F20B71">
            <w:pPr>
              <w:jc w:val="center"/>
              <w:rPr>
                <w:sz w:val="22"/>
                <w:szCs w:val="22"/>
              </w:rPr>
            </w:pPr>
            <w:r w:rsidRPr="006C5D23">
              <w:rPr>
                <w:sz w:val="22"/>
                <w:szCs w:val="22"/>
              </w:rPr>
              <w:t>152,1</w:t>
            </w:r>
          </w:p>
        </w:tc>
        <w:tc>
          <w:tcPr>
            <w:tcW w:w="368" w:type="pct"/>
            <w:vAlign w:val="center"/>
          </w:tcPr>
          <w:p w:rsidR="00D0250C" w:rsidRPr="006C5D23" w:rsidRDefault="00D0250C" w:rsidP="00D0250C">
            <w:pPr>
              <w:jc w:val="center"/>
              <w:rPr>
                <w:sz w:val="22"/>
                <w:szCs w:val="22"/>
              </w:rPr>
            </w:pPr>
            <w:r w:rsidRPr="006C5D23">
              <w:rPr>
                <w:sz w:val="22"/>
                <w:szCs w:val="22"/>
              </w:rPr>
              <w:t>138,7</w:t>
            </w:r>
          </w:p>
        </w:tc>
        <w:tc>
          <w:tcPr>
            <w:tcW w:w="367" w:type="pct"/>
            <w:vAlign w:val="center"/>
          </w:tcPr>
          <w:p w:rsidR="00D0250C" w:rsidRPr="006C5D23" w:rsidRDefault="00D0250C" w:rsidP="00D0250C">
            <w:pPr>
              <w:jc w:val="center"/>
              <w:rPr>
                <w:sz w:val="22"/>
                <w:szCs w:val="22"/>
              </w:rPr>
            </w:pPr>
            <w:r w:rsidRPr="006C5D23">
              <w:rPr>
                <w:sz w:val="22"/>
                <w:szCs w:val="22"/>
              </w:rPr>
              <w:t>138,7</w:t>
            </w:r>
          </w:p>
        </w:tc>
        <w:tc>
          <w:tcPr>
            <w:tcW w:w="366" w:type="pct"/>
            <w:vAlign w:val="center"/>
          </w:tcPr>
          <w:p w:rsidR="00D0250C" w:rsidRPr="006C5D23" w:rsidRDefault="00D0250C" w:rsidP="00D0250C">
            <w:pPr>
              <w:jc w:val="center"/>
              <w:rPr>
                <w:sz w:val="22"/>
                <w:szCs w:val="22"/>
              </w:rPr>
            </w:pPr>
            <w:r w:rsidRPr="006C5D23">
              <w:rPr>
                <w:sz w:val="22"/>
                <w:szCs w:val="22"/>
              </w:rPr>
              <w:t>138,7</w:t>
            </w:r>
          </w:p>
        </w:tc>
      </w:tr>
      <w:tr w:rsidR="00D0250C" w:rsidRPr="006C5D23" w:rsidTr="00041218">
        <w:tc>
          <w:tcPr>
            <w:tcW w:w="174" w:type="pct"/>
            <w:vMerge w:val="restart"/>
            <w:vAlign w:val="center"/>
          </w:tcPr>
          <w:p w:rsidR="00D0250C" w:rsidRPr="006C5D23" w:rsidRDefault="00D0250C" w:rsidP="00F20B71">
            <w:pPr>
              <w:widowControl w:val="0"/>
              <w:autoSpaceDE w:val="0"/>
              <w:autoSpaceDN w:val="0"/>
              <w:adjustRightInd w:val="0"/>
              <w:jc w:val="center"/>
              <w:rPr>
                <w:rFonts w:eastAsia="Calibri"/>
                <w:sz w:val="22"/>
                <w:szCs w:val="22"/>
              </w:rPr>
            </w:pPr>
            <w:r w:rsidRPr="006C5D23">
              <w:rPr>
                <w:rFonts w:eastAsia="Calibri"/>
                <w:sz w:val="22"/>
                <w:szCs w:val="22"/>
              </w:rPr>
              <w:t>11</w:t>
            </w:r>
          </w:p>
        </w:tc>
        <w:tc>
          <w:tcPr>
            <w:tcW w:w="944" w:type="pct"/>
            <w:vMerge w:val="restar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1.9.Развитие библиотечного дела</w:t>
            </w: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D0250C" w:rsidRPr="006C5D23" w:rsidRDefault="00D0250C" w:rsidP="00F20B71">
            <w:pPr>
              <w:jc w:val="center"/>
              <w:rPr>
                <w:sz w:val="22"/>
                <w:szCs w:val="22"/>
              </w:rPr>
            </w:pPr>
            <w:r w:rsidRPr="006C5D23">
              <w:rPr>
                <w:sz w:val="22"/>
                <w:szCs w:val="22"/>
              </w:rPr>
              <w:t>2 821,0</w:t>
            </w:r>
          </w:p>
        </w:tc>
        <w:tc>
          <w:tcPr>
            <w:tcW w:w="404" w:type="pct"/>
            <w:vAlign w:val="center"/>
          </w:tcPr>
          <w:p w:rsidR="00D0250C" w:rsidRPr="006C5D23" w:rsidRDefault="00D0250C" w:rsidP="00F20B71">
            <w:pPr>
              <w:jc w:val="center"/>
              <w:rPr>
                <w:sz w:val="22"/>
                <w:szCs w:val="22"/>
              </w:rPr>
            </w:pPr>
            <w:r w:rsidRPr="006C5D23">
              <w:rPr>
                <w:sz w:val="22"/>
                <w:szCs w:val="22"/>
              </w:rPr>
              <w:t>2 750,2</w:t>
            </w:r>
          </w:p>
        </w:tc>
        <w:tc>
          <w:tcPr>
            <w:tcW w:w="379" w:type="pct"/>
            <w:vAlign w:val="center"/>
          </w:tcPr>
          <w:p w:rsidR="00D0250C" w:rsidRPr="006C5D23" w:rsidRDefault="00D0250C" w:rsidP="00F20B71">
            <w:pPr>
              <w:jc w:val="center"/>
              <w:rPr>
                <w:sz w:val="22"/>
                <w:szCs w:val="22"/>
              </w:rPr>
            </w:pPr>
            <w:r w:rsidRPr="006C5D23">
              <w:rPr>
                <w:sz w:val="22"/>
                <w:szCs w:val="22"/>
              </w:rPr>
              <w:t>481,1</w:t>
            </w:r>
          </w:p>
        </w:tc>
        <w:tc>
          <w:tcPr>
            <w:tcW w:w="357" w:type="pct"/>
            <w:vAlign w:val="center"/>
          </w:tcPr>
          <w:p w:rsidR="00D0250C" w:rsidRPr="006C5D23" w:rsidRDefault="00D0250C" w:rsidP="00F20B71">
            <w:pPr>
              <w:jc w:val="center"/>
              <w:rPr>
                <w:sz w:val="22"/>
                <w:szCs w:val="22"/>
              </w:rPr>
            </w:pPr>
            <w:r w:rsidRPr="006C5D23">
              <w:rPr>
                <w:sz w:val="22"/>
                <w:szCs w:val="22"/>
              </w:rPr>
              <w:t>173,5</w:t>
            </w:r>
          </w:p>
        </w:tc>
        <w:tc>
          <w:tcPr>
            <w:tcW w:w="369" w:type="pct"/>
            <w:vAlign w:val="center"/>
          </w:tcPr>
          <w:p w:rsidR="00D0250C" w:rsidRPr="006C5D23" w:rsidRDefault="00D0250C" w:rsidP="00D34A87">
            <w:pPr>
              <w:jc w:val="center"/>
              <w:rPr>
                <w:sz w:val="22"/>
                <w:szCs w:val="22"/>
              </w:rPr>
            </w:pPr>
            <w:r w:rsidRPr="006C5D23">
              <w:rPr>
                <w:sz w:val="22"/>
                <w:szCs w:val="22"/>
              </w:rPr>
              <w:t>9 346,8</w:t>
            </w:r>
          </w:p>
        </w:tc>
        <w:tc>
          <w:tcPr>
            <w:tcW w:w="368" w:type="pct"/>
            <w:vAlign w:val="center"/>
          </w:tcPr>
          <w:p w:rsidR="00D0250C" w:rsidRPr="006C5D23" w:rsidRDefault="00D0250C" w:rsidP="00F20B71">
            <w:pPr>
              <w:jc w:val="center"/>
              <w:rPr>
                <w:sz w:val="22"/>
                <w:szCs w:val="22"/>
              </w:rPr>
            </w:pPr>
            <w:r w:rsidRPr="006C5D23">
              <w:rPr>
                <w:sz w:val="22"/>
                <w:szCs w:val="22"/>
              </w:rPr>
              <w:t>0,0</w:t>
            </w:r>
          </w:p>
        </w:tc>
        <w:tc>
          <w:tcPr>
            <w:tcW w:w="367" w:type="pct"/>
            <w:vAlign w:val="center"/>
          </w:tcPr>
          <w:p w:rsidR="00D0250C" w:rsidRPr="006C5D23" w:rsidRDefault="00D0250C" w:rsidP="00F20B71">
            <w:pPr>
              <w:jc w:val="center"/>
              <w:rPr>
                <w:sz w:val="22"/>
                <w:szCs w:val="22"/>
              </w:rPr>
            </w:pPr>
            <w:r w:rsidRPr="006C5D23">
              <w:rPr>
                <w:sz w:val="22"/>
                <w:szCs w:val="22"/>
              </w:rPr>
              <w:t>0,0</w:t>
            </w:r>
          </w:p>
        </w:tc>
        <w:tc>
          <w:tcPr>
            <w:tcW w:w="366" w:type="pct"/>
            <w:vAlign w:val="center"/>
          </w:tcPr>
          <w:p w:rsidR="00D0250C" w:rsidRPr="006C5D23" w:rsidRDefault="00D0250C" w:rsidP="00041218">
            <w:pPr>
              <w:jc w:val="center"/>
              <w:rPr>
                <w:sz w:val="22"/>
                <w:szCs w:val="22"/>
              </w:rPr>
            </w:pPr>
            <w:r w:rsidRPr="006C5D23">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D0250C" w:rsidRPr="006C5D23" w:rsidRDefault="00D0250C" w:rsidP="00F20B71">
            <w:pPr>
              <w:jc w:val="center"/>
              <w:rPr>
                <w:sz w:val="22"/>
                <w:szCs w:val="22"/>
              </w:rPr>
            </w:pPr>
            <w:r w:rsidRPr="006C5D23">
              <w:rPr>
                <w:sz w:val="22"/>
                <w:szCs w:val="22"/>
              </w:rPr>
              <w:t>2 808,3</w:t>
            </w:r>
          </w:p>
        </w:tc>
        <w:tc>
          <w:tcPr>
            <w:tcW w:w="404" w:type="pct"/>
            <w:vAlign w:val="center"/>
          </w:tcPr>
          <w:p w:rsidR="00D0250C" w:rsidRPr="006C5D23" w:rsidRDefault="00D0250C" w:rsidP="00F20B71">
            <w:pPr>
              <w:jc w:val="center"/>
              <w:rPr>
                <w:sz w:val="22"/>
                <w:szCs w:val="22"/>
              </w:rPr>
            </w:pPr>
            <w:r w:rsidRPr="006C5D23">
              <w:rPr>
                <w:sz w:val="22"/>
                <w:szCs w:val="22"/>
              </w:rPr>
              <w:t>2 342,8</w:t>
            </w:r>
          </w:p>
        </w:tc>
        <w:tc>
          <w:tcPr>
            <w:tcW w:w="379" w:type="pct"/>
            <w:vAlign w:val="center"/>
          </w:tcPr>
          <w:p w:rsidR="00D0250C" w:rsidRPr="006C5D23" w:rsidRDefault="00D0250C" w:rsidP="00F20B71">
            <w:pPr>
              <w:jc w:val="center"/>
              <w:rPr>
                <w:sz w:val="22"/>
                <w:szCs w:val="22"/>
              </w:rPr>
            </w:pPr>
            <w:r w:rsidRPr="006C5D23">
              <w:rPr>
                <w:sz w:val="22"/>
                <w:szCs w:val="22"/>
              </w:rPr>
              <w:t>481,1</w:t>
            </w:r>
          </w:p>
        </w:tc>
        <w:tc>
          <w:tcPr>
            <w:tcW w:w="357" w:type="pct"/>
            <w:vAlign w:val="center"/>
          </w:tcPr>
          <w:p w:rsidR="00D0250C" w:rsidRPr="006C5D23" w:rsidRDefault="00D0250C" w:rsidP="00F20B71">
            <w:pPr>
              <w:jc w:val="center"/>
              <w:rPr>
                <w:sz w:val="22"/>
                <w:szCs w:val="22"/>
              </w:rPr>
            </w:pPr>
            <w:r w:rsidRPr="006C5D23">
              <w:rPr>
                <w:sz w:val="22"/>
                <w:szCs w:val="22"/>
              </w:rPr>
              <w:t>173,5</w:t>
            </w:r>
          </w:p>
        </w:tc>
        <w:tc>
          <w:tcPr>
            <w:tcW w:w="369" w:type="pct"/>
            <w:vAlign w:val="center"/>
          </w:tcPr>
          <w:p w:rsidR="00D0250C" w:rsidRPr="006C5D23" w:rsidRDefault="00D0250C" w:rsidP="00D34A87">
            <w:pPr>
              <w:jc w:val="center"/>
              <w:rPr>
                <w:sz w:val="22"/>
                <w:szCs w:val="22"/>
              </w:rPr>
            </w:pPr>
            <w:r w:rsidRPr="006C5D23">
              <w:rPr>
                <w:sz w:val="22"/>
                <w:szCs w:val="22"/>
              </w:rPr>
              <w:t>9 346,8</w:t>
            </w:r>
          </w:p>
        </w:tc>
        <w:tc>
          <w:tcPr>
            <w:tcW w:w="368" w:type="pct"/>
            <w:vAlign w:val="center"/>
          </w:tcPr>
          <w:p w:rsidR="00D0250C" w:rsidRPr="006C5D23" w:rsidRDefault="00D0250C" w:rsidP="00F20B71">
            <w:pPr>
              <w:jc w:val="center"/>
              <w:rPr>
                <w:sz w:val="22"/>
                <w:szCs w:val="22"/>
              </w:rPr>
            </w:pPr>
            <w:r w:rsidRPr="006C5D23">
              <w:rPr>
                <w:sz w:val="22"/>
                <w:szCs w:val="22"/>
              </w:rPr>
              <w:t>0,0</w:t>
            </w:r>
          </w:p>
        </w:tc>
        <w:tc>
          <w:tcPr>
            <w:tcW w:w="367" w:type="pct"/>
            <w:vAlign w:val="center"/>
          </w:tcPr>
          <w:p w:rsidR="00D0250C" w:rsidRPr="006C5D23" w:rsidRDefault="00D0250C" w:rsidP="00F20B71">
            <w:pPr>
              <w:jc w:val="center"/>
              <w:rPr>
                <w:sz w:val="22"/>
                <w:szCs w:val="22"/>
              </w:rPr>
            </w:pPr>
            <w:r w:rsidRPr="006C5D23">
              <w:rPr>
                <w:sz w:val="22"/>
                <w:szCs w:val="22"/>
              </w:rPr>
              <w:t>0,0</w:t>
            </w:r>
          </w:p>
        </w:tc>
        <w:tc>
          <w:tcPr>
            <w:tcW w:w="366" w:type="pct"/>
            <w:vAlign w:val="center"/>
          </w:tcPr>
          <w:p w:rsidR="00D0250C" w:rsidRPr="006C5D23" w:rsidRDefault="00D0250C" w:rsidP="00041218">
            <w:pPr>
              <w:jc w:val="center"/>
              <w:rPr>
                <w:sz w:val="22"/>
                <w:szCs w:val="22"/>
              </w:rPr>
            </w:pPr>
            <w:r w:rsidRPr="006C5D23">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D0250C" w:rsidRPr="006C5D23" w:rsidRDefault="00D0250C" w:rsidP="00F20B71">
            <w:pPr>
              <w:jc w:val="center"/>
              <w:rPr>
                <w:sz w:val="22"/>
                <w:szCs w:val="22"/>
              </w:rPr>
            </w:pPr>
            <w:r w:rsidRPr="006C5D23">
              <w:rPr>
                <w:sz w:val="22"/>
                <w:szCs w:val="22"/>
              </w:rPr>
              <w:t>12,7</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F20B71">
            <w:pPr>
              <w:jc w:val="center"/>
              <w:rPr>
                <w:sz w:val="22"/>
                <w:szCs w:val="22"/>
              </w:rPr>
            </w:pPr>
            <w:r w:rsidRPr="006C5D23">
              <w:rPr>
                <w:sz w:val="22"/>
                <w:szCs w:val="22"/>
              </w:rPr>
              <w:t>0,0</w:t>
            </w:r>
          </w:p>
        </w:tc>
        <w:tc>
          <w:tcPr>
            <w:tcW w:w="367" w:type="pct"/>
            <w:vAlign w:val="center"/>
          </w:tcPr>
          <w:p w:rsidR="00D0250C" w:rsidRPr="006C5D23" w:rsidRDefault="00D0250C" w:rsidP="00F20B71">
            <w:pPr>
              <w:jc w:val="center"/>
              <w:rPr>
                <w:sz w:val="22"/>
                <w:szCs w:val="22"/>
              </w:rPr>
            </w:pPr>
            <w:r w:rsidRPr="006C5D23">
              <w:rPr>
                <w:sz w:val="22"/>
                <w:szCs w:val="22"/>
              </w:rPr>
              <w:t>0,0</w:t>
            </w:r>
          </w:p>
        </w:tc>
        <w:tc>
          <w:tcPr>
            <w:tcW w:w="366" w:type="pct"/>
            <w:vAlign w:val="center"/>
          </w:tcPr>
          <w:p w:rsidR="00D0250C" w:rsidRPr="006C5D23" w:rsidRDefault="00D0250C" w:rsidP="00041218">
            <w:pPr>
              <w:jc w:val="center"/>
              <w:rPr>
                <w:sz w:val="22"/>
                <w:szCs w:val="22"/>
              </w:rPr>
            </w:pPr>
            <w:r w:rsidRPr="006C5D23">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F20B71">
            <w:pPr>
              <w:jc w:val="center"/>
              <w:rPr>
                <w:sz w:val="22"/>
                <w:szCs w:val="22"/>
              </w:rPr>
            </w:pPr>
            <w:r w:rsidRPr="006C5D23">
              <w:rPr>
                <w:sz w:val="22"/>
                <w:szCs w:val="22"/>
              </w:rPr>
              <w:t>0,0</w:t>
            </w:r>
          </w:p>
        </w:tc>
        <w:tc>
          <w:tcPr>
            <w:tcW w:w="367" w:type="pct"/>
            <w:vAlign w:val="center"/>
          </w:tcPr>
          <w:p w:rsidR="00D0250C" w:rsidRPr="006C5D23" w:rsidRDefault="00D0250C" w:rsidP="00F20B71">
            <w:pPr>
              <w:jc w:val="center"/>
              <w:rPr>
                <w:sz w:val="22"/>
                <w:szCs w:val="22"/>
              </w:rPr>
            </w:pPr>
            <w:r w:rsidRPr="006C5D23">
              <w:rPr>
                <w:sz w:val="22"/>
                <w:szCs w:val="22"/>
              </w:rPr>
              <w:t>0,0</w:t>
            </w:r>
          </w:p>
        </w:tc>
        <w:tc>
          <w:tcPr>
            <w:tcW w:w="366" w:type="pct"/>
            <w:vAlign w:val="center"/>
          </w:tcPr>
          <w:p w:rsidR="00D0250C" w:rsidRPr="006C5D23" w:rsidRDefault="00D0250C" w:rsidP="00041218">
            <w:pPr>
              <w:jc w:val="center"/>
              <w:rPr>
                <w:sz w:val="22"/>
                <w:szCs w:val="22"/>
              </w:rPr>
            </w:pPr>
            <w:r w:rsidRPr="006C5D23">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407,4</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F20B71">
            <w:pPr>
              <w:jc w:val="center"/>
              <w:rPr>
                <w:sz w:val="22"/>
                <w:szCs w:val="22"/>
              </w:rPr>
            </w:pPr>
            <w:r w:rsidRPr="006C5D23">
              <w:rPr>
                <w:sz w:val="22"/>
                <w:szCs w:val="22"/>
              </w:rPr>
              <w:t>0,0</w:t>
            </w:r>
          </w:p>
        </w:tc>
        <w:tc>
          <w:tcPr>
            <w:tcW w:w="367" w:type="pct"/>
            <w:vAlign w:val="center"/>
          </w:tcPr>
          <w:p w:rsidR="00D0250C" w:rsidRPr="006C5D23" w:rsidRDefault="00D0250C" w:rsidP="00F20B71">
            <w:pPr>
              <w:jc w:val="center"/>
              <w:rPr>
                <w:sz w:val="22"/>
                <w:szCs w:val="22"/>
              </w:rPr>
            </w:pPr>
            <w:r w:rsidRPr="006C5D23">
              <w:rPr>
                <w:sz w:val="22"/>
                <w:szCs w:val="22"/>
              </w:rPr>
              <w:t>0,0</w:t>
            </w:r>
          </w:p>
        </w:tc>
        <w:tc>
          <w:tcPr>
            <w:tcW w:w="366" w:type="pct"/>
            <w:vAlign w:val="center"/>
          </w:tcPr>
          <w:p w:rsidR="00D0250C" w:rsidRPr="006C5D23" w:rsidRDefault="00D0250C" w:rsidP="00041218">
            <w:pPr>
              <w:jc w:val="center"/>
              <w:rPr>
                <w:sz w:val="22"/>
                <w:szCs w:val="22"/>
              </w:rPr>
            </w:pPr>
            <w:r w:rsidRPr="006C5D23">
              <w:rPr>
                <w:sz w:val="22"/>
                <w:szCs w:val="22"/>
              </w:rPr>
              <w:t>0,0</w:t>
            </w:r>
          </w:p>
        </w:tc>
      </w:tr>
      <w:tr w:rsidR="00D0250C" w:rsidRPr="006C5D23" w:rsidTr="00041218">
        <w:tc>
          <w:tcPr>
            <w:tcW w:w="174" w:type="pct"/>
            <w:vMerge w:val="restart"/>
            <w:vAlign w:val="center"/>
          </w:tcPr>
          <w:p w:rsidR="00D0250C" w:rsidRPr="006C5D23" w:rsidRDefault="00D0250C" w:rsidP="00F20B71">
            <w:pPr>
              <w:widowControl w:val="0"/>
              <w:autoSpaceDE w:val="0"/>
              <w:autoSpaceDN w:val="0"/>
              <w:adjustRightInd w:val="0"/>
              <w:jc w:val="center"/>
              <w:rPr>
                <w:rFonts w:eastAsia="Calibri"/>
                <w:sz w:val="22"/>
                <w:szCs w:val="22"/>
              </w:rPr>
            </w:pPr>
            <w:r w:rsidRPr="006C5D23">
              <w:rPr>
                <w:rFonts w:eastAsia="Calibri"/>
                <w:sz w:val="22"/>
                <w:szCs w:val="22"/>
              </w:rPr>
              <w:t>12</w:t>
            </w:r>
          </w:p>
        </w:tc>
        <w:tc>
          <w:tcPr>
            <w:tcW w:w="944" w:type="pct"/>
            <w:vMerge w:val="restar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sz w:val="22"/>
                <w:szCs w:val="22"/>
              </w:rPr>
              <w:t xml:space="preserve">Основное мероприятие 1.10.Комплектование книжных фондов </w:t>
            </w:r>
            <w:r w:rsidR="00C44257" w:rsidRPr="00AB0FE4">
              <w:rPr>
                <w:rFonts w:eastAsia="Calibri"/>
                <w:sz w:val="22"/>
                <w:szCs w:val="22"/>
              </w:rPr>
              <w:t>муниципальных библиотек города</w:t>
            </w:r>
            <w:r w:rsidR="00F51239">
              <w:rPr>
                <w:rFonts w:eastAsia="Calibri"/>
                <w:sz w:val="22"/>
                <w:szCs w:val="22"/>
              </w:rPr>
              <w:t>*</w:t>
            </w: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12,7</w:t>
            </w:r>
          </w:p>
        </w:tc>
        <w:tc>
          <w:tcPr>
            <w:tcW w:w="379" w:type="pct"/>
            <w:vAlign w:val="center"/>
          </w:tcPr>
          <w:p w:rsidR="00D0250C" w:rsidRPr="006C5D23" w:rsidRDefault="00D0250C" w:rsidP="00F20B71">
            <w:pPr>
              <w:jc w:val="center"/>
              <w:rPr>
                <w:sz w:val="22"/>
                <w:szCs w:val="22"/>
              </w:rPr>
            </w:pPr>
            <w:r w:rsidRPr="006C5D23">
              <w:rPr>
                <w:sz w:val="22"/>
                <w:szCs w:val="22"/>
              </w:rPr>
              <w:t>19,7</w:t>
            </w:r>
          </w:p>
        </w:tc>
        <w:tc>
          <w:tcPr>
            <w:tcW w:w="357" w:type="pct"/>
            <w:vAlign w:val="center"/>
          </w:tcPr>
          <w:p w:rsidR="00D0250C" w:rsidRPr="006C5D23" w:rsidRDefault="00D0250C" w:rsidP="00F20B71">
            <w:pPr>
              <w:jc w:val="center"/>
              <w:rPr>
                <w:sz w:val="22"/>
                <w:szCs w:val="22"/>
              </w:rPr>
            </w:pPr>
            <w:r w:rsidRPr="006C5D23">
              <w:rPr>
                <w:sz w:val="22"/>
                <w:szCs w:val="22"/>
              </w:rPr>
              <w:t>616,2</w:t>
            </w:r>
          </w:p>
        </w:tc>
        <w:tc>
          <w:tcPr>
            <w:tcW w:w="369" w:type="pct"/>
            <w:vAlign w:val="center"/>
          </w:tcPr>
          <w:p w:rsidR="00D0250C" w:rsidRPr="006C5D23" w:rsidRDefault="00D0250C" w:rsidP="00F20B71">
            <w:pPr>
              <w:jc w:val="center"/>
              <w:rPr>
                <w:sz w:val="22"/>
                <w:szCs w:val="22"/>
              </w:rPr>
            </w:pPr>
            <w:r w:rsidRPr="006C5D23">
              <w:rPr>
                <w:sz w:val="22"/>
                <w:szCs w:val="22"/>
              </w:rPr>
              <w:t>580,0</w:t>
            </w:r>
          </w:p>
        </w:tc>
        <w:tc>
          <w:tcPr>
            <w:tcW w:w="368" w:type="pct"/>
            <w:vAlign w:val="center"/>
          </w:tcPr>
          <w:p w:rsidR="00D0250C" w:rsidRPr="006C5D23" w:rsidRDefault="00D0250C" w:rsidP="00F20B71">
            <w:pPr>
              <w:jc w:val="center"/>
              <w:rPr>
                <w:sz w:val="22"/>
                <w:szCs w:val="22"/>
              </w:rPr>
            </w:pPr>
            <w:r w:rsidRPr="006C5D23">
              <w:rPr>
                <w:sz w:val="22"/>
                <w:szCs w:val="22"/>
              </w:rPr>
              <w:t>580,0</w:t>
            </w:r>
          </w:p>
        </w:tc>
        <w:tc>
          <w:tcPr>
            <w:tcW w:w="367" w:type="pct"/>
            <w:vAlign w:val="center"/>
          </w:tcPr>
          <w:p w:rsidR="00D0250C" w:rsidRPr="006C5D23" w:rsidRDefault="00D0250C" w:rsidP="00F20B71">
            <w:pPr>
              <w:jc w:val="center"/>
              <w:rPr>
                <w:sz w:val="22"/>
                <w:szCs w:val="22"/>
              </w:rPr>
            </w:pPr>
            <w:r w:rsidRPr="006C5D23">
              <w:rPr>
                <w:sz w:val="22"/>
                <w:szCs w:val="22"/>
              </w:rPr>
              <w:t>580,0</w:t>
            </w:r>
          </w:p>
        </w:tc>
        <w:tc>
          <w:tcPr>
            <w:tcW w:w="366" w:type="pct"/>
            <w:vAlign w:val="center"/>
          </w:tcPr>
          <w:p w:rsidR="00D0250C" w:rsidRPr="00F510EF" w:rsidRDefault="00984638" w:rsidP="00041218">
            <w:pPr>
              <w:jc w:val="center"/>
              <w:rPr>
                <w:sz w:val="22"/>
                <w:szCs w:val="22"/>
              </w:rPr>
            </w:pPr>
            <w:r w:rsidRPr="00F510EF">
              <w:rPr>
                <w:sz w:val="22"/>
                <w:szCs w:val="22"/>
              </w:rPr>
              <w:t>58</w:t>
            </w:r>
            <w:r w:rsidR="00D0250C" w:rsidRPr="00F510EF">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0,6</w:t>
            </w:r>
          </w:p>
        </w:tc>
        <w:tc>
          <w:tcPr>
            <w:tcW w:w="379" w:type="pct"/>
            <w:vAlign w:val="center"/>
          </w:tcPr>
          <w:p w:rsidR="00D0250C" w:rsidRPr="006C5D23" w:rsidRDefault="00D0250C" w:rsidP="00F20B71">
            <w:pPr>
              <w:jc w:val="center"/>
              <w:rPr>
                <w:sz w:val="22"/>
                <w:szCs w:val="22"/>
              </w:rPr>
            </w:pPr>
            <w:r w:rsidRPr="006C5D23">
              <w:rPr>
                <w:sz w:val="22"/>
                <w:szCs w:val="22"/>
              </w:rPr>
              <w:t>1,0</w:t>
            </w:r>
          </w:p>
        </w:tc>
        <w:tc>
          <w:tcPr>
            <w:tcW w:w="357" w:type="pct"/>
            <w:vAlign w:val="center"/>
          </w:tcPr>
          <w:p w:rsidR="00D0250C" w:rsidRPr="006C5D23" w:rsidRDefault="00D0250C" w:rsidP="00F20B71">
            <w:pPr>
              <w:jc w:val="center"/>
              <w:rPr>
                <w:sz w:val="22"/>
                <w:szCs w:val="22"/>
              </w:rPr>
            </w:pPr>
            <w:r w:rsidRPr="006C5D23">
              <w:rPr>
                <w:sz w:val="22"/>
                <w:szCs w:val="22"/>
              </w:rPr>
              <w:t>1,8</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F20B71">
            <w:pPr>
              <w:jc w:val="center"/>
              <w:rPr>
                <w:sz w:val="22"/>
                <w:szCs w:val="22"/>
              </w:rPr>
            </w:pPr>
            <w:r w:rsidRPr="006C5D23">
              <w:rPr>
                <w:sz w:val="22"/>
                <w:szCs w:val="22"/>
              </w:rPr>
              <w:t>0,0</w:t>
            </w:r>
          </w:p>
        </w:tc>
        <w:tc>
          <w:tcPr>
            <w:tcW w:w="367" w:type="pct"/>
            <w:vAlign w:val="center"/>
          </w:tcPr>
          <w:p w:rsidR="00D0250C" w:rsidRPr="006C5D23" w:rsidRDefault="00D0250C" w:rsidP="00F20B71">
            <w:pPr>
              <w:jc w:val="center"/>
              <w:rPr>
                <w:sz w:val="22"/>
                <w:szCs w:val="22"/>
              </w:rPr>
            </w:pPr>
            <w:r w:rsidRPr="006C5D23">
              <w:rPr>
                <w:sz w:val="22"/>
                <w:szCs w:val="22"/>
              </w:rPr>
              <w:t>0,0</w:t>
            </w:r>
          </w:p>
        </w:tc>
        <w:tc>
          <w:tcPr>
            <w:tcW w:w="366" w:type="pct"/>
            <w:vAlign w:val="center"/>
          </w:tcPr>
          <w:p w:rsidR="00D0250C" w:rsidRPr="00F510EF" w:rsidRDefault="00D0250C" w:rsidP="00041218">
            <w:pPr>
              <w:jc w:val="center"/>
              <w:rPr>
                <w:sz w:val="22"/>
                <w:szCs w:val="22"/>
              </w:rPr>
            </w:pPr>
            <w:r w:rsidRPr="00F510EF">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12,1</w:t>
            </w:r>
          </w:p>
        </w:tc>
        <w:tc>
          <w:tcPr>
            <w:tcW w:w="379" w:type="pct"/>
            <w:vAlign w:val="center"/>
          </w:tcPr>
          <w:p w:rsidR="00D0250C" w:rsidRPr="006C5D23" w:rsidRDefault="00D0250C" w:rsidP="00F20B71">
            <w:pPr>
              <w:jc w:val="center"/>
              <w:rPr>
                <w:sz w:val="22"/>
                <w:szCs w:val="22"/>
              </w:rPr>
            </w:pPr>
            <w:r w:rsidRPr="006C5D23">
              <w:rPr>
                <w:sz w:val="22"/>
                <w:szCs w:val="22"/>
              </w:rPr>
              <w:t>13,1</w:t>
            </w:r>
          </w:p>
        </w:tc>
        <w:tc>
          <w:tcPr>
            <w:tcW w:w="357" w:type="pct"/>
            <w:vAlign w:val="center"/>
          </w:tcPr>
          <w:p w:rsidR="00D0250C" w:rsidRPr="006C5D23" w:rsidRDefault="00D0250C" w:rsidP="00F20B71">
            <w:pPr>
              <w:jc w:val="center"/>
              <w:rPr>
                <w:sz w:val="22"/>
                <w:szCs w:val="22"/>
              </w:rPr>
            </w:pPr>
            <w:r w:rsidRPr="006C5D23">
              <w:rPr>
                <w:sz w:val="22"/>
                <w:szCs w:val="22"/>
              </w:rPr>
              <w:t>12,5</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F20B71">
            <w:pPr>
              <w:jc w:val="center"/>
              <w:rPr>
                <w:sz w:val="22"/>
                <w:szCs w:val="22"/>
              </w:rPr>
            </w:pPr>
            <w:r w:rsidRPr="006C5D23">
              <w:rPr>
                <w:sz w:val="22"/>
                <w:szCs w:val="22"/>
              </w:rPr>
              <w:t>0,0</w:t>
            </w:r>
          </w:p>
        </w:tc>
        <w:tc>
          <w:tcPr>
            <w:tcW w:w="367" w:type="pct"/>
            <w:vAlign w:val="center"/>
          </w:tcPr>
          <w:p w:rsidR="00D0250C" w:rsidRPr="006C5D23" w:rsidRDefault="00D0250C" w:rsidP="00F20B71">
            <w:pPr>
              <w:jc w:val="center"/>
              <w:rPr>
                <w:sz w:val="22"/>
                <w:szCs w:val="22"/>
              </w:rPr>
            </w:pPr>
            <w:r w:rsidRPr="006C5D23">
              <w:rPr>
                <w:sz w:val="22"/>
                <w:szCs w:val="22"/>
              </w:rPr>
              <w:t>0,0</w:t>
            </w:r>
          </w:p>
        </w:tc>
        <w:tc>
          <w:tcPr>
            <w:tcW w:w="366" w:type="pct"/>
            <w:vAlign w:val="center"/>
          </w:tcPr>
          <w:p w:rsidR="00D0250C" w:rsidRPr="00F510EF" w:rsidRDefault="00D0250C" w:rsidP="00041218">
            <w:pPr>
              <w:jc w:val="center"/>
              <w:rPr>
                <w:sz w:val="22"/>
                <w:szCs w:val="22"/>
              </w:rPr>
            </w:pPr>
            <w:r w:rsidRPr="00F510EF">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5,6</w:t>
            </w:r>
          </w:p>
        </w:tc>
        <w:tc>
          <w:tcPr>
            <w:tcW w:w="357" w:type="pct"/>
            <w:vAlign w:val="center"/>
          </w:tcPr>
          <w:p w:rsidR="00D0250C" w:rsidRPr="006C5D23" w:rsidRDefault="00D0250C" w:rsidP="00F20B71">
            <w:pPr>
              <w:jc w:val="center"/>
              <w:rPr>
                <w:sz w:val="22"/>
                <w:szCs w:val="22"/>
              </w:rPr>
            </w:pPr>
            <w:r w:rsidRPr="006C5D23">
              <w:rPr>
                <w:sz w:val="22"/>
                <w:szCs w:val="22"/>
              </w:rPr>
              <w:t>601,9</w:t>
            </w:r>
          </w:p>
        </w:tc>
        <w:tc>
          <w:tcPr>
            <w:tcW w:w="369" w:type="pct"/>
            <w:vAlign w:val="center"/>
          </w:tcPr>
          <w:p w:rsidR="00D0250C" w:rsidRPr="006C5D23" w:rsidRDefault="00D0250C" w:rsidP="00F20B71">
            <w:pPr>
              <w:jc w:val="center"/>
              <w:rPr>
                <w:sz w:val="22"/>
                <w:szCs w:val="22"/>
              </w:rPr>
            </w:pPr>
            <w:r w:rsidRPr="006C5D23">
              <w:rPr>
                <w:sz w:val="22"/>
                <w:szCs w:val="22"/>
              </w:rPr>
              <w:t>580,0</w:t>
            </w:r>
          </w:p>
        </w:tc>
        <w:tc>
          <w:tcPr>
            <w:tcW w:w="368" w:type="pct"/>
            <w:vAlign w:val="center"/>
          </w:tcPr>
          <w:p w:rsidR="00D0250C" w:rsidRPr="006C5D23" w:rsidRDefault="00D0250C" w:rsidP="00977D45">
            <w:pPr>
              <w:jc w:val="center"/>
              <w:rPr>
                <w:sz w:val="22"/>
                <w:szCs w:val="22"/>
              </w:rPr>
            </w:pPr>
            <w:r w:rsidRPr="006C5D23">
              <w:rPr>
                <w:sz w:val="22"/>
                <w:szCs w:val="22"/>
              </w:rPr>
              <w:t>580,0</w:t>
            </w:r>
          </w:p>
        </w:tc>
        <w:tc>
          <w:tcPr>
            <w:tcW w:w="367" w:type="pct"/>
            <w:vAlign w:val="center"/>
          </w:tcPr>
          <w:p w:rsidR="00D0250C" w:rsidRPr="006C5D23" w:rsidRDefault="00D0250C" w:rsidP="00977D45">
            <w:pPr>
              <w:jc w:val="center"/>
              <w:rPr>
                <w:sz w:val="22"/>
                <w:szCs w:val="22"/>
              </w:rPr>
            </w:pPr>
            <w:r w:rsidRPr="006C5D23">
              <w:rPr>
                <w:sz w:val="22"/>
                <w:szCs w:val="22"/>
              </w:rPr>
              <w:t>580,0</w:t>
            </w:r>
          </w:p>
        </w:tc>
        <w:tc>
          <w:tcPr>
            <w:tcW w:w="366" w:type="pct"/>
            <w:vAlign w:val="center"/>
          </w:tcPr>
          <w:p w:rsidR="00D0250C" w:rsidRPr="00F510EF" w:rsidRDefault="00984638" w:rsidP="00041218">
            <w:pPr>
              <w:jc w:val="center"/>
              <w:rPr>
                <w:sz w:val="22"/>
                <w:szCs w:val="22"/>
              </w:rPr>
            </w:pPr>
            <w:r w:rsidRPr="00F510EF">
              <w:rPr>
                <w:sz w:val="22"/>
                <w:szCs w:val="22"/>
              </w:rPr>
              <w:t>580</w:t>
            </w:r>
            <w:r w:rsidR="00D0250C" w:rsidRPr="00F510EF">
              <w:rPr>
                <w:sz w:val="22"/>
                <w:szCs w:val="22"/>
              </w:rPr>
              <w:t>,0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F20B71">
            <w:pPr>
              <w:jc w:val="center"/>
              <w:rPr>
                <w:sz w:val="22"/>
                <w:szCs w:val="22"/>
              </w:rPr>
            </w:pPr>
            <w:r w:rsidRPr="006C5D23">
              <w:rPr>
                <w:sz w:val="22"/>
                <w:szCs w:val="22"/>
              </w:rPr>
              <w:t>0,0</w:t>
            </w:r>
          </w:p>
        </w:tc>
        <w:tc>
          <w:tcPr>
            <w:tcW w:w="368" w:type="pct"/>
            <w:vAlign w:val="center"/>
          </w:tcPr>
          <w:p w:rsidR="00D0250C" w:rsidRPr="006C5D23" w:rsidRDefault="00D0250C" w:rsidP="00F20B71">
            <w:pPr>
              <w:jc w:val="center"/>
              <w:rPr>
                <w:sz w:val="22"/>
                <w:szCs w:val="22"/>
              </w:rPr>
            </w:pPr>
            <w:r w:rsidRPr="006C5D23">
              <w:rPr>
                <w:sz w:val="22"/>
                <w:szCs w:val="22"/>
              </w:rPr>
              <w:t>0,0</w:t>
            </w:r>
          </w:p>
        </w:tc>
        <w:tc>
          <w:tcPr>
            <w:tcW w:w="367" w:type="pct"/>
            <w:vAlign w:val="center"/>
          </w:tcPr>
          <w:p w:rsidR="00D0250C" w:rsidRPr="006C5D23" w:rsidRDefault="00D0250C" w:rsidP="00F20B71">
            <w:pPr>
              <w:jc w:val="center"/>
              <w:rPr>
                <w:sz w:val="22"/>
                <w:szCs w:val="22"/>
              </w:rPr>
            </w:pPr>
            <w:r w:rsidRPr="006C5D23">
              <w:rPr>
                <w:sz w:val="22"/>
                <w:szCs w:val="22"/>
              </w:rPr>
              <w:t>0,0</w:t>
            </w:r>
          </w:p>
        </w:tc>
        <w:tc>
          <w:tcPr>
            <w:tcW w:w="366" w:type="pct"/>
            <w:vAlign w:val="center"/>
          </w:tcPr>
          <w:p w:rsidR="00D0250C" w:rsidRPr="006C5D23" w:rsidRDefault="00D0250C" w:rsidP="00041218">
            <w:pPr>
              <w:jc w:val="center"/>
              <w:rPr>
                <w:sz w:val="22"/>
                <w:szCs w:val="22"/>
              </w:rPr>
            </w:pPr>
            <w:r w:rsidRPr="006C5D23">
              <w:rPr>
                <w:sz w:val="22"/>
                <w:szCs w:val="22"/>
              </w:rPr>
              <w:t>0,0</w:t>
            </w:r>
          </w:p>
        </w:tc>
      </w:tr>
      <w:tr w:rsidR="00243BFB" w:rsidRPr="006C5D23" w:rsidTr="00041218">
        <w:tc>
          <w:tcPr>
            <w:tcW w:w="174" w:type="pct"/>
            <w:vMerge w:val="restart"/>
            <w:vAlign w:val="center"/>
          </w:tcPr>
          <w:p w:rsidR="00243BFB" w:rsidRPr="006C5D23" w:rsidRDefault="00243BFB" w:rsidP="00F20B71">
            <w:pPr>
              <w:widowControl w:val="0"/>
              <w:autoSpaceDE w:val="0"/>
              <w:autoSpaceDN w:val="0"/>
              <w:adjustRightInd w:val="0"/>
              <w:ind w:right="-120"/>
              <w:jc w:val="center"/>
              <w:rPr>
                <w:rFonts w:eastAsia="Calibri"/>
                <w:spacing w:val="-6"/>
                <w:sz w:val="22"/>
                <w:szCs w:val="22"/>
              </w:rPr>
            </w:pPr>
            <w:r w:rsidRPr="006C5D23">
              <w:rPr>
                <w:rFonts w:eastAsia="Calibri"/>
                <w:spacing w:val="-6"/>
                <w:sz w:val="22"/>
                <w:szCs w:val="22"/>
              </w:rPr>
              <w:t>13</w:t>
            </w:r>
          </w:p>
        </w:tc>
        <w:tc>
          <w:tcPr>
            <w:tcW w:w="944" w:type="pct"/>
            <w:vMerge w:val="restart"/>
            <w:vAlign w:val="center"/>
          </w:tcPr>
          <w:p w:rsidR="00243BFB" w:rsidRPr="006C5D23" w:rsidRDefault="00243BFB" w:rsidP="00F20B71">
            <w:pPr>
              <w:widowControl w:val="0"/>
              <w:autoSpaceDE w:val="0"/>
              <w:autoSpaceDN w:val="0"/>
              <w:adjustRightInd w:val="0"/>
              <w:rPr>
                <w:rFonts w:eastAsia="Calibri"/>
                <w:sz w:val="22"/>
                <w:szCs w:val="22"/>
              </w:rPr>
            </w:pPr>
            <w:r w:rsidRPr="006C5D23">
              <w:rPr>
                <w:rFonts w:eastAsia="Calibri"/>
                <w:sz w:val="22"/>
                <w:szCs w:val="22"/>
              </w:rPr>
              <w:t>Подпрограмма 2 «Искусство»</w:t>
            </w:r>
          </w:p>
        </w:tc>
        <w:tc>
          <w:tcPr>
            <w:tcW w:w="898" w:type="pct"/>
            <w:vAlign w:val="center"/>
          </w:tcPr>
          <w:p w:rsidR="00243BFB" w:rsidRPr="006C5D23" w:rsidRDefault="00243BFB"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243BFB" w:rsidRPr="006C5D23" w:rsidRDefault="00243BFB" w:rsidP="00F20B71">
            <w:pPr>
              <w:jc w:val="center"/>
              <w:rPr>
                <w:sz w:val="22"/>
                <w:szCs w:val="22"/>
              </w:rPr>
            </w:pPr>
            <w:r w:rsidRPr="006C5D23">
              <w:rPr>
                <w:sz w:val="22"/>
                <w:szCs w:val="22"/>
              </w:rPr>
              <w:t>244 200,7</w:t>
            </w:r>
          </w:p>
        </w:tc>
        <w:tc>
          <w:tcPr>
            <w:tcW w:w="404" w:type="pct"/>
            <w:vAlign w:val="center"/>
          </w:tcPr>
          <w:p w:rsidR="00243BFB" w:rsidRPr="006C5D23" w:rsidRDefault="00243BFB" w:rsidP="00F20B71">
            <w:pPr>
              <w:jc w:val="center"/>
              <w:rPr>
                <w:sz w:val="22"/>
                <w:szCs w:val="22"/>
              </w:rPr>
            </w:pPr>
            <w:r w:rsidRPr="006C5D23">
              <w:rPr>
                <w:sz w:val="22"/>
                <w:szCs w:val="22"/>
              </w:rPr>
              <w:t>310 110,2</w:t>
            </w:r>
          </w:p>
        </w:tc>
        <w:tc>
          <w:tcPr>
            <w:tcW w:w="379" w:type="pct"/>
            <w:vAlign w:val="center"/>
          </w:tcPr>
          <w:p w:rsidR="00243BFB" w:rsidRPr="006C5D23" w:rsidRDefault="00243BFB" w:rsidP="00F20B71">
            <w:pPr>
              <w:jc w:val="center"/>
              <w:rPr>
                <w:sz w:val="22"/>
                <w:szCs w:val="22"/>
              </w:rPr>
            </w:pPr>
            <w:r w:rsidRPr="006C5D23">
              <w:rPr>
                <w:sz w:val="22"/>
                <w:szCs w:val="22"/>
              </w:rPr>
              <w:t>343 303,7</w:t>
            </w:r>
          </w:p>
        </w:tc>
        <w:tc>
          <w:tcPr>
            <w:tcW w:w="357" w:type="pct"/>
            <w:vAlign w:val="center"/>
          </w:tcPr>
          <w:p w:rsidR="00243BFB" w:rsidRPr="006C5D23" w:rsidRDefault="00243BFB" w:rsidP="00F20B71">
            <w:pPr>
              <w:jc w:val="center"/>
              <w:rPr>
                <w:sz w:val="22"/>
                <w:szCs w:val="22"/>
              </w:rPr>
            </w:pPr>
            <w:r w:rsidRPr="006C5D23">
              <w:rPr>
                <w:sz w:val="22"/>
                <w:szCs w:val="22"/>
              </w:rPr>
              <w:t>284 798,3</w:t>
            </w:r>
          </w:p>
        </w:tc>
        <w:tc>
          <w:tcPr>
            <w:tcW w:w="369" w:type="pct"/>
            <w:vAlign w:val="center"/>
          </w:tcPr>
          <w:p w:rsidR="00243BFB" w:rsidRPr="006C5D23" w:rsidRDefault="00243BFB" w:rsidP="00D34A87">
            <w:pPr>
              <w:jc w:val="center"/>
              <w:rPr>
                <w:sz w:val="22"/>
                <w:szCs w:val="22"/>
              </w:rPr>
            </w:pPr>
            <w:r w:rsidRPr="006C5D23">
              <w:rPr>
                <w:sz w:val="22"/>
                <w:szCs w:val="22"/>
              </w:rPr>
              <w:t>300 020,3</w:t>
            </w:r>
          </w:p>
        </w:tc>
        <w:tc>
          <w:tcPr>
            <w:tcW w:w="368" w:type="pct"/>
            <w:vAlign w:val="center"/>
          </w:tcPr>
          <w:p w:rsidR="00243BFB" w:rsidRPr="00AB0FE4" w:rsidRDefault="00243BFB" w:rsidP="00243BFB">
            <w:pPr>
              <w:jc w:val="center"/>
              <w:rPr>
                <w:sz w:val="22"/>
                <w:szCs w:val="22"/>
              </w:rPr>
            </w:pPr>
            <w:r w:rsidRPr="00AB0FE4">
              <w:rPr>
                <w:sz w:val="22"/>
                <w:szCs w:val="22"/>
              </w:rPr>
              <w:t>282 722,0</w:t>
            </w:r>
          </w:p>
        </w:tc>
        <w:tc>
          <w:tcPr>
            <w:tcW w:w="367" w:type="pct"/>
            <w:vAlign w:val="center"/>
          </w:tcPr>
          <w:p w:rsidR="00243BFB" w:rsidRPr="006C5D23" w:rsidRDefault="00243BFB" w:rsidP="00D0250C">
            <w:pPr>
              <w:jc w:val="center"/>
              <w:rPr>
                <w:sz w:val="22"/>
                <w:szCs w:val="22"/>
              </w:rPr>
            </w:pPr>
            <w:r w:rsidRPr="006C5D23">
              <w:rPr>
                <w:sz w:val="22"/>
                <w:szCs w:val="22"/>
              </w:rPr>
              <w:t>282 020,4</w:t>
            </w:r>
          </w:p>
        </w:tc>
        <w:tc>
          <w:tcPr>
            <w:tcW w:w="366" w:type="pct"/>
            <w:vAlign w:val="center"/>
          </w:tcPr>
          <w:p w:rsidR="00243BFB" w:rsidRPr="006C5D23" w:rsidRDefault="00243BFB" w:rsidP="00D0250C">
            <w:pPr>
              <w:jc w:val="center"/>
              <w:rPr>
                <w:sz w:val="22"/>
                <w:szCs w:val="22"/>
              </w:rPr>
            </w:pPr>
            <w:r w:rsidRPr="006C5D23">
              <w:rPr>
                <w:sz w:val="22"/>
                <w:szCs w:val="22"/>
              </w:rPr>
              <w:t>282 020,4</w:t>
            </w:r>
          </w:p>
        </w:tc>
      </w:tr>
      <w:tr w:rsidR="00243BFB" w:rsidRPr="006C5D23" w:rsidTr="00041218">
        <w:tc>
          <w:tcPr>
            <w:tcW w:w="174" w:type="pct"/>
            <w:vMerge/>
            <w:vAlign w:val="center"/>
          </w:tcPr>
          <w:p w:rsidR="00243BFB" w:rsidRPr="006C5D23" w:rsidRDefault="00243BFB" w:rsidP="00F20B71">
            <w:pPr>
              <w:widowControl w:val="0"/>
              <w:autoSpaceDE w:val="0"/>
              <w:autoSpaceDN w:val="0"/>
              <w:adjustRightInd w:val="0"/>
              <w:jc w:val="center"/>
              <w:rPr>
                <w:rFonts w:eastAsia="Calibri"/>
                <w:sz w:val="22"/>
                <w:szCs w:val="22"/>
              </w:rPr>
            </w:pPr>
          </w:p>
        </w:tc>
        <w:tc>
          <w:tcPr>
            <w:tcW w:w="944" w:type="pct"/>
            <w:vMerge/>
            <w:vAlign w:val="center"/>
          </w:tcPr>
          <w:p w:rsidR="00243BFB" w:rsidRPr="006C5D23" w:rsidRDefault="00243BFB" w:rsidP="00F20B71">
            <w:pPr>
              <w:widowControl w:val="0"/>
              <w:autoSpaceDE w:val="0"/>
              <w:autoSpaceDN w:val="0"/>
              <w:adjustRightInd w:val="0"/>
              <w:rPr>
                <w:rFonts w:eastAsia="Calibri"/>
                <w:sz w:val="22"/>
                <w:szCs w:val="22"/>
              </w:rPr>
            </w:pPr>
          </w:p>
        </w:tc>
        <w:tc>
          <w:tcPr>
            <w:tcW w:w="898" w:type="pct"/>
            <w:vAlign w:val="center"/>
          </w:tcPr>
          <w:p w:rsidR="00243BFB" w:rsidRPr="006C5D23" w:rsidRDefault="00243BFB"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243BFB" w:rsidRPr="006C5D23" w:rsidRDefault="00243BFB" w:rsidP="00F20B71">
            <w:pPr>
              <w:jc w:val="center"/>
              <w:rPr>
                <w:sz w:val="22"/>
                <w:szCs w:val="22"/>
              </w:rPr>
            </w:pPr>
            <w:r w:rsidRPr="006C5D23">
              <w:rPr>
                <w:sz w:val="22"/>
                <w:szCs w:val="22"/>
              </w:rPr>
              <w:t>160 267,7</w:t>
            </w:r>
          </w:p>
        </w:tc>
        <w:tc>
          <w:tcPr>
            <w:tcW w:w="404" w:type="pct"/>
            <w:vAlign w:val="center"/>
          </w:tcPr>
          <w:p w:rsidR="00243BFB" w:rsidRPr="006C5D23" w:rsidRDefault="00243BFB" w:rsidP="00F20B71">
            <w:pPr>
              <w:jc w:val="center"/>
              <w:rPr>
                <w:sz w:val="22"/>
                <w:szCs w:val="22"/>
              </w:rPr>
            </w:pPr>
            <w:r w:rsidRPr="006C5D23">
              <w:rPr>
                <w:sz w:val="22"/>
                <w:szCs w:val="22"/>
              </w:rPr>
              <w:t>186 527,5</w:t>
            </w:r>
          </w:p>
        </w:tc>
        <w:tc>
          <w:tcPr>
            <w:tcW w:w="379" w:type="pct"/>
            <w:vAlign w:val="center"/>
          </w:tcPr>
          <w:p w:rsidR="00243BFB" w:rsidRPr="006C5D23" w:rsidRDefault="00243BFB" w:rsidP="00F20B71">
            <w:pPr>
              <w:jc w:val="center"/>
              <w:rPr>
                <w:sz w:val="22"/>
                <w:szCs w:val="22"/>
              </w:rPr>
            </w:pPr>
            <w:r w:rsidRPr="006C5D23">
              <w:rPr>
                <w:sz w:val="22"/>
                <w:szCs w:val="22"/>
              </w:rPr>
              <w:t>222 520,6</w:t>
            </w:r>
          </w:p>
        </w:tc>
        <w:tc>
          <w:tcPr>
            <w:tcW w:w="357" w:type="pct"/>
            <w:vAlign w:val="center"/>
          </w:tcPr>
          <w:p w:rsidR="00243BFB" w:rsidRPr="006C5D23" w:rsidRDefault="00243BFB" w:rsidP="00F20B71">
            <w:pPr>
              <w:jc w:val="center"/>
              <w:rPr>
                <w:sz w:val="22"/>
                <w:szCs w:val="22"/>
              </w:rPr>
            </w:pPr>
            <w:r w:rsidRPr="006C5D23">
              <w:rPr>
                <w:sz w:val="22"/>
                <w:szCs w:val="22"/>
              </w:rPr>
              <w:t>156 501,4</w:t>
            </w:r>
          </w:p>
        </w:tc>
        <w:tc>
          <w:tcPr>
            <w:tcW w:w="369" w:type="pct"/>
            <w:vAlign w:val="center"/>
          </w:tcPr>
          <w:p w:rsidR="00243BFB" w:rsidRPr="006C5D23" w:rsidRDefault="00243BFB" w:rsidP="00D34A87">
            <w:pPr>
              <w:jc w:val="center"/>
              <w:rPr>
                <w:sz w:val="22"/>
                <w:szCs w:val="22"/>
              </w:rPr>
            </w:pPr>
            <w:r w:rsidRPr="006C5D23">
              <w:rPr>
                <w:sz w:val="22"/>
                <w:szCs w:val="22"/>
              </w:rPr>
              <w:t>212 655,4</w:t>
            </w:r>
          </w:p>
        </w:tc>
        <w:tc>
          <w:tcPr>
            <w:tcW w:w="368" w:type="pct"/>
            <w:vAlign w:val="center"/>
          </w:tcPr>
          <w:p w:rsidR="00243BFB" w:rsidRPr="00AB0FE4" w:rsidRDefault="00243BFB" w:rsidP="00243BFB">
            <w:pPr>
              <w:jc w:val="center"/>
              <w:rPr>
                <w:sz w:val="22"/>
                <w:szCs w:val="22"/>
              </w:rPr>
            </w:pPr>
            <w:r w:rsidRPr="00AB0FE4">
              <w:rPr>
                <w:sz w:val="22"/>
                <w:szCs w:val="22"/>
              </w:rPr>
              <w:t>207 086,3</w:t>
            </w:r>
          </w:p>
        </w:tc>
        <w:tc>
          <w:tcPr>
            <w:tcW w:w="367" w:type="pct"/>
            <w:vAlign w:val="center"/>
          </w:tcPr>
          <w:p w:rsidR="00243BFB" w:rsidRPr="006C5D23" w:rsidRDefault="00243BFB" w:rsidP="00D0250C">
            <w:pPr>
              <w:jc w:val="center"/>
              <w:rPr>
                <w:sz w:val="22"/>
                <w:szCs w:val="22"/>
              </w:rPr>
            </w:pPr>
            <w:r w:rsidRPr="006C5D23">
              <w:rPr>
                <w:sz w:val="22"/>
                <w:szCs w:val="22"/>
              </w:rPr>
              <w:t>210 804,1</w:t>
            </w:r>
          </w:p>
        </w:tc>
        <w:tc>
          <w:tcPr>
            <w:tcW w:w="366" w:type="pct"/>
            <w:vAlign w:val="center"/>
          </w:tcPr>
          <w:p w:rsidR="00243BFB" w:rsidRPr="006C5D23" w:rsidRDefault="00243BFB" w:rsidP="00D0250C">
            <w:pPr>
              <w:jc w:val="center"/>
              <w:rPr>
                <w:sz w:val="22"/>
                <w:szCs w:val="22"/>
              </w:rPr>
            </w:pPr>
            <w:r w:rsidRPr="006C5D23">
              <w:rPr>
                <w:sz w:val="22"/>
                <w:szCs w:val="22"/>
              </w:rPr>
              <w:t>210 804,1</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D34A87">
            <w:pPr>
              <w:jc w:val="center"/>
              <w:rPr>
                <w:sz w:val="22"/>
                <w:szCs w:val="22"/>
              </w:rPr>
            </w:pPr>
            <w:r w:rsidRPr="006C5D23">
              <w:rPr>
                <w:sz w:val="22"/>
                <w:szCs w:val="22"/>
              </w:rPr>
              <w:t>0,0</w:t>
            </w:r>
          </w:p>
        </w:tc>
        <w:tc>
          <w:tcPr>
            <w:tcW w:w="368" w:type="pct"/>
            <w:vAlign w:val="center"/>
          </w:tcPr>
          <w:p w:rsidR="00D0250C" w:rsidRPr="00B8126A" w:rsidRDefault="00977D45" w:rsidP="00D0250C">
            <w:pPr>
              <w:jc w:val="center"/>
              <w:rPr>
                <w:sz w:val="22"/>
                <w:szCs w:val="22"/>
              </w:rPr>
            </w:pPr>
            <w:r w:rsidRPr="00B8126A">
              <w:rPr>
                <w:sz w:val="22"/>
                <w:szCs w:val="22"/>
              </w:rPr>
              <w:t>4 259,6</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48 577,0</w:t>
            </w:r>
          </w:p>
        </w:tc>
        <w:tc>
          <w:tcPr>
            <w:tcW w:w="369" w:type="pct"/>
            <w:vAlign w:val="center"/>
          </w:tcPr>
          <w:p w:rsidR="00D0250C" w:rsidRPr="006C5D23" w:rsidRDefault="00D0250C" w:rsidP="00D34A87">
            <w:pPr>
              <w:jc w:val="center"/>
              <w:rPr>
                <w:sz w:val="22"/>
                <w:szCs w:val="22"/>
              </w:rPr>
            </w:pPr>
            <w:r w:rsidRPr="006C5D23">
              <w:rPr>
                <w:sz w:val="22"/>
                <w:szCs w:val="22"/>
              </w:rPr>
              <w:t>0,0</w:t>
            </w:r>
          </w:p>
        </w:tc>
        <w:tc>
          <w:tcPr>
            <w:tcW w:w="368" w:type="pct"/>
            <w:vAlign w:val="center"/>
          </w:tcPr>
          <w:p w:rsidR="00D0250C" w:rsidRPr="00B8126A" w:rsidRDefault="00D0250C" w:rsidP="00D0250C">
            <w:pPr>
              <w:jc w:val="center"/>
              <w:rPr>
                <w:sz w:val="22"/>
                <w:szCs w:val="22"/>
              </w:rPr>
            </w:pPr>
            <w:r w:rsidRPr="00B8126A">
              <w:rPr>
                <w:sz w:val="22"/>
                <w:szCs w:val="22"/>
              </w:rPr>
              <w:t>177,5</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D0250C" w:rsidRPr="006C5D23" w:rsidRDefault="00D0250C" w:rsidP="00F20B71">
            <w:pPr>
              <w:jc w:val="center"/>
              <w:rPr>
                <w:sz w:val="22"/>
                <w:szCs w:val="22"/>
              </w:rPr>
            </w:pPr>
            <w:r w:rsidRPr="006C5D23">
              <w:rPr>
                <w:sz w:val="22"/>
                <w:szCs w:val="22"/>
              </w:rPr>
              <w:t>83 933,0</w:t>
            </w:r>
          </w:p>
        </w:tc>
        <w:tc>
          <w:tcPr>
            <w:tcW w:w="404" w:type="pct"/>
            <w:vAlign w:val="center"/>
          </w:tcPr>
          <w:p w:rsidR="00D0250C" w:rsidRPr="006C5D23" w:rsidRDefault="00D0250C" w:rsidP="00F20B71">
            <w:pPr>
              <w:jc w:val="center"/>
              <w:rPr>
                <w:sz w:val="22"/>
                <w:szCs w:val="22"/>
              </w:rPr>
            </w:pPr>
            <w:r w:rsidRPr="006C5D23">
              <w:rPr>
                <w:sz w:val="22"/>
                <w:szCs w:val="22"/>
              </w:rPr>
              <w:t>123 582,7</w:t>
            </w:r>
          </w:p>
        </w:tc>
        <w:tc>
          <w:tcPr>
            <w:tcW w:w="379" w:type="pct"/>
            <w:vAlign w:val="center"/>
          </w:tcPr>
          <w:p w:rsidR="00D0250C" w:rsidRPr="006C5D23" w:rsidRDefault="00D0250C" w:rsidP="00F20B71">
            <w:pPr>
              <w:jc w:val="center"/>
              <w:rPr>
                <w:sz w:val="22"/>
                <w:szCs w:val="22"/>
              </w:rPr>
            </w:pPr>
            <w:r w:rsidRPr="006C5D23">
              <w:rPr>
                <w:sz w:val="22"/>
                <w:szCs w:val="22"/>
              </w:rPr>
              <w:t>120 783,1</w:t>
            </w:r>
          </w:p>
        </w:tc>
        <w:tc>
          <w:tcPr>
            <w:tcW w:w="357" w:type="pct"/>
            <w:vAlign w:val="center"/>
          </w:tcPr>
          <w:p w:rsidR="00D0250C" w:rsidRPr="006C5D23" w:rsidRDefault="00D0250C" w:rsidP="00F20B71">
            <w:pPr>
              <w:jc w:val="center"/>
              <w:rPr>
                <w:sz w:val="22"/>
                <w:szCs w:val="22"/>
              </w:rPr>
            </w:pPr>
            <w:r w:rsidRPr="006C5D23">
              <w:rPr>
                <w:sz w:val="22"/>
                <w:szCs w:val="22"/>
              </w:rPr>
              <w:t>79 719,9</w:t>
            </w:r>
          </w:p>
        </w:tc>
        <w:tc>
          <w:tcPr>
            <w:tcW w:w="369" w:type="pct"/>
            <w:vAlign w:val="center"/>
          </w:tcPr>
          <w:p w:rsidR="00D0250C" w:rsidRPr="006C5D23" w:rsidRDefault="00D0250C" w:rsidP="00D34A87">
            <w:pPr>
              <w:jc w:val="center"/>
              <w:rPr>
                <w:sz w:val="22"/>
                <w:szCs w:val="22"/>
              </w:rPr>
            </w:pPr>
            <w:r w:rsidRPr="006C5D23">
              <w:rPr>
                <w:sz w:val="22"/>
                <w:szCs w:val="22"/>
              </w:rPr>
              <w:t>87 364,9</w:t>
            </w:r>
          </w:p>
        </w:tc>
        <w:tc>
          <w:tcPr>
            <w:tcW w:w="368" w:type="pct"/>
            <w:vAlign w:val="center"/>
          </w:tcPr>
          <w:p w:rsidR="00D0250C" w:rsidRPr="00B8126A" w:rsidRDefault="00D0250C" w:rsidP="00D0250C">
            <w:pPr>
              <w:jc w:val="center"/>
              <w:rPr>
                <w:sz w:val="22"/>
                <w:szCs w:val="22"/>
              </w:rPr>
            </w:pPr>
            <w:r w:rsidRPr="00B8126A">
              <w:rPr>
                <w:sz w:val="22"/>
                <w:szCs w:val="22"/>
              </w:rPr>
              <w:t>71 198,6</w:t>
            </w:r>
          </w:p>
        </w:tc>
        <w:tc>
          <w:tcPr>
            <w:tcW w:w="367" w:type="pct"/>
            <w:vAlign w:val="center"/>
          </w:tcPr>
          <w:p w:rsidR="00D0250C" w:rsidRPr="006C5D23" w:rsidRDefault="00D0250C" w:rsidP="00D0250C">
            <w:pPr>
              <w:jc w:val="center"/>
              <w:rPr>
                <w:sz w:val="22"/>
                <w:szCs w:val="22"/>
              </w:rPr>
            </w:pPr>
            <w:r w:rsidRPr="006C5D23">
              <w:rPr>
                <w:sz w:val="22"/>
                <w:szCs w:val="22"/>
              </w:rPr>
              <w:t>71 216,3</w:t>
            </w:r>
          </w:p>
        </w:tc>
        <w:tc>
          <w:tcPr>
            <w:tcW w:w="366" w:type="pct"/>
            <w:vAlign w:val="center"/>
          </w:tcPr>
          <w:p w:rsidR="00D0250C" w:rsidRPr="006C5D23" w:rsidRDefault="00D0250C" w:rsidP="00D0250C">
            <w:pPr>
              <w:jc w:val="center"/>
              <w:rPr>
                <w:sz w:val="22"/>
                <w:szCs w:val="22"/>
              </w:rPr>
            </w:pPr>
            <w:r w:rsidRPr="006C5D23">
              <w:rPr>
                <w:sz w:val="22"/>
                <w:szCs w:val="22"/>
              </w:rPr>
              <w:t>71 216,3</w:t>
            </w:r>
          </w:p>
        </w:tc>
      </w:tr>
      <w:tr w:rsidR="00F56793" w:rsidRPr="006C5D23" w:rsidTr="00041218">
        <w:trPr>
          <w:trHeight w:val="295"/>
        </w:trPr>
        <w:tc>
          <w:tcPr>
            <w:tcW w:w="174" w:type="pct"/>
            <w:vMerge w:val="restart"/>
            <w:vAlign w:val="center"/>
          </w:tcPr>
          <w:p w:rsidR="00F56793" w:rsidRPr="006C5D23" w:rsidRDefault="00F56793" w:rsidP="00F20B71">
            <w:pPr>
              <w:widowControl w:val="0"/>
              <w:autoSpaceDE w:val="0"/>
              <w:autoSpaceDN w:val="0"/>
              <w:adjustRightInd w:val="0"/>
              <w:jc w:val="center"/>
              <w:rPr>
                <w:rFonts w:eastAsia="Calibri"/>
                <w:sz w:val="22"/>
                <w:szCs w:val="22"/>
              </w:rPr>
            </w:pPr>
            <w:r w:rsidRPr="006C5D23">
              <w:rPr>
                <w:rFonts w:eastAsia="Calibri"/>
                <w:sz w:val="22"/>
                <w:szCs w:val="22"/>
              </w:rPr>
              <w:t>14</w:t>
            </w:r>
          </w:p>
        </w:tc>
        <w:tc>
          <w:tcPr>
            <w:tcW w:w="944" w:type="pct"/>
            <w:vMerge w:val="restart"/>
            <w:vAlign w:val="center"/>
          </w:tcPr>
          <w:p w:rsidR="00F56793" w:rsidRPr="006C5D23" w:rsidRDefault="00F56793" w:rsidP="00F20B71">
            <w:pPr>
              <w:widowControl w:val="0"/>
              <w:autoSpaceDE w:val="0"/>
              <w:autoSpaceDN w:val="0"/>
              <w:adjustRightInd w:val="0"/>
              <w:ind w:right="-120"/>
              <w:rPr>
                <w:rFonts w:eastAsia="Calibri"/>
                <w:spacing w:val="-6"/>
                <w:sz w:val="22"/>
                <w:szCs w:val="22"/>
              </w:rPr>
            </w:pPr>
            <w:r w:rsidRPr="006C5D23">
              <w:rPr>
                <w:rFonts w:eastAsia="Calibri"/>
                <w:spacing w:val="-6"/>
                <w:sz w:val="22"/>
                <w:szCs w:val="22"/>
              </w:rPr>
              <w:t>Основное мероприятие 2.1. Оказание муниципальных услуг в области театрально-концертного дела и обеспечение деятельности муниципальных учреждений культуры</w:t>
            </w:r>
          </w:p>
        </w:tc>
        <w:tc>
          <w:tcPr>
            <w:tcW w:w="898" w:type="pct"/>
            <w:vAlign w:val="center"/>
          </w:tcPr>
          <w:p w:rsidR="00F56793" w:rsidRPr="006C5D23" w:rsidRDefault="00F56793"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F56793" w:rsidRPr="006C5D23" w:rsidRDefault="00F56793" w:rsidP="00F20B71">
            <w:pPr>
              <w:jc w:val="center"/>
              <w:rPr>
                <w:sz w:val="22"/>
                <w:szCs w:val="22"/>
              </w:rPr>
            </w:pPr>
            <w:r w:rsidRPr="006C5D23">
              <w:rPr>
                <w:sz w:val="22"/>
                <w:szCs w:val="22"/>
              </w:rPr>
              <w:t>128 246,5</w:t>
            </w:r>
          </w:p>
        </w:tc>
        <w:tc>
          <w:tcPr>
            <w:tcW w:w="404" w:type="pct"/>
            <w:vAlign w:val="center"/>
          </w:tcPr>
          <w:p w:rsidR="00F56793" w:rsidRPr="006C5D23" w:rsidRDefault="00F56793" w:rsidP="00F20B71">
            <w:pPr>
              <w:jc w:val="center"/>
              <w:rPr>
                <w:sz w:val="22"/>
                <w:szCs w:val="22"/>
              </w:rPr>
            </w:pPr>
            <w:r w:rsidRPr="006C5D23">
              <w:rPr>
                <w:sz w:val="22"/>
                <w:szCs w:val="22"/>
              </w:rPr>
              <w:t>157 792,7</w:t>
            </w:r>
          </w:p>
        </w:tc>
        <w:tc>
          <w:tcPr>
            <w:tcW w:w="379" w:type="pct"/>
            <w:vAlign w:val="center"/>
          </w:tcPr>
          <w:p w:rsidR="00F56793" w:rsidRPr="006C5D23" w:rsidRDefault="00F56793" w:rsidP="00F20B71">
            <w:pPr>
              <w:jc w:val="center"/>
              <w:rPr>
                <w:sz w:val="22"/>
                <w:szCs w:val="22"/>
              </w:rPr>
            </w:pPr>
            <w:r w:rsidRPr="006C5D23">
              <w:rPr>
                <w:sz w:val="22"/>
                <w:szCs w:val="22"/>
              </w:rPr>
              <w:t>175 038,4</w:t>
            </w:r>
          </w:p>
        </w:tc>
        <w:tc>
          <w:tcPr>
            <w:tcW w:w="357" w:type="pct"/>
            <w:vAlign w:val="center"/>
          </w:tcPr>
          <w:p w:rsidR="00F56793" w:rsidRPr="006C5D23" w:rsidRDefault="00F56793" w:rsidP="00F20B71">
            <w:pPr>
              <w:jc w:val="center"/>
              <w:rPr>
                <w:sz w:val="22"/>
                <w:szCs w:val="22"/>
              </w:rPr>
            </w:pPr>
            <w:r w:rsidRPr="006C5D23">
              <w:rPr>
                <w:sz w:val="22"/>
                <w:szCs w:val="22"/>
              </w:rPr>
              <w:t>102 765,7</w:t>
            </w:r>
          </w:p>
        </w:tc>
        <w:tc>
          <w:tcPr>
            <w:tcW w:w="369" w:type="pct"/>
            <w:vAlign w:val="center"/>
          </w:tcPr>
          <w:p w:rsidR="00F56793" w:rsidRPr="00B12123" w:rsidRDefault="0043071A" w:rsidP="0043071A">
            <w:pPr>
              <w:jc w:val="center"/>
              <w:rPr>
                <w:sz w:val="22"/>
                <w:szCs w:val="22"/>
              </w:rPr>
            </w:pPr>
            <w:r w:rsidRPr="00B12123">
              <w:rPr>
                <w:sz w:val="22"/>
                <w:szCs w:val="22"/>
              </w:rPr>
              <w:t>111 329,3</w:t>
            </w:r>
          </w:p>
        </w:tc>
        <w:tc>
          <w:tcPr>
            <w:tcW w:w="368" w:type="pct"/>
            <w:vAlign w:val="center"/>
          </w:tcPr>
          <w:p w:rsidR="00F56793" w:rsidRPr="00B8126A" w:rsidRDefault="00F56793" w:rsidP="00F56793">
            <w:pPr>
              <w:jc w:val="center"/>
              <w:rPr>
                <w:sz w:val="22"/>
                <w:szCs w:val="22"/>
              </w:rPr>
            </w:pPr>
            <w:r w:rsidRPr="00B8126A">
              <w:rPr>
                <w:sz w:val="22"/>
                <w:szCs w:val="22"/>
              </w:rPr>
              <w:t>101 412,1</w:t>
            </w:r>
          </w:p>
        </w:tc>
        <w:tc>
          <w:tcPr>
            <w:tcW w:w="367" w:type="pct"/>
            <w:vAlign w:val="center"/>
          </w:tcPr>
          <w:p w:rsidR="00F56793" w:rsidRPr="006C5D23" w:rsidRDefault="00F56793" w:rsidP="00D0250C">
            <w:pPr>
              <w:jc w:val="center"/>
              <w:rPr>
                <w:sz w:val="22"/>
                <w:szCs w:val="22"/>
              </w:rPr>
            </w:pPr>
            <w:r w:rsidRPr="006C5D23">
              <w:rPr>
                <w:sz w:val="22"/>
                <w:szCs w:val="22"/>
              </w:rPr>
              <w:t>105 940,4</w:t>
            </w:r>
          </w:p>
        </w:tc>
        <w:tc>
          <w:tcPr>
            <w:tcW w:w="366" w:type="pct"/>
            <w:vAlign w:val="center"/>
          </w:tcPr>
          <w:p w:rsidR="00F56793" w:rsidRPr="006C5D23" w:rsidRDefault="00F56793" w:rsidP="00D0250C">
            <w:pPr>
              <w:jc w:val="center"/>
              <w:rPr>
                <w:sz w:val="22"/>
                <w:szCs w:val="22"/>
              </w:rPr>
            </w:pPr>
            <w:r w:rsidRPr="006C5D23">
              <w:rPr>
                <w:sz w:val="22"/>
                <w:szCs w:val="22"/>
              </w:rPr>
              <w:t>105 940,4</w:t>
            </w:r>
          </w:p>
        </w:tc>
      </w:tr>
      <w:tr w:rsidR="00F56793" w:rsidRPr="006C5D23" w:rsidTr="00041218">
        <w:trPr>
          <w:trHeight w:val="296"/>
        </w:trPr>
        <w:tc>
          <w:tcPr>
            <w:tcW w:w="174" w:type="pct"/>
            <w:vMerge/>
            <w:vAlign w:val="center"/>
          </w:tcPr>
          <w:p w:rsidR="00F56793" w:rsidRPr="006C5D23" w:rsidRDefault="00F56793" w:rsidP="00F20B71">
            <w:pPr>
              <w:widowControl w:val="0"/>
              <w:autoSpaceDE w:val="0"/>
              <w:autoSpaceDN w:val="0"/>
              <w:adjustRightInd w:val="0"/>
              <w:jc w:val="center"/>
              <w:rPr>
                <w:rFonts w:eastAsia="Calibri"/>
                <w:sz w:val="22"/>
                <w:szCs w:val="22"/>
              </w:rPr>
            </w:pPr>
          </w:p>
        </w:tc>
        <w:tc>
          <w:tcPr>
            <w:tcW w:w="944" w:type="pct"/>
            <w:vMerge/>
            <w:vAlign w:val="center"/>
          </w:tcPr>
          <w:p w:rsidR="00F56793" w:rsidRPr="006C5D23" w:rsidRDefault="00F56793" w:rsidP="00F20B71">
            <w:pPr>
              <w:widowControl w:val="0"/>
              <w:autoSpaceDE w:val="0"/>
              <w:autoSpaceDN w:val="0"/>
              <w:adjustRightInd w:val="0"/>
              <w:rPr>
                <w:rFonts w:eastAsia="Calibri"/>
                <w:sz w:val="22"/>
                <w:szCs w:val="22"/>
              </w:rPr>
            </w:pPr>
          </w:p>
        </w:tc>
        <w:tc>
          <w:tcPr>
            <w:tcW w:w="898" w:type="pct"/>
            <w:vAlign w:val="center"/>
          </w:tcPr>
          <w:p w:rsidR="00F56793" w:rsidRPr="006C5D23" w:rsidRDefault="00F56793"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F56793" w:rsidRPr="006C5D23" w:rsidRDefault="00F56793" w:rsidP="00F20B71">
            <w:pPr>
              <w:jc w:val="center"/>
              <w:rPr>
                <w:sz w:val="22"/>
                <w:szCs w:val="22"/>
              </w:rPr>
            </w:pPr>
            <w:r w:rsidRPr="006C5D23">
              <w:rPr>
                <w:sz w:val="22"/>
                <w:szCs w:val="22"/>
              </w:rPr>
              <w:t>86 390,2</w:t>
            </w:r>
          </w:p>
        </w:tc>
        <w:tc>
          <w:tcPr>
            <w:tcW w:w="404" w:type="pct"/>
            <w:vAlign w:val="center"/>
          </w:tcPr>
          <w:p w:rsidR="00F56793" w:rsidRPr="006C5D23" w:rsidRDefault="00F56793" w:rsidP="00F20B71">
            <w:pPr>
              <w:jc w:val="center"/>
              <w:rPr>
                <w:sz w:val="22"/>
                <w:szCs w:val="22"/>
              </w:rPr>
            </w:pPr>
            <w:r w:rsidRPr="006C5D23">
              <w:rPr>
                <w:sz w:val="22"/>
                <w:szCs w:val="22"/>
              </w:rPr>
              <w:t>95 275,1</w:t>
            </w:r>
          </w:p>
        </w:tc>
        <w:tc>
          <w:tcPr>
            <w:tcW w:w="379" w:type="pct"/>
            <w:vAlign w:val="center"/>
          </w:tcPr>
          <w:p w:rsidR="00F56793" w:rsidRPr="006C5D23" w:rsidRDefault="00F56793" w:rsidP="00F20B71">
            <w:pPr>
              <w:jc w:val="center"/>
              <w:rPr>
                <w:sz w:val="22"/>
                <w:szCs w:val="22"/>
              </w:rPr>
            </w:pPr>
            <w:r w:rsidRPr="006C5D23">
              <w:rPr>
                <w:sz w:val="22"/>
                <w:szCs w:val="22"/>
              </w:rPr>
              <w:t>111 839,1</w:t>
            </w:r>
          </w:p>
        </w:tc>
        <w:tc>
          <w:tcPr>
            <w:tcW w:w="357" w:type="pct"/>
            <w:vAlign w:val="center"/>
          </w:tcPr>
          <w:p w:rsidR="00F56793" w:rsidRPr="006C5D23" w:rsidRDefault="00F56793" w:rsidP="00F20B71">
            <w:pPr>
              <w:jc w:val="center"/>
              <w:rPr>
                <w:sz w:val="22"/>
                <w:szCs w:val="22"/>
              </w:rPr>
            </w:pPr>
            <w:r w:rsidRPr="006C5D23">
              <w:rPr>
                <w:sz w:val="22"/>
                <w:szCs w:val="22"/>
              </w:rPr>
              <w:t>54 428,1</w:t>
            </w:r>
          </w:p>
        </w:tc>
        <w:tc>
          <w:tcPr>
            <w:tcW w:w="369" w:type="pct"/>
            <w:vAlign w:val="center"/>
          </w:tcPr>
          <w:p w:rsidR="00F56793" w:rsidRPr="006C5D23" w:rsidRDefault="00F56793" w:rsidP="00D34A87">
            <w:pPr>
              <w:jc w:val="center"/>
              <w:rPr>
                <w:sz w:val="22"/>
                <w:szCs w:val="22"/>
              </w:rPr>
            </w:pPr>
            <w:r w:rsidRPr="006C5D23">
              <w:rPr>
                <w:sz w:val="22"/>
                <w:szCs w:val="22"/>
              </w:rPr>
              <w:t>76 443,9</w:t>
            </w:r>
          </w:p>
        </w:tc>
        <w:tc>
          <w:tcPr>
            <w:tcW w:w="368" w:type="pct"/>
            <w:vAlign w:val="center"/>
          </w:tcPr>
          <w:p w:rsidR="00F56793" w:rsidRPr="00B8126A" w:rsidRDefault="00F56793" w:rsidP="00F56793">
            <w:pPr>
              <w:jc w:val="center"/>
              <w:rPr>
                <w:sz w:val="22"/>
                <w:szCs w:val="22"/>
              </w:rPr>
            </w:pPr>
            <w:r w:rsidRPr="00B8126A">
              <w:rPr>
                <w:sz w:val="22"/>
                <w:szCs w:val="22"/>
              </w:rPr>
              <w:t>72 874,8</w:t>
            </w:r>
          </w:p>
        </w:tc>
        <w:tc>
          <w:tcPr>
            <w:tcW w:w="367" w:type="pct"/>
            <w:vAlign w:val="center"/>
          </w:tcPr>
          <w:p w:rsidR="00F56793" w:rsidRPr="006C5D23" w:rsidRDefault="00F56793" w:rsidP="00D0250C">
            <w:pPr>
              <w:jc w:val="center"/>
              <w:rPr>
                <w:sz w:val="22"/>
                <w:szCs w:val="22"/>
              </w:rPr>
            </w:pPr>
            <w:r w:rsidRPr="006C5D23">
              <w:rPr>
                <w:sz w:val="22"/>
                <w:szCs w:val="22"/>
              </w:rPr>
              <w:t>77 375,7</w:t>
            </w:r>
          </w:p>
        </w:tc>
        <w:tc>
          <w:tcPr>
            <w:tcW w:w="366" w:type="pct"/>
            <w:vAlign w:val="center"/>
          </w:tcPr>
          <w:p w:rsidR="00F56793" w:rsidRPr="006C5D23" w:rsidRDefault="00F56793" w:rsidP="00D0250C">
            <w:pPr>
              <w:jc w:val="center"/>
              <w:rPr>
                <w:sz w:val="22"/>
                <w:szCs w:val="22"/>
              </w:rPr>
            </w:pPr>
            <w:r w:rsidRPr="006C5D23">
              <w:rPr>
                <w:sz w:val="22"/>
                <w:szCs w:val="22"/>
              </w:rPr>
              <w:t>77 375,7</w:t>
            </w:r>
          </w:p>
        </w:tc>
      </w:tr>
      <w:tr w:rsidR="00D0250C" w:rsidRPr="006C5D23" w:rsidTr="00041218">
        <w:trPr>
          <w:trHeight w:val="295"/>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0,0</w:t>
            </w:r>
          </w:p>
        </w:tc>
        <w:tc>
          <w:tcPr>
            <w:tcW w:w="369" w:type="pct"/>
            <w:vAlign w:val="center"/>
          </w:tcPr>
          <w:p w:rsidR="00D0250C" w:rsidRPr="006C5D23" w:rsidRDefault="00D0250C" w:rsidP="00D34A87">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D0250C" w:rsidRPr="006C5D23" w:rsidTr="00041218">
        <w:trPr>
          <w:trHeight w:val="296"/>
        </w:trPr>
        <w:tc>
          <w:tcPr>
            <w:tcW w:w="174" w:type="pct"/>
            <w:vMerge/>
            <w:vAlign w:val="center"/>
          </w:tcPr>
          <w:p w:rsidR="00D0250C" w:rsidRPr="006C5D23" w:rsidRDefault="00D0250C" w:rsidP="00F20B71">
            <w:pPr>
              <w:widowControl w:val="0"/>
              <w:autoSpaceDE w:val="0"/>
              <w:autoSpaceDN w:val="0"/>
              <w:adjustRightInd w:val="0"/>
              <w:jc w:val="center"/>
              <w:rPr>
                <w:rFonts w:eastAsia="Calibri"/>
                <w:sz w:val="22"/>
                <w:szCs w:val="22"/>
              </w:rPr>
            </w:pPr>
          </w:p>
        </w:tc>
        <w:tc>
          <w:tcPr>
            <w:tcW w:w="944" w:type="pct"/>
            <w:vMerge/>
            <w:vAlign w:val="center"/>
          </w:tcPr>
          <w:p w:rsidR="00D0250C" w:rsidRPr="006C5D23" w:rsidRDefault="00D0250C" w:rsidP="00F20B71">
            <w:pPr>
              <w:widowControl w:val="0"/>
              <w:autoSpaceDE w:val="0"/>
              <w:autoSpaceDN w:val="0"/>
              <w:adjustRightInd w:val="0"/>
              <w:rPr>
                <w:rFonts w:eastAsia="Calibri"/>
                <w:sz w:val="22"/>
                <w:szCs w:val="22"/>
              </w:rPr>
            </w:pPr>
          </w:p>
        </w:tc>
        <w:tc>
          <w:tcPr>
            <w:tcW w:w="898" w:type="pct"/>
            <w:vAlign w:val="center"/>
          </w:tcPr>
          <w:p w:rsidR="00D0250C" w:rsidRPr="006C5D23" w:rsidRDefault="00D0250C"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D0250C" w:rsidRPr="006C5D23" w:rsidRDefault="00D0250C" w:rsidP="00F20B71">
            <w:pPr>
              <w:jc w:val="center"/>
              <w:rPr>
                <w:sz w:val="22"/>
                <w:szCs w:val="22"/>
              </w:rPr>
            </w:pPr>
            <w:r w:rsidRPr="006C5D23">
              <w:rPr>
                <w:sz w:val="22"/>
                <w:szCs w:val="22"/>
              </w:rPr>
              <w:t>0,0</w:t>
            </w:r>
          </w:p>
        </w:tc>
        <w:tc>
          <w:tcPr>
            <w:tcW w:w="404" w:type="pct"/>
            <w:vAlign w:val="center"/>
          </w:tcPr>
          <w:p w:rsidR="00D0250C" w:rsidRPr="006C5D23" w:rsidRDefault="00D0250C" w:rsidP="00F20B71">
            <w:pPr>
              <w:jc w:val="center"/>
              <w:rPr>
                <w:sz w:val="22"/>
                <w:szCs w:val="22"/>
              </w:rPr>
            </w:pPr>
            <w:r w:rsidRPr="006C5D23">
              <w:rPr>
                <w:sz w:val="22"/>
                <w:szCs w:val="22"/>
              </w:rPr>
              <w:t>0,0</w:t>
            </w:r>
          </w:p>
        </w:tc>
        <w:tc>
          <w:tcPr>
            <w:tcW w:w="379" w:type="pct"/>
            <w:vAlign w:val="center"/>
          </w:tcPr>
          <w:p w:rsidR="00D0250C" w:rsidRPr="006C5D23" w:rsidRDefault="00D0250C" w:rsidP="00F20B71">
            <w:pPr>
              <w:jc w:val="center"/>
              <w:rPr>
                <w:sz w:val="22"/>
                <w:szCs w:val="22"/>
              </w:rPr>
            </w:pPr>
            <w:r w:rsidRPr="006C5D23">
              <w:rPr>
                <w:sz w:val="22"/>
                <w:szCs w:val="22"/>
              </w:rPr>
              <w:t>0,0</w:t>
            </w:r>
          </w:p>
        </w:tc>
        <w:tc>
          <w:tcPr>
            <w:tcW w:w="357" w:type="pct"/>
            <w:vAlign w:val="center"/>
          </w:tcPr>
          <w:p w:rsidR="00D0250C" w:rsidRPr="006C5D23" w:rsidRDefault="00D0250C" w:rsidP="00F20B71">
            <w:pPr>
              <w:jc w:val="center"/>
              <w:rPr>
                <w:sz w:val="22"/>
                <w:szCs w:val="22"/>
              </w:rPr>
            </w:pPr>
            <w:r w:rsidRPr="006C5D23">
              <w:rPr>
                <w:sz w:val="22"/>
                <w:szCs w:val="22"/>
              </w:rPr>
              <w:t>16 500,2</w:t>
            </w:r>
          </w:p>
        </w:tc>
        <w:tc>
          <w:tcPr>
            <w:tcW w:w="369" w:type="pct"/>
            <w:vAlign w:val="center"/>
          </w:tcPr>
          <w:p w:rsidR="00D0250C" w:rsidRPr="006C5D23" w:rsidRDefault="00D0250C" w:rsidP="00D34A87">
            <w:pPr>
              <w:jc w:val="center"/>
              <w:rPr>
                <w:sz w:val="22"/>
                <w:szCs w:val="22"/>
              </w:rPr>
            </w:pPr>
            <w:r w:rsidRPr="006C5D23">
              <w:rPr>
                <w:sz w:val="22"/>
                <w:szCs w:val="22"/>
              </w:rPr>
              <w:t>0,0</w:t>
            </w:r>
          </w:p>
        </w:tc>
        <w:tc>
          <w:tcPr>
            <w:tcW w:w="368" w:type="pct"/>
            <w:vAlign w:val="center"/>
          </w:tcPr>
          <w:p w:rsidR="00D0250C" w:rsidRPr="006C5D23" w:rsidRDefault="00D0250C" w:rsidP="00D0250C">
            <w:pPr>
              <w:jc w:val="center"/>
              <w:rPr>
                <w:sz w:val="22"/>
                <w:szCs w:val="22"/>
              </w:rPr>
            </w:pPr>
            <w:r w:rsidRPr="006C5D23">
              <w:rPr>
                <w:sz w:val="22"/>
                <w:szCs w:val="22"/>
              </w:rPr>
              <w:t>0,0</w:t>
            </w:r>
          </w:p>
        </w:tc>
        <w:tc>
          <w:tcPr>
            <w:tcW w:w="367" w:type="pct"/>
            <w:vAlign w:val="center"/>
          </w:tcPr>
          <w:p w:rsidR="00D0250C" w:rsidRPr="006C5D23" w:rsidRDefault="00D0250C" w:rsidP="00D0250C">
            <w:pPr>
              <w:jc w:val="center"/>
              <w:rPr>
                <w:sz w:val="22"/>
                <w:szCs w:val="22"/>
              </w:rPr>
            </w:pPr>
            <w:r w:rsidRPr="006C5D23">
              <w:rPr>
                <w:sz w:val="22"/>
                <w:szCs w:val="22"/>
              </w:rPr>
              <w:t>0,0</w:t>
            </w:r>
          </w:p>
        </w:tc>
        <w:tc>
          <w:tcPr>
            <w:tcW w:w="366" w:type="pct"/>
            <w:vAlign w:val="center"/>
          </w:tcPr>
          <w:p w:rsidR="00D0250C" w:rsidRPr="006C5D23" w:rsidRDefault="00D0250C" w:rsidP="00D0250C">
            <w:pPr>
              <w:jc w:val="center"/>
              <w:rPr>
                <w:sz w:val="22"/>
                <w:szCs w:val="22"/>
              </w:rPr>
            </w:pPr>
            <w:r w:rsidRPr="006C5D23">
              <w:rPr>
                <w:sz w:val="22"/>
                <w:szCs w:val="22"/>
              </w:rPr>
              <w:t>0,0</w:t>
            </w:r>
          </w:p>
        </w:tc>
      </w:tr>
      <w:tr w:rsidR="0043071A" w:rsidRPr="006C5D23" w:rsidTr="00041218">
        <w:trPr>
          <w:trHeight w:val="296"/>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41 856,30</w:t>
            </w:r>
          </w:p>
        </w:tc>
        <w:tc>
          <w:tcPr>
            <w:tcW w:w="404" w:type="pct"/>
            <w:vAlign w:val="center"/>
          </w:tcPr>
          <w:p w:rsidR="0043071A" w:rsidRPr="006C5D23" w:rsidRDefault="0043071A" w:rsidP="00F20B71">
            <w:pPr>
              <w:jc w:val="center"/>
              <w:rPr>
                <w:sz w:val="22"/>
                <w:szCs w:val="22"/>
              </w:rPr>
            </w:pPr>
            <w:r w:rsidRPr="006C5D23">
              <w:rPr>
                <w:sz w:val="22"/>
                <w:szCs w:val="22"/>
              </w:rPr>
              <w:t>62 517,60</w:t>
            </w:r>
          </w:p>
        </w:tc>
        <w:tc>
          <w:tcPr>
            <w:tcW w:w="379" w:type="pct"/>
            <w:vAlign w:val="center"/>
          </w:tcPr>
          <w:p w:rsidR="0043071A" w:rsidRPr="006C5D23" w:rsidRDefault="0043071A" w:rsidP="00F20B71">
            <w:pPr>
              <w:jc w:val="center"/>
              <w:rPr>
                <w:sz w:val="22"/>
                <w:szCs w:val="22"/>
              </w:rPr>
            </w:pPr>
            <w:r w:rsidRPr="006C5D23">
              <w:rPr>
                <w:sz w:val="22"/>
                <w:szCs w:val="22"/>
              </w:rPr>
              <w:t>63 199,3</w:t>
            </w:r>
          </w:p>
        </w:tc>
        <w:tc>
          <w:tcPr>
            <w:tcW w:w="357" w:type="pct"/>
            <w:vAlign w:val="center"/>
          </w:tcPr>
          <w:p w:rsidR="0043071A" w:rsidRPr="006C5D23" w:rsidRDefault="0043071A" w:rsidP="00F20B71">
            <w:pPr>
              <w:jc w:val="center"/>
              <w:rPr>
                <w:sz w:val="22"/>
                <w:szCs w:val="22"/>
              </w:rPr>
            </w:pPr>
            <w:r w:rsidRPr="006C5D23">
              <w:rPr>
                <w:sz w:val="22"/>
                <w:szCs w:val="22"/>
              </w:rPr>
              <w:t>31 837,4</w:t>
            </w:r>
          </w:p>
        </w:tc>
        <w:tc>
          <w:tcPr>
            <w:tcW w:w="369" w:type="pct"/>
            <w:vAlign w:val="center"/>
          </w:tcPr>
          <w:p w:rsidR="0043071A" w:rsidRPr="00B12123" w:rsidRDefault="0043071A" w:rsidP="0043071A">
            <w:pPr>
              <w:jc w:val="center"/>
              <w:rPr>
                <w:sz w:val="22"/>
                <w:szCs w:val="22"/>
              </w:rPr>
            </w:pPr>
            <w:r w:rsidRPr="00B12123">
              <w:rPr>
                <w:sz w:val="22"/>
                <w:szCs w:val="22"/>
              </w:rPr>
              <w:t>34 885,4</w:t>
            </w:r>
          </w:p>
        </w:tc>
        <w:tc>
          <w:tcPr>
            <w:tcW w:w="368" w:type="pct"/>
            <w:vAlign w:val="center"/>
          </w:tcPr>
          <w:p w:rsidR="0043071A" w:rsidRPr="006C5D23" w:rsidRDefault="0043071A" w:rsidP="00D0250C">
            <w:pPr>
              <w:jc w:val="center"/>
              <w:rPr>
                <w:sz w:val="22"/>
                <w:szCs w:val="22"/>
              </w:rPr>
            </w:pPr>
            <w:r w:rsidRPr="006C5D23">
              <w:rPr>
                <w:sz w:val="22"/>
                <w:szCs w:val="22"/>
              </w:rPr>
              <w:t>28 537,3</w:t>
            </w:r>
          </w:p>
        </w:tc>
        <w:tc>
          <w:tcPr>
            <w:tcW w:w="367" w:type="pct"/>
            <w:vAlign w:val="center"/>
          </w:tcPr>
          <w:p w:rsidR="0043071A" w:rsidRPr="006C5D23" w:rsidRDefault="0043071A" w:rsidP="00D0250C">
            <w:pPr>
              <w:jc w:val="center"/>
              <w:rPr>
                <w:sz w:val="22"/>
                <w:szCs w:val="22"/>
              </w:rPr>
            </w:pPr>
            <w:r w:rsidRPr="006C5D23">
              <w:rPr>
                <w:sz w:val="22"/>
                <w:szCs w:val="22"/>
              </w:rPr>
              <w:t>28 564,7</w:t>
            </w:r>
          </w:p>
        </w:tc>
        <w:tc>
          <w:tcPr>
            <w:tcW w:w="366" w:type="pct"/>
            <w:vAlign w:val="center"/>
          </w:tcPr>
          <w:p w:rsidR="0043071A" w:rsidRPr="006C5D23" w:rsidRDefault="0043071A" w:rsidP="00D0250C">
            <w:pPr>
              <w:jc w:val="center"/>
              <w:rPr>
                <w:sz w:val="22"/>
                <w:szCs w:val="22"/>
              </w:rPr>
            </w:pPr>
            <w:r w:rsidRPr="006C5D23">
              <w:rPr>
                <w:sz w:val="22"/>
                <w:szCs w:val="22"/>
              </w:rPr>
              <w:t>28 564,7</w:t>
            </w:r>
          </w:p>
        </w:tc>
      </w:tr>
      <w:tr w:rsidR="0043071A" w:rsidRPr="006C5D23" w:rsidTr="00041218">
        <w:trPr>
          <w:trHeight w:val="346"/>
        </w:trPr>
        <w:tc>
          <w:tcPr>
            <w:tcW w:w="174" w:type="pct"/>
            <w:vMerge w:val="restart"/>
            <w:vAlign w:val="center"/>
          </w:tcPr>
          <w:p w:rsidR="0043071A" w:rsidRPr="006C5D23" w:rsidRDefault="0043071A" w:rsidP="00F20B71">
            <w:pPr>
              <w:widowControl w:val="0"/>
              <w:autoSpaceDE w:val="0"/>
              <w:autoSpaceDN w:val="0"/>
              <w:adjustRightInd w:val="0"/>
              <w:ind w:right="-120"/>
              <w:jc w:val="center"/>
              <w:rPr>
                <w:rFonts w:eastAsia="Calibri"/>
                <w:sz w:val="22"/>
                <w:szCs w:val="22"/>
              </w:rPr>
            </w:pPr>
            <w:r w:rsidRPr="006C5D23">
              <w:rPr>
                <w:rFonts w:eastAsia="Calibri"/>
                <w:sz w:val="22"/>
                <w:szCs w:val="22"/>
              </w:rPr>
              <w:t>15</w:t>
            </w:r>
          </w:p>
        </w:tc>
        <w:tc>
          <w:tcPr>
            <w:tcW w:w="944" w:type="pct"/>
            <w:vMerge w:val="restart"/>
            <w:vAlign w:val="center"/>
          </w:tcPr>
          <w:p w:rsidR="0043071A" w:rsidRPr="006C5D23" w:rsidRDefault="0043071A" w:rsidP="00F20B71">
            <w:pPr>
              <w:widowControl w:val="0"/>
              <w:autoSpaceDE w:val="0"/>
              <w:autoSpaceDN w:val="0"/>
              <w:adjustRightInd w:val="0"/>
              <w:ind w:right="-61"/>
              <w:rPr>
                <w:rFonts w:eastAsia="Calibri"/>
                <w:spacing w:val="-2"/>
                <w:sz w:val="22"/>
                <w:szCs w:val="22"/>
              </w:rPr>
            </w:pPr>
            <w:r w:rsidRPr="006C5D23">
              <w:rPr>
                <w:rFonts w:eastAsia="Calibri"/>
                <w:spacing w:val="-2"/>
                <w:sz w:val="22"/>
                <w:szCs w:val="22"/>
              </w:rPr>
              <w:t>Основное мероприятие 2.2.</w:t>
            </w:r>
            <w:r w:rsidRPr="006C5D23">
              <w:rPr>
                <w:rFonts w:eastAsia="Calibri"/>
                <w:spacing w:val="-2"/>
                <w:sz w:val="20"/>
                <w:szCs w:val="20"/>
              </w:rPr>
              <w:t xml:space="preserve"> О</w:t>
            </w:r>
            <w:r w:rsidRPr="006C5D23">
              <w:rPr>
                <w:rFonts w:eastAsia="Calibri"/>
                <w:spacing w:val="-2"/>
                <w:sz w:val="22"/>
                <w:szCs w:val="22"/>
              </w:rPr>
              <w:t xml:space="preserve">казание муниципальной услуги в области предоставления общеразвивающих программ и обеспечение деятельности  МБУ ДО </w:t>
            </w:r>
            <w:r w:rsidRPr="006C5D23">
              <w:rPr>
                <w:rFonts w:eastAsia="Calibri"/>
                <w:spacing w:val="-2"/>
                <w:sz w:val="22"/>
                <w:szCs w:val="22"/>
                <w:shd w:val="clear" w:color="auto" w:fill="FFFFFF"/>
              </w:rPr>
              <w:t>«ДДиЮ «Дом знаний»</w:t>
            </w: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32 540,0</w:t>
            </w:r>
          </w:p>
        </w:tc>
        <w:tc>
          <w:tcPr>
            <w:tcW w:w="404" w:type="pct"/>
            <w:vAlign w:val="center"/>
          </w:tcPr>
          <w:p w:rsidR="0043071A" w:rsidRPr="006C5D23" w:rsidRDefault="0043071A" w:rsidP="00F20B71">
            <w:pPr>
              <w:jc w:val="center"/>
              <w:rPr>
                <w:sz w:val="22"/>
                <w:szCs w:val="22"/>
              </w:rPr>
            </w:pPr>
            <w:r w:rsidRPr="006C5D23">
              <w:rPr>
                <w:sz w:val="22"/>
                <w:szCs w:val="22"/>
              </w:rPr>
              <w:t>80 900,4</w:t>
            </w:r>
          </w:p>
        </w:tc>
        <w:tc>
          <w:tcPr>
            <w:tcW w:w="379" w:type="pct"/>
            <w:vAlign w:val="center"/>
          </w:tcPr>
          <w:p w:rsidR="0043071A" w:rsidRPr="006C5D23" w:rsidRDefault="0043071A" w:rsidP="00F20B71">
            <w:pPr>
              <w:jc w:val="center"/>
              <w:rPr>
                <w:sz w:val="22"/>
                <w:szCs w:val="22"/>
              </w:rPr>
            </w:pPr>
            <w:r w:rsidRPr="006C5D23">
              <w:rPr>
                <w:sz w:val="22"/>
                <w:szCs w:val="22"/>
              </w:rPr>
              <w:t>74 823,1</w:t>
            </w:r>
          </w:p>
        </w:tc>
        <w:tc>
          <w:tcPr>
            <w:tcW w:w="357" w:type="pct"/>
            <w:vAlign w:val="center"/>
          </w:tcPr>
          <w:p w:rsidR="0043071A" w:rsidRPr="006C5D23" w:rsidRDefault="0043071A" w:rsidP="00F20B71">
            <w:pPr>
              <w:jc w:val="center"/>
              <w:rPr>
                <w:sz w:val="22"/>
                <w:szCs w:val="22"/>
              </w:rPr>
            </w:pPr>
            <w:r w:rsidRPr="006C5D23">
              <w:rPr>
                <w:sz w:val="22"/>
                <w:szCs w:val="22"/>
              </w:rPr>
              <w:t>68 578,5</w:t>
            </w:r>
          </w:p>
        </w:tc>
        <w:tc>
          <w:tcPr>
            <w:tcW w:w="369" w:type="pct"/>
            <w:vAlign w:val="center"/>
          </w:tcPr>
          <w:p w:rsidR="0043071A" w:rsidRPr="00B12123" w:rsidRDefault="0043071A" w:rsidP="0043071A">
            <w:pPr>
              <w:jc w:val="center"/>
              <w:rPr>
                <w:sz w:val="22"/>
                <w:szCs w:val="22"/>
              </w:rPr>
            </w:pPr>
            <w:r w:rsidRPr="00B12123">
              <w:rPr>
                <w:sz w:val="22"/>
                <w:szCs w:val="22"/>
              </w:rPr>
              <w:t>39 707,8</w:t>
            </w:r>
          </w:p>
        </w:tc>
        <w:tc>
          <w:tcPr>
            <w:tcW w:w="368" w:type="pct"/>
            <w:vAlign w:val="center"/>
          </w:tcPr>
          <w:p w:rsidR="0043071A" w:rsidRPr="006C5D23" w:rsidRDefault="0043071A" w:rsidP="00D0250C">
            <w:pPr>
              <w:jc w:val="center"/>
              <w:rPr>
                <w:sz w:val="22"/>
                <w:szCs w:val="22"/>
              </w:rPr>
            </w:pPr>
            <w:r w:rsidRPr="006C5D23">
              <w:rPr>
                <w:sz w:val="22"/>
                <w:szCs w:val="22"/>
              </w:rPr>
              <w:t>24 511,5</w:t>
            </w:r>
          </w:p>
        </w:tc>
        <w:tc>
          <w:tcPr>
            <w:tcW w:w="367" w:type="pct"/>
            <w:vAlign w:val="center"/>
          </w:tcPr>
          <w:p w:rsidR="0043071A" w:rsidRPr="006C5D23" w:rsidRDefault="0043071A" w:rsidP="00D0250C">
            <w:pPr>
              <w:jc w:val="center"/>
              <w:rPr>
                <w:sz w:val="22"/>
                <w:szCs w:val="22"/>
              </w:rPr>
            </w:pPr>
            <w:r w:rsidRPr="006C5D23">
              <w:rPr>
                <w:sz w:val="22"/>
                <w:szCs w:val="22"/>
              </w:rPr>
              <w:t>21 979,0</w:t>
            </w:r>
          </w:p>
        </w:tc>
        <w:tc>
          <w:tcPr>
            <w:tcW w:w="366" w:type="pct"/>
            <w:vAlign w:val="center"/>
          </w:tcPr>
          <w:p w:rsidR="0043071A" w:rsidRPr="006C5D23" w:rsidRDefault="0043071A" w:rsidP="00D0250C">
            <w:pPr>
              <w:jc w:val="center"/>
              <w:rPr>
                <w:sz w:val="22"/>
                <w:szCs w:val="22"/>
              </w:rPr>
            </w:pPr>
            <w:r w:rsidRPr="006C5D23">
              <w:rPr>
                <w:sz w:val="22"/>
                <w:szCs w:val="22"/>
              </w:rPr>
              <w:t>21 936,9</w:t>
            </w:r>
          </w:p>
        </w:tc>
      </w:tr>
      <w:tr w:rsidR="0043071A" w:rsidRPr="006C5D23" w:rsidTr="00041218">
        <w:trPr>
          <w:trHeight w:val="346"/>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17 177,7</w:t>
            </w:r>
          </w:p>
        </w:tc>
        <w:tc>
          <w:tcPr>
            <w:tcW w:w="404" w:type="pct"/>
            <w:vAlign w:val="center"/>
          </w:tcPr>
          <w:p w:rsidR="0043071A" w:rsidRPr="006C5D23" w:rsidRDefault="0043071A" w:rsidP="00F20B71">
            <w:pPr>
              <w:jc w:val="center"/>
              <w:rPr>
                <w:sz w:val="22"/>
                <w:szCs w:val="22"/>
              </w:rPr>
            </w:pPr>
            <w:r w:rsidRPr="006C5D23">
              <w:rPr>
                <w:sz w:val="22"/>
                <w:szCs w:val="22"/>
              </w:rPr>
              <w:t>46 590,2</w:t>
            </w:r>
          </w:p>
        </w:tc>
        <w:tc>
          <w:tcPr>
            <w:tcW w:w="379" w:type="pct"/>
            <w:vAlign w:val="center"/>
          </w:tcPr>
          <w:p w:rsidR="0043071A" w:rsidRPr="006C5D23" w:rsidRDefault="0043071A" w:rsidP="00F20B71">
            <w:pPr>
              <w:jc w:val="center"/>
              <w:rPr>
                <w:sz w:val="22"/>
                <w:szCs w:val="22"/>
              </w:rPr>
            </w:pPr>
            <w:r w:rsidRPr="006C5D23">
              <w:rPr>
                <w:sz w:val="22"/>
                <w:szCs w:val="22"/>
              </w:rPr>
              <w:t>46 703,1</w:t>
            </w:r>
          </w:p>
        </w:tc>
        <w:tc>
          <w:tcPr>
            <w:tcW w:w="357" w:type="pct"/>
            <w:vAlign w:val="center"/>
          </w:tcPr>
          <w:p w:rsidR="0043071A" w:rsidRPr="006C5D23" w:rsidRDefault="0043071A" w:rsidP="00F20B71">
            <w:pPr>
              <w:jc w:val="center"/>
              <w:rPr>
                <w:sz w:val="22"/>
                <w:szCs w:val="22"/>
              </w:rPr>
            </w:pPr>
            <w:r w:rsidRPr="006C5D23">
              <w:rPr>
                <w:sz w:val="22"/>
                <w:szCs w:val="22"/>
              </w:rPr>
              <w:t>36 718,6</w:t>
            </w:r>
          </w:p>
        </w:tc>
        <w:tc>
          <w:tcPr>
            <w:tcW w:w="369" w:type="pct"/>
            <w:vAlign w:val="center"/>
          </w:tcPr>
          <w:p w:rsidR="0043071A" w:rsidRPr="006C5D23" w:rsidRDefault="0043071A" w:rsidP="00D34A87">
            <w:pPr>
              <w:jc w:val="center"/>
              <w:rPr>
                <w:sz w:val="22"/>
                <w:szCs w:val="22"/>
              </w:rPr>
            </w:pPr>
            <w:r w:rsidRPr="006C5D23">
              <w:rPr>
                <w:sz w:val="22"/>
                <w:szCs w:val="22"/>
              </w:rPr>
              <w:t>23 032,1</w:t>
            </w:r>
          </w:p>
        </w:tc>
        <w:tc>
          <w:tcPr>
            <w:tcW w:w="368" w:type="pct"/>
            <w:vAlign w:val="center"/>
          </w:tcPr>
          <w:p w:rsidR="0043071A" w:rsidRPr="006C5D23" w:rsidRDefault="0043071A" w:rsidP="00D0250C">
            <w:pPr>
              <w:jc w:val="center"/>
              <w:rPr>
                <w:sz w:val="22"/>
                <w:szCs w:val="22"/>
              </w:rPr>
            </w:pPr>
            <w:r w:rsidRPr="006C5D23">
              <w:rPr>
                <w:sz w:val="22"/>
                <w:szCs w:val="22"/>
              </w:rPr>
              <w:t>12 758,0</w:t>
            </w:r>
          </w:p>
        </w:tc>
        <w:tc>
          <w:tcPr>
            <w:tcW w:w="367" w:type="pct"/>
            <w:vAlign w:val="center"/>
          </w:tcPr>
          <w:p w:rsidR="0043071A" w:rsidRPr="006C5D23" w:rsidRDefault="0043071A" w:rsidP="00D0250C">
            <w:pPr>
              <w:jc w:val="center"/>
              <w:rPr>
                <w:sz w:val="22"/>
                <w:szCs w:val="22"/>
              </w:rPr>
            </w:pPr>
            <w:r w:rsidRPr="006C5D23">
              <w:rPr>
                <w:sz w:val="22"/>
                <w:szCs w:val="22"/>
              </w:rPr>
              <w:t>10 655,0</w:t>
            </w:r>
          </w:p>
        </w:tc>
        <w:tc>
          <w:tcPr>
            <w:tcW w:w="366" w:type="pct"/>
            <w:vAlign w:val="center"/>
          </w:tcPr>
          <w:p w:rsidR="0043071A" w:rsidRPr="006C5D23" w:rsidRDefault="0043071A" w:rsidP="00D0250C">
            <w:pPr>
              <w:jc w:val="center"/>
              <w:rPr>
                <w:sz w:val="22"/>
                <w:szCs w:val="22"/>
              </w:rPr>
            </w:pPr>
            <w:r w:rsidRPr="006C5D23">
              <w:rPr>
                <w:sz w:val="22"/>
                <w:szCs w:val="22"/>
              </w:rPr>
              <w:t>10 612,9</w:t>
            </w:r>
          </w:p>
        </w:tc>
      </w:tr>
      <w:tr w:rsidR="0043071A" w:rsidRPr="006C5D23" w:rsidTr="00041218">
        <w:trPr>
          <w:trHeight w:val="346"/>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D34A87">
            <w:pPr>
              <w:jc w:val="center"/>
              <w:rPr>
                <w:sz w:val="22"/>
                <w:szCs w:val="22"/>
              </w:rPr>
            </w:pPr>
            <w:r w:rsidRPr="006C5D23">
              <w:rPr>
                <w:sz w:val="22"/>
                <w:szCs w:val="22"/>
              </w:rPr>
              <w:t>0,0</w:t>
            </w:r>
          </w:p>
        </w:tc>
        <w:tc>
          <w:tcPr>
            <w:tcW w:w="368" w:type="pct"/>
            <w:vAlign w:val="center"/>
          </w:tcPr>
          <w:p w:rsidR="0043071A" w:rsidRPr="006C5D23" w:rsidRDefault="0043071A" w:rsidP="00D0250C">
            <w:pPr>
              <w:jc w:val="center"/>
              <w:rPr>
                <w:sz w:val="22"/>
                <w:szCs w:val="22"/>
              </w:rPr>
            </w:pPr>
            <w:r w:rsidRPr="006C5D23">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346"/>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10 609,9</w:t>
            </w:r>
          </w:p>
        </w:tc>
        <w:tc>
          <w:tcPr>
            <w:tcW w:w="369" w:type="pct"/>
            <w:vAlign w:val="center"/>
          </w:tcPr>
          <w:p w:rsidR="0043071A" w:rsidRPr="006C5D23" w:rsidRDefault="0043071A" w:rsidP="00D34A87">
            <w:pPr>
              <w:jc w:val="center"/>
              <w:rPr>
                <w:sz w:val="22"/>
                <w:szCs w:val="22"/>
              </w:rPr>
            </w:pPr>
            <w:r w:rsidRPr="006C5D23">
              <w:rPr>
                <w:sz w:val="22"/>
                <w:szCs w:val="22"/>
              </w:rPr>
              <w:t>0,0</w:t>
            </w:r>
          </w:p>
        </w:tc>
        <w:tc>
          <w:tcPr>
            <w:tcW w:w="368" w:type="pct"/>
            <w:vAlign w:val="center"/>
          </w:tcPr>
          <w:p w:rsidR="0043071A" w:rsidRPr="006C5D23" w:rsidRDefault="0043071A" w:rsidP="00D0250C">
            <w:pPr>
              <w:jc w:val="center"/>
              <w:rPr>
                <w:sz w:val="22"/>
                <w:szCs w:val="22"/>
              </w:rPr>
            </w:pPr>
            <w:r w:rsidRPr="006C5D23">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347"/>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15 362,3</w:t>
            </w:r>
          </w:p>
        </w:tc>
        <w:tc>
          <w:tcPr>
            <w:tcW w:w="404" w:type="pct"/>
            <w:vAlign w:val="center"/>
          </w:tcPr>
          <w:p w:rsidR="0043071A" w:rsidRPr="006C5D23" w:rsidRDefault="0043071A" w:rsidP="00F20B71">
            <w:pPr>
              <w:jc w:val="center"/>
              <w:rPr>
                <w:sz w:val="22"/>
                <w:szCs w:val="22"/>
              </w:rPr>
            </w:pPr>
            <w:r w:rsidRPr="006C5D23">
              <w:rPr>
                <w:sz w:val="22"/>
                <w:szCs w:val="22"/>
              </w:rPr>
              <w:t>34 310,2</w:t>
            </w:r>
          </w:p>
        </w:tc>
        <w:tc>
          <w:tcPr>
            <w:tcW w:w="379" w:type="pct"/>
            <w:vAlign w:val="center"/>
          </w:tcPr>
          <w:p w:rsidR="0043071A" w:rsidRPr="006C5D23" w:rsidRDefault="0043071A" w:rsidP="00F20B71">
            <w:pPr>
              <w:jc w:val="center"/>
              <w:rPr>
                <w:sz w:val="22"/>
                <w:szCs w:val="22"/>
              </w:rPr>
            </w:pPr>
            <w:r w:rsidRPr="006C5D23">
              <w:rPr>
                <w:sz w:val="22"/>
                <w:szCs w:val="22"/>
              </w:rPr>
              <w:t>28 120,0</w:t>
            </w:r>
          </w:p>
        </w:tc>
        <w:tc>
          <w:tcPr>
            <w:tcW w:w="357" w:type="pct"/>
            <w:vAlign w:val="center"/>
          </w:tcPr>
          <w:p w:rsidR="0043071A" w:rsidRPr="006C5D23" w:rsidRDefault="0043071A" w:rsidP="00F20B71">
            <w:pPr>
              <w:jc w:val="center"/>
              <w:rPr>
                <w:sz w:val="22"/>
                <w:szCs w:val="22"/>
              </w:rPr>
            </w:pPr>
            <w:r w:rsidRPr="006C5D23">
              <w:rPr>
                <w:sz w:val="22"/>
                <w:szCs w:val="22"/>
              </w:rPr>
              <w:t>21 250,0</w:t>
            </w:r>
          </w:p>
        </w:tc>
        <w:tc>
          <w:tcPr>
            <w:tcW w:w="369" w:type="pct"/>
            <w:vAlign w:val="center"/>
          </w:tcPr>
          <w:p w:rsidR="0043071A" w:rsidRPr="00B12123" w:rsidRDefault="0043071A" w:rsidP="0043071A">
            <w:pPr>
              <w:jc w:val="center"/>
              <w:rPr>
                <w:sz w:val="22"/>
                <w:szCs w:val="22"/>
              </w:rPr>
            </w:pPr>
            <w:r w:rsidRPr="00B12123">
              <w:rPr>
                <w:sz w:val="22"/>
                <w:szCs w:val="22"/>
              </w:rPr>
              <w:t>16 675,7</w:t>
            </w:r>
          </w:p>
        </w:tc>
        <w:tc>
          <w:tcPr>
            <w:tcW w:w="368" w:type="pct"/>
            <w:vAlign w:val="center"/>
          </w:tcPr>
          <w:p w:rsidR="0043071A" w:rsidRPr="006C5D23" w:rsidRDefault="0043071A" w:rsidP="00D0250C">
            <w:pPr>
              <w:jc w:val="center"/>
              <w:rPr>
                <w:sz w:val="22"/>
                <w:szCs w:val="22"/>
              </w:rPr>
            </w:pPr>
            <w:r w:rsidRPr="006C5D23">
              <w:rPr>
                <w:sz w:val="22"/>
                <w:szCs w:val="22"/>
              </w:rPr>
              <w:t>11 753,5</w:t>
            </w:r>
          </w:p>
        </w:tc>
        <w:tc>
          <w:tcPr>
            <w:tcW w:w="367" w:type="pct"/>
            <w:vAlign w:val="center"/>
          </w:tcPr>
          <w:p w:rsidR="0043071A" w:rsidRPr="006C5D23" w:rsidRDefault="0043071A" w:rsidP="00D0250C">
            <w:pPr>
              <w:jc w:val="center"/>
              <w:rPr>
                <w:sz w:val="22"/>
                <w:szCs w:val="22"/>
              </w:rPr>
            </w:pPr>
            <w:r w:rsidRPr="006C5D23">
              <w:rPr>
                <w:sz w:val="22"/>
                <w:szCs w:val="22"/>
              </w:rPr>
              <w:t>11 324,0</w:t>
            </w:r>
          </w:p>
        </w:tc>
        <w:tc>
          <w:tcPr>
            <w:tcW w:w="366" w:type="pct"/>
            <w:vAlign w:val="center"/>
          </w:tcPr>
          <w:p w:rsidR="0043071A" w:rsidRPr="006C5D23" w:rsidRDefault="0043071A" w:rsidP="00D0250C">
            <w:pPr>
              <w:jc w:val="center"/>
              <w:rPr>
                <w:sz w:val="22"/>
                <w:szCs w:val="22"/>
              </w:rPr>
            </w:pPr>
            <w:r w:rsidRPr="006C5D23">
              <w:rPr>
                <w:sz w:val="22"/>
                <w:szCs w:val="22"/>
              </w:rPr>
              <w:t>11 324,0</w:t>
            </w:r>
          </w:p>
        </w:tc>
      </w:tr>
      <w:tr w:rsidR="0043071A" w:rsidRPr="006C5D23" w:rsidTr="00041218">
        <w:trPr>
          <w:trHeight w:val="295"/>
        </w:trPr>
        <w:tc>
          <w:tcPr>
            <w:tcW w:w="174" w:type="pct"/>
            <w:vMerge w:val="restart"/>
            <w:vAlign w:val="center"/>
          </w:tcPr>
          <w:p w:rsidR="0043071A" w:rsidRPr="006C5D23" w:rsidRDefault="0043071A" w:rsidP="00F20B71">
            <w:pPr>
              <w:widowControl w:val="0"/>
              <w:autoSpaceDE w:val="0"/>
              <w:autoSpaceDN w:val="0"/>
              <w:adjustRightInd w:val="0"/>
              <w:jc w:val="center"/>
              <w:rPr>
                <w:rFonts w:eastAsia="Calibri"/>
                <w:sz w:val="22"/>
                <w:szCs w:val="22"/>
              </w:rPr>
            </w:pPr>
            <w:r w:rsidRPr="006C5D23">
              <w:rPr>
                <w:rFonts w:eastAsia="Calibri"/>
                <w:sz w:val="22"/>
                <w:szCs w:val="22"/>
              </w:rPr>
              <w:t>16</w:t>
            </w:r>
          </w:p>
        </w:tc>
        <w:tc>
          <w:tcPr>
            <w:tcW w:w="944" w:type="pct"/>
            <w:vMerge w:val="restart"/>
            <w:vAlign w:val="center"/>
          </w:tcPr>
          <w:p w:rsidR="0043071A" w:rsidRPr="006C5D23" w:rsidRDefault="0043071A" w:rsidP="00F20B71">
            <w:pPr>
              <w:widowControl w:val="0"/>
              <w:autoSpaceDE w:val="0"/>
              <w:autoSpaceDN w:val="0"/>
              <w:adjustRightInd w:val="0"/>
              <w:ind w:right="-120"/>
              <w:rPr>
                <w:rFonts w:eastAsia="Calibri"/>
                <w:sz w:val="22"/>
                <w:szCs w:val="22"/>
              </w:rPr>
            </w:pPr>
            <w:r w:rsidRPr="006C5D23">
              <w:rPr>
                <w:rFonts w:eastAsia="Calibri"/>
                <w:sz w:val="22"/>
                <w:szCs w:val="22"/>
              </w:rPr>
              <w:t>Основное мероприятие 2.3 Оказание муниципальной услуги в области предоставления предпрофессиональных программ и обеспечение деятельности школ искусств</w:t>
            </w: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81 970,7</w:t>
            </w:r>
          </w:p>
        </w:tc>
        <w:tc>
          <w:tcPr>
            <w:tcW w:w="404" w:type="pct"/>
            <w:vAlign w:val="center"/>
          </w:tcPr>
          <w:p w:rsidR="0043071A" w:rsidRPr="006C5D23" w:rsidRDefault="0043071A" w:rsidP="00F20B71">
            <w:pPr>
              <w:jc w:val="center"/>
              <w:rPr>
                <w:sz w:val="22"/>
                <w:szCs w:val="22"/>
              </w:rPr>
            </w:pPr>
            <w:r w:rsidRPr="006C5D23">
              <w:rPr>
                <w:sz w:val="22"/>
                <w:szCs w:val="22"/>
              </w:rPr>
              <w:t>68 679,6</w:t>
            </w:r>
          </w:p>
        </w:tc>
        <w:tc>
          <w:tcPr>
            <w:tcW w:w="379" w:type="pct"/>
            <w:vAlign w:val="center"/>
          </w:tcPr>
          <w:p w:rsidR="0043071A" w:rsidRPr="006C5D23" w:rsidRDefault="0043071A" w:rsidP="00F20B71">
            <w:pPr>
              <w:jc w:val="center"/>
              <w:rPr>
                <w:sz w:val="22"/>
                <w:szCs w:val="22"/>
              </w:rPr>
            </w:pPr>
            <w:r w:rsidRPr="006C5D23">
              <w:rPr>
                <w:sz w:val="22"/>
                <w:szCs w:val="22"/>
              </w:rPr>
              <w:t>90 945,5</w:t>
            </w:r>
          </w:p>
        </w:tc>
        <w:tc>
          <w:tcPr>
            <w:tcW w:w="357" w:type="pct"/>
            <w:vAlign w:val="center"/>
          </w:tcPr>
          <w:p w:rsidR="0043071A" w:rsidRPr="006C5D23" w:rsidRDefault="0043071A" w:rsidP="00F20B71">
            <w:pPr>
              <w:jc w:val="center"/>
              <w:rPr>
                <w:sz w:val="22"/>
                <w:szCs w:val="22"/>
              </w:rPr>
            </w:pPr>
            <w:r w:rsidRPr="006C5D23">
              <w:rPr>
                <w:sz w:val="22"/>
                <w:szCs w:val="22"/>
              </w:rPr>
              <w:t>110 611,4</w:t>
            </w:r>
          </w:p>
        </w:tc>
        <w:tc>
          <w:tcPr>
            <w:tcW w:w="369" w:type="pct"/>
            <w:vAlign w:val="center"/>
          </w:tcPr>
          <w:p w:rsidR="0043071A" w:rsidRPr="00B12123" w:rsidRDefault="0043071A" w:rsidP="0043071A">
            <w:pPr>
              <w:jc w:val="center"/>
              <w:rPr>
                <w:sz w:val="22"/>
                <w:szCs w:val="22"/>
              </w:rPr>
            </w:pPr>
            <w:r w:rsidRPr="00B12123">
              <w:rPr>
                <w:sz w:val="22"/>
                <w:szCs w:val="22"/>
              </w:rPr>
              <w:t>145 664,1</w:t>
            </w:r>
          </w:p>
        </w:tc>
        <w:tc>
          <w:tcPr>
            <w:tcW w:w="368" w:type="pct"/>
            <w:vAlign w:val="center"/>
          </w:tcPr>
          <w:p w:rsidR="0043071A" w:rsidRPr="00B8126A" w:rsidRDefault="0043071A" w:rsidP="00F56793">
            <w:pPr>
              <w:jc w:val="center"/>
              <w:rPr>
                <w:sz w:val="22"/>
                <w:szCs w:val="22"/>
              </w:rPr>
            </w:pPr>
            <w:r w:rsidRPr="00B8126A">
              <w:rPr>
                <w:sz w:val="22"/>
                <w:szCs w:val="22"/>
              </w:rPr>
              <w:t>149 227,6</w:t>
            </w:r>
          </w:p>
        </w:tc>
        <w:tc>
          <w:tcPr>
            <w:tcW w:w="367" w:type="pct"/>
            <w:vAlign w:val="center"/>
          </w:tcPr>
          <w:p w:rsidR="0043071A" w:rsidRPr="006C5D23" w:rsidRDefault="0043071A" w:rsidP="00D0250C">
            <w:pPr>
              <w:jc w:val="center"/>
              <w:rPr>
                <w:sz w:val="22"/>
                <w:szCs w:val="22"/>
              </w:rPr>
            </w:pPr>
            <w:r w:rsidRPr="006C5D23">
              <w:rPr>
                <w:sz w:val="22"/>
                <w:szCs w:val="22"/>
              </w:rPr>
              <w:t>153 288,2</w:t>
            </w:r>
          </w:p>
        </w:tc>
        <w:tc>
          <w:tcPr>
            <w:tcW w:w="366" w:type="pct"/>
            <w:vAlign w:val="center"/>
          </w:tcPr>
          <w:p w:rsidR="0043071A" w:rsidRPr="006C5D23" w:rsidRDefault="0043071A" w:rsidP="00D0250C">
            <w:pPr>
              <w:jc w:val="center"/>
              <w:rPr>
                <w:sz w:val="22"/>
                <w:szCs w:val="22"/>
              </w:rPr>
            </w:pPr>
            <w:r w:rsidRPr="006C5D23">
              <w:rPr>
                <w:sz w:val="22"/>
                <w:szCs w:val="22"/>
              </w:rPr>
              <w:t>153 330,3</w:t>
            </w:r>
          </w:p>
        </w:tc>
      </w:tr>
      <w:tr w:rsidR="0043071A" w:rsidRPr="006C5D23" w:rsidTr="00041218">
        <w:trPr>
          <w:trHeight w:val="296"/>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55 700,3</w:t>
            </w:r>
          </w:p>
        </w:tc>
        <w:tc>
          <w:tcPr>
            <w:tcW w:w="404" w:type="pct"/>
            <w:vAlign w:val="center"/>
          </w:tcPr>
          <w:p w:rsidR="0043071A" w:rsidRPr="006C5D23" w:rsidRDefault="0043071A" w:rsidP="00F20B71">
            <w:pPr>
              <w:jc w:val="center"/>
              <w:rPr>
                <w:sz w:val="22"/>
                <w:szCs w:val="22"/>
              </w:rPr>
            </w:pPr>
            <w:r w:rsidRPr="006C5D23">
              <w:rPr>
                <w:sz w:val="22"/>
                <w:szCs w:val="22"/>
              </w:rPr>
              <w:t>43 997,1</w:t>
            </w:r>
          </w:p>
        </w:tc>
        <w:tc>
          <w:tcPr>
            <w:tcW w:w="379" w:type="pct"/>
            <w:vAlign w:val="center"/>
          </w:tcPr>
          <w:p w:rsidR="0043071A" w:rsidRPr="006C5D23" w:rsidRDefault="0043071A" w:rsidP="00F20B71">
            <w:pPr>
              <w:jc w:val="center"/>
              <w:rPr>
                <w:sz w:val="22"/>
                <w:szCs w:val="22"/>
              </w:rPr>
            </w:pPr>
            <w:r w:rsidRPr="006C5D23">
              <w:rPr>
                <w:sz w:val="22"/>
                <w:szCs w:val="22"/>
              </w:rPr>
              <w:t>62 913,6</w:t>
            </w:r>
          </w:p>
        </w:tc>
        <w:tc>
          <w:tcPr>
            <w:tcW w:w="357" w:type="pct"/>
            <w:vAlign w:val="center"/>
          </w:tcPr>
          <w:p w:rsidR="0043071A" w:rsidRPr="006C5D23" w:rsidRDefault="0043071A" w:rsidP="00F20B71">
            <w:pPr>
              <w:jc w:val="center"/>
              <w:rPr>
                <w:sz w:val="22"/>
                <w:szCs w:val="22"/>
              </w:rPr>
            </w:pPr>
            <w:r w:rsidRPr="006C5D23">
              <w:rPr>
                <w:sz w:val="22"/>
                <w:szCs w:val="22"/>
              </w:rPr>
              <w:t>65 100,7</w:t>
            </w:r>
          </w:p>
        </w:tc>
        <w:tc>
          <w:tcPr>
            <w:tcW w:w="369" w:type="pct"/>
            <w:vAlign w:val="center"/>
          </w:tcPr>
          <w:p w:rsidR="0043071A" w:rsidRPr="006C5D23" w:rsidRDefault="0043071A" w:rsidP="00E76D5A">
            <w:pPr>
              <w:jc w:val="center"/>
              <w:rPr>
                <w:sz w:val="22"/>
                <w:szCs w:val="22"/>
              </w:rPr>
            </w:pPr>
            <w:r w:rsidRPr="006C5D23">
              <w:rPr>
                <w:sz w:val="22"/>
                <w:szCs w:val="22"/>
              </w:rPr>
              <w:t>113 179,4</w:t>
            </w:r>
          </w:p>
        </w:tc>
        <w:tc>
          <w:tcPr>
            <w:tcW w:w="368" w:type="pct"/>
            <w:vAlign w:val="center"/>
          </w:tcPr>
          <w:p w:rsidR="0043071A" w:rsidRPr="00B8126A" w:rsidRDefault="0043071A" w:rsidP="00F56793">
            <w:pPr>
              <w:jc w:val="center"/>
              <w:rPr>
                <w:sz w:val="22"/>
                <w:szCs w:val="22"/>
              </w:rPr>
            </w:pPr>
            <w:r w:rsidRPr="00B8126A">
              <w:rPr>
                <w:sz w:val="22"/>
                <w:szCs w:val="22"/>
              </w:rPr>
              <w:t>119 160,0</w:t>
            </w:r>
          </w:p>
        </w:tc>
        <w:tc>
          <w:tcPr>
            <w:tcW w:w="367" w:type="pct"/>
            <w:vAlign w:val="center"/>
          </w:tcPr>
          <w:p w:rsidR="0043071A" w:rsidRPr="006C5D23" w:rsidRDefault="0043071A" w:rsidP="00D0250C">
            <w:pPr>
              <w:jc w:val="center"/>
              <w:rPr>
                <w:sz w:val="22"/>
                <w:szCs w:val="22"/>
              </w:rPr>
            </w:pPr>
            <w:r w:rsidRPr="006C5D23">
              <w:rPr>
                <w:sz w:val="22"/>
                <w:szCs w:val="22"/>
              </w:rPr>
              <w:t>122 773,4</w:t>
            </w:r>
          </w:p>
        </w:tc>
        <w:tc>
          <w:tcPr>
            <w:tcW w:w="366" w:type="pct"/>
            <w:vAlign w:val="center"/>
          </w:tcPr>
          <w:p w:rsidR="0043071A" w:rsidRPr="006C5D23" w:rsidRDefault="0043071A" w:rsidP="00D0250C">
            <w:pPr>
              <w:jc w:val="center"/>
              <w:rPr>
                <w:sz w:val="22"/>
                <w:szCs w:val="22"/>
              </w:rPr>
            </w:pPr>
            <w:r w:rsidRPr="006C5D23">
              <w:rPr>
                <w:sz w:val="22"/>
                <w:szCs w:val="22"/>
              </w:rPr>
              <w:t>122 815,5</w:t>
            </w:r>
          </w:p>
        </w:tc>
      </w:tr>
      <w:tr w:rsidR="0043071A" w:rsidRPr="006C5D23" w:rsidTr="00041218">
        <w:trPr>
          <w:trHeight w:val="295"/>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D0250C">
            <w:pPr>
              <w:jc w:val="center"/>
              <w:rPr>
                <w:sz w:val="22"/>
                <w:szCs w:val="22"/>
              </w:rPr>
            </w:pPr>
            <w:r w:rsidRPr="006C5D23">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296"/>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21 466,9</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D0250C">
            <w:pPr>
              <w:jc w:val="center"/>
              <w:rPr>
                <w:sz w:val="22"/>
                <w:szCs w:val="22"/>
              </w:rPr>
            </w:pPr>
            <w:r w:rsidRPr="006C5D23">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296"/>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26 270,4</w:t>
            </w:r>
          </w:p>
        </w:tc>
        <w:tc>
          <w:tcPr>
            <w:tcW w:w="404" w:type="pct"/>
            <w:vAlign w:val="center"/>
          </w:tcPr>
          <w:p w:rsidR="0043071A" w:rsidRPr="006C5D23" w:rsidRDefault="0043071A" w:rsidP="00F20B71">
            <w:pPr>
              <w:jc w:val="center"/>
              <w:rPr>
                <w:sz w:val="22"/>
                <w:szCs w:val="22"/>
              </w:rPr>
            </w:pPr>
            <w:r w:rsidRPr="006C5D23">
              <w:rPr>
                <w:sz w:val="22"/>
                <w:szCs w:val="22"/>
              </w:rPr>
              <w:t>24 682,5</w:t>
            </w:r>
          </w:p>
        </w:tc>
        <w:tc>
          <w:tcPr>
            <w:tcW w:w="379" w:type="pct"/>
            <w:vAlign w:val="center"/>
          </w:tcPr>
          <w:p w:rsidR="0043071A" w:rsidRPr="006C5D23" w:rsidRDefault="0043071A" w:rsidP="00F20B71">
            <w:pPr>
              <w:jc w:val="center"/>
              <w:rPr>
                <w:sz w:val="22"/>
                <w:szCs w:val="22"/>
              </w:rPr>
            </w:pPr>
            <w:r w:rsidRPr="006C5D23">
              <w:rPr>
                <w:sz w:val="22"/>
                <w:szCs w:val="22"/>
              </w:rPr>
              <w:t>28 031,9</w:t>
            </w:r>
          </w:p>
        </w:tc>
        <w:tc>
          <w:tcPr>
            <w:tcW w:w="357" w:type="pct"/>
            <w:vAlign w:val="center"/>
          </w:tcPr>
          <w:p w:rsidR="0043071A" w:rsidRPr="006C5D23" w:rsidRDefault="0043071A" w:rsidP="00F20B71">
            <w:pPr>
              <w:jc w:val="center"/>
              <w:rPr>
                <w:sz w:val="22"/>
                <w:szCs w:val="22"/>
              </w:rPr>
            </w:pPr>
            <w:r w:rsidRPr="006C5D23">
              <w:rPr>
                <w:sz w:val="22"/>
                <w:szCs w:val="22"/>
              </w:rPr>
              <w:t>24 043,8</w:t>
            </w:r>
          </w:p>
        </w:tc>
        <w:tc>
          <w:tcPr>
            <w:tcW w:w="369" w:type="pct"/>
            <w:vAlign w:val="center"/>
          </w:tcPr>
          <w:p w:rsidR="0043071A" w:rsidRPr="00B12123" w:rsidRDefault="0043071A" w:rsidP="0043071A">
            <w:pPr>
              <w:jc w:val="center"/>
              <w:rPr>
                <w:sz w:val="22"/>
                <w:szCs w:val="22"/>
              </w:rPr>
            </w:pPr>
            <w:r w:rsidRPr="00B12123">
              <w:rPr>
                <w:sz w:val="22"/>
                <w:szCs w:val="22"/>
              </w:rPr>
              <w:t>32 484,7</w:t>
            </w:r>
          </w:p>
        </w:tc>
        <w:tc>
          <w:tcPr>
            <w:tcW w:w="368" w:type="pct"/>
            <w:vAlign w:val="center"/>
          </w:tcPr>
          <w:p w:rsidR="0043071A" w:rsidRPr="006C5D23" w:rsidRDefault="0043071A" w:rsidP="00D0250C">
            <w:pPr>
              <w:jc w:val="center"/>
              <w:rPr>
                <w:sz w:val="22"/>
                <w:szCs w:val="22"/>
              </w:rPr>
            </w:pPr>
            <w:r w:rsidRPr="006C5D23">
              <w:rPr>
                <w:sz w:val="22"/>
                <w:szCs w:val="22"/>
              </w:rPr>
              <w:t>30 067,6</w:t>
            </w:r>
          </w:p>
        </w:tc>
        <w:tc>
          <w:tcPr>
            <w:tcW w:w="367" w:type="pct"/>
            <w:vAlign w:val="center"/>
          </w:tcPr>
          <w:p w:rsidR="0043071A" w:rsidRPr="006C5D23" w:rsidRDefault="0043071A" w:rsidP="00D0250C">
            <w:pPr>
              <w:jc w:val="center"/>
              <w:rPr>
                <w:sz w:val="22"/>
                <w:szCs w:val="22"/>
              </w:rPr>
            </w:pPr>
            <w:r w:rsidRPr="006C5D23">
              <w:rPr>
                <w:sz w:val="22"/>
                <w:szCs w:val="22"/>
              </w:rPr>
              <w:t>30 514,8</w:t>
            </w:r>
          </w:p>
        </w:tc>
        <w:tc>
          <w:tcPr>
            <w:tcW w:w="366" w:type="pct"/>
            <w:vAlign w:val="center"/>
          </w:tcPr>
          <w:p w:rsidR="0043071A" w:rsidRPr="006C5D23" w:rsidRDefault="0043071A" w:rsidP="00D0250C">
            <w:pPr>
              <w:jc w:val="center"/>
              <w:rPr>
                <w:sz w:val="22"/>
                <w:szCs w:val="22"/>
              </w:rPr>
            </w:pPr>
            <w:r w:rsidRPr="006C5D23">
              <w:rPr>
                <w:sz w:val="22"/>
                <w:szCs w:val="22"/>
              </w:rPr>
              <w:t>30 514,8</w:t>
            </w:r>
          </w:p>
        </w:tc>
      </w:tr>
      <w:tr w:rsidR="0043071A" w:rsidRPr="006C5D23" w:rsidTr="00041218">
        <w:tc>
          <w:tcPr>
            <w:tcW w:w="174" w:type="pct"/>
            <w:vMerge w:val="restart"/>
            <w:vAlign w:val="center"/>
          </w:tcPr>
          <w:p w:rsidR="0043071A" w:rsidRPr="006C5D23" w:rsidRDefault="0043071A" w:rsidP="00F20B71">
            <w:pPr>
              <w:widowControl w:val="0"/>
              <w:autoSpaceDE w:val="0"/>
              <w:autoSpaceDN w:val="0"/>
              <w:adjustRightInd w:val="0"/>
              <w:jc w:val="center"/>
              <w:rPr>
                <w:rFonts w:eastAsia="Calibri"/>
                <w:sz w:val="22"/>
                <w:szCs w:val="22"/>
              </w:rPr>
            </w:pPr>
            <w:r w:rsidRPr="006C5D23">
              <w:rPr>
                <w:rFonts w:eastAsia="Calibri"/>
                <w:sz w:val="22"/>
                <w:szCs w:val="22"/>
              </w:rPr>
              <w:t>17</w:t>
            </w:r>
          </w:p>
        </w:tc>
        <w:tc>
          <w:tcPr>
            <w:tcW w:w="944" w:type="pct"/>
            <w:vMerge w:val="restar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sz w:val="22"/>
                <w:szCs w:val="22"/>
              </w:rPr>
              <w:t xml:space="preserve">Основное мероприятие 2.4. Укрепление материально-технической базы  театрально-концертных учреждений </w:t>
            </w: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1 443,5</w:t>
            </w:r>
          </w:p>
        </w:tc>
        <w:tc>
          <w:tcPr>
            <w:tcW w:w="404" w:type="pct"/>
            <w:vAlign w:val="center"/>
          </w:tcPr>
          <w:p w:rsidR="0043071A" w:rsidRPr="006C5D23" w:rsidRDefault="0043071A" w:rsidP="00F20B71">
            <w:pPr>
              <w:jc w:val="center"/>
              <w:rPr>
                <w:sz w:val="22"/>
                <w:szCs w:val="22"/>
              </w:rPr>
            </w:pPr>
            <w:r w:rsidRPr="006C5D23">
              <w:rPr>
                <w:sz w:val="22"/>
                <w:szCs w:val="22"/>
              </w:rPr>
              <w:t>255,0</w:t>
            </w:r>
          </w:p>
        </w:tc>
        <w:tc>
          <w:tcPr>
            <w:tcW w:w="379" w:type="pct"/>
            <w:vAlign w:val="center"/>
          </w:tcPr>
          <w:p w:rsidR="0043071A" w:rsidRPr="006C5D23" w:rsidRDefault="0043071A" w:rsidP="00F20B71">
            <w:pPr>
              <w:jc w:val="center"/>
              <w:rPr>
                <w:sz w:val="22"/>
                <w:szCs w:val="22"/>
              </w:rPr>
            </w:pPr>
            <w:r w:rsidRPr="006C5D23">
              <w:rPr>
                <w:sz w:val="22"/>
                <w:szCs w:val="22"/>
              </w:rPr>
              <w:t>1 229,4</w:t>
            </w:r>
          </w:p>
        </w:tc>
        <w:tc>
          <w:tcPr>
            <w:tcW w:w="357" w:type="pct"/>
            <w:vAlign w:val="center"/>
          </w:tcPr>
          <w:p w:rsidR="0043071A" w:rsidRPr="006C5D23" w:rsidRDefault="0043071A" w:rsidP="00F20B71">
            <w:pPr>
              <w:jc w:val="center"/>
              <w:rPr>
                <w:sz w:val="22"/>
                <w:szCs w:val="22"/>
              </w:rPr>
            </w:pPr>
            <w:r w:rsidRPr="006C5D23">
              <w:rPr>
                <w:sz w:val="22"/>
                <w:szCs w:val="22"/>
              </w:rPr>
              <w:t>2 483,9</w:t>
            </w:r>
          </w:p>
        </w:tc>
        <w:tc>
          <w:tcPr>
            <w:tcW w:w="369" w:type="pct"/>
            <w:vAlign w:val="center"/>
          </w:tcPr>
          <w:p w:rsidR="0043071A" w:rsidRPr="00B12123" w:rsidRDefault="0043071A" w:rsidP="0043071A">
            <w:pPr>
              <w:jc w:val="center"/>
              <w:rPr>
                <w:sz w:val="22"/>
                <w:szCs w:val="22"/>
              </w:rPr>
            </w:pPr>
            <w:r w:rsidRPr="00B12123">
              <w:rPr>
                <w:sz w:val="22"/>
                <w:szCs w:val="22"/>
              </w:rPr>
              <w:t>2 965,6</w:t>
            </w:r>
          </w:p>
        </w:tc>
        <w:tc>
          <w:tcPr>
            <w:tcW w:w="368" w:type="pct"/>
            <w:vAlign w:val="center"/>
          </w:tcPr>
          <w:p w:rsidR="0043071A" w:rsidRPr="006C5D23" w:rsidRDefault="0043071A" w:rsidP="00D0250C">
            <w:pPr>
              <w:jc w:val="center"/>
              <w:rPr>
                <w:sz w:val="22"/>
                <w:szCs w:val="22"/>
              </w:rPr>
            </w:pPr>
            <w:r w:rsidRPr="006C5D23">
              <w:rPr>
                <w:sz w:val="22"/>
                <w:szCs w:val="22"/>
              </w:rPr>
              <w:t>498,6</w:t>
            </w:r>
          </w:p>
        </w:tc>
        <w:tc>
          <w:tcPr>
            <w:tcW w:w="367" w:type="pct"/>
            <w:vAlign w:val="center"/>
          </w:tcPr>
          <w:p w:rsidR="0043071A" w:rsidRPr="006C5D23" w:rsidRDefault="0043071A" w:rsidP="00D0250C">
            <w:pPr>
              <w:jc w:val="center"/>
              <w:rPr>
                <w:sz w:val="22"/>
                <w:szCs w:val="22"/>
              </w:rPr>
            </w:pPr>
            <w:r w:rsidRPr="006C5D23">
              <w:rPr>
                <w:sz w:val="22"/>
                <w:szCs w:val="22"/>
              </w:rPr>
              <w:t>471,2</w:t>
            </w:r>
          </w:p>
        </w:tc>
        <w:tc>
          <w:tcPr>
            <w:tcW w:w="366" w:type="pct"/>
            <w:vAlign w:val="center"/>
          </w:tcPr>
          <w:p w:rsidR="0043071A" w:rsidRPr="006C5D23" w:rsidRDefault="0043071A" w:rsidP="00D0250C">
            <w:pPr>
              <w:jc w:val="center"/>
              <w:rPr>
                <w:sz w:val="22"/>
                <w:szCs w:val="22"/>
              </w:rPr>
            </w:pPr>
            <w:r w:rsidRPr="006C5D23">
              <w:rPr>
                <w:sz w:val="22"/>
                <w:szCs w:val="22"/>
              </w:rPr>
              <w:t>471,2</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999,5</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48,0</w:t>
            </w:r>
          </w:p>
        </w:tc>
        <w:tc>
          <w:tcPr>
            <w:tcW w:w="369" w:type="pct"/>
            <w:vAlign w:val="center"/>
          </w:tcPr>
          <w:p w:rsidR="0043071A" w:rsidRPr="006C5D23" w:rsidRDefault="0043071A" w:rsidP="00E76D5A">
            <w:pPr>
              <w:jc w:val="center"/>
              <w:rPr>
                <w:sz w:val="22"/>
                <w:szCs w:val="22"/>
              </w:rPr>
            </w:pPr>
            <w:r w:rsidRPr="006C5D23">
              <w:rPr>
                <w:sz w:val="22"/>
                <w:szCs w:val="22"/>
              </w:rPr>
              <w:t>0,0</w:t>
            </w:r>
          </w:p>
        </w:tc>
        <w:tc>
          <w:tcPr>
            <w:tcW w:w="368" w:type="pct"/>
            <w:vAlign w:val="center"/>
          </w:tcPr>
          <w:p w:rsidR="0043071A" w:rsidRPr="006C5D23" w:rsidRDefault="0043071A" w:rsidP="00D0250C">
            <w:pPr>
              <w:jc w:val="center"/>
              <w:rPr>
                <w:sz w:val="22"/>
                <w:szCs w:val="22"/>
              </w:rPr>
            </w:pPr>
            <w:r w:rsidRPr="006C5D23">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E76D5A">
            <w:pPr>
              <w:jc w:val="center"/>
              <w:rPr>
                <w:sz w:val="22"/>
                <w:szCs w:val="22"/>
              </w:rPr>
            </w:pPr>
            <w:r w:rsidRPr="006C5D23">
              <w:rPr>
                <w:sz w:val="22"/>
                <w:szCs w:val="22"/>
              </w:rPr>
              <w:t>0,0</w:t>
            </w:r>
          </w:p>
        </w:tc>
        <w:tc>
          <w:tcPr>
            <w:tcW w:w="368" w:type="pct"/>
            <w:vAlign w:val="center"/>
          </w:tcPr>
          <w:p w:rsidR="0043071A" w:rsidRPr="006C5D23" w:rsidRDefault="0043071A" w:rsidP="00D0250C">
            <w:pPr>
              <w:jc w:val="center"/>
              <w:rPr>
                <w:sz w:val="22"/>
                <w:szCs w:val="22"/>
              </w:rPr>
            </w:pPr>
            <w:r w:rsidRPr="006C5D23">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E76D5A">
            <w:pPr>
              <w:jc w:val="center"/>
              <w:rPr>
                <w:sz w:val="22"/>
                <w:szCs w:val="22"/>
              </w:rPr>
            </w:pPr>
            <w:r w:rsidRPr="006C5D23">
              <w:rPr>
                <w:sz w:val="22"/>
                <w:szCs w:val="22"/>
              </w:rPr>
              <w:t>0,0</w:t>
            </w:r>
          </w:p>
        </w:tc>
        <w:tc>
          <w:tcPr>
            <w:tcW w:w="368" w:type="pct"/>
            <w:vAlign w:val="center"/>
          </w:tcPr>
          <w:p w:rsidR="0043071A" w:rsidRPr="006C5D23" w:rsidRDefault="0043071A" w:rsidP="00D0250C">
            <w:pPr>
              <w:jc w:val="center"/>
              <w:rPr>
                <w:sz w:val="22"/>
                <w:szCs w:val="22"/>
              </w:rPr>
            </w:pPr>
            <w:r w:rsidRPr="006C5D23">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444,0</w:t>
            </w:r>
          </w:p>
        </w:tc>
        <w:tc>
          <w:tcPr>
            <w:tcW w:w="404" w:type="pct"/>
            <w:vAlign w:val="center"/>
          </w:tcPr>
          <w:p w:rsidR="0043071A" w:rsidRPr="006C5D23" w:rsidRDefault="0043071A" w:rsidP="00F20B71">
            <w:pPr>
              <w:jc w:val="center"/>
              <w:rPr>
                <w:sz w:val="22"/>
                <w:szCs w:val="22"/>
              </w:rPr>
            </w:pPr>
            <w:r w:rsidRPr="006C5D23">
              <w:rPr>
                <w:sz w:val="22"/>
                <w:szCs w:val="22"/>
              </w:rPr>
              <w:t>255,0</w:t>
            </w:r>
          </w:p>
        </w:tc>
        <w:tc>
          <w:tcPr>
            <w:tcW w:w="379" w:type="pct"/>
            <w:vAlign w:val="center"/>
          </w:tcPr>
          <w:p w:rsidR="0043071A" w:rsidRPr="006C5D23" w:rsidRDefault="0043071A" w:rsidP="00F20B71">
            <w:pPr>
              <w:jc w:val="center"/>
              <w:rPr>
                <w:sz w:val="22"/>
                <w:szCs w:val="22"/>
              </w:rPr>
            </w:pPr>
            <w:r w:rsidRPr="006C5D23">
              <w:rPr>
                <w:sz w:val="22"/>
                <w:szCs w:val="22"/>
              </w:rPr>
              <w:t>1 229,4</w:t>
            </w:r>
          </w:p>
        </w:tc>
        <w:tc>
          <w:tcPr>
            <w:tcW w:w="357" w:type="pct"/>
            <w:vAlign w:val="center"/>
          </w:tcPr>
          <w:p w:rsidR="0043071A" w:rsidRPr="006C5D23" w:rsidRDefault="0043071A" w:rsidP="00F20B71">
            <w:pPr>
              <w:jc w:val="center"/>
              <w:rPr>
                <w:sz w:val="22"/>
                <w:szCs w:val="22"/>
              </w:rPr>
            </w:pPr>
            <w:r w:rsidRPr="006C5D23">
              <w:rPr>
                <w:sz w:val="22"/>
                <w:szCs w:val="22"/>
              </w:rPr>
              <w:t>2 435,9</w:t>
            </w:r>
          </w:p>
        </w:tc>
        <w:tc>
          <w:tcPr>
            <w:tcW w:w="369" w:type="pct"/>
            <w:vAlign w:val="center"/>
          </w:tcPr>
          <w:p w:rsidR="0043071A" w:rsidRPr="00B12123" w:rsidRDefault="0043071A" w:rsidP="0043071A">
            <w:pPr>
              <w:jc w:val="center"/>
              <w:rPr>
                <w:sz w:val="22"/>
                <w:szCs w:val="22"/>
              </w:rPr>
            </w:pPr>
            <w:r w:rsidRPr="00B12123">
              <w:rPr>
                <w:sz w:val="22"/>
                <w:szCs w:val="22"/>
              </w:rPr>
              <w:t>2 965,6</w:t>
            </w:r>
          </w:p>
        </w:tc>
        <w:tc>
          <w:tcPr>
            <w:tcW w:w="368" w:type="pct"/>
            <w:vAlign w:val="center"/>
          </w:tcPr>
          <w:p w:rsidR="0043071A" w:rsidRPr="006C5D23" w:rsidRDefault="0043071A" w:rsidP="00D0250C">
            <w:pPr>
              <w:jc w:val="center"/>
              <w:rPr>
                <w:sz w:val="22"/>
                <w:szCs w:val="22"/>
              </w:rPr>
            </w:pPr>
            <w:r w:rsidRPr="006C5D23">
              <w:rPr>
                <w:sz w:val="22"/>
                <w:szCs w:val="22"/>
              </w:rPr>
              <w:t>498,6</w:t>
            </w:r>
          </w:p>
        </w:tc>
        <w:tc>
          <w:tcPr>
            <w:tcW w:w="367" w:type="pct"/>
            <w:vAlign w:val="center"/>
          </w:tcPr>
          <w:p w:rsidR="0043071A" w:rsidRPr="006C5D23" w:rsidRDefault="0043071A" w:rsidP="00D0250C">
            <w:pPr>
              <w:jc w:val="center"/>
              <w:rPr>
                <w:sz w:val="22"/>
                <w:szCs w:val="22"/>
              </w:rPr>
            </w:pPr>
            <w:r w:rsidRPr="006C5D23">
              <w:rPr>
                <w:sz w:val="22"/>
                <w:szCs w:val="22"/>
              </w:rPr>
              <w:t>471,2</w:t>
            </w:r>
          </w:p>
        </w:tc>
        <w:tc>
          <w:tcPr>
            <w:tcW w:w="366" w:type="pct"/>
            <w:vAlign w:val="center"/>
          </w:tcPr>
          <w:p w:rsidR="0043071A" w:rsidRPr="006C5D23" w:rsidRDefault="0043071A" w:rsidP="00D0250C">
            <w:pPr>
              <w:jc w:val="center"/>
              <w:rPr>
                <w:sz w:val="22"/>
                <w:szCs w:val="22"/>
              </w:rPr>
            </w:pPr>
            <w:r w:rsidRPr="006C5D23">
              <w:rPr>
                <w:sz w:val="22"/>
                <w:szCs w:val="22"/>
              </w:rPr>
              <w:t>471,2</w:t>
            </w:r>
          </w:p>
        </w:tc>
      </w:tr>
      <w:tr w:rsidR="0043071A" w:rsidRPr="006C5D23" w:rsidTr="00041218">
        <w:trPr>
          <w:trHeight w:val="353"/>
        </w:trPr>
        <w:tc>
          <w:tcPr>
            <w:tcW w:w="174" w:type="pct"/>
            <w:vMerge w:val="restart"/>
            <w:vAlign w:val="center"/>
          </w:tcPr>
          <w:p w:rsidR="0043071A" w:rsidRPr="006C5D23" w:rsidRDefault="0043071A" w:rsidP="00F20B71">
            <w:pPr>
              <w:widowControl w:val="0"/>
              <w:autoSpaceDE w:val="0"/>
              <w:autoSpaceDN w:val="0"/>
              <w:adjustRightInd w:val="0"/>
              <w:jc w:val="center"/>
              <w:rPr>
                <w:rFonts w:eastAsia="Calibri"/>
                <w:sz w:val="22"/>
                <w:szCs w:val="22"/>
              </w:rPr>
            </w:pPr>
            <w:r w:rsidRPr="006C5D23">
              <w:rPr>
                <w:rFonts w:eastAsia="Calibri"/>
                <w:sz w:val="22"/>
                <w:szCs w:val="22"/>
              </w:rPr>
              <w:t>18</w:t>
            </w:r>
          </w:p>
        </w:tc>
        <w:tc>
          <w:tcPr>
            <w:tcW w:w="944" w:type="pct"/>
            <w:vMerge w:val="restar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2.5. Укрепление материально-технической базы  учреждений дополнительного образования сферы искусства</w:t>
            </w: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1 832,2</w:t>
            </w:r>
          </w:p>
        </w:tc>
        <w:tc>
          <w:tcPr>
            <w:tcW w:w="379" w:type="pct"/>
            <w:vAlign w:val="center"/>
          </w:tcPr>
          <w:p w:rsidR="0043071A" w:rsidRPr="006C5D23" w:rsidRDefault="0043071A" w:rsidP="00F20B71">
            <w:pPr>
              <w:jc w:val="center"/>
              <w:rPr>
                <w:sz w:val="22"/>
                <w:szCs w:val="22"/>
              </w:rPr>
            </w:pPr>
            <w:r w:rsidRPr="006C5D23">
              <w:rPr>
                <w:sz w:val="22"/>
                <w:szCs w:val="22"/>
              </w:rPr>
              <w:t>1 064,8</w:t>
            </w:r>
          </w:p>
        </w:tc>
        <w:tc>
          <w:tcPr>
            <w:tcW w:w="357" w:type="pct"/>
            <w:vAlign w:val="center"/>
          </w:tcPr>
          <w:p w:rsidR="0043071A" w:rsidRPr="006C5D23" w:rsidRDefault="0043071A" w:rsidP="00F20B71">
            <w:pPr>
              <w:jc w:val="center"/>
              <w:rPr>
                <w:sz w:val="22"/>
                <w:szCs w:val="22"/>
              </w:rPr>
            </w:pPr>
            <w:r w:rsidRPr="006C5D23">
              <w:rPr>
                <w:sz w:val="22"/>
                <w:szCs w:val="22"/>
              </w:rPr>
              <w:t>358,8</w:t>
            </w:r>
          </w:p>
        </w:tc>
        <w:tc>
          <w:tcPr>
            <w:tcW w:w="369" w:type="pct"/>
            <w:vAlign w:val="center"/>
          </w:tcPr>
          <w:p w:rsidR="0043071A" w:rsidRPr="00B12123" w:rsidRDefault="0043071A" w:rsidP="0043071A">
            <w:pPr>
              <w:jc w:val="center"/>
              <w:rPr>
                <w:sz w:val="22"/>
                <w:szCs w:val="22"/>
              </w:rPr>
            </w:pPr>
            <w:r w:rsidRPr="00B12123">
              <w:rPr>
                <w:sz w:val="22"/>
                <w:szCs w:val="22"/>
              </w:rPr>
              <w:t>353,5</w:t>
            </w:r>
          </w:p>
        </w:tc>
        <w:tc>
          <w:tcPr>
            <w:tcW w:w="368" w:type="pct"/>
            <w:vAlign w:val="center"/>
          </w:tcPr>
          <w:p w:rsidR="0043071A" w:rsidRPr="006C5D23" w:rsidRDefault="0043071A" w:rsidP="00D0250C">
            <w:pPr>
              <w:jc w:val="center"/>
              <w:rPr>
                <w:sz w:val="22"/>
                <w:szCs w:val="22"/>
              </w:rPr>
            </w:pPr>
            <w:r w:rsidRPr="006C5D23">
              <w:rPr>
                <w:sz w:val="22"/>
                <w:szCs w:val="22"/>
              </w:rPr>
              <w:t>841,6</w:t>
            </w:r>
          </w:p>
        </w:tc>
        <w:tc>
          <w:tcPr>
            <w:tcW w:w="367" w:type="pct"/>
            <w:vAlign w:val="center"/>
          </w:tcPr>
          <w:p w:rsidR="0043071A" w:rsidRPr="006C5D23" w:rsidRDefault="0043071A" w:rsidP="00D0250C">
            <w:pPr>
              <w:jc w:val="center"/>
              <w:rPr>
                <w:sz w:val="22"/>
                <w:szCs w:val="22"/>
              </w:rPr>
            </w:pPr>
            <w:r w:rsidRPr="006C5D23">
              <w:rPr>
                <w:sz w:val="22"/>
                <w:szCs w:val="22"/>
              </w:rPr>
              <w:t>341,6</w:t>
            </w:r>
          </w:p>
        </w:tc>
        <w:tc>
          <w:tcPr>
            <w:tcW w:w="366" w:type="pct"/>
            <w:vAlign w:val="center"/>
          </w:tcPr>
          <w:p w:rsidR="0043071A" w:rsidRPr="006C5D23" w:rsidRDefault="0043071A" w:rsidP="00D0250C">
            <w:pPr>
              <w:jc w:val="center"/>
              <w:rPr>
                <w:sz w:val="22"/>
                <w:szCs w:val="22"/>
              </w:rPr>
            </w:pPr>
            <w:r w:rsidRPr="006C5D23">
              <w:rPr>
                <w:sz w:val="22"/>
                <w:szCs w:val="22"/>
              </w:rPr>
              <w:t>341,6</w:t>
            </w:r>
          </w:p>
        </w:tc>
      </w:tr>
      <w:tr w:rsidR="0043071A" w:rsidRPr="006C5D23" w:rsidTr="00041218">
        <w:trPr>
          <w:trHeight w:val="393"/>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165,1</w:t>
            </w:r>
          </w:p>
        </w:tc>
        <w:tc>
          <w:tcPr>
            <w:tcW w:w="379" w:type="pct"/>
            <w:vAlign w:val="center"/>
          </w:tcPr>
          <w:p w:rsidR="0043071A" w:rsidRPr="006C5D23" w:rsidRDefault="0043071A" w:rsidP="00F20B71">
            <w:pPr>
              <w:jc w:val="center"/>
              <w:rPr>
                <w:sz w:val="22"/>
                <w:szCs w:val="22"/>
              </w:rPr>
            </w:pPr>
            <w:r w:rsidRPr="006C5D23">
              <w:rPr>
                <w:sz w:val="22"/>
                <w:szCs w:val="22"/>
              </w:rPr>
              <w:t>1 064,8</w:t>
            </w:r>
          </w:p>
        </w:tc>
        <w:tc>
          <w:tcPr>
            <w:tcW w:w="357" w:type="pct"/>
            <w:vAlign w:val="center"/>
          </w:tcPr>
          <w:p w:rsidR="0043071A" w:rsidRPr="006C5D23" w:rsidRDefault="0043071A" w:rsidP="00F20B71">
            <w:pPr>
              <w:jc w:val="center"/>
              <w:rPr>
                <w:sz w:val="22"/>
                <w:szCs w:val="22"/>
              </w:rPr>
            </w:pPr>
            <w:r w:rsidRPr="006C5D23">
              <w:rPr>
                <w:sz w:val="22"/>
                <w:szCs w:val="22"/>
              </w:rPr>
              <w:t>206,0</w:t>
            </w:r>
          </w:p>
        </w:tc>
        <w:tc>
          <w:tcPr>
            <w:tcW w:w="369" w:type="pct"/>
            <w:vAlign w:val="center"/>
          </w:tcPr>
          <w:p w:rsidR="0043071A" w:rsidRPr="006C5D23" w:rsidRDefault="0043071A" w:rsidP="00D43479">
            <w:pPr>
              <w:jc w:val="center"/>
              <w:rPr>
                <w:sz w:val="22"/>
                <w:szCs w:val="22"/>
              </w:rPr>
            </w:pPr>
            <w:r w:rsidRPr="006C5D23">
              <w:rPr>
                <w:sz w:val="22"/>
                <w:szCs w:val="22"/>
              </w:rPr>
              <w:t>0,0</w:t>
            </w:r>
          </w:p>
        </w:tc>
        <w:tc>
          <w:tcPr>
            <w:tcW w:w="368" w:type="pct"/>
            <w:vAlign w:val="center"/>
          </w:tcPr>
          <w:p w:rsidR="0043071A" w:rsidRPr="006C5D23" w:rsidRDefault="0043071A" w:rsidP="00D0250C">
            <w:pPr>
              <w:jc w:val="center"/>
              <w:rPr>
                <w:sz w:val="22"/>
                <w:szCs w:val="22"/>
              </w:rPr>
            </w:pPr>
            <w:r w:rsidRPr="006C5D23">
              <w:rPr>
                <w:sz w:val="22"/>
                <w:szCs w:val="22"/>
              </w:rPr>
              <w:t>500,0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393"/>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D43479">
            <w:pPr>
              <w:jc w:val="center"/>
              <w:rPr>
                <w:sz w:val="22"/>
                <w:szCs w:val="22"/>
              </w:rPr>
            </w:pPr>
            <w:r w:rsidRPr="006C5D23">
              <w:rPr>
                <w:sz w:val="22"/>
                <w:szCs w:val="22"/>
              </w:rPr>
              <w:t>0,0</w:t>
            </w:r>
          </w:p>
        </w:tc>
        <w:tc>
          <w:tcPr>
            <w:tcW w:w="368" w:type="pct"/>
            <w:vAlign w:val="center"/>
          </w:tcPr>
          <w:p w:rsidR="0043071A" w:rsidRPr="006C5D23" w:rsidRDefault="0043071A" w:rsidP="00D0250C">
            <w:pPr>
              <w:jc w:val="center"/>
              <w:rPr>
                <w:sz w:val="22"/>
                <w:szCs w:val="22"/>
              </w:rPr>
            </w:pPr>
            <w:r w:rsidRPr="006C5D23">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393"/>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D43479">
            <w:pPr>
              <w:jc w:val="center"/>
              <w:rPr>
                <w:sz w:val="22"/>
                <w:szCs w:val="22"/>
              </w:rPr>
            </w:pPr>
            <w:r w:rsidRPr="006C5D23">
              <w:rPr>
                <w:sz w:val="22"/>
                <w:szCs w:val="22"/>
              </w:rPr>
              <w:t>0,0</w:t>
            </w:r>
          </w:p>
        </w:tc>
        <w:tc>
          <w:tcPr>
            <w:tcW w:w="368" w:type="pct"/>
            <w:vAlign w:val="center"/>
          </w:tcPr>
          <w:p w:rsidR="0043071A" w:rsidRPr="006C5D23" w:rsidRDefault="0043071A" w:rsidP="00D0250C">
            <w:pPr>
              <w:jc w:val="center"/>
              <w:rPr>
                <w:sz w:val="22"/>
                <w:szCs w:val="22"/>
              </w:rPr>
            </w:pPr>
            <w:r w:rsidRPr="006C5D23">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393"/>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1 667,1</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152,8</w:t>
            </w:r>
          </w:p>
        </w:tc>
        <w:tc>
          <w:tcPr>
            <w:tcW w:w="369" w:type="pct"/>
            <w:vAlign w:val="center"/>
          </w:tcPr>
          <w:p w:rsidR="0043071A" w:rsidRPr="00B12123" w:rsidRDefault="0043071A" w:rsidP="0043071A">
            <w:pPr>
              <w:jc w:val="center"/>
              <w:rPr>
                <w:sz w:val="22"/>
                <w:szCs w:val="22"/>
              </w:rPr>
            </w:pPr>
            <w:r w:rsidRPr="00B12123">
              <w:rPr>
                <w:sz w:val="22"/>
                <w:szCs w:val="22"/>
              </w:rPr>
              <w:t>353,5</w:t>
            </w:r>
          </w:p>
        </w:tc>
        <w:tc>
          <w:tcPr>
            <w:tcW w:w="368" w:type="pct"/>
            <w:vAlign w:val="center"/>
          </w:tcPr>
          <w:p w:rsidR="0043071A" w:rsidRPr="006C5D23" w:rsidRDefault="0043071A" w:rsidP="00D0250C">
            <w:pPr>
              <w:jc w:val="center"/>
              <w:rPr>
                <w:sz w:val="22"/>
                <w:szCs w:val="22"/>
              </w:rPr>
            </w:pPr>
            <w:r w:rsidRPr="006C5D23">
              <w:rPr>
                <w:sz w:val="22"/>
                <w:szCs w:val="22"/>
              </w:rPr>
              <w:t>341,6</w:t>
            </w:r>
          </w:p>
        </w:tc>
        <w:tc>
          <w:tcPr>
            <w:tcW w:w="367" w:type="pct"/>
            <w:vAlign w:val="center"/>
          </w:tcPr>
          <w:p w:rsidR="0043071A" w:rsidRPr="006C5D23" w:rsidRDefault="0043071A" w:rsidP="00D0250C">
            <w:pPr>
              <w:jc w:val="center"/>
              <w:rPr>
                <w:sz w:val="22"/>
                <w:szCs w:val="22"/>
              </w:rPr>
            </w:pPr>
            <w:r w:rsidRPr="006C5D23">
              <w:rPr>
                <w:sz w:val="22"/>
                <w:szCs w:val="22"/>
              </w:rPr>
              <w:t>341,6</w:t>
            </w:r>
          </w:p>
        </w:tc>
        <w:tc>
          <w:tcPr>
            <w:tcW w:w="366" w:type="pct"/>
            <w:vAlign w:val="center"/>
          </w:tcPr>
          <w:p w:rsidR="0043071A" w:rsidRPr="006C5D23" w:rsidRDefault="0043071A" w:rsidP="00D0250C">
            <w:pPr>
              <w:jc w:val="center"/>
              <w:rPr>
                <w:sz w:val="22"/>
                <w:szCs w:val="22"/>
              </w:rPr>
            </w:pPr>
            <w:r w:rsidRPr="006C5D23">
              <w:rPr>
                <w:sz w:val="22"/>
                <w:szCs w:val="22"/>
              </w:rPr>
              <w:t>341,6</w:t>
            </w:r>
          </w:p>
        </w:tc>
      </w:tr>
      <w:tr w:rsidR="0043071A" w:rsidRPr="006C5D23" w:rsidTr="00041218">
        <w:trPr>
          <w:trHeight w:val="393"/>
        </w:trPr>
        <w:tc>
          <w:tcPr>
            <w:tcW w:w="174" w:type="pct"/>
            <w:vMerge w:val="restart"/>
            <w:vAlign w:val="center"/>
          </w:tcPr>
          <w:p w:rsidR="0043071A" w:rsidRPr="006C5D23" w:rsidRDefault="0043071A" w:rsidP="00F20B71">
            <w:pPr>
              <w:widowControl w:val="0"/>
              <w:autoSpaceDE w:val="0"/>
              <w:autoSpaceDN w:val="0"/>
              <w:adjustRightInd w:val="0"/>
              <w:jc w:val="center"/>
              <w:rPr>
                <w:rFonts w:eastAsia="Calibri"/>
                <w:sz w:val="22"/>
                <w:szCs w:val="22"/>
              </w:rPr>
            </w:pPr>
            <w:r w:rsidRPr="006C5D23">
              <w:rPr>
                <w:rFonts w:eastAsia="Calibri"/>
                <w:sz w:val="22"/>
                <w:szCs w:val="22"/>
              </w:rPr>
              <w:t>19</w:t>
            </w:r>
          </w:p>
        </w:tc>
        <w:tc>
          <w:tcPr>
            <w:tcW w:w="944" w:type="pct"/>
            <w:vMerge w:val="restar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2.6 Развитие театрально-концертного дела</w:t>
            </w: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650,3</w:t>
            </w:r>
          </w:p>
        </w:tc>
        <w:tc>
          <w:tcPr>
            <w:tcW w:w="379" w:type="pct"/>
            <w:vAlign w:val="center"/>
          </w:tcPr>
          <w:p w:rsidR="0043071A" w:rsidRPr="006C5D23" w:rsidRDefault="0043071A" w:rsidP="00F20B71">
            <w:pPr>
              <w:jc w:val="center"/>
              <w:rPr>
                <w:sz w:val="22"/>
                <w:szCs w:val="22"/>
              </w:rPr>
            </w:pPr>
            <w:r w:rsidRPr="006C5D23">
              <w:rPr>
                <w:sz w:val="22"/>
                <w:szCs w:val="22"/>
              </w:rPr>
              <w:t>202,5</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D0250C">
            <w:pPr>
              <w:jc w:val="center"/>
              <w:rPr>
                <w:sz w:val="22"/>
                <w:szCs w:val="22"/>
              </w:rPr>
            </w:pPr>
            <w:r w:rsidRPr="006C5D23">
              <w:rPr>
                <w:sz w:val="22"/>
                <w:szCs w:val="22"/>
              </w:rPr>
              <w:t>1 188,5</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393"/>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500,0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D0250C">
            <w:pPr>
              <w:jc w:val="center"/>
              <w:rPr>
                <w:sz w:val="22"/>
                <w:szCs w:val="22"/>
              </w:rPr>
            </w:pPr>
            <w:r w:rsidRPr="006C5D23">
              <w:rPr>
                <w:sz w:val="22"/>
                <w:szCs w:val="22"/>
              </w:rPr>
              <w:t>1 188,5</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393"/>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D0250C">
            <w:pPr>
              <w:jc w:val="center"/>
              <w:rPr>
                <w:sz w:val="22"/>
                <w:szCs w:val="22"/>
              </w:rPr>
            </w:pPr>
            <w:r w:rsidRPr="006C5D23">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393"/>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D0250C">
            <w:pPr>
              <w:jc w:val="center"/>
              <w:rPr>
                <w:sz w:val="22"/>
                <w:szCs w:val="22"/>
              </w:rPr>
            </w:pPr>
            <w:r w:rsidRPr="006C5D23">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393"/>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150,3</w:t>
            </w:r>
          </w:p>
        </w:tc>
        <w:tc>
          <w:tcPr>
            <w:tcW w:w="379" w:type="pct"/>
            <w:vAlign w:val="center"/>
          </w:tcPr>
          <w:p w:rsidR="0043071A" w:rsidRPr="006C5D23" w:rsidRDefault="0043071A" w:rsidP="00F20B71">
            <w:pPr>
              <w:jc w:val="center"/>
              <w:rPr>
                <w:sz w:val="22"/>
                <w:szCs w:val="22"/>
              </w:rPr>
            </w:pPr>
            <w:r w:rsidRPr="006C5D23">
              <w:rPr>
                <w:sz w:val="22"/>
                <w:szCs w:val="22"/>
              </w:rPr>
              <w:t>202,5</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D0250C">
            <w:pPr>
              <w:jc w:val="center"/>
              <w:rPr>
                <w:sz w:val="22"/>
                <w:szCs w:val="22"/>
              </w:rPr>
            </w:pPr>
            <w:r w:rsidRPr="006C5D23">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393"/>
        </w:trPr>
        <w:tc>
          <w:tcPr>
            <w:tcW w:w="174" w:type="pct"/>
            <w:vMerge w:val="restart"/>
            <w:vAlign w:val="center"/>
          </w:tcPr>
          <w:p w:rsidR="0043071A" w:rsidRPr="006C5D23" w:rsidRDefault="0043071A" w:rsidP="00F20B71">
            <w:pPr>
              <w:widowControl w:val="0"/>
              <w:autoSpaceDE w:val="0"/>
              <w:autoSpaceDN w:val="0"/>
              <w:adjustRightInd w:val="0"/>
              <w:jc w:val="center"/>
              <w:rPr>
                <w:rFonts w:eastAsia="Calibri"/>
                <w:sz w:val="22"/>
                <w:szCs w:val="22"/>
              </w:rPr>
            </w:pPr>
            <w:r w:rsidRPr="006C5D23">
              <w:rPr>
                <w:rFonts w:eastAsia="Calibri"/>
                <w:sz w:val="22"/>
                <w:szCs w:val="22"/>
              </w:rPr>
              <w:t>20</w:t>
            </w:r>
          </w:p>
        </w:tc>
        <w:tc>
          <w:tcPr>
            <w:tcW w:w="944" w:type="pct"/>
            <w:vMerge w:val="restar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2.7. Реализация регионального проекта «Культурная среда» (федеральный проект «Культурная среда»)</w:t>
            </w: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AB0FE4" w:rsidRDefault="0043071A" w:rsidP="00243BFB">
            <w:pPr>
              <w:jc w:val="center"/>
              <w:rPr>
                <w:sz w:val="22"/>
                <w:szCs w:val="22"/>
              </w:rPr>
            </w:pPr>
            <w:r w:rsidRPr="00AB0FE4">
              <w:rPr>
                <w:sz w:val="22"/>
                <w:szCs w:val="22"/>
              </w:rPr>
              <w:t>5 042,1</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393"/>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AB0FE4" w:rsidRDefault="0043071A" w:rsidP="00243BFB">
            <w:pPr>
              <w:jc w:val="center"/>
              <w:rPr>
                <w:sz w:val="22"/>
                <w:szCs w:val="22"/>
              </w:rPr>
            </w:pPr>
            <w:r w:rsidRPr="00AB0FE4">
              <w:rPr>
                <w:sz w:val="22"/>
                <w:szCs w:val="22"/>
              </w:rPr>
              <w:t>605,0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393"/>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F510EF" w:rsidRDefault="0043071A" w:rsidP="00977D45">
            <w:pPr>
              <w:jc w:val="center"/>
              <w:rPr>
                <w:sz w:val="22"/>
                <w:szCs w:val="22"/>
              </w:rPr>
            </w:pPr>
            <w:r w:rsidRPr="00F510EF">
              <w:rPr>
                <w:sz w:val="22"/>
                <w:szCs w:val="22"/>
              </w:rPr>
              <w:t>4 259,6</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393"/>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977D45">
            <w:pPr>
              <w:jc w:val="center"/>
              <w:rPr>
                <w:sz w:val="22"/>
                <w:szCs w:val="22"/>
              </w:rPr>
            </w:pPr>
            <w:r w:rsidRPr="006C5D23">
              <w:rPr>
                <w:sz w:val="22"/>
                <w:szCs w:val="22"/>
              </w:rPr>
              <w:t>177,5</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393"/>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D0250C">
            <w:pPr>
              <w:jc w:val="center"/>
              <w:rPr>
                <w:sz w:val="22"/>
                <w:szCs w:val="22"/>
              </w:rPr>
            </w:pPr>
            <w:r w:rsidRPr="006C5D23">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393"/>
        </w:trPr>
        <w:tc>
          <w:tcPr>
            <w:tcW w:w="174" w:type="pct"/>
            <w:vMerge w:val="restart"/>
            <w:vAlign w:val="center"/>
          </w:tcPr>
          <w:p w:rsidR="0043071A" w:rsidRPr="006C5D23" w:rsidRDefault="0043071A" w:rsidP="00F20B71">
            <w:pPr>
              <w:widowControl w:val="0"/>
              <w:autoSpaceDE w:val="0"/>
              <w:autoSpaceDN w:val="0"/>
              <w:adjustRightInd w:val="0"/>
              <w:jc w:val="center"/>
              <w:rPr>
                <w:rFonts w:eastAsia="Calibri"/>
                <w:sz w:val="22"/>
                <w:szCs w:val="22"/>
              </w:rPr>
            </w:pPr>
            <w:r w:rsidRPr="006C5D23">
              <w:rPr>
                <w:rFonts w:eastAsia="Calibri"/>
                <w:sz w:val="22"/>
                <w:szCs w:val="22"/>
              </w:rPr>
              <w:t>21</w:t>
            </w:r>
          </w:p>
        </w:tc>
        <w:tc>
          <w:tcPr>
            <w:tcW w:w="944" w:type="pct"/>
            <w:vMerge w:val="restar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sz w:val="22"/>
                <w:szCs w:val="22"/>
              </w:rPr>
              <w:t>Подпрограмма 3 «Досуг»</w:t>
            </w: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191 532,8</w:t>
            </w:r>
          </w:p>
        </w:tc>
        <w:tc>
          <w:tcPr>
            <w:tcW w:w="404" w:type="pct"/>
            <w:vAlign w:val="center"/>
          </w:tcPr>
          <w:p w:rsidR="0043071A" w:rsidRPr="006C5D23" w:rsidRDefault="0043071A" w:rsidP="00F20B71">
            <w:pPr>
              <w:jc w:val="center"/>
              <w:rPr>
                <w:sz w:val="22"/>
                <w:szCs w:val="22"/>
              </w:rPr>
            </w:pPr>
            <w:r w:rsidRPr="006C5D23">
              <w:rPr>
                <w:sz w:val="22"/>
                <w:szCs w:val="22"/>
              </w:rPr>
              <w:t>167 351,8</w:t>
            </w:r>
          </w:p>
        </w:tc>
        <w:tc>
          <w:tcPr>
            <w:tcW w:w="379" w:type="pct"/>
            <w:vAlign w:val="center"/>
          </w:tcPr>
          <w:p w:rsidR="0043071A" w:rsidRPr="006C5D23" w:rsidRDefault="0043071A" w:rsidP="00F20B71">
            <w:pPr>
              <w:jc w:val="center"/>
              <w:rPr>
                <w:sz w:val="22"/>
                <w:szCs w:val="22"/>
              </w:rPr>
            </w:pPr>
            <w:r w:rsidRPr="006C5D23">
              <w:rPr>
                <w:sz w:val="22"/>
                <w:szCs w:val="22"/>
              </w:rPr>
              <w:t>162 765,0</w:t>
            </w:r>
          </w:p>
        </w:tc>
        <w:tc>
          <w:tcPr>
            <w:tcW w:w="357" w:type="pct"/>
            <w:vAlign w:val="center"/>
          </w:tcPr>
          <w:p w:rsidR="0043071A" w:rsidRPr="006C5D23" w:rsidRDefault="0043071A" w:rsidP="00F20B71">
            <w:pPr>
              <w:jc w:val="center"/>
              <w:rPr>
                <w:sz w:val="22"/>
                <w:szCs w:val="22"/>
              </w:rPr>
            </w:pPr>
            <w:r w:rsidRPr="006C5D23">
              <w:rPr>
                <w:sz w:val="22"/>
                <w:szCs w:val="22"/>
              </w:rPr>
              <w:t>300 706,6</w:t>
            </w:r>
          </w:p>
        </w:tc>
        <w:tc>
          <w:tcPr>
            <w:tcW w:w="369" w:type="pct"/>
            <w:vAlign w:val="center"/>
          </w:tcPr>
          <w:p w:rsidR="0043071A" w:rsidRPr="00B12123" w:rsidRDefault="0043071A" w:rsidP="0043071A">
            <w:pPr>
              <w:jc w:val="center"/>
              <w:rPr>
                <w:sz w:val="22"/>
                <w:szCs w:val="22"/>
              </w:rPr>
            </w:pPr>
            <w:r w:rsidRPr="00B12123">
              <w:rPr>
                <w:sz w:val="22"/>
                <w:szCs w:val="22"/>
              </w:rPr>
              <w:t>281 224,9</w:t>
            </w:r>
          </w:p>
        </w:tc>
        <w:tc>
          <w:tcPr>
            <w:tcW w:w="368" w:type="pct"/>
            <w:vAlign w:val="center"/>
          </w:tcPr>
          <w:p w:rsidR="0043071A" w:rsidRPr="00B8126A" w:rsidRDefault="0043071A" w:rsidP="00F56793">
            <w:pPr>
              <w:jc w:val="center"/>
              <w:rPr>
                <w:sz w:val="22"/>
                <w:szCs w:val="22"/>
              </w:rPr>
            </w:pPr>
            <w:r w:rsidRPr="00B8126A">
              <w:rPr>
                <w:sz w:val="22"/>
                <w:szCs w:val="22"/>
              </w:rPr>
              <w:t>253 589,6</w:t>
            </w:r>
          </w:p>
        </w:tc>
        <w:tc>
          <w:tcPr>
            <w:tcW w:w="367" w:type="pct"/>
            <w:vAlign w:val="center"/>
          </w:tcPr>
          <w:p w:rsidR="0043071A" w:rsidRPr="006C5D23" w:rsidRDefault="0043071A" w:rsidP="00D0250C">
            <w:pPr>
              <w:jc w:val="center"/>
              <w:rPr>
                <w:sz w:val="22"/>
                <w:szCs w:val="22"/>
              </w:rPr>
            </w:pPr>
            <w:r w:rsidRPr="006C5D23">
              <w:rPr>
                <w:sz w:val="22"/>
                <w:szCs w:val="22"/>
              </w:rPr>
              <w:t>248 549,3</w:t>
            </w:r>
          </w:p>
        </w:tc>
        <w:tc>
          <w:tcPr>
            <w:tcW w:w="366" w:type="pct"/>
            <w:vAlign w:val="center"/>
          </w:tcPr>
          <w:p w:rsidR="0043071A" w:rsidRPr="006C5D23" w:rsidRDefault="0043071A" w:rsidP="00D0250C">
            <w:pPr>
              <w:jc w:val="center"/>
              <w:rPr>
                <w:sz w:val="22"/>
                <w:szCs w:val="22"/>
              </w:rPr>
            </w:pPr>
            <w:r w:rsidRPr="006C5D23">
              <w:rPr>
                <w:sz w:val="22"/>
                <w:szCs w:val="22"/>
              </w:rPr>
              <w:t>248 549,3</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iCs/>
                <w:sz w:val="22"/>
                <w:szCs w:val="22"/>
              </w:rPr>
            </w:pPr>
            <w:r w:rsidRPr="006C5D23">
              <w:rPr>
                <w:rFonts w:eastAsia="Calibri"/>
                <w:iCs/>
                <w:sz w:val="22"/>
                <w:szCs w:val="22"/>
              </w:rPr>
              <w:t xml:space="preserve">городской бюджет </w:t>
            </w:r>
          </w:p>
        </w:tc>
        <w:tc>
          <w:tcPr>
            <w:tcW w:w="374" w:type="pct"/>
            <w:vAlign w:val="center"/>
          </w:tcPr>
          <w:p w:rsidR="0043071A" w:rsidRPr="006C5D23" w:rsidRDefault="0043071A" w:rsidP="00F20B71">
            <w:pPr>
              <w:jc w:val="center"/>
              <w:rPr>
                <w:sz w:val="22"/>
                <w:szCs w:val="22"/>
              </w:rPr>
            </w:pPr>
            <w:r w:rsidRPr="006C5D23">
              <w:rPr>
                <w:sz w:val="22"/>
                <w:szCs w:val="22"/>
              </w:rPr>
              <w:t>58 949,5</w:t>
            </w:r>
          </w:p>
        </w:tc>
        <w:tc>
          <w:tcPr>
            <w:tcW w:w="404" w:type="pct"/>
            <w:vAlign w:val="center"/>
          </w:tcPr>
          <w:p w:rsidR="0043071A" w:rsidRPr="006C5D23" w:rsidRDefault="0043071A" w:rsidP="00F20B71">
            <w:pPr>
              <w:jc w:val="center"/>
              <w:rPr>
                <w:sz w:val="22"/>
                <w:szCs w:val="22"/>
              </w:rPr>
            </w:pPr>
            <w:r w:rsidRPr="006C5D23">
              <w:rPr>
                <w:sz w:val="22"/>
                <w:szCs w:val="22"/>
              </w:rPr>
              <w:t>64 218,2</w:t>
            </w:r>
          </w:p>
        </w:tc>
        <w:tc>
          <w:tcPr>
            <w:tcW w:w="379" w:type="pct"/>
            <w:vAlign w:val="center"/>
          </w:tcPr>
          <w:p w:rsidR="0043071A" w:rsidRPr="006C5D23" w:rsidRDefault="0043071A" w:rsidP="00F20B71">
            <w:pPr>
              <w:jc w:val="center"/>
              <w:rPr>
                <w:sz w:val="22"/>
                <w:szCs w:val="22"/>
              </w:rPr>
            </w:pPr>
            <w:r w:rsidRPr="006C5D23">
              <w:rPr>
                <w:sz w:val="22"/>
                <w:szCs w:val="22"/>
              </w:rPr>
              <w:t>61 475,7</w:t>
            </w:r>
          </w:p>
        </w:tc>
        <w:tc>
          <w:tcPr>
            <w:tcW w:w="357" w:type="pct"/>
            <w:vAlign w:val="center"/>
          </w:tcPr>
          <w:p w:rsidR="0043071A" w:rsidRPr="006C5D23" w:rsidRDefault="0043071A" w:rsidP="00F20B71">
            <w:pPr>
              <w:jc w:val="center"/>
              <w:rPr>
                <w:sz w:val="22"/>
                <w:szCs w:val="22"/>
              </w:rPr>
            </w:pPr>
            <w:r w:rsidRPr="006C5D23">
              <w:rPr>
                <w:sz w:val="22"/>
                <w:szCs w:val="22"/>
              </w:rPr>
              <w:t>99 076,3</w:t>
            </w:r>
          </w:p>
        </w:tc>
        <w:tc>
          <w:tcPr>
            <w:tcW w:w="369" w:type="pct"/>
            <w:vAlign w:val="center"/>
          </w:tcPr>
          <w:p w:rsidR="0043071A" w:rsidRPr="00B12123" w:rsidRDefault="0043071A" w:rsidP="0043071A">
            <w:pPr>
              <w:jc w:val="center"/>
              <w:rPr>
                <w:sz w:val="22"/>
                <w:szCs w:val="22"/>
              </w:rPr>
            </w:pPr>
            <w:r w:rsidRPr="00B12123">
              <w:rPr>
                <w:sz w:val="22"/>
                <w:szCs w:val="22"/>
              </w:rPr>
              <w:t>122 694,2</w:t>
            </w:r>
          </w:p>
        </w:tc>
        <w:tc>
          <w:tcPr>
            <w:tcW w:w="368" w:type="pct"/>
            <w:vAlign w:val="center"/>
          </w:tcPr>
          <w:p w:rsidR="0043071A" w:rsidRPr="00B8126A" w:rsidRDefault="0043071A" w:rsidP="00F56793">
            <w:pPr>
              <w:jc w:val="center"/>
              <w:rPr>
                <w:sz w:val="22"/>
                <w:szCs w:val="22"/>
              </w:rPr>
            </w:pPr>
            <w:r w:rsidRPr="00B8126A">
              <w:rPr>
                <w:sz w:val="22"/>
                <w:szCs w:val="22"/>
              </w:rPr>
              <w:t>124 324,4</w:t>
            </w:r>
          </w:p>
        </w:tc>
        <w:tc>
          <w:tcPr>
            <w:tcW w:w="367" w:type="pct"/>
            <w:vAlign w:val="center"/>
          </w:tcPr>
          <w:p w:rsidR="0043071A" w:rsidRPr="006C5D23" w:rsidRDefault="0043071A" w:rsidP="00D0250C">
            <w:pPr>
              <w:jc w:val="center"/>
              <w:rPr>
                <w:sz w:val="22"/>
                <w:szCs w:val="22"/>
              </w:rPr>
            </w:pPr>
            <w:r w:rsidRPr="006C5D23">
              <w:rPr>
                <w:sz w:val="22"/>
                <w:szCs w:val="22"/>
              </w:rPr>
              <w:t>118 740,7</w:t>
            </w:r>
          </w:p>
        </w:tc>
        <w:tc>
          <w:tcPr>
            <w:tcW w:w="366" w:type="pct"/>
            <w:vAlign w:val="center"/>
          </w:tcPr>
          <w:p w:rsidR="0043071A" w:rsidRPr="006C5D23" w:rsidRDefault="0043071A" w:rsidP="00D0250C">
            <w:pPr>
              <w:jc w:val="center"/>
              <w:rPr>
                <w:sz w:val="22"/>
                <w:szCs w:val="22"/>
              </w:rPr>
            </w:pPr>
            <w:r w:rsidRPr="006C5D23">
              <w:rPr>
                <w:sz w:val="22"/>
                <w:szCs w:val="22"/>
              </w:rPr>
              <w:t>118 740,7</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iCs/>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D43479">
            <w:pPr>
              <w:jc w:val="center"/>
              <w:rPr>
                <w:sz w:val="22"/>
                <w:szCs w:val="22"/>
              </w:rPr>
            </w:pPr>
            <w:r w:rsidRPr="006C5D23">
              <w:rPr>
                <w:sz w:val="22"/>
                <w:szCs w:val="22"/>
              </w:rPr>
              <w:t>0,0</w:t>
            </w:r>
          </w:p>
        </w:tc>
        <w:tc>
          <w:tcPr>
            <w:tcW w:w="368" w:type="pct"/>
            <w:vAlign w:val="center"/>
          </w:tcPr>
          <w:p w:rsidR="0043071A" w:rsidRPr="00B8126A" w:rsidRDefault="0043071A" w:rsidP="00D0250C">
            <w:pPr>
              <w:jc w:val="center"/>
              <w:rPr>
                <w:sz w:val="22"/>
                <w:szCs w:val="22"/>
              </w:rPr>
            </w:pPr>
            <w:r w:rsidRPr="00B8126A">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iCs/>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35 859,9</w:t>
            </w:r>
          </w:p>
        </w:tc>
        <w:tc>
          <w:tcPr>
            <w:tcW w:w="369" w:type="pct"/>
            <w:vAlign w:val="center"/>
          </w:tcPr>
          <w:p w:rsidR="0043071A" w:rsidRPr="006C5D23" w:rsidRDefault="0043071A" w:rsidP="00D43479">
            <w:pPr>
              <w:jc w:val="center"/>
              <w:rPr>
                <w:sz w:val="22"/>
                <w:szCs w:val="22"/>
              </w:rPr>
            </w:pPr>
            <w:r w:rsidRPr="006C5D23">
              <w:rPr>
                <w:sz w:val="22"/>
                <w:szCs w:val="22"/>
              </w:rPr>
              <w:t>0,0</w:t>
            </w:r>
          </w:p>
        </w:tc>
        <w:tc>
          <w:tcPr>
            <w:tcW w:w="368" w:type="pct"/>
            <w:vAlign w:val="center"/>
          </w:tcPr>
          <w:p w:rsidR="0043071A" w:rsidRPr="00B8126A" w:rsidRDefault="0043071A" w:rsidP="00D0250C">
            <w:pPr>
              <w:jc w:val="center"/>
              <w:rPr>
                <w:sz w:val="22"/>
                <w:szCs w:val="22"/>
              </w:rPr>
            </w:pPr>
            <w:r w:rsidRPr="00B8126A">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399"/>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iCs/>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132 583,3</w:t>
            </w:r>
          </w:p>
        </w:tc>
        <w:tc>
          <w:tcPr>
            <w:tcW w:w="404" w:type="pct"/>
            <w:vAlign w:val="center"/>
          </w:tcPr>
          <w:p w:rsidR="0043071A" w:rsidRPr="006C5D23" w:rsidRDefault="0043071A" w:rsidP="00F20B71">
            <w:pPr>
              <w:jc w:val="center"/>
              <w:rPr>
                <w:sz w:val="22"/>
                <w:szCs w:val="22"/>
              </w:rPr>
            </w:pPr>
            <w:r w:rsidRPr="006C5D23">
              <w:rPr>
                <w:sz w:val="22"/>
                <w:szCs w:val="22"/>
              </w:rPr>
              <w:t>103 133,6</w:t>
            </w:r>
          </w:p>
        </w:tc>
        <w:tc>
          <w:tcPr>
            <w:tcW w:w="379" w:type="pct"/>
            <w:vAlign w:val="center"/>
          </w:tcPr>
          <w:p w:rsidR="0043071A" w:rsidRPr="006C5D23" w:rsidRDefault="0043071A" w:rsidP="00F20B71">
            <w:pPr>
              <w:jc w:val="center"/>
              <w:rPr>
                <w:sz w:val="22"/>
                <w:szCs w:val="22"/>
              </w:rPr>
            </w:pPr>
            <w:r w:rsidRPr="006C5D23">
              <w:rPr>
                <w:sz w:val="22"/>
                <w:szCs w:val="22"/>
              </w:rPr>
              <w:t>101 289,3</w:t>
            </w:r>
          </w:p>
        </w:tc>
        <w:tc>
          <w:tcPr>
            <w:tcW w:w="357" w:type="pct"/>
            <w:vAlign w:val="center"/>
          </w:tcPr>
          <w:p w:rsidR="0043071A" w:rsidRPr="006C5D23" w:rsidRDefault="0043071A" w:rsidP="00F20B71">
            <w:pPr>
              <w:jc w:val="center"/>
              <w:rPr>
                <w:sz w:val="22"/>
                <w:szCs w:val="22"/>
              </w:rPr>
            </w:pPr>
            <w:r w:rsidRPr="006C5D23">
              <w:rPr>
                <w:sz w:val="22"/>
                <w:szCs w:val="22"/>
              </w:rPr>
              <w:t>165 770,4</w:t>
            </w:r>
          </w:p>
        </w:tc>
        <w:tc>
          <w:tcPr>
            <w:tcW w:w="369" w:type="pct"/>
            <w:vAlign w:val="center"/>
          </w:tcPr>
          <w:p w:rsidR="0043071A" w:rsidRPr="00B12123" w:rsidRDefault="0043071A" w:rsidP="0043071A">
            <w:pPr>
              <w:jc w:val="center"/>
              <w:rPr>
                <w:sz w:val="22"/>
                <w:szCs w:val="22"/>
              </w:rPr>
            </w:pPr>
            <w:r w:rsidRPr="00B12123">
              <w:rPr>
                <w:sz w:val="22"/>
                <w:szCs w:val="22"/>
              </w:rPr>
              <w:t>158 530,7</w:t>
            </w:r>
          </w:p>
        </w:tc>
        <w:tc>
          <w:tcPr>
            <w:tcW w:w="368" w:type="pct"/>
            <w:vAlign w:val="center"/>
          </w:tcPr>
          <w:p w:rsidR="0043071A" w:rsidRPr="00B8126A" w:rsidRDefault="0043071A" w:rsidP="00D0250C">
            <w:pPr>
              <w:jc w:val="center"/>
              <w:rPr>
                <w:sz w:val="22"/>
                <w:szCs w:val="22"/>
              </w:rPr>
            </w:pPr>
            <w:r w:rsidRPr="00B8126A">
              <w:rPr>
                <w:sz w:val="22"/>
                <w:szCs w:val="22"/>
              </w:rPr>
              <w:t>129 265,2</w:t>
            </w:r>
          </w:p>
        </w:tc>
        <w:tc>
          <w:tcPr>
            <w:tcW w:w="367" w:type="pct"/>
            <w:vAlign w:val="center"/>
          </w:tcPr>
          <w:p w:rsidR="0043071A" w:rsidRPr="006C5D23" w:rsidRDefault="0043071A" w:rsidP="00D0250C">
            <w:pPr>
              <w:jc w:val="center"/>
              <w:rPr>
                <w:sz w:val="22"/>
                <w:szCs w:val="22"/>
              </w:rPr>
            </w:pPr>
            <w:r w:rsidRPr="006C5D23">
              <w:rPr>
                <w:sz w:val="22"/>
                <w:szCs w:val="22"/>
              </w:rPr>
              <w:t>129 808,6</w:t>
            </w:r>
          </w:p>
        </w:tc>
        <w:tc>
          <w:tcPr>
            <w:tcW w:w="366" w:type="pct"/>
            <w:vAlign w:val="center"/>
          </w:tcPr>
          <w:p w:rsidR="0043071A" w:rsidRPr="006C5D23" w:rsidRDefault="0043071A" w:rsidP="00D0250C">
            <w:pPr>
              <w:jc w:val="center"/>
              <w:rPr>
                <w:sz w:val="22"/>
                <w:szCs w:val="22"/>
              </w:rPr>
            </w:pPr>
            <w:r w:rsidRPr="006C5D23">
              <w:rPr>
                <w:sz w:val="22"/>
                <w:szCs w:val="22"/>
              </w:rPr>
              <w:t>129 808,6</w:t>
            </w:r>
          </w:p>
        </w:tc>
      </w:tr>
      <w:tr w:rsidR="0043071A" w:rsidRPr="006C5D23" w:rsidTr="00041218">
        <w:tc>
          <w:tcPr>
            <w:tcW w:w="174" w:type="pct"/>
            <w:vMerge w:val="restart"/>
            <w:vAlign w:val="center"/>
          </w:tcPr>
          <w:p w:rsidR="0043071A" w:rsidRPr="006C5D23" w:rsidRDefault="0043071A" w:rsidP="00F20B71">
            <w:pPr>
              <w:widowControl w:val="0"/>
              <w:autoSpaceDE w:val="0"/>
              <w:autoSpaceDN w:val="0"/>
              <w:adjustRightInd w:val="0"/>
              <w:jc w:val="center"/>
              <w:rPr>
                <w:rFonts w:eastAsia="Calibri"/>
                <w:sz w:val="22"/>
                <w:szCs w:val="22"/>
              </w:rPr>
            </w:pPr>
            <w:r w:rsidRPr="006C5D23">
              <w:rPr>
                <w:rFonts w:eastAsia="Calibri"/>
                <w:sz w:val="22"/>
                <w:szCs w:val="22"/>
              </w:rPr>
              <w:t>22</w:t>
            </w:r>
          </w:p>
        </w:tc>
        <w:tc>
          <w:tcPr>
            <w:tcW w:w="944" w:type="pct"/>
            <w:vMerge w:val="restart"/>
            <w:vAlign w:val="center"/>
          </w:tcPr>
          <w:p w:rsidR="0043071A" w:rsidRPr="006C5D23" w:rsidRDefault="0043071A" w:rsidP="00F20B71">
            <w:pPr>
              <w:widowControl w:val="0"/>
              <w:autoSpaceDE w:val="0"/>
              <w:autoSpaceDN w:val="0"/>
              <w:adjustRightInd w:val="0"/>
              <w:ind w:right="-120"/>
              <w:rPr>
                <w:rFonts w:eastAsia="Calibri"/>
                <w:sz w:val="22"/>
                <w:szCs w:val="22"/>
              </w:rPr>
            </w:pPr>
            <w:r w:rsidRPr="006C5D23">
              <w:rPr>
                <w:rFonts w:eastAsia="Calibri"/>
                <w:sz w:val="22"/>
                <w:szCs w:val="22"/>
              </w:rPr>
              <w:t>Основное мероприятие 3.1. Организация деятельности клубных формирований и формирований самодеятельного народного творчества</w:t>
            </w: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119 937,7</w:t>
            </w:r>
          </w:p>
        </w:tc>
        <w:tc>
          <w:tcPr>
            <w:tcW w:w="404" w:type="pct"/>
            <w:vAlign w:val="center"/>
          </w:tcPr>
          <w:p w:rsidR="0043071A" w:rsidRPr="006C5D23" w:rsidRDefault="0043071A" w:rsidP="00F20B71">
            <w:pPr>
              <w:jc w:val="center"/>
              <w:rPr>
                <w:sz w:val="22"/>
                <w:szCs w:val="22"/>
              </w:rPr>
            </w:pPr>
            <w:r w:rsidRPr="006C5D23">
              <w:rPr>
                <w:sz w:val="22"/>
                <w:szCs w:val="22"/>
              </w:rPr>
              <w:t>130 188,3</w:t>
            </w:r>
          </w:p>
        </w:tc>
        <w:tc>
          <w:tcPr>
            <w:tcW w:w="379" w:type="pct"/>
            <w:vAlign w:val="center"/>
          </w:tcPr>
          <w:p w:rsidR="0043071A" w:rsidRPr="006C5D23" w:rsidRDefault="0043071A" w:rsidP="00F20B71">
            <w:pPr>
              <w:jc w:val="center"/>
              <w:rPr>
                <w:sz w:val="22"/>
                <w:szCs w:val="22"/>
              </w:rPr>
            </w:pPr>
            <w:r w:rsidRPr="006C5D23">
              <w:rPr>
                <w:sz w:val="22"/>
                <w:szCs w:val="22"/>
              </w:rPr>
              <w:t>135 296,7</w:t>
            </w:r>
          </w:p>
        </w:tc>
        <w:tc>
          <w:tcPr>
            <w:tcW w:w="357" w:type="pct"/>
            <w:vAlign w:val="center"/>
          </w:tcPr>
          <w:p w:rsidR="0043071A" w:rsidRPr="006C5D23" w:rsidRDefault="0043071A" w:rsidP="00F20B71">
            <w:pPr>
              <w:jc w:val="center"/>
              <w:rPr>
                <w:sz w:val="22"/>
                <w:szCs w:val="22"/>
              </w:rPr>
            </w:pPr>
            <w:r w:rsidRPr="006C5D23">
              <w:rPr>
                <w:sz w:val="22"/>
                <w:szCs w:val="22"/>
              </w:rPr>
              <w:t>145 232,6</w:t>
            </w:r>
          </w:p>
        </w:tc>
        <w:tc>
          <w:tcPr>
            <w:tcW w:w="369" w:type="pct"/>
            <w:vAlign w:val="center"/>
          </w:tcPr>
          <w:p w:rsidR="0043071A" w:rsidRPr="00B12123" w:rsidRDefault="0043071A" w:rsidP="0043071A">
            <w:pPr>
              <w:jc w:val="center"/>
              <w:rPr>
                <w:sz w:val="22"/>
                <w:szCs w:val="22"/>
              </w:rPr>
            </w:pPr>
            <w:r w:rsidRPr="00B12123">
              <w:rPr>
                <w:sz w:val="22"/>
                <w:szCs w:val="22"/>
              </w:rPr>
              <w:t>142 164,7</w:t>
            </w:r>
          </w:p>
        </w:tc>
        <w:tc>
          <w:tcPr>
            <w:tcW w:w="368" w:type="pct"/>
            <w:vAlign w:val="center"/>
          </w:tcPr>
          <w:p w:rsidR="0043071A" w:rsidRPr="00B8126A" w:rsidRDefault="0043071A" w:rsidP="00F56793">
            <w:pPr>
              <w:jc w:val="center"/>
              <w:rPr>
                <w:sz w:val="22"/>
                <w:szCs w:val="22"/>
              </w:rPr>
            </w:pPr>
            <w:r w:rsidRPr="00B8126A">
              <w:rPr>
                <w:sz w:val="22"/>
                <w:szCs w:val="22"/>
              </w:rPr>
              <w:t>121 058,8</w:t>
            </w:r>
          </w:p>
        </w:tc>
        <w:tc>
          <w:tcPr>
            <w:tcW w:w="367" w:type="pct"/>
            <w:vAlign w:val="center"/>
          </w:tcPr>
          <w:p w:rsidR="0043071A" w:rsidRPr="006C5D23" w:rsidRDefault="0043071A" w:rsidP="00D0250C">
            <w:pPr>
              <w:jc w:val="center"/>
              <w:rPr>
                <w:sz w:val="22"/>
                <w:szCs w:val="22"/>
              </w:rPr>
            </w:pPr>
            <w:r w:rsidRPr="006C5D23">
              <w:rPr>
                <w:sz w:val="22"/>
                <w:szCs w:val="22"/>
              </w:rPr>
              <w:t>125 739,7</w:t>
            </w:r>
          </w:p>
        </w:tc>
        <w:tc>
          <w:tcPr>
            <w:tcW w:w="366" w:type="pct"/>
            <w:vAlign w:val="center"/>
          </w:tcPr>
          <w:p w:rsidR="0043071A" w:rsidRPr="006C5D23" w:rsidRDefault="0043071A" w:rsidP="00D0250C">
            <w:pPr>
              <w:jc w:val="center"/>
              <w:rPr>
                <w:sz w:val="22"/>
                <w:szCs w:val="22"/>
              </w:rPr>
            </w:pPr>
            <w:r w:rsidRPr="006C5D23">
              <w:rPr>
                <w:sz w:val="22"/>
                <w:szCs w:val="22"/>
              </w:rPr>
              <w:t>125 739,7</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49 274,8</w:t>
            </w:r>
          </w:p>
        </w:tc>
        <w:tc>
          <w:tcPr>
            <w:tcW w:w="404" w:type="pct"/>
            <w:vAlign w:val="center"/>
          </w:tcPr>
          <w:p w:rsidR="0043071A" w:rsidRPr="006C5D23" w:rsidRDefault="0043071A" w:rsidP="00F20B71">
            <w:pPr>
              <w:jc w:val="center"/>
              <w:rPr>
                <w:sz w:val="22"/>
                <w:szCs w:val="22"/>
              </w:rPr>
            </w:pPr>
            <w:r w:rsidRPr="006C5D23">
              <w:rPr>
                <w:sz w:val="22"/>
                <w:szCs w:val="22"/>
              </w:rPr>
              <w:t>50 945,3</w:t>
            </w:r>
          </w:p>
        </w:tc>
        <w:tc>
          <w:tcPr>
            <w:tcW w:w="379" w:type="pct"/>
            <w:vAlign w:val="center"/>
          </w:tcPr>
          <w:p w:rsidR="0043071A" w:rsidRPr="006C5D23" w:rsidRDefault="0043071A" w:rsidP="00F20B71">
            <w:pPr>
              <w:jc w:val="center"/>
              <w:rPr>
                <w:sz w:val="22"/>
                <w:szCs w:val="22"/>
              </w:rPr>
            </w:pPr>
            <w:r w:rsidRPr="006C5D23">
              <w:rPr>
                <w:sz w:val="22"/>
                <w:szCs w:val="22"/>
              </w:rPr>
              <w:t>53 802,7</w:t>
            </w:r>
          </w:p>
        </w:tc>
        <w:tc>
          <w:tcPr>
            <w:tcW w:w="357" w:type="pct"/>
            <w:vAlign w:val="center"/>
          </w:tcPr>
          <w:p w:rsidR="0043071A" w:rsidRPr="006C5D23" w:rsidRDefault="0043071A" w:rsidP="00F20B71">
            <w:pPr>
              <w:jc w:val="center"/>
              <w:rPr>
                <w:sz w:val="22"/>
                <w:szCs w:val="22"/>
              </w:rPr>
            </w:pPr>
            <w:r w:rsidRPr="006C5D23">
              <w:rPr>
                <w:sz w:val="22"/>
                <w:szCs w:val="22"/>
              </w:rPr>
              <w:t>43 629,8</w:t>
            </w:r>
          </w:p>
        </w:tc>
        <w:tc>
          <w:tcPr>
            <w:tcW w:w="369" w:type="pct"/>
            <w:vAlign w:val="center"/>
          </w:tcPr>
          <w:p w:rsidR="0043071A" w:rsidRPr="00B12123" w:rsidRDefault="0043071A" w:rsidP="0043071A">
            <w:pPr>
              <w:jc w:val="center"/>
              <w:rPr>
                <w:sz w:val="22"/>
                <w:szCs w:val="22"/>
              </w:rPr>
            </w:pPr>
            <w:r w:rsidRPr="00B12123">
              <w:rPr>
                <w:sz w:val="22"/>
                <w:szCs w:val="22"/>
              </w:rPr>
              <w:t>58 510,1</w:t>
            </w:r>
          </w:p>
        </w:tc>
        <w:tc>
          <w:tcPr>
            <w:tcW w:w="368" w:type="pct"/>
            <w:vAlign w:val="center"/>
          </w:tcPr>
          <w:p w:rsidR="0043071A" w:rsidRPr="00B8126A" w:rsidRDefault="0043071A" w:rsidP="00F56793">
            <w:pPr>
              <w:jc w:val="center"/>
              <w:rPr>
                <w:sz w:val="22"/>
                <w:szCs w:val="22"/>
              </w:rPr>
            </w:pPr>
            <w:r w:rsidRPr="00B8126A">
              <w:rPr>
                <w:sz w:val="22"/>
                <w:szCs w:val="22"/>
              </w:rPr>
              <w:t>50 438,9</w:t>
            </w:r>
          </w:p>
        </w:tc>
        <w:tc>
          <w:tcPr>
            <w:tcW w:w="367" w:type="pct"/>
            <w:vAlign w:val="center"/>
          </w:tcPr>
          <w:p w:rsidR="0043071A" w:rsidRPr="006C5D23" w:rsidRDefault="0043071A" w:rsidP="00D0250C">
            <w:pPr>
              <w:jc w:val="center"/>
              <w:rPr>
                <w:sz w:val="22"/>
                <w:szCs w:val="22"/>
              </w:rPr>
            </w:pPr>
            <w:r w:rsidRPr="006C5D23">
              <w:rPr>
                <w:sz w:val="22"/>
                <w:szCs w:val="22"/>
              </w:rPr>
              <w:t>54 769,4</w:t>
            </w:r>
          </w:p>
        </w:tc>
        <w:tc>
          <w:tcPr>
            <w:tcW w:w="366" w:type="pct"/>
            <w:vAlign w:val="center"/>
          </w:tcPr>
          <w:p w:rsidR="0043071A" w:rsidRPr="006C5D23" w:rsidRDefault="0043071A" w:rsidP="00D0250C">
            <w:pPr>
              <w:jc w:val="center"/>
              <w:rPr>
                <w:sz w:val="22"/>
                <w:szCs w:val="22"/>
              </w:rPr>
            </w:pPr>
            <w:r w:rsidRPr="006C5D23">
              <w:rPr>
                <w:sz w:val="22"/>
                <w:szCs w:val="22"/>
              </w:rPr>
              <w:t>54 769,4</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D43479">
            <w:pPr>
              <w:jc w:val="center"/>
              <w:rPr>
                <w:sz w:val="22"/>
                <w:szCs w:val="22"/>
              </w:rPr>
            </w:pPr>
            <w:r w:rsidRPr="006C5D23">
              <w:rPr>
                <w:sz w:val="22"/>
                <w:szCs w:val="22"/>
              </w:rPr>
              <w:t>0,0</w:t>
            </w:r>
          </w:p>
        </w:tc>
        <w:tc>
          <w:tcPr>
            <w:tcW w:w="368" w:type="pct"/>
            <w:vAlign w:val="center"/>
          </w:tcPr>
          <w:p w:rsidR="0043071A" w:rsidRPr="006C5D23" w:rsidRDefault="0043071A" w:rsidP="00D0250C">
            <w:pPr>
              <w:jc w:val="center"/>
              <w:rPr>
                <w:sz w:val="22"/>
                <w:szCs w:val="22"/>
              </w:rPr>
            </w:pPr>
            <w:r w:rsidRPr="006C5D23">
              <w:rPr>
                <w:sz w:val="22"/>
                <w:szCs w:val="22"/>
              </w:rPr>
              <w:t>0,0</w:t>
            </w:r>
          </w:p>
        </w:tc>
        <w:tc>
          <w:tcPr>
            <w:tcW w:w="367" w:type="pct"/>
            <w:vAlign w:val="center"/>
          </w:tcPr>
          <w:p w:rsidR="0043071A" w:rsidRPr="006C5D23" w:rsidRDefault="0043071A" w:rsidP="00D0250C">
            <w:pPr>
              <w:jc w:val="center"/>
              <w:rPr>
                <w:sz w:val="22"/>
                <w:szCs w:val="22"/>
              </w:rPr>
            </w:pPr>
          </w:p>
        </w:tc>
        <w:tc>
          <w:tcPr>
            <w:tcW w:w="366" w:type="pct"/>
            <w:vAlign w:val="center"/>
          </w:tcPr>
          <w:p w:rsidR="0043071A" w:rsidRPr="006C5D23" w:rsidRDefault="0043071A" w:rsidP="00D0250C">
            <w:pPr>
              <w:jc w:val="center"/>
              <w:rPr>
                <w:sz w:val="22"/>
                <w:szCs w:val="22"/>
              </w:rPr>
            </w:pP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17 770,7</w:t>
            </w:r>
          </w:p>
        </w:tc>
        <w:tc>
          <w:tcPr>
            <w:tcW w:w="369" w:type="pct"/>
            <w:vAlign w:val="center"/>
          </w:tcPr>
          <w:p w:rsidR="0043071A" w:rsidRPr="006C5D23" w:rsidRDefault="0043071A" w:rsidP="00D43479">
            <w:pPr>
              <w:jc w:val="center"/>
              <w:rPr>
                <w:sz w:val="22"/>
                <w:szCs w:val="22"/>
              </w:rPr>
            </w:pPr>
            <w:r w:rsidRPr="006C5D23">
              <w:rPr>
                <w:sz w:val="22"/>
                <w:szCs w:val="22"/>
              </w:rPr>
              <w:t>0,0</w:t>
            </w:r>
          </w:p>
        </w:tc>
        <w:tc>
          <w:tcPr>
            <w:tcW w:w="368" w:type="pct"/>
            <w:vAlign w:val="center"/>
          </w:tcPr>
          <w:p w:rsidR="0043071A" w:rsidRPr="006C5D23" w:rsidRDefault="0043071A" w:rsidP="00D0250C">
            <w:pPr>
              <w:jc w:val="center"/>
              <w:rPr>
                <w:sz w:val="22"/>
                <w:szCs w:val="22"/>
              </w:rPr>
            </w:pPr>
            <w:r w:rsidRPr="006C5D23">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70 662,9</w:t>
            </w:r>
          </w:p>
        </w:tc>
        <w:tc>
          <w:tcPr>
            <w:tcW w:w="404" w:type="pct"/>
            <w:vAlign w:val="center"/>
          </w:tcPr>
          <w:p w:rsidR="0043071A" w:rsidRPr="006C5D23" w:rsidRDefault="0043071A" w:rsidP="00F20B71">
            <w:pPr>
              <w:jc w:val="center"/>
              <w:rPr>
                <w:sz w:val="22"/>
                <w:szCs w:val="22"/>
              </w:rPr>
            </w:pPr>
            <w:r w:rsidRPr="006C5D23">
              <w:rPr>
                <w:sz w:val="22"/>
                <w:szCs w:val="22"/>
              </w:rPr>
              <w:t>79 243,0</w:t>
            </w:r>
          </w:p>
        </w:tc>
        <w:tc>
          <w:tcPr>
            <w:tcW w:w="379" w:type="pct"/>
            <w:vAlign w:val="center"/>
          </w:tcPr>
          <w:p w:rsidR="0043071A" w:rsidRPr="006C5D23" w:rsidRDefault="0043071A" w:rsidP="00F20B71">
            <w:pPr>
              <w:jc w:val="center"/>
              <w:rPr>
                <w:sz w:val="22"/>
                <w:szCs w:val="22"/>
              </w:rPr>
            </w:pPr>
            <w:r w:rsidRPr="006C5D23">
              <w:rPr>
                <w:sz w:val="22"/>
                <w:szCs w:val="22"/>
              </w:rPr>
              <w:t>81 494,0</w:t>
            </w:r>
          </w:p>
        </w:tc>
        <w:tc>
          <w:tcPr>
            <w:tcW w:w="357" w:type="pct"/>
            <w:vAlign w:val="center"/>
          </w:tcPr>
          <w:p w:rsidR="0043071A" w:rsidRPr="006C5D23" w:rsidRDefault="0043071A" w:rsidP="00F20B71">
            <w:pPr>
              <w:jc w:val="center"/>
              <w:rPr>
                <w:sz w:val="22"/>
                <w:szCs w:val="22"/>
              </w:rPr>
            </w:pPr>
            <w:r w:rsidRPr="006C5D23">
              <w:rPr>
                <w:sz w:val="22"/>
                <w:szCs w:val="22"/>
              </w:rPr>
              <w:t>83 832,1</w:t>
            </w:r>
          </w:p>
        </w:tc>
        <w:tc>
          <w:tcPr>
            <w:tcW w:w="369" w:type="pct"/>
            <w:vAlign w:val="center"/>
          </w:tcPr>
          <w:p w:rsidR="0043071A" w:rsidRPr="00B12123" w:rsidRDefault="0043071A" w:rsidP="0043071A">
            <w:pPr>
              <w:jc w:val="center"/>
              <w:rPr>
                <w:sz w:val="22"/>
                <w:szCs w:val="22"/>
              </w:rPr>
            </w:pPr>
            <w:r w:rsidRPr="00B12123">
              <w:rPr>
                <w:sz w:val="22"/>
                <w:szCs w:val="22"/>
              </w:rPr>
              <w:t>83 654,6</w:t>
            </w:r>
          </w:p>
        </w:tc>
        <w:tc>
          <w:tcPr>
            <w:tcW w:w="368" w:type="pct"/>
            <w:vAlign w:val="center"/>
          </w:tcPr>
          <w:p w:rsidR="0043071A" w:rsidRPr="006C5D23" w:rsidRDefault="0043071A" w:rsidP="00D0250C">
            <w:pPr>
              <w:jc w:val="center"/>
              <w:rPr>
                <w:sz w:val="22"/>
                <w:szCs w:val="22"/>
              </w:rPr>
            </w:pPr>
            <w:r w:rsidRPr="006C5D23">
              <w:rPr>
                <w:sz w:val="22"/>
                <w:szCs w:val="22"/>
              </w:rPr>
              <w:t>70 619,9</w:t>
            </w:r>
          </w:p>
        </w:tc>
        <w:tc>
          <w:tcPr>
            <w:tcW w:w="367" w:type="pct"/>
            <w:vAlign w:val="center"/>
          </w:tcPr>
          <w:p w:rsidR="0043071A" w:rsidRPr="006C5D23" w:rsidRDefault="0043071A" w:rsidP="00D0250C">
            <w:pPr>
              <w:jc w:val="center"/>
              <w:rPr>
                <w:sz w:val="22"/>
                <w:szCs w:val="22"/>
              </w:rPr>
            </w:pPr>
            <w:r w:rsidRPr="006C5D23">
              <w:rPr>
                <w:sz w:val="22"/>
                <w:szCs w:val="22"/>
              </w:rPr>
              <w:t>70 970,3</w:t>
            </w:r>
          </w:p>
        </w:tc>
        <w:tc>
          <w:tcPr>
            <w:tcW w:w="366" w:type="pct"/>
            <w:vAlign w:val="center"/>
          </w:tcPr>
          <w:p w:rsidR="0043071A" w:rsidRPr="006C5D23" w:rsidRDefault="0043071A" w:rsidP="00D0250C">
            <w:pPr>
              <w:jc w:val="center"/>
              <w:rPr>
                <w:sz w:val="22"/>
                <w:szCs w:val="22"/>
              </w:rPr>
            </w:pPr>
            <w:r w:rsidRPr="006C5D23">
              <w:rPr>
                <w:sz w:val="22"/>
                <w:szCs w:val="22"/>
              </w:rPr>
              <w:t>70 970,3</w:t>
            </w:r>
          </w:p>
        </w:tc>
      </w:tr>
      <w:tr w:rsidR="0043071A" w:rsidRPr="006C5D23" w:rsidTr="00041218">
        <w:tc>
          <w:tcPr>
            <w:tcW w:w="174" w:type="pct"/>
            <w:vMerge w:val="restart"/>
            <w:vAlign w:val="center"/>
          </w:tcPr>
          <w:p w:rsidR="0043071A" w:rsidRPr="006C5D23" w:rsidRDefault="0043071A" w:rsidP="00F20B71">
            <w:pPr>
              <w:widowControl w:val="0"/>
              <w:autoSpaceDE w:val="0"/>
              <w:autoSpaceDN w:val="0"/>
              <w:adjustRightInd w:val="0"/>
              <w:jc w:val="center"/>
              <w:rPr>
                <w:rFonts w:eastAsia="Calibri"/>
                <w:sz w:val="22"/>
                <w:szCs w:val="22"/>
              </w:rPr>
            </w:pPr>
            <w:r w:rsidRPr="006C5D23">
              <w:rPr>
                <w:rFonts w:eastAsia="Calibri"/>
                <w:sz w:val="22"/>
                <w:szCs w:val="22"/>
              </w:rPr>
              <w:t>23</w:t>
            </w:r>
          </w:p>
        </w:tc>
        <w:tc>
          <w:tcPr>
            <w:tcW w:w="944" w:type="pct"/>
            <w:vMerge w:val="restar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3.2. Организация и проведение городских культурно-массовых мероприятий</w:t>
            </w: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26 721,4</w:t>
            </w:r>
          </w:p>
        </w:tc>
        <w:tc>
          <w:tcPr>
            <w:tcW w:w="404" w:type="pct"/>
            <w:vAlign w:val="center"/>
          </w:tcPr>
          <w:p w:rsidR="0043071A" w:rsidRPr="006C5D23" w:rsidRDefault="0043071A" w:rsidP="00F20B71">
            <w:pPr>
              <w:jc w:val="center"/>
              <w:rPr>
                <w:sz w:val="22"/>
                <w:szCs w:val="22"/>
              </w:rPr>
            </w:pPr>
            <w:r w:rsidRPr="006C5D23">
              <w:rPr>
                <w:sz w:val="22"/>
                <w:szCs w:val="22"/>
              </w:rPr>
              <w:t>17 422,3</w:t>
            </w:r>
          </w:p>
        </w:tc>
        <w:tc>
          <w:tcPr>
            <w:tcW w:w="379" w:type="pct"/>
            <w:vAlign w:val="center"/>
          </w:tcPr>
          <w:p w:rsidR="0043071A" w:rsidRPr="006C5D23" w:rsidRDefault="0043071A" w:rsidP="00F20B71">
            <w:pPr>
              <w:jc w:val="center"/>
              <w:rPr>
                <w:sz w:val="22"/>
                <w:szCs w:val="22"/>
              </w:rPr>
            </w:pPr>
            <w:r w:rsidRPr="006C5D23">
              <w:rPr>
                <w:sz w:val="22"/>
                <w:szCs w:val="22"/>
              </w:rPr>
              <w:t>14 946,8</w:t>
            </w:r>
          </w:p>
        </w:tc>
        <w:tc>
          <w:tcPr>
            <w:tcW w:w="357" w:type="pct"/>
            <w:vAlign w:val="center"/>
          </w:tcPr>
          <w:p w:rsidR="0043071A" w:rsidRPr="006C5D23" w:rsidRDefault="0043071A" w:rsidP="00F20B71">
            <w:pPr>
              <w:jc w:val="center"/>
              <w:rPr>
                <w:sz w:val="22"/>
                <w:szCs w:val="22"/>
              </w:rPr>
            </w:pPr>
            <w:r w:rsidRPr="006C5D23">
              <w:rPr>
                <w:sz w:val="22"/>
                <w:szCs w:val="22"/>
              </w:rPr>
              <w:t>19 161,6</w:t>
            </w:r>
          </w:p>
        </w:tc>
        <w:tc>
          <w:tcPr>
            <w:tcW w:w="369" w:type="pct"/>
            <w:vAlign w:val="center"/>
          </w:tcPr>
          <w:p w:rsidR="0043071A" w:rsidRPr="00B12123" w:rsidRDefault="0043071A" w:rsidP="0043071A">
            <w:pPr>
              <w:jc w:val="center"/>
              <w:rPr>
                <w:sz w:val="20"/>
                <w:szCs w:val="20"/>
              </w:rPr>
            </w:pPr>
            <w:r w:rsidRPr="00B12123">
              <w:rPr>
                <w:sz w:val="20"/>
                <w:szCs w:val="20"/>
              </w:rPr>
              <w:t>12 016,0</w:t>
            </w:r>
          </w:p>
        </w:tc>
        <w:tc>
          <w:tcPr>
            <w:tcW w:w="368" w:type="pct"/>
            <w:vAlign w:val="center"/>
          </w:tcPr>
          <w:p w:rsidR="0043071A" w:rsidRPr="006C5D23" w:rsidRDefault="0043071A" w:rsidP="00D0250C">
            <w:pPr>
              <w:jc w:val="center"/>
              <w:rPr>
                <w:sz w:val="22"/>
                <w:szCs w:val="22"/>
              </w:rPr>
            </w:pPr>
            <w:r w:rsidRPr="006C5D23">
              <w:rPr>
                <w:sz w:val="22"/>
                <w:szCs w:val="22"/>
              </w:rPr>
              <w:t>13 607,2</w:t>
            </w:r>
          </w:p>
        </w:tc>
        <w:tc>
          <w:tcPr>
            <w:tcW w:w="367" w:type="pct"/>
            <w:vAlign w:val="center"/>
          </w:tcPr>
          <w:p w:rsidR="0043071A" w:rsidRPr="006C5D23" w:rsidRDefault="0043071A" w:rsidP="00D0250C">
            <w:pPr>
              <w:jc w:val="center"/>
              <w:rPr>
                <w:sz w:val="22"/>
                <w:szCs w:val="22"/>
              </w:rPr>
            </w:pPr>
            <w:r w:rsidRPr="006C5D23">
              <w:rPr>
                <w:sz w:val="22"/>
                <w:szCs w:val="22"/>
              </w:rPr>
              <w:t>13 607,2</w:t>
            </w:r>
          </w:p>
        </w:tc>
        <w:tc>
          <w:tcPr>
            <w:tcW w:w="366" w:type="pct"/>
            <w:vAlign w:val="center"/>
          </w:tcPr>
          <w:p w:rsidR="0043071A" w:rsidRPr="006C5D23" w:rsidRDefault="0043071A" w:rsidP="00D0250C">
            <w:pPr>
              <w:jc w:val="center"/>
              <w:rPr>
                <w:sz w:val="22"/>
                <w:szCs w:val="22"/>
              </w:rPr>
            </w:pPr>
            <w:r w:rsidRPr="006C5D23">
              <w:rPr>
                <w:sz w:val="22"/>
                <w:szCs w:val="22"/>
              </w:rPr>
              <w:t>13 607,2</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 xml:space="preserve">городской бюджет </w:t>
            </w:r>
          </w:p>
        </w:tc>
        <w:tc>
          <w:tcPr>
            <w:tcW w:w="374" w:type="pct"/>
            <w:vAlign w:val="center"/>
          </w:tcPr>
          <w:p w:rsidR="0043071A" w:rsidRPr="006C5D23" w:rsidRDefault="0043071A" w:rsidP="00F20B71">
            <w:pPr>
              <w:jc w:val="center"/>
              <w:rPr>
                <w:sz w:val="22"/>
                <w:szCs w:val="22"/>
              </w:rPr>
            </w:pPr>
            <w:r w:rsidRPr="006C5D23">
              <w:rPr>
                <w:sz w:val="22"/>
                <w:szCs w:val="22"/>
              </w:rPr>
              <w:t>6 428,3</w:t>
            </w:r>
          </w:p>
        </w:tc>
        <w:tc>
          <w:tcPr>
            <w:tcW w:w="404" w:type="pct"/>
            <w:vAlign w:val="center"/>
          </w:tcPr>
          <w:p w:rsidR="0043071A" w:rsidRPr="006C5D23" w:rsidRDefault="0043071A" w:rsidP="00F20B71">
            <w:pPr>
              <w:jc w:val="center"/>
              <w:rPr>
                <w:sz w:val="22"/>
                <w:szCs w:val="22"/>
              </w:rPr>
            </w:pPr>
            <w:r w:rsidRPr="006C5D23">
              <w:rPr>
                <w:sz w:val="22"/>
                <w:szCs w:val="22"/>
              </w:rPr>
              <w:t>7 624,3</w:t>
            </w:r>
          </w:p>
        </w:tc>
        <w:tc>
          <w:tcPr>
            <w:tcW w:w="379" w:type="pct"/>
            <w:vAlign w:val="center"/>
          </w:tcPr>
          <w:p w:rsidR="0043071A" w:rsidRPr="006C5D23" w:rsidRDefault="0043071A" w:rsidP="00F20B71">
            <w:pPr>
              <w:jc w:val="center"/>
              <w:rPr>
                <w:sz w:val="22"/>
                <w:szCs w:val="22"/>
              </w:rPr>
            </w:pPr>
            <w:r w:rsidRPr="006C5D23">
              <w:rPr>
                <w:sz w:val="22"/>
                <w:szCs w:val="22"/>
              </w:rPr>
              <w:t>7 673,0</w:t>
            </w:r>
          </w:p>
        </w:tc>
        <w:tc>
          <w:tcPr>
            <w:tcW w:w="357" w:type="pct"/>
            <w:vAlign w:val="center"/>
          </w:tcPr>
          <w:p w:rsidR="0043071A" w:rsidRPr="006C5D23" w:rsidRDefault="0043071A" w:rsidP="00F20B71">
            <w:pPr>
              <w:jc w:val="center"/>
              <w:rPr>
                <w:sz w:val="22"/>
                <w:szCs w:val="22"/>
              </w:rPr>
            </w:pPr>
            <w:r w:rsidRPr="006C5D23">
              <w:rPr>
                <w:sz w:val="22"/>
                <w:szCs w:val="22"/>
              </w:rPr>
              <w:t>8 846,6</w:t>
            </w:r>
          </w:p>
        </w:tc>
        <w:tc>
          <w:tcPr>
            <w:tcW w:w="369" w:type="pct"/>
            <w:vAlign w:val="center"/>
          </w:tcPr>
          <w:p w:rsidR="0043071A" w:rsidRPr="006C5D23" w:rsidRDefault="0043071A" w:rsidP="00D43479">
            <w:pPr>
              <w:jc w:val="center"/>
              <w:rPr>
                <w:sz w:val="22"/>
                <w:szCs w:val="22"/>
              </w:rPr>
            </w:pPr>
            <w:r w:rsidRPr="006C5D23">
              <w:rPr>
                <w:sz w:val="22"/>
                <w:szCs w:val="22"/>
              </w:rPr>
              <w:t>6 399,0</w:t>
            </w:r>
          </w:p>
        </w:tc>
        <w:tc>
          <w:tcPr>
            <w:tcW w:w="368" w:type="pct"/>
            <w:vAlign w:val="center"/>
          </w:tcPr>
          <w:p w:rsidR="0043071A" w:rsidRPr="006C5D23" w:rsidRDefault="0043071A" w:rsidP="00D0250C">
            <w:pPr>
              <w:jc w:val="center"/>
              <w:rPr>
                <w:sz w:val="22"/>
                <w:szCs w:val="22"/>
              </w:rPr>
            </w:pPr>
            <w:r w:rsidRPr="006C5D23">
              <w:rPr>
                <w:sz w:val="22"/>
                <w:szCs w:val="22"/>
              </w:rPr>
              <w:t>6 907,2</w:t>
            </w:r>
          </w:p>
        </w:tc>
        <w:tc>
          <w:tcPr>
            <w:tcW w:w="367" w:type="pct"/>
            <w:vAlign w:val="center"/>
          </w:tcPr>
          <w:p w:rsidR="0043071A" w:rsidRPr="006C5D23" w:rsidRDefault="0043071A" w:rsidP="00D0250C">
            <w:pPr>
              <w:jc w:val="center"/>
              <w:rPr>
                <w:sz w:val="22"/>
                <w:szCs w:val="22"/>
              </w:rPr>
            </w:pPr>
            <w:r w:rsidRPr="006C5D23">
              <w:rPr>
                <w:sz w:val="22"/>
                <w:szCs w:val="22"/>
              </w:rPr>
              <w:t>6 907,2</w:t>
            </w:r>
          </w:p>
        </w:tc>
        <w:tc>
          <w:tcPr>
            <w:tcW w:w="366" w:type="pct"/>
            <w:vAlign w:val="center"/>
          </w:tcPr>
          <w:p w:rsidR="0043071A" w:rsidRPr="006C5D23" w:rsidRDefault="0043071A" w:rsidP="00D0250C">
            <w:pPr>
              <w:jc w:val="center"/>
              <w:rPr>
                <w:sz w:val="22"/>
                <w:szCs w:val="22"/>
              </w:rPr>
            </w:pPr>
            <w:r w:rsidRPr="006C5D23">
              <w:rPr>
                <w:sz w:val="22"/>
                <w:szCs w:val="22"/>
              </w:rPr>
              <w:t>6 907,2</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D0250C">
            <w:pPr>
              <w:jc w:val="center"/>
              <w:rPr>
                <w:sz w:val="22"/>
                <w:szCs w:val="22"/>
              </w:rPr>
            </w:pPr>
            <w:r w:rsidRPr="006C5D23">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D0250C">
            <w:pPr>
              <w:jc w:val="center"/>
              <w:rPr>
                <w:sz w:val="22"/>
                <w:szCs w:val="22"/>
              </w:rPr>
            </w:pPr>
            <w:r w:rsidRPr="006C5D23">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20 293,1</w:t>
            </w:r>
          </w:p>
        </w:tc>
        <w:tc>
          <w:tcPr>
            <w:tcW w:w="404" w:type="pct"/>
            <w:vAlign w:val="center"/>
          </w:tcPr>
          <w:p w:rsidR="0043071A" w:rsidRPr="006C5D23" w:rsidRDefault="0043071A" w:rsidP="00F20B71">
            <w:pPr>
              <w:jc w:val="center"/>
              <w:rPr>
                <w:sz w:val="22"/>
                <w:szCs w:val="22"/>
              </w:rPr>
            </w:pPr>
            <w:r w:rsidRPr="006C5D23">
              <w:rPr>
                <w:sz w:val="22"/>
                <w:szCs w:val="22"/>
              </w:rPr>
              <w:t>9 798,0</w:t>
            </w:r>
          </w:p>
        </w:tc>
        <w:tc>
          <w:tcPr>
            <w:tcW w:w="379" w:type="pct"/>
            <w:vAlign w:val="center"/>
          </w:tcPr>
          <w:p w:rsidR="0043071A" w:rsidRPr="006C5D23" w:rsidRDefault="0043071A" w:rsidP="00F20B71">
            <w:pPr>
              <w:jc w:val="center"/>
              <w:rPr>
                <w:sz w:val="22"/>
                <w:szCs w:val="22"/>
              </w:rPr>
            </w:pPr>
            <w:r w:rsidRPr="006C5D23">
              <w:rPr>
                <w:sz w:val="22"/>
                <w:szCs w:val="22"/>
              </w:rPr>
              <w:t>7 273,8</w:t>
            </w:r>
          </w:p>
        </w:tc>
        <w:tc>
          <w:tcPr>
            <w:tcW w:w="357" w:type="pct"/>
            <w:vAlign w:val="center"/>
          </w:tcPr>
          <w:p w:rsidR="0043071A" w:rsidRPr="006C5D23" w:rsidRDefault="0043071A" w:rsidP="00F20B71">
            <w:pPr>
              <w:jc w:val="center"/>
              <w:rPr>
                <w:sz w:val="22"/>
                <w:szCs w:val="22"/>
              </w:rPr>
            </w:pPr>
            <w:r w:rsidRPr="006C5D23">
              <w:rPr>
                <w:sz w:val="22"/>
                <w:szCs w:val="22"/>
              </w:rPr>
              <w:t>10 315,0</w:t>
            </w:r>
          </w:p>
        </w:tc>
        <w:tc>
          <w:tcPr>
            <w:tcW w:w="369" w:type="pct"/>
            <w:vAlign w:val="center"/>
          </w:tcPr>
          <w:p w:rsidR="0043071A" w:rsidRPr="00B12123" w:rsidRDefault="0043071A" w:rsidP="0043071A">
            <w:pPr>
              <w:jc w:val="center"/>
              <w:rPr>
                <w:sz w:val="22"/>
                <w:szCs w:val="22"/>
              </w:rPr>
            </w:pPr>
            <w:r w:rsidRPr="00B12123">
              <w:rPr>
                <w:sz w:val="22"/>
                <w:szCs w:val="22"/>
              </w:rPr>
              <w:t>5 617,0</w:t>
            </w:r>
          </w:p>
        </w:tc>
        <w:tc>
          <w:tcPr>
            <w:tcW w:w="368" w:type="pct"/>
            <w:vAlign w:val="center"/>
          </w:tcPr>
          <w:p w:rsidR="0043071A" w:rsidRPr="006C5D23" w:rsidRDefault="0043071A" w:rsidP="00D0250C">
            <w:pPr>
              <w:jc w:val="center"/>
              <w:rPr>
                <w:sz w:val="22"/>
                <w:szCs w:val="22"/>
              </w:rPr>
            </w:pPr>
            <w:r w:rsidRPr="006C5D23">
              <w:rPr>
                <w:sz w:val="22"/>
                <w:szCs w:val="22"/>
              </w:rPr>
              <w:t>6 700,0</w:t>
            </w:r>
          </w:p>
        </w:tc>
        <w:tc>
          <w:tcPr>
            <w:tcW w:w="367" w:type="pct"/>
            <w:vAlign w:val="center"/>
          </w:tcPr>
          <w:p w:rsidR="0043071A" w:rsidRPr="006C5D23" w:rsidRDefault="0043071A" w:rsidP="00D0250C">
            <w:pPr>
              <w:jc w:val="center"/>
              <w:rPr>
                <w:sz w:val="22"/>
                <w:szCs w:val="22"/>
              </w:rPr>
            </w:pPr>
            <w:r w:rsidRPr="006C5D23">
              <w:rPr>
                <w:sz w:val="22"/>
                <w:szCs w:val="22"/>
              </w:rPr>
              <w:t>6 700,0</w:t>
            </w:r>
          </w:p>
        </w:tc>
        <w:tc>
          <w:tcPr>
            <w:tcW w:w="366" w:type="pct"/>
            <w:vAlign w:val="center"/>
          </w:tcPr>
          <w:p w:rsidR="0043071A" w:rsidRPr="006C5D23" w:rsidRDefault="0043071A" w:rsidP="00D0250C">
            <w:pPr>
              <w:jc w:val="center"/>
              <w:rPr>
                <w:sz w:val="22"/>
                <w:szCs w:val="22"/>
              </w:rPr>
            </w:pPr>
            <w:r w:rsidRPr="006C5D23">
              <w:rPr>
                <w:sz w:val="22"/>
                <w:szCs w:val="22"/>
              </w:rPr>
              <w:t>6 700,0</w:t>
            </w:r>
          </w:p>
        </w:tc>
      </w:tr>
      <w:tr w:rsidR="0043071A" w:rsidRPr="006C5D23" w:rsidTr="00041218">
        <w:tc>
          <w:tcPr>
            <w:tcW w:w="174" w:type="pct"/>
            <w:vMerge w:val="restart"/>
            <w:vAlign w:val="center"/>
          </w:tcPr>
          <w:p w:rsidR="0043071A" w:rsidRPr="006C5D23" w:rsidRDefault="0043071A" w:rsidP="00F20B71">
            <w:pPr>
              <w:widowControl w:val="0"/>
              <w:autoSpaceDE w:val="0"/>
              <w:autoSpaceDN w:val="0"/>
              <w:adjustRightInd w:val="0"/>
              <w:jc w:val="center"/>
              <w:rPr>
                <w:rFonts w:eastAsia="Calibri"/>
                <w:sz w:val="22"/>
                <w:szCs w:val="22"/>
              </w:rPr>
            </w:pPr>
            <w:r w:rsidRPr="006C5D23">
              <w:rPr>
                <w:rFonts w:eastAsia="Calibri"/>
                <w:sz w:val="22"/>
                <w:szCs w:val="22"/>
              </w:rPr>
              <w:t>24</w:t>
            </w:r>
          </w:p>
        </w:tc>
        <w:tc>
          <w:tcPr>
            <w:tcW w:w="944" w:type="pct"/>
            <w:vMerge w:val="restar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3.3. Укрепление материально-технической базы клубных учреждений</w:t>
            </w: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18 260,0</w:t>
            </w:r>
          </w:p>
        </w:tc>
        <w:tc>
          <w:tcPr>
            <w:tcW w:w="404" w:type="pct"/>
            <w:vAlign w:val="center"/>
          </w:tcPr>
          <w:p w:rsidR="0043071A" w:rsidRPr="006C5D23" w:rsidRDefault="0043071A" w:rsidP="00F20B71">
            <w:pPr>
              <w:jc w:val="center"/>
              <w:rPr>
                <w:sz w:val="22"/>
                <w:szCs w:val="22"/>
              </w:rPr>
            </w:pPr>
            <w:r w:rsidRPr="006C5D23">
              <w:rPr>
                <w:sz w:val="22"/>
                <w:szCs w:val="22"/>
              </w:rPr>
              <w:t>2 988,6</w:t>
            </w:r>
          </w:p>
        </w:tc>
        <w:tc>
          <w:tcPr>
            <w:tcW w:w="379" w:type="pct"/>
            <w:vAlign w:val="center"/>
          </w:tcPr>
          <w:p w:rsidR="0043071A" w:rsidRPr="006C5D23" w:rsidRDefault="0043071A" w:rsidP="00F20B71">
            <w:pPr>
              <w:jc w:val="center"/>
              <w:rPr>
                <w:sz w:val="22"/>
                <w:szCs w:val="22"/>
              </w:rPr>
            </w:pPr>
            <w:r w:rsidRPr="006C5D23">
              <w:rPr>
                <w:sz w:val="22"/>
                <w:szCs w:val="22"/>
              </w:rPr>
              <w:t>4 702,6</w:t>
            </w:r>
          </w:p>
        </w:tc>
        <w:tc>
          <w:tcPr>
            <w:tcW w:w="357" w:type="pct"/>
            <w:vAlign w:val="center"/>
          </w:tcPr>
          <w:p w:rsidR="0043071A" w:rsidRPr="006C5D23" w:rsidRDefault="0043071A" w:rsidP="00F20B71">
            <w:pPr>
              <w:jc w:val="center"/>
              <w:rPr>
                <w:sz w:val="22"/>
                <w:szCs w:val="22"/>
              </w:rPr>
            </w:pPr>
            <w:r w:rsidRPr="006C5D23">
              <w:rPr>
                <w:sz w:val="22"/>
                <w:szCs w:val="22"/>
              </w:rPr>
              <w:t>12 143,2</w:t>
            </w:r>
          </w:p>
        </w:tc>
        <w:tc>
          <w:tcPr>
            <w:tcW w:w="369" w:type="pct"/>
            <w:vAlign w:val="center"/>
          </w:tcPr>
          <w:p w:rsidR="0043071A" w:rsidRPr="00B12123" w:rsidRDefault="0043071A" w:rsidP="0043071A">
            <w:pPr>
              <w:jc w:val="center"/>
              <w:rPr>
                <w:sz w:val="22"/>
                <w:szCs w:val="22"/>
              </w:rPr>
            </w:pPr>
            <w:r w:rsidRPr="00B12123">
              <w:rPr>
                <w:sz w:val="22"/>
                <w:szCs w:val="22"/>
              </w:rPr>
              <w:t>12 981,6</w:t>
            </w:r>
          </w:p>
        </w:tc>
        <w:tc>
          <w:tcPr>
            <w:tcW w:w="368" w:type="pct"/>
            <w:vAlign w:val="center"/>
          </w:tcPr>
          <w:p w:rsidR="0043071A" w:rsidRPr="006C5D23" w:rsidRDefault="0043071A" w:rsidP="002A788F">
            <w:pPr>
              <w:jc w:val="center"/>
              <w:rPr>
                <w:sz w:val="22"/>
                <w:szCs w:val="22"/>
              </w:rPr>
            </w:pPr>
            <w:r>
              <w:rPr>
                <w:sz w:val="22"/>
                <w:szCs w:val="22"/>
              </w:rPr>
              <w:t>1</w:t>
            </w:r>
            <w:r w:rsidRPr="006C5D23">
              <w:rPr>
                <w:sz w:val="22"/>
                <w:szCs w:val="22"/>
              </w:rPr>
              <w:t xml:space="preserve">8 </w:t>
            </w:r>
            <w:r>
              <w:rPr>
                <w:sz w:val="22"/>
                <w:szCs w:val="22"/>
              </w:rPr>
              <w:t>0</w:t>
            </w:r>
            <w:r w:rsidRPr="006C5D23">
              <w:rPr>
                <w:sz w:val="22"/>
                <w:szCs w:val="22"/>
              </w:rPr>
              <w:t>30,5</w:t>
            </w:r>
          </w:p>
        </w:tc>
        <w:tc>
          <w:tcPr>
            <w:tcW w:w="367" w:type="pct"/>
            <w:vAlign w:val="center"/>
          </w:tcPr>
          <w:p w:rsidR="0043071A" w:rsidRPr="006C5D23" w:rsidRDefault="0043071A" w:rsidP="00D0250C">
            <w:pPr>
              <w:jc w:val="center"/>
              <w:rPr>
                <w:sz w:val="22"/>
                <w:szCs w:val="22"/>
              </w:rPr>
            </w:pPr>
            <w:r w:rsidRPr="006C5D23">
              <w:rPr>
                <w:sz w:val="22"/>
                <w:szCs w:val="22"/>
              </w:rPr>
              <w:t>3 830,5</w:t>
            </w:r>
          </w:p>
        </w:tc>
        <w:tc>
          <w:tcPr>
            <w:tcW w:w="366" w:type="pct"/>
            <w:vAlign w:val="center"/>
          </w:tcPr>
          <w:p w:rsidR="0043071A" w:rsidRPr="006C5D23" w:rsidRDefault="0043071A" w:rsidP="00D0250C">
            <w:pPr>
              <w:jc w:val="center"/>
              <w:rPr>
                <w:sz w:val="22"/>
                <w:szCs w:val="22"/>
              </w:rPr>
            </w:pPr>
            <w:r w:rsidRPr="006C5D23">
              <w:rPr>
                <w:sz w:val="22"/>
                <w:szCs w:val="22"/>
              </w:rPr>
              <w:t>3 830,5</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1 480,5</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1 400,0</w:t>
            </w:r>
          </w:p>
        </w:tc>
        <w:tc>
          <w:tcPr>
            <w:tcW w:w="369" w:type="pct"/>
            <w:vAlign w:val="center"/>
          </w:tcPr>
          <w:p w:rsidR="0043071A" w:rsidRPr="00B12123" w:rsidRDefault="0043071A" w:rsidP="00D43479">
            <w:pPr>
              <w:jc w:val="center"/>
              <w:rPr>
                <w:sz w:val="22"/>
                <w:szCs w:val="22"/>
              </w:rPr>
            </w:pPr>
            <w:r w:rsidRPr="00B12123">
              <w:rPr>
                <w:sz w:val="22"/>
                <w:szCs w:val="22"/>
              </w:rPr>
              <w:t>0,0</w:t>
            </w:r>
          </w:p>
        </w:tc>
        <w:tc>
          <w:tcPr>
            <w:tcW w:w="368" w:type="pct"/>
            <w:vAlign w:val="center"/>
          </w:tcPr>
          <w:p w:rsidR="0043071A" w:rsidRPr="006C5D23" w:rsidRDefault="0043071A" w:rsidP="0096035E">
            <w:pPr>
              <w:jc w:val="center"/>
              <w:rPr>
                <w:sz w:val="22"/>
                <w:szCs w:val="22"/>
              </w:rPr>
            </w:pPr>
            <w:r w:rsidRPr="006C5D23">
              <w:rPr>
                <w:sz w:val="22"/>
                <w:szCs w:val="22"/>
              </w:rPr>
              <w:t>14 200,0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B12123" w:rsidRDefault="0043071A" w:rsidP="00D43479">
            <w:pPr>
              <w:jc w:val="center"/>
              <w:rPr>
                <w:sz w:val="22"/>
                <w:szCs w:val="22"/>
              </w:rPr>
            </w:pPr>
            <w:r w:rsidRPr="00B12123">
              <w:rPr>
                <w:sz w:val="22"/>
                <w:szCs w:val="22"/>
              </w:rPr>
              <w:t>0,0</w:t>
            </w:r>
          </w:p>
        </w:tc>
        <w:tc>
          <w:tcPr>
            <w:tcW w:w="368" w:type="pct"/>
            <w:vAlign w:val="center"/>
          </w:tcPr>
          <w:p w:rsidR="0043071A" w:rsidRPr="006C5D23" w:rsidRDefault="0043071A" w:rsidP="00D0250C">
            <w:pPr>
              <w:jc w:val="center"/>
              <w:rPr>
                <w:sz w:val="22"/>
                <w:szCs w:val="22"/>
              </w:rPr>
            </w:pPr>
            <w:r w:rsidRPr="006C5D23">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773,7</w:t>
            </w:r>
          </w:p>
        </w:tc>
        <w:tc>
          <w:tcPr>
            <w:tcW w:w="369" w:type="pct"/>
            <w:vAlign w:val="center"/>
          </w:tcPr>
          <w:p w:rsidR="0043071A" w:rsidRPr="00B12123" w:rsidRDefault="0043071A" w:rsidP="00D43479">
            <w:pPr>
              <w:jc w:val="center"/>
              <w:rPr>
                <w:sz w:val="22"/>
                <w:szCs w:val="22"/>
              </w:rPr>
            </w:pPr>
            <w:r w:rsidRPr="00B12123">
              <w:rPr>
                <w:sz w:val="22"/>
                <w:szCs w:val="22"/>
              </w:rPr>
              <w:t>0,0</w:t>
            </w:r>
          </w:p>
        </w:tc>
        <w:tc>
          <w:tcPr>
            <w:tcW w:w="368" w:type="pct"/>
            <w:vAlign w:val="center"/>
          </w:tcPr>
          <w:p w:rsidR="0043071A" w:rsidRPr="006C5D23" w:rsidRDefault="0043071A" w:rsidP="00D0250C">
            <w:pPr>
              <w:jc w:val="center"/>
              <w:rPr>
                <w:sz w:val="22"/>
                <w:szCs w:val="22"/>
              </w:rPr>
            </w:pPr>
            <w:r w:rsidRPr="006C5D23">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16 779,5</w:t>
            </w:r>
          </w:p>
        </w:tc>
        <w:tc>
          <w:tcPr>
            <w:tcW w:w="404" w:type="pct"/>
            <w:vAlign w:val="center"/>
          </w:tcPr>
          <w:p w:rsidR="0043071A" w:rsidRPr="006C5D23" w:rsidRDefault="0043071A" w:rsidP="00F20B71">
            <w:pPr>
              <w:jc w:val="center"/>
              <w:rPr>
                <w:sz w:val="22"/>
                <w:szCs w:val="22"/>
              </w:rPr>
            </w:pPr>
            <w:r w:rsidRPr="006C5D23">
              <w:rPr>
                <w:sz w:val="22"/>
                <w:szCs w:val="22"/>
              </w:rPr>
              <w:t>2 988,6</w:t>
            </w:r>
          </w:p>
        </w:tc>
        <w:tc>
          <w:tcPr>
            <w:tcW w:w="379" w:type="pct"/>
            <w:vAlign w:val="center"/>
          </w:tcPr>
          <w:p w:rsidR="0043071A" w:rsidRPr="006C5D23" w:rsidRDefault="0043071A" w:rsidP="00F20B71">
            <w:pPr>
              <w:jc w:val="center"/>
              <w:rPr>
                <w:sz w:val="22"/>
                <w:szCs w:val="22"/>
              </w:rPr>
            </w:pPr>
            <w:r w:rsidRPr="006C5D23">
              <w:rPr>
                <w:sz w:val="22"/>
                <w:szCs w:val="22"/>
              </w:rPr>
              <w:t>4 702,6</w:t>
            </w:r>
          </w:p>
        </w:tc>
        <w:tc>
          <w:tcPr>
            <w:tcW w:w="357" w:type="pct"/>
            <w:vAlign w:val="center"/>
          </w:tcPr>
          <w:p w:rsidR="0043071A" w:rsidRPr="006C5D23" w:rsidRDefault="0043071A" w:rsidP="00F20B71">
            <w:pPr>
              <w:jc w:val="center"/>
              <w:rPr>
                <w:sz w:val="22"/>
                <w:szCs w:val="22"/>
              </w:rPr>
            </w:pPr>
            <w:r w:rsidRPr="006C5D23">
              <w:rPr>
                <w:sz w:val="22"/>
                <w:szCs w:val="22"/>
              </w:rPr>
              <w:t>9 969,5</w:t>
            </w:r>
          </w:p>
        </w:tc>
        <w:tc>
          <w:tcPr>
            <w:tcW w:w="369" w:type="pct"/>
            <w:vAlign w:val="center"/>
          </w:tcPr>
          <w:p w:rsidR="0043071A" w:rsidRPr="00B12123" w:rsidRDefault="0043071A" w:rsidP="0043071A">
            <w:pPr>
              <w:jc w:val="center"/>
              <w:rPr>
                <w:sz w:val="22"/>
                <w:szCs w:val="22"/>
              </w:rPr>
            </w:pPr>
            <w:r w:rsidRPr="00B12123">
              <w:rPr>
                <w:sz w:val="22"/>
                <w:szCs w:val="22"/>
              </w:rPr>
              <w:t>12 981,6</w:t>
            </w:r>
          </w:p>
        </w:tc>
        <w:tc>
          <w:tcPr>
            <w:tcW w:w="368" w:type="pct"/>
            <w:vAlign w:val="center"/>
          </w:tcPr>
          <w:p w:rsidR="0043071A" w:rsidRPr="006C5D23" w:rsidRDefault="0043071A" w:rsidP="00D0250C">
            <w:pPr>
              <w:jc w:val="center"/>
              <w:rPr>
                <w:sz w:val="22"/>
                <w:szCs w:val="22"/>
              </w:rPr>
            </w:pPr>
            <w:r w:rsidRPr="006C5D23">
              <w:rPr>
                <w:sz w:val="22"/>
                <w:szCs w:val="22"/>
              </w:rPr>
              <w:t>3 830,5</w:t>
            </w:r>
          </w:p>
        </w:tc>
        <w:tc>
          <w:tcPr>
            <w:tcW w:w="367" w:type="pct"/>
            <w:vAlign w:val="center"/>
          </w:tcPr>
          <w:p w:rsidR="0043071A" w:rsidRPr="006C5D23" w:rsidRDefault="0043071A" w:rsidP="00D0250C">
            <w:pPr>
              <w:jc w:val="center"/>
              <w:rPr>
                <w:sz w:val="22"/>
                <w:szCs w:val="22"/>
              </w:rPr>
            </w:pPr>
            <w:r w:rsidRPr="006C5D23">
              <w:rPr>
                <w:sz w:val="22"/>
                <w:szCs w:val="22"/>
              </w:rPr>
              <w:t>3 830,5</w:t>
            </w:r>
          </w:p>
        </w:tc>
        <w:tc>
          <w:tcPr>
            <w:tcW w:w="366" w:type="pct"/>
            <w:vAlign w:val="center"/>
          </w:tcPr>
          <w:p w:rsidR="0043071A" w:rsidRPr="006C5D23" w:rsidRDefault="0043071A" w:rsidP="00D0250C">
            <w:pPr>
              <w:jc w:val="center"/>
              <w:rPr>
                <w:sz w:val="22"/>
                <w:szCs w:val="22"/>
              </w:rPr>
            </w:pPr>
            <w:r w:rsidRPr="006C5D23">
              <w:rPr>
                <w:sz w:val="22"/>
                <w:szCs w:val="22"/>
              </w:rPr>
              <w:t>3 830,5</w:t>
            </w:r>
          </w:p>
        </w:tc>
      </w:tr>
      <w:tr w:rsidR="0043071A" w:rsidRPr="006C5D23" w:rsidTr="00041218">
        <w:tc>
          <w:tcPr>
            <w:tcW w:w="174" w:type="pct"/>
            <w:vMerge w:val="restart"/>
            <w:vAlign w:val="center"/>
          </w:tcPr>
          <w:p w:rsidR="0043071A" w:rsidRPr="006C5D23" w:rsidRDefault="0043071A" w:rsidP="00F20B71">
            <w:pPr>
              <w:widowControl w:val="0"/>
              <w:autoSpaceDE w:val="0"/>
              <w:autoSpaceDN w:val="0"/>
              <w:adjustRightInd w:val="0"/>
              <w:jc w:val="center"/>
              <w:rPr>
                <w:rFonts w:eastAsia="Calibri"/>
                <w:sz w:val="22"/>
                <w:szCs w:val="22"/>
              </w:rPr>
            </w:pPr>
            <w:r w:rsidRPr="006C5D23">
              <w:rPr>
                <w:rFonts w:eastAsia="Calibri"/>
                <w:sz w:val="22"/>
                <w:szCs w:val="22"/>
              </w:rPr>
              <w:t>25</w:t>
            </w:r>
          </w:p>
        </w:tc>
        <w:tc>
          <w:tcPr>
            <w:tcW w:w="944" w:type="pct"/>
            <w:vMerge w:val="restar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3.4. Создание условий для организации досуга населения</w:t>
            </w: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22 220,9</w:t>
            </w:r>
          </w:p>
        </w:tc>
        <w:tc>
          <w:tcPr>
            <w:tcW w:w="404" w:type="pct"/>
            <w:vAlign w:val="center"/>
          </w:tcPr>
          <w:p w:rsidR="0043071A" w:rsidRPr="006C5D23" w:rsidRDefault="0043071A" w:rsidP="00F20B71">
            <w:pPr>
              <w:jc w:val="center"/>
              <w:rPr>
                <w:sz w:val="22"/>
                <w:szCs w:val="22"/>
              </w:rPr>
            </w:pPr>
            <w:r w:rsidRPr="006C5D23">
              <w:rPr>
                <w:sz w:val="22"/>
                <w:szCs w:val="22"/>
              </w:rPr>
              <w:t>7 629,7</w:t>
            </w:r>
          </w:p>
        </w:tc>
        <w:tc>
          <w:tcPr>
            <w:tcW w:w="379" w:type="pct"/>
            <w:vAlign w:val="center"/>
          </w:tcPr>
          <w:p w:rsidR="0043071A" w:rsidRPr="006C5D23" w:rsidRDefault="0043071A" w:rsidP="00F20B71">
            <w:pPr>
              <w:jc w:val="center"/>
              <w:rPr>
                <w:sz w:val="22"/>
                <w:szCs w:val="22"/>
              </w:rPr>
            </w:pPr>
            <w:r w:rsidRPr="006C5D23">
              <w:rPr>
                <w:sz w:val="22"/>
                <w:szCs w:val="22"/>
              </w:rPr>
              <w:t>7 474,7</w:t>
            </w:r>
          </w:p>
        </w:tc>
        <w:tc>
          <w:tcPr>
            <w:tcW w:w="357" w:type="pct"/>
            <w:vAlign w:val="center"/>
          </w:tcPr>
          <w:p w:rsidR="0043071A" w:rsidRPr="006C5D23" w:rsidRDefault="0043071A" w:rsidP="00F20B71">
            <w:pPr>
              <w:jc w:val="center"/>
              <w:rPr>
                <w:sz w:val="22"/>
                <w:szCs w:val="22"/>
              </w:rPr>
            </w:pPr>
            <w:r w:rsidRPr="006C5D23">
              <w:rPr>
                <w:sz w:val="22"/>
                <w:szCs w:val="22"/>
              </w:rPr>
              <w:t>124 049,2</w:t>
            </w:r>
          </w:p>
        </w:tc>
        <w:tc>
          <w:tcPr>
            <w:tcW w:w="369" w:type="pct"/>
            <w:vAlign w:val="center"/>
          </w:tcPr>
          <w:p w:rsidR="0043071A" w:rsidRPr="006C5D23" w:rsidRDefault="0043071A" w:rsidP="00D43479">
            <w:pPr>
              <w:jc w:val="center"/>
              <w:rPr>
                <w:sz w:val="22"/>
                <w:szCs w:val="22"/>
              </w:rPr>
            </w:pPr>
            <w:r w:rsidRPr="006C5D23">
              <w:rPr>
                <w:sz w:val="22"/>
                <w:szCs w:val="22"/>
              </w:rPr>
              <w:t>114 002,6</w:t>
            </w:r>
          </w:p>
        </w:tc>
        <w:tc>
          <w:tcPr>
            <w:tcW w:w="368" w:type="pct"/>
            <w:vAlign w:val="center"/>
          </w:tcPr>
          <w:p w:rsidR="0043071A" w:rsidRPr="00B8126A" w:rsidRDefault="0043071A" w:rsidP="00F56793">
            <w:pPr>
              <w:jc w:val="center"/>
              <w:rPr>
                <w:sz w:val="22"/>
                <w:szCs w:val="22"/>
              </w:rPr>
            </w:pPr>
            <w:r w:rsidRPr="00B8126A">
              <w:rPr>
                <w:sz w:val="22"/>
                <w:szCs w:val="22"/>
              </w:rPr>
              <w:t>100 833,1</w:t>
            </w:r>
          </w:p>
        </w:tc>
        <w:tc>
          <w:tcPr>
            <w:tcW w:w="367" w:type="pct"/>
            <w:vAlign w:val="center"/>
          </w:tcPr>
          <w:p w:rsidR="0043071A" w:rsidRPr="006C5D23" w:rsidRDefault="0043071A" w:rsidP="00D0250C">
            <w:pPr>
              <w:jc w:val="center"/>
              <w:rPr>
                <w:sz w:val="22"/>
                <w:szCs w:val="22"/>
              </w:rPr>
            </w:pPr>
            <w:r w:rsidRPr="006C5D23">
              <w:rPr>
                <w:sz w:val="22"/>
                <w:szCs w:val="22"/>
              </w:rPr>
              <w:t>105 311,9</w:t>
            </w:r>
          </w:p>
        </w:tc>
        <w:tc>
          <w:tcPr>
            <w:tcW w:w="366" w:type="pct"/>
            <w:vAlign w:val="center"/>
          </w:tcPr>
          <w:p w:rsidR="0043071A" w:rsidRPr="006C5D23" w:rsidRDefault="0043071A" w:rsidP="00D0250C">
            <w:pPr>
              <w:jc w:val="center"/>
              <w:rPr>
                <w:sz w:val="22"/>
                <w:szCs w:val="22"/>
              </w:rPr>
            </w:pPr>
            <w:r w:rsidRPr="006C5D23">
              <w:rPr>
                <w:sz w:val="22"/>
                <w:szCs w:val="22"/>
              </w:rPr>
              <w:t>105 311,9</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45 199,9</w:t>
            </w:r>
          </w:p>
        </w:tc>
        <w:tc>
          <w:tcPr>
            <w:tcW w:w="369" w:type="pct"/>
            <w:vAlign w:val="center"/>
          </w:tcPr>
          <w:p w:rsidR="0043071A" w:rsidRPr="006C5D23" w:rsidRDefault="0043071A" w:rsidP="00D43479">
            <w:pPr>
              <w:jc w:val="center"/>
              <w:rPr>
                <w:sz w:val="22"/>
                <w:szCs w:val="22"/>
              </w:rPr>
            </w:pPr>
            <w:r w:rsidRPr="006C5D23">
              <w:rPr>
                <w:sz w:val="22"/>
                <w:szCs w:val="22"/>
              </w:rPr>
              <w:t>57 785,1</w:t>
            </w:r>
          </w:p>
        </w:tc>
        <w:tc>
          <w:tcPr>
            <w:tcW w:w="368" w:type="pct"/>
            <w:vAlign w:val="center"/>
          </w:tcPr>
          <w:p w:rsidR="0043071A" w:rsidRPr="00B8126A" w:rsidRDefault="0043071A" w:rsidP="00F56793">
            <w:pPr>
              <w:jc w:val="center"/>
              <w:rPr>
                <w:sz w:val="22"/>
                <w:szCs w:val="22"/>
              </w:rPr>
            </w:pPr>
            <w:r w:rsidRPr="00B8126A">
              <w:rPr>
                <w:sz w:val="22"/>
                <w:szCs w:val="22"/>
              </w:rPr>
              <w:t>52 778,3</w:t>
            </w:r>
          </w:p>
        </w:tc>
        <w:tc>
          <w:tcPr>
            <w:tcW w:w="367" w:type="pct"/>
            <w:vAlign w:val="center"/>
          </w:tcPr>
          <w:p w:rsidR="0043071A" w:rsidRPr="006C5D23" w:rsidRDefault="0043071A" w:rsidP="00D0250C">
            <w:pPr>
              <w:jc w:val="center"/>
              <w:rPr>
                <w:sz w:val="22"/>
                <w:szCs w:val="22"/>
              </w:rPr>
            </w:pPr>
            <w:r w:rsidRPr="006C5D23">
              <w:rPr>
                <w:sz w:val="22"/>
                <w:szCs w:val="22"/>
              </w:rPr>
              <w:t>57 064,1</w:t>
            </w:r>
          </w:p>
        </w:tc>
        <w:tc>
          <w:tcPr>
            <w:tcW w:w="366" w:type="pct"/>
            <w:vAlign w:val="center"/>
          </w:tcPr>
          <w:p w:rsidR="0043071A" w:rsidRPr="006C5D23" w:rsidRDefault="0043071A" w:rsidP="00D0250C">
            <w:pPr>
              <w:jc w:val="center"/>
              <w:rPr>
                <w:sz w:val="22"/>
                <w:szCs w:val="22"/>
              </w:rPr>
            </w:pPr>
            <w:r w:rsidRPr="006C5D23">
              <w:rPr>
                <w:sz w:val="22"/>
                <w:szCs w:val="22"/>
              </w:rPr>
              <w:t>57 064,1</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D43479">
            <w:pPr>
              <w:jc w:val="center"/>
              <w:rPr>
                <w:sz w:val="22"/>
                <w:szCs w:val="22"/>
              </w:rPr>
            </w:pPr>
            <w:r w:rsidRPr="006C5D23">
              <w:rPr>
                <w:sz w:val="22"/>
                <w:szCs w:val="22"/>
              </w:rPr>
              <w:t>0,0</w:t>
            </w:r>
          </w:p>
        </w:tc>
        <w:tc>
          <w:tcPr>
            <w:tcW w:w="368" w:type="pct"/>
            <w:vAlign w:val="center"/>
          </w:tcPr>
          <w:p w:rsidR="0043071A" w:rsidRPr="00B8126A" w:rsidRDefault="0043071A" w:rsidP="00D0250C">
            <w:pPr>
              <w:jc w:val="center"/>
              <w:rPr>
                <w:sz w:val="22"/>
                <w:szCs w:val="22"/>
              </w:rPr>
            </w:pPr>
            <w:r w:rsidRPr="00B8126A">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17 315,5</w:t>
            </w:r>
          </w:p>
        </w:tc>
        <w:tc>
          <w:tcPr>
            <w:tcW w:w="369" w:type="pct"/>
            <w:vAlign w:val="center"/>
          </w:tcPr>
          <w:p w:rsidR="0043071A" w:rsidRPr="006C5D23" w:rsidRDefault="0043071A" w:rsidP="00D43479">
            <w:pPr>
              <w:jc w:val="center"/>
              <w:rPr>
                <w:sz w:val="22"/>
                <w:szCs w:val="22"/>
              </w:rPr>
            </w:pPr>
            <w:r w:rsidRPr="006C5D23">
              <w:rPr>
                <w:sz w:val="22"/>
                <w:szCs w:val="22"/>
              </w:rPr>
              <w:t>0,0</w:t>
            </w:r>
          </w:p>
        </w:tc>
        <w:tc>
          <w:tcPr>
            <w:tcW w:w="368" w:type="pct"/>
            <w:vAlign w:val="center"/>
          </w:tcPr>
          <w:p w:rsidR="0043071A" w:rsidRPr="006C5D23" w:rsidRDefault="0043071A" w:rsidP="00D0250C">
            <w:pPr>
              <w:jc w:val="center"/>
              <w:rPr>
                <w:sz w:val="22"/>
                <w:szCs w:val="22"/>
              </w:rPr>
            </w:pPr>
            <w:r w:rsidRPr="006C5D23">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22 220,9</w:t>
            </w:r>
          </w:p>
        </w:tc>
        <w:tc>
          <w:tcPr>
            <w:tcW w:w="404" w:type="pct"/>
            <w:vAlign w:val="center"/>
          </w:tcPr>
          <w:p w:rsidR="0043071A" w:rsidRPr="006C5D23" w:rsidRDefault="0043071A" w:rsidP="00F20B71">
            <w:pPr>
              <w:jc w:val="center"/>
              <w:rPr>
                <w:sz w:val="22"/>
                <w:szCs w:val="22"/>
              </w:rPr>
            </w:pPr>
            <w:r w:rsidRPr="006C5D23">
              <w:rPr>
                <w:sz w:val="22"/>
                <w:szCs w:val="22"/>
              </w:rPr>
              <w:t>7 629,7</w:t>
            </w:r>
          </w:p>
        </w:tc>
        <w:tc>
          <w:tcPr>
            <w:tcW w:w="379" w:type="pct"/>
            <w:vAlign w:val="center"/>
          </w:tcPr>
          <w:p w:rsidR="0043071A" w:rsidRPr="006C5D23" w:rsidRDefault="0043071A" w:rsidP="00F20B71">
            <w:pPr>
              <w:jc w:val="center"/>
              <w:rPr>
                <w:sz w:val="22"/>
                <w:szCs w:val="22"/>
              </w:rPr>
            </w:pPr>
            <w:r w:rsidRPr="006C5D23">
              <w:rPr>
                <w:sz w:val="22"/>
                <w:szCs w:val="22"/>
              </w:rPr>
              <w:t>7 474,7</w:t>
            </w:r>
          </w:p>
        </w:tc>
        <w:tc>
          <w:tcPr>
            <w:tcW w:w="357" w:type="pct"/>
            <w:vAlign w:val="center"/>
          </w:tcPr>
          <w:p w:rsidR="0043071A" w:rsidRPr="006C5D23" w:rsidRDefault="0043071A" w:rsidP="00F20B71">
            <w:pPr>
              <w:jc w:val="center"/>
              <w:rPr>
                <w:sz w:val="22"/>
                <w:szCs w:val="22"/>
              </w:rPr>
            </w:pPr>
            <w:r w:rsidRPr="006C5D23">
              <w:rPr>
                <w:sz w:val="22"/>
                <w:szCs w:val="22"/>
              </w:rPr>
              <w:t>61 533,8</w:t>
            </w:r>
          </w:p>
        </w:tc>
        <w:tc>
          <w:tcPr>
            <w:tcW w:w="369" w:type="pct"/>
            <w:vAlign w:val="center"/>
          </w:tcPr>
          <w:p w:rsidR="0043071A" w:rsidRPr="006C5D23" w:rsidRDefault="0043071A" w:rsidP="00D43479">
            <w:pPr>
              <w:jc w:val="center"/>
              <w:rPr>
                <w:sz w:val="22"/>
                <w:szCs w:val="22"/>
              </w:rPr>
            </w:pPr>
            <w:r w:rsidRPr="006C5D23">
              <w:rPr>
                <w:sz w:val="22"/>
                <w:szCs w:val="22"/>
              </w:rPr>
              <w:t>56 217,5</w:t>
            </w:r>
          </w:p>
        </w:tc>
        <w:tc>
          <w:tcPr>
            <w:tcW w:w="368" w:type="pct"/>
            <w:vAlign w:val="center"/>
          </w:tcPr>
          <w:p w:rsidR="0043071A" w:rsidRPr="006C5D23" w:rsidRDefault="0043071A" w:rsidP="00D0250C">
            <w:pPr>
              <w:jc w:val="center"/>
              <w:rPr>
                <w:sz w:val="22"/>
                <w:szCs w:val="22"/>
              </w:rPr>
            </w:pPr>
            <w:r w:rsidRPr="006C5D23">
              <w:rPr>
                <w:sz w:val="22"/>
                <w:szCs w:val="22"/>
              </w:rPr>
              <w:t>48 054,8</w:t>
            </w:r>
          </w:p>
        </w:tc>
        <w:tc>
          <w:tcPr>
            <w:tcW w:w="367" w:type="pct"/>
            <w:vAlign w:val="center"/>
          </w:tcPr>
          <w:p w:rsidR="0043071A" w:rsidRPr="006C5D23" w:rsidRDefault="0043071A" w:rsidP="00D0250C">
            <w:pPr>
              <w:jc w:val="center"/>
              <w:rPr>
                <w:sz w:val="22"/>
                <w:szCs w:val="22"/>
              </w:rPr>
            </w:pPr>
            <w:r w:rsidRPr="006C5D23">
              <w:rPr>
                <w:sz w:val="22"/>
                <w:szCs w:val="22"/>
              </w:rPr>
              <w:t>48 247,8</w:t>
            </w:r>
          </w:p>
        </w:tc>
        <w:tc>
          <w:tcPr>
            <w:tcW w:w="366" w:type="pct"/>
            <w:vAlign w:val="center"/>
          </w:tcPr>
          <w:p w:rsidR="0043071A" w:rsidRPr="006C5D23" w:rsidRDefault="0043071A" w:rsidP="00D0250C">
            <w:pPr>
              <w:jc w:val="center"/>
              <w:rPr>
                <w:sz w:val="22"/>
                <w:szCs w:val="22"/>
              </w:rPr>
            </w:pPr>
            <w:r w:rsidRPr="006C5D23">
              <w:rPr>
                <w:sz w:val="22"/>
                <w:szCs w:val="22"/>
              </w:rPr>
              <w:t>48 247,8</w:t>
            </w:r>
          </w:p>
        </w:tc>
      </w:tr>
      <w:tr w:rsidR="0043071A" w:rsidRPr="006C5D23" w:rsidTr="00041218">
        <w:trPr>
          <w:trHeight w:val="295"/>
        </w:trPr>
        <w:tc>
          <w:tcPr>
            <w:tcW w:w="174" w:type="pct"/>
            <w:vMerge w:val="restart"/>
            <w:vAlign w:val="center"/>
          </w:tcPr>
          <w:p w:rsidR="0043071A" w:rsidRPr="006C5D23" w:rsidRDefault="0043071A" w:rsidP="00F20B71">
            <w:pPr>
              <w:widowControl w:val="0"/>
              <w:autoSpaceDE w:val="0"/>
              <w:autoSpaceDN w:val="0"/>
              <w:adjustRightInd w:val="0"/>
              <w:jc w:val="center"/>
              <w:rPr>
                <w:rFonts w:eastAsia="Calibri"/>
                <w:sz w:val="22"/>
                <w:szCs w:val="22"/>
              </w:rPr>
            </w:pPr>
            <w:r w:rsidRPr="006C5D23">
              <w:rPr>
                <w:rFonts w:eastAsia="Calibri"/>
                <w:sz w:val="22"/>
                <w:szCs w:val="22"/>
              </w:rPr>
              <w:t>26</w:t>
            </w:r>
          </w:p>
        </w:tc>
        <w:tc>
          <w:tcPr>
            <w:tcW w:w="944" w:type="pct"/>
            <w:vMerge w:val="restart"/>
            <w:vAlign w:val="center"/>
          </w:tcPr>
          <w:p w:rsidR="0043071A" w:rsidRPr="006C5D23" w:rsidRDefault="0043071A" w:rsidP="00F20B71">
            <w:pPr>
              <w:widowControl w:val="0"/>
              <w:autoSpaceDE w:val="0"/>
              <w:autoSpaceDN w:val="0"/>
              <w:adjustRightInd w:val="0"/>
              <w:ind w:right="-202"/>
              <w:rPr>
                <w:rFonts w:eastAsia="Calibri"/>
                <w:spacing w:val="-8"/>
                <w:sz w:val="22"/>
                <w:szCs w:val="22"/>
              </w:rPr>
            </w:pPr>
            <w:r w:rsidRPr="006C5D23">
              <w:rPr>
                <w:rFonts w:eastAsia="Calibri"/>
                <w:spacing w:val="-8"/>
                <w:sz w:val="22"/>
                <w:szCs w:val="22"/>
              </w:rPr>
              <w:t>Основное мероприятие 3.5. Проведение мероприятий по поддержке традиционной народной культуры, художественных ремесел, самодеятельного художественного творчества</w:t>
            </w: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881,6</w:t>
            </w:r>
          </w:p>
        </w:tc>
        <w:tc>
          <w:tcPr>
            <w:tcW w:w="404" w:type="pct"/>
            <w:vAlign w:val="center"/>
          </w:tcPr>
          <w:p w:rsidR="0043071A" w:rsidRPr="006C5D23" w:rsidRDefault="0043071A" w:rsidP="00F20B71">
            <w:pPr>
              <w:jc w:val="center"/>
              <w:rPr>
                <w:sz w:val="22"/>
                <w:szCs w:val="22"/>
              </w:rPr>
            </w:pPr>
            <w:r w:rsidRPr="006C5D23">
              <w:rPr>
                <w:sz w:val="22"/>
                <w:szCs w:val="22"/>
              </w:rPr>
              <w:t>85,0</w:t>
            </w:r>
          </w:p>
        </w:tc>
        <w:tc>
          <w:tcPr>
            <w:tcW w:w="379" w:type="pct"/>
            <w:vAlign w:val="center"/>
          </w:tcPr>
          <w:p w:rsidR="0043071A" w:rsidRPr="006C5D23" w:rsidRDefault="0043071A" w:rsidP="00F20B71">
            <w:pPr>
              <w:jc w:val="center"/>
              <w:rPr>
                <w:sz w:val="22"/>
                <w:szCs w:val="22"/>
              </w:rPr>
            </w:pPr>
            <w:r w:rsidRPr="006C5D23">
              <w:rPr>
                <w:sz w:val="22"/>
                <w:szCs w:val="22"/>
              </w:rPr>
              <w:t>344,2</w:t>
            </w:r>
          </w:p>
        </w:tc>
        <w:tc>
          <w:tcPr>
            <w:tcW w:w="357" w:type="pct"/>
            <w:vAlign w:val="center"/>
          </w:tcPr>
          <w:p w:rsidR="0043071A" w:rsidRPr="006C5D23" w:rsidRDefault="0043071A" w:rsidP="00F20B71">
            <w:pPr>
              <w:jc w:val="center"/>
              <w:rPr>
                <w:sz w:val="22"/>
                <w:szCs w:val="22"/>
              </w:rPr>
            </w:pPr>
            <w:r w:rsidRPr="006C5D23">
              <w:rPr>
                <w:sz w:val="22"/>
                <w:szCs w:val="22"/>
              </w:rPr>
              <w:t>120,0</w:t>
            </w:r>
          </w:p>
        </w:tc>
        <w:tc>
          <w:tcPr>
            <w:tcW w:w="369" w:type="pct"/>
            <w:vAlign w:val="center"/>
          </w:tcPr>
          <w:p w:rsidR="0043071A" w:rsidRPr="006C5D23" w:rsidRDefault="0043071A" w:rsidP="00F20B71">
            <w:pPr>
              <w:jc w:val="center"/>
              <w:rPr>
                <w:sz w:val="22"/>
                <w:szCs w:val="22"/>
              </w:rPr>
            </w:pPr>
            <w:r w:rsidRPr="006C5D23">
              <w:rPr>
                <w:sz w:val="22"/>
                <w:szCs w:val="22"/>
              </w:rPr>
              <w:t>60,0</w:t>
            </w:r>
          </w:p>
        </w:tc>
        <w:tc>
          <w:tcPr>
            <w:tcW w:w="368" w:type="pct"/>
            <w:vAlign w:val="center"/>
          </w:tcPr>
          <w:p w:rsidR="0043071A" w:rsidRPr="006C5D23" w:rsidRDefault="0043071A" w:rsidP="00D0250C">
            <w:pPr>
              <w:jc w:val="center"/>
              <w:rPr>
                <w:sz w:val="22"/>
                <w:szCs w:val="22"/>
              </w:rPr>
            </w:pPr>
            <w:r w:rsidRPr="006C5D23">
              <w:rPr>
                <w:sz w:val="22"/>
                <w:szCs w:val="22"/>
              </w:rPr>
              <w:t>60,0</w:t>
            </w:r>
          </w:p>
        </w:tc>
        <w:tc>
          <w:tcPr>
            <w:tcW w:w="367" w:type="pct"/>
            <w:vAlign w:val="center"/>
          </w:tcPr>
          <w:p w:rsidR="0043071A" w:rsidRPr="006C5D23" w:rsidRDefault="0043071A" w:rsidP="00D0250C">
            <w:pPr>
              <w:jc w:val="center"/>
              <w:rPr>
                <w:sz w:val="22"/>
                <w:szCs w:val="22"/>
              </w:rPr>
            </w:pPr>
            <w:r w:rsidRPr="006C5D23">
              <w:rPr>
                <w:sz w:val="22"/>
                <w:szCs w:val="22"/>
              </w:rPr>
              <w:t>60,0</w:t>
            </w:r>
          </w:p>
        </w:tc>
        <w:tc>
          <w:tcPr>
            <w:tcW w:w="366" w:type="pct"/>
            <w:vAlign w:val="center"/>
          </w:tcPr>
          <w:p w:rsidR="0043071A" w:rsidRPr="006C5D23" w:rsidRDefault="0043071A" w:rsidP="00D0250C">
            <w:pPr>
              <w:jc w:val="center"/>
              <w:rPr>
                <w:sz w:val="22"/>
                <w:szCs w:val="22"/>
              </w:rPr>
            </w:pPr>
            <w:r w:rsidRPr="006C5D23">
              <w:rPr>
                <w:sz w:val="22"/>
                <w:szCs w:val="22"/>
              </w:rPr>
              <w:t>60,0</w:t>
            </w:r>
          </w:p>
        </w:tc>
      </w:tr>
      <w:tr w:rsidR="0043071A" w:rsidRPr="006C5D23" w:rsidTr="00041218">
        <w:trPr>
          <w:trHeight w:val="296"/>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D0250C">
            <w:pPr>
              <w:jc w:val="center"/>
              <w:rPr>
                <w:sz w:val="22"/>
                <w:szCs w:val="22"/>
              </w:rPr>
            </w:pPr>
            <w:r w:rsidRPr="006C5D23">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295"/>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D0250C">
            <w:pPr>
              <w:jc w:val="center"/>
              <w:rPr>
                <w:sz w:val="22"/>
                <w:szCs w:val="22"/>
              </w:rPr>
            </w:pPr>
            <w:r w:rsidRPr="006C5D23">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041218">
        <w:trPr>
          <w:trHeight w:val="296"/>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D0250C">
            <w:pPr>
              <w:jc w:val="center"/>
              <w:rPr>
                <w:sz w:val="22"/>
                <w:szCs w:val="22"/>
              </w:rPr>
            </w:pPr>
            <w:r w:rsidRPr="006C5D23">
              <w:rPr>
                <w:sz w:val="22"/>
                <w:szCs w:val="22"/>
              </w:rPr>
              <w:t>0,0</w:t>
            </w:r>
          </w:p>
        </w:tc>
        <w:tc>
          <w:tcPr>
            <w:tcW w:w="367" w:type="pct"/>
            <w:vAlign w:val="center"/>
          </w:tcPr>
          <w:p w:rsidR="0043071A" w:rsidRPr="006C5D23" w:rsidRDefault="0043071A" w:rsidP="00D0250C">
            <w:pPr>
              <w:jc w:val="center"/>
              <w:rPr>
                <w:sz w:val="22"/>
                <w:szCs w:val="22"/>
              </w:rPr>
            </w:pPr>
            <w:r w:rsidRPr="006C5D23">
              <w:rPr>
                <w:sz w:val="22"/>
                <w:szCs w:val="22"/>
              </w:rPr>
              <w:t>0,0</w:t>
            </w:r>
          </w:p>
        </w:tc>
        <w:tc>
          <w:tcPr>
            <w:tcW w:w="366" w:type="pct"/>
            <w:vAlign w:val="center"/>
          </w:tcPr>
          <w:p w:rsidR="0043071A" w:rsidRPr="006C5D23" w:rsidRDefault="0043071A" w:rsidP="00D0250C">
            <w:pPr>
              <w:jc w:val="center"/>
              <w:rPr>
                <w:sz w:val="22"/>
                <w:szCs w:val="22"/>
              </w:rPr>
            </w:pPr>
            <w:r w:rsidRPr="006C5D23">
              <w:rPr>
                <w:sz w:val="22"/>
                <w:szCs w:val="22"/>
              </w:rPr>
              <w:t>0,0</w:t>
            </w:r>
          </w:p>
        </w:tc>
      </w:tr>
      <w:tr w:rsidR="0043071A" w:rsidRPr="006C5D23" w:rsidTr="00D0250C">
        <w:trPr>
          <w:trHeight w:val="296"/>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881,6</w:t>
            </w:r>
          </w:p>
        </w:tc>
        <w:tc>
          <w:tcPr>
            <w:tcW w:w="404" w:type="pct"/>
            <w:vAlign w:val="center"/>
          </w:tcPr>
          <w:p w:rsidR="0043071A" w:rsidRPr="006C5D23" w:rsidRDefault="0043071A" w:rsidP="00F20B71">
            <w:pPr>
              <w:jc w:val="center"/>
              <w:rPr>
                <w:sz w:val="22"/>
                <w:szCs w:val="22"/>
              </w:rPr>
            </w:pPr>
            <w:r w:rsidRPr="006C5D23">
              <w:rPr>
                <w:sz w:val="22"/>
                <w:szCs w:val="22"/>
              </w:rPr>
              <w:t>85,0</w:t>
            </w:r>
          </w:p>
        </w:tc>
        <w:tc>
          <w:tcPr>
            <w:tcW w:w="379" w:type="pct"/>
            <w:vAlign w:val="center"/>
          </w:tcPr>
          <w:p w:rsidR="0043071A" w:rsidRPr="006C5D23" w:rsidRDefault="0043071A" w:rsidP="00F20B71">
            <w:pPr>
              <w:jc w:val="center"/>
              <w:rPr>
                <w:sz w:val="22"/>
                <w:szCs w:val="22"/>
              </w:rPr>
            </w:pPr>
            <w:r w:rsidRPr="006C5D23">
              <w:rPr>
                <w:sz w:val="22"/>
                <w:szCs w:val="22"/>
              </w:rPr>
              <w:t>344,2</w:t>
            </w:r>
          </w:p>
        </w:tc>
        <w:tc>
          <w:tcPr>
            <w:tcW w:w="357" w:type="pct"/>
            <w:vAlign w:val="center"/>
          </w:tcPr>
          <w:p w:rsidR="0043071A" w:rsidRPr="006C5D23" w:rsidRDefault="0043071A" w:rsidP="00F20B71">
            <w:pPr>
              <w:jc w:val="center"/>
              <w:rPr>
                <w:sz w:val="22"/>
                <w:szCs w:val="22"/>
              </w:rPr>
            </w:pPr>
            <w:r w:rsidRPr="006C5D23">
              <w:rPr>
                <w:sz w:val="22"/>
                <w:szCs w:val="22"/>
              </w:rPr>
              <w:t>120,0</w:t>
            </w:r>
          </w:p>
        </w:tc>
        <w:tc>
          <w:tcPr>
            <w:tcW w:w="369" w:type="pct"/>
            <w:vAlign w:val="center"/>
          </w:tcPr>
          <w:p w:rsidR="0043071A" w:rsidRPr="006C5D23" w:rsidRDefault="0043071A" w:rsidP="00F20B71">
            <w:pPr>
              <w:jc w:val="center"/>
              <w:rPr>
                <w:sz w:val="22"/>
                <w:szCs w:val="22"/>
              </w:rPr>
            </w:pPr>
            <w:r w:rsidRPr="006C5D23">
              <w:rPr>
                <w:sz w:val="22"/>
                <w:szCs w:val="22"/>
              </w:rPr>
              <w:t>60,0</w:t>
            </w:r>
          </w:p>
        </w:tc>
        <w:tc>
          <w:tcPr>
            <w:tcW w:w="368" w:type="pct"/>
            <w:vAlign w:val="center"/>
          </w:tcPr>
          <w:p w:rsidR="0043071A" w:rsidRPr="006C5D23" w:rsidRDefault="0043071A" w:rsidP="00F20B71">
            <w:pPr>
              <w:jc w:val="center"/>
              <w:rPr>
                <w:sz w:val="22"/>
                <w:szCs w:val="22"/>
              </w:rPr>
            </w:pPr>
            <w:r w:rsidRPr="006C5D23">
              <w:rPr>
                <w:sz w:val="22"/>
                <w:szCs w:val="22"/>
              </w:rPr>
              <w:t>60,0</w:t>
            </w:r>
          </w:p>
        </w:tc>
        <w:tc>
          <w:tcPr>
            <w:tcW w:w="367" w:type="pct"/>
            <w:vAlign w:val="center"/>
          </w:tcPr>
          <w:p w:rsidR="0043071A" w:rsidRPr="006C5D23" w:rsidRDefault="0043071A" w:rsidP="00F20B71">
            <w:pPr>
              <w:jc w:val="center"/>
              <w:rPr>
                <w:sz w:val="22"/>
                <w:szCs w:val="22"/>
              </w:rPr>
            </w:pPr>
            <w:r w:rsidRPr="006C5D23">
              <w:rPr>
                <w:sz w:val="22"/>
                <w:szCs w:val="22"/>
              </w:rPr>
              <w:t>60,0</w:t>
            </w:r>
          </w:p>
        </w:tc>
        <w:tc>
          <w:tcPr>
            <w:tcW w:w="366" w:type="pct"/>
            <w:vAlign w:val="center"/>
          </w:tcPr>
          <w:p w:rsidR="0043071A" w:rsidRPr="006C5D23" w:rsidRDefault="0043071A" w:rsidP="00D0250C">
            <w:pPr>
              <w:jc w:val="center"/>
              <w:rPr>
                <w:sz w:val="22"/>
                <w:szCs w:val="22"/>
              </w:rPr>
            </w:pPr>
            <w:r w:rsidRPr="006C5D23">
              <w:rPr>
                <w:sz w:val="22"/>
                <w:szCs w:val="22"/>
              </w:rPr>
              <w:t>60,0</w:t>
            </w:r>
          </w:p>
        </w:tc>
      </w:tr>
      <w:tr w:rsidR="0043071A" w:rsidRPr="006C5D23" w:rsidTr="00041218">
        <w:trPr>
          <w:trHeight w:val="296"/>
        </w:trPr>
        <w:tc>
          <w:tcPr>
            <w:tcW w:w="174" w:type="pct"/>
            <w:vMerge w:val="restart"/>
            <w:vAlign w:val="center"/>
          </w:tcPr>
          <w:p w:rsidR="0043071A" w:rsidRPr="006C5D23" w:rsidRDefault="0043071A" w:rsidP="00F20B71">
            <w:pPr>
              <w:widowControl w:val="0"/>
              <w:autoSpaceDE w:val="0"/>
              <w:autoSpaceDN w:val="0"/>
              <w:adjustRightInd w:val="0"/>
              <w:jc w:val="center"/>
              <w:rPr>
                <w:rFonts w:eastAsia="Calibri"/>
                <w:sz w:val="22"/>
                <w:szCs w:val="22"/>
              </w:rPr>
            </w:pPr>
            <w:r w:rsidRPr="006C5D23">
              <w:rPr>
                <w:rFonts w:eastAsia="Calibri"/>
                <w:sz w:val="22"/>
                <w:szCs w:val="22"/>
              </w:rPr>
              <w:t>27</w:t>
            </w:r>
          </w:p>
        </w:tc>
        <w:tc>
          <w:tcPr>
            <w:tcW w:w="944" w:type="pct"/>
            <w:vMerge w:val="restar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3.6.Обеспечение сохранности и целостности историко-архитектурного комплекса, исторической среды и ландшафтов</w:t>
            </w: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3 511,2</w:t>
            </w:r>
          </w:p>
        </w:tc>
        <w:tc>
          <w:tcPr>
            <w:tcW w:w="404" w:type="pct"/>
            <w:vAlign w:val="center"/>
          </w:tcPr>
          <w:p w:rsidR="0043071A" w:rsidRPr="006C5D23" w:rsidRDefault="0043071A" w:rsidP="00F20B71">
            <w:pPr>
              <w:jc w:val="center"/>
              <w:rPr>
                <w:sz w:val="22"/>
                <w:szCs w:val="22"/>
              </w:rPr>
            </w:pPr>
            <w:r w:rsidRPr="006C5D23">
              <w:rPr>
                <w:sz w:val="22"/>
                <w:szCs w:val="22"/>
              </w:rPr>
              <w:t>9 037,9</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F20B71">
            <w:pPr>
              <w:jc w:val="center"/>
              <w:rPr>
                <w:sz w:val="22"/>
                <w:szCs w:val="22"/>
              </w:rPr>
            </w:pPr>
            <w:r w:rsidRPr="006C5D23">
              <w:rPr>
                <w:sz w:val="22"/>
                <w:szCs w:val="22"/>
              </w:rPr>
              <w:t>0,0</w:t>
            </w:r>
          </w:p>
        </w:tc>
        <w:tc>
          <w:tcPr>
            <w:tcW w:w="367" w:type="pct"/>
            <w:vAlign w:val="center"/>
          </w:tcPr>
          <w:p w:rsidR="0043071A" w:rsidRPr="006C5D23" w:rsidRDefault="0043071A" w:rsidP="00F20B71">
            <w:pPr>
              <w:jc w:val="center"/>
              <w:rPr>
                <w:sz w:val="22"/>
                <w:szCs w:val="22"/>
              </w:rPr>
            </w:pPr>
            <w:r w:rsidRPr="006C5D23">
              <w:rPr>
                <w:sz w:val="22"/>
                <w:szCs w:val="22"/>
              </w:rPr>
              <w:t>0,0</w:t>
            </w:r>
          </w:p>
        </w:tc>
        <w:tc>
          <w:tcPr>
            <w:tcW w:w="366" w:type="pct"/>
            <w:vAlign w:val="center"/>
          </w:tcPr>
          <w:p w:rsidR="0043071A" w:rsidRPr="006C5D23" w:rsidRDefault="0043071A" w:rsidP="00041218">
            <w:pPr>
              <w:jc w:val="center"/>
              <w:rPr>
                <w:sz w:val="22"/>
                <w:szCs w:val="22"/>
              </w:rPr>
            </w:pPr>
            <w:r w:rsidRPr="006C5D23">
              <w:rPr>
                <w:sz w:val="22"/>
                <w:szCs w:val="22"/>
              </w:rPr>
              <w:t>0,0</w:t>
            </w:r>
          </w:p>
        </w:tc>
      </w:tr>
      <w:tr w:rsidR="0043071A" w:rsidRPr="006C5D23" w:rsidTr="00041218">
        <w:trPr>
          <w:trHeight w:val="296"/>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1 765,9</w:t>
            </w:r>
          </w:p>
        </w:tc>
        <w:tc>
          <w:tcPr>
            <w:tcW w:w="404" w:type="pct"/>
            <w:vAlign w:val="center"/>
          </w:tcPr>
          <w:p w:rsidR="0043071A" w:rsidRPr="006C5D23" w:rsidRDefault="0043071A" w:rsidP="00F20B71">
            <w:pPr>
              <w:jc w:val="center"/>
              <w:rPr>
                <w:sz w:val="22"/>
                <w:szCs w:val="22"/>
              </w:rPr>
            </w:pPr>
            <w:r w:rsidRPr="006C5D23">
              <w:rPr>
                <w:sz w:val="22"/>
                <w:szCs w:val="22"/>
              </w:rPr>
              <w:t>5 648,6</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pPr>
            <w:r w:rsidRPr="006C5D23">
              <w:t>0,0</w:t>
            </w:r>
          </w:p>
        </w:tc>
        <w:tc>
          <w:tcPr>
            <w:tcW w:w="369" w:type="pct"/>
            <w:vAlign w:val="center"/>
          </w:tcPr>
          <w:p w:rsidR="0043071A" w:rsidRPr="006C5D23" w:rsidRDefault="0043071A" w:rsidP="00F20B71">
            <w:pPr>
              <w:jc w:val="center"/>
            </w:pPr>
            <w:r w:rsidRPr="006C5D23">
              <w:t>0,0</w:t>
            </w:r>
          </w:p>
        </w:tc>
        <w:tc>
          <w:tcPr>
            <w:tcW w:w="368" w:type="pct"/>
            <w:vAlign w:val="center"/>
          </w:tcPr>
          <w:p w:rsidR="0043071A" w:rsidRPr="006C5D23" w:rsidRDefault="0043071A" w:rsidP="00F20B71">
            <w:pPr>
              <w:jc w:val="center"/>
            </w:pPr>
            <w:r w:rsidRPr="006C5D23">
              <w:t>0,0</w:t>
            </w:r>
          </w:p>
        </w:tc>
        <w:tc>
          <w:tcPr>
            <w:tcW w:w="367" w:type="pct"/>
            <w:vAlign w:val="center"/>
          </w:tcPr>
          <w:p w:rsidR="0043071A" w:rsidRPr="006C5D23" w:rsidRDefault="0043071A" w:rsidP="00F20B71">
            <w:pPr>
              <w:jc w:val="center"/>
            </w:pPr>
            <w:r w:rsidRPr="006C5D23">
              <w:t>0,0</w:t>
            </w:r>
          </w:p>
        </w:tc>
        <w:tc>
          <w:tcPr>
            <w:tcW w:w="366" w:type="pct"/>
            <w:vAlign w:val="center"/>
          </w:tcPr>
          <w:p w:rsidR="0043071A" w:rsidRPr="006C5D23" w:rsidRDefault="0043071A" w:rsidP="00041218">
            <w:pPr>
              <w:jc w:val="center"/>
            </w:pPr>
            <w:r w:rsidRPr="006C5D23">
              <w:t>0,0</w:t>
            </w:r>
          </w:p>
        </w:tc>
      </w:tr>
      <w:tr w:rsidR="0043071A" w:rsidRPr="006C5D23" w:rsidTr="00041218">
        <w:trPr>
          <w:trHeight w:val="296"/>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F20B71">
            <w:pPr>
              <w:jc w:val="center"/>
              <w:rPr>
                <w:sz w:val="22"/>
                <w:szCs w:val="22"/>
              </w:rPr>
            </w:pPr>
            <w:r w:rsidRPr="006C5D23">
              <w:rPr>
                <w:sz w:val="22"/>
                <w:szCs w:val="22"/>
              </w:rPr>
              <w:t>0,0</w:t>
            </w:r>
          </w:p>
        </w:tc>
        <w:tc>
          <w:tcPr>
            <w:tcW w:w="367" w:type="pct"/>
            <w:vAlign w:val="center"/>
          </w:tcPr>
          <w:p w:rsidR="0043071A" w:rsidRPr="006C5D23" w:rsidRDefault="0043071A" w:rsidP="00F20B71">
            <w:pPr>
              <w:jc w:val="center"/>
              <w:rPr>
                <w:sz w:val="22"/>
                <w:szCs w:val="22"/>
              </w:rPr>
            </w:pPr>
            <w:r w:rsidRPr="006C5D23">
              <w:rPr>
                <w:sz w:val="22"/>
                <w:szCs w:val="22"/>
              </w:rPr>
              <w:t>0,0</w:t>
            </w:r>
          </w:p>
        </w:tc>
        <w:tc>
          <w:tcPr>
            <w:tcW w:w="366" w:type="pct"/>
            <w:vAlign w:val="center"/>
          </w:tcPr>
          <w:p w:rsidR="0043071A" w:rsidRPr="006C5D23" w:rsidRDefault="0043071A" w:rsidP="00041218">
            <w:pPr>
              <w:jc w:val="center"/>
              <w:rPr>
                <w:sz w:val="22"/>
                <w:szCs w:val="22"/>
              </w:rPr>
            </w:pPr>
            <w:r w:rsidRPr="006C5D23">
              <w:rPr>
                <w:sz w:val="22"/>
                <w:szCs w:val="22"/>
              </w:rPr>
              <w:t>0,0</w:t>
            </w:r>
          </w:p>
        </w:tc>
      </w:tr>
      <w:tr w:rsidR="0043071A" w:rsidRPr="006C5D23" w:rsidTr="00041218">
        <w:trPr>
          <w:trHeight w:val="296"/>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F20B71">
            <w:pPr>
              <w:jc w:val="center"/>
              <w:rPr>
                <w:sz w:val="22"/>
                <w:szCs w:val="22"/>
              </w:rPr>
            </w:pPr>
            <w:r w:rsidRPr="006C5D23">
              <w:rPr>
                <w:sz w:val="22"/>
                <w:szCs w:val="22"/>
              </w:rPr>
              <w:t>0,0</w:t>
            </w:r>
          </w:p>
        </w:tc>
        <w:tc>
          <w:tcPr>
            <w:tcW w:w="367" w:type="pct"/>
            <w:vAlign w:val="center"/>
          </w:tcPr>
          <w:p w:rsidR="0043071A" w:rsidRPr="006C5D23" w:rsidRDefault="0043071A" w:rsidP="00F20B71">
            <w:pPr>
              <w:jc w:val="center"/>
              <w:rPr>
                <w:sz w:val="22"/>
                <w:szCs w:val="22"/>
              </w:rPr>
            </w:pPr>
            <w:r w:rsidRPr="006C5D23">
              <w:rPr>
                <w:sz w:val="22"/>
                <w:szCs w:val="22"/>
              </w:rPr>
              <w:t>0,0</w:t>
            </w:r>
          </w:p>
        </w:tc>
        <w:tc>
          <w:tcPr>
            <w:tcW w:w="366" w:type="pct"/>
            <w:vAlign w:val="center"/>
          </w:tcPr>
          <w:p w:rsidR="0043071A" w:rsidRPr="006C5D23" w:rsidRDefault="0043071A" w:rsidP="00041218">
            <w:pPr>
              <w:jc w:val="center"/>
              <w:rPr>
                <w:sz w:val="22"/>
                <w:szCs w:val="22"/>
              </w:rPr>
            </w:pPr>
            <w:r w:rsidRPr="006C5D23">
              <w:rPr>
                <w:sz w:val="22"/>
                <w:szCs w:val="22"/>
              </w:rPr>
              <w:t>0,0</w:t>
            </w:r>
          </w:p>
        </w:tc>
      </w:tr>
      <w:tr w:rsidR="0043071A" w:rsidRPr="006C5D23" w:rsidTr="00041218">
        <w:trPr>
          <w:trHeight w:val="296"/>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1 745,3</w:t>
            </w:r>
          </w:p>
        </w:tc>
        <w:tc>
          <w:tcPr>
            <w:tcW w:w="404" w:type="pct"/>
            <w:vAlign w:val="center"/>
          </w:tcPr>
          <w:p w:rsidR="0043071A" w:rsidRPr="006C5D23" w:rsidRDefault="0043071A" w:rsidP="00F20B71">
            <w:pPr>
              <w:jc w:val="center"/>
              <w:rPr>
                <w:sz w:val="22"/>
                <w:szCs w:val="22"/>
              </w:rPr>
            </w:pPr>
            <w:r w:rsidRPr="006C5D23">
              <w:rPr>
                <w:sz w:val="22"/>
                <w:szCs w:val="22"/>
              </w:rPr>
              <w:t>3 389,3</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F20B71">
            <w:pPr>
              <w:jc w:val="center"/>
              <w:rPr>
                <w:sz w:val="22"/>
                <w:szCs w:val="22"/>
              </w:rPr>
            </w:pPr>
            <w:r w:rsidRPr="006C5D23">
              <w:rPr>
                <w:sz w:val="22"/>
                <w:szCs w:val="22"/>
              </w:rPr>
              <w:t>0,0</w:t>
            </w:r>
          </w:p>
        </w:tc>
        <w:tc>
          <w:tcPr>
            <w:tcW w:w="367" w:type="pct"/>
            <w:vAlign w:val="center"/>
          </w:tcPr>
          <w:p w:rsidR="0043071A" w:rsidRPr="006C5D23" w:rsidRDefault="0043071A" w:rsidP="00F20B71">
            <w:pPr>
              <w:jc w:val="center"/>
              <w:rPr>
                <w:sz w:val="22"/>
                <w:szCs w:val="22"/>
              </w:rPr>
            </w:pPr>
            <w:r w:rsidRPr="006C5D23">
              <w:rPr>
                <w:sz w:val="22"/>
                <w:szCs w:val="22"/>
              </w:rPr>
              <w:t>0,0</w:t>
            </w:r>
          </w:p>
        </w:tc>
        <w:tc>
          <w:tcPr>
            <w:tcW w:w="366" w:type="pct"/>
            <w:vAlign w:val="center"/>
          </w:tcPr>
          <w:p w:rsidR="0043071A" w:rsidRPr="006C5D23" w:rsidRDefault="0043071A" w:rsidP="00041218">
            <w:pPr>
              <w:jc w:val="center"/>
              <w:rPr>
                <w:sz w:val="22"/>
                <w:szCs w:val="22"/>
              </w:rPr>
            </w:pPr>
            <w:r w:rsidRPr="006C5D23">
              <w:rPr>
                <w:sz w:val="22"/>
                <w:szCs w:val="22"/>
              </w:rPr>
              <w:t>0,0</w:t>
            </w:r>
          </w:p>
        </w:tc>
      </w:tr>
      <w:tr w:rsidR="0043071A" w:rsidRPr="006C5D23" w:rsidTr="00041218">
        <w:tc>
          <w:tcPr>
            <w:tcW w:w="174" w:type="pct"/>
            <w:vMerge w:val="restart"/>
            <w:vAlign w:val="center"/>
          </w:tcPr>
          <w:p w:rsidR="0043071A" w:rsidRPr="006C5D23" w:rsidRDefault="0043071A" w:rsidP="00F20B71">
            <w:pPr>
              <w:widowControl w:val="0"/>
              <w:autoSpaceDE w:val="0"/>
              <w:autoSpaceDN w:val="0"/>
              <w:adjustRightInd w:val="0"/>
              <w:jc w:val="center"/>
              <w:rPr>
                <w:rFonts w:eastAsia="Calibri"/>
                <w:sz w:val="22"/>
                <w:szCs w:val="22"/>
              </w:rPr>
            </w:pPr>
            <w:r w:rsidRPr="006C5D23">
              <w:rPr>
                <w:rFonts w:eastAsia="Calibri"/>
                <w:sz w:val="22"/>
                <w:szCs w:val="22"/>
              </w:rPr>
              <w:t>28</w:t>
            </w:r>
          </w:p>
        </w:tc>
        <w:tc>
          <w:tcPr>
            <w:tcW w:w="944" w:type="pct"/>
            <w:vMerge w:val="restar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sz w:val="22"/>
                <w:szCs w:val="22"/>
              </w:rPr>
              <w:t>Подпрограмма 4 «Туризм»</w:t>
            </w: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1 375,9</w:t>
            </w:r>
          </w:p>
        </w:tc>
        <w:tc>
          <w:tcPr>
            <w:tcW w:w="404" w:type="pct"/>
            <w:vAlign w:val="center"/>
          </w:tcPr>
          <w:p w:rsidR="0043071A" w:rsidRPr="006C5D23" w:rsidRDefault="0043071A" w:rsidP="00F20B71">
            <w:pPr>
              <w:jc w:val="center"/>
              <w:rPr>
                <w:sz w:val="22"/>
                <w:szCs w:val="22"/>
              </w:rPr>
            </w:pPr>
            <w:r w:rsidRPr="006C5D23">
              <w:rPr>
                <w:sz w:val="22"/>
                <w:szCs w:val="22"/>
              </w:rPr>
              <w:t>356,3</w:t>
            </w:r>
          </w:p>
        </w:tc>
        <w:tc>
          <w:tcPr>
            <w:tcW w:w="379" w:type="pct"/>
            <w:vAlign w:val="center"/>
          </w:tcPr>
          <w:p w:rsidR="0043071A" w:rsidRPr="006C5D23" w:rsidRDefault="0043071A" w:rsidP="00F20B71">
            <w:pPr>
              <w:jc w:val="center"/>
              <w:rPr>
                <w:sz w:val="22"/>
                <w:szCs w:val="22"/>
              </w:rPr>
            </w:pPr>
            <w:r w:rsidRPr="006C5D23">
              <w:rPr>
                <w:sz w:val="22"/>
                <w:szCs w:val="22"/>
              </w:rPr>
              <w:t>166,4</w:t>
            </w:r>
          </w:p>
        </w:tc>
        <w:tc>
          <w:tcPr>
            <w:tcW w:w="357" w:type="pct"/>
            <w:vAlign w:val="center"/>
          </w:tcPr>
          <w:p w:rsidR="0043071A" w:rsidRPr="006C5D23" w:rsidRDefault="0043071A" w:rsidP="00F20B71">
            <w:pPr>
              <w:jc w:val="center"/>
              <w:rPr>
                <w:sz w:val="22"/>
                <w:szCs w:val="22"/>
              </w:rPr>
            </w:pPr>
            <w:r w:rsidRPr="006C5D23">
              <w:rPr>
                <w:sz w:val="22"/>
                <w:szCs w:val="22"/>
              </w:rPr>
              <w:t>1 023,4</w:t>
            </w:r>
          </w:p>
        </w:tc>
        <w:tc>
          <w:tcPr>
            <w:tcW w:w="369" w:type="pct"/>
            <w:vAlign w:val="center"/>
          </w:tcPr>
          <w:p w:rsidR="0043071A" w:rsidRPr="006C5D23" w:rsidRDefault="0043071A" w:rsidP="00F20B71">
            <w:pPr>
              <w:jc w:val="center"/>
              <w:rPr>
                <w:sz w:val="22"/>
                <w:szCs w:val="22"/>
              </w:rPr>
            </w:pPr>
            <w:r w:rsidRPr="006C5D23">
              <w:rPr>
                <w:sz w:val="22"/>
                <w:szCs w:val="22"/>
              </w:rPr>
              <w:t>2 906,7</w:t>
            </w:r>
          </w:p>
        </w:tc>
        <w:tc>
          <w:tcPr>
            <w:tcW w:w="368" w:type="pct"/>
            <w:vAlign w:val="center"/>
          </w:tcPr>
          <w:p w:rsidR="0043071A" w:rsidRPr="006C5D23" w:rsidRDefault="0043071A" w:rsidP="00041218">
            <w:pPr>
              <w:jc w:val="center"/>
              <w:rPr>
                <w:sz w:val="22"/>
                <w:szCs w:val="22"/>
              </w:rPr>
            </w:pPr>
            <w:r w:rsidRPr="006C5D23">
              <w:rPr>
                <w:sz w:val="22"/>
                <w:szCs w:val="22"/>
              </w:rPr>
              <w:t>2 181,3</w:t>
            </w:r>
          </w:p>
        </w:tc>
        <w:tc>
          <w:tcPr>
            <w:tcW w:w="367" w:type="pct"/>
            <w:vAlign w:val="center"/>
          </w:tcPr>
          <w:p w:rsidR="0043071A" w:rsidRPr="006C5D23" w:rsidRDefault="0043071A" w:rsidP="00041218">
            <w:pPr>
              <w:jc w:val="center"/>
              <w:rPr>
                <w:sz w:val="22"/>
                <w:szCs w:val="22"/>
              </w:rPr>
            </w:pPr>
            <w:r w:rsidRPr="006C5D23">
              <w:rPr>
                <w:sz w:val="22"/>
                <w:szCs w:val="22"/>
              </w:rPr>
              <w:t>2 181,3</w:t>
            </w:r>
          </w:p>
        </w:tc>
        <w:tc>
          <w:tcPr>
            <w:tcW w:w="366" w:type="pct"/>
            <w:vAlign w:val="center"/>
          </w:tcPr>
          <w:p w:rsidR="0043071A" w:rsidRPr="006C5D23" w:rsidRDefault="0043071A" w:rsidP="00041218">
            <w:pPr>
              <w:jc w:val="center"/>
              <w:rPr>
                <w:sz w:val="22"/>
                <w:szCs w:val="22"/>
              </w:rPr>
            </w:pPr>
            <w:r w:rsidRPr="006C5D23">
              <w:rPr>
                <w:sz w:val="22"/>
                <w:szCs w:val="22"/>
              </w:rPr>
              <w:t>2 181,3</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519,7</w:t>
            </w:r>
          </w:p>
        </w:tc>
        <w:tc>
          <w:tcPr>
            <w:tcW w:w="404" w:type="pct"/>
            <w:vAlign w:val="center"/>
          </w:tcPr>
          <w:p w:rsidR="0043071A" w:rsidRPr="006C5D23" w:rsidRDefault="0043071A" w:rsidP="00F20B71">
            <w:pPr>
              <w:jc w:val="center"/>
              <w:rPr>
                <w:sz w:val="22"/>
                <w:szCs w:val="22"/>
              </w:rPr>
            </w:pPr>
            <w:r w:rsidRPr="006C5D23">
              <w:rPr>
                <w:sz w:val="22"/>
                <w:szCs w:val="22"/>
              </w:rPr>
              <w:t>356,3</w:t>
            </w:r>
          </w:p>
        </w:tc>
        <w:tc>
          <w:tcPr>
            <w:tcW w:w="379" w:type="pct"/>
            <w:vAlign w:val="center"/>
          </w:tcPr>
          <w:p w:rsidR="0043071A" w:rsidRPr="006C5D23" w:rsidRDefault="0043071A" w:rsidP="00F20B71">
            <w:pPr>
              <w:jc w:val="center"/>
              <w:rPr>
                <w:sz w:val="22"/>
                <w:szCs w:val="22"/>
              </w:rPr>
            </w:pPr>
            <w:r w:rsidRPr="006C5D23">
              <w:rPr>
                <w:sz w:val="22"/>
                <w:szCs w:val="22"/>
              </w:rPr>
              <w:t>166.4</w:t>
            </w:r>
          </w:p>
        </w:tc>
        <w:tc>
          <w:tcPr>
            <w:tcW w:w="357" w:type="pct"/>
            <w:vAlign w:val="center"/>
          </w:tcPr>
          <w:p w:rsidR="0043071A" w:rsidRPr="006C5D23" w:rsidRDefault="0043071A" w:rsidP="00F20B71">
            <w:pPr>
              <w:jc w:val="center"/>
              <w:rPr>
                <w:sz w:val="22"/>
                <w:szCs w:val="22"/>
              </w:rPr>
            </w:pPr>
            <w:r w:rsidRPr="006C5D23">
              <w:rPr>
                <w:sz w:val="22"/>
                <w:szCs w:val="22"/>
              </w:rPr>
              <w:t>996,4</w:t>
            </w:r>
          </w:p>
        </w:tc>
        <w:tc>
          <w:tcPr>
            <w:tcW w:w="369" w:type="pct"/>
            <w:vAlign w:val="center"/>
          </w:tcPr>
          <w:p w:rsidR="0043071A" w:rsidRPr="006C5D23" w:rsidRDefault="0043071A" w:rsidP="00F20B71">
            <w:pPr>
              <w:jc w:val="center"/>
              <w:rPr>
                <w:sz w:val="22"/>
                <w:szCs w:val="22"/>
              </w:rPr>
            </w:pPr>
            <w:r w:rsidRPr="006C5D23">
              <w:rPr>
                <w:sz w:val="22"/>
                <w:szCs w:val="22"/>
              </w:rPr>
              <w:t>2 696,3</w:t>
            </w:r>
          </w:p>
        </w:tc>
        <w:tc>
          <w:tcPr>
            <w:tcW w:w="368" w:type="pct"/>
            <w:vAlign w:val="center"/>
          </w:tcPr>
          <w:p w:rsidR="0043071A" w:rsidRPr="006C5D23" w:rsidRDefault="0043071A" w:rsidP="00041218">
            <w:pPr>
              <w:jc w:val="center"/>
              <w:rPr>
                <w:sz w:val="22"/>
                <w:szCs w:val="22"/>
              </w:rPr>
            </w:pPr>
            <w:r w:rsidRPr="006C5D23">
              <w:rPr>
                <w:sz w:val="22"/>
                <w:szCs w:val="22"/>
              </w:rPr>
              <w:t>1 970,9</w:t>
            </w:r>
          </w:p>
        </w:tc>
        <w:tc>
          <w:tcPr>
            <w:tcW w:w="367" w:type="pct"/>
            <w:vAlign w:val="center"/>
          </w:tcPr>
          <w:p w:rsidR="0043071A" w:rsidRPr="006C5D23" w:rsidRDefault="0043071A" w:rsidP="00041218">
            <w:pPr>
              <w:jc w:val="center"/>
              <w:rPr>
                <w:sz w:val="22"/>
                <w:szCs w:val="22"/>
              </w:rPr>
            </w:pPr>
            <w:r w:rsidRPr="006C5D23">
              <w:rPr>
                <w:sz w:val="22"/>
                <w:szCs w:val="22"/>
              </w:rPr>
              <w:t>1 970,9</w:t>
            </w:r>
          </w:p>
        </w:tc>
        <w:tc>
          <w:tcPr>
            <w:tcW w:w="366" w:type="pct"/>
            <w:vAlign w:val="center"/>
          </w:tcPr>
          <w:p w:rsidR="0043071A" w:rsidRPr="006C5D23" w:rsidRDefault="0043071A" w:rsidP="00041218">
            <w:pPr>
              <w:jc w:val="center"/>
              <w:rPr>
                <w:sz w:val="22"/>
                <w:szCs w:val="22"/>
              </w:rPr>
            </w:pPr>
            <w:r w:rsidRPr="006C5D23">
              <w:rPr>
                <w:sz w:val="22"/>
                <w:szCs w:val="22"/>
              </w:rPr>
              <w:t>1 970,9</w:t>
            </w:r>
          </w:p>
        </w:tc>
      </w:tr>
      <w:tr w:rsidR="0043071A" w:rsidRPr="006C5D23" w:rsidTr="00041218">
        <w:trPr>
          <w:trHeight w:val="231"/>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041218">
            <w:pPr>
              <w:jc w:val="center"/>
              <w:rPr>
                <w:sz w:val="22"/>
                <w:szCs w:val="22"/>
              </w:rPr>
            </w:pPr>
            <w:r w:rsidRPr="006C5D23">
              <w:rPr>
                <w:sz w:val="22"/>
                <w:szCs w:val="22"/>
              </w:rPr>
              <w:t>0,0</w:t>
            </w:r>
          </w:p>
        </w:tc>
        <w:tc>
          <w:tcPr>
            <w:tcW w:w="367" w:type="pct"/>
            <w:vAlign w:val="center"/>
          </w:tcPr>
          <w:p w:rsidR="0043071A" w:rsidRPr="006C5D23" w:rsidRDefault="0043071A" w:rsidP="00041218">
            <w:pPr>
              <w:jc w:val="center"/>
              <w:rPr>
                <w:sz w:val="22"/>
                <w:szCs w:val="22"/>
              </w:rPr>
            </w:pPr>
            <w:r w:rsidRPr="006C5D23">
              <w:rPr>
                <w:sz w:val="22"/>
                <w:szCs w:val="22"/>
              </w:rPr>
              <w:t>0,0</w:t>
            </w:r>
          </w:p>
        </w:tc>
        <w:tc>
          <w:tcPr>
            <w:tcW w:w="366" w:type="pct"/>
            <w:vAlign w:val="center"/>
          </w:tcPr>
          <w:p w:rsidR="0043071A" w:rsidRPr="006C5D23" w:rsidRDefault="0043071A" w:rsidP="00041218">
            <w:pPr>
              <w:jc w:val="center"/>
              <w:rPr>
                <w:sz w:val="22"/>
                <w:szCs w:val="22"/>
              </w:rPr>
            </w:pPr>
            <w:r w:rsidRPr="006C5D23">
              <w:rPr>
                <w:sz w:val="22"/>
                <w:szCs w:val="22"/>
              </w:rPr>
              <w:t>0,0</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041218">
            <w:pPr>
              <w:jc w:val="center"/>
              <w:rPr>
                <w:sz w:val="22"/>
                <w:szCs w:val="22"/>
              </w:rPr>
            </w:pPr>
            <w:r w:rsidRPr="006C5D23">
              <w:rPr>
                <w:sz w:val="22"/>
                <w:szCs w:val="22"/>
              </w:rPr>
              <w:t>0,0</w:t>
            </w:r>
          </w:p>
        </w:tc>
        <w:tc>
          <w:tcPr>
            <w:tcW w:w="367" w:type="pct"/>
            <w:vAlign w:val="center"/>
          </w:tcPr>
          <w:p w:rsidR="0043071A" w:rsidRPr="006C5D23" w:rsidRDefault="0043071A" w:rsidP="00041218">
            <w:pPr>
              <w:jc w:val="center"/>
              <w:rPr>
                <w:sz w:val="22"/>
                <w:szCs w:val="22"/>
              </w:rPr>
            </w:pPr>
            <w:r w:rsidRPr="006C5D23">
              <w:rPr>
                <w:sz w:val="22"/>
                <w:szCs w:val="22"/>
              </w:rPr>
              <w:t>0,0</w:t>
            </w:r>
          </w:p>
        </w:tc>
        <w:tc>
          <w:tcPr>
            <w:tcW w:w="366" w:type="pct"/>
            <w:vAlign w:val="center"/>
          </w:tcPr>
          <w:p w:rsidR="0043071A" w:rsidRPr="006C5D23" w:rsidRDefault="0043071A" w:rsidP="00041218">
            <w:pPr>
              <w:jc w:val="center"/>
              <w:rPr>
                <w:sz w:val="22"/>
                <w:szCs w:val="22"/>
              </w:rPr>
            </w:pPr>
            <w:r w:rsidRPr="006C5D23">
              <w:rPr>
                <w:sz w:val="22"/>
                <w:szCs w:val="22"/>
              </w:rPr>
              <w:t>0,0</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856,2</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27,0</w:t>
            </w:r>
          </w:p>
        </w:tc>
        <w:tc>
          <w:tcPr>
            <w:tcW w:w="369" w:type="pct"/>
            <w:vAlign w:val="center"/>
          </w:tcPr>
          <w:p w:rsidR="0043071A" w:rsidRPr="006C5D23" w:rsidRDefault="0043071A" w:rsidP="00F20B71">
            <w:pPr>
              <w:jc w:val="center"/>
              <w:rPr>
                <w:sz w:val="22"/>
                <w:szCs w:val="22"/>
              </w:rPr>
            </w:pPr>
            <w:r w:rsidRPr="006C5D23">
              <w:rPr>
                <w:sz w:val="22"/>
                <w:szCs w:val="22"/>
              </w:rPr>
              <w:t>210,4</w:t>
            </w:r>
          </w:p>
        </w:tc>
        <w:tc>
          <w:tcPr>
            <w:tcW w:w="368" w:type="pct"/>
            <w:vAlign w:val="center"/>
          </w:tcPr>
          <w:p w:rsidR="0043071A" w:rsidRPr="006C5D23" w:rsidRDefault="0043071A" w:rsidP="00041218">
            <w:pPr>
              <w:jc w:val="center"/>
              <w:rPr>
                <w:sz w:val="22"/>
                <w:szCs w:val="22"/>
              </w:rPr>
            </w:pPr>
            <w:r w:rsidRPr="006C5D23">
              <w:rPr>
                <w:sz w:val="22"/>
                <w:szCs w:val="22"/>
              </w:rPr>
              <w:t>210,4</w:t>
            </w:r>
          </w:p>
        </w:tc>
        <w:tc>
          <w:tcPr>
            <w:tcW w:w="367" w:type="pct"/>
            <w:vAlign w:val="center"/>
          </w:tcPr>
          <w:p w:rsidR="0043071A" w:rsidRPr="006C5D23" w:rsidRDefault="0043071A" w:rsidP="00041218">
            <w:pPr>
              <w:jc w:val="center"/>
              <w:rPr>
                <w:sz w:val="22"/>
                <w:szCs w:val="22"/>
              </w:rPr>
            </w:pPr>
            <w:r w:rsidRPr="006C5D23">
              <w:rPr>
                <w:sz w:val="22"/>
                <w:szCs w:val="22"/>
              </w:rPr>
              <w:t>210,4</w:t>
            </w:r>
          </w:p>
        </w:tc>
        <w:tc>
          <w:tcPr>
            <w:tcW w:w="366" w:type="pct"/>
            <w:vAlign w:val="center"/>
          </w:tcPr>
          <w:p w:rsidR="0043071A" w:rsidRPr="006C5D23" w:rsidRDefault="0043071A" w:rsidP="00041218">
            <w:pPr>
              <w:jc w:val="center"/>
              <w:rPr>
                <w:sz w:val="22"/>
                <w:szCs w:val="22"/>
              </w:rPr>
            </w:pPr>
            <w:r w:rsidRPr="006C5D23">
              <w:rPr>
                <w:sz w:val="22"/>
                <w:szCs w:val="22"/>
              </w:rPr>
              <w:t>210,4</w:t>
            </w:r>
          </w:p>
        </w:tc>
      </w:tr>
      <w:tr w:rsidR="0043071A" w:rsidRPr="006C5D23" w:rsidTr="00041218">
        <w:tc>
          <w:tcPr>
            <w:tcW w:w="174" w:type="pct"/>
            <w:vMerge w:val="restart"/>
            <w:vAlign w:val="center"/>
          </w:tcPr>
          <w:p w:rsidR="0043071A" w:rsidRPr="006C5D23" w:rsidRDefault="0043071A" w:rsidP="00F20B71">
            <w:pPr>
              <w:widowControl w:val="0"/>
              <w:autoSpaceDE w:val="0"/>
              <w:autoSpaceDN w:val="0"/>
              <w:adjustRightInd w:val="0"/>
              <w:jc w:val="center"/>
              <w:rPr>
                <w:rFonts w:eastAsia="Calibri"/>
                <w:sz w:val="22"/>
                <w:szCs w:val="22"/>
              </w:rPr>
            </w:pPr>
            <w:r w:rsidRPr="006C5D23">
              <w:rPr>
                <w:rFonts w:eastAsia="Calibri"/>
                <w:spacing w:val="-4"/>
                <w:sz w:val="22"/>
                <w:szCs w:val="22"/>
              </w:rPr>
              <w:t>29</w:t>
            </w:r>
          </w:p>
        </w:tc>
        <w:tc>
          <w:tcPr>
            <w:tcW w:w="944" w:type="pct"/>
            <w:vMerge w:val="restar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4.1. Организационно-методическое обеспечение туристкой деятельности</w:t>
            </w: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80,0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1 023,4</w:t>
            </w:r>
          </w:p>
        </w:tc>
        <w:tc>
          <w:tcPr>
            <w:tcW w:w="369" w:type="pct"/>
            <w:vAlign w:val="center"/>
          </w:tcPr>
          <w:p w:rsidR="0043071A" w:rsidRPr="006C5D23" w:rsidRDefault="0043071A" w:rsidP="00F20B71">
            <w:pPr>
              <w:jc w:val="center"/>
              <w:rPr>
                <w:sz w:val="22"/>
                <w:szCs w:val="22"/>
              </w:rPr>
            </w:pPr>
            <w:r w:rsidRPr="006C5D23">
              <w:rPr>
                <w:sz w:val="22"/>
                <w:szCs w:val="22"/>
              </w:rPr>
              <w:t>2 906,7</w:t>
            </w:r>
          </w:p>
        </w:tc>
        <w:tc>
          <w:tcPr>
            <w:tcW w:w="368" w:type="pct"/>
            <w:vAlign w:val="center"/>
          </w:tcPr>
          <w:p w:rsidR="0043071A" w:rsidRPr="006C5D23" w:rsidRDefault="0043071A" w:rsidP="00041218">
            <w:pPr>
              <w:jc w:val="center"/>
              <w:rPr>
                <w:sz w:val="22"/>
                <w:szCs w:val="22"/>
              </w:rPr>
            </w:pPr>
            <w:r w:rsidRPr="006C5D23">
              <w:rPr>
                <w:sz w:val="22"/>
                <w:szCs w:val="22"/>
              </w:rPr>
              <w:t>2 181,3</w:t>
            </w:r>
          </w:p>
        </w:tc>
        <w:tc>
          <w:tcPr>
            <w:tcW w:w="367" w:type="pct"/>
            <w:vAlign w:val="center"/>
          </w:tcPr>
          <w:p w:rsidR="0043071A" w:rsidRPr="006C5D23" w:rsidRDefault="0043071A" w:rsidP="00041218">
            <w:pPr>
              <w:jc w:val="center"/>
              <w:rPr>
                <w:sz w:val="22"/>
                <w:szCs w:val="22"/>
              </w:rPr>
            </w:pPr>
            <w:r w:rsidRPr="006C5D23">
              <w:rPr>
                <w:sz w:val="22"/>
                <w:szCs w:val="22"/>
              </w:rPr>
              <w:t>2 181,3</w:t>
            </w:r>
          </w:p>
        </w:tc>
        <w:tc>
          <w:tcPr>
            <w:tcW w:w="366" w:type="pct"/>
            <w:vAlign w:val="center"/>
          </w:tcPr>
          <w:p w:rsidR="0043071A" w:rsidRPr="006C5D23" w:rsidRDefault="0043071A" w:rsidP="00041218">
            <w:pPr>
              <w:jc w:val="center"/>
              <w:rPr>
                <w:sz w:val="22"/>
                <w:szCs w:val="22"/>
              </w:rPr>
            </w:pPr>
            <w:r w:rsidRPr="006C5D23">
              <w:rPr>
                <w:sz w:val="22"/>
                <w:szCs w:val="22"/>
              </w:rPr>
              <w:t>2 181,3</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80,0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996,4</w:t>
            </w:r>
          </w:p>
        </w:tc>
        <w:tc>
          <w:tcPr>
            <w:tcW w:w="369" w:type="pct"/>
            <w:vAlign w:val="center"/>
          </w:tcPr>
          <w:p w:rsidR="0043071A" w:rsidRPr="006C5D23" w:rsidRDefault="0043071A" w:rsidP="00F20B71">
            <w:pPr>
              <w:jc w:val="center"/>
              <w:rPr>
                <w:sz w:val="22"/>
                <w:szCs w:val="22"/>
              </w:rPr>
            </w:pPr>
            <w:r w:rsidRPr="006C5D23">
              <w:rPr>
                <w:sz w:val="22"/>
                <w:szCs w:val="22"/>
              </w:rPr>
              <w:t>2 696,3</w:t>
            </w:r>
          </w:p>
        </w:tc>
        <w:tc>
          <w:tcPr>
            <w:tcW w:w="368" w:type="pct"/>
            <w:vAlign w:val="center"/>
          </w:tcPr>
          <w:p w:rsidR="0043071A" w:rsidRPr="006C5D23" w:rsidRDefault="0043071A" w:rsidP="00041218">
            <w:pPr>
              <w:jc w:val="center"/>
              <w:rPr>
                <w:sz w:val="22"/>
                <w:szCs w:val="22"/>
              </w:rPr>
            </w:pPr>
            <w:r w:rsidRPr="006C5D23">
              <w:rPr>
                <w:sz w:val="22"/>
                <w:szCs w:val="22"/>
              </w:rPr>
              <w:t>1 970,9</w:t>
            </w:r>
          </w:p>
        </w:tc>
        <w:tc>
          <w:tcPr>
            <w:tcW w:w="367" w:type="pct"/>
            <w:vAlign w:val="center"/>
          </w:tcPr>
          <w:p w:rsidR="0043071A" w:rsidRPr="006C5D23" w:rsidRDefault="0043071A" w:rsidP="00041218">
            <w:pPr>
              <w:jc w:val="center"/>
              <w:rPr>
                <w:sz w:val="22"/>
                <w:szCs w:val="22"/>
              </w:rPr>
            </w:pPr>
            <w:r w:rsidRPr="006C5D23">
              <w:rPr>
                <w:sz w:val="22"/>
                <w:szCs w:val="22"/>
              </w:rPr>
              <w:t>1 970,9</w:t>
            </w:r>
          </w:p>
        </w:tc>
        <w:tc>
          <w:tcPr>
            <w:tcW w:w="366" w:type="pct"/>
            <w:vAlign w:val="center"/>
          </w:tcPr>
          <w:p w:rsidR="0043071A" w:rsidRPr="006C5D23" w:rsidRDefault="0043071A" w:rsidP="00041218">
            <w:pPr>
              <w:jc w:val="center"/>
              <w:rPr>
                <w:sz w:val="22"/>
                <w:szCs w:val="22"/>
              </w:rPr>
            </w:pPr>
            <w:r w:rsidRPr="006C5D23">
              <w:rPr>
                <w:sz w:val="22"/>
                <w:szCs w:val="22"/>
              </w:rPr>
              <w:t>1 970,9</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041218">
            <w:pPr>
              <w:jc w:val="center"/>
              <w:rPr>
                <w:sz w:val="22"/>
                <w:szCs w:val="22"/>
              </w:rPr>
            </w:pPr>
            <w:r w:rsidRPr="006C5D23">
              <w:rPr>
                <w:sz w:val="22"/>
                <w:szCs w:val="22"/>
              </w:rPr>
              <w:t>0,0</w:t>
            </w:r>
          </w:p>
        </w:tc>
        <w:tc>
          <w:tcPr>
            <w:tcW w:w="367" w:type="pct"/>
            <w:vAlign w:val="center"/>
          </w:tcPr>
          <w:p w:rsidR="0043071A" w:rsidRPr="006C5D23" w:rsidRDefault="0043071A" w:rsidP="00041218">
            <w:pPr>
              <w:jc w:val="center"/>
              <w:rPr>
                <w:sz w:val="22"/>
                <w:szCs w:val="22"/>
              </w:rPr>
            </w:pPr>
            <w:r w:rsidRPr="006C5D23">
              <w:rPr>
                <w:sz w:val="22"/>
                <w:szCs w:val="22"/>
              </w:rPr>
              <w:t>0,0</w:t>
            </w:r>
          </w:p>
        </w:tc>
        <w:tc>
          <w:tcPr>
            <w:tcW w:w="366" w:type="pct"/>
            <w:vAlign w:val="center"/>
          </w:tcPr>
          <w:p w:rsidR="0043071A" w:rsidRPr="006C5D23" w:rsidRDefault="0043071A" w:rsidP="00041218">
            <w:pPr>
              <w:jc w:val="center"/>
              <w:rPr>
                <w:sz w:val="22"/>
                <w:szCs w:val="22"/>
              </w:rPr>
            </w:pPr>
            <w:r w:rsidRPr="006C5D23">
              <w:rPr>
                <w:sz w:val="22"/>
                <w:szCs w:val="22"/>
              </w:rPr>
              <w:t>0,0</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041218">
            <w:pPr>
              <w:jc w:val="center"/>
              <w:rPr>
                <w:sz w:val="22"/>
                <w:szCs w:val="22"/>
              </w:rPr>
            </w:pPr>
            <w:r w:rsidRPr="006C5D23">
              <w:rPr>
                <w:sz w:val="22"/>
                <w:szCs w:val="22"/>
              </w:rPr>
              <w:t>0,0</w:t>
            </w:r>
          </w:p>
        </w:tc>
        <w:tc>
          <w:tcPr>
            <w:tcW w:w="367" w:type="pct"/>
            <w:vAlign w:val="center"/>
          </w:tcPr>
          <w:p w:rsidR="0043071A" w:rsidRPr="006C5D23" w:rsidRDefault="0043071A" w:rsidP="00041218">
            <w:pPr>
              <w:jc w:val="center"/>
              <w:rPr>
                <w:sz w:val="22"/>
                <w:szCs w:val="22"/>
              </w:rPr>
            </w:pPr>
            <w:r w:rsidRPr="006C5D23">
              <w:rPr>
                <w:sz w:val="22"/>
                <w:szCs w:val="22"/>
              </w:rPr>
              <w:t>0,0</w:t>
            </w:r>
          </w:p>
        </w:tc>
        <w:tc>
          <w:tcPr>
            <w:tcW w:w="366" w:type="pct"/>
            <w:vAlign w:val="center"/>
          </w:tcPr>
          <w:p w:rsidR="0043071A" w:rsidRPr="006C5D23" w:rsidRDefault="0043071A" w:rsidP="00041218">
            <w:pPr>
              <w:jc w:val="center"/>
              <w:rPr>
                <w:sz w:val="22"/>
                <w:szCs w:val="22"/>
              </w:rPr>
            </w:pPr>
            <w:r w:rsidRPr="006C5D23">
              <w:rPr>
                <w:sz w:val="22"/>
                <w:szCs w:val="22"/>
              </w:rPr>
              <w:t>0,0</w:t>
            </w:r>
          </w:p>
        </w:tc>
      </w:tr>
      <w:tr w:rsidR="0043071A" w:rsidRPr="006C5D23" w:rsidTr="00041218">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27,0</w:t>
            </w:r>
          </w:p>
        </w:tc>
        <w:tc>
          <w:tcPr>
            <w:tcW w:w="369" w:type="pct"/>
            <w:vAlign w:val="center"/>
          </w:tcPr>
          <w:p w:rsidR="0043071A" w:rsidRPr="006C5D23" w:rsidRDefault="0043071A" w:rsidP="00F20B71">
            <w:pPr>
              <w:jc w:val="center"/>
              <w:rPr>
                <w:sz w:val="22"/>
                <w:szCs w:val="22"/>
              </w:rPr>
            </w:pPr>
            <w:r w:rsidRPr="006C5D23">
              <w:rPr>
                <w:sz w:val="22"/>
                <w:szCs w:val="22"/>
              </w:rPr>
              <w:t>210,4</w:t>
            </w:r>
          </w:p>
        </w:tc>
        <w:tc>
          <w:tcPr>
            <w:tcW w:w="368" w:type="pct"/>
            <w:vAlign w:val="center"/>
          </w:tcPr>
          <w:p w:rsidR="0043071A" w:rsidRPr="006C5D23" w:rsidRDefault="0043071A" w:rsidP="00041218">
            <w:pPr>
              <w:jc w:val="center"/>
              <w:rPr>
                <w:sz w:val="22"/>
                <w:szCs w:val="22"/>
              </w:rPr>
            </w:pPr>
            <w:r w:rsidRPr="006C5D23">
              <w:rPr>
                <w:sz w:val="22"/>
                <w:szCs w:val="22"/>
              </w:rPr>
              <w:t>210,4</w:t>
            </w:r>
          </w:p>
        </w:tc>
        <w:tc>
          <w:tcPr>
            <w:tcW w:w="367" w:type="pct"/>
            <w:vAlign w:val="center"/>
          </w:tcPr>
          <w:p w:rsidR="0043071A" w:rsidRPr="006C5D23" w:rsidRDefault="0043071A" w:rsidP="00041218">
            <w:pPr>
              <w:jc w:val="center"/>
              <w:rPr>
                <w:sz w:val="22"/>
                <w:szCs w:val="22"/>
              </w:rPr>
            </w:pPr>
            <w:r w:rsidRPr="006C5D23">
              <w:rPr>
                <w:sz w:val="22"/>
                <w:szCs w:val="22"/>
              </w:rPr>
              <w:t>210,4</w:t>
            </w:r>
          </w:p>
        </w:tc>
        <w:tc>
          <w:tcPr>
            <w:tcW w:w="366" w:type="pct"/>
            <w:vAlign w:val="center"/>
          </w:tcPr>
          <w:p w:rsidR="0043071A" w:rsidRPr="006C5D23" w:rsidRDefault="0043071A" w:rsidP="00041218">
            <w:pPr>
              <w:jc w:val="center"/>
              <w:rPr>
                <w:sz w:val="22"/>
                <w:szCs w:val="22"/>
              </w:rPr>
            </w:pPr>
            <w:r w:rsidRPr="006C5D23">
              <w:rPr>
                <w:sz w:val="22"/>
                <w:szCs w:val="22"/>
              </w:rPr>
              <w:t>210,4</w:t>
            </w:r>
          </w:p>
        </w:tc>
      </w:tr>
      <w:tr w:rsidR="0043071A" w:rsidRPr="006C5D23" w:rsidTr="002B1CEE">
        <w:tc>
          <w:tcPr>
            <w:tcW w:w="174" w:type="pct"/>
            <w:vMerge w:val="restart"/>
            <w:vAlign w:val="center"/>
          </w:tcPr>
          <w:p w:rsidR="0043071A" w:rsidRPr="006C5D23" w:rsidRDefault="0043071A" w:rsidP="00F20B71">
            <w:pPr>
              <w:widowControl w:val="0"/>
              <w:autoSpaceDE w:val="0"/>
              <w:autoSpaceDN w:val="0"/>
              <w:adjustRightInd w:val="0"/>
              <w:jc w:val="center"/>
              <w:rPr>
                <w:rFonts w:eastAsia="Calibri"/>
                <w:sz w:val="22"/>
                <w:szCs w:val="22"/>
              </w:rPr>
            </w:pPr>
            <w:r w:rsidRPr="006C5D23">
              <w:rPr>
                <w:rFonts w:eastAsia="Calibri"/>
                <w:spacing w:val="-4"/>
                <w:sz w:val="22"/>
                <w:szCs w:val="22"/>
              </w:rPr>
              <w:t>30</w:t>
            </w:r>
          </w:p>
        </w:tc>
        <w:tc>
          <w:tcPr>
            <w:tcW w:w="944" w:type="pct"/>
            <w:vMerge w:val="restar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4.2.</w:t>
            </w:r>
          </w:p>
          <w:p w:rsidR="0043071A" w:rsidRPr="006C5D23" w:rsidRDefault="0043071A" w:rsidP="00F20B71">
            <w:pPr>
              <w:widowControl w:val="0"/>
              <w:autoSpaceDE w:val="0"/>
              <w:autoSpaceDN w:val="0"/>
              <w:adjustRightInd w:val="0"/>
              <w:rPr>
                <w:rFonts w:eastAsia="Calibri"/>
                <w:sz w:val="22"/>
                <w:szCs w:val="22"/>
              </w:rPr>
            </w:pPr>
            <w:r w:rsidRPr="006C5D23">
              <w:rPr>
                <w:rFonts w:eastAsia="Calibri"/>
                <w:sz w:val="22"/>
                <w:szCs w:val="22"/>
              </w:rPr>
              <w:t>Продвижение городского туристского продукта на российском рынке</w:t>
            </w: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182,3</w:t>
            </w:r>
          </w:p>
        </w:tc>
        <w:tc>
          <w:tcPr>
            <w:tcW w:w="404" w:type="pct"/>
            <w:vAlign w:val="center"/>
          </w:tcPr>
          <w:p w:rsidR="0043071A" w:rsidRPr="006C5D23" w:rsidRDefault="0043071A" w:rsidP="00F20B71">
            <w:pPr>
              <w:jc w:val="center"/>
              <w:rPr>
                <w:sz w:val="22"/>
                <w:szCs w:val="22"/>
              </w:rPr>
            </w:pPr>
            <w:r w:rsidRPr="006C5D23">
              <w:rPr>
                <w:sz w:val="22"/>
                <w:szCs w:val="22"/>
              </w:rPr>
              <w:t>35,0</w:t>
            </w:r>
          </w:p>
        </w:tc>
        <w:tc>
          <w:tcPr>
            <w:tcW w:w="379" w:type="pct"/>
            <w:vAlign w:val="center"/>
          </w:tcPr>
          <w:p w:rsidR="0043071A" w:rsidRPr="006C5D23" w:rsidRDefault="0043071A" w:rsidP="00F20B71">
            <w:pPr>
              <w:jc w:val="center"/>
              <w:rPr>
                <w:sz w:val="22"/>
                <w:szCs w:val="22"/>
              </w:rPr>
            </w:pPr>
            <w:r w:rsidRPr="006C5D23">
              <w:rPr>
                <w:sz w:val="22"/>
                <w:szCs w:val="22"/>
              </w:rPr>
              <w:t>139,6</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F20B71">
            <w:pPr>
              <w:jc w:val="center"/>
              <w:rPr>
                <w:sz w:val="22"/>
                <w:szCs w:val="22"/>
              </w:rPr>
            </w:pPr>
            <w:r w:rsidRPr="006C5D23">
              <w:rPr>
                <w:sz w:val="22"/>
                <w:szCs w:val="22"/>
              </w:rPr>
              <w:t>0,0</w:t>
            </w:r>
          </w:p>
        </w:tc>
        <w:tc>
          <w:tcPr>
            <w:tcW w:w="367" w:type="pct"/>
            <w:vAlign w:val="center"/>
          </w:tcPr>
          <w:p w:rsidR="0043071A" w:rsidRPr="006C5D23" w:rsidRDefault="0043071A" w:rsidP="00F20B71">
            <w:pPr>
              <w:jc w:val="center"/>
              <w:rPr>
                <w:sz w:val="22"/>
                <w:szCs w:val="22"/>
              </w:rPr>
            </w:pPr>
            <w:r w:rsidRPr="006C5D23">
              <w:rPr>
                <w:sz w:val="22"/>
                <w:szCs w:val="22"/>
              </w:rPr>
              <w:t>0,0</w:t>
            </w:r>
          </w:p>
        </w:tc>
        <w:tc>
          <w:tcPr>
            <w:tcW w:w="366" w:type="pct"/>
            <w:vAlign w:val="center"/>
          </w:tcPr>
          <w:p w:rsidR="0043071A" w:rsidRPr="006C5D23" w:rsidRDefault="0043071A" w:rsidP="002B1CEE">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35,0</w:t>
            </w:r>
          </w:p>
        </w:tc>
        <w:tc>
          <w:tcPr>
            <w:tcW w:w="379" w:type="pct"/>
            <w:vAlign w:val="center"/>
          </w:tcPr>
          <w:p w:rsidR="0043071A" w:rsidRPr="006C5D23" w:rsidRDefault="0043071A" w:rsidP="00F20B71">
            <w:pPr>
              <w:jc w:val="center"/>
              <w:rPr>
                <w:sz w:val="22"/>
                <w:szCs w:val="22"/>
              </w:rPr>
            </w:pPr>
            <w:r w:rsidRPr="006C5D23">
              <w:rPr>
                <w:sz w:val="22"/>
                <w:szCs w:val="22"/>
              </w:rPr>
              <w:t>139,6</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F20B71">
            <w:pPr>
              <w:jc w:val="center"/>
              <w:rPr>
                <w:sz w:val="22"/>
                <w:szCs w:val="22"/>
              </w:rPr>
            </w:pPr>
            <w:r w:rsidRPr="006C5D23">
              <w:rPr>
                <w:sz w:val="22"/>
                <w:szCs w:val="22"/>
              </w:rPr>
              <w:t>0,0</w:t>
            </w:r>
          </w:p>
        </w:tc>
        <w:tc>
          <w:tcPr>
            <w:tcW w:w="367" w:type="pct"/>
            <w:vAlign w:val="center"/>
          </w:tcPr>
          <w:p w:rsidR="0043071A" w:rsidRPr="006C5D23" w:rsidRDefault="0043071A" w:rsidP="00F20B71">
            <w:pPr>
              <w:jc w:val="center"/>
              <w:rPr>
                <w:sz w:val="22"/>
                <w:szCs w:val="22"/>
              </w:rPr>
            </w:pPr>
            <w:r w:rsidRPr="006C5D23">
              <w:rPr>
                <w:sz w:val="22"/>
                <w:szCs w:val="22"/>
              </w:rPr>
              <w:t>0,0</w:t>
            </w:r>
          </w:p>
        </w:tc>
        <w:tc>
          <w:tcPr>
            <w:tcW w:w="366" w:type="pct"/>
            <w:vAlign w:val="center"/>
          </w:tcPr>
          <w:p w:rsidR="0043071A" w:rsidRPr="006C5D23" w:rsidRDefault="0043071A" w:rsidP="002B1CEE">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F20B71">
            <w:pPr>
              <w:jc w:val="center"/>
              <w:rPr>
                <w:sz w:val="22"/>
                <w:szCs w:val="22"/>
              </w:rPr>
            </w:pPr>
            <w:r w:rsidRPr="006C5D23">
              <w:rPr>
                <w:sz w:val="22"/>
                <w:szCs w:val="22"/>
              </w:rPr>
              <w:t>0,0</w:t>
            </w:r>
          </w:p>
        </w:tc>
        <w:tc>
          <w:tcPr>
            <w:tcW w:w="367" w:type="pct"/>
            <w:vAlign w:val="center"/>
          </w:tcPr>
          <w:p w:rsidR="0043071A" w:rsidRPr="006C5D23" w:rsidRDefault="0043071A" w:rsidP="00F20B71">
            <w:pPr>
              <w:jc w:val="center"/>
              <w:rPr>
                <w:sz w:val="22"/>
                <w:szCs w:val="22"/>
              </w:rPr>
            </w:pPr>
            <w:r w:rsidRPr="006C5D23">
              <w:rPr>
                <w:sz w:val="22"/>
                <w:szCs w:val="22"/>
              </w:rPr>
              <w:t>0,0</w:t>
            </w:r>
          </w:p>
        </w:tc>
        <w:tc>
          <w:tcPr>
            <w:tcW w:w="366" w:type="pct"/>
            <w:vAlign w:val="center"/>
          </w:tcPr>
          <w:p w:rsidR="0043071A" w:rsidRPr="006C5D23" w:rsidRDefault="0043071A" w:rsidP="002B1CEE">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F20B71">
            <w:pPr>
              <w:jc w:val="center"/>
              <w:rPr>
                <w:sz w:val="22"/>
                <w:szCs w:val="22"/>
              </w:rPr>
            </w:pPr>
            <w:r w:rsidRPr="006C5D23">
              <w:rPr>
                <w:sz w:val="22"/>
                <w:szCs w:val="22"/>
              </w:rPr>
              <w:t>0,0</w:t>
            </w:r>
          </w:p>
        </w:tc>
        <w:tc>
          <w:tcPr>
            <w:tcW w:w="367" w:type="pct"/>
            <w:vAlign w:val="center"/>
          </w:tcPr>
          <w:p w:rsidR="0043071A" w:rsidRPr="006C5D23" w:rsidRDefault="0043071A" w:rsidP="00F20B71">
            <w:pPr>
              <w:jc w:val="center"/>
              <w:rPr>
                <w:sz w:val="22"/>
                <w:szCs w:val="22"/>
              </w:rPr>
            </w:pPr>
            <w:r w:rsidRPr="006C5D23">
              <w:rPr>
                <w:sz w:val="22"/>
                <w:szCs w:val="22"/>
              </w:rPr>
              <w:t>0,0</w:t>
            </w:r>
          </w:p>
        </w:tc>
        <w:tc>
          <w:tcPr>
            <w:tcW w:w="366" w:type="pct"/>
            <w:vAlign w:val="center"/>
          </w:tcPr>
          <w:p w:rsidR="0043071A" w:rsidRPr="006C5D23" w:rsidRDefault="0043071A" w:rsidP="002B1CEE">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182,3</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F20B71">
            <w:pPr>
              <w:jc w:val="center"/>
              <w:rPr>
                <w:sz w:val="22"/>
                <w:szCs w:val="22"/>
              </w:rPr>
            </w:pPr>
            <w:r w:rsidRPr="006C5D23">
              <w:rPr>
                <w:sz w:val="22"/>
                <w:szCs w:val="22"/>
              </w:rPr>
              <w:t>0,0</w:t>
            </w:r>
          </w:p>
        </w:tc>
        <w:tc>
          <w:tcPr>
            <w:tcW w:w="367" w:type="pct"/>
            <w:vAlign w:val="center"/>
          </w:tcPr>
          <w:p w:rsidR="0043071A" w:rsidRPr="006C5D23" w:rsidRDefault="0043071A" w:rsidP="00F20B71">
            <w:pPr>
              <w:jc w:val="center"/>
              <w:rPr>
                <w:sz w:val="22"/>
                <w:szCs w:val="22"/>
              </w:rPr>
            </w:pPr>
            <w:r w:rsidRPr="006C5D23">
              <w:rPr>
                <w:sz w:val="22"/>
                <w:szCs w:val="22"/>
              </w:rPr>
              <w:t>0,0</w:t>
            </w:r>
          </w:p>
        </w:tc>
        <w:tc>
          <w:tcPr>
            <w:tcW w:w="366" w:type="pct"/>
            <w:vAlign w:val="center"/>
          </w:tcPr>
          <w:p w:rsidR="0043071A" w:rsidRPr="006C5D23" w:rsidRDefault="0043071A" w:rsidP="002B1CEE">
            <w:pPr>
              <w:jc w:val="center"/>
              <w:rPr>
                <w:sz w:val="22"/>
                <w:szCs w:val="22"/>
              </w:rPr>
            </w:pPr>
            <w:r w:rsidRPr="006C5D23">
              <w:rPr>
                <w:sz w:val="22"/>
                <w:szCs w:val="22"/>
              </w:rPr>
              <w:t>0,0</w:t>
            </w:r>
          </w:p>
        </w:tc>
      </w:tr>
      <w:tr w:rsidR="0043071A" w:rsidRPr="006C5D23" w:rsidTr="002B1CEE">
        <w:tc>
          <w:tcPr>
            <w:tcW w:w="174" w:type="pct"/>
            <w:vMerge w:val="restart"/>
            <w:vAlign w:val="center"/>
          </w:tcPr>
          <w:p w:rsidR="0043071A" w:rsidRPr="006C5D23" w:rsidRDefault="0043071A" w:rsidP="00F20B71">
            <w:pPr>
              <w:widowControl w:val="0"/>
              <w:autoSpaceDE w:val="0"/>
              <w:autoSpaceDN w:val="0"/>
              <w:adjustRightInd w:val="0"/>
              <w:ind w:right="-120"/>
              <w:jc w:val="center"/>
              <w:rPr>
                <w:rFonts w:eastAsia="Calibri"/>
                <w:spacing w:val="-4"/>
                <w:sz w:val="22"/>
                <w:szCs w:val="22"/>
              </w:rPr>
            </w:pPr>
            <w:r w:rsidRPr="006C5D23">
              <w:rPr>
                <w:rFonts w:eastAsia="Calibri"/>
                <w:sz w:val="22"/>
                <w:szCs w:val="22"/>
              </w:rPr>
              <w:t>31</w:t>
            </w:r>
          </w:p>
        </w:tc>
        <w:tc>
          <w:tcPr>
            <w:tcW w:w="944" w:type="pct"/>
            <w:vMerge w:val="restar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sz w:val="22"/>
                <w:szCs w:val="22"/>
              </w:rPr>
              <w:t>Основное мероприятие 4.3. Развитие туристской, инженерной и транспортной инфраструктур</w:t>
            </w: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833,0</w:t>
            </w:r>
          </w:p>
        </w:tc>
        <w:tc>
          <w:tcPr>
            <w:tcW w:w="404" w:type="pct"/>
            <w:vAlign w:val="center"/>
          </w:tcPr>
          <w:p w:rsidR="0043071A" w:rsidRPr="006C5D23" w:rsidRDefault="0043071A" w:rsidP="00F20B71">
            <w:pPr>
              <w:jc w:val="center"/>
              <w:rPr>
                <w:sz w:val="22"/>
                <w:szCs w:val="22"/>
              </w:rPr>
            </w:pPr>
            <w:r w:rsidRPr="006C5D23">
              <w:rPr>
                <w:sz w:val="22"/>
                <w:szCs w:val="22"/>
              </w:rPr>
              <w:t>128,0</w:t>
            </w:r>
          </w:p>
        </w:tc>
        <w:tc>
          <w:tcPr>
            <w:tcW w:w="379" w:type="pct"/>
            <w:vAlign w:val="center"/>
          </w:tcPr>
          <w:p w:rsidR="0043071A" w:rsidRPr="006C5D23" w:rsidRDefault="0043071A" w:rsidP="00F20B71">
            <w:pPr>
              <w:jc w:val="center"/>
              <w:rPr>
                <w:sz w:val="22"/>
                <w:szCs w:val="22"/>
              </w:rPr>
            </w:pPr>
            <w:r w:rsidRPr="006C5D23">
              <w:rPr>
                <w:sz w:val="22"/>
                <w:szCs w:val="22"/>
              </w:rPr>
              <w:t>26,8</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F20B71">
            <w:pPr>
              <w:jc w:val="center"/>
              <w:rPr>
                <w:sz w:val="22"/>
                <w:szCs w:val="22"/>
              </w:rPr>
            </w:pPr>
            <w:r w:rsidRPr="006C5D23">
              <w:rPr>
                <w:sz w:val="22"/>
                <w:szCs w:val="22"/>
              </w:rPr>
              <w:t>0,0</w:t>
            </w:r>
          </w:p>
        </w:tc>
        <w:tc>
          <w:tcPr>
            <w:tcW w:w="367" w:type="pct"/>
            <w:vAlign w:val="center"/>
          </w:tcPr>
          <w:p w:rsidR="0043071A" w:rsidRPr="006C5D23" w:rsidRDefault="0043071A" w:rsidP="00F20B71">
            <w:pPr>
              <w:jc w:val="center"/>
              <w:rPr>
                <w:sz w:val="22"/>
                <w:szCs w:val="22"/>
              </w:rPr>
            </w:pPr>
            <w:r w:rsidRPr="006C5D23">
              <w:rPr>
                <w:sz w:val="22"/>
                <w:szCs w:val="22"/>
              </w:rPr>
              <w:t>0,0</w:t>
            </w:r>
          </w:p>
        </w:tc>
        <w:tc>
          <w:tcPr>
            <w:tcW w:w="366" w:type="pct"/>
            <w:vAlign w:val="center"/>
          </w:tcPr>
          <w:p w:rsidR="0043071A" w:rsidRPr="006C5D23" w:rsidRDefault="0043071A" w:rsidP="002B1CEE">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159,1</w:t>
            </w:r>
          </w:p>
        </w:tc>
        <w:tc>
          <w:tcPr>
            <w:tcW w:w="404" w:type="pct"/>
            <w:vAlign w:val="center"/>
          </w:tcPr>
          <w:p w:rsidR="0043071A" w:rsidRPr="006C5D23" w:rsidRDefault="0043071A" w:rsidP="00F20B71">
            <w:pPr>
              <w:jc w:val="center"/>
              <w:rPr>
                <w:sz w:val="22"/>
                <w:szCs w:val="22"/>
              </w:rPr>
            </w:pPr>
            <w:r w:rsidRPr="006C5D23">
              <w:rPr>
                <w:sz w:val="22"/>
                <w:szCs w:val="22"/>
              </w:rPr>
              <w:t>128,0</w:t>
            </w:r>
          </w:p>
        </w:tc>
        <w:tc>
          <w:tcPr>
            <w:tcW w:w="379" w:type="pct"/>
            <w:vAlign w:val="center"/>
          </w:tcPr>
          <w:p w:rsidR="0043071A" w:rsidRPr="006C5D23" w:rsidRDefault="0043071A" w:rsidP="00F20B71">
            <w:pPr>
              <w:jc w:val="center"/>
              <w:rPr>
                <w:sz w:val="22"/>
                <w:szCs w:val="22"/>
              </w:rPr>
            </w:pPr>
            <w:r w:rsidRPr="006C5D23">
              <w:rPr>
                <w:sz w:val="22"/>
                <w:szCs w:val="22"/>
              </w:rPr>
              <w:t>26,8</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F20B71">
            <w:pPr>
              <w:jc w:val="center"/>
              <w:rPr>
                <w:sz w:val="22"/>
                <w:szCs w:val="22"/>
              </w:rPr>
            </w:pPr>
            <w:r w:rsidRPr="006C5D23">
              <w:rPr>
                <w:sz w:val="22"/>
                <w:szCs w:val="22"/>
              </w:rPr>
              <w:t>0,0</w:t>
            </w:r>
          </w:p>
        </w:tc>
        <w:tc>
          <w:tcPr>
            <w:tcW w:w="367" w:type="pct"/>
            <w:vAlign w:val="center"/>
          </w:tcPr>
          <w:p w:rsidR="0043071A" w:rsidRPr="006C5D23" w:rsidRDefault="0043071A" w:rsidP="00F20B71">
            <w:pPr>
              <w:jc w:val="center"/>
              <w:rPr>
                <w:sz w:val="22"/>
                <w:szCs w:val="22"/>
              </w:rPr>
            </w:pPr>
            <w:r w:rsidRPr="006C5D23">
              <w:rPr>
                <w:sz w:val="22"/>
                <w:szCs w:val="22"/>
              </w:rPr>
              <w:t>0,0</w:t>
            </w:r>
          </w:p>
        </w:tc>
        <w:tc>
          <w:tcPr>
            <w:tcW w:w="366" w:type="pct"/>
            <w:vAlign w:val="center"/>
          </w:tcPr>
          <w:p w:rsidR="0043071A" w:rsidRPr="006C5D23" w:rsidRDefault="0043071A" w:rsidP="002B1CEE">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F20B71">
            <w:pPr>
              <w:jc w:val="center"/>
              <w:rPr>
                <w:sz w:val="22"/>
                <w:szCs w:val="22"/>
              </w:rPr>
            </w:pPr>
            <w:r w:rsidRPr="006C5D23">
              <w:rPr>
                <w:sz w:val="22"/>
                <w:szCs w:val="22"/>
              </w:rPr>
              <w:t>0,0</w:t>
            </w:r>
          </w:p>
        </w:tc>
        <w:tc>
          <w:tcPr>
            <w:tcW w:w="367" w:type="pct"/>
            <w:vAlign w:val="center"/>
          </w:tcPr>
          <w:p w:rsidR="0043071A" w:rsidRPr="006C5D23" w:rsidRDefault="0043071A" w:rsidP="00F20B71">
            <w:pPr>
              <w:jc w:val="center"/>
              <w:rPr>
                <w:sz w:val="22"/>
                <w:szCs w:val="22"/>
              </w:rPr>
            </w:pPr>
            <w:r w:rsidRPr="006C5D23">
              <w:rPr>
                <w:sz w:val="22"/>
                <w:szCs w:val="22"/>
              </w:rPr>
              <w:t>0,0</w:t>
            </w:r>
          </w:p>
        </w:tc>
        <w:tc>
          <w:tcPr>
            <w:tcW w:w="366" w:type="pct"/>
            <w:vAlign w:val="center"/>
          </w:tcPr>
          <w:p w:rsidR="0043071A" w:rsidRPr="006C5D23" w:rsidRDefault="0043071A" w:rsidP="002B1CEE">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F20B71">
            <w:pPr>
              <w:jc w:val="center"/>
              <w:rPr>
                <w:sz w:val="22"/>
                <w:szCs w:val="22"/>
              </w:rPr>
            </w:pPr>
            <w:r w:rsidRPr="006C5D23">
              <w:rPr>
                <w:sz w:val="22"/>
                <w:szCs w:val="22"/>
              </w:rPr>
              <w:t>0,0</w:t>
            </w:r>
          </w:p>
        </w:tc>
        <w:tc>
          <w:tcPr>
            <w:tcW w:w="367" w:type="pct"/>
            <w:vAlign w:val="center"/>
          </w:tcPr>
          <w:p w:rsidR="0043071A" w:rsidRPr="006C5D23" w:rsidRDefault="0043071A" w:rsidP="00F20B71">
            <w:pPr>
              <w:jc w:val="center"/>
              <w:rPr>
                <w:sz w:val="22"/>
                <w:szCs w:val="22"/>
              </w:rPr>
            </w:pPr>
            <w:r w:rsidRPr="006C5D23">
              <w:rPr>
                <w:sz w:val="22"/>
                <w:szCs w:val="22"/>
              </w:rPr>
              <w:t>0,0</w:t>
            </w:r>
          </w:p>
        </w:tc>
        <w:tc>
          <w:tcPr>
            <w:tcW w:w="366" w:type="pct"/>
            <w:vAlign w:val="center"/>
          </w:tcPr>
          <w:p w:rsidR="0043071A" w:rsidRPr="006C5D23" w:rsidRDefault="0043071A" w:rsidP="002B1CEE">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673,9</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F20B71">
            <w:pPr>
              <w:jc w:val="center"/>
              <w:rPr>
                <w:sz w:val="22"/>
                <w:szCs w:val="22"/>
              </w:rPr>
            </w:pPr>
            <w:r w:rsidRPr="006C5D23">
              <w:rPr>
                <w:sz w:val="22"/>
                <w:szCs w:val="22"/>
              </w:rPr>
              <w:t>0,0</w:t>
            </w:r>
          </w:p>
        </w:tc>
        <w:tc>
          <w:tcPr>
            <w:tcW w:w="367" w:type="pct"/>
            <w:vAlign w:val="center"/>
          </w:tcPr>
          <w:p w:rsidR="0043071A" w:rsidRPr="006C5D23" w:rsidRDefault="0043071A" w:rsidP="00F20B71">
            <w:pPr>
              <w:jc w:val="center"/>
              <w:rPr>
                <w:sz w:val="22"/>
                <w:szCs w:val="22"/>
              </w:rPr>
            </w:pPr>
            <w:r w:rsidRPr="006C5D23">
              <w:rPr>
                <w:sz w:val="22"/>
                <w:szCs w:val="22"/>
              </w:rPr>
              <w:t>0,0</w:t>
            </w:r>
          </w:p>
        </w:tc>
        <w:tc>
          <w:tcPr>
            <w:tcW w:w="366" w:type="pct"/>
            <w:vAlign w:val="center"/>
          </w:tcPr>
          <w:p w:rsidR="0043071A" w:rsidRPr="006C5D23" w:rsidRDefault="0043071A" w:rsidP="002B1CEE">
            <w:pPr>
              <w:jc w:val="center"/>
              <w:rPr>
                <w:sz w:val="22"/>
                <w:szCs w:val="22"/>
              </w:rPr>
            </w:pPr>
            <w:r w:rsidRPr="006C5D23">
              <w:rPr>
                <w:sz w:val="22"/>
                <w:szCs w:val="22"/>
              </w:rPr>
              <w:t>0,0</w:t>
            </w:r>
          </w:p>
        </w:tc>
      </w:tr>
      <w:tr w:rsidR="0043071A" w:rsidRPr="006C5D23" w:rsidTr="002B1CEE">
        <w:tc>
          <w:tcPr>
            <w:tcW w:w="174" w:type="pct"/>
            <w:vMerge w:val="restart"/>
            <w:vAlign w:val="center"/>
          </w:tcPr>
          <w:p w:rsidR="0043071A" w:rsidRPr="006C5D23" w:rsidRDefault="0043071A" w:rsidP="00F20B71">
            <w:pPr>
              <w:widowControl w:val="0"/>
              <w:autoSpaceDE w:val="0"/>
              <w:autoSpaceDN w:val="0"/>
              <w:adjustRightInd w:val="0"/>
              <w:ind w:right="-120"/>
              <w:jc w:val="center"/>
              <w:rPr>
                <w:rFonts w:eastAsia="Calibri"/>
                <w:spacing w:val="-4"/>
                <w:sz w:val="22"/>
                <w:szCs w:val="22"/>
              </w:rPr>
            </w:pPr>
            <w:r w:rsidRPr="006C5D23">
              <w:rPr>
                <w:rFonts w:eastAsia="Calibri"/>
                <w:sz w:val="22"/>
                <w:szCs w:val="22"/>
              </w:rPr>
              <w:t>32</w:t>
            </w:r>
          </w:p>
        </w:tc>
        <w:tc>
          <w:tcPr>
            <w:tcW w:w="944" w:type="pct"/>
            <w:vMerge w:val="restart"/>
            <w:vAlign w:val="center"/>
          </w:tcPr>
          <w:p w:rsidR="0043071A" w:rsidRPr="006C5D23" w:rsidRDefault="0043071A" w:rsidP="00F20B71">
            <w:pPr>
              <w:widowControl w:val="0"/>
              <w:autoSpaceDE w:val="0"/>
              <w:autoSpaceDN w:val="0"/>
              <w:adjustRightInd w:val="0"/>
              <w:ind w:right="-120"/>
              <w:rPr>
                <w:rFonts w:eastAsia="Calibri"/>
                <w:spacing w:val="-4"/>
                <w:sz w:val="22"/>
                <w:szCs w:val="22"/>
              </w:rPr>
            </w:pPr>
            <w:r w:rsidRPr="006C5D23">
              <w:rPr>
                <w:rFonts w:eastAsia="Calibri"/>
                <w:sz w:val="22"/>
                <w:szCs w:val="22"/>
              </w:rPr>
              <w:t>Основное мероприятие 4.4. Создание туристско-рекреационного кластера</w:t>
            </w: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360,6</w:t>
            </w:r>
          </w:p>
        </w:tc>
        <w:tc>
          <w:tcPr>
            <w:tcW w:w="404" w:type="pct"/>
            <w:vAlign w:val="center"/>
          </w:tcPr>
          <w:p w:rsidR="0043071A" w:rsidRPr="006C5D23" w:rsidRDefault="0043071A" w:rsidP="00F20B71">
            <w:pPr>
              <w:jc w:val="center"/>
              <w:rPr>
                <w:sz w:val="22"/>
                <w:szCs w:val="22"/>
              </w:rPr>
            </w:pPr>
            <w:r w:rsidRPr="006C5D23">
              <w:rPr>
                <w:sz w:val="22"/>
                <w:szCs w:val="22"/>
              </w:rPr>
              <w:t>113,3</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F20B71">
            <w:pPr>
              <w:jc w:val="center"/>
              <w:rPr>
                <w:sz w:val="22"/>
                <w:szCs w:val="22"/>
              </w:rPr>
            </w:pPr>
            <w:r w:rsidRPr="006C5D23">
              <w:rPr>
                <w:sz w:val="22"/>
                <w:szCs w:val="22"/>
              </w:rPr>
              <w:t>0,0</w:t>
            </w:r>
          </w:p>
        </w:tc>
        <w:tc>
          <w:tcPr>
            <w:tcW w:w="367" w:type="pct"/>
            <w:vAlign w:val="center"/>
          </w:tcPr>
          <w:p w:rsidR="0043071A" w:rsidRPr="006C5D23" w:rsidRDefault="0043071A" w:rsidP="00F20B71">
            <w:pPr>
              <w:jc w:val="center"/>
              <w:rPr>
                <w:sz w:val="22"/>
                <w:szCs w:val="22"/>
              </w:rPr>
            </w:pPr>
            <w:r w:rsidRPr="006C5D23">
              <w:rPr>
                <w:sz w:val="22"/>
                <w:szCs w:val="22"/>
              </w:rPr>
              <w:t>0,0</w:t>
            </w:r>
          </w:p>
        </w:tc>
        <w:tc>
          <w:tcPr>
            <w:tcW w:w="366" w:type="pct"/>
            <w:vAlign w:val="center"/>
          </w:tcPr>
          <w:p w:rsidR="0043071A" w:rsidRPr="006C5D23" w:rsidRDefault="0043071A" w:rsidP="002B1CEE">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ind w:right="-120"/>
              <w:jc w:val="center"/>
              <w:rPr>
                <w:rFonts w:eastAsia="Calibri"/>
                <w:spacing w:val="-4"/>
                <w:sz w:val="22"/>
                <w:szCs w:val="22"/>
              </w:rPr>
            </w:pPr>
          </w:p>
        </w:tc>
        <w:tc>
          <w:tcPr>
            <w:tcW w:w="944" w:type="pct"/>
            <w:vMerge/>
            <w:vAlign w:val="center"/>
          </w:tcPr>
          <w:p w:rsidR="0043071A" w:rsidRPr="006C5D23" w:rsidRDefault="0043071A" w:rsidP="00F20B71">
            <w:pPr>
              <w:widowControl w:val="0"/>
              <w:autoSpaceDE w:val="0"/>
              <w:autoSpaceDN w:val="0"/>
              <w:adjustRightInd w:val="0"/>
              <w:ind w:right="-120"/>
              <w:rPr>
                <w:rFonts w:eastAsia="Calibri"/>
                <w:spacing w:val="-4"/>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360,6</w:t>
            </w:r>
          </w:p>
        </w:tc>
        <w:tc>
          <w:tcPr>
            <w:tcW w:w="404" w:type="pct"/>
            <w:vAlign w:val="center"/>
          </w:tcPr>
          <w:p w:rsidR="0043071A" w:rsidRPr="006C5D23" w:rsidRDefault="0043071A" w:rsidP="00F20B71">
            <w:pPr>
              <w:jc w:val="center"/>
              <w:rPr>
                <w:sz w:val="22"/>
                <w:szCs w:val="22"/>
              </w:rPr>
            </w:pPr>
            <w:r w:rsidRPr="006C5D23">
              <w:rPr>
                <w:sz w:val="22"/>
                <w:szCs w:val="22"/>
              </w:rPr>
              <w:t>113,3</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F20B71">
            <w:pPr>
              <w:jc w:val="center"/>
              <w:rPr>
                <w:sz w:val="22"/>
                <w:szCs w:val="22"/>
              </w:rPr>
            </w:pPr>
            <w:r w:rsidRPr="006C5D23">
              <w:rPr>
                <w:sz w:val="22"/>
                <w:szCs w:val="22"/>
              </w:rPr>
              <w:t>0,0</w:t>
            </w:r>
          </w:p>
        </w:tc>
        <w:tc>
          <w:tcPr>
            <w:tcW w:w="367" w:type="pct"/>
            <w:vAlign w:val="center"/>
          </w:tcPr>
          <w:p w:rsidR="0043071A" w:rsidRPr="006C5D23" w:rsidRDefault="0043071A" w:rsidP="00F20B71">
            <w:pPr>
              <w:jc w:val="center"/>
              <w:rPr>
                <w:sz w:val="22"/>
                <w:szCs w:val="22"/>
              </w:rPr>
            </w:pPr>
            <w:r w:rsidRPr="006C5D23">
              <w:rPr>
                <w:sz w:val="22"/>
                <w:szCs w:val="22"/>
              </w:rPr>
              <w:t>0,0</w:t>
            </w:r>
          </w:p>
        </w:tc>
        <w:tc>
          <w:tcPr>
            <w:tcW w:w="366" w:type="pct"/>
            <w:vAlign w:val="center"/>
          </w:tcPr>
          <w:p w:rsidR="0043071A" w:rsidRPr="006C5D23" w:rsidRDefault="0043071A" w:rsidP="002B1CEE">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ind w:right="-120"/>
              <w:jc w:val="center"/>
              <w:rPr>
                <w:rFonts w:eastAsia="Calibri"/>
                <w:spacing w:val="-4"/>
                <w:sz w:val="22"/>
                <w:szCs w:val="22"/>
              </w:rPr>
            </w:pPr>
          </w:p>
        </w:tc>
        <w:tc>
          <w:tcPr>
            <w:tcW w:w="944" w:type="pct"/>
            <w:vMerge/>
            <w:vAlign w:val="center"/>
          </w:tcPr>
          <w:p w:rsidR="0043071A" w:rsidRPr="006C5D23" w:rsidRDefault="0043071A" w:rsidP="00F20B71">
            <w:pPr>
              <w:widowControl w:val="0"/>
              <w:autoSpaceDE w:val="0"/>
              <w:autoSpaceDN w:val="0"/>
              <w:adjustRightInd w:val="0"/>
              <w:ind w:right="-120"/>
              <w:rPr>
                <w:rFonts w:eastAsia="Calibri"/>
                <w:spacing w:val="-4"/>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F20B71">
            <w:pPr>
              <w:jc w:val="center"/>
              <w:rPr>
                <w:sz w:val="22"/>
                <w:szCs w:val="22"/>
              </w:rPr>
            </w:pPr>
            <w:r w:rsidRPr="006C5D23">
              <w:rPr>
                <w:sz w:val="22"/>
                <w:szCs w:val="22"/>
              </w:rPr>
              <w:t>0,0</w:t>
            </w:r>
          </w:p>
        </w:tc>
        <w:tc>
          <w:tcPr>
            <w:tcW w:w="367" w:type="pct"/>
            <w:vAlign w:val="center"/>
          </w:tcPr>
          <w:p w:rsidR="0043071A" w:rsidRPr="006C5D23" w:rsidRDefault="0043071A" w:rsidP="00F20B71">
            <w:pPr>
              <w:jc w:val="center"/>
              <w:rPr>
                <w:sz w:val="22"/>
                <w:szCs w:val="22"/>
              </w:rPr>
            </w:pPr>
            <w:r w:rsidRPr="006C5D23">
              <w:rPr>
                <w:sz w:val="22"/>
                <w:szCs w:val="22"/>
              </w:rPr>
              <w:t>0,0</w:t>
            </w:r>
          </w:p>
        </w:tc>
        <w:tc>
          <w:tcPr>
            <w:tcW w:w="366" w:type="pct"/>
            <w:vAlign w:val="center"/>
          </w:tcPr>
          <w:p w:rsidR="0043071A" w:rsidRPr="006C5D23" w:rsidRDefault="0043071A" w:rsidP="002B1CEE">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ind w:right="-120"/>
              <w:jc w:val="center"/>
              <w:rPr>
                <w:rFonts w:eastAsia="Calibri"/>
                <w:spacing w:val="-4"/>
                <w:sz w:val="22"/>
                <w:szCs w:val="22"/>
              </w:rPr>
            </w:pPr>
          </w:p>
        </w:tc>
        <w:tc>
          <w:tcPr>
            <w:tcW w:w="944" w:type="pct"/>
            <w:vMerge/>
            <w:vAlign w:val="center"/>
          </w:tcPr>
          <w:p w:rsidR="0043071A" w:rsidRPr="006C5D23" w:rsidRDefault="0043071A" w:rsidP="00F20B71">
            <w:pPr>
              <w:widowControl w:val="0"/>
              <w:autoSpaceDE w:val="0"/>
              <w:autoSpaceDN w:val="0"/>
              <w:adjustRightInd w:val="0"/>
              <w:ind w:right="-120"/>
              <w:rPr>
                <w:rFonts w:eastAsia="Calibri"/>
                <w:spacing w:val="-4"/>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F20B71">
            <w:pPr>
              <w:jc w:val="center"/>
              <w:rPr>
                <w:sz w:val="22"/>
                <w:szCs w:val="22"/>
              </w:rPr>
            </w:pPr>
            <w:r w:rsidRPr="006C5D23">
              <w:rPr>
                <w:sz w:val="22"/>
                <w:szCs w:val="22"/>
              </w:rPr>
              <w:t>0,0</w:t>
            </w:r>
          </w:p>
        </w:tc>
        <w:tc>
          <w:tcPr>
            <w:tcW w:w="367" w:type="pct"/>
            <w:vAlign w:val="center"/>
          </w:tcPr>
          <w:p w:rsidR="0043071A" w:rsidRPr="006C5D23" w:rsidRDefault="0043071A" w:rsidP="00F20B71">
            <w:pPr>
              <w:jc w:val="center"/>
              <w:rPr>
                <w:sz w:val="22"/>
                <w:szCs w:val="22"/>
              </w:rPr>
            </w:pPr>
            <w:r w:rsidRPr="006C5D23">
              <w:rPr>
                <w:sz w:val="22"/>
                <w:szCs w:val="22"/>
              </w:rPr>
              <w:t>0,0</w:t>
            </w:r>
          </w:p>
        </w:tc>
        <w:tc>
          <w:tcPr>
            <w:tcW w:w="366" w:type="pct"/>
            <w:vAlign w:val="center"/>
          </w:tcPr>
          <w:p w:rsidR="0043071A" w:rsidRPr="006C5D23" w:rsidRDefault="0043071A" w:rsidP="002B1CEE">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ind w:right="-120"/>
              <w:jc w:val="center"/>
              <w:rPr>
                <w:rFonts w:eastAsia="Calibri"/>
                <w:spacing w:val="-4"/>
                <w:sz w:val="22"/>
                <w:szCs w:val="22"/>
              </w:rPr>
            </w:pPr>
          </w:p>
        </w:tc>
        <w:tc>
          <w:tcPr>
            <w:tcW w:w="944" w:type="pct"/>
            <w:vMerge/>
            <w:vAlign w:val="center"/>
          </w:tcPr>
          <w:p w:rsidR="0043071A" w:rsidRPr="006C5D23" w:rsidRDefault="0043071A" w:rsidP="00F20B71">
            <w:pPr>
              <w:widowControl w:val="0"/>
              <w:autoSpaceDE w:val="0"/>
              <w:autoSpaceDN w:val="0"/>
              <w:adjustRightInd w:val="0"/>
              <w:ind w:right="-120"/>
              <w:rPr>
                <w:rFonts w:eastAsia="Calibri"/>
                <w:spacing w:val="-4"/>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F20B71">
            <w:pPr>
              <w:jc w:val="center"/>
              <w:rPr>
                <w:sz w:val="22"/>
                <w:szCs w:val="22"/>
              </w:rPr>
            </w:pPr>
            <w:r w:rsidRPr="006C5D23">
              <w:rPr>
                <w:sz w:val="22"/>
                <w:szCs w:val="22"/>
              </w:rPr>
              <w:t>0,0</w:t>
            </w:r>
          </w:p>
        </w:tc>
        <w:tc>
          <w:tcPr>
            <w:tcW w:w="367" w:type="pct"/>
            <w:vAlign w:val="center"/>
          </w:tcPr>
          <w:p w:rsidR="0043071A" w:rsidRPr="006C5D23" w:rsidRDefault="0043071A" w:rsidP="00F20B71">
            <w:pPr>
              <w:jc w:val="center"/>
              <w:rPr>
                <w:sz w:val="22"/>
                <w:szCs w:val="22"/>
              </w:rPr>
            </w:pPr>
            <w:r w:rsidRPr="006C5D23">
              <w:rPr>
                <w:sz w:val="22"/>
                <w:szCs w:val="22"/>
              </w:rPr>
              <w:t>0,0</w:t>
            </w:r>
          </w:p>
        </w:tc>
        <w:tc>
          <w:tcPr>
            <w:tcW w:w="366" w:type="pct"/>
            <w:vAlign w:val="center"/>
          </w:tcPr>
          <w:p w:rsidR="0043071A" w:rsidRPr="006C5D23" w:rsidRDefault="0043071A" w:rsidP="002B1CEE">
            <w:pPr>
              <w:jc w:val="center"/>
              <w:rPr>
                <w:sz w:val="22"/>
                <w:szCs w:val="22"/>
              </w:rPr>
            </w:pPr>
            <w:r w:rsidRPr="006C5D23">
              <w:rPr>
                <w:sz w:val="22"/>
                <w:szCs w:val="22"/>
              </w:rPr>
              <w:t>0,0</w:t>
            </w:r>
          </w:p>
        </w:tc>
      </w:tr>
      <w:tr w:rsidR="0043071A" w:rsidRPr="006C5D23" w:rsidTr="002B1CEE">
        <w:tc>
          <w:tcPr>
            <w:tcW w:w="174" w:type="pct"/>
            <w:vMerge w:val="restart"/>
            <w:vAlign w:val="center"/>
          </w:tcPr>
          <w:p w:rsidR="0043071A" w:rsidRPr="006C5D23" w:rsidRDefault="0043071A" w:rsidP="00F20B71">
            <w:pPr>
              <w:widowControl w:val="0"/>
              <w:autoSpaceDE w:val="0"/>
              <w:autoSpaceDN w:val="0"/>
              <w:adjustRightInd w:val="0"/>
              <w:jc w:val="center"/>
              <w:rPr>
                <w:rFonts w:eastAsia="Calibri"/>
                <w:sz w:val="22"/>
                <w:szCs w:val="22"/>
              </w:rPr>
            </w:pPr>
            <w:r w:rsidRPr="006C5D23">
              <w:rPr>
                <w:rFonts w:eastAsia="Calibri"/>
                <w:sz w:val="22"/>
                <w:szCs w:val="22"/>
              </w:rPr>
              <w:t>33</w:t>
            </w:r>
          </w:p>
        </w:tc>
        <w:tc>
          <w:tcPr>
            <w:tcW w:w="944" w:type="pct"/>
            <w:vMerge w:val="restart"/>
            <w:vAlign w:val="center"/>
          </w:tcPr>
          <w:p w:rsidR="0043071A" w:rsidRPr="006C5D23" w:rsidRDefault="0043071A" w:rsidP="00F20B71">
            <w:pPr>
              <w:widowControl w:val="0"/>
              <w:autoSpaceDE w:val="0"/>
              <w:autoSpaceDN w:val="0"/>
              <w:adjustRightInd w:val="0"/>
              <w:ind w:right="-120"/>
              <w:rPr>
                <w:rFonts w:eastAsia="Calibri"/>
                <w:spacing w:val="-4"/>
                <w:sz w:val="22"/>
                <w:szCs w:val="22"/>
              </w:rPr>
            </w:pPr>
            <w:r w:rsidRPr="006C5D23">
              <w:rPr>
                <w:rFonts w:eastAsia="Calibri"/>
                <w:spacing w:val="-4"/>
                <w:sz w:val="22"/>
                <w:szCs w:val="22"/>
              </w:rPr>
              <w:t>Основное мероприятие 5.1. Организация работы по реализации целей, задач управления и выполнения его функциональных обязанностей</w:t>
            </w:r>
          </w:p>
          <w:p w:rsidR="0043071A" w:rsidRPr="006C5D23" w:rsidRDefault="0043071A" w:rsidP="00F20B71">
            <w:pPr>
              <w:widowControl w:val="0"/>
              <w:autoSpaceDE w:val="0"/>
              <w:autoSpaceDN w:val="0"/>
              <w:adjustRightInd w:val="0"/>
              <w:ind w:right="-120"/>
              <w:rPr>
                <w:rFonts w:eastAsia="Calibri"/>
                <w:spacing w:val="-4"/>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6 598,4</w:t>
            </w:r>
          </w:p>
        </w:tc>
        <w:tc>
          <w:tcPr>
            <w:tcW w:w="404" w:type="pct"/>
            <w:vAlign w:val="center"/>
          </w:tcPr>
          <w:p w:rsidR="0043071A" w:rsidRPr="006C5D23" w:rsidRDefault="0043071A" w:rsidP="00F20B71">
            <w:pPr>
              <w:jc w:val="center"/>
              <w:rPr>
                <w:sz w:val="22"/>
                <w:szCs w:val="22"/>
              </w:rPr>
            </w:pPr>
            <w:r w:rsidRPr="006C5D23">
              <w:rPr>
                <w:sz w:val="22"/>
                <w:szCs w:val="22"/>
              </w:rPr>
              <w:t>5 764,3</w:t>
            </w:r>
          </w:p>
        </w:tc>
        <w:tc>
          <w:tcPr>
            <w:tcW w:w="379" w:type="pct"/>
            <w:vAlign w:val="center"/>
          </w:tcPr>
          <w:p w:rsidR="0043071A" w:rsidRPr="006C5D23" w:rsidRDefault="0043071A" w:rsidP="00F20B71">
            <w:pPr>
              <w:jc w:val="center"/>
              <w:rPr>
                <w:sz w:val="22"/>
                <w:szCs w:val="22"/>
              </w:rPr>
            </w:pPr>
            <w:r w:rsidRPr="006C5D23">
              <w:rPr>
                <w:sz w:val="22"/>
                <w:szCs w:val="22"/>
              </w:rPr>
              <w:t>5 572,5</w:t>
            </w:r>
          </w:p>
        </w:tc>
        <w:tc>
          <w:tcPr>
            <w:tcW w:w="357" w:type="pct"/>
            <w:vAlign w:val="center"/>
          </w:tcPr>
          <w:p w:rsidR="0043071A" w:rsidRPr="006C5D23" w:rsidRDefault="0043071A" w:rsidP="00F20B71">
            <w:pPr>
              <w:jc w:val="center"/>
              <w:rPr>
                <w:sz w:val="22"/>
                <w:szCs w:val="22"/>
              </w:rPr>
            </w:pPr>
            <w:r w:rsidRPr="006C5D23">
              <w:rPr>
                <w:sz w:val="22"/>
                <w:szCs w:val="22"/>
              </w:rPr>
              <w:t>5 801,0</w:t>
            </w:r>
          </w:p>
        </w:tc>
        <w:tc>
          <w:tcPr>
            <w:tcW w:w="369" w:type="pct"/>
            <w:vAlign w:val="center"/>
          </w:tcPr>
          <w:p w:rsidR="0043071A" w:rsidRPr="006C5D23" w:rsidRDefault="0043071A" w:rsidP="00F20B71">
            <w:pPr>
              <w:jc w:val="center"/>
              <w:rPr>
                <w:sz w:val="22"/>
                <w:szCs w:val="22"/>
              </w:rPr>
            </w:pPr>
            <w:r w:rsidRPr="006C5D23">
              <w:rPr>
                <w:sz w:val="22"/>
                <w:szCs w:val="22"/>
              </w:rPr>
              <w:t>6 232,5</w:t>
            </w:r>
          </w:p>
        </w:tc>
        <w:tc>
          <w:tcPr>
            <w:tcW w:w="368" w:type="pct"/>
            <w:vAlign w:val="center"/>
          </w:tcPr>
          <w:p w:rsidR="0043071A" w:rsidRPr="006C5D23" w:rsidRDefault="0043071A" w:rsidP="00084F84">
            <w:pPr>
              <w:jc w:val="center"/>
              <w:rPr>
                <w:sz w:val="22"/>
                <w:szCs w:val="22"/>
              </w:rPr>
            </w:pPr>
            <w:r w:rsidRPr="006C5D23">
              <w:rPr>
                <w:sz w:val="22"/>
                <w:szCs w:val="22"/>
              </w:rPr>
              <w:t>6 231,7</w:t>
            </w:r>
          </w:p>
        </w:tc>
        <w:tc>
          <w:tcPr>
            <w:tcW w:w="367" w:type="pct"/>
            <w:vAlign w:val="center"/>
          </w:tcPr>
          <w:p w:rsidR="0043071A" w:rsidRPr="006C5D23" w:rsidRDefault="0043071A" w:rsidP="00084F84">
            <w:pPr>
              <w:jc w:val="center"/>
              <w:rPr>
                <w:sz w:val="22"/>
                <w:szCs w:val="22"/>
              </w:rPr>
            </w:pPr>
            <w:r w:rsidRPr="006C5D23">
              <w:rPr>
                <w:sz w:val="22"/>
                <w:szCs w:val="22"/>
              </w:rPr>
              <w:t>6 231,7</w:t>
            </w:r>
          </w:p>
        </w:tc>
        <w:tc>
          <w:tcPr>
            <w:tcW w:w="366" w:type="pct"/>
            <w:vAlign w:val="center"/>
          </w:tcPr>
          <w:p w:rsidR="0043071A" w:rsidRPr="006C5D23" w:rsidRDefault="0043071A" w:rsidP="00084F84">
            <w:pPr>
              <w:jc w:val="center"/>
              <w:rPr>
                <w:sz w:val="22"/>
                <w:szCs w:val="22"/>
              </w:rPr>
            </w:pPr>
            <w:r w:rsidRPr="006C5D23">
              <w:rPr>
                <w:sz w:val="22"/>
                <w:szCs w:val="22"/>
              </w:rPr>
              <w:t>6 231,7</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6 598,4</w:t>
            </w:r>
          </w:p>
        </w:tc>
        <w:tc>
          <w:tcPr>
            <w:tcW w:w="404" w:type="pct"/>
            <w:vAlign w:val="center"/>
          </w:tcPr>
          <w:p w:rsidR="0043071A" w:rsidRPr="006C5D23" w:rsidRDefault="0043071A" w:rsidP="00F20B71">
            <w:pPr>
              <w:jc w:val="center"/>
              <w:rPr>
                <w:sz w:val="22"/>
                <w:szCs w:val="22"/>
              </w:rPr>
            </w:pPr>
            <w:r w:rsidRPr="006C5D23">
              <w:rPr>
                <w:sz w:val="22"/>
                <w:szCs w:val="22"/>
              </w:rPr>
              <w:t>5 764,3</w:t>
            </w:r>
          </w:p>
        </w:tc>
        <w:tc>
          <w:tcPr>
            <w:tcW w:w="379" w:type="pct"/>
            <w:vAlign w:val="center"/>
          </w:tcPr>
          <w:p w:rsidR="0043071A" w:rsidRPr="006C5D23" w:rsidRDefault="0043071A" w:rsidP="00F20B71">
            <w:pPr>
              <w:jc w:val="center"/>
              <w:rPr>
                <w:sz w:val="22"/>
                <w:szCs w:val="22"/>
              </w:rPr>
            </w:pPr>
            <w:r w:rsidRPr="006C5D23">
              <w:rPr>
                <w:sz w:val="22"/>
                <w:szCs w:val="22"/>
              </w:rPr>
              <w:t>5 572,5</w:t>
            </w:r>
          </w:p>
        </w:tc>
        <w:tc>
          <w:tcPr>
            <w:tcW w:w="357" w:type="pct"/>
            <w:vAlign w:val="center"/>
          </w:tcPr>
          <w:p w:rsidR="0043071A" w:rsidRPr="006C5D23" w:rsidRDefault="0043071A" w:rsidP="00F20B71">
            <w:pPr>
              <w:jc w:val="center"/>
              <w:rPr>
                <w:sz w:val="22"/>
                <w:szCs w:val="22"/>
              </w:rPr>
            </w:pPr>
            <w:r w:rsidRPr="006C5D23">
              <w:rPr>
                <w:sz w:val="22"/>
                <w:szCs w:val="22"/>
              </w:rPr>
              <w:t>5 495,4</w:t>
            </w:r>
          </w:p>
        </w:tc>
        <w:tc>
          <w:tcPr>
            <w:tcW w:w="369" w:type="pct"/>
            <w:vAlign w:val="center"/>
          </w:tcPr>
          <w:p w:rsidR="0043071A" w:rsidRPr="006C5D23" w:rsidRDefault="0043071A" w:rsidP="00F20B71">
            <w:pPr>
              <w:jc w:val="center"/>
              <w:rPr>
                <w:sz w:val="22"/>
                <w:szCs w:val="22"/>
              </w:rPr>
            </w:pPr>
            <w:r w:rsidRPr="006C5D23">
              <w:rPr>
                <w:sz w:val="22"/>
                <w:szCs w:val="22"/>
              </w:rPr>
              <w:t>6 232,5</w:t>
            </w:r>
          </w:p>
        </w:tc>
        <w:tc>
          <w:tcPr>
            <w:tcW w:w="368" w:type="pct"/>
            <w:vAlign w:val="center"/>
          </w:tcPr>
          <w:p w:rsidR="0043071A" w:rsidRPr="006C5D23" w:rsidRDefault="0043071A" w:rsidP="00084F84">
            <w:pPr>
              <w:jc w:val="center"/>
              <w:rPr>
                <w:sz w:val="22"/>
                <w:szCs w:val="22"/>
              </w:rPr>
            </w:pPr>
            <w:r w:rsidRPr="006C5D23">
              <w:rPr>
                <w:sz w:val="22"/>
                <w:szCs w:val="22"/>
              </w:rPr>
              <w:t>6 231,7</w:t>
            </w:r>
          </w:p>
        </w:tc>
        <w:tc>
          <w:tcPr>
            <w:tcW w:w="367" w:type="pct"/>
            <w:vAlign w:val="center"/>
          </w:tcPr>
          <w:p w:rsidR="0043071A" w:rsidRPr="006C5D23" w:rsidRDefault="0043071A" w:rsidP="00084F84">
            <w:pPr>
              <w:jc w:val="center"/>
              <w:rPr>
                <w:sz w:val="22"/>
                <w:szCs w:val="22"/>
              </w:rPr>
            </w:pPr>
            <w:r w:rsidRPr="006C5D23">
              <w:rPr>
                <w:sz w:val="22"/>
                <w:szCs w:val="22"/>
              </w:rPr>
              <w:t>6 231,7</w:t>
            </w:r>
          </w:p>
        </w:tc>
        <w:tc>
          <w:tcPr>
            <w:tcW w:w="366" w:type="pct"/>
            <w:vAlign w:val="center"/>
          </w:tcPr>
          <w:p w:rsidR="0043071A" w:rsidRPr="006C5D23" w:rsidRDefault="0043071A" w:rsidP="00084F84">
            <w:pPr>
              <w:jc w:val="center"/>
              <w:rPr>
                <w:sz w:val="22"/>
                <w:szCs w:val="22"/>
              </w:rPr>
            </w:pPr>
            <w:r w:rsidRPr="006C5D23">
              <w:rPr>
                <w:sz w:val="22"/>
                <w:szCs w:val="22"/>
              </w:rPr>
              <w:t>6 231,7</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084F84">
            <w:pPr>
              <w:jc w:val="center"/>
              <w:rPr>
                <w:sz w:val="22"/>
                <w:szCs w:val="22"/>
              </w:rPr>
            </w:pPr>
            <w:r w:rsidRPr="006C5D23">
              <w:rPr>
                <w:sz w:val="22"/>
                <w:szCs w:val="22"/>
              </w:rPr>
              <w:t>0,0</w:t>
            </w:r>
          </w:p>
        </w:tc>
        <w:tc>
          <w:tcPr>
            <w:tcW w:w="367" w:type="pct"/>
            <w:vAlign w:val="center"/>
          </w:tcPr>
          <w:p w:rsidR="0043071A" w:rsidRPr="006C5D23" w:rsidRDefault="0043071A" w:rsidP="00084F84">
            <w:pPr>
              <w:jc w:val="center"/>
              <w:rPr>
                <w:sz w:val="22"/>
                <w:szCs w:val="22"/>
              </w:rPr>
            </w:pPr>
            <w:r w:rsidRPr="006C5D23">
              <w:rPr>
                <w:sz w:val="22"/>
                <w:szCs w:val="22"/>
              </w:rPr>
              <w:t>0,0</w:t>
            </w:r>
          </w:p>
        </w:tc>
        <w:tc>
          <w:tcPr>
            <w:tcW w:w="366" w:type="pct"/>
            <w:vAlign w:val="center"/>
          </w:tcPr>
          <w:p w:rsidR="0043071A" w:rsidRPr="006C5D23" w:rsidRDefault="0043071A" w:rsidP="00084F84">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305,6</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084F84">
            <w:pPr>
              <w:jc w:val="center"/>
              <w:rPr>
                <w:sz w:val="22"/>
                <w:szCs w:val="22"/>
              </w:rPr>
            </w:pPr>
            <w:r w:rsidRPr="006C5D23">
              <w:rPr>
                <w:sz w:val="22"/>
                <w:szCs w:val="22"/>
              </w:rPr>
              <w:t>0,0</w:t>
            </w:r>
          </w:p>
        </w:tc>
        <w:tc>
          <w:tcPr>
            <w:tcW w:w="367" w:type="pct"/>
            <w:vAlign w:val="center"/>
          </w:tcPr>
          <w:p w:rsidR="0043071A" w:rsidRPr="006C5D23" w:rsidRDefault="0043071A" w:rsidP="00084F84">
            <w:pPr>
              <w:jc w:val="center"/>
              <w:rPr>
                <w:sz w:val="22"/>
                <w:szCs w:val="22"/>
              </w:rPr>
            </w:pPr>
            <w:r w:rsidRPr="006C5D23">
              <w:rPr>
                <w:sz w:val="22"/>
                <w:szCs w:val="22"/>
              </w:rPr>
              <w:t>0,0</w:t>
            </w:r>
          </w:p>
        </w:tc>
        <w:tc>
          <w:tcPr>
            <w:tcW w:w="366" w:type="pct"/>
            <w:vAlign w:val="center"/>
          </w:tcPr>
          <w:p w:rsidR="0043071A" w:rsidRPr="006C5D23" w:rsidRDefault="0043071A" w:rsidP="00084F84">
            <w:pPr>
              <w:jc w:val="center"/>
              <w:rPr>
                <w:sz w:val="22"/>
                <w:szCs w:val="22"/>
              </w:rPr>
            </w:pPr>
            <w:r w:rsidRPr="006C5D23">
              <w:rPr>
                <w:sz w:val="22"/>
                <w:szCs w:val="22"/>
              </w:rPr>
              <w:t>0,0</w:t>
            </w:r>
          </w:p>
        </w:tc>
      </w:tr>
      <w:tr w:rsidR="0043071A" w:rsidRPr="006C5D23" w:rsidTr="002B1CEE">
        <w:trPr>
          <w:trHeight w:val="438"/>
        </w:trPr>
        <w:tc>
          <w:tcPr>
            <w:tcW w:w="174" w:type="pct"/>
            <w:vMerge/>
            <w:vAlign w:val="center"/>
          </w:tcPr>
          <w:p w:rsidR="0043071A" w:rsidRPr="006C5D23" w:rsidRDefault="0043071A" w:rsidP="00F20B71">
            <w:pPr>
              <w:widowControl w:val="0"/>
              <w:autoSpaceDE w:val="0"/>
              <w:autoSpaceDN w:val="0"/>
              <w:adjustRightInd w:val="0"/>
              <w:jc w:val="center"/>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084F84">
            <w:pPr>
              <w:jc w:val="center"/>
              <w:rPr>
                <w:sz w:val="22"/>
                <w:szCs w:val="22"/>
              </w:rPr>
            </w:pPr>
            <w:r w:rsidRPr="006C5D23">
              <w:rPr>
                <w:sz w:val="22"/>
                <w:szCs w:val="22"/>
              </w:rPr>
              <w:t>0,0</w:t>
            </w:r>
          </w:p>
        </w:tc>
        <w:tc>
          <w:tcPr>
            <w:tcW w:w="367" w:type="pct"/>
            <w:vAlign w:val="center"/>
          </w:tcPr>
          <w:p w:rsidR="0043071A" w:rsidRPr="006C5D23" w:rsidRDefault="0043071A" w:rsidP="00084F84">
            <w:pPr>
              <w:jc w:val="center"/>
              <w:rPr>
                <w:sz w:val="22"/>
                <w:szCs w:val="22"/>
              </w:rPr>
            </w:pPr>
            <w:r w:rsidRPr="006C5D23">
              <w:rPr>
                <w:sz w:val="22"/>
                <w:szCs w:val="22"/>
              </w:rPr>
              <w:t>0,0</w:t>
            </w:r>
          </w:p>
        </w:tc>
        <w:tc>
          <w:tcPr>
            <w:tcW w:w="366" w:type="pct"/>
            <w:vAlign w:val="center"/>
          </w:tcPr>
          <w:p w:rsidR="0043071A" w:rsidRPr="006C5D23" w:rsidRDefault="0043071A" w:rsidP="00084F84">
            <w:pPr>
              <w:jc w:val="center"/>
              <w:rPr>
                <w:sz w:val="22"/>
                <w:szCs w:val="22"/>
              </w:rPr>
            </w:pPr>
            <w:r w:rsidRPr="006C5D23">
              <w:rPr>
                <w:sz w:val="22"/>
                <w:szCs w:val="22"/>
              </w:rPr>
              <w:t>0,0</w:t>
            </w:r>
          </w:p>
        </w:tc>
      </w:tr>
      <w:tr w:rsidR="0043071A" w:rsidRPr="006C5D23" w:rsidTr="002B1CEE">
        <w:tc>
          <w:tcPr>
            <w:tcW w:w="174" w:type="pct"/>
            <w:vMerge w:val="restart"/>
            <w:vAlign w:val="center"/>
          </w:tcPr>
          <w:p w:rsidR="0043071A" w:rsidRPr="006C5D23" w:rsidRDefault="0043071A" w:rsidP="00F20B71">
            <w:pPr>
              <w:widowControl w:val="0"/>
              <w:autoSpaceDE w:val="0"/>
              <w:autoSpaceDN w:val="0"/>
              <w:adjustRightInd w:val="0"/>
              <w:jc w:val="center"/>
              <w:rPr>
                <w:rFonts w:eastAsia="Calibri"/>
                <w:sz w:val="22"/>
                <w:szCs w:val="22"/>
              </w:rPr>
            </w:pPr>
            <w:r w:rsidRPr="006C5D23">
              <w:rPr>
                <w:rFonts w:eastAsia="Calibri"/>
                <w:sz w:val="22"/>
                <w:szCs w:val="22"/>
              </w:rPr>
              <w:t>34</w:t>
            </w:r>
          </w:p>
        </w:tc>
        <w:tc>
          <w:tcPr>
            <w:tcW w:w="944" w:type="pct"/>
            <w:vMerge w:val="restart"/>
            <w:vAlign w:val="center"/>
          </w:tcPr>
          <w:p w:rsidR="0043071A" w:rsidRPr="006C5D23" w:rsidRDefault="0043071A" w:rsidP="00F20B71">
            <w:pPr>
              <w:widowControl w:val="0"/>
              <w:autoSpaceDE w:val="0"/>
              <w:autoSpaceDN w:val="0"/>
              <w:adjustRightInd w:val="0"/>
              <w:rPr>
                <w:rFonts w:eastAsia="Calibri"/>
                <w:spacing w:val="-6"/>
                <w:sz w:val="22"/>
                <w:szCs w:val="22"/>
              </w:rPr>
            </w:pPr>
            <w:r w:rsidRPr="006C5D23">
              <w:rPr>
                <w:rFonts w:eastAsia="Calibri"/>
                <w:sz w:val="22"/>
                <w:szCs w:val="22"/>
              </w:rPr>
              <w:t>Основное мероприятие 6.1. Организация работы по ведению бухгалтерского (бюджетного) учета и отчетности</w:t>
            </w:r>
            <w:r w:rsidRPr="006C5D23">
              <w:rPr>
                <w:rFonts w:eastAsia="Calibri"/>
                <w:spacing w:val="-6"/>
                <w:sz w:val="22"/>
                <w:szCs w:val="22"/>
              </w:rPr>
              <w:t xml:space="preserve"> и обеспечение деятельности  МКУ «ЦБ ОУК» </w:t>
            </w:r>
          </w:p>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14 759,4</w:t>
            </w:r>
          </w:p>
        </w:tc>
        <w:tc>
          <w:tcPr>
            <w:tcW w:w="404" w:type="pct"/>
            <w:vAlign w:val="center"/>
          </w:tcPr>
          <w:p w:rsidR="0043071A" w:rsidRPr="006C5D23" w:rsidRDefault="0043071A" w:rsidP="00F20B71">
            <w:pPr>
              <w:jc w:val="center"/>
              <w:rPr>
                <w:sz w:val="22"/>
                <w:szCs w:val="22"/>
              </w:rPr>
            </w:pPr>
            <w:r w:rsidRPr="006C5D23">
              <w:rPr>
                <w:sz w:val="22"/>
                <w:szCs w:val="22"/>
              </w:rPr>
              <w:t>22 826,4</w:t>
            </w:r>
          </w:p>
        </w:tc>
        <w:tc>
          <w:tcPr>
            <w:tcW w:w="379" w:type="pct"/>
            <w:vAlign w:val="center"/>
          </w:tcPr>
          <w:p w:rsidR="0043071A" w:rsidRPr="006C5D23" w:rsidRDefault="0043071A" w:rsidP="00F20B71">
            <w:pPr>
              <w:jc w:val="center"/>
              <w:rPr>
                <w:sz w:val="22"/>
                <w:szCs w:val="22"/>
              </w:rPr>
            </w:pPr>
            <w:r w:rsidRPr="006C5D23">
              <w:rPr>
                <w:sz w:val="22"/>
                <w:szCs w:val="22"/>
              </w:rPr>
              <w:t>44 960,3</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084F84">
            <w:pPr>
              <w:jc w:val="center"/>
              <w:rPr>
                <w:sz w:val="22"/>
                <w:szCs w:val="22"/>
              </w:rPr>
            </w:pPr>
            <w:r w:rsidRPr="006C5D23">
              <w:rPr>
                <w:sz w:val="22"/>
                <w:szCs w:val="22"/>
              </w:rPr>
              <w:t>0,0</w:t>
            </w:r>
          </w:p>
        </w:tc>
        <w:tc>
          <w:tcPr>
            <w:tcW w:w="367" w:type="pct"/>
            <w:vAlign w:val="center"/>
          </w:tcPr>
          <w:p w:rsidR="0043071A" w:rsidRPr="006C5D23" w:rsidRDefault="0043071A" w:rsidP="00084F84">
            <w:pPr>
              <w:jc w:val="center"/>
              <w:rPr>
                <w:sz w:val="22"/>
                <w:szCs w:val="22"/>
              </w:rPr>
            </w:pPr>
            <w:r w:rsidRPr="006C5D23">
              <w:rPr>
                <w:sz w:val="22"/>
                <w:szCs w:val="22"/>
              </w:rPr>
              <w:t>0,0</w:t>
            </w:r>
          </w:p>
        </w:tc>
        <w:tc>
          <w:tcPr>
            <w:tcW w:w="366" w:type="pct"/>
            <w:vAlign w:val="center"/>
          </w:tcPr>
          <w:p w:rsidR="0043071A" w:rsidRPr="006C5D23" w:rsidRDefault="0043071A" w:rsidP="00084F84">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14 759,4</w:t>
            </w:r>
          </w:p>
        </w:tc>
        <w:tc>
          <w:tcPr>
            <w:tcW w:w="404" w:type="pct"/>
            <w:vAlign w:val="center"/>
          </w:tcPr>
          <w:p w:rsidR="0043071A" w:rsidRPr="006C5D23" w:rsidRDefault="0043071A" w:rsidP="00F20B71">
            <w:pPr>
              <w:jc w:val="center"/>
              <w:rPr>
                <w:sz w:val="22"/>
                <w:szCs w:val="22"/>
              </w:rPr>
            </w:pPr>
            <w:r w:rsidRPr="006C5D23">
              <w:rPr>
                <w:sz w:val="22"/>
                <w:szCs w:val="22"/>
              </w:rPr>
              <w:t>22 826,4</w:t>
            </w:r>
          </w:p>
        </w:tc>
        <w:tc>
          <w:tcPr>
            <w:tcW w:w="379" w:type="pct"/>
            <w:vAlign w:val="center"/>
          </w:tcPr>
          <w:p w:rsidR="0043071A" w:rsidRPr="006C5D23" w:rsidRDefault="0043071A" w:rsidP="00F20B71">
            <w:pPr>
              <w:jc w:val="center"/>
              <w:rPr>
                <w:sz w:val="22"/>
                <w:szCs w:val="22"/>
              </w:rPr>
            </w:pPr>
            <w:r w:rsidRPr="006C5D23">
              <w:rPr>
                <w:sz w:val="22"/>
                <w:szCs w:val="22"/>
              </w:rPr>
              <w:t>44 960,3</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084F84">
            <w:pPr>
              <w:jc w:val="center"/>
              <w:rPr>
                <w:sz w:val="22"/>
                <w:szCs w:val="22"/>
              </w:rPr>
            </w:pPr>
            <w:r w:rsidRPr="006C5D23">
              <w:rPr>
                <w:sz w:val="22"/>
                <w:szCs w:val="22"/>
              </w:rPr>
              <w:t>0,0</w:t>
            </w:r>
          </w:p>
        </w:tc>
        <w:tc>
          <w:tcPr>
            <w:tcW w:w="367" w:type="pct"/>
            <w:vAlign w:val="center"/>
          </w:tcPr>
          <w:p w:rsidR="0043071A" w:rsidRPr="006C5D23" w:rsidRDefault="0043071A" w:rsidP="00084F84">
            <w:pPr>
              <w:jc w:val="center"/>
              <w:rPr>
                <w:sz w:val="22"/>
                <w:szCs w:val="22"/>
              </w:rPr>
            </w:pPr>
            <w:r w:rsidRPr="006C5D23">
              <w:rPr>
                <w:sz w:val="22"/>
                <w:szCs w:val="22"/>
              </w:rPr>
              <w:t>0,0</w:t>
            </w:r>
          </w:p>
        </w:tc>
        <w:tc>
          <w:tcPr>
            <w:tcW w:w="366" w:type="pct"/>
            <w:vAlign w:val="center"/>
          </w:tcPr>
          <w:p w:rsidR="0043071A" w:rsidRPr="006C5D23" w:rsidRDefault="0043071A" w:rsidP="00084F84">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084F84">
            <w:pPr>
              <w:jc w:val="center"/>
              <w:rPr>
                <w:sz w:val="22"/>
                <w:szCs w:val="22"/>
              </w:rPr>
            </w:pPr>
            <w:r w:rsidRPr="006C5D23">
              <w:rPr>
                <w:sz w:val="22"/>
                <w:szCs w:val="22"/>
              </w:rPr>
              <w:t>0,0</w:t>
            </w:r>
          </w:p>
        </w:tc>
        <w:tc>
          <w:tcPr>
            <w:tcW w:w="367" w:type="pct"/>
            <w:vAlign w:val="center"/>
          </w:tcPr>
          <w:p w:rsidR="0043071A" w:rsidRPr="006C5D23" w:rsidRDefault="0043071A" w:rsidP="00084F84">
            <w:pPr>
              <w:jc w:val="center"/>
              <w:rPr>
                <w:sz w:val="22"/>
                <w:szCs w:val="22"/>
              </w:rPr>
            </w:pPr>
            <w:r w:rsidRPr="006C5D23">
              <w:rPr>
                <w:sz w:val="22"/>
                <w:szCs w:val="22"/>
              </w:rPr>
              <w:t>0,0</w:t>
            </w:r>
          </w:p>
        </w:tc>
        <w:tc>
          <w:tcPr>
            <w:tcW w:w="366" w:type="pct"/>
            <w:vAlign w:val="center"/>
          </w:tcPr>
          <w:p w:rsidR="0043071A" w:rsidRPr="006C5D23" w:rsidRDefault="0043071A" w:rsidP="00084F84">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084F84">
            <w:pPr>
              <w:jc w:val="center"/>
              <w:rPr>
                <w:sz w:val="22"/>
                <w:szCs w:val="22"/>
              </w:rPr>
            </w:pPr>
            <w:r w:rsidRPr="006C5D23">
              <w:rPr>
                <w:sz w:val="22"/>
                <w:szCs w:val="22"/>
              </w:rPr>
              <w:t>0,0</w:t>
            </w:r>
          </w:p>
        </w:tc>
        <w:tc>
          <w:tcPr>
            <w:tcW w:w="367" w:type="pct"/>
            <w:vAlign w:val="center"/>
          </w:tcPr>
          <w:p w:rsidR="0043071A" w:rsidRPr="006C5D23" w:rsidRDefault="0043071A" w:rsidP="00084F84">
            <w:pPr>
              <w:jc w:val="center"/>
              <w:rPr>
                <w:sz w:val="22"/>
                <w:szCs w:val="22"/>
              </w:rPr>
            </w:pPr>
            <w:r w:rsidRPr="006C5D23">
              <w:rPr>
                <w:sz w:val="22"/>
                <w:szCs w:val="22"/>
              </w:rPr>
              <w:t>0,0</w:t>
            </w:r>
          </w:p>
        </w:tc>
        <w:tc>
          <w:tcPr>
            <w:tcW w:w="366" w:type="pct"/>
            <w:vAlign w:val="center"/>
          </w:tcPr>
          <w:p w:rsidR="0043071A" w:rsidRPr="006C5D23" w:rsidRDefault="0043071A" w:rsidP="00084F84">
            <w:pPr>
              <w:jc w:val="center"/>
              <w:rPr>
                <w:sz w:val="22"/>
                <w:szCs w:val="22"/>
              </w:rPr>
            </w:pPr>
          </w:p>
        </w:tc>
      </w:tr>
      <w:tr w:rsidR="0043071A" w:rsidRPr="006C5D23" w:rsidTr="002B1CEE">
        <w:trPr>
          <w:trHeight w:val="435"/>
        </w:trPr>
        <w:tc>
          <w:tcPr>
            <w:tcW w:w="17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084F84">
            <w:pPr>
              <w:jc w:val="center"/>
              <w:rPr>
                <w:sz w:val="22"/>
                <w:szCs w:val="22"/>
              </w:rPr>
            </w:pPr>
            <w:r w:rsidRPr="006C5D23">
              <w:rPr>
                <w:sz w:val="22"/>
                <w:szCs w:val="22"/>
              </w:rPr>
              <w:t>0,0</w:t>
            </w:r>
          </w:p>
        </w:tc>
        <w:tc>
          <w:tcPr>
            <w:tcW w:w="367" w:type="pct"/>
            <w:vAlign w:val="center"/>
          </w:tcPr>
          <w:p w:rsidR="0043071A" w:rsidRPr="006C5D23" w:rsidRDefault="0043071A" w:rsidP="00084F84">
            <w:pPr>
              <w:jc w:val="center"/>
              <w:rPr>
                <w:sz w:val="22"/>
                <w:szCs w:val="22"/>
              </w:rPr>
            </w:pPr>
            <w:r w:rsidRPr="006C5D23">
              <w:rPr>
                <w:sz w:val="22"/>
                <w:szCs w:val="22"/>
              </w:rPr>
              <w:t>0,0</w:t>
            </w:r>
          </w:p>
        </w:tc>
        <w:tc>
          <w:tcPr>
            <w:tcW w:w="366" w:type="pct"/>
            <w:vAlign w:val="center"/>
          </w:tcPr>
          <w:p w:rsidR="0043071A" w:rsidRPr="006C5D23" w:rsidRDefault="0043071A" w:rsidP="00084F84">
            <w:pPr>
              <w:jc w:val="center"/>
              <w:rPr>
                <w:sz w:val="22"/>
                <w:szCs w:val="22"/>
              </w:rPr>
            </w:pPr>
            <w:r w:rsidRPr="006C5D23">
              <w:rPr>
                <w:sz w:val="22"/>
                <w:szCs w:val="22"/>
              </w:rPr>
              <w:t>0,0</w:t>
            </w:r>
          </w:p>
        </w:tc>
      </w:tr>
      <w:tr w:rsidR="0043071A" w:rsidRPr="006C5D23" w:rsidTr="002B1CEE">
        <w:tc>
          <w:tcPr>
            <w:tcW w:w="174" w:type="pct"/>
            <w:vMerge w:val="restar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sz w:val="22"/>
                <w:szCs w:val="22"/>
              </w:rPr>
              <w:t>35</w:t>
            </w:r>
          </w:p>
        </w:tc>
        <w:tc>
          <w:tcPr>
            <w:tcW w:w="944" w:type="pct"/>
            <w:vMerge w:val="restar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sz w:val="22"/>
                <w:szCs w:val="22"/>
              </w:rPr>
              <w:t xml:space="preserve">Основное мероприятие 7.1. </w:t>
            </w:r>
            <w:r w:rsidRPr="006C5D23">
              <w:rPr>
                <w:rFonts w:eastAsia="Calibri"/>
                <w:spacing w:val="-6"/>
                <w:sz w:val="22"/>
                <w:szCs w:val="22"/>
              </w:rPr>
              <w:t xml:space="preserve">Экономическое и хозяйственное обеспечение деятельности учреждений подведомственных управлению по делам культуры мэрии  </w:t>
            </w: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13 309,6</w:t>
            </w:r>
          </w:p>
        </w:tc>
        <w:tc>
          <w:tcPr>
            <w:tcW w:w="357" w:type="pct"/>
            <w:vAlign w:val="center"/>
          </w:tcPr>
          <w:p w:rsidR="0043071A" w:rsidRPr="006C5D23" w:rsidRDefault="0043071A" w:rsidP="00F20B71">
            <w:pPr>
              <w:jc w:val="center"/>
              <w:rPr>
                <w:sz w:val="22"/>
                <w:szCs w:val="22"/>
              </w:rPr>
            </w:pPr>
            <w:r w:rsidRPr="006C5D23">
              <w:rPr>
                <w:sz w:val="22"/>
                <w:szCs w:val="22"/>
              </w:rPr>
              <w:t>56 908,0</w:t>
            </w:r>
          </w:p>
        </w:tc>
        <w:tc>
          <w:tcPr>
            <w:tcW w:w="369" w:type="pct"/>
            <w:vAlign w:val="center"/>
          </w:tcPr>
          <w:p w:rsidR="0043071A" w:rsidRPr="006C5D23" w:rsidRDefault="0043071A" w:rsidP="00F20B71">
            <w:pPr>
              <w:jc w:val="center"/>
              <w:rPr>
                <w:sz w:val="22"/>
                <w:szCs w:val="22"/>
              </w:rPr>
            </w:pPr>
            <w:r w:rsidRPr="006C5D23">
              <w:rPr>
                <w:sz w:val="22"/>
                <w:szCs w:val="22"/>
              </w:rPr>
              <w:t>59 262,5</w:t>
            </w:r>
          </w:p>
        </w:tc>
        <w:tc>
          <w:tcPr>
            <w:tcW w:w="368" w:type="pct"/>
            <w:vAlign w:val="center"/>
          </w:tcPr>
          <w:p w:rsidR="0043071A" w:rsidRPr="006C5D23" w:rsidRDefault="0043071A" w:rsidP="00084F84">
            <w:pPr>
              <w:jc w:val="center"/>
              <w:rPr>
                <w:sz w:val="22"/>
                <w:szCs w:val="22"/>
              </w:rPr>
            </w:pPr>
            <w:r w:rsidRPr="006C5D23">
              <w:rPr>
                <w:sz w:val="22"/>
                <w:szCs w:val="22"/>
              </w:rPr>
              <w:t>58 533,5</w:t>
            </w:r>
          </w:p>
        </w:tc>
        <w:tc>
          <w:tcPr>
            <w:tcW w:w="367" w:type="pct"/>
            <w:vAlign w:val="center"/>
          </w:tcPr>
          <w:p w:rsidR="0043071A" w:rsidRPr="006C5D23" w:rsidRDefault="0043071A" w:rsidP="00084F84">
            <w:pPr>
              <w:jc w:val="center"/>
              <w:rPr>
                <w:sz w:val="22"/>
                <w:szCs w:val="22"/>
              </w:rPr>
            </w:pPr>
            <w:r w:rsidRPr="006C5D23">
              <w:rPr>
                <w:sz w:val="22"/>
                <w:szCs w:val="22"/>
              </w:rPr>
              <w:t>58 561,4</w:t>
            </w:r>
          </w:p>
        </w:tc>
        <w:tc>
          <w:tcPr>
            <w:tcW w:w="366" w:type="pct"/>
            <w:vAlign w:val="center"/>
          </w:tcPr>
          <w:p w:rsidR="0043071A" w:rsidRPr="006C5D23" w:rsidRDefault="0043071A" w:rsidP="00084F84">
            <w:pPr>
              <w:jc w:val="center"/>
              <w:rPr>
                <w:sz w:val="22"/>
                <w:szCs w:val="22"/>
              </w:rPr>
            </w:pPr>
            <w:r w:rsidRPr="006C5D23">
              <w:rPr>
                <w:sz w:val="22"/>
                <w:szCs w:val="22"/>
              </w:rPr>
              <w:t>58 590,4</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13 309,6</w:t>
            </w:r>
          </w:p>
        </w:tc>
        <w:tc>
          <w:tcPr>
            <w:tcW w:w="357" w:type="pct"/>
            <w:vAlign w:val="center"/>
          </w:tcPr>
          <w:p w:rsidR="0043071A" w:rsidRPr="006C5D23" w:rsidRDefault="0043071A" w:rsidP="00F20B71">
            <w:pPr>
              <w:jc w:val="center"/>
              <w:rPr>
                <w:sz w:val="22"/>
                <w:szCs w:val="22"/>
              </w:rPr>
            </w:pPr>
            <w:r w:rsidRPr="006C5D23">
              <w:rPr>
                <w:sz w:val="22"/>
                <w:szCs w:val="22"/>
              </w:rPr>
              <w:t>43 097,1</w:t>
            </w:r>
          </w:p>
        </w:tc>
        <w:tc>
          <w:tcPr>
            <w:tcW w:w="369" w:type="pct"/>
            <w:vAlign w:val="center"/>
          </w:tcPr>
          <w:p w:rsidR="0043071A" w:rsidRPr="006C5D23" w:rsidRDefault="0043071A" w:rsidP="00F20B71">
            <w:pPr>
              <w:jc w:val="center"/>
              <w:rPr>
                <w:sz w:val="22"/>
                <w:szCs w:val="22"/>
              </w:rPr>
            </w:pPr>
            <w:r w:rsidRPr="006C5D23">
              <w:rPr>
                <w:sz w:val="22"/>
                <w:szCs w:val="22"/>
              </w:rPr>
              <w:t>59 262,5</w:t>
            </w:r>
          </w:p>
        </w:tc>
        <w:tc>
          <w:tcPr>
            <w:tcW w:w="368" w:type="pct"/>
            <w:vAlign w:val="center"/>
          </w:tcPr>
          <w:p w:rsidR="0043071A" w:rsidRPr="006C5D23" w:rsidRDefault="0043071A" w:rsidP="00084F84">
            <w:pPr>
              <w:jc w:val="center"/>
              <w:rPr>
                <w:sz w:val="22"/>
                <w:szCs w:val="22"/>
              </w:rPr>
            </w:pPr>
            <w:r w:rsidRPr="006C5D23">
              <w:rPr>
                <w:sz w:val="22"/>
                <w:szCs w:val="22"/>
              </w:rPr>
              <w:t>58 533,5</w:t>
            </w:r>
          </w:p>
        </w:tc>
        <w:tc>
          <w:tcPr>
            <w:tcW w:w="367" w:type="pct"/>
            <w:vAlign w:val="center"/>
          </w:tcPr>
          <w:p w:rsidR="0043071A" w:rsidRPr="006C5D23" w:rsidRDefault="0043071A" w:rsidP="00084F84">
            <w:pPr>
              <w:jc w:val="center"/>
              <w:rPr>
                <w:sz w:val="22"/>
                <w:szCs w:val="22"/>
              </w:rPr>
            </w:pPr>
            <w:r w:rsidRPr="006C5D23">
              <w:rPr>
                <w:sz w:val="22"/>
                <w:szCs w:val="22"/>
              </w:rPr>
              <w:t>58 561,4</w:t>
            </w:r>
          </w:p>
        </w:tc>
        <w:tc>
          <w:tcPr>
            <w:tcW w:w="366" w:type="pct"/>
            <w:vAlign w:val="center"/>
          </w:tcPr>
          <w:p w:rsidR="0043071A" w:rsidRPr="006C5D23" w:rsidRDefault="0043071A" w:rsidP="00084F84">
            <w:pPr>
              <w:jc w:val="center"/>
              <w:rPr>
                <w:sz w:val="22"/>
                <w:szCs w:val="22"/>
              </w:rPr>
            </w:pPr>
            <w:r w:rsidRPr="006C5D23">
              <w:rPr>
                <w:sz w:val="22"/>
                <w:szCs w:val="22"/>
              </w:rPr>
              <w:t>58 590,4</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084F84">
            <w:pPr>
              <w:jc w:val="center"/>
              <w:rPr>
                <w:sz w:val="22"/>
                <w:szCs w:val="22"/>
              </w:rPr>
            </w:pPr>
            <w:r w:rsidRPr="006C5D23">
              <w:rPr>
                <w:sz w:val="22"/>
                <w:szCs w:val="22"/>
              </w:rPr>
              <w:t>0,0</w:t>
            </w:r>
          </w:p>
        </w:tc>
        <w:tc>
          <w:tcPr>
            <w:tcW w:w="367" w:type="pct"/>
            <w:vAlign w:val="center"/>
          </w:tcPr>
          <w:p w:rsidR="0043071A" w:rsidRPr="006C5D23" w:rsidRDefault="0043071A" w:rsidP="00084F84">
            <w:pPr>
              <w:jc w:val="center"/>
              <w:rPr>
                <w:sz w:val="22"/>
                <w:szCs w:val="22"/>
              </w:rPr>
            </w:pPr>
            <w:r w:rsidRPr="006C5D23">
              <w:rPr>
                <w:sz w:val="22"/>
                <w:szCs w:val="22"/>
              </w:rPr>
              <w:t>0,0</w:t>
            </w:r>
          </w:p>
        </w:tc>
        <w:tc>
          <w:tcPr>
            <w:tcW w:w="366" w:type="pct"/>
            <w:vAlign w:val="center"/>
          </w:tcPr>
          <w:p w:rsidR="0043071A" w:rsidRPr="006C5D23" w:rsidRDefault="0043071A" w:rsidP="00084F84">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13 810,9</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084F84">
            <w:pPr>
              <w:jc w:val="center"/>
              <w:rPr>
                <w:sz w:val="22"/>
                <w:szCs w:val="22"/>
              </w:rPr>
            </w:pPr>
            <w:r w:rsidRPr="006C5D23">
              <w:rPr>
                <w:sz w:val="22"/>
                <w:szCs w:val="22"/>
              </w:rPr>
              <w:t>0,0</w:t>
            </w:r>
          </w:p>
        </w:tc>
        <w:tc>
          <w:tcPr>
            <w:tcW w:w="367" w:type="pct"/>
            <w:vAlign w:val="center"/>
          </w:tcPr>
          <w:p w:rsidR="0043071A" w:rsidRPr="006C5D23" w:rsidRDefault="0043071A" w:rsidP="00084F84">
            <w:pPr>
              <w:jc w:val="center"/>
              <w:rPr>
                <w:sz w:val="22"/>
                <w:szCs w:val="22"/>
              </w:rPr>
            </w:pPr>
            <w:r w:rsidRPr="006C5D23">
              <w:rPr>
                <w:sz w:val="22"/>
                <w:szCs w:val="22"/>
              </w:rPr>
              <w:t>0,0</w:t>
            </w:r>
          </w:p>
        </w:tc>
        <w:tc>
          <w:tcPr>
            <w:tcW w:w="366" w:type="pct"/>
            <w:vAlign w:val="center"/>
          </w:tcPr>
          <w:p w:rsidR="0043071A" w:rsidRPr="006C5D23" w:rsidRDefault="0043071A" w:rsidP="00084F84">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084F84">
            <w:pPr>
              <w:jc w:val="center"/>
              <w:rPr>
                <w:sz w:val="22"/>
                <w:szCs w:val="22"/>
              </w:rPr>
            </w:pPr>
            <w:r w:rsidRPr="006C5D23">
              <w:rPr>
                <w:sz w:val="22"/>
                <w:szCs w:val="22"/>
              </w:rPr>
              <w:t>0,0</w:t>
            </w:r>
          </w:p>
        </w:tc>
        <w:tc>
          <w:tcPr>
            <w:tcW w:w="367" w:type="pct"/>
            <w:vAlign w:val="center"/>
          </w:tcPr>
          <w:p w:rsidR="0043071A" w:rsidRPr="006C5D23" w:rsidRDefault="0043071A" w:rsidP="00084F84">
            <w:pPr>
              <w:jc w:val="center"/>
              <w:rPr>
                <w:sz w:val="22"/>
                <w:szCs w:val="22"/>
              </w:rPr>
            </w:pPr>
            <w:r w:rsidRPr="006C5D23">
              <w:rPr>
                <w:sz w:val="22"/>
                <w:szCs w:val="22"/>
              </w:rPr>
              <w:t>0,0</w:t>
            </w:r>
          </w:p>
        </w:tc>
        <w:tc>
          <w:tcPr>
            <w:tcW w:w="366" w:type="pct"/>
            <w:vAlign w:val="center"/>
          </w:tcPr>
          <w:p w:rsidR="0043071A" w:rsidRPr="006C5D23" w:rsidRDefault="0043071A" w:rsidP="00084F84">
            <w:pPr>
              <w:jc w:val="center"/>
              <w:rPr>
                <w:sz w:val="22"/>
                <w:szCs w:val="22"/>
              </w:rPr>
            </w:pPr>
            <w:r w:rsidRPr="006C5D23">
              <w:rPr>
                <w:sz w:val="22"/>
                <w:szCs w:val="22"/>
              </w:rPr>
              <w:t>0,0</w:t>
            </w:r>
          </w:p>
        </w:tc>
      </w:tr>
      <w:tr w:rsidR="0043071A" w:rsidRPr="006C5D23" w:rsidTr="002B1CEE">
        <w:tc>
          <w:tcPr>
            <w:tcW w:w="174" w:type="pct"/>
            <w:vMerge w:val="restar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sz w:val="22"/>
                <w:szCs w:val="22"/>
              </w:rPr>
              <w:t>36</w:t>
            </w:r>
          </w:p>
        </w:tc>
        <w:tc>
          <w:tcPr>
            <w:tcW w:w="944" w:type="pct"/>
            <w:vMerge w:val="restar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sz w:val="22"/>
                <w:szCs w:val="22"/>
              </w:rPr>
              <w:t xml:space="preserve">Основное мероприятие 8.1. </w:t>
            </w:r>
            <w:r w:rsidRPr="006C5D23">
              <w:rPr>
                <w:rFonts w:eastAsia="Calibri"/>
                <w:spacing w:val="-6"/>
                <w:sz w:val="22"/>
                <w:szCs w:val="22"/>
              </w:rPr>
              <w:t>Оказание содействия в трудоустройстве незанятых инвалидов молодого возраста на                        оборудованные (оснащенные) для них рабочие места</w:t>
            </w: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всего</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872,1</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084F84">
            <w:pPr>
              <w:jc w:val="center"/>
              <w:rPr>
                <w:sz w:val="22"/>
                <w:szCs w:val="22"/>
              </w:rPr>
            </w:pPr>
            <w:r w:rsidRPr="006C5D23">
              <w:rPr>
                <w:sz w:val="22"/>
                <w:szCs w:val="22"/>
              </w:rPr>
              <w:t>0,0</w:t>
            </w:r>
          </w:p>
        </w:tc>
        <w:tc>
          <w:tcPr>
            <w:tcW w:w="367" w:type="pct"/>
            <w:vAlign w:val="center"/>
          </w:tcPr>
          <w:p w:rsidR="0043071A" w:rsidRPr="006C5D23" w:rsidRDefault="0043071A" w:rsidP="00084F84">
            <w:pPr>
              <w:jc w:val="center"/>
              <w:rPr>
                <w:sz w:val="22"/>
                <w:szCs w:val="22"/>
              </w:rPr>
            </w:pPr>
            <w:r w:rsidRPr="006C5D23">
              <w:rPr>
                <w:sz w:val="22"/>
                <w:szCs w:val="22"/>
              </w:rPr>
              <w:t>0,0</w:t>
            </w:r>
          </w:p>
        </w:tc>
        <w:tc>
          <w:tcPr>
            <w:tcW w:w="366" w:type="pct"/>
            <w:vAlign w:val="center"/>
          </w:tcPr>
          <w:p w:rsidR="0043071A" w:rsidRPr="006C5D23" w:rsidRDefault="0043071A" w:rsidP="00084F84">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городской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084F84">
            <w:pPr>
              <w:jc w:val="center"/>
              <w:rPr>
                <w:sz w:val="22"/>
                <w:szCs w:val="22"/>
              </w:rPr>
            </w:pPr>
            <w:r w:rsidRPr="006C5D23">
              <w:rPr>
                <w:sz w:val="22"/>
                <w:szCs w:val="22"/>
              </w:rPr>
              <w:t>0,0</w:t>
            </w:r>
          </w:p>
        </w:tc>
        <w:tc>
          <w:tcPr>
            <w:tcW w:w="367" w:type="pct"/>
            <w:vAlign w:val="center"/>
          </w:tcPr>
          <w:p w:rsidR="0043071A" w:rsidRPr="006C5D23" w:rsidRDefault="0043071A" w:rsidP="00084F84">
            <w:pPr>
              <w:jc w:val="center"/>
              <w:rPr>
                <w:sz w:val="22"/>
                <w:szCs w:val="22"/>
              </w:rPr>
            </w:pPr>
            <w:r w:rsidRPr="006C5D23">
              <w:rPr>
                <w:sz w:val="22"/>
                <w:szCs w:val="22"/>
              </w:rPr>
              <w:t>0,0</w:t>
            </w:r>
          </w:p>
        </w:tc>
        <w:tc>
          <w:tcPr>
            <w:tcW w:w="366" w:type="pct"/>
            <w:vAlign w:val="center"/>
          </w:tcPr>
          <w:p w:rsidR="0043071A" w:rsidRPr="006C5D23" w:rsidRDefault="0043071A" w:rsidP="00084F84">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федеральный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084F84">
            <w:pPr>
              <w:jc w:val="center"/>
              <w:rPr>
                <w:sz w:val="22"/>
                <w:szCs w:val="22"/>
              </w:rPr>
            </w:pPr>
            <w:r w:rsidRPr="006C5D23">
              <w:rPr>
                <w:sz w:val="22"/>
                <w:szCs w:val="22"/>
              </w:rPr>
              <w:t>0,0</w:t>
            </w:r>
          </w:p>
        </w:tc>
        <w:tc>
          <w:tcPr>
            <w:tcW w:w="367" w:type="pct"/>
            <w:vAlign w:val="center"/>
          </w:tcPr>
          <w:p w:rsidR="0043071A" w:rsidRPr="006C5D23" w:rsidRDefault="0043071A" w:rsidP="00084F84">
            <w:pPr>
              <w:jc w:val="center"/>
              <w:rPr>
                <w:sz w:val="22"/>
                <w:szCs w:val="22"/>
              </w:rPr>
            </w:pPr>
            <w:r w:rsidRPr="006C5D23">
              <w:rPr>
                <w:sz w:val="22"/>
                <w:szCs w:val="22"/>
              </w:rPr>
              <w:t>0,0</w:t>
            </w:r>
          </w:p>
        </w:tc>
        <w:tc>
          <w:tcPr>
            <w:tcW w:w="366" w:type="pct"/>
            <w:vAlign w:val="center"/>
          </w:tcPr>
          <w:p w:rsidR="0043071A" w:rsidRPr="006C5D23" w:rsidRDefault="0043071A" w:rsidP="00084F84">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областной бюджет</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872, 1</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084F84">
            <w:pPr>
              <w:jc w:val="center"/>
              <w:rPr>
                <w:sz w:val="22"/>
                <w:szCs w:val="22"/>
              </w:rPr>
            </w:pPr>
            <w:r w:rsidRPr="006C5D23">
              <w:rPr>
                <w:sz w:val="22"/>
                <w:szCs w:val="22"/>
              </w:rPr>
              <w:t>0,0</w:t>
            </w:r>
          </w:p>
        </w:tc>
        <w:tc>
          <w:tcPr>
            <w:tcW w:w="367" w:type="pct"/>
            <w:vAlign w:val="center"/>
          </w:tcPr>
          <w:p w:rsidR="0043071A" w:rsidRPr="006C5D23" w:rsidRDefault="0043071A" w:rsidP="00084F84">
            <w:pPr>
              <w:jc w:val="center"/>
              <w:rPr>
                <w:sz w:val="22"/>
                <w:szCs w:val="22"/>
              </w:rPr>
            </w:pPr>
            <w:r w:rsidRPr="006C5D23">
              <w:rPr>
                <w:sz w:val="22"/>
                <w:szCs w:val="22"/>
              </w:rPr>
              <w:t>0,0</w:t>
            </w:r>
          </w:p>
        </w:tc>
        <w:tc>
          <w:tcPr>
            <w:tcW w:w="366" w:type="pct"/>
            <w:vAlign w:val="center"/>
          </w:tcPr>
          <w:p w:rsidR="0043071A" w:rsidRPr="006C5D23" w:rsidRDefault="0043071A" w:rsidP="00084F84">
            <w:pPr>
              <w:jc w:val="center"/>
              <w:rPr>
                <w:sz w:val="22"/>
                <w:szCs w:val="22"/>
              </w:rPr>
            </w:pPr>
            <w:r w:rsidRPr="006C5D23">
              <w:rPr>
                <w:sz w:val="22"/>
                <w:szCs w:val="22"/>
              </w:rPr>
              <w:t>0,0</w:t>
            </w:r>
          </w:p>
        </w:tc>
      </w:tr>
      <w:tr w:rsidR="0043071A" w:rsidRPr="006C5D23" w:rsidTr="002B1CEE">
        <w:tc>
          <w:tcPr>
            <w:tcW w:w="17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944" w:type="pct"/>
            <w:vMerge/>
            <w:vAlign w:val="center"/>
          </w:tcPr>
          <w:p w:rsidR="0043071A" w:rsidRPr="006C5D23" w:rsidRDefault="0043071A" w:rsidP="00F20B71">
            <w:pPr>
              <w:widowControl w:val="0"/>
              <w:autoSpaceDE w:val="0"/>
              <w:autoSpaceDN w:val="0"/>
              <w:adjustRightInd w:val="0"/>
              <w:rPr>
                <w:rFonts w:eastAsia="Calibri"/>
                <w:sz w:val="22"/>
                <w:szCs w:val="22"/>
              </w:rPr>
            </w:pPr>
          </w:p>
        </w:tc>
        <w:tc>
          <w:tcPr>
            <w:tcW w:w="898" w:type="pct"/>
            <w:vAlign w:val="center"/>
          </w:tcPr>
          <w:p w:rsidR="0043071A" w:rsidRPr="006C5D23" w:rsidRDefault="0043071A" w:rsidP="00F20B71">
            <w:pPr>
              <w:widowControl w:val="0"/>
              <w:autoSpaceDE w:val="0"/>
              <w:autoSpaceDN w:val="0"/>
              <w:adjustRightInd w:val="0"/>
              <w:rPr>
                <w:rFonts w:eastAsia="Calibri"/>
                <w:sz w:val="22"/>
                <w:szCs w:val="22"/>
              </w:rPr>
            </w:pPr>
            <w:r w:rsidRPr="006C5D23">
              <w:rPr>
                <w:rFonts w:eastAsia="Calibri"/>
                <w:iCs/>
                <w:sz w:val="22"/>
                <w:szCs w:val="22"/>
              </w:rPr>
              <w:t>внебюджетные источники</w:t>
            </w:r>
          </w:p>
        </w:tc>
        <w:tc>
          <w:tcPr>
            <w:tcW w:w="374" w:type="pct"/>
            <w:vAlign w:val="center"/>
          </w:tcPr>
          <w:p w:rsidR="0043071A" w:rsidRPr="006C5D23" w:rsidRDefault="0043071A" w:rsidP="00F20B71">
            <w:pPr>
              <w:jc w:val="center"/>
              <w:rPr>
                <w:sz w:val="22"/>
                <w:szCs w:val="22"/>
              </w:rPr>
            </w:pPr>
            <w:r w:rsidRPr="006C5D23">
              <w:rPr>
                <w:sz w:val="22"/>
                <w:szCs w:val="22"/>
              </w:rPr>
              <w:t>0,0</w:t>
            </w:r>
          </w:p>
        </w:tc>
        <w:tc>
          <w:tcPr>
            <w:tcW w:w="404" w:type="pct"/>
            <w:vAlign w:val="center"/>
          </w:tcPr>
          <w:p w:rsidR="0043071A" w:rsidRPr="006C5D23" w:rsidRDefault="0043071A" w:rsidP="00F20B71">
            <w:pPr>
              <w:jc w:val="center"/>
              <w:rPr>
                <w:sz w:val="22"/>
                <w:szCs w:val="22"/>
              </w:rPr>
            </w:pPr>
            <w:r w:rsidRPr="006C5D23">
              <w:rPr>
                <w:sz w:val="22"/>
                <w:szCs w:val="22"/>
              </w:rPr>
              <w:t>0,0</w:t>
            </w:r>
          </w:p>
        </w:tc>
        <w:tc>
          <w:tcPr>
            <w:tcW w:w="379" w:type="pct"/>
            <w:vAlign w:val="center"/>
          </w:tcPr>
          <w:p w:rsidR="0043071A" w:rsidRPr="006C5D23" w:rsidRDefault="0043071A" w:rsidP="00F20B71">
            <w:pPr>
              <w:jc w:val="center"/>
              <w:rPr>
                <w:sz w:val="22"/>
                <w:szCs w:val="22"/>
              </w:rPr>
            </w:pPr>
            <w:r w:rsidRPr="006C5D23">
              <w:rPr>
                <w:sz w:val="22"/>
                <w:szCs w:val="22"/>
              </w:rPr>
              <w:t>0,0</w:t>
            </w:r>
          </w:p>
        </w:tc>
        <w:tc>
          <w:tcPr>
            <w:tcW w:w="357" w:type="pct"/>
            <w:vAlign w:val="center"/>
          </w:tcPr>
          <w:p w:rsidR="0043071A" w:rsidRPr="006C5D23" w:rsidRDefault="0043071A" w:rsidP="00F20B71">
            <w:pPr>
              <w:jc w:val="center"/>
              <w:rPr>
                <w:sz w:val="22"/>
                <w:szCs w:val="22"/>
              </w:rPr>
            </w:pPr>
            <w:r w:rsidRPr="006C5D23">
              <w:rPr>
                <w:sz w:val="22"/>
                <w:szCs w:val="22"/>
              </w:rPr>
              <w:t>0,0</w:t>
            </w:r>
          </w:p>
        </w:tc>
        <w:tc>
          <w:tcPr>
            <w:tcW w:w="369" w:type="pct"/>
            <w:vAlign w:val="center"/>
          </w:tcPr>
          <w:p w:rsidR="0043071A" w:rsidRPr="006C5D23" w:rsidRDefault="0043071A" w:rsidP="00F20B71">
            <w:pPr>
              <w:jc w:val="center"/>
              <w:rPr>
                <w:sz w:val="22"/>
                <w:szCs w:val="22"/>
              </w:rPr>
            </w:pPr>
            <w:r w:rsidRPr="006C5D23">
              <w:rPr>
                <w:sz w:val="22"/>
                <w:szCs w:val="22"/>
              </w:rPr>
              <w:t>0,0</w:t>
            </w:r>
          </w:p>
        </w:tc>
        <w:tc>
          <w:tcPr>
            <w:tcW w:w="368" w:type="pct"/>
            <w:vAlign w:val="center"/>
          </w:tcPr>
          <w:p w:rsidR="0043071A" w:rsidRPr="006C5D23" w:rsidRDefault="0043071A" w:rsidP="00084F84">
            <w:pPr>
              <w:jc w:val="center"/>
              <w:rPr>
                <w:sz w:val="22"/>
                <w:szCs w:val="22"/>
              </w:rPr>
            </w:pPr>
            <w:r w:rsidRPr="006C5D23">
              <w:rPr>
                <w:sz w:val="22"/>
                <w:szCs w:val="22"/>
              </w:rPr>
              <w:t>0,0</w:t>
            </w:r>
          </w:p>
        </w:tc>
        <w:tc>
          <w:tcPr>
            <w:tcW w:w="367" w:type="pct"/>
            <w:vAlign w:val="center"/>
          </w:tcPr>
          <w:p w:rsidR="0043071A" w:rsidRPr="006C5D23" w:rsidRDefault="0043071A" w:rsidP="00084F84">
            <w:pPr>
              <w:jc w:val="center"/>
              <w:rPr>
                <w:sz w:val="22"/>
                <w:szCs w:val="22"/>
              </w:rPr>
            </w:pPr>
            <w:r w:rsidRPr="006C5D23">
              <w:rPr>
                <w:sz w:val="22"/>
                <w:szCs w:val="22"/>
              </w:rPr>
              <w:t>0,0</w:t>
            </w:r>
          </w:p>
        </w:tc>
        <w:tc>
          <w:tcPr>
            <w:tcW w:w="366" w:type="pct"/>
            <w:vAlign w:val="center"/>
          </w:tcPr>
          <w:p w:rsidR="0043071A" w:rsidRPr="006C5D23" w:rsidRDefault="0043071A" w:rsidP="00084F84">
            <w:pPr>
              <w:jc w:val="center"/>
              <w:rPr>
                <w:sz w:val="22"/>
                <w:szCs w:val="22"/>
              </w:rPr>
            </w:pPr>
            <w:r w:rsidRPr="006C5D23">
              <w:rPr>
                <w:sz w:val="22"/>
                <w:szCs w:val="22"/>
              </w:rPr>
              <w:t>0,0</w:t>
            </w:r>
          </w:p>
        </w:tc>
      </w:tr>
    </w:tbl>
    <w:p w:rsidR="00994183" w:rsidRPr="00F51239" w:rsidRDefault="00F51239" w:rsidP="00977D45">
      <w:pPr>
        <w:autoSpaceDE w:val="0"/>
        <w:autoSpaceDN w:val="0"/>
        <w:adjustRightInd w:val="0"/>
        <w:jc w:val="both"/>
      </w:pPr>
      <w:r w:rsidRPr="00F51239">
        <w:rPr>
          <w:color w:val="000000"/>
          <w:sz w:val="20"/>
          <w:szCs w:val="20"/>
          <w:shd w:val="clear" w:color="auto" w:fill="FFFFFF"/>
        </w:rPr>
        <w:t xml:space="preserve"> * до 01.01.2021 наименование «Комплектование книжных фондов общедоступных библиотек»</w:t>
      </w:r>
      <w:bookmarkEnd w:id="0"/>
    </w:p>
    <w:sectPr w:rsidR="00994183" w:rsidRPr="00F51239" w:rsidSect="007B1DAE">
      <w:pgSz w:w="16838" w:h="11906" w:orient="landscape" w:code="9"/>
      <w:pgMar w:top="1985" w:right="567" w:bottom="454" w:left="680" w:header="1418"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F9A" w:rsidRDefault="00031F9A" w:rsidP="00FA4BAD">
      <w:r>
        <w:separator/>
      </w:r>
    </w:p>
  </w:endnote>
  <w:endnote w:type="continuationSeparator" w:id="0">
    <w:p w:rsidR="00031F9A" w:rsidRDefault="00031F9A" w:rsidP="00FA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UnicodeMS">
    <w:panose1 w:val="00000000000000000000"/>
    <w:charset w:val="81"/>
    <w:family w:val="auto"/>
    <w:notTrueType/>
    <w:pitch w:val="default"/>
    <w:sig w:usb0="00000001" w:usb1="09060000" w:usb2="00000010" w:usb3="00000000" w:csb0="00080000" w:csb1="00000000"/>
  </w:font>
  <w:font w:name="CourierNewPSMT">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Times-Italic">
    <w:panose1 w:val="00000000000000000000"/>
    <w:charset w:val="80"/>
    <w:family w:val="roman"/>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F9A" w:rsidRDefault="00031F9A" w:rsidP="00FA4BAD">
      <w:r>
        <w:separator/>
      </w:r>
    </w:p>
  </w:footnote>
  <w:footnote w:type="continuationSeparator" w:id="0">
    <w:p w:rsidR="00031F9A" w:rsidRDefault="00031F9A" w:rsidP="00FA4BAD">
      <w:r>
        <w:continuationSeparator/>
      </w:r>
    </w:p>
  </w:footnote>
  <w:footnote w:id="1">
    <w:p w:rsidR="00BA0A50" w:rsidRPr="00FA2D55" w:rsidRDefault="00BA0A50">
      <w:pPr>
        <w:pStyle w:val="afa"/>
      </w:pPr>
      <w:r>
        <w:rPr>
          <w:rStyle w:val="af"/>
        </w:rPr>
        <w:footnoteRef/>
      </w:r>
      <w:r>
        <w:t xml:space="preserve"> </w:t>
      </w:r>
      <w:r w:rsidRPr="00FA2D55">
        <w:rPr>
          <w:sz w:val="18"/>
          <w:szCs w:val="18"/>
        </w:rPr>
        <w:t>До 25.12.2019 - МБУК «ЧерМО», с 26.12.2019 - МАУК «ЧерМО», применить данную норму далее по тексту Программы</w:t>
      </w:r>
    </w:p>
  </w:footnote>
  <w:footnote w:id="2">
    <w:p w:rsidR="00BA0A50" w:rsidRPr="00AE1080" w:rsidRDefault="00BA0A50">
      <w:pPr>
        <w:pStyle w:val="afa"/>
      </w:pPr>
      <w:r>
        <w:rPr>
          <w:rStyle w:val="af"/>
        </w:rPr>
        <w:footnoteRef/>
      </w:r>
      <w:r>
        <w:t xml:space="preserve"> </w:t>
      </w:r>
      <w:r w:rsidRPr="00FA2D55">
        <w:rPr>
          <w:sz w:val="18"/>
          <w:szCs w:val="18"/>
        </w:rPr>
        <w:t xml:space="preserve">До </w:t>
      </w:r>
      <w:r>
        <w:rPr>
          <w:sz w:val="18"/>
          <w:szCs w:val="18"/>
        </w:rPr>
        <w:t>10.08</w:t>
      </w:r>
      <w:r w:rsidRPr="00FA2D55">
        <w:rPr>
          <w:sz w:val="18"/>
          <w:szCs w:val="18"/>
        </w:rPr>
        <w:t>.20</w:t>
      </w:r>
      <w:r>
        <w:rPr>
          <w:sz w:val="18"/>
          <w:szCs w:val="18"/>
        </w:rPr>
        <w:t>20</w:t>
      </w:r>
      <w:r w:rsidRPr="00FA2D55">
        <w:rPr>
          <w:sz w:val="18"/>
          <w:szCs w:val="18"/>
        </w:rPr>
        <w:t xml:space="preserve"> - МБУК «</w:t>
      </w:r>
      <w:r>
        <w:rPr>
          <w:sz w:val="18"/>
          <w:szCs w:val="18"/>
        </w:rPr>
        <w:t>Объединение библиотек</w:t>
      </w:r>
      <w:r w:rsidRPr="00FA2D55">
        <w:rPr>
          <w:sz w:val="18"/>
          <w:szCs w:val="18"/>
        </w:rPr>
        <w:t xml:space="preserve">», с </w:t>
      </w:r>
      <w:r>
        <w:rPr>
          <w:sz w:val="18"/>
          <w:szCs w:val="18"/>
        </w:rPr>
        <w:t>11.08.2020</w:t>
      </w:r>
      <w:r w:rsidRPr="00FA2D55">
        <w:rPr>
          <w:sz w:val="18"/>
          <w:szCs w:val="18"/>
        </w:rPr>
        <w:t xml:space="preserve"> -</w:t>
      </w:r>
      <w:r w:rsidRPr="006A4EC1">
        <w:rPr>
          <w:sz w:val="18"/>
          <w:szCs w:val="18"/>
        </w:rPr>
        <w:t xml:space="preserve"> М</w:t>
      </w:r>
      <w:r>
        <w:rPr>
          <w:sz w:val="18"/>
          <w:szCs w:val="18"/>
        </w:rPr>
        <w:t>А</w:t>
      </w:r>
      <w:r w:rsidRPr="006A4EC1">
        <w:rPr>
          <w:sz w:val="18"/>
          <w:szCs w:val="18"/>
        </w:rPr>
        <w:t>УК «Объединение библиотек»</w:t>
      </w:r>
      <w:r w:rsidRPr="00FA2D55">
        <w:rPr>
          <w:sz w:val="18"/>
          <w:szCs w:val="18"/>
        </w:rPr>
        <w:t>, применить данную норму далее по тексту Программы</w:t>
      </w:r>
      <w:r>
        <w:rPr>
          <w:sz w:val="18"/>
          <w:szCs w:val="18"/>
        </w:rPr>
        <w:t>;</w:t>
      </w:r>
    </w:p>
  </w:footnote>
  <w:footnote w:id="3">
    <w:p w:rsidR="00BA0A50" w:rsidRPr="00AE1080" w:rsidRDefault="00BA0A50">
      <w:pPr>
        <w:pStyle w:val="afa"/>
        <w:rPr>
          <w:sz w:val="18"/>
          <w:szCs w:val="18"/>
        </w:rPr>
      </w:pPr>
      <w:r>
        <w:rPr>
          <w:rStyle w:val="af"/>
        </w:rPr>
        <w:footnoteRef/>
      </w:r>
      <w:r>
        <w:t xml:space="preserve"> </w:t>
      </w:r>
      <w:r w:rsidRPr="00FA2D55">
        <w:rPr>
          <w:sz w:val="18"/>
          <w:szCs w:val="18"/>
        </w:rPr>
        <w:t>До 20.04.2020 - МБУК «Детский музыкальный театр», с 21.04.2020 - МБУК «Театр для детей и молодежи», применить данную норму далее по тексту Программы</w:t>
      </w:r>
      <w:r>
        <w:rPr>
          <w:sz w:val="18"/>
          <w:szCs w:val="18"/>
        </w:rPr>
        <w:t>.</w:t>
      </w:r>
    </w:p>
    <w:p w:rsidR="00BA0A50" w:rsidRPr="0010629D" w:rsidRDefault="00BA0A50">
      <w:pPr>
        <w:pStyle w:val="afa"/>
      </w:pPr>
    </w:p>
  </w:footnote>
  <w:footnote w:id="4">
    <w:p w:rsidR="00BA0A50" w:rsidRPr="00862837" w:rsidRDefault="00BA0A50" w:rsidP="00FA2D55">
      <w:pPr>
        <w:tabs>
          <w:tab w:val="left" w:pos="993"/>
        </w:tabs>
        <w:ind w:firstLine="709"/>
        <w:jc w:val="both"/>
        <w:rPr>
          <w:sz w:val="20"/>
          <w:szCs w:val="20"/>
        </w:rPr>
      </w:pPr>
      <w:r w:rsidRPr="005D0922">
        <w:rPr>
          <w:rStyle w:val="af"/>
        </w:rPr>
        <w:footnoteRef/>
      </w:r>
      <w:r w:rsidRPr="005D0922">
        <w:rPr>
          <w:sz w:val="20"/>
          <w:szCs w:val="20"/>
        </w:rPr>
        <w:t>- учтены здания, подлежащие сносу, на которые бюро технической инвентаризации дало соответствующее заключение</w:t>
      </w:r>
    </w:p>
    <w:p w:rsidR="00BA0A50" w:rsidRDefault="00BA0A50" w:rsidP="00FA2D55">
      <w:pPr>
        <w:tabs>
          <w:tab w:val="left" w:pos="993"/>
        </w:tabs>
        <w:ind w:firstLine="709"/>
        <w:jc w:val="both"/>
      </w:pPr>
    </w:p>
  </w:footnote>
  <w:footnote w:id="5">
    <w:p w:rsidR="00BA0A50" w:rsidRDefault="00BA0A50" w:rsidP="004E6874">
      <w:pPr>
        <w:pStyle w:val="afa"/>
      </w:pPr>
      <w:r>
        <w:rPr>
          <w:rStyle w:val="af"/>
        </w:rPr>
        <w:footnoteRef/>
      </w:r>
      <w:r w:rsidRPr="00EA18A8">
        <w:rPr>
          <w:b/>
          <w:bCs/>
          <w:color w:val="000000"/>
          <w:sz w:val="18"/>
          <w:szCs w:val="26"/>
        </w:rPr>
        <w:t>Зонтичный бренд</w:t>
      </w:r>
      <w:r w:rsidRPr="00EA18A8">
        <w:rPr>
          <w:color w:val="000000"/>
          <w:sz w:val="18"/>
          <w:szCs w:val="26"/>
        </w:rPr>
        <w:t xml:space="preserve">— вид стратегии расширения </w:t>
      </w:r>
      <w:hyperlink r:id="rId1" w:tooltip="Бренд" w:history="1">
        <w:r w:rsidRPr="00EA18A8">
          <w:rPr>
            <w:color w:val="000000"/>
            <w:sz w:val="18"/>
            <w:szCs w:val="26"/>
          </w:rPr>
          <w:t>бренда</w:t>
        </w:r>
      </w:hyperlink>
      <w:r w:rsidRPr="00EA18A8">
        <w:rPr>
          <w:color w:val="000000"/>
          <w:sz w:val="18"/>
          <w:szCs w:val="26"/>
        </w:rPr>
        <w:t xml:space="preserve">, заключающийся в выпуске под одной маркой сразу нескольких групп товаров или товарных категорий, при этом в названии товаров доминирует имя компании-производителя, а в рекламе продукции компании демонстрируется её </w:t>
      </w:r>
      <w:hyperlink r:id="rId2" w:tooltip="Логотип" w:history="1">
        <w:r w:rsidRPr="00EA18A8">
          <w:rPr>
            <w:color w:val="000000"/>
            <w:sz w:val="18"/>
            <w:szCs w:val="26"/>
            <w:u w:val="single"/>
          </w:rPr>
          <w:t>логотип</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A50" w:rsidRPr="004B5993" w:rsidRDefault="00BA0A50" w:rsidP="00FA4BAD">
    <w:pPr>
      <w:pStyle w:val="a8"/>
      <w:jc w:val="center"/>
    </w:pPr>
    <w:r>
      <w:fldChar w:fldCharType="begin"/>
    </w:r>
    <w:r>
      <w:instrText xml:space="preserve"> PAGE   \* MERGEFORMAT </w:instrText>
    </w:r>
    <w:r>
      <w:fldChar w:fldCharType="separate"/>
    </w:r>
    <w:r w:rsidR="007C672F">
      <w:rPr>
        <w:noProof/>
      </w:rPr>
      <w:t>3</w:t>
    </w:r>
    <w:r>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A50" w:rsidRDefault="00BA0A50">
    <w:pPr>
      <w:pStyle w:val="a8"/>
      <w:jc w:val="center"/>
    </w:pPr>
    <w:r>
      <w:fldChar w:fldCharType="begin"/>
    </w:r>
    <w:r>
      <w:instrText xml:space="preserve"> PAGE   \* MERGEFORMAT </w:instrText>
    </w:r>
    <w:r>
      <w:fldChar w:fldCharType="separate"/>
    </w:r>
    <w:r w:rsidR="007C672F">
      <w:rPr>
        <w:noProof/>
      </w:rPr>
      <w:t>3</w:t>
    </w:r>
    <w:r>
      <w:rPr>
        <w:noProof/>
      </w:rPr>
      <w:fldChar w:fldCharType="end"/>
    </w:r>
  </w:p>
  <w:p w:rsidR="00BA0A50" w:rsidRDefault="00BA0A50">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A50" w:rsidRDefault="00BA0A50" w:rsidP="004C6AD3">
    <w:pPr>
      <w:pStyle w:val="a8"/>
      <w:tabs>
        <w:tab w:val="left" w:pos="13183"/>
      </w:tabs>
      <w:jc w:val="center"/>
    </w:pPr>
    <w:r>
      <w:fldChar w:fldCharType="begin"/>
    </w:r>
    <w:r>
      <w:instrText xml:space="preserve"> PAGE   \* MERGEFORMAT </w:instrText>
    </w:r>
    <w:r>
      <w:fldChar w:fldCharType="separate"/>
    </w:r>
    <w:r w:rsidR="00BD5BDB">
      <w:rPr>
        <w:noProof/>
      </w:rPr>
      <w:t>6</w:t>
    </w:r>
    <w:r>
      <w:rPr>
        <w:noProof/>
      </w:rPr>
      <w:fldChar w:fldCharType="end"/>
    </w:r>
  </w:p>
  <w:p w:rsidR="00BA0A50" w:rsidRDefault="00BA0A50">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C240C"/>
    <w:multiLevelType w:val="hybridMultilevel"/>
    <w:tmpl w:val="29EA7840"/>
    <w:lvl w:ilvl="0" w:tplc="C016AFF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8DB3D2C"/>
    <w:multiLevelType w:val="multilevel"/>
    <w:tmpl w:val="7F22CA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D40286"/>
    <w:multiLevelType w:val="hybridMultilevel"/>
    <w:tmpl w:val="676CFDD2"/>
    <w:lvl w:ilvl="0" w:tplc="68666B86">
      <w:start w:val="202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34782C12"/>
    <w:multiLevelType w:val="hybridMultilevel"/>
    <w:tmpl w:val="AE22CDD8"/>
    <w:lvl w:ilvl="0" w:tplc="74F443E6">
      <w:start w:val="1"/>
      <w:numFmt w:val="decimal"/>
      <w:lvlText w:val="%1."/>
      <w:lvlJc w:val="left"/>
      <w:pPr>
        <w:ind w:left="786"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7585D29"/>
    <w:multiLevelType w:val="hybridMultilevel"/>
    <w:tmpl w:val="6BBA409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379F17DA"/>
    <w:multiLevelType w:val="multilevel"/>
    <w:tmpl w:val="9C527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7A5757B"/>
    <w:multiLevelType w:val="hybridMultilevel"/>
    <w:tmpl w:val="135C2CB6"/>
    <w:lvl w:ilvl="0" w:tplc="89200B0C">
      <w:start w:val="8"/>
      <w:numFmt w:val="decimal"/>
      <w:lvlText w:val="%1."/>
      <w:lvlJc w:val="left"/>
      <w:pPr>
        <w:tabs>
          <w:tab w:val="num" w:pos="360"/>
        </w:tabs>
        <w:ind w:left="360" w:hanging="360"/>
      </w:pPr>
      <w:rPr>
        <w:rFonts w:cs="Times New Roman" w:hint="default"/>
        <w:color w:val="00000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9EF4980"/>
    <w:multiLevelType w:val="hybridMultilevel"/>
    <w:tmpl w:val="3B96586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B027CC"/>
    <w:multiLevelType w:val="hybridMultilevel"/>
    <w:tmpl w:val="1A28C0D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D89797C"/>
    <w:multiLevelType w:val="hybridMultilevel"/>
    <w:tmpl w:val="8814F7B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250BD1"/>
    <w:multiLevelType w:val="hybridMultilevel"/>
    <w:tmpl w:val="C26AFFC2"/>
    <w:lvl w:ilvl="0" w:tplc="C57A4F18">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4D2303FB"/>
    <w:multiLevelType w:val="hybridMultilevel"/>
    <w:tmpl w:val="86748F4A"/>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60FB4B86"/>
    <w:multiLevelType w:val="hybridMultilevel"/>
    <w:tmpl w:val="3858DAD2"/>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625F315C"/>
    <w:multiLevelType w:val="hybridMultilevel"/>
    <w:tmpl w:val="D1345066"/>
    <w:lvl w:ilvl="0" w:tplc="0419000F">
      <w:start w:val="18"/>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15:restartNumberingAfterBreak="0">
    <w:nsid w:val="645448CF"/>
    <w:multiLevelType w:val="hybridMultilevel"/>
    <w:tmpl w:val="13FCF0C6"/>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6343526"/>
    <w:multiLevelType w:val="hybridMultilevel"/>
    <w:tmpl w:val="763A27E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732646D2"/>
    <w:multiLevelType w:val="multilevel"/>
    <w:tmpl w:val="4F62EB4C"/>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7A793B97"/>
    <w:multiLevelType w:val="hybridMultilevel"/>
    <w:tmpl w:val="84F65F20"/>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15:restartNumberingAfterBreak="0">
    <w:nsid w:val="7D3C2D68"/>
    <w:multiLevelType w:val="hybridMultilevel"/>
    <w:tmpl w:val="121040AE"/>
    <w:lvl w:ilvl="0" w:tplc="04190001">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4"/>
  </w:num>
  <w:num w:numId="2">
    <w:abstractNumId w:val="13"/>
  </w:num>
  <w:num w:numId="3">
    <w:abstractNumId w:val="15"/>
  </w:num>
  <w:num w:numId="4">
    <w:abstractNumId w:val="17"/>
  </w:num>
  <w:num w:numId="5">
    <w:abstractNumId w:val="4"/>
  </w:num>
  <w:num w:numId="6">
    <w:abstractNumId w:val="3"/>
  </w:num>
  <w:num w:numId="7">
    <w:abstractNumId w:val="8"/>
  </w:num>
  <w:num w:numId="8">
    <w:abstractNumId w:val="5"/>
  </w:num>
  <w:num w:numId="9">
    <w:abstractNumId w:val="16"/>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8"/>
  </w:num>
  <w:num w:numId="14">
    <w:abstractNumId w:val="0"/>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7"/>
  </w:num>
  <w:num w:numId="20">
    <w:abstractNumId w:val="1"/>
  </w:num>
  <w:num w:numId="21">
    <w:abstractNumId w:val="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8B5"/>
    <w:rsid w:val="0000049D"/>
    <w:rsid w:val="000006B5"/>
    <w:rsid w:val="00000C78"/>
    <w:rsid w:val="000016FE"/>
    <w:rsid w:val="000027F3"/>
    <w:rsid w:val="00004154"/>
    <w:rsid w:val="00004181"/>
    <w:rsid w:val="00006469"/>
    <w:rsid w:val="0000685F"/>
    <w:rsid w:val="00006E6F"/>
    <w:rsid w:val="0000764F"/>
    <w:rsid w:val="00007D3F"/>
    <w:rsid w:val="00011E13"/>
    <w:rsid w:val="00011FEC"/>
    <w:rsid w:val="0001301B"/>
    <w:rsid w:val="000130F3"/>
    <w:rsid w:val="00014D25"/>
    <w:rsid w:val="00015441"/>
    <w:rsid w:val="0001617B"/>
    <w:rsid w:val="000173F5"/>
    <w:rsid w:val="00017D12"/>
    <w:rsid w:val="00020EDA"/>
    <w:rsid w:val="000223D6"/>
    <w:rsid w:val="000230DE"/>
    <w:rsid w:val="00024C4A"/>
    <w:rsid w:val="00026109"/>
    <w:rsid w:val="0002691D"/>
    <w:rsid w:val="00026C9B"/>
    <w:rsid w:val="00027290"/>
    <w:rsid w:val="00027626"/>
    <w:rsid w:val="00027EE4"/>
    <w:rsid w:val="000304DF"/>
    <w:rsid w:val="00031F9A"/>
    <w:rsid w:val="000349BA"/>
    <w:rsid w:val="00035B2A"/>
    <w:rsid w:val="00041218"/>
    <w:rsid w:val="0004301E"/>
    <w:rsid w:val="00043BAB"/>
    <w:rsid w:val="0004468D"/>
    <w:rsid w:val="00044BE4"/>
    <w:rsid w:val="0004735E"/>
    <w:rsid w:val="00050CC2"/>
    <w:rsid w:val="0005148B"/>
    <w:rsid w:val="00051E10"/>
    <w:rsid w:val="00052F5F"/>
    <w:rsid w:val="00053F8A"/>
    <w:rsid w:val="00054505"/>
    <w:rsid w:val="000547D4"/>
    <w:rsid w:val="0005512B"/>
    <w:rsid w:val="0005593F"/>
    <w:rsid w:val="00056E8B"/>
    <w:rsid w:val="00061C12"/>
    <w:rsid w:val="000638DF"/>
    <w:rsid w:val="00063AA6"/>
    <w:rsid w:val="00065E9F"/>
    <w:rsid w:val="00066635"/>
    <w:rsid w:val="00067CA6"/>
    <w:rsid w:val="0007127A"/>
    <w:rsid w:val="0007284F"/>
    <w:rsid w:val="00073068"/>
    <w:rsid w:val="000740D8"/>
    <w:rsid w:val="0007421B"/>
    <w:rsid w:val="0007432D"/>
    <w:rsid w:val="00074F79"/>
    <w:rsid w:val="00077475"/>
    <w:rsid w:val="00077ACA"/>
    <w:rsid w:val="000840F4"/>
    <w:rsid w:val="000841C6"/>
    <w:rsid w:val="00084F84"/>
    <w:rsid w:val="00086B40"/>
    <w:rsid w:val="00091458"/>
    <w:rsid w:val="000927EA"/>
    <w:rsid w:val="00093751"/>
    <w:rsid w:val="000947BF"/>
    <w:rsid w:val="000949DE"/>
    <w:rsid w:val="00095C32"/>
    <w:rsid w:val="00096EC1"/>
    <w:rsid w:val="00097CF5"/>
    <w:rsid w:val="000A17D1"/>
    <w:rsid w:val="000A309D"/>
    <w:rsid w:val="000A47AD"/>
    <w:rsid w:val="000A65C0"/>
    <w:rsid w:val="000A66C8"/>
    <w:rsid w:val="000A707C"/>
    <w:rsid w:val="000A7563"/>
    <w:rsid w:val="000B39DD"/>
    <w:rsid w:val="000B43A2"/>
    <w:rsid w:val="000B587B"/>
    <w:rsid w:val="000B5C35"/>
    <w:rsid w:val="000B7A47"/>
    <w:rsid w:val="000C0F53"/>
    <w:rsid w:val="000C168A"/>
    <w:rsid w:val="000C4336"/>
    <w:rsid w:val="000C6873"/>
    <w:rsid w:val="000C71DA"/>
    <w:rsid w:val="000C7A22"/>
    <w:rsid w:val="000D1882"/>
    <w:rsid w:val="000D18C1"/>
    <w:rsid w:val="000D204E"/>
    <w:rsid w:val="000D4C92"/>
    <w:rsid w:val="000D4C9B"/>
    <w:rsid w:val="000D6330"/>
    <w:rsid w:val="000D6E71"/>
    <w:rsid w:val="000D71ED"/>
    <w:rsid w:val="000D7545"/>
    <w:rsid w:val="000E0BA5"/>
    <w:rsid w:val="000E24D0"/>
    <w:rsid w:val="000E2D6B"/>
    <w:rsid w:val="000E3B57"/>
    <w:rsid w:val="000E4155"/>
    <w:rsid w:val="000E4E77"/>
    <w:rsid w:val="000E5E0A"/>
    <w:rsid w:val="000E70F3"/>
    <w:rsid w:val="000F04F6"/>
    <w:rsid w:val="000F07DA"/>
    <w:rsid w:val="000F18E2"/>
    <w:rsid w:val="000F1E5B"/>
    <w:rsid w:val="000F3877"/>
    <w:rsid w:val="000F50CF"/>
    <w:rsid w:val="001014E7"/>
    <w:rsid w:val="00102131"/>
    <w:rsid w:val="00102326"/>
    <w:rsid w:val="00102D9C"/>
    <w:rsid w:val="00104105"/>
    <w:rsid w:val="00105127"/>
    <w:rsid w:val="00105EAB"/>
    <w:rsid w:val="0010629D"/>
    <w:rsid w:val="00106DB8"/>
    <w:rsid w:val="001108E1"/>
    <w:rsid w:val="00110F63"/>
    <w:rsid w:val="00111B54"/>
    <w:rsid w:val="0011200D"/>
    <w:rsid w:val="001122EA"/>
    <w:rsid w:val="001131FC"/>
    <w:rsid w:val="00113E8C"/>
    <w:rsid w:val="00114146"/>
    <w:rsid w:val="00116E7C"/>
    <w:rsid w:val="00117E96"/>
    <w:rsid w:val="00120537"/>
    <w:rsid w:val="00120B4D"/>
    <w:rsid w:val="00121403"/>
    <w:rsid w:val="00121593"/>
    <w:rsid w:val="00122B53"/>
    <w:rsid w:val="00125B98"/>
    <w:rsid w:val="0012776E"/>
    <w:rsid w:val="001304CC"/>
    <w:rsid w:val="00130EF0"/>
    <w:rsid w:val="00130F6D"/>
    <w:rsid w:val="00134765"/>
    <w:rsid w:val="00134E12"/>
    <w:rsid w:val="00135D4C"/>
    <w:rsid w:val="001365B7"/>
    <w:rsid w:val="00136FA0"/>
    <w:rsid w:val="001374C0"/>
    <w:rsid w:val="00137AA4"/>
    <w:rsid w:val="00137DC1"/>
    <w:rsid w:val="0014056B"/>
    <w:rsid w:val="00140794"/>
    <w:rsid w:val="00140E82"/>
    <w:rsid w:val="0014140D"/>
    <w:rsid w:val="001415C0"/>
    <w:rsid w:val="00141F2D"/>
    <w:rsid w:val="00142E2F"/>
    <w:rsid w:val="00144AE8"/>
    <w:rsid w:val="00144CE6"/>
    <w:rsid w:val="00145111"/>
    <w:rsid w:val="001476F9"/>
    <w:rsid w:val="00147975"/>
    <w:rsid w:val="00147E9B"/>
    <w:rsid w:val="00150583"/>
    <w:rsid w:val="00150A46"/>
    <w:rsid w:val="001513D6"/>
    <w:rsid w:val="00152499"/>
    <w:rsid w:val="0015334B"/>
    <w:rsid w:val="00155374"/>
    <w:rsid w:val="00155397"/>
    <w:rsid w:val="00157AB9"/>
    <w:rsid w:val="001604BB"/>
    <w:rsid w:val="00161E3E"/>
    <w:rsid w:val="0016328A"/>
    <w:rsid w:val="001632EA"/>
    <w:rsid w:val="00164EF7"/>
    <w:rsid w:val="001654B7"/>
    <w:rsid w:val="001658BA"/>
    <w:rsid w:val="0016688C"/>
    <w:rsid w:val="00166CF9"/>
    <w:rsid w:val="00167D0F"/>
    <w:rsid w:val="00171AD5"/>
    <w:rsid w:val="00171EA0"/>
    <w:rsid w:val="00172231"/>
    <w:rsid w:val="00172EEC"/>
    <w:rsid w:val="00174C8E"/>
    <w:rsid w:val="00175B73"/>
    <w:rsid w:val="0017621F"/>
    <w:rsid w:val="00176CA3"/>
    <w:rsid w:val="00177F9A"/>
    <w:rsid w:val="00180556"/>
    <w:rsid w:val="001814DD"/>
    <w:rsid w:val="001820DD"/>
    <w:rsid w:val="0018249D"/>
    <w:rsid w:val="0018269D"/>
    <w:rsid w:val="001846CD"/>
    <w:rsid w:val="001849AD"/>
    <w:rsid w:val="001849BC"/>
    <w:rsid w:val="0018616C"/>
    <w:rsid w:val="0018666D"/>
    <w:rsid w:val="00186F8F"/>
    <w:rsid w:val="001875FF"/>
    <w:rsid w:val="00190391"/>
    <w:rsid w:val="00190F6D"/>
    <w:rsid w:val="001920C6"/>
    <w:rsid w:val="0019233D"/>
    <w:rsid w:val="00193575"/>
    <w:rsid w:val="00195681"/>
    <w:rsid w:val="00195CEA"/>
    <w:rsid w:val="001970F2"/>
    <w:rsid w:val="001976C2"/>
    <w:rsid w:val="001A00C0"/>
    <w:rsid w:val="001A256F"/>
    <w:rsid w:val="001A2630"/>
    <w:rsid w:val="001A4054"/>
    <w:rsid w:val="001A4C49"/>
    <w:rsid w:val="001A5E60"/>
    <w:rsid w:val="001A67BF"/>
    <w:rsid w:val="001B02E6"/>
    <w:rsid w:val="001B0FD1"/>
    <w:rsid w:val="001B2004"/>
    <w:rsid w:val="001B36E4"/>
    <w:rsid w:val="001B3DAD"/>
    <w:rsid w:val="001B4377"/>
    <w:rsid w:val="001B5C75"/>
    <w:rsid w:val="001C0AA3"/>
    <w:rsid w:val="001C2A48"/>
    <w:rsid w:val="001C2A92"/>
    <w:rsid w:val="001C2E2A"/>
    <w:rsid w:val="001C32C9"/>
    <w:rsid w:val="001C4386"/>
    <w:rsid w:val="001C4939"/>
    <w:rsid w:val="001C52B1"/>
    <w:rsid w:val="001C58B4"/>
    <w:rsid w:val="001C6224"/>
    <w:rsid w:val="001C75F4"/>
    <w:rsid w:val="001D04A3"/>
    <w:rsid w:val="001D0E08"/>
    <w:rsid w:val="001D117C"/>
    <w:rsid w:val="001D1D90"/>
    <w:rsid w:val="001D2337"/>
    <w:rsid w:val="001D2663"/>
    <w:rsid w:val="001D56B6"/>
    <w:rsid w:val="001D6E99"/>
    <w:rsid w:val="001D7BDE"/>
    <w:rsid w:val="001D7CED"/>
    <w:rsid w:val="001E1DB3"/>
    <w:rsid w:val="001E2468"/>
    <w:rsid w:val="001F09FF"/>
    <w:rsid w:val="001F0E10"/>
    <w:rsid w:val="001F591A"/>
    <w:rsid w:val="00203932"/>
    <w:rsid w:val="002071EA"/>
    <w:rsid w:val="00210315"/>
    <w:rsid w:val="002142E1"/>
    <w:rsid w:val="00215579"/>
    <w:rsid w:val="00217314"/>
    <w:rsid w:val="00220E46"/>
    <w:rsid w:val="00222577"/>
    <w:rsid w:val="002233F7"/>
    <w:rsid w:val="00223B33"/>
    <w:rsid w:val="0022590A"/>
    <w:rsid w:val="0022615D"/>
    <w:rsid w:val="002264A6"/>
    <w:rsid w:val="0022686E"/>
    <w:rsid w:val="0023078D"/>
    <w:rsid w:val="00230A52"/>
    <w:rsid w:val="0023266D"/>
    <w:rsid w:val="00232F06"/>
    <w:rsid w:val="00234BD0"/>
    <w:rsid w:val="00234D80"/>
    <w:rsid w:val="00235F16"/>
    <w:rsid w:val="00240022"/>
    <w:rsid w:val="0024031B"/>
    <w:rsid w:val="00241586"/>
    <w:rsid w:val="00241622"/>
    <w:rsid w:val="00242786"/>
    <w:rsid w:val="002433ED"/>
    <w:rsid w:val="0024341C"/>
    <w:rsid w:val="00243BFB"/>
    <w:rsid w:val="00245692"/>
    <w:rsid w:val="002459D9"/>
    <w:rsid w:val="00247C95"/>
    <w:rsid w:val="0025000C"/>
    <w:rsid w:val="002510AD"/>
    <w:rsid w:val="002521F1"/>
    <w:rsid w:val="00253EDD"/>
    <w:rsid w:val="00255D7C"/>
    <w:rsid w:val="002567B9"/>
    <w:rsid w:val="002569E1"/>
    <w:rsid w:val="00256A64"/>
    <w:rsid w:val="00257548"/>
    <w:rsid w:val="00257CD2"/>
    <w:rsid w:val="00260AFE"/>
    <w:rsid w:val="0026145B"/>
    <w:rsid w:val="002635C7"/>
    <w:rsid w:val="00266AB7"/>
    <w:rsid w:val="00267715"/>
    <w:rsid w:val="00271751"/>
    <w:rsid w:val="0027235B"/>
    <w:rsid w:val="00273A50"/>
    <w:rsid w:val="00273F47"/>
    <w:rsid w:val="0027546A"/>
    <w:rsid w:val="002764CD"/>
    <w:rsid w:val="00280525"/>
    <w:rsid w:val="00280977"/>
    <w:rsid w:val="00282B56"/>
    <w:rsid w:val="00283C04"/>
    <w:rsid w:val="00284C63"/>
    <w:rsid w:val="0028668D"/>
    <w:rsid w:val="00292441"/>
    <w:rsid w:val="00292679"/>
    <w:rsid w:val="0029316B"/>
    <w:rsid w:val="00293257"/>
    <w:rsid w:val="00293356"/>
    <w:rsid w:val="002937CA"/>
    <w:rsid w:val="002950A1"/>
    <w:rsid w:val="002957EB"/>
    <w:rsid w:val="0029740F"/>
    <w:rsid w:val="00297C32"/>
    <w:rsid w:val="002A19E8"/>
    <w:rsid w:val="002A3F88"/>
    <w:rsid w:val="002A7032"/>
    <w:rsid w:val="002A7523"/>
    <w:rsid w:val="002A788F"/>
    <w:rsid w:val="002A7C54"/>
    <w:rsid w:val="002A7F33"/>
    <w:rsid w:val="002B099B"/>
    <w:rsid w:val="002B163D"/>
    <w:rsid w:val="002B1CEE"/>
    <w:rsid w:val="002B4672"/>
    <w:rsid w:val="002B51AF"/>
    <w:rsid w:val="002B545E"/>
    <w:rsid w:val="002B6502"/>
    <w:rsid w:val="002C0AFC"/>
    <w:rsid w:val="002C168F"/>
    <w:rsid w:val="002C1D8C"/>
    <w:rsid w:val="002C3228"/>
    <w:rsid w:val="002C452B"/>
    <w:rsid w:val="002C6941"/>
    <w:rsid w:val="002C73C3"/>
    <w:rsid w:val="002C73F2"/>
    <w:rsid w:val="002D210B"/>
    <w:rsid w:val="002D29DB"/>
    <w:rsid w:val="002D4BE1"/>
    <w:rsid w:val="002D5354"/>
    <w:rsid w:val="002D67B1"/>
    <w:rsid w:val="002E53F7"/>
    <w:rsid w:val="002E5A1C"/>
    <w:rsid w:val="002E63DC"/>
    <w:rsid w:val="002F2F3E"/>
    <w:rsid w:val="002F318A"/>
    <w:rsid w:val="002F47D8"/>
    <w:rsid w:val="002F574D"/>
    <w:rsid w:val="002F5E7B"/>
    <w:rsid w:val="002F7BA7"/>
    <w:rsid w:val="0030032C"/>
    <w:rsid w:val="00300F2C"/>
    <w:rsid w:val="00301B45"/>
    <w:rsid w:val="0030278D"/>
    <w:rsid w:val="00302D2A"/>
    <w:rsid w:val="00303DF5"/>
    <w:rsid w:val="00303E38"/>
    <w:rsid w:val="003044E3"/>
    <w:rsid w:val="00304CAF"/>
    <w:rsid w:val="003072E5"/>
    <w:rsid w:val="00310E21"/>
    <w:rsid w:val="00312878"/>
    <w:rsid w:val="003130A6"/>
    <w:rsid w:val="00313833"/>
    <w:rsid w:val="0031600D"/>
    <w:rsid w:val="00320F9B"/>
    <w:rsid w:val="00323641"/>
    <w:rsid w:val="00342218"/>
    <w:rsid w:val="003423F2"/>
    <w:rsid w:val="00343A25"/>
    <w:rsid w:val="00344F88"/>
    <w:rsid w:val="003478B5"/>
    <w:rsid w:val="00347B77"/>
    <w:rsid w:val="003509B2"/>
    <w:rsid w:val="003519EE"/>
    <w:rsid w:val="00352925"/>
    <w:rsid w:val="00352DB1"/>
    <w:rsid w:val="00355131"/>
    <w:rsid w:val="003567A4"/>
    <w:rsid w:val="0036025A"/>
    <w:rsid w:val="0036130C"/>
    <w:rsid w:val="0036307E"/>
    <w:rsid w:val="00365D79"/>
    <w:rsid w:val="00365E7E"/>
    <w:rsid w:val="003660F8"/>
    <w:rsid w:val="00371459"/>
    <w:rsid w:val="003717C5"/>
    <w:rsid w:val="003718EE"/>
    <w:rsid w:val="00372AB7"/>
    <w:rsid w:val="003761B5"/>
    <w:rsid w:val="00377FA8"/>
    <w:rsid w:val="00380A76"/>
    <w:rsid w:val="00381925"/>
    <w:rsid w:val="00381AF5"/>
    <w:rsid w:val="003822EC"/>
    <w:rsid w:val="0038299F"/>
    <w:rsid w:val="00383AC8"/>
    <w:rsid w:val="00383BCA"/>
    <w:rsid w:val="00384D00"/>
    <w:rsid w:val="0038683A"/>
    <w:rsid w:val="00386D26"/>
    <w:rsid w:val="00394312"/>
    <w:rsid w:val="00395679"/>
    <w:rsid w:val="003956B9"/>
    <w:rsid w:val="003A0AD9"/>
    <w:rsid w:val="003A3F58"/>
    <w:rsid w:val="003A48F8"/>
    <w:rsid w:val="003A5152"/>
    <w:rsid w:val="003A580B"/>
    <w:rsid w:val="003A5A8D"/>
    <w:rsid w:val="003A5C67"/>
    <w:rsid w:val="003A6419"/>
    <w:rsid w:val="003A6DF3"/>
    <w:rsid w:val="003A7120"/>
    <w:rsid w:val="003B16B0"/>
    <w:rsid w:val="003B1930"/>
    <w:rsid w:val="003B28D3"/>
    <w:rsid w:val="003B4A07"/>
    <w:rsid w:val="003B746F"/>
    <w:rsid w:val="003B7A7D"/>
    <w:rsid w:val="003C16D8"/>
    <w:rsid w:val="003C349F"/>
    <w:rsid w:val="003C4EB1"/>
    <w:rsid w:val="003C591C"/>
    <w:rsid w:val="003C5982"/>
    <w:rsid w:val="003C5C92"/>
    <w:rsid w:val="003C71C2"/>
    <w:rsid w:val="003C7346"/>
    <w:rsid w:val="003C73D7"/>
    <w:rsid w:val="003C7B47"/>
    <w:rsid w:val="003D01C3"/>
    <w:rsid w:val="003D0B15"/>
    <w:rsid w:val="003D104B"/>
    <w:rsid w:val="003D4AF5"/>
    <w:rsid w:val="003D5C75"/>
    <w:rsid w:val="003E3282"/>
    <w:rsid w:val="003E3383"/>
    <w:rsid w:val="003E3528"/>
    <w:rsid w:val="003E3920"/>
    <w:rsid w:val="003E475A"/>
    <w:rsid w:val="003E79AC"/>
    <w:rsid w:val="003F121F"/>
    <w:rsid w:val="003F1E71"/>
    <w:rsid w:val="003F21EF"/>
    <w:rsid w:val="003F2DC3"/>
    <w:rsid w:val="003F3001"/>
    <w:rsid w:val="003F3958"/>
    <w:rsid w:val="003F4AA4"/>
    <w:rsid w:val="003F6234"/>
    <w:rsid w:val="003F6278"/>
    <w:rsid w:val="003F6809"/>
    <w:rsid w:val="003F763A"/>
    <w:rsid w:val="004000F4"/>
    <w:rsid w:val="004003BE"/>
    <w:rsid w:val="00403221"/>
    <w:rsid w:val="004055B9"/>
    <w:rsid w:val="00407809"/>
    <w:rsid w:val="0041015F"/>
    <w:rsid w:val="00410773"/>
    <w:rsid w:val="00410EAC"/>
    <w:rsid w:val="00411C2D"/>
    <w:rsid w:val="0041541E"/>
    <w:rsid w:val="0041546E"/>
    <w:rsid w:val="004158BA"/>
    <w:rsid w:val="00415F81"/>
    <w:rsid w:val="00417059"/>
    <w:rsid w:val="00417410"/>
    <w:rsid w:val="004222B4"/>
    <w:rsid w:val="00423C9E"/>
    <w:rsid w:val="0043071A"/>
    <w:rsid w:val="00430766"/>
    <w:rsid w:val="004307C2"/>
    <w:rsid w:val="00431F0E"/>
    <w:rsid w:val="00432C53"/>
    <w:rsid w:val="00433ECF"/>
    <w:rsid w:val="00435796"/>
    <w:rsid w:val="004367D5"/>
    <w:rsid w:val="004429E8"/>
    <w:rsid w:val="00446DDD"/>
    <w:rsid w:val="00447993"/>
    <w:rsid w:val="00451D53"/>
    <w:rsid w:val="00452881"/>
    <w:rsid w:val="00452CF4"/>
    <w:rsid w:val="00455166"/>
    <w:rsid w:val="00455187"/>
    <w:rsid w:val="00457485"/>
    <w:rsid w:val="00461133"/>
    <w:rsid w:val="004659F9"/>
    <w:rsid w:val="004662A8"/>
    <w:rsid w:val="004662AF"/>
    <w:rsid w:val="00466D1B"/>
    <w:rsid w:val="0046798B"/>
    <w:rsid w:val="0047091A"/>
    <w:rsid w:val="004717BD"/>
    <w:rsid w:val="00472E8B"/>
    <w:rsid w:val="00473C20"/>
    <w:rsid w:val="004743C9"/>
    <w:rsid w:val="004750BC"/>
    <w:rsid w:val="00480625"/>
    <w:rsid w:val="00480BA1"/>
    <w:rsid w:val="004824FE"/>
    <w:rsid w:val="004832EC"/>
    <w:rsid w:val="00483435"/>
    <w:rsid w:val="004838E9"/>
    <w:rsid w:val="00483B8C"/>
    <w:rsid w:val="00483C2E"/>
    <w:rsid w:val="00484FEA"/>
    <w:rsid w:val="00485686"/>
    <w:rsid w:val="0049064F"/>
    <w:rsid w:val="00490D7C"/>
    <w:rsid w:val="00491C6C"/>
    <w:rsid w:val="004928CE"/>
    <w:rsid w:val="00494861"/>
    <w:rsid w:val="00494AC2"/>
    <w:rsid w:val="004951EA"/>
    <w:rsid w:val="00497B02"/>
    <w:rsid w:val="004A09C8"/>
    <w:rsid w:val="004A302F"/>
    <w:rsid w:val="004A348E"/>
    <w:rsid w:val="004A51FA"/>
    <w:rsid w:val="004A74EC"/>
    <w:rsid w:val="004B296F"/>
    <w:rsid w:val="004B2CC5"/>
    <w:rsid w:val="004B3829"/>
    <w:rsid w:val="004B46ED"/>
    <w:rsid w:val="004B4BB7"/>
    <w:rsid w:val="004B4E7F"/>
    <w:rsid w:val="004B5373"/>
    <w:rsid w:val="004B549E"/>
    <w:rsid w:val="004B5925"/>
    <w:rsid w:val="004B5993"/>
    <w:rsid w:val="004B6B3B"/>
    <w:rsid w:val="004C1476"/>
    <w:rsid w:val="004C16DE"/>
    <w:rsid w:val="004C253E"/>
    <w:rsid w:val="004C3098"/>
    <w:rsid w:val="004C3501"/>
    <w:rsid w:val="004C38CD"/>
    <w:rsid w:val="004C59EE"/>
    <w:rsid w:val="004C5F6D"/>
    <w:rsid w:val="004C6AD3"/>
    <w:rsid w:val="004C7632"/>
    <w:rsid w:val="004C7AAB"/>
    <w:rsid w:val="004D0B5F"/>
    <w:rsid w:val="004D147A"/>
    <w:rsid w:val="004D1948"/>
    <w:rsid w:val="004D33E8"/>
    <w:rsid w:val="004D3C08"/>
    <w:rsid w:val="004D3F82"/>
    <w:rsid w:val="004D4EEE"/>
    <w:rsid w:val="004D666E"/>
    <w:rsid w:val="004E099F"/>
    <w:rsid w:val="004E0E54"/>
    <w:rsid w:val="004E12F7"/>
    <w:rsid w:val="004E1861"/>
    <w:rsid w:val="004E4C27"/>
    <w:rsid w:val="004E6874"/>
    <w:rsid w:val="004E74DA"/>
    <w:rsid w:val="004F1A57"/>
    <w:rsid w:val="004F2C94"/>
    <w:rsid w:val="004F45E0"/>
    <w:rsid w:val="004F60E6"/>
    <w:rsid w:val="00500445"/>
    <w:rsid w:val="005008FE"/>
    <w:rsid w:val="00501CA9"/>
    <w:rsid w:val="005023D7"/>
    <w:rsid w:val="005026A6"/>
    <w:rsid w:val="00502AA1"/>
    <w:rsid w:val="005037DA"/>
    <w:rsid w:val="00503DF7"/>
    <w:rsid w:val="0050672A"/>
    <w:rsid w:val="00506808"/>
    <w:rsid w:val="00506C7D"/>
    <w:rsid w:val="00507877"/>
    <w:rsid w:val="00510E07"/>
    <w:rsid w:val="0051259F"/>
    <w:rsid w:val="005127C8"/>
    <w:rsid w:val="00515556"/>
    <w:rsid w:val="00516A69"/>
    <w:rsid w:val="00517935"/>
    <w:rsid w:val="00517CF8"/>
    <w:rsid w:val="005200E4"/>
    <w:rsid w:val="005218D9"/>
    <w:rsid w:val="005222DB"/>
    <w:rsid w:val="00523463"/>
    <w:rsid w:val="00532477"/>
    <w:rsid w:val="005334AF"/>
    <w:rsid w:val="00533EFA"/>
    <w:rsid w:val="005346E6"/>
    <w:rsid w:val="005367FA"/>
    <w:rsid w:val="00536A87"/>
    <w:rsid w:val="00537663"/>
    <w:rsid w:val="00537D71"/>
    <w:rsid w:val="0054008F"/>
    <w:rsid w:val="0054221D"/>
    <w:rsid w:val="005425CE"/>
    <w:rsid w:val="00542E28"/>
    <w:rsid w:val="00543DD0"/>
    <w:rsid w:val="00544EB5"/>
    <w:rsid w:val="00544EBB"/>
    <w:rsid w:val="0054504E"/>
    <w:rsid w:val="0055044B"/>
    <w:rsid w:val="0055350C"/>
    <w:rsid w:val="00553616"/>
    <w:rsid w:val="00553930"/>
    <w:rsid w:val="00554FBC"/>
    <w:rsid w:val="005553AF"/>
    <w:rsid w:val="005556BB"/>
    <w:rsid w:val="00557087"/>
    <w:rsid w:val="0055751B"/>
    <w:rsid w:val="0056027F"/>
    <w:rsid w:val="00560E26"/>
    <w:rsid w:val="00561051"/>
    <w:rsid w:val="00563909"/>
    <w:rsid w:val="00565EC8"/>
    <w:rsid w:val="005667BC"/>
    <w:rsid w:val="00566F63"/>
    <w:rsid w:val="005674CB"/>
    <w:rsid w:val="00567EE4"/>
    <w:rsid w:val="00571193"/>
    <w:rsid w:val="00571FDF"/>
    <w:rsid w:val="005736A6"/>
    <w:rsid w:val="0057429A"/>
    <w:rsid w:val="00574EDD"/>
    <w:rsid w:val="00575489"/>
    <w:rsid w:val="00575E55"/>
    <w:rsid w:val="005806C0"/>
    <w:rsid w:val="00580C25"/>
    <w:rsid w:val="00580E7E"/>
    <w:rsid w:val="00582BB6"/>
    <w:rsid w:val="005842BB"/>
    <w:rsid w:val="0058588D"/>
    <w:rsid w:val="00586353"/>
    <w:rsid w:val="00586B3E"/>
    <w:rsid w:val="00586BEA"/>
    <w:rsid w:val="00587D3C"/>
    <w:rsid w:val="0059013A"/>
    <w:rsid w:val="00590720"/>
    <w:rsid w:val="00591CF0"/>
    <w:rsid w:val="00592F62"/>
    <w:rsid w:val="005939A2"/>
    <w:rsid w:val="00595805"/>
    <w:rsid w:val="00595FBF"/>
    <w:rsid w:val="0059672F"/>
    <w:rsid w:val="00597836"/>
    <w:rsid w:val="005A02BC"/>
    <w:rsid w:val="005A09F4"/>
    <w:rsid w:val="005A11BE"/>
    <w:rsid w:val="005A162C"/>
    <w:rsid w:val="005A252A"/>
    <w:rsid w:val="005A2CEB"/>
    <w:rsid w:val="005A3485"/>
    <w:rsid w:val="005A36ED"/>
    <w:rsid w:val="005A3A2B"/>
    <w:rsid w:val="005A3BC0"/>
    <w:rsid w:val="005A4C64"/>
    <w:rsid w:val="005A67AF"/>
    <w:rsid w:val="005A7442"/>
    <w:rsid w:val="005B0067"/>
    <w:rsid w:val="005B0846"/>
    <w:rsid w:val="005B1634"/>
    <w:rsid w:val="005B1DB8"/>
    <w:rsid w:val="005B1E51"/>
    <w:rsid w:val="005B1FBC"/>
    <w:rsid w:val="005B2C5A"/>
    <w:rsid w:val="005B3F9A"/>
    <w:rsid w:val="005C0662"/>
    <w:rsid w:val="005C0D0F"/>
    <w:rsid w:val="005C7844"/>
    <w:rsid w:val="005D0369"/>
    <w:rsid w:val="005D0922"/>
    <w:rsid w:val="005D11A2"/>
    <w:rsid w:val="005D1ADD"/>
    <w:rsid w:val="005D426A"/>
    <w:rsid w:val="005D5234"/>
    <w:rsid w:val="005D5EBB"/>
    <w:rsid w:val="005D638C"/>
    <w:rsid w:val="005D6E48"/>
    <w:rsid w:val="005E0775"/>
    <w:rsid w:val="005E1C8A"/>
    <w:rsid w:val="005E2874"/>
    <w:rsid w:val="005E3FD3"/>
    <w:rsid w:val="005E400C"/>
    <w:rsid w:val="005E47C2"/>
    <w:rsid w:val="005E4AF0"/>
    <w:rsid w:val="005E4FEB"/>
    <w:rsid w:val="005E5756"/>
    <w:rsid w:val="005E5C60"/>
    <w:rsid w:val="005E5E9C"/>
    <w:rsid w:val="005E6039"/>
    <w:rsid w:val="005E7BB7"/>
    <w:rsid w:val="005F06B7"/>
    <w:rsid w:val="005F0B5D"/>
    <w:rsid w:val="005F33E7"/>
    <w:rsid w:val="005F3D38"/>
    <w:rsid w:val="005F534A"/>
    <w:rsid w:val="005F55E4"/>
    <w:rsid w:val="005F5ECF"/>
    <w:rsid w:val="005F693D"/>
    <w:rsid w:val="005F74FC"/>
    <w:rsid w:val="00600D9A"/>
    <w:rsid w:val="0060279A"/>
    <w:rsid w:val="006035F1"/>
    <w:rsid w:val="00604AE1"/>
    <w:rsid w:val="00604D05"/>
    <w:rsid w:val="00604DC1"/>
    <w:rsid w:val="006070AA"/>
    <w:rsid w:val="0060774F"/>
    <w:rsid w:val="006104E4"/>
    <w:rsid w:val="00610D3B"/>
    <w:rsid w:val="006126E8"/>
    <w:rsid w:val="00612D15"/>
    <w:rsid w:val="0061389E"/>
    <w:rsid w:val="00613916"/>
    <w:rsid w:val="006141BE"/>
    <w:rsid w:val="006142DE"/>
    <w:rsid w:val="0061535D"/>
    <w:rsid w:val="006176FB"/>
    <w:rsid w:val="006202C9"/>
    <w:rsid w:val="00620C22"/>
    <w:rsid w:val="00620E66"/>
    <w:rsid w:val="00624984"/>
    <w:rsid w:val="00624E07"/>
    <w:rsid w:val="0062604D"/>
    <w:rsid w:val="00626063"/>
    <w:rsid w:val="006262ED"/>
    <w:rsid w:val="00627286"/>
    <w:rsid w:val="00627AEA"/>
    <w:rsid w:val="0063098B"/>
    <w:rsid w:val="0063170D"/>
    <w:rsid w:val="00634278"/>
    <w:rsid w:val="00635283"/>
    <w:rsid w:val="0063604E"/>
    <w:rsid w:val="006367FE"/>
    <w:rsid w:val="00636A67"/>
    <w:rsid w:val="00640A70"/>
    <w:rsid w:val="00640D15"/>
    <w:rsid w:val="0064115A"/>
    <w:rsid w:val="006426FC"/>
    <w:rsid w:val="00643789"/>
    <w:rsid w:val="006449B4"/>
    <w:rsid w:val="0065050B"/>
    <w:rsid w:val="0065196E"/>
    <w:rsid w:val="00652008"/>
    <w:rsid w:val="00653C9F"/>
    <w:rsid w:val="0065488A"/>
    <w:rsid w:val="00655BEA"/>
    <w:rsid w:val="00655E74"/>
    <w:rsid w:val="0066046C"/>
    <w:rsid w:val="006664D0"/>
    <w:rsid w:val="006678D2"/>
    <w:rsid w:val="00667983"/>
    <w:rsid w:val="00667E82"/>
    <w:rsid w:val="00670467"/>
    <w:rsid w:val="00672390"/>
    <w:rsid w:val="00673323"/>
    <w:rsid w:val="00676C4E"/>
    <w:rsid w:val="00677CA4"/>
    <w:rsid w:val="00677CB6"/>
    <w:rsid w:val="006813AD"/>
    <w:rsid w:val="006816AE"/>
    <w:rsid w:val="00682520"/>
    <w:rsid w:val="00682E80"/>
    <w:rsid w:val="006837A1"/>
    <w:rsid w:val="006842CC"/>
    <w:rsid w:val="00685ADF"/>
    <w:rsid w:val="00685C16"/>
    <w:rsid w:val="00685CFC"/>
    <w:rsid w:val="00685FFC"/>
    <w:rsid w:val="006869BF"/>
    <w:rsid w:val="00690C08"/>
    <w:rsid w:val="00690F52"/>
    <w:rsid w:val="00691369"/>
    <w:rsid w:val="00691DBD"/>
    <w:rsid w:val="00692A52"/>
    <w:rsid w:val="00692E24"/>
    <w:rsid w:val="00694DE3"/>
    <w:rsid w:val="00695E36"/>
    <w:rsid w:val="006969E4"/>
    <w:rsid w:val="00697FE3"/>
    <w:rsid w:val="006A0205"/>
    <w:rsid w:val="006A0B6A"/>
    <w:rsid w:val="006A1335"/>
    <w:rsid w:val="006A1C48"/>
    <w:rsid w:val="006A4020"/>
    <w:rsid w:val="006A40F6"/>
    <w:rsid w:val="006A4B85"/>
    <w:rsid w:val="006A4EC1"/>
    <w:rsid w:val="006A5D73"/>
    <w:rsid w:val="006A72B7"/>
    <w:rsid w:val="006A785A"/>
    <w:rsid w:val="006B26B5"/>
    <w:rsid w:val="006B33BD"/>
    <w:rsid w:val="006B3FA2"/>
    <w:rsid w:val="006B5625"/>
    <w:rsid w:val="006B638D"/>
    <w:rsid w:val="006B7363"/>
    <w:rsid w:val="006C09E7"/>
    <w:rsid w:val="006C0C4F"/>
    <w:rsid w:val="006C1769"/>
    <w:rsid w:val="006C17F9"/>
    <w:rsid w:val="006C26D9"/>
    <w:rsid w:val="006C3AC0"/>
    <w:rsid w:val="006C4550"/>
    <w:rsid w:val="006C5D23"/>
    <w:rsid w:val="006C6A70"/>
    <w:rsid w:val="006C71DC"/>
    <w:rsid w:val="006D0008"/>
    <w:rsid w:val="006D0018"/>
    <w:rsid w:val="006D0820"/>
    <w:rsid w:val="006D15AF"/>
    <w:rsid w:val="006D345A"/>
    <w:rsid w:val="006D3A25"/>
    <w:rsid w:val="006D4490"/>
    <w:rsid w:val="006D4690"/>
    <w:rsid w:val="006D4FA6"/>
    <w:rsid w:val="006D7383"/>
    <w:rsid w:val="006E0D5A"/>
    <w:rsid w:val="006E0F85"/>
    <w:rsid w:val="006E11A8"/>
    <w:rsid w:val="006E17DB"/>
    <w:rsid w:val="006E19DF"/>
    <w:rsid w:val="006E2512"/>
    <w:rsid w:val="006E2685"/>
    <w:rsid w:val="006E28D7"/>
    <w:rsid w:val="006E3612"/>
    <w:rsid w:val="006E3CC1"/>
    <w:rsid w:val="006E650B"/>
    <w:rsid w:val="006E760E"/>
    <w:rsid w:val="006F16AE"/>
    <w:rsid w:val="006F23C9"/>
    <w:rsid w:val="006F35B5"/>
    <w:rsid w:val="006F400F"/>
    <w:rsid w:val="006F45A8"/>
    <w:rsid w:val="006F49C4"/>
    <w:rsid w:val="006F5260"/>
    <w:rsid w:val="006F7814"/>
    <w:rsid w:val="006F7B7D"/>
    <w:rsid w:val="00700089"/>
    <w:rsid w:val="00703FD1"/>
    <w:rsid w:val="00704B1D"/>
    <w:rsid w:val="0070518C"/>
    <w:rsid w:val="0070731D"/>
    <w:rsid w:val="00710896"/>
    <w:rsid w:val="00711103"/>
    <w:rsid w:val="00712FA3"/>
    <w:rsid w:val="007143D7"/>
    <w:rsid w:val="00714DA6"/>
    <w:rsid w:val="00716AEC"/>
    <w:rsid w:val="007171F6"/>
    <w:rsid w:val="00724508"/>
    <w:rsid w:val="007253EA"/>
    <w:rsid w:val="007265EA"/>
    <w:rsid w:val="00727590"/>
    <w:rsid w:val="007276DA"/>
    <w:rsid w:val="0073361B"/>
    <w:rsid w:val="00734149"/>
    <w:rsid w:val="00734332"/>
    <w:rsid w:val="00734544"/>
    <w:rsid w:val="00740233"/>
    <w:rsid w:val="00742AF5"/>
    <w:rsid w:val="00745010"/>
    <w:rsid w:val="00745FA5"/>
    <w:rsid w:val="00747CDE"/>
    <w:rsid w:val="00753F09"/>
    <w:rsid w:val="0075469C"/>
    <w:rsid w:val="007557C3"/>
    <w:rsid w:val="00756498"/>
    <w:rsid w:val="00760405"/>
    <w:rsid w:val="00760B2E"/>
    <w:rsid w:val="00760F34"/>
    <w:rsid w:val="0076127A"/>
    <w:rsid w:val="0076293D"/>
    <w:rsid w:val="00762A66"/>
    <w:rsid w:val="0076325E"/>
    <w:rsid w:val="00765086"/>
    <w:rsid w:val="007669B2"/>
    <w:rsid w:val="00767DC7"/>
    <w:rsid w:val="00767E30"/>
    <w:rsid w:val="00770074"/>
    <w:rsid w:val="00770969"/>
    <w:rsid w:val="00772087"/>
    <w:rsid w:val="00772432"/>
    <w:rsid w:val="00776066"/>
    <w:rsid w:val="00777064"/>
    <w:rsid w:val="007775E4"/>
    <w:rsid w:val="00777F36"/>
    <w:rsid w:val="0078008B"/>
    <w:rsid w:val="00780B43"/>
    <w:rsid w:val="00783CB4"/>
    <w:rsid w:val="007840CA"/>
    <w:rsid w:val="0078433A"/>
    <w:rsid w:val="00786685"/>
    <w:rsid w:val="0078728D"/>
    <w:rsid w:val="00787393"/>
    <w:rsid w:val="00787809"/>
    <w:rsid w:val="0079044E"/>
    <w:rsid w:val="00790723"/>
    <w:rsid w:val="007915AE"/>
    <w:rsid w:val="0079202F"/>
    <w:rsid w:val="00792A2B"/>
    <w:rsid w:val="00795C79"/>
    <w:rsid w:val="00796343"/>
    <w:rsid w:val="0079682F"/>
    <w:rsid w:val="00797725"/>
    <w:rsid w:val="0079774B"/>
    <w:rsid w:val="007A0A0D"/>
    <w:rsid w:val="007A1EC3"/>
    <w:rsid w:val="007A2141"/>
    <w:rsid w:val="007A2C7D"/>
    <w:rsid w:val="007A2CCA"/>
    <w:rsid w:val="007A3EFA"/>
    <w:rsid w:val="007A689A"/>
    <w:rsid w:val="007A6EB9"/>
    <w:rsid w:val="007A7784"/>
    <w:rsid w:val="007B1DAE"/>
    <w:rsid w:val="007B5350"/>
    <w:rsid w:val="007B623D"/>
    <w:rsid w:val="007B64F4"/>
    <w:rsid w:val="007B6B0A"/>
    <w:rsid w:val="007B72EE"/>
    <w:rsid w:val="007B7364"/>
    <w:rsid w:val="007B75BA"/>
    <w:rsid w:val="007C24B3"/>
    <w:rsid w:val="007C28F3"/>
    <w:rsid w:val="007C410C"/>
    <w:rsid w:val="007C65AE"/>
    <w:rsid w:val="007C672F"/>
    <w:rsid w:val="007C6C0F"/>
    <w:rsid w:val="007C7E61"/>
    <w:rsid w:val="007D06AC"/>
    <w:rsid w:val="007D0FB5"/>
    <w:rsid w:val="007D1529"/>
    <w:rsid w:val="007D262F"/>
    <w:rsid w:val="007D3F3B"/>
    <w:rsid w:val="007D3FEE"/>
    <w:rsid w:val="007D6AE5"/>
    <w:rsid w:val="007E2CD0"/>
    <w:rsid w:val="007E420D"/>
    <w:rsid w:val="007E4EEF"/>
    <w:rsid w:val="007E57B9"/>
    <w:rsid w:val="007E6AF8"/>
    <w:rsid w:val="007E6C5C"/>
    <w:rsid w:val="007F27C6"/>
    <w:rsid w:val="007F28EE"/>
    <w:rsid w:val="007F31D7"/>
    <w:rsid w:val="007F3BF2"/>
    <w:rsid w:val="007F41C8"/>
    <w:rsid w:val="007F4B85"/>
    <w:rsid w:val="007F65F0"/>
    <w:rsid w:val="007F69B8"/>
    <w:rsid w:val="007F69CC"/>
    <w:rsid w:val="007F73CE"/>
    <w:rsid w:val="0080253C"/>
    <w:rsid w:val="008025AB"/>
    <w:rsid w:val="00803D19"/>
    <w:rsid w:val="00804CC3"/>
    <w:rsid w:val="0080560B"/>
    <w:rsid w:val="00805D93"/>
    <w:rsid w:val="008068BC"/>
    <w:rsid w:val="00807FA2"/>
    <w:rsid w:val="00810146"/>
    <w:rsid w:val="008110DF"/>
    <w:rsid w:val="0081418C"/>
    <w:rsid w:val="008173F3"/>
    <w:rsid w:val="0081786A"/>
    <w:rsid w:val="00817B1E"/>
    <w:rsid w:val="008202A4"/>
    <w:rsid w:val="00820703"/>
    <w:rsid w:val="008211D4"/>
    <w:rsid w:val="008221DB"/>
    <w:rsid w:val="00822D18"/>
    <w:rsid w:val="008239E5"/>
    <w:rsid w:val="00825036"/>
    <w:rsid w:val="00826E6F"/>
    <w:rsid w:val="00830904"/>
    <w:rsid w:val="00831E92"/>
    <w:rsid w:val="008325AA"/>
    <w:rsid w:val="00833882"/>
    <w:rsid w:val="00834395"/>
    <w:rsid w:val="0083519F"/>
    <w:rsid w:val="00835E73"/>
    <w:rsid w:val="0083602E"/>
    <w:rsid w:val="00837F59"/>
    <w:rsid w:val="008404F6"/>
    <w:rsid w:val="00840BC0"/>
    <w:rsid w:val="00842062"/>
    <w:rsid w:val="0084301D"/>
    <w:rsid w:val="00845C3B"/>
    <w:rsid w:val="00846623"/>
    <w:rsid w:val="008476BB"/>
    <w:rsid w:val="00847DD8"/>
    <w:rsid w:val="0085001D"/>
    <w:rsid w:val="00850B65"/>
    <w:rsid w:val="00850E5D"/>
    <w:rsid w:val="008550EA"/>
    <w:rsid w:val="00855D5E"/>
    <w:rsid w:val="008564FB"/>
    <w:rsid w:val="00856EDD"/>
    <w:rsid w:val="008608B6"/>
    <w:rsid w:val="00860BB7"/>
    <w:rsid w:val="00862652"/>
    <w:rsid w:val="00862837"/>
    <w:rsid w:val="00862944"/>
    <w:rsid w:val="00863241"/>
    <w:rsid w:val="008634FB"/>
    <w:rsid w:val="00866CF3"/>
    <w:rsid w:val="008674C4"/>
    <w:rsid w:val="008677C9"/>
    <w:rsid w:val="00870D4B"/>
    <w:rsid w:val="00871148"/>
    <w:rsid w:val="00872EC4"/>
    <w:rsid w:val="00875015"/>
    <w:rsid w:val="00876B3A"/>
    <w:rsid w:val="0087725B"/>
    <w:rsid w:val="00877526"/>
    <w:rsid w:val="00880C4F"/>
    <w:rsid w:val="00881C1F"/>
    <w:rsid w:val="008829F4"/>
    <w:rsid w:val="008859C2"/>
    <w:rsid w:val="0089067A"/>
    <w:rsid w:val="0089206A"/>
    <w:rsid w:val="00893167"/>
    <w:rsid w:val="0089320E"/>
    <w:rsid w:val="00895722"/>
    <w:rsid w:val="00896635"/>
    <w:rsid w:val="00897298"/>
    <w:rsid w:val="0089764D"/>
    <w:rsid w:val="008978F2"/>
    <w:rsid w:val="008A01DC"/>
    <w:rsid w:val="008A0DBC"/>
    <w:rsid w:val="008A1E9F"/>
    <w:rsid w:val="008A25CC"/>
    <w:rsid w:val="008A3D90"/>
    <w:rsid w:val="008A44C9"/>
    <w:rsid w:val="008A4721"/>
    <w:rsid w:val="008A648C"/>
    <w:rsid w:val="008A6F34"/>
    <w:rsid w:val="008B0496"/>
    <w:rsid w:val="008B393F"/>
    <w:rsid w:val="008B409D"/>
    <w:rsid w:val="008B4642"/>
    <w:rsid w:val="008B50D2"/>
    <w:rsid w:val="008B5815"/>
    <w:rsid w:val="008B5A68"/>
    <w:rsid w:val="008B5BAD"/>
    <w:rsid w:val="008B6348"/>
    <w:rsid w:val="008B6803"/>
    <w:rsid w:val="008B6FDB"/>
    <w:rsid w:val="008C0D2A"/>
    <w:rsid w:val="008C215F"/>
    <w:rsid w:val="008C2320"/>
    <w:rsid w:val="008C4462"/>
    <w:rsid w:val="008C4C2F"/>
    <w:rsid w:val="008D10F3"/>
    <w:rsid w:val="008D2A09"/>
    <w:rsid w:val="008D30DC"/>
    <w:rsid w:val="008D3323"/>
    <w:rsid w:val="008D664F"/>
    <w:rsid w:val="008D77B6"/>
    <w:rsid w:val="008E0753"/>
    <w:rsid w:val="008E0B28"/>
    <w:rsid w:val="008E1A31"/>
    <w:rsid w:val="008E3B4F"/>
    <w:rsid w:val="008E4986"/>
    <w:rsid w:val="008E668C"/>
    <w:rsid w:val="008F0AF0"/>
    <w:rsid w:val="008F214E"/>
    <w:rsid w:val="008F23FE"/>
    <w:rsid w:val="008F28B4"/>
    <w:rsid w:val="008F310B"/>
    <w:rsid w:val="008F318C"/>
    <w:rsid w:val="008F399A"/>
    <w:rsid w:val="008F3E4A"/>
    <w:rsid w:val="008F5CE4"/>
    <w:rsid w:val="008F6554"/>
    <w:rsid w:val="008F70CF"/>
    <w:rsid w:val="00900CBA"/>
    <w:rsid w:val="00902075"/>
    <w:rsid w:val="009046F4"/>
    <w:rsid w:val="0090487E"/>
    <w:rsid w:val="0090552E"/>
    <w:rsid w:val="0090608C"/>
    <w:rsid w:val="009061DD"/>
    <w:rsid w:val="00906A73"/>
    <w:rsid w:val="00907048"/>
    <w:rsid w:val="00911413"/>
    <w:rsid w:val="009116B4"/>
    <w:rsid w:val="0091377A"/>
    <w:rsid w:val="00913A1C"/>
    <w:rsid w:val="009143BD"/>
    <w:rsid w:val="00914ADE"/>
    <w:rsid w:val="00915334"/>
    <w:rsid w:val="009159BC"/>
    <w:rsid w:val="009160E0"/>
    <w:rsid w:val="00916DE0"/>
    <w:rsid w:val="009175C8"/>
    <w:rsid w:val="00917CB9"/>
    <w:rsid w:val="009201E5"/>
    <w:rsid w:val="00920CE7"/>
    <w:rsid w:val="00920F33"/>
    <w:rsid w:val="009245E6"/>
    <w:rsid w:val="00927CFF"/>
    <w:rsid w:val="00931A59"/>
    <w:rsid w:val="00933B74"/>
    <w:rsid w:val="0093522A"/>
    <w:rsid w:val="00940A9B"/>
    <w:rsid w:val="00940D5D"/>
    <w:rsid w:val="00941EEA"/>
    <w:rsid w:val="00942206"/>
    <w:rsid w:val="00943358"/>
    <w:rsid w:val="0094450A"/>
    <w:rsid w:val="009447CD"/>
    <w:rsid w:val="00946BAA"/>
    <w:rsid w:val="00946FA7"/>
    <w:rsid w:val="00947268"/>
    <w:rsid w:val="0095098C"/>
    <w:rsid w:val="00950AF4"/>
    <w:rsid w:val="00950FD2"/>
    <w:rsid w:val="0095195C"/>
    <w:rsid w:val="00952093"/>
    <w:rsid w:val="009528A6"/>
    <w:rsid w:val="00952998"/>
    <w:rsid w:val="009534DD"/>
    <w:rsid w:val="0095448D"/>
    <w:rsid w:val="0095536C"/>
    <w:rsid w:val="0095631C"/>
    <w:rsid w:val="009568B5"/>
    <w:rsid w:val="0095715E"/>
    <w:rsid w:val="0096035E"/>
    <w:rsid w:val="009621E1"/>
    <w:rsid w:val="00964BBE"/>
    <w:rsid w:val="00964D4B"/>
    <w:rsid w:val="00965137"/>
    <w:rsid w:val="00966013"/>
    <w:rsid w:val="00966B35"/>
    <w:rsid w:val="00967082"/>
    <w:rsid w:val="00970421"/>
    <w:rsid w:val="009716B9"/>
    <w:rsid w:val="00972198"/>
    <w:rsid w:val="00972931"/>
    <w:rsid w:val="00972F2E"/>
    <w:rsid w:val="0097301A"/>
    <w:rsid w:val="009739A9"/>
    <w:rsid w:val="00973C78"/>
    <w:rsid w:val="00973F86"/>
    <w:rsid w:val="009755CE"/>
    <w:rsid w:val="00976240"/>
    <w:rsid w:val="00977D45"/>
    <w:rsid w:val="00980696"/>
    <w:rsid w:val="00980C2E"/>
    <w:rsid w:val="0098120E"/>
    <w:rsid w:val="00982D6C"/>
    <w:rsid w:val="009833F6"/>
    <w:rsid w:val="009836B7"/>
    <w:rsid w:val="00983816"/>
    <w:rsid w:val="00983A86"/>
    <w:rsid w:val="0098455D"/>
    <w:rsid w:val="00984638"/>
    <w:rsid w:val="00985C20"/>
    <w:rsid w:val="00985D96"/>
    <w:rsid w:val="0098643E"/>
    <w:rsid w:val="0098792F"/>
    <w:rsid w:val="00994183"/>
    <w:rsid w:val="0099496F"/>
    <w:rsid w:val="009956D7"/>
    <w:rsid w:val="00995B57"/>
    <w:rsid w:val="009971DA"/>
    <w:rsid w:val="009976D1"/>
    <w:rsid w:val="009A03FE"/>
    <w:rsid w:val="009A33D4"/>
    <w:rsid w:val="009A416B"/>
    <w:rsid w:val="009A51FD"/>
    <w:rsid w:val="009A5830"/>
    <w:rsid w:val="009A625C"/>
    <w:rsid w:val="009A7817"/>
    <w:rsid w:val="009B4124"/>
    <w:rsid w:val="009B5136"/>
    <w:rsid w:val="009B51A7"/>
    <w:rsid w:val="009B5541"/>
    <w:rsid w:val="009B62C1"/>
    <w:rsid w:val="009B7142"/>
    <w:rsid w:val="009B74A0"/>
    <w:rsid w:val="009C0753"/>
    <w:rsid w:val="009C0A1C"/>
    <w:rsid w:val="009C21FF"/>
    <w:rsid w:val="009D0940"/>
    <w:rsid w:val="009D4703"/>
    <w:rsid w:val="009D56A7"/>
    <w:rsid w:val="009D6FB3"/>
    <w:rsid w:val="009E0273"/>
    <w:rsid w:val="009E0BD3"/>
    <w:rsid w:val="009E54FA"/>
    <w:rsid w:val="009E6577"/>
    <w:rsid w:val="009E6CB4"/>
    <w:rsid w:val="009F0342"/>
    <w:rsid w:val="009F0EC9"/>
    <w:rsid w:val="009F2316"/>
    <w:rsid w:val="009F3DF2"/>
    <w:rsid w:val="009F4563"/>
    <w:rsid w:val="009F6834"/>
    <w:rsid w:val="009F6A2D"/>
    <w:rsid w:val="009F6AE5"/>
    <w:rsid w:val="009F7EEA"/>
    <w:rsid w:val="00A0139A"/>
    <w:rsid w:val="00A01788"/>
    <w:rsid w:val="00A01AD4"/>
    <w:rsid w:val="00A026B7"/>
    <w:rsid w:val="00A027F7"/>
    <w:rsid w:val="00A04E7C"/>
    <w:rsid w:val="00A076E3"/>
    <w:rsid w:val="00A07CD9"/>
    <w:rsid w:val="00A10550"/>
    <w:rsid w:val="00A10F89"/>
    <w:rsid w:val="00A13515"/>
    <w:rsid w:val="00A155DC"/>
    <w:rsid w:val="00A160EB"/>
    <w:rsid w:val="00A165EC"/>
    <w:rsid w:val="00A16B35"/>
    <w:rsid w:val="00A16C22"/>
    <w:rsid w:val="00A229D0"/>
    <w:rsid w:val="00A23967"/>
    <w:rsid w:val="00A24FFA"/>
    <w:rsid w:val="00A25115"/>
    <w:rsid w:val="00A257D6"/>
    <w:rsid w:val="00A257FC"/>
    <w:rsid w:val="00A25BF8"/>
    <w:rsid w:val="00A266FD"/>
    <w:rsid w:val="00A272A4"/>
    <w:rsid w:val="00A27B7F"/>
    <w:rsid w:val="00A30416"/>
    <w:rsid w:val="00A30E54"/>
    <w:rsid w:val="00A31BEB"/>
    <w:rsid w:val="00A32B31"/>
    <w:rsid w:val="00A3348F"/>
    <w:rsid w:val="00A33F4D"/>
    <w:rsid w:val="00A34135"/>
    <w:rsid w:val="00A34142"/>
    <w:rsid w:val="00A3544C"/>
    <w:rsid w:val="00A35978"/>
    <w:rsid w:val="00A35A14"/>
    <w:rsid w:val="00A35EC4"/>
    <w:rsid w:val="00A361AA"/>
    <w:rsid w:val="00A36417"/>
    <w:rsid w:val="00A3775C"/>
    <w:rsid w:val="00A40DD4"/>
    <w:rsid w:val="00A40F8D"/>
    <w:rsid w:val="00A40FAD"/>
    <w:rsid w:val="00A42E6D"/>
    <w:rsid w:val="00A4656F"/>
    <w:rsid w:val="00A471BF"/>
    <w:rsid w:val="00A50CDC"/>
    <w:rsid w:val="00A51173"/>
    <w:rsid w:val="00A51C9F"/>
    <w:rsid w:val="00A5342A"/>
    <w:rsid w:val="00A5660C"/>
    <w:rsid w:val="00A56F53"/>
    <w:rsid w:val="00A5794A"/>
    <w:rsid w:val="00A60F31"/>
    <w:rsid w:val="00A61AEA"/>
    <w:rsid w:val="00A6526C"/>
    <w:rsid w:val="00A6550C"/>
    <w:rsid w:val="00A655B1"/>
    <w:rsid w:val="00A66379"/>
    <w:rsid w:val="00A67EEE"/>
    <w:rsid w:val="00A72446"/>
    <w:rsid w:val="00A72B3D"/>
    <w:rsid w:val="00A73BC7"/>
    <w:rsid w:val="00A7416C"/>
    <w:rsid w:val="00A74C01"/>
    <w:rsid w:val="00A75250"/>
    <w:rsid w:val="00A754C8"/>
    <w:rsid w:val="00A76CC5"/>
    <w:rsid w:val="00A77E61"/>
    <w:rsid w:val="00A8052B"/>
    <w:rsid w:val="00A80F6F"/>
    <w:rsid w:val="00A814FD"/>
    <w:rsid w:val="00A82AE0"/>
    <w:rsid w:val="00A8322B"/>
    <w:rsid w:val="00A836F0"/>
    <w:rsid w:val="00A850D2"/>
    <w:rsid w:val="00A867A7"/>
    <w:rsid w:val="00A867FA"/>
    <w:rsid w:val="00A87468"/>
    <w:rsid w:val="00A87970"/>
    <w:rsid w:val="00A9019E"/>
    <w:rsid w:val="00A90C3C"/>
    <w:rsid w:val="00A92D7F"/>
    <w:rsid w:val="00A93D44"/>
    <w:rsid w:val="00A949CD"/>
    <w:rsid w:val="00A96F65"/>
    <w:rsid w:val="00A97648"/>
    <w:rsid w:val="00A97ACB"/>
    <w:rsid w:val="00AA0608"/>
    <w:rsid w:val="00AA0651"/>
    <w:rsid w:val="00AA1A57"/>
    <w:rsid w:val="00AA1BFA"/>
    <w:rsid w:val="00AA2303"/>
    <w:rsid w:val="00AA2451"/>
    <w:rsid w:val="00AA3920"/>
    <w:rsid w:val="00AA5325"/>
    <w:rsid w:val="00AA5F83"/>
    <w:rsid w:val="00AA7FDF"/>
    <w:rsid w:val="00AB0B73"/>
    <w:rsid w:val="00AB0C15"/>
    <w:rsid w:val="00AB0FE4"/>
    <w:rsid w:val="00AB1B30"/>
    <w:rsid w:val="00AB21AD"/>
    <w:rsid w:val="00AB31BD"/>
    <w:rsid w:val="00AB377C"/>
    <w:rsid w:val="00AB3D26"/>
    <w:rsid w:val="00AB4B51"/>
    <w:rsid w:val="00AB50CB"/>
    <w:rsid w:val="00AB57DA"/>
    <w:rsid w:val="00AB6138"/>
    <w:rsid w:val="00AB70C1"/>
    <w:rsid w:val="00AB71A1"/>
    <w:rsid w:val="00AC0136"/>
    <w:rsid w:val="00AC01A0"/>
    <w:rsid w:val="00AC1B51"/>
    <w:rsid w:val="00AC2A59"/>
    <w:rsid w:val="00AC2E36"/>
    <w:rsid w:val="00AC30C4"/>
    <w:rsid w:val="00AC6487"/>
    <w:rsid w:val="00AC67F9"/>
    <w:rsid w:val="00AD17D5"/>
    <w:rsid w:val="00AD25CC"/>
    <w:rsid w:val="00AD2689"/>
    <w:rsid w:val="00AD3F2B"/>
    <w:rsid w:val="00AD4379"/>
    <w:rsid w:val="00AD4FAE"/>
    <w:rsid w:val="00AD57DD"/>
    <w:rsid w:val="00AD702E"/>
    <w:rsid w:val="00AE06AA"/>
    <w:rsid w:val="00AE1080"/>
    <w:rsid w:val="00AE151A"/>
    <w:rsid w:val="00AE3974"/>
    <w:rsid w:val="00AE417C"/>
    <w:rsid w:val="00AF1C0E"/>
    <w:rsid w:val="00AF2158"/>
    <w:rsid w:val="00AF2259"/>
    <w:rsid w:val="00AF4D52"/>
    <w:rsid w:val="00AF6CE1"/>
    <w:rsid w:val="00AF753F"/>
    <w:rsid w:val="00B00671"/>
    <w:rsid w:val="00B00B19"/>
    <w:rsid w:val="00B01B2E"/>
    <w:rsid w:val="00B02CB0"/>
    <w:rsid w:val="00B02CED"/>
    <w:rsid w:val="00B05074"/>
    <w:rsid w:val="00B056DA"/>
    <w:rsid w:val="00B06846"/>
    <w:rsid w:val="00B0701B"/>
    <w:rsid w:val="00B10101"/>
    <w:rsid w:val="00B10A95"/>
    <w:rsid w:val="00B11195"/>
    <w:rsid w:val="00B12123"/>
    <w:rsid w:val="00B12B43"/>
    <w:rsid w:val="00B15338"/>
    <w:rsid w:val="00B16676"/>
    <w:rsid w:val="00B20C65"/>
    <w:rsid w:val="00B23AFC"/>
    <w:rsid w:val="00B24ABC"/>
    <w:rsid w:val="00B30DE5"/>
    <w:rsid w:val="00B30F89"/>
    <w:rsid w:val="00B30FAE"/>
    <w:rsid w:val="00B31745"/>
    <w:rsid w:val="00B33D7A"/>
    <w:rsid w:val="00B37FDD"/>
    <w:rsid w:val="00B40490"/>
    <w:rsid w:val="00B404A5"/>
    <w:rsid w:val="00B40D9F"/>
    <w:rsid w:val="00B415BE"/>
    <w:rsid w:val="00B454C9"/>
    <w:rsid w:val="00B47AAE"/>
    <w:rsid w:val="00B47F86"/>
    <w:rsid w:val="00B500A0"/>
    <w:rsid w:val="00B5137B"/>
    <w:rsid w:val="00B519FB"/>
    <w:rsid w:val="00B51AB1"/>
    <w:rsid w:val="00B52CF8"/>
    <w:rsid w:val="00B5488B"/>
    <w:rsid w:val="00B549E4"/>
    <w:rsid w:val="00B55EB9"/>
    <w:rsid w:val="00B568AC"/>
    <w:rsid w:val="00B56CFD"/>
    <w:rsid w:val="00B60611"/>
    <w:rsid w:val="00B627DF"/>
    <w:rsid w:val="00B63E82"/>
    <w:rsid w:val="00B64FD5"/>
    <w:rsid w:val="00B6704A"/>
    <w:rsid w:val="00B67DE8"/>
    <w:rsid w:val="00B70275"/>
    <w:rsid w:val="00B703BC"/>
    <w:rsid w:val="00B74410"/>
    <w:rsid w:val="00B751C8"/>
    <w:rsid w:val="00B76F8A"/>
    <w:rsid w:val="00B77D33"/>
    <w:rsid w:val="00B8076E"/>
    <w:rsid w:val="00B81100"/>
    <w:rsid w:val="00B8126A"/>
    <w:rsid w:val="00B8352A"/>
    <w:rsid w:val="00B83C64"/>
    <w:rsid w:val="00B843D9"/>
    <w:rsid w:val="00B853B4"/>
    <w:rsid w:val="00B85608"/>
    <w:rsid w:val="00B90232"/>
    <w:rsid w:val="00B90339"/>
    <w:rsid w:val="00B92689"/>
    <w:rsid w:val="00B92C82"/>
    <w:rsid w:val="00B942A2"/>
    <w:rsid w:val="00B945CB"/>
    <w:rsid w:val="00B95AFE"/>
    <w:rsid w:val="00BA0A50"/>
    <w:rsid w:val="00BA1071"/>
    <w:rsid w:val="00BA2385"/>
    <w:rsid w:val="00BA258A"/>
    <w:rsid w:val="00BA2C05"/>
    <w:rsid w:val="00BA310B"/>
    <w:rsid w:val="00BA4516"/>
    <w:rsid w:val="00BA58DA"/>
    <w:rsid w:val="00BB0785"/>
    <w:rsid w:val="00BB0DF5"/>
    <w:rsid w:val="00BB0F49"/>
    <w:rsid w:val="00BB13C2"/>
    <w:rsid w:val="00BB2F02"/>
    <w:rsid w:val="00BB2FAF"/>
    <w:rsid w:val="00BB374E"/>
    <w:rsid w:val="00BB3D64"/>
    <w:rsid w:val="00BB4629"/>
    <w:rsid w:val="00BB5300"/>
    <w:rsid w:val="00BB5ED6"/>
    <w:rsid w:val="00BB65B7"/>
    <w:rsid w:val="00BC02CD"/>
    <w:rsid w:val="00BD037C"/>
    <w:rsid w:val="00BD04A8"/>
    <w:rsid w:val="00BD0F66"/>
    <w:rsid w:val="00BD1D80"/>
    <w:rsid w:val="00BD26C0"/>
    <w:rsid w:val="00BD2809"/>
    <w:rsid w:val="00BD5114"/>
    <w:rsid w:val="00BD5BDB"/>
    <w:rsid w:val="00BD5E7A"/>
    <w:rsid w:val="00BD6349"/>
    <w:rsid w:val="00BD6849"/>
    <w:rsid w:val="00BD7118"/>
    <w:rsid w:val="00BD7372"/>
    <w:rsid w:val="00BE00C8"/>
    <w:rsid w:val="00BE052E"/>
    <w:rsid w:val="00BE07A5"/>
    <w:rsid w:val="00BE1104"/>
    <w:rsid w:val="00BE17CE"/>
    <w:rsid w:val="00BE2B0E"/>
    <w:rsid w:val="00BE3B92"/>
    <w:rsid w:val="00BE56E5"/>
    <w:rsid w:val="00BF1FD9"/>
    <w:rsid w:val="00BF4264"/>
    <w:rsid w:val="00BF683A"/>
    <w:rsid w:val="00BF72F6"/>
    <w:rsid w:val="00C000ED"/>
    <w:rsid w:val="00C00A18"/>
    <w:rsid w:val="00C011D9"/>
    <w:rsid w:val="00C01237"/>
    <w:rsid w:val="00C02550"/>
    <w:rsid w:val="00C03B90"/>
    <w:rsid w:val="00C04D72"/>
    <w:rsid w:val="00C1210D"/>
    <w:rsid w:val="00C12601"/>
    <w:rsid w:val="00C128B2"/>
    <w:rsid w:val="00C13304"/>
    <w:rsid w:val="00C136C7"/>
    <w:rsid w:val="00C13E72"/>
    <w:rsid w:val="00C15360"/>
    <w:rsid w:val="00C15A5D"/>
    <w:rsid w:val="00C172AB"/>
    <w:rsid w:val="00C222E4"/>
    <w:rsid w:val="00C22A36"/>
    <w:rsid w:val="00C243B0"/>
    <w:rsid w:val="00C249E8"/>
    <w:rsid w:val="00C24CE4"/>
    <w:rsid w:val="00C2521B"/>
    <w:rsid w:val="00C25A8D"/>
    <w:rsid w:val="00C25B88"/>
    <w:rsid w:val="00C26ECE"/>
    <w:rsid w:val="00C300EC"/>
    <w:rsid w:val="00C3212A"/>
    <w:rsid w:val="00C32F24"/>
    <w:rsid w:val="00C35F23"/>
    <w:rsid w:val="00C375D4"/>
    <w:rsid w:val="00C40749"/>
    <w:rsid w:val="00C4092A"/>
    <w:rsid w:val="00C41FB5"/>
    <w:rsid w:val="00C42878"/>
    <w:rsid w:val="00C42B73"/>
    <w:rsid w:val="00C437BD"/>
    <w:rsid w:val="00C43842"/>
    <w:rsid w:val="00C43C3B"/>
    <w:rsid w:val="00C44257"/>
    <w:rsid w:val="00C4447C"/>
    <w:rsid w:val="00C46A3E"/>
    <w:rsid w:val="00C5124B"/>
    <w:rsid w:val="00C5162D"/>
    <w:rsid w:val="00C53D1B"/>
    <w:rsid w:val="00C547F6"/>
    <w:rsid w:val="00C55D36"/>
    <w:rsid w:val="00C55D3F"/>
    <w:rsid w:val="00C56A98"/>
    <w:rsid w:val="00C56AC6"/>
    <w:rsid w:val="00C577CD"/>
    <w:rsid w:val="00C61CC6"/>
    <w:rsid w:val="00C65D14"/>
    <w:rsid w:val="00C6673A"/>
    <w:rsid w:val="00C70CEA"/>
    <w:rsid w:val="00C7387C"/>
    <w:rsid w:val="00C73A34"/>
    <w:rsid w:val="00C75131"/>
    <w:rsid w:val="00C76244"/>
    <w:rsid w:val="00C76A60"/>
    <w:rsid w:val="00C80298"/>
    <w:rsid w:val="00C80A1F"/>
    <w:rsid w:val="00C81414"/>
    <w:rsid w:val="00C83594"/>
    <w:rsid w:val="00C840B1"/>
    <w:rsid w:val="00C851CB"/>
    <w:rsid w:val="00C8731C"/>
    <w:rsid w:val="00C92525"/>
    <w:rsid w:val="00C929F2"/>
    <w:rsid w:val="00C93442"/>
    <w:rsid w:val="00C9400C"/>
    <w:rsid w:val="00CA0A10"/>
    <w:rsid w:val="00CA0BE3"/>
    <w:rsid w:val="00CA16D6"/>
    <w:rsid w:val="00CA242C"/>
    <w:rsid w:val="00CA2B25"/>
    <w:rsid w:val="00CA3ECE"/>
    <w:rsid w:val="00CA51BE"/>
    <w:rsid w:val="00CA6EF3"/>
    <w:rsid w:val="00CA7743"/>
    <w:rsid w:val="00CB0736"/>
    <w:rsid w:val="00CB1443"/>
    <w:rsid w:val="00CB52C9"/>
    <w:rsid w:val="00CB7B58"/>
    <w:rsid w:val="00CB7C2A"/>
    <w:rsid w:val="00CB7FE1"/>
    <w:rsid w:val="00CC0248"/>
    <w:rsid w:val="00CC157C"/>
    <w:rsid w:val="00CC18C9"/>
    <w:rsid w:val="00CC2701"/>
    <w:rsid w:val="00CC2765"/>
    <w:rsid w:val="00CC2835"/>
    <w:rsid w:val="00CC2C2C"/>
    <w:rsid w:val="00CC3007"/>
    <w:rsid w:val="00CC319E"/>
    <w:rsid w:val="00CC3E6E"/>
    <w:rsid w:val="00CC40DE"/>
    <w:rsid w:val="00CC4A30"/>
    <w:rsid w:val="00CC5CF0"/>
    <w:rsid w:val="00CC63B5"/>
    <w:rsid w:val="00CC6C43"/>
    <w:rsid w:val="00CC79F9"/>
    <w:rsid w:val="00CD0192"/>
    <w:rsid w:val="00CD1BD3"/>
    <w:rsid w:val="00CD2BBD"/>
    <w:rsid w:val="00CD2C80"/>
    <w:rsid w:val="00CD2DB7"/>
    <w:rsid w:val="00CD390A"/>
    <w:rsid w:val="00CD3BC3"/>
    <w:rsid w:val="00CD5C20"/>
    <w:rsid w:val="00CD69B8"/>
    <w:rsid w:val="00CD6DBA"/>
    <w:rsid w:val="00CE03FC"/>
    <w:rsid w:val="00CE059B"/>
    <w:rsid w:val="00CE0D6C"/>
    <w:rsid w:val="00CE2DED"/>
    <w:rsid w:val="00CE2FA1"/>
    <w:rsid w:val="00CE3323"/>
    <w:rsid w:val="00CE33FE"/>
    <w:rsid w:val="00CE4B98"/>
    <w:rsid w:val="00CF00E6"/>
    <w:rsid w:val="00CF1563"/>
    <w:rsid w:val="00CF176F"/>
    <w:rsid w:val="00CF43A1"/>
    <w:rsid w:val="00CF4BC6"/>
    <w:rsid w:val="00CF613F"/>
    <w:rsid w:val="00CF704B"/>
    <w:rsid w:val="00CF72BE"/>
    <w:rsid w:val="00CF7FDB"/>
    <w:rsid w:val="00D008DF"/>
    <w:rsid w:val="00D00BAA"/>
    <w:rsid w:val="00D01C22"/>
    <w:rsid w:val="00D0250C"/>
    <w:rsid w:val="00D02CFC"/>
    <w:rsid w:val="00D04637"/>
    <w:rsid w:val="00D0635B"/>
    <w:rsid w:val="00D07A84"/>
    <w:rsid w:val="00D07F9B"/>
    <w:rsid w:val="00D14EB7"/>
    <w:rsid w:val="00D15607"/>
    <w:rsid w:val="00D16290"/>
    <w:rsid w:val="00D16A01"/>
    <w:rsid w:val="00D21652"/>
    <w:rsid w:val="00D21EE2"/>
    <w:rsid w:val="00D22363"/>
    <w:rsid w:val="00D24F25"/>
    <w:rsid w:val="00D2525F"/>
    <w:rsid w:val="00D2621A"/>
    <w:rsid w:val="00D30163"/>
    <w:rsid w:val="00D32E7B"/>
    <w:rsid w:val="00D336BB"/>
    <w:rsid w:val="00D33914"/>
    <w:rsid w:val="00D33E77"/>
    <w:rsid w:val="00D3486F"/>
    <w:rsid w:val="00D34A87"/>
    <w:rsid w:val="00D35453"/>
    <w:rsid w:val="00D35511"/>
    <w:rsid w:val="00D3791C"/>
    <w:rsid w:val="00D40A34"/>
    <w:rsid w:val="00D413BF"/>
    <w:rsid w:val="00D42E37"/>
    <w:rsid w:val="00D43479"/>
    <w:rsid w:val="00D4397C"/>
    <w:rsid w:val="00D43A24"/>
    <w:rsid w:val="00D43DEF"/>
    <w:rsid w:val="00D43F55"/>
    <w:rsid w:val="00D45050"/>
    <w:rsid w:val="00D45763"/>
    <w:rsid w:val="00D45DD3"/>
    <w:rsid w:val="00D50025"/>
    <w:rsid w:val="00D51848"/>
    <w:rsid w:val="00D55B68"/>
    <w:rsid w:val="00D55C5A"/>
    <w:rsid w:val="00D5604B"/>
    <w:rsid w:val="00D5781E"/>
    <w:rsid w:val="00D60459"/>
    <w:rsid w:val="00D60D02"/>
    <w:rsid w:val="00D6115D"/>
    <w:rsid w:val="00D61F9B"/>
    <w:rsid w:val="00D641E2"/>
    <w:rsid w:val="00D6421E"/>
    <w:rsid w:val="00D676E6"/>
    <w:rsid w:val="00D67756"/>
    <w:rsid w:val="00D70866"/>
    <w:rsid w:val="00D70E43"/>
    <w:rsid w:val="00D72858"/>
    <w:rsid w:val="00D751C7"/>
    <w:rsid w:val="00D75355"/>
    <w:rsid w:val="00D7584E"/>
    <w:rsid w:val="00D83087"/>
    <w:rsid w:val="00D83A97"/>
    <w:rsid w:val="00D846D5"/>
    <w:rsid w:val="00D84C78"/>
    <w:rsid w:val="00D86E6D"/>
    <w:rsid w:val="00D90102"/>
    <w:rsid w:val="00D90BE0"/>
    <w:rsid w:val="00D90F95"/>
    <w:rsid w:val="00D91810"/>
    <w:rsid w:val="00D91872"/>
    <w:rsid w:val="00D92AF4"/>
    <w:rsid w:val="00D9433A"/>
    <w:rsid w:val="00D945B8"/>
    <w:rsid w:val="00D94B8D"/>
    <w:rsid w:val="00D95340"/>
    <w:rsid w:val="00D95993"/>
    <w:rsid w:val="00D959A5"/>
    <w:rsid w:val="00D9741D"/>
    <w:rsid w:val="00D97634"/>
    <w:rsid w:val="00D97BCF"/>
    <w:rsid w:val="00DA1E74"/>
    <w:rsid w:val="00DA2284"/>
    <w:rsid w:val="00DA292B"/>
    <w:rsid w:val="00DA29C2"/>
    <w:rsid w:val="00DA40CD"/>
    <w:rsid w:val="00DA6E48"/>
    <w:rsid w:val="00DB19DA"/>
    <w:rsid w:val="00DB1CEE"/>
    <w:rsid w:val="00DB3DEF"/>
    <w:rsid w:val="00DB4531"/>
    <w:rsid w:val="00DB7E72"/>
    <w:rsid w:val="00DC07D5"/>
    <w:rsid w:val="00DC11F0"/>
    <w:rsid w:val="00DC21C9"/>
    <w:rsid w:val="00DC4B90"/>
    <w:rsid w:val="00DC51FD"/>
    <w:rsid w:val="00DC63B7"/>
    <w:rsid w:val="00DC7336"/>
    <w:rsid w:val="00DD39D6"/>
    <w:rsid w:val="00DD48BD"/>
    <w:rsid w:val="00DD59CF"/>
    <w:rsid w:val="00DD5EE7"/>
    <w:rsid w:val="00DD62F3"/>
    <w:rsid w:val="00DD7CA4"/>
    <w:rsid w:val="00DE0250"/>
    <w:rsid w:val="00DE07F2"/>
    <w:rsid w:val="00DE147F"/>
    <w:rsid w:val="00DE14C4"/>
    <w:rsid w:val="00DE462E"/>
    <w:rsid w:val="00DE7A88"/>
    <w:rsid w:val="00DE7FDB"/>
    <w:rsid w:val="00DF2480"/>
    <w:rsid w:val="00DF309A"/>
    <w:rsid w:val="00DF3C9F"/>
    <w:rsid w:val="00DF69B5"/>
    <w:rsid w:val="00DF7905"/>
    <w:rsid w:val="00E01B67"/>
    <w:rsid w:val="00E03906"/>
    <w:rsid w:val="00E03DB4"/>
    <w:rsid w:val="00E04349"/>
    <w:rsid w:val="00E05344"/>
    <w:rsid w:val="00E067ED"/>
    <w:rsid w:val="00E07CF1"/>
    <w:rsid w:val="00E109C1"/>
    <w:rsid w:val="00E11D93"/>
    <w:rsid w:val="00E13886"/>
    <w:rsid w:val="00E13B26"/>
    <w:rsid w:val="00E13E7A"/>
    <w:rsid w:val="00E1476F"/>
    <w:rsid w:val="00E162E9"/>
    <w:rsid w:val="00E171DB"/>
    <w:rsid w:val="00E209FE"/>
    <w:rsid w:val="00E21DD5"/>
    <w:rsid w:val="00E22E92"/>
    <w:rsid w:val="00E22FE2"/>
    <w:rsid w:val="00E2387A"/>
    <w:rsid w:val="00E240F0"/>
    <w:rsid w:val="00E25B50"/>
    <w:rsid w:val="00E26559"/>
    <w:rsid w:val="00E26CA9"/>
    <w:rsid w:val="00E30167"/>
    <w:rsid w:val="00E30D17"/>
    <w:rsid w:val="00E3138C"/>
    <w:rsid w:val="00E31496"/>
    <w:rsid w:val="00E31A7A"/>
    <w:rsid w:val="00E33E58"/>
    <w:rsid w:val="00E3446E"/>
    <w:rsid w:val="00E3628E"/>
    <w:rsid w:val="00E37A96"/>
    <w:rsid w:val="00E4096C"/>
    <w:rsid w:val="00E426D6"/>
    <w:rsid w:val="00E434A2"/>
    <w:rsid w:val="00E43533"/>
    <w:rsid w:val="00E457DC"/>
    <w:rsid w:val="00E45BAC"/>
    <w:rsid w:val="00E46899"/>
    <w:rsid w:val="00E47768"/>
    <w:rsid w:val="00E47922"/>
    <w:rsid w:val="00E500F1"/>
    <w:rsid w:val="00E50E81"/>
    <w:rsid w:val="00E51760"/>
    <w:rsid w:val="00E51C84"/>
    <w:rsid w:val="00E52048"/>
    <w:rsid w:val="00E52B99"/>
    <w:rsid w:val="00E540F1"/>
    <w:rsid w:val="00E545FF"/>
    <w:rsid w:val="00E55055"/>
    <w:rsid w:val="00E5596A"/>
    <w:rsid w:val="00E55E2B"/>
    <w:rsid w:val="00E605B2"/>
    <w:rsid w:val="00E60CF1"/>
    <w:rsid w:val="00E6121A"/>
    <w:rsid w:val="00E63152"/>
    <w:rsid w:val="00E64075"/>
    <w:rsid w:val="00E64DDA"/>
    <w:rsid w:val="00E66279"/>
    <w:rsid w:val="00E67CE5"/>
    <w:rsid w:val="00E71B5E"/>
    <w:rsid w:val="00E72399"/>
    <w:rsid w:val="00E73813"/>
    <w:rsid w:val="00E74183"/>
    <w:rsid w:val="00E743D6"/>
    <w:rsid w:val="00E74F16"/>
    <w:rsid w:val="00E75202"/>
    <w:rsid w:val="00E756DB"/>
    <w:rsid w:val="00E76D5A"/>
    <w:rsid w:val="00E774F3"/>
    <w:rsid w:val="00E80AB6"/>
    <w:rsid w:val="00E81B04"/>
    <w:rsid w:val="00E81D45"/>
    <w:rsid w:val="00E82F4E"/>
    <w:rsid w:val="00E836FF"/>
    <w:rsid w:val="00E83B65"/>
    <w:rsid w:val="00E85538"/>
    <w:rsid w:val="00E86954"/>
    <w:rsid w:val="00E86B83"/>
    <w:rsid w:val="00E86F00"/>
    <w:rsid w:val="00E87961"/>
    <w:rsid w:val="00E87B1C"/>
    <w:rsid w:val="00E90D3E"/>
    <w:rsid w:val="00E92895"/>
    <w:rsid w:val="00E9380B"/>
    <w:rsid w:val="00E93FE0"/>
    <w:rsid w:val="00E9429B"/>
    <w:rsid w:val="00E950FF"/>
    <w:rsid w:val="00E95124"/>
    <w:rsid w:val="00EA01E9"/>
    <w:rsid w:val="00EA12B6"/>
    <w:rsid w:val="00EA18A8"/>
    <w:rsid w:val="00EA3F05"/>
    <w:rsid w:val="00EA49EA"/>
    <w:rsid w:val="00EA5119"/>
    <w:rsid w:val="00EA58A2"/>
    <w:rsid w:val="00EA66B4"/>
    <w:rsid w:val="00EA7750"/>
    <w:rsid w:val="00EB0A23"/>
    <w:rsid w:val="00EB1FAF"/>
    <w:rsid w:val="00EB204E"/>
    <w:rsid w:val="00EB3F10"/>
    <w:rsid w:val="00EC23B1"/>
    <w:rsid w:val="00EC2CC6"/>
    <w:rsid w:val="00EC512B"/>
    <w:rsid w:val="00EC567C"/>
    <w:rsid w:val="00EC596B"/>
    <w:rsid w:val="00EC5A79"/>
    <w:rsid w:val="00EC5C83"/>
    <w:rsid w:val="00EC6078"/>
    <w:rsid w:val="00ED006E"/>
    <w:rsid w:val="00ED25E9"/>
    <w:rsid w:val="00ED299D"/>
    <w:rsid w:val="00ED3CE1"/>
    <w:rsid w:val="00ED44D0"/>
    <w:rsid w:val="00ED463A"/>
    <w:rsid w:val="00ED7026"/>
    <w:rsid w:val="00EE057F"/>
    <w:rsid w:val="00EE0DD8"/>
    <w:rsid w:val="00EE3934"/>
    <w:rsid w:val="00EE5119"/>
    <w:rsid w:val="00EE514C"/>
    <w:rsid w:val="00EE613A"/>
    <w:rsid w:val="00EE6446"/>
    <w:rsid w:val="00EE6BEB"/>
    <w:rsid w:val="00EE6F2E"/>
    <w:rsid w:val="00EE7A38"/>
    <w:rsid w:val="00EF04C1"/>
    <w:rsid w:val="00EF0BF4"/>
    <w:rsid w:val="00EF1451"/>
    <w:rsid w:val="00EF5AFD"/>
    <w:rsid w:val="00EF6177"/>
    <w:rsid w:val="00EF6598"/>
    <w:rsid w:val="00F001C9"/>
    <w:rsid w:val="00F009EC"/>
    <w:rsid w:val="00F0141F"/>
    <w:rsid w:val="00F01680"/>
    <w:rsid w:val="00F01AA1"/>
    <w:rsid w:val="00F02D0D"/>
    <w:rsid w:val="00F04A86"/>
    <w:rsid w:val="00F0548E"/>
    <w:rsid w:val="00F0620D"/>
    <w:rsid w:val="00F07385"/>
    <w:rsid w:val="00F12C9E"/>
    <w:rsid w:val="00F15D48"/>
    <w:rsid w:val="00F1613A"/>
    <w:rsid w:val="00F173FB"/>
    <w:rsid w:val="00F201C1"/>
    <w:rsid w:val="00F20B71"/>
    <w:rsid w:val="00F21552"/>
    <w:rsid w:val="00F21F5B"/>
    <w:rsid w:val="00F228D2"/>
    <w:rsid w:val="00F238EF"/>
    <w:rsid w:val="00F24E09"/>
    <w:rsid w:val="00F24FCA"/>
    <w:rsid w:val="00F24FD8"/>
    <w:rsid w:val="00F25F4B"/>
    <w:rsid w:val="00F263D3"/>
    <w:rsid w:val="00F267CE"/>
    <w:rsid w:val="00F27702"/>
    <w:rsid w:val="00F30CEF"/>
    <w:rsid w:val="00F31607"/>
    <w:rsid w:val="00F3232A"/>
    <w:rsid w:val="00F33596"/>
    <w:rsid w:val="00F3521B"/>
    <w:rsid w:val="00F35598"/>
    <w:rsid w:val="00F35E8B"/>
    <w:rsid w:val="00F36D22"/>
    <w:rsid w:val="00F40A70"/>
    <w:rsid w:val="00F41355"/>
    <w:rsid w:val="00F42D05"/>
    <w:rsid w:val="00F439B7"/>
    <w:rsid w:val="00F43F69"/>
    <w:rsid w:val="00F45166"/>
    <w:rsid w:val="00F50598"/>
    <w:rsid w:val="00F510EF"/>
    <w:rsid w:val="00F51239"/>
    <w:rsid w:val="00F5205A"/>
    <w:rsid w:val="00F52710"/>
    <w:rsid w:val="00F52FE5"/>
    <w:rsid w:val="00F53E7C"/>
    <w:rsid w:val="00F540DB"/>
    <w:rsid w:val="00F5414D"/>
    <w:rsid w:val="00F55313"/>
    <w:rsid w:val="00F56793"/>
    <w:rsid w:val="00F568EB"/>
    <w:rsid w:val="00F570D4"/>
    <w:rsid w:val="00F62F1F"/>
    <w:rsid w:val="00F63BFD"/>
    <w:rsid w:val="00F642C1"/>
    <w:rsid w:val="00F65C2B"/>
    <w:rsid w:val="00F660B7"/>
    <w:rsid w:val="00F70182"/>
    <w:rsid w:val="00F70859"/>
    <w:rsid w:val="00F712EE"/>
    <w:rsid w:val="00F713F1"/>
    <w:rsid w:val="00F71E65"/>
    <w:rsid w:val="00F71E6E"/>
    <w:rsid w:val="00F727C0"/>
    <w:rsid w:val="00F72A09"/>
    <w:rsid w:val="00F74416"/>
    <w:rsid w:val="00F749D3"/>
    <w:rsid w:val="00F756E5"/>
    <w:rsid w:val="00F758ED"/>
    <w:rsid w:val="00F76DE2"/>
    <w:rsid w:val="00F76DE3"/>
    <w:rsid w:val="00F80008"/>
    <w:rsid w:val="00F80526"/>
    <w:rsid w:val="00F82899"/>
    <w:rsid w:val="00F83259"/>
    <w:rsid w:val="00F83620"/>
    <w:rsid w:val="00F84FF9"/>
    <w:rsid w:val="00F85AFB"/>
    <w:rsid w:val="00F86222"/>
    <w:rsid w:val="00F87CCE"/>
    <w:rsid w:val="00F914F0"/>
    <w:rsid w:val="00F91E5A"/>
    <w:rsid w:val="00F924E4"/>
    <w:rsid w:val="00F93076"/>
    <w:rsid w:val="00F938E1"/>
    <w:rsid w:val="00F945FC"/>
    <w:rsid w:val="00F94D29"/>
    <w:rsid w:val="00F94D94"/>
    <w:rsid w:val="00F95643"/>
    <w:rsid w:val="00F95D5E"/>
    <w:rsid w:val="00F971FF"/>
    <w:rsid w:val="00FA01F9"/>
    <w:rsid w:val="00FA02FD"/>
    <w:rsid w:val="00FA12E5"/>
    <w:rsid w:val="00FA2D55"/>
    <w:rsid w:val="00FA30A6"/>
    <w:rsid w:val="00FA3B72"/>
    <w:rsid w:val="00FA450B"/>
    <w:rsid w:val="00FA4BAD"/>
    <w:rsid w:val="00FA662B"/>
    <w:rsid w:val="00FA7782"/>
    <w:rsid w:val="00FB0652"/>
    <w:rsid w:val="00FB089A"/>
    <w:rsid w:val="00FB10FE"/>
    <w:rsid w:val="00FB1334"/>
    <w:rsid w:val="00FB1A28"/>
    <w:rsid w:val="00FB2B07"/>
    <w:rsid w:val="00FB2DA0"/>
    <w:rsid w:val="00FB2E2C"/>
    <w:rsid w:val="00FB51D8"/>
    <w:rsid w:val="00FB57FD"/>
    <w:rsid w:val="00FB5FB0"/>
    <w:rsid w:val="00FB66C2"/>
    <w:rsid w:val="00FB7868"/>
    <w:rsid w:val="00FC2853"/>
    <w:rsid w:val="00FC49E3"/>
    <w:rsid w:val="00FC5184"/>
    <w:rsid w:val="00FC59EC"/>
    <w:rsid w:val="00FC78F2"/>
    <w:rsid w:val="00FC7EF8"/>
    <w:rsid w:val="00FD039C"/>
    <w:rsid w:val="00FD2A8B"/>
    <w:rsid w:val="00FD2F56"/>
    <w:rsid w:val="00FD3105"/>
    <w:rsid w:val="00FD315E"/>
    <w:rsid w:val="00FD3997"/>
    <w:rsid w:val="00FD559B"/>
    <w:rsid w:val="00FD6873"/>
    <w:rsid w:val="00FD78EE"/>
    <w:rsid w:val="00FD79E6"/>
    <w:rsid w:val="00FD7B69"/>
    <w:rsid w:val="00FE128D"/>
    <w:rsid w:val="00FE1999"/>
    <w:rsid w:val="00FE33FE"/>
    <w:rsid w:val="00FE4217"/>
    <w:rsid w:val="00FE4A41"/>
    <w:rsid w:val="00FF1996"/>
    <w:rsid w:val="00FF1EA1"/>
    <w:rsid w:val="00FF2930"/>
    <w:rsid w:val="00FF45BD"/>
    <w:rsid w:val="00FF5291"/>
    <w:rsid w:val="00FF7001"/>
    <w:rsid w:val="00FF7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3325CB46-AB45-4290-B096-332ABAAE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C95"/>
    <w:rPr>
      <w:rFonts w:ascii="Times New Roman" w:eastAsia="Times New Roman" w:hAnsi="Times New Roman"/>
      <w:sz w:val="24"/>
      <w:szCs w:val="24"/>
    </w:rPr>
  </w:style>
  <w:style w:type="paragraph" w:styleId="1">
    <w:name w:val="heading 1"/>
    <w:basedOn w:val="a"/>
    <w:next w:val="a"/>
    <w:link w:val="10"/>
    <w:uiPriority w:val="99"/>
    <w:qFormat/>
    <w:rsid w:val="00FA4BAD"/>
    <w:pPr>
      <w:keepNext/>
      <w:keepLines/>
      <w:spacing w:before="480"/>
      <w:outlineLvl w:val="0"/>
    </w:pPr>
    <w:rPr>
      <w:rFonts w:ascii="Cambria" w:eastAsia="Calibri" w:hAnsi="Cambria"/>
      <w:b/>
      <w:color w:val="365F91"/>
      <w:sz w:val="28"/>
      <w:szCs w:val="20"/>
    </w:rPr>
  </w:style>
  <w:style w:type="paragraph" w:styleId="4">
    <w:name w:val="heading 4"/>
    <w:basedOn w:val="a"/>
    <w:next w:val="a"/>
    <w:link w:val="40"/>
    <w:uiPriority w:val="99"/>
    <w:qFormat/>
    <w:rsid w:val="00A155DC"/>
    <w:pPr>
      <w:keepNext/>
      <w:spacing w:before="240" w:after="60"/>
      <w:outlineLvl w:val="3"/>
    </w:pPr>
    <w:rPr>
      <w:rFonts w:eastAsia="MS Mincho"/>
      <w:b/>
      <w:sz w:val="20"/>
      <w:szCs w:val="20"/>
      <w:lang w:eastAsia="ja-JP"/>
    </w:rPr>
  </w:style>
  <w:style w:type="paragraph" w:styleId="5">
    <w:name w:val="heading 5"/>
    <w:basedOn w:val="a"/>
    <w:link w:val="50"/>
    <w:uiPriority w:val="99"/>
    <w:qFormat/>
    <w:rsid w:val="009568B5"/>
    <w:pPr>
      <w:spacing w:before="100" w:beforeAutospacing="1" w:after="100" w:afterAutospacing="1"/>
      <w:outlineLvl w:val="4"/>
    </w:pPr>
    <w:rPr>
      <w:rFonts w:ascii="Calibri" w:eastAsia="Calibri" w:hAnsi="Calibri"/>
      <w:b/>
      <w: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A4BAD"/>
    <w:rPr>
      <w:rFonts w:ascii="Cambria" w:hAnsi="Cambria" w:cs="Times New Roman"/>
      <w:b/>
      <w:color w:val="365F91"/>
      <w:sz w:val="28"/>
      <w:lang w:eastAsia="ru-RU"/>
    </w:rPr>
  </w:style>
  <w:style w:type="character" w:customStyle="1" w:styleId="40">
    <w:name w:val="Заголовок 4 Знак"/>
    <w:link w:val="4"/>
    <w:uiPriority w:val="99"/>
    <w:locked/>
    <w:rsid w:val="00A155DC"/>
    <w:rPr>
      <w:rFonts w:ascii="Times New Roman" w:eastAsia="MS Mincho" w:hAnsi="Times New Roman" w:cs="Times New Roman"/>
      <w:b/>
      <w:sz w:val="20"/>
      <w:lang w:eastAsia="ja-JP"/>
    </w:rPr>
  </w:style>
  <w:style w:type="character" w:customStyle="1" w:styleId="50">
    <w:name w:val="Заголовок 5 Знак"/>
    <w:link w:val="5"/>
    <w:uiPriority w:val="99"/>
    <w:locked/>
    <w:rsid w:val="009568B5"/>
    <w:rPr>
      <w:rFonts w:ascii="Calibri" w:hAnsi="Calibri" w:cs="Times New Roman"/>
      <w:b/>
      <w:i/>
      <w:sz w:val="20"/>
      <w:lang w:eastAsia="ru-RU"/>
    </w:rPr>
  </w:style>
  <w:style w:type="paragraph" w:customStyle="1" w:styleId="ConsPlusCell">
    <w:name w:val="ConsPlusCell"/>
    <w:link w:val="ConsPlusCell0"/>
    <w:uiPriority w:val="99"/>
    <w:rsid w:val="009568B5"/>
    <w:pPr>
      <w:widowControl w:val="0"/>
      <w:autoSpaceDE w:val="0"/>
      <w:autoSpaceDN w:val="0"/>
      <w:adjustRightInd w:val="0"/>
    </w:pPr>
    <w:rPr>
      <w:rFonts w:ascii="Arial" w:hAnsi="Arial"/>
      <w:sz w:val="22"/>
      <w:szCs w:val="22"/>
    </w:rPr>
  </w:style>
  <w:style w:type="paragraph" w:styleId="a3">
    <w:name w:val="Normal (Web)"/>
    <w:basedOn w:val="a"/>
    <w:uiPriority w:val="99"/>
    <w:rsid w:val="009568B5"/>
    <w:pPr>
      <w:spacing w:before="100" w:beforeAutospacing="1" w:after="100" w:afterAutospacing="1"/>
    </w:pPr>
  </w:style>
  <w:style w:type="paragraph" w:customStyle="1" w:styleId="ConsPlusNonformat">
    <w:name w:val="ConsPlusNonformat"/>
    <w:uiPriority w:val="99"/>
    <w:rsid w:val="009568B5"/>
    <w:pPr>
      <w:widowControl w:val="0"/>
      <w:autoSpaceDE w:val="0"/>
      <w:autoSpaceDN w:val="0"/>
      <w:adjustRightInd w:val="0"/>
    </w:pPr>
    <w:rPr>
      <w:rFonts w:ascii="Courier New" w:eastAsia="Times New Roman" w:hAnsi="Courier New" w:cs="Courier New"/>
    </w:rPr>
  </w:style>
  <w:style w:type="paragraph" w:styleId="a4">
    <w:name w:val="Body Text Indent"/>
    <w:basedOn w:val="a"/>
    <w:link w:val="a5"/>
    <w:uiPriority w:val="99"/>
    <w:rsid w:val="009568B5"/>
    <w:pPr>
      <w:spacing w:after="120"/>
      <w:ind w:left="283"/>
    </w:pPr>
    <w:rPr>
      <w:rFonts w:eastAsia="Calibri"/>
      <w:sz w:val="20"/>
      <w:szCs w:val="20"/>
    </w:rPr>
  </w:style>
  <w:style w:type="character" w:customStyle="1" w:styleId="a5">
    <w:name w:val="Основной текст с отступом Знак"/>
    <w:link w:val="a4"/>
    <w:uiPriority w:val="99"/>
    <w:locked/>
    <w:rsid w:val="009568B5"/>
    <w:rPr>
      <w:rFonts w:ascii="Times New Roman" w:hAnsi="Times New Roman" w:cs="Times New Roman"/>
      <w:sz w:val="20"/>
      <w:lang w:eastAsia="ru-RU"/>
    </w:rPr>
  </w:style>
  <w:style w:type="paragraph" w:styleId="a6">
    <w:name w:val="Body Text"/>
    <w:basedOn w:val="a"/>
    <w:link w:val="a7"/>
    <w:uiPriority w:val="99"/>
    <w:rsid w:val="009568B5"/>
    <w:pPr>
      <w:spacing w:after="120"/>
    </w:pPr>
    <w:rPr>
      <w:rFonts w:eastAsia="Calibri"/>
      <w:sz w:val="20"/>
      <w:szCs w:val="20"/>
    </w:rPr>
  </w:style>
  <w:style w:type="character" w:customStyle="1" w:styleId="a7">
    <w:name w:val="Основной текст Знак"/>
    <w:link w:val="a6"/>
    <w:uiPriority w:val="99"/>
    <w:locked/>
    <w:rsid w:val="009568B5"/>
    <w:rPr>
      <w:rFonts w:ascii="Times New Roman" w:hAnsi="Times New Roman" w:cs="Times New Roman"/>
      <w:sz w:val="20"/>
      <w:lang w:eastAsia="ru-RU"/>
    </w:rPr>
  </w:style>
  <w:style w:type="paragraph" w:styleId="a8">
    <w:name w:val="header"/>
    <w:basedOn w:val="a"/>
    <w:link w:val="a9"/>
    <w:uiPriority w:val="99"/>
    <w:rsid w:val="009568B5"/>
    <w:pPr>
      <w:tabs>
        <w:tab w:val="center" w:pos="4320"/>
        <w:tab w:val="right" w:pos="8640"/>
      </w:tabs>
      <w:overflowPunct w:val="0"/>
      <w:autoSpaceDE w:val="0"/>
      <w:autoSpaceDN w:val="0"/>
      <w:adjustRightInd w:val="0"/>
    </w:pPr>
    <w:rPr>
      <w:rFonts w:eastAsia="Calibri"/>
      <w:sz w:val="20"/>
      <w:szCs w:val="20"/>
    </w:rPr>
  </w:style>
  <w:style w:type="character" w:customStyle="1" w:styleId="HeaderChar">
    <w:name w:val="Header Char"/>
    <w:uiPriority w:val="99"/>
    <w:locked/>
    <w:rsid w:val="00417410"/>
    <w:rPr>
      <w:rFonts w:ascii="Times New Roman" w:hAnsi="Times New Roman" w:cs="Times New Roman"/>
      <w:sz w:val="20"/>
      <w:szCs w:val="20"/>
      <w:lang w:eastAsia="ru-RU"/>
    </w:rPr>
  </w:style>
  <w:style w:type="character" w:customStyle="1" w:styleId="a9">
    <w:name w:val="Верхний колонтитул Знак"/>
    <w:link w:val="a8"/>
    <w:uiPriority w:val="99"/>
    <w:locked/>
    <w:rsid w:val="009568B5"/>
    <w:rPr>
      <w:rFonts w:ascii="Times New Roman" w:hAnsi="Times New Roman"/>
      <w:sz w:val="20"/>
      <w:lang w:eastAsia="ru-RU"/>
    </w:rPr>
  </w:style>
  <w:style w:type="paragraph" w:customStyle="1" w:styleId="Iauiue">
    <w:name w:val="Iau?iue"/>
    <w:uiPriority w:val="99"/>
    <w:rsid w:val="009568B5"/>
    <w:rPr>
      <w:rFonts w:ascii="Times New Roman" w:eastAsia="Times New Roman" w:hAnsi="Times New Roman"/>
      <w:sz w:val="26"/>
      <w:szCs w:val="26"/>
    </w:rPr>
  </w:style>
  <w:style w:type="paragraph" w:styleId="aa">
    <w:name w:val="footer"/>
    <w:basedOn w:val="a"/>
    <w:link w:val="ab"/>
    <w:uiPriority w:val="99"/>
    <w:rsid w:val="00FA4BAD"/>
    <w:pPr>
      <w:tabs>
        <w:tab w:val="center" w:pos="4677"/>
        <w:tab w:val="right" w:pos="9355"/>
      </w:tabs>
    </w:pPr>
    <w:rPr>
      <w:rFonts w:eastAsia="Calibri"/>
      <w:szCs w:val="20"/>
    </w:rPr>
  </w:style>
  <w:style w:type="character" w:customStyle="1" w:styleId="ab">
    <w:name w:val="Нижний колонтитул Знак"/>
    <w:link w:val="aa"/>
    <w:uiPriority w:val="99"/>
    <w:locked/>
    <w:rsid w:val="00FA4BAD"/>
    <w:rPr>
      <w:rFonts w:ascii="Times New Roman" w:hAnsi="Times New Roman" w:cs="Times New Roman"/>
      <w:sz w:val="24"/>
      <w:lang w:eastAsia="ru-RU"/>
    </w:rPr>
  </w:style>
  <w:style w:type="paragraph" w:styleId="2">
    <w:name w:val="Body Text Indent 2"/>
    <w:basedOn w:val="a"/>
    <w:link w:val="20"/>
    <w:uiPriority w:val="99"/>
    <w:rsid w:val="00FA4BAD"/>
    <w:pPr>
      <w:spacing w:after="120" w:line="480" w:lineRule="auto"/>
      <w:ind w:left="283"/>
    </w:pPr>
    <w:rPr>
      <w:rFonts w:eastAsia="Calibri"/>
      <w:szCs w:val="20"/>
    </w:rPr>
  </w:style>
  <w:style w:type="character" w:customStyle="1" w:styleId="20">
    <w:name w:val="Основной текст с отступом 2 Знак"/>
    <w:link w:val="2"/>
    <w:uiPriority w:val="99"/>
    <w:locked/>
    <w:rsid w:val="00FA4BAD"/>
    <w:rPr>
      <w:rFonts w:ascii="Times New Roman" w:hAnsi="Times New Roman" w:cs="Times New Roman"/>
      <w:sz w:val="24"/>
      <w:lang w:eastAsia="ru-RU"/>
    </w:rPr>
  </w:style>
  <w:style w:type="character" w:styleId="ac">
    <w:name w:val="Hyperlink"/>
    <w:uiPriority w:val="99"/>
    <w:rsid w:val="00FA4BAD"/>
    <w:rPr>
      <w:rFonts w:cs="Times New Roman"/>
      <w:color w:val="0000FF"/>
      <w:u w:val="single"/>
    </w:rPr>
  </w:style>
  <w:style w:type="paragraph" w:customStyle="1" w:styleId="ConsPlusNormal">
    <w:name w:val="ConsPlusNormal"/>
    <w:uiPriority w:val="99"/>
    <w:rsid w:val="00FA4BAD"/>
    <w:pPr>
      <w:widowControl w:val="0"/>
      <w:autoSpaceDE w:val="0"/>
      <w:autoSpaceDN w:val="0"/>
      <w:adjustRightInd w:val="0"/>
      <w:ind w:firstLine="720"/>
    </w:pPr>
    <w:rPr>
      <w:rFonts w:ascii="Arial" w:eastAsia="Times New Roman" w:hAnsi="Arial" w:cs="Arial"/>
    </w:rPr>
  </w:style>
  <w:style w:type="paragraph" w:styleId="ad">
    <w:name w:val="Title"/>
    <w:basedOn w:val="a"/>
    <w:link w:val="ae"/>
    <w:uiPriority w:val="99"/>
    <w:qFormat/>
    <w:rsid w:val="00FA4BAD"/>
    <w:pPr>
      <w:jc w:val="center"/>
    </w:pPr>
    <w:rPr>
      <w:rFonts w:eastAsia="Calibri"/>
      <w:b/>
      <w:sz w:val="20"/>
      <w:szCs w:val="20"/>
    </w:rPr>
  </w:style>
  <w:style w:type="character" w:customStyle="1" w:styleId="ae">
    <w:name w:val="Заголовок Знак"/>
    <w:link w:val="ad"/>
    <w:uiPriority w:val="99"/>
    <w:locked/>
    <w:rsid w:val="00FA4BAD"/>
    <w:rPr>
      <w:rFonts w:ascii="Times New Roman" w:hAnsi="Times New Roman" w:cs="Times New Roman"/>
      <w:b/>
      <w:sz w:val="20"/>
      <w:lang w:eastAsia="ru-RU"/>
    </w:rPr>
  </w:style>
  <w:style w:type="character" w:customStyle="1" w:styleId="FontStyle87">
    <w:name w:val="Font Style87"/>
    <w:uiPriority w:val="99"/>
    <w:rsid w:val="00FA4BAD"/>
    <w:rPr>
      <w:rFonts w:ascii="Times New Roman" w:hAnsi="Times New Roman"/>
      <w:b/>
      <w:sz w:val="26"/>
    </w:rPr>
  </w:style>
  <w:style w:type="character" w:styleId="af">
    <w:name w:val="footnote reference"/>
    <w:uiPriority w:val="99"/>
    <w:semiHidden/>
    <w:rsid w:val="00FA4BAD"/>
    <w:rPr>
      <w:rFonts w:cs="Times New Roman"/>
      <w:vertAlign w:val="superscript"/>
    </w:rPr>
  </w:style>
  <w:style w:type="paragraph" w:customStyle="1" w:styleId="formattexttopleveltext">
    <w:name w:val="formattext topleveltext"/>
    <w:basedOn w:val="a"/>
    <w:uiPriority w:val="99"/>
    <w:rsid w:val="00FA4BAD"/>
    <w:pPr>
      <w:spacing w:before="100" w:beforeAutospacing="1" w:after="100" w:afterAutospacing="1"/>
    </w:pPr>
  </w:style>
  <w:style w:type="paragraph" w:customStyle="1" w:styleId="Default">
    <w:name w:val="Default"/>
    <w:uiPriority w:val="99"/>
    <w:rsid w:val="00FA4BAD"/>
    <w:pPr>
      <w:autoSpaceDE w:val="0"/>
      <w:autoSpaceDN w:val="0"/>
      <w:adjustRightInd w:val="0"/>
    </w:pPr>
    <w:rPr>
      <w:rFonts w:ascii="Times New Roman" w:eastAsia="Times New Roman" w:hAnsi="Times New Roman"/>
      <w:color w:val="000000"/>
      <w:sz w:val="24"/>
      <w:szCs w:val="24"/>
    </w:rPr>
  </w:style>
  <w:style w:type="character" w:customStyle="1" w:styleId="c1">
    <w:name w:val="c1"/>
    <w:uiPriority w:val="99"/>
    <w:rsid w:val="00FA4BAD"/>
  </w:style>
  <w:style w:type="character" w:customStyle="1" w:styleId="af0">
    <w:name w:val="Основной текст_"/>
    <w:link w:val="21"/>
    <w:uiPriority w:val="99"/>
    <w:locked/>
    <w:rsid w:val="00FA4BAD"/>
    <w:rPr>
      <w:sz w:val="28"/>
      <w:shd w:val="clear" w:color="auto" w:fill="FFFFFF"/>
    </w:rPr>
  </w:style>
  <w:style w:type="paragraph" w:customStyle="1" w:styleId="21">
    <w:name w:val="Основной текст2"/>
    <w:basedOn w:val="a"/>
    <w:link w:val="af0"/>
    <w:uiPriority w:val="99"/>
    <w:rsid w:val="00FA4BAD"/>
    <w:pPr>
      <w:widowControl w:val="0"/>
      <w:shd w:val="clear" w:color="auto" w:fill="FFFFFF"/>
      <w:spacing w:before="900" w:line="478" w:lineRule="exact"/>
      <w:ind w:hanging="400"/>
      <w:jc w:val="both"/>
    </w:pPr>
    <w:rPr>
      <w:rFonts w:ascii="Calibri" w:eastAsia="Calibri" w:hAnsi="Calibri"/>
      <w:sz w:val="28"/>
      <w:szCs w:val="20"/>
    </w:rPr>
  </w:style>
  <w:style w:type="paragraph" w:styleId="3">
    <w:name w:val="Body Text Indent 3"/>
    <w:basedOn w:val="a"/>
    <w:link w:val="30"/>
    <w:uiPriority w:val="99"/>
    <w:rsid w:val="00A155DC"/>
    <w:pPr>
      <w:spacing w:after="120"/>
      <w:ind w:left="283"/>
    </w:pPr>
    <w:rPr>
      <w:rFonts w:eastAsia="Calibri"/>
      <w:sz w:val="16"/>
      <w:szCs w:val="20"/>
    </w:rPr>
  </w:style>
  <w:style w:type="character" w:customStyle="1" w:styleId="30">
    <w:name w:val="Основной текст с отступом 3 Знак"/>
    <w:link w:val="3"/>
    <w:uiPriority w:val="99"/>
    <w:locked/>
    <w:rsid w:val="00A155DC"/>
    <w:rPr>
      <w:rFonts w:ascii="Times New Roman" w:hAnsi="Times New Roman" w:cs="Times New Roman"/>
      <w:sz w:val="16"/>
      <w:lang w:eastAsia="ru-RU"/>
    </w:rPr>
  </w:style>
  <w:style w:type="character" w:styleId="af1">
    <w:name w:val="Strong"/>
    <w:uiPriority w:val="99"/>
    <w:qFormat/>
    <w:rsid w:val="00A155DC"/>
    <w:rPr>
      <w:rFonts w:cs="Times New Roman"/>
      <w:b/>
    </w:rPr>
  </w:style>
  <w:style w:type="character" w:customStyle="1" w:styleId="FontStyle12">
    <w:name w:val="Font Style12"/>
    <w:uiPriority w:val="99"/>
    <w:rsid w:val="00A155DC"/>
    <w:rPr>
      <w:rFonts w:ascii="Times New Roman" w:hAnsi="Times New Roman"/>
      <w:spacing w:val="10"/>
      <w:sz w:val="24"/>
    </w:rPr>
  </w:style>
  <w:style w:type="character" w:customStyle="1" w:styleId="apple-converted-space">
    <w:name w:val="apple-converted-space"/>
    <w:rsid w:val="00A155DC"/>
  </w:style>
  <w:style w:type="paragraph" w:customStyle="1" w:styleId="ConsPlusTitle">
    <w:name w:val="ConsPlusTitle"/>
    <w:uiPriority w:val="99"/>
    <w:rsid w:val="00A155DC"/>
    <w:pPr>
      <w:widowControl w:val="0"/>
      <w:autoSpaceDE w:val="0"/>
      <w:autoSpaceDN w:val="0"/>
      <w:adjustRightInd w:val="0"/>
    </w:pPr>
    <w:rPr>
      <w:rFonts w:ascii="Times New Roman" w:eastAsia="Times New Roman" w:hAnsi="Times New Roman"/>
      <w:b/>
      <w:bCs/>
      <w:sz w:val="24"/>
      <w:szCs w:val="24"/>
    </w:rPr>
  </w:style>
  <w:style w:type="paragraph" w:customStyle="1" w:styleId="BodyText21">
    <w:name w:val="Body Text 21"/>
    <w:basedOn w:val="a"/>
    <w:uiPriority w:val="99"/>
    <w:rsid w:val="00A155DC"/>
    <w:pPr>
      <w:jc w:val="both"/>
    </w:pPr>
    <w:rPr>
      <w:sz w:val="28"/>
      <w:szCs w:val="20"/>
    </w:rPr>
  </w:style>
  <w:style w:type="paragraph" w:styleId="22">
    <w:name w:val="Body Text 2"/>
    <w:basedOn w:val="a"/>
    <w:link w:val="23"/>
    <w:uiPriority w:val="99"/>
    <w:rsid w:val="00A155DC"/>
    <w:pPr>
      <w:spacing w:after="120" w:line="480" w:lineRule="auto"/>
    </w:pPr>
    <w:rPr>
      <w:rFonts w:eastAsia="Calibri"/>
      <w:sz w:val="20"/>
      <w:szCs w:val="20"/>
    </w:rPr>
  </w:style>
  <w:style w:type="character" w:customStyle="1" w:styleId="23">
    <w:name w:val="Основной текст 2 Знак"/>
    <w:link w:val="22"/>
    <w:uiPriority w:val="99"/>
    <w:locked/>
    <w:rsid w:val="00A155DC"/>
    <w:rPr>
      <w:rFonts w:ascii="Times New Roman" w:hAnsi="Times New Roman" w:cs="Times New Roman"/>
      <w:sz w:val="20"/>
      <w:lang w:eastAsia="ru-RU"/>
    </w:rPr>
  </w:style>
  <w:style w:type="paragraph" w:customStyle="1" w:styleId="af2">
    <w:name w:val="Îáû÷íûé"/>
    <w:uiPriority w:val="99"/>
    <w:rsid w:val="00A155DC"/>
    <w:pPr>
      <w:widowControl w:val="0"/>
      <w:autoSpaceDE w:val="0"/>
      <w:autoSpaceDN w:val="0"/>
      <w:adjustRightInd w:val="0"/>
    </w:pPr>
    <w:rPr>
      <w:rFonts w:ascii="Arial" w:eastAsia="Times New Roman" w:hAnsi="Arial" w:cs="Arial"/>
    </w:rPr>
  </w:style>
  <w:style w:type="paragraph" w:styleId="HTML">
    <w:name w:val="HTML Preformatted"/>
    <w:basedOn w:val="a"/>
    <w:link w:val="HTML0"/>
    <w:uiPriority w:val="99"/>
    <w:rsid w:val="00A1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uiPriority w:val="99"/>
    <w:locked/>
    <w:rsid w:val="00A155DC"/>
    <w:rPr>
      <w:rFonts w:ascii="Courier New" w:hAnsi="Courier New" w:cs="Times New Roman"/>
      <w:sz w:val="20"/>
      <w:lang w:eastAsia="ru-RU"/>
    </w:rPr>
  </w:style>
  <w:style w:type="character" w:customStyle="1" w:styleId="DocumentMapChar">
    <w:name w:val="Document Map Char"/>
    <w:uiPriority w:val="99"/>
    <w:semiHidden/>
    <w:locked/>
    <w:rsid w:val="00A155DC"/>
    <w:rPr>
      <w:rFonts w:ascii="Times New Roman" w:hAnsi="Times New Roman"/>
      <w:sz w:val="20"/>
      <w:shd w:val="clear" w:color="auto" w:fill="000080"/>
      <w:lang w:eastAsia="ru-RU"/>
    </w:rPr>
  </w:style>
  <w:style w:type="paragraph" w:styleId="af3">
    <w:name w:val="Document Map"/>
    <w:basedOn w:val="a"/>
    <w:link w:val="af4"/>
    <w:uiPriority w:val="99"/>
    <w:semiHidden/>
    <w:rsid w:val="00A155DC"/>
    <w:pPr>
      <w:shd w:val="clear" w:color="auto" w:fill="000080"/>
    </w:pPr>
    <w:rPr>
      <w:rFonts w:eastAsia="Calibri"/>
      <w:sz w:val="2"/>
      <w:szCs w:val="20"/>
    </w:rPr>
  </w:style>
  <w:style w:type="character" w:customStyle="1" w:styleId="af4">
    <w:name w:val="Схема документа Знак"/>
    <w:link w:val="af3"/>
    <w:uiPriority w:val="99"/>
    <w:semiHidden/>
    <w:locked/>
    <w:rsid w:val="009C0753"/>
    <w:rPr>
      <w:rFonts w:ascii="Times New Roman" w:hAnsi="Times New Roman" w:cs="Times New Roman"/>
      <w:sz w:val="2"/>
    </w:rPr>
  </w:style>
  <w:style w:type="character" w:customStyle="1" w:styleId="BalloonTextChar">
    <w:name w:val="Balloon Text Char"/>
    <w:uiPriority w:val="99"/>
    <w:semiHidden/>
    <w:locked/>
    <w:rsid w:val="00A155DC"/>
    <w:rPr>
      <w:rFonts w:ascii="Times New Roman" w:hAnsi="Times New Roman"/>
      <w:sz w:val="20"/>
      <w:lang w:eastAsia="ru-RU"/>
    </w:rPr>
  </w:style>
  <w:style w:type="paragraph" w:styleId="af5">
    <w:name w:val="Balloon Text"/>
    <w:basedOn w:val="a"/>
    <w:link w:val="af6"/>
    <w:uiPriority w:val="99"/>
    <w:semiHidden/>
    <w:rsid w:val="00A155DC"/>
    <w:rPr>
      <w:rFonts w:eastAsia="Calibri"/>
      <w:sz w:val="2"/>
      <w:szCs w:val="20"/>
    </w:rPr>
  </w:style>
  <w:style w:type="character" w:customStyle="1" w:styleId="af6">
    <w:name w:val="Текст выноски Знак"/>
    <w:link w:val="af5"/>
    <w:uiPriority w:val="99"/>
    <w:semiHidden/>
    <w:locked/>
    <w:rsid w:val="009C0753"/>
    <w:rPr>
      <w:rFonts w:ascii="Times New Roman" w:hAnsi="Times New Roman" w:cs="Times New Roman"/>
      <w:sz w:val="2"/>
    </w:rPr>
  </w:style>
  <w:style w:type="character" w:styleId="af7">
    <w:name w:val="page number"/>
    <w:uiPriority w:val="99"/>
    <w:rsid w:val="00A155DC"/>
    <w:rPr>
      <w:rFonts w:cs="Times New Roman"/>
    </w:rPr>
  </w:style>
  <w:style w:type="paragraph" w:styleId="31">
    <w:name w:val="Body Text 3"/>
    <w:basedOn w:val="a"/>
    <w:link w:val="32"/>
    <w:uiPriority w:val="99"/>
    <w:rsid w:val="00A155DC"/>
    <w:pPr>
      <w:jc w:val="both"/>
    </w:pPr>
    <w:rPr>
      <w:rFonts w:eastAsia="Calibri"/>
      <w:sz w:val="20"/>
      <w:szCs w:val="20"/>
    </w:rPr>
  </w:style>
  <w:style w:type="character" w:customStyle="1" w:styleId="32">
    <w:name w:val="Основной текст 3 Знак"/>
    <w:link w:val="31"/>
    <w:uiPriority w:val="99"/>
    <w:locked/>
    <w:rsid w:val="00A155DC"/>
    <w:rPr>
      <w:rFonts w:ascii="Times New Roman" w:hAnsi="Times New Roman" w:cs="Times New Roman"/>
      <w:sz w:val="20"/>
      <w:lang w:eastAsia="ru-RU"/>
    </w:rPr>
  </w:style>
  <w:style w:type="paragraph" w:customStyle="1" w:styleId="210">
    <w:name w:val="Основной текст 21"/>
    <w:basedOn w:val="a"/>
    <w:uiPriority w:val="99"/>
    <w:rsid w:val="00A155DC"/>
    <w:pPr>
      <w:widowControl w:val="0"/>
      <w:autoSpaceDE w:val="0"/>
      <w:autoSpaceDN w:val="0"/>
      <w:adjustRightInd w:val="0"/>
    </w:pPr>
    <w:rPr>
      <w:sz w:val="26"/>
      <w:szCs w:val="26"/>
    </w:rPr>
  </w:style>
  <w:style w:type="paragraph" w:styleId="af8">
    <w:name w:val="List Paragraph"/>
    <w:basedOn w:val="a"/>
    <w:uiPriority w:val="99"/>
    <w:qFormat/>
    <w:rsid w:val="00A155DC"/>
    <w:pPr>
      <w:ind w:left="720"/>
      <w:contextualSpacing/>
    </w:pPr>
  </w:style>
  <w:style w:type="character" w:styleId="af9">
    <w:name w:val="FollowedHyperlink"/>
    <w:uiPriority w:val="99"/>
    <w:rsid w:val="00A155DC"/>
    <w:rPr>
      <w:rFonts w:cs="Times New Roman"/>
      <w:color w:val="800080"/>
      <w:u w:val="single"/>
    </w:rPr>
  </w:style>
  <w:style w:type="paragraph" w:styleId="afa">
    <w:name w:val="footnote text"/>
    <w:basedOn w:val="a"/>
    <w:link w:val="afb"/>
    <w:uiPriority w:val="99"/>
    <w:semiHidden/>
    <w:rsid w:val="00A155DC"/>
    <w:rPr>
      <w:rFonts w:eastAsia="Calibri"/>
      <w:sz w:val="20"/>
      <w:szCs w:val="20"/>
    </w:rPr>
  </w:style>
  <w:style w:type="character" w:customStyle="1" w:styleId="afb">
    <w:name w:val="Текст сноски Знак"/>
    <w:link w:val="afa"/>
    <w:uiPriority w:val="99"/>
    <w:semiHidden/>
    <w:locked/>
    <w:rsid w:val="00A155DC"/>
    <w:rPr>
      <w:rFonts w:ascii="Times New Roman" w:hAnsi="Times New Roman" w:cs="Times New Roman"/>
      <w:sz w:val="20"/>
      <w:lang w:eastAsia="ru-RU"/>
    </w:rPr>
  </w:style>
  <w:style w:type="character" w:styleId="afc">
    <w:name w:val="annotation reference"/>
    <w:uiPriority w:val="99"/>
    <w:semiHidden/>
    <w:rsid w:val="00A155DC"/>
    <w:rPr>
      <w:rFonts w:cs="Times New Roman"/>
      <w:sz w:val="16"/>
    </w:rPr>
  </w:style>
  <w:style w:type="character" w:customStyle="1" w:styleId="CommentTextChar">
    <w:name w:val="Comment Text Char"/>
    <w:uiPriority w:val="99"/>
    <w:semiHidden/>
    <w:locked/>
    <w:rsid w:val="00A155DC"/>
    <w:rPr>
      <w:rFonts w:ascii="Times New Roman" w:hAnsi="Times New Roman"/>
      <w:sz w:val="20"/>
      <w:lang w:eastAsia="ru-RU"/>
    </w:rPr>
  </w:style>
  <w:style w:type="paragraph" w:styleId="afd">
    <w:name w:val="annotation text"/>
    <w:basedOn w:val="a"/>
    <w:link w:val="afe"/>
    <w:uiPriority w:val="99"/>
    <w:semiHidden/>
    <w:rsid w:val="00A155DC"/>
    <w:rPr>
      <w:rFonts w:eastAsia="Calibri"/>
      <w:sz w:val="20"/>
      <w:szCs w:val="20"/>
    </w:rPr>
  </w:style>
  <w:style w:type="character" w:customStyle="1" w:styleId="afe">
    <w:name w:val="Текст примечания Знак"/>
    <w:link w:val="afd"/>
    <w:uiPriority w:val="99"/>
    <w:semiHidden/>
    <w:locked/>
    <w:rsid w:val="009C0753"/>
    <w:rPr>
      <w:rFonts w:ascii="Times New Roman" w:hAnsi="Times New Roman" w:cs="Times New Roman"/>
      <w:sz w:val="20"/>
      <w:szCs w:val="20"/>
    </w:rPr>
  </w:style>
  <w:style w:type="character" w:customStyle="1" w:styleId="CommentSubjectChar">
    <w:name w:val="Comment Subject Char"/>
    <w:uiPriority w:val="99"/>
    <w:semiHidden/>
    <w:locked/>
    <w:rsid w:val="00A155DC"/>
    <w:rPr>
      <w:rFonts w:ascii="Times New Roman" w:hAnsi="Times New Roman"/>
      <w:b/>
      <w:sz w:val="20"/>
      <w:lang w:eastAsia="ru-RU"/>
    </w:rPr>
  </w:style>
  <w:style w:type="paragraph" w:styleId="aff">
    <w:name w:val="annotation subject"/>
    <w:basedOn w:val="afd"/>
    <w:next w:val="afd"/>
    <w:link w:val="aff0"/>
    <w:uiPriority w:val="99"/>
    <w:semiHidden/>
    <w:rsid w:val="00A155DC"/>
    <w:rPr>
      <w:b/>
      <w:bCs/>
    </w:rPr>
  </w:style>
  <w:style w:type="character" w:customStyle="1" w:styleId="aff0">
    <w:name w:val="Тема примечания Знак"/>
    <w:link w:val="aff"/>
    <w:uiPriority w:val="99"/>
    <w:semiHidden/>
    <w:locked/>
    <w:rsid w:val="009C0753"/>
    <w:rPr>
      <w:rFonts w:ascii="Times New Roman" w:hAnsi="Times New Roman" w:cs="Times New Roman"/>
      <w:b/>
      <w:bCs/>
      <w:sz w:val="20"/>
      <w:szCs w:val="20"/>
      <w:lang w:eastAsia="ru-RU"/>
    </w:rPr>
  </w:style>
  <w:style w:type="character" w:customStyle="1" w:styleId="FontStyle90">
    <w:name w:val="Font Style90"/>
    <w:uiPriority w:val="99"/>
    <w:rsid w:val="00A155DC"/>
    <w:rPr>
      <w:rFonts w:ascii="Times New Roman" w:hAnsi="Times New Roman"/>
      <w:sz w:val="20"/>
    </w:rPr>
  </w:style>
  <w:style w:type="character" w:customStyle="1" w:styleId="s10">
    <w:name w:val="s10"/>
    <w:uiPriority w:val="99"/>
    <w:rsid w:val="00A155DC"/>
  </w:style>
  <w:style w:type="character" w:customStyle="1" w:styleId="aff1">
    <w:name w:val="Не вступил в силу"/>
    <w:uiPriority w:val="99"/>
    <w:rsid w:val="00A155DC"/>
    <w:rPr>
      <w:b/>
      <w:color w:val="008080"/>
    </w:rPr>
  </w:style>
  <w:style w:type="paragraph" w:styleId="HTML1">
    <w:name w:val="HTML Address"/>
    <w:basedOn w:val="a"/>
    <w:link w:val="HTML2"/>
    <w:uiPriority w:val="99"/>
    <w:rsid w:val="00A155DC"/>
    <w:rPr>
      <w:rFonts w:eastAsia="Calibri"/>
      <w:i/>
      <w:sz w:val="20"/>
      <w:szCs w:val="20"/>
    </w:rPr>
  </w:style>
  <w:style w:type="character" w:customStyle="1" w:styleId="HTML2">
    <w:name w:val="Адрес HTML Знак"/>
    <w:link w:val="HTML1"/>
    <w:uiPriority w:val="99"/>
    <w:locked/>
    <w:rsid w:val="00A155DC"/>
    <w:rPr>
      <w:rFonts w:ascii="Times New Roman" w:hAnsi="Times New Roman" w:cs="Times New Roman"/>
      <w:i/>
      <w:sz w:val="20"/>
      <w:lang w:eastAsia="ru-RU"/>
    </w:rPr>
  </w:style>
  <w:style w:type="character" w:customStyle="1" w:styleId="WW-Absatz-Standardschriftart111">
    <w:name w:val="WW-Absatz-Standardschriftart111"/>
    <w:uiPriority w:val="99"/>
    <w:rsid w:val="00A155DC"/>
  </w:style>
  <w:style w:type="paragraph" w:customStyle="1" w:styleId="c4">
    <w:name w:val="c4"/>
    <w:basedOn w:val="a"/>
    <w:uiPriority w:val="99"/>
    <w:rsid w:val="00A155DC"/>
    <w:pPr>
      <w:spacing w:before="100" w:beforeAutospacing="1" w:after="100" w:afterAutospacing="1"/>
    </w:pPr>
  </w:style>
  <w:style w:type="character" w:customStyle="1" w:styleId="longtext">
    <w:name w:val="long_text"/>
    <w:uiPriority w:val="99"/>
    <w:rsid w:val="00A155DC"/>
  </w:style>
  <w:style w:type="paragraph" w:customStyle="1" w:styleId="ListParagraph1">
    <w:name w:val="List Paragraph1"/>
    <w:basedOn w:val="a"/>
    <w:uiPriority w:val="99"/>
    <w:rsid w:val="00A155DC"/>
    <w:pPr>
      <w:spacing w:after="200" w:line="276" w:lineRule="auto"/>
      <w:ind w:left="720"/>
      <w:contextualSpacing/>
    </w:pPr>
    <w:rPr>
      <w:rFonts w:ascii="Calibri" w:hAnsi="Calibri"/>
      <w:sz w:val="22"/>
      <w:szCs w:val="22"/>
      <w:lang w:eastAsia="en-US"/>
    </w:rPr>
  </w:style>
  <w:style w:type="character" w:customStyle="1" w:styleId="s8">
    <w:name w:val="s8"/>
    <w:uiPriority w:val="99"/>
    <w:rsid w:val="00A155DC"/>
  </w:style>
  <w:style w:type="character" w:styleId="aff2">
    <w:name w:val="Emphasis"/>
    <w:uiPriority w:val="99"/>
    <w:qFormat/>
    <w:rsid w:val="00A155DC"/>
    <w:rPr>
      <w:rFonts w:cs="Times New Roman"/>
      <w:i/>
    </w:rPr>
  </w:style>
  <w:style w:type="paragraph" w:customStyle="1" w:styleId="ConsNormal">
    <w:name w:val="ConsNormal"/>
    <w:uiPriority w:val="99"/>
    <w:rsid w:val="00A155DC"/>
    <w:pPr>
      <w:widowControl w:val="0"/>
      <w:ind w:firstLine="720"/>
    </w:pPr>
    <w:rPr>
      <w:rFonts w:ascii="Times New Roman" w:eastAsia="Times New Roman" w:hAnsi="Times New Roman"/>
      <w:sz w:val="16"/>
      <w:szCs w:val="16"/>
    </w:rPr>
  </w:style>
  <w:style w:type="character" w:customStyle="1" w:styleId="24">
    <w:name w:val="Знак Знак2"/>
    <w:uiPriority w:val="99"/>
    <w:rsid w:val="00A155DC"/>
    <w:rPr>
      <w:sz w:val="28"/>
      <w:lang w:val="ru-RU" w:eastAsia="ru-RU"/>
    </w:rPr>
  </w:style>
  <w:style w:type="character" w:customStyle="1" w:styleId="aff3">
    <w:name w:val="Знак Знак"/>
    <w:uiPriority w:val="99"/>
    <w:rsid w:val="00A155DC"/>
    <w:rPr>
      <w:i/>
      <w:sz w:val="24"/>
    </w:rPr>
  </w:style>
  <w:style w:type="character" w:customStyle="1" w:styleId="aff4">
    <w:name w:val="Сравнение редакций"/>
    <w:uiPriority w:val="99"/>
    <w:rsid w:val="00A155DC"/>
    <w:rPr>
      <w:b/>
      <w:color w:val="000080"/>
    </w:rPr>
  </w:style>
  <w:style w:type="paragraph" w:customStyle="1" w:styleId="aff5">
    <w:name w:val="Примечание"/>
    <w:basedOn w:val="a4"/>
    <w:autoRedefine/>
    <w:uiPriority w:val="99"/>
    <w:rsid w:val="00A155DC"/>
    <w:pPr>
      <w:spacing w:before="120" w:line="360" w:lineRule="auto"/>
      <w:ind w:left="0" w:firstLine="709"/>
      <w:jc w:val="both"/>
    </w:pPr>
    <w:rPr>
      <w:rFonts w:ascii="Arial" w:hAnsi="Arial" w:cs="Arial"/>
      <w:sz w:val="22"/>
      <w:szCs w:val="24"/>
    </w:rPr>
  </w:style>
  <w:style w:type="paragraph" w:customStyle="1" w:styleId="p4">
    <w:name w:val="p4"/>
    <w:basedOn w:val="a"/>
    <w:uiPriority w:val="99"/>
    <w:rsid w:val="00A155DC"/>
    <w:pPr>
      <w:spacing w:before="100" w:beforeAutospacing="1" w:after="100" w:afterAutospacing="1"/>
    </w:pPr>
  </w:style>
  <w:style w:type="character" w:customStyle="1" w:styleId="s3">
    <w:name w:val="s3"/>
    <w:uiPriority w:val="99"/>
    <w:rsid w:val="00A155DC"/>
  </w:style>
  <w:style w:type="character" w:customStyle="1" w:styleId="s4">
    <w:name w:val="s4"/>
    <w:uiPriority w:val="99"/>
    <w:rsid w:val="00A155DC"/>
  </w:style>
  <w:style w:type="character" w:customStyle="1" w:styleId="s14">
    <w:name w:val="s14"/>
    <w:uiPriority w:val="99"/>
    <w:rsid w:val="00A155DC"/>
  </w:style>
  <w:style w:type="table" w:styleId="aff6">
    <w:name w:val="Table Grid"/>
    <w:basedOn w:val="a1"/>
    <w:uiPriority w:val="99"/>
    <w:rsid w:val="006520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нак Знак1"/>
    <w:uiPriority w:val="99"/>
    <w:semiHidden/>
    <w:locked/>
    <w:rsid w:val="00652008"/>
    <w:rPr>
      <w:sz w:val="24"/>
      <w:lang w:val="ru-RU" w:eastAsia="ru-RU"/>
    </w:rPr>
  </w:style>
  <w:style w:type="paragraph" w:styleId="aff7">
    <w:name w:val="Revision"/>
    <w:hidden/>
    <w:uiPriority w:val="99"/>
    <w:semiHidden/>
    <w:rsid w:val="00652008"/>
    <w:rPr>
      <w:rFonts w:ascii="Times New Roman" w:eastAsia="Times New Roman" w:hAnsi="Times New Roman"/>
      <w:sz w:val="24"/>
      <w:szCs w:val="24"/>
    </w:rPr>
  </w:style>
  <w:style w:type="character" w:customStyle="1" w:styleId="7">
    <w:name w:val="Знак Знак7"/>
    <w:uiPriority w:val="99"/>
    <w:locked/>
    <w:rsid w:val="00DF2480"/>
    <w:rPr>
      <w:rFonts w:ascii="Courier New" w:hAnsi="Courier New"/>
      <w:lang w:eastAsia="ru-RU"/>
    </w:rPr>
  </w:style>
  <w:style w:type="character" w:customStyle="1" w:styleId="110">
    <w:name w:val="Знак Знак11"/>
    <w:uiPriority w:val="99"/>
    <w:locked/>
    <w:rsid w:val="00DF2480"/>
    <w:rPr>
      <w:sz w:val="24"/>
      <w:lang w:eastAsia="ru-RU"/>
    </w:rPr>
  </w:style>
  <w:style w:type="character" w:customStyle="1" w:styleId="ConsPlusCell0">
    <w:name w:val="ConsPlusCell Знак"/>
    <w:link w:val="ConsPlusCell"/>
    <w:uiPriority w:val="99"/>
    <w:locked/>
    <w:rsid w:val="00A160EB"/>
    <w:rPr>
      <w:rFonts w:ascii="Arial" w:hAnsi="Arial"/>
      <w:sz w:val="22"/>
      <w:szCs w:val="22"/>
      <w:lang w:val="ru-RU" w:eastAsia="ru-RU" w:bidi="ar-SA"/>
    </w:rPr>
  </w:style>
  <w:style w:type="paragraph" w:customStyle="1" w:styleId="xl66">
    <w:name w:val="xl66"/>
    <w:basedOn w:val="a"/>
    <w:uiPriority w:val="99"/>
    <w:rsid w:val="00DD59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color w:val="FF0000"/>
      <w:sz w:val="20"/>
      <w:szCs w:val="20"/>
    </w:rPr>
  </w:style>
  <w:style w:type="paragraph" w:customStyle="1" w:styleId="xl67">
    <w:name w:val="xl67"/>
    <w:basedOn w:val="a"/>
    <w:uiPriority w:val="99"/>
    <w:rsid w:val="00DD59CF"/>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0"/>
      <w:szCs w:val="20"/>
    </w:rPr>
  </w:style>
  <w:style w:type="paragraph" w:customStyle="1" w:styleId="xl68">
    <w:name w:val="xl68"/>
    <w:basedOn w:val="a"/>
    <w:uiPriority w:val="99"/>
    <w:rsid w:val="00DD59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0"/>
      <w:szCs w:val="20"/>
    </w:rPr>
  </w:style>
  <w:style w:type="paragraph" w:customStyle="1" w:styleId="xl69">
    <w:name w:val="xl69"/>
    <w:basedOn w:val="a"/>
    <w:uiPriority w:val="99"/>
    <w:rsid w:val="00DD59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0"/>
      <w:szCs w:val="20"/>
    </w:rPr>
  </w:style>
  <w:style w:type="paragraph" w:customStyle="1" w:styleId="xl70">
    <w:name w:val="xl70"/>
    <w:basedOn w:val="a"/>
    <w:uiPriority w:val="99"/>
    <w:rsid w:val="00DD59C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0"/>
      <w:szCs w:val="20"/>
    </w:rPr>
  </w:style>
  <w:style w:type="paragraph" w:customStyle="1" w:styleId="xl71">
    <w:name w:val="xl71"/>
    <w:basedOn w:val="a"/>
    <w:uiPriority w:val="99"/>
    <w:rsid w:val="00DD59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b/>
      <w:bCs/>
      <w:sz w:val="20"/>
      <w:szCs w:val="20"/>
    </w:rPr>
  </w:style>
  <w:style w:type="paragraph" w:customStyle="1" w:styleId="xl72">
    <w:name w:val="xl72"/>
    <w:basedOn w:val="a"/>
    <w:uiPriority w:val="99"/>
    <w:rsid w:val="00DD59CF"/>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Calibri"/>
      <w:color w:val="FF0000"/>
      <w:sz w:val="20"/>
      <w:szCs w:val="20"/>
    </w:rPr>
  </w:style>
  <w:style w:type="paragraph" w:customStyle="1" w:styleId="xl73">
    <w:name w:val="xl73"/>
    <w:basedOn w:val="a"/>
    <w:uiPriority w:val="99"/>
    <w:rsid w:val="00EB1F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color w:val="FF0000"/>
      <w:sz w:val="20"/>
      <w:szCs w:val="20"/>
    </w:rPr>
  </w:style>
  <w:style w:type="paragraph" w:styleId="aff8">
    <w:name w:val="No Spacing"/>
    <w:uiPriority w:val="1"/>
    <w:qFormat/>
    <w:rsid w:val="00111B54"/>
    <w:rPr>
      <w:rFonts w:ascii="Times New Roman" w:eastAsia="Times New Roman" w:hAnsi="Times New Roman"/>
      <w:sz w:val="24"/>
      <w:szCs w:val="24"/>
    </w:rPr>
  </w:style>
  <w:style w:type="paragraph" w:customStyle="1" w:styleId="db9fe9049761426654245bb2dd862eecmsonormal">
    <w:name w:val="db9fe9049761426654245bb2dd862eecmsonormal"/>
    <w:basedOn w:val="a"/>
    <w:rsid w:val="00C32F24"/>
    <w:pPr>
      <w:spacing w:before="100" w:beforeAutospacing="1" w:after="100" w:afterAutospacing="1"/>
    </w:pPr>
  </w:style>
  <w:style w:type="character" w:customStyle="1" w:styleId="wmi-callto">
    <w:name w:val="wmi-callto"/>
    <w:basedOn w:val="a0"/>
    <w:rsid w:val="00C32F24"/>
  </w:style>
  <w:style w:type="paragraph" w:styleId="aff9">
    <w:name w:val="endnote text"/>
    <w:basedOn w:val="a"/>
    <w:link w:val="affa"/>
    <w:uiPriority w:val="99"/>
    <w:semiHidden/>
    <w:unhideWhenUsed/>
    <w:rsid w:val="00FA2D55"/>
    <w:rPr>
      <w:sz w:val="20"/>
      <w:szCs w:val="20"/>
    </w:rPr>
  </w:style>
  <w:style w:type="character" w:customStyle="1" w:styleId="affa">
    <w:name w:val="Текст концевой сноски Знак"/>
    <w:link w:val="aff9"/>
    <w:uiPriority w:val="99"/>
    <w:semiHidden/>
    <w:rsid w:val="00FA2D55"/>
    <w:rPr>
      <w:rFonts w:ascii="Times New Roman" w:eastAsia="Times New Roman" w:hAnsi="Times New Roman"/>
    </w:rPr>
  </w:style>
  <w:style w:type="character" w:styleId="affb">
    <w:name w:val="endnote reference"/>
    <w:uiPriority w:val="99"/>
    <w:semiHidden/>
    <w:unhideWhenUsed/>
    <w:rsid w:val="00FA2D55"/>
    <w:rPr>
      <w:vertAlign w:val="superscript"/>
    </w:rPr>
  </w:style>
  <w:style w:type="numbering" w:customStyle="1" w:styleId="12">
    <w:name w:val="Нет списка1"/>
    <w:next w:val="a2"/>
    <w:uiPriority w:val="99"/>
    <w:semiHidden/>
    <w:unhideWhenUsed/>
    <w:rsid w:val="004E6874"/>
  </w:style>
  <w:style w:type="table" w:customStyle="1" w:styleId="13">
    <w:name w:val="Сетка таблицы1"/>
    <w:basedOn w:val="a1"/>
    <w:next w:val="aff6"/>
    <w:uiPriority w:val="99"/>
    <w:rsid w:val="004E68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2"/>
    <w:uiPriority w:val="99"/>
    <w:semiHidden/>
    <w:unhideWhenUsed/>
    <w:rsid w:val="00F20B71"/>
  </w:style>
  <w:style w:type="table" w:customStyle="1" w:styleId="26">
    <w:name w:val="Сетка таблицы2"/>
    <w:basedOn w:val="a1"/>
    <w:next w:val="aff6"/>
    <w:uiPriority w:val="99"/>
    <w:rsid w:val="00F20B7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F20B71"/>
  </w:style>
  <w:style w:type="table" w:customStyle="1" w:styleId="34">
    <w:name w:val="Сетка таблицы3"/>
    <w:basedOn w:val="a1"/>
    <w:next w:val="aff6"/>
    <w:uiPriority w:val="99"/>
    <w:rsid w:val="00F20B7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F20B71"/>
  </w:style>
  <w:style w:type="table" w:customStyle="1" w:styleId="42">
    <w:name w:val="Сетка таблицы4"/>
    <w:basedOn w:val="a1"/>
    <w:next w:val="aff6"/>
    <w:uiPriority w:val="99"/>
    <w:rsid w:val="00F20B7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4268">
      <w:bodyDiv w:val="1"/>
      <w:marLeft w:val="0"/>
      <w:marRight w:val="0"/>
      <w:marTop w:val="0"/>
      <w:marBottom w:val="0"/>
      <w:divBdr>
        <w:top w:val="none" w:sz="0" w:space="0" w:color="auto"/>
        <w:left w:val="none" w:sz="0" w:space="0" w:color="auto"/>
        <w:bottom w:val="none" w:sz="0" w:space="0" w:color="auto"/>
        <w:right w:val="none" w:sz="0" w:space="0" w:color="auto"/>
      </w:divBdr>
    </w:div>
    <w:div w:id="58093795">
      <w:bodyDiv w:val="1"/>
      <w:marLeft w:val="0"/>
      <w:marRight w:val="0"/>
      <w:marTop w:val="0"/>
      <w:marBottom w:val="0"/>
      <w:divBdr>
        <w:top w:val="none" w:sz="0" w:space="0" w:color="auto"/>
        <w:left w:val="none" w:sz="0" w:space="0" w:color="auto"/>
        <w:bottom w:val="none" w:sz="0" w:space="0" w:color="auto"/>
        <w:right w:val="none" w:sz="0" w:space="0" w:color="auto"/>
      </w:divBdr>
    </w:div>
    <w:div w:id="79329129">
      <w:bodyDiv w:val="1"/>
      <w:marLeft w:val="0"/>
      <w:marRight w:val="0"/>
      <w:marTop w:val="0"/>
      <w:marBottom w:val="0"/>
      <w:divBdr>
        <w:top w:val="none" w:sz="0" w:space="0" w:color="auto"/>
        <w:left w:val="none" w:sz="0" w:space="0" w:color="auto"/>
        <w:bottom w:val="none" w:sz="0" w:space="0" w:color="auto"/>
        <w:right w:val="none" w:sz="0" w:space="0" w:color="auto"/>
      </w:divBdr>
    </w:div>
    <w:div w:id="148864814">
      <w:bodyDiv w:val="1"/>
      <w:marLeft w:val="0"/>
      <w:marRight w:val="0"/>
      <w:marTop w:val="0"/>
      <w:marBottom w:val="0"/>
      <w:divBdr>
        <w:top w:val="none" w:sz="0" w:space="0" w:color="auto"/>
        <w:left w:val="none" w:sz="0" w:space="0" w:color="auto"/>
        <w:bottom w:val="none" w:sz="0" w:space="0" w:color="auto"/>
        <w:right w:val="none" w:sz="0" w:space="0" w:color="auto"/>
      </w:divBdr>
    </w:div>
    <w:div w:id="156502434">
      <w:bodyDiv w:val="1"/>
      <w:marLeft w:val="0"/>
      <w:marRight w:val="0"/>
      <w:marTop w:val="0"/>
      <w:marBottom w:val="0"/>
      <w:divBdr>
        <w:top w:val="none" w:sz="0" w:space="0" w:color="auto"/>
        <w:left w:val="none" w:sz="0" w:space="0" w:color="auto"/>
        <w:bottom w:val="none" w:sz="0" w:space="0" w:color="auto"/>
        <w:right w:val="none" w:sz="0" w:space="0" w:color="auto"/>
      </w:divBdr>
    </w:div>
    <w:div w:id="205148497">
      <w:bodyDiv w:val="1"/>
      <w:marLeft w:val="0"/>
      <w:marRight w:val="0"/>
      <w:marTop w:val="0"/>
      <w:marBottom w:val="0"/>
      <w:divBdr>
        <w:top w:val="none" w:sz="0" w:space="0" w:color="auto"/>
        <w:left w:val="none" w:sz="0" w:space="0" w:color="auto"/>
        <w:bottom w:val="none" w:sz="0" w:space="0" w:color="auto"/>
        <w:right w:val="none" w:sz="0" w:space="0" w:color="auto"/>
      </w:divBdr>
    </w:div>
    <w:div w:id="238487218">
      <w:bodyDiv w:val="1"/>
      <w:marLeft w:val="0"/>
      <w:marRight w:val="0"/>
      <w:marTop w:val="0"/>
      <w:marBottom w:val="0"/>
      <w:divBdr>
        <w:top w:val="none" w:sz="0" w:space="0" w:color="auto"/>
        <w:left w:val="none" w:sz="0" w:space="0" w:color="auto"/>
        <w:bottom w:val="none" w:sz="0" w:space="0" w:color="auto"/>
        <w:right w:val="none" w:sz="0" w:space="0" w:color="auto"/>
      </w:divBdr>
    </w:div>
    <w:div w:id="242301159">
      <w:bodyDiv w:val="1"/>
      <w:marLeft w:val="0"/>
      <w:marRight w:val="0"/>
      <w:marTop w:val="0"/>
      <w:marBottom w:val="0"/>
      <w:divBdr>
        <w:top w:val="none" w:sz="0" w:space="0" w:color="auto"/>
        <w:left w:val="none" w:sz="0" w:space="0" w:color="auto"/>
        <w:bottom w:val="none" w:sz="0" w:space="0" w:color="auto"/>
        <w:right w:val="none" w:sz="0" w:space="0" w:color="auto"/>
      </w:divBdr>
    </w:div>
    <w:div w:id="243341991">
      <w:bodyDiv w:val="1"/>
      <w:marLeft w:val="0"/>
      <w:marRight w:val="0"/>
      <w:marTop w:val="0"/>
      <w:marBottom w:val="0"/>
      <w:divBdr>
        <w:top w:val="none" w:sz="0" w:space="0" w:color="auto"/>
        <w:left w:val="none" w:sz="0" w:space="0" w:color="auto"/>
        <w:bottom w:val="none" w:sz="0" w:space="0" w:color="auto"/>
        <w:right w:val="none" w:sz="0" w:space="0" w:color="auto"/>
      </w:divBdr>
    </w:div>
    <w:div w:id="318002159">
      <w:bodyDiv w:val="1"/>
      <w:marLeft w:val="0"/>
      <w:marRight w:val="0"/>
      <w:marTop w:val="0"/>
      <w:marBottom w:val="0"/>
      <w:divBdr>
        <w:top w:val="none" w:sz="0" w:space="0" w:color="auto"/>
        <w:left w:val="none" w:sz="0" w:space="0" w:color="auto"/>
        <w:bottom w:val="none" w:sz="0" w:space="0" w:color="auto"/>
        <w:right w:val="none" w:sz="0" w:space="0" w:color="auto"/>
      </w:divBdr>
    </w:div>
    <w:div w:id="393554783">
      <w:bodyDiv w:val="1"/>
      <w:marLeft w:val="0"/>
      <w:marRight w:val="0"/>
      <w:marTop w:val="0"/>
      <w:marBottom w:val="0"/>
      <w:divBdr>
        <w:top w:val="none" w:sz="0" w:space="0" w:color="auto"/>
        <w:left w:val="none" w:sz="0" w:space="0" w:color="auto"/>
        <w:bottom w:val="none" w:sz="0" w:space="0" w:color="auto"/>
        <w:right w:val="none" w:sz="0" w:space="0" w:color="auto"/>
      </w:divBdr>
    </w:div>
    <w:div w:id="418335303">
      <w:marLeft w:val="0"/>
      <w:marRight w:val="0"/>
      <w:marTop w:val="0"/>
      <w:marBottom w:val="0"/>
      <w:divBdr>
        <w:top w:val="none" w:sz="0" w:space="0" w:color="auto"/>
        <w:left w:val="none" w:sz="0" w:space="0" w:color="auto"/>
        <w:bottom w:val="none" w:sz="0" w:space="0" w:color="auto"/>
        <w:right w:val="none" w:sz="0" w:space="0" w:color="auto"/>
      </w:divBdr>
    </w:div>
    <w:div w:id="418335304">
      <w:marLeft w:val="0"/>
      <w:marRight w:val="0"/>
      <w:marTop w:val="0"/>
      <w:marBottom w:val="0"/>
      <w:divBdr>
        <w:top w:val="none" w:sz="0" w:space="0" w:color="auto"/>
        <w:left w:val="none" w:sz="0" w:space="0" w:color="auto"/>
        <w:bottom w:val="none" w:sz="0" w:space="0" w:color="auto"/>
        <w:right w:val="none" w:sz="0" w:space="0" w:color="auto"/>
      </w:divBdr>
    </w:div>
    <w:div w:id="418335305">
      <w:marLeft w:val="0"/>
      <w:marRight w:val="0"/>
      <w:marTop w:val="0"/>
      <w:marBottom w:val="0"/>
      <w:divBdr>
        <w:top w:val="none" w:sz="0" w:space="0" w:color="auto"/>
        <w:left w:val="none" w:sz="0" w:space="0" w:color="auto"/>
        <w:bottom w:val="none" w:sz="0" w:space="0" w:color="auto"/>
        <w:right w:val="none" w:sz="0" w:space="0" w:color="auto"/>
      </w:divBdr>
    </w:div>
    <w:div w:id="426584402">
      <w:bodyDiv w:val="1"/>
      <w:marLeft w:val="0"/>
      <w:marRight w:val="0"/>
      <w:marTop w:val="0"/>
      <w:marBottom w:val="0"/>
      <w:divBdr>
        <w:top w:val="none" w:sz="0" w:space="0" w:color="auto"/>
        <w:left w:val="none" w:sz="0" w:space="0" w:color="auto"/>
        <w:bottom w:val="none" w:sz="0" w:space="0" w:color="auto"/>
        <w:right w:val="none" w:sz="0" w:space="0" w:color="auto"/>
      </w:divBdr>
    </w:div>
    <w:div w:id="454838323">
      <w:bodyDiv w:val="1"/>
      <w:marLeft w:val="0"/>
      <w:marRight w:val="0"/>
      <w:marTop w:val="0"/>
      <w:marBottom w:val="0"/>
      <w:divBdr>
        <w:top w:val="none" w:sz="0" w:space="0" w:color="auto"/>
        <w:left w:val="none" w:sz="0" w:space="0" w:color="auto"/>
        <w:bottom w:val="none" w:sz="0" w:space="0" w:color="auto"/>
        <w:right w:val="none" w:sz="0" w:space="0" w:color="auto"/>
      </w:divBdr>
    </w:div>
    <w:div w:id="460851270">
      <w:bodyDiv w:val="1"/>
      <w:marLeft w:val="0"/>
      <w:marRight w:val="0"/>
      <w:marTop w:val="0"/>
      <w:marBottom w:val="0"/>
      <w:divBdr>
        <w:top w:val="none" w:sz="0" w:space="0" w:color="auto"/>
        <w:left w:val="none" w:sz="0" w:space="0" w:color="auto"/>
        <w:bottom w:val="none" w:sz="0" w:space="0" w:color="auto"/>
        <w:right w:val="none" w:sz="0" w:space="0" w:color="auto"/>
      </w:divBdr>
    </w:div>
    <w:div w:id="492987455">
      <w:bodyDiv w:val="1"/>
      <w:marLeft w:val="0"/>
      <w:marRight w:val="0"/>
      <w:marTop w:val="0"/>
      <w:marBottom w:val="0"/>
      <w:divBdr>
        <w:top w:val="none" w:sz="0" w:space="0" w:color="auto"/>
        <w:left w:val="none" w:sz="0" w:space="0" w:color="auto"/>
        <w:bottom w:val="none" w:sz="0" w:space="0" w:color="auto"/>
        <w:right w:val="none" w:sz="0" w:space="0" w:color="auto"/>
      </w:divBdr>
    </w:div>
    <w:div w:id="574707998">
      <w:bodyDiv w:val="1"/>
      <w:marLeft w:val="0"/>
      <w:marRight w:val="0"/>
      <w:marTop w:val="0"/>
      <w:marBottom w:val="0"/>
      <w:divBdr>
        <w:top w:val="none" w:sz="0" w:space="0" w:color="auto"/>
        <w:left w:val="none" w:sz="0" w:space="0" w:color="auto"/>
        <w:bottom w:val="none" w:sz="0" w:space="0" w:color="auto"/>
        <w:right w:val="none" w:sz="0" w:space="0" w:color="auto"/>
      </w:divBdr>
    </w:div>
    <w:div w:id="581181842">
      <w:bodyDiv w:val="1"/>
      <w:marLeft w:val="0"/>
      <w:marRight w:val="0"/>
      <w:marTop w:val="0"/>
      <w:marBottom w:val="0"/>
      <w:divBdr>
        <w:top w:val="none" w:sz="0" w:space="0" w:color="auto"/>
        <w:left w:val="none" w:sz="0" w:space="0" w:color="auto"/>
        <w:bottom w:val="none" w:sz="0" w:space="0" w:color="auto"/>
        <w:right w:val="none" w:sz="0" w:space="0" w:color="auto"/>
      </w:divBdr>
    </w:div>
    <w:div w:id="589654724">
      <w:bodyDiv w:val="1"/>
      <w:marLeft w:val="0"/>
      <w:marRight w:val="0"/>
      <w:marTop w:val="0"/>
      <w:marBottom w:val="0"/>
      <w:divBdr>
        <w:top w:val="none" w:sz="0" w:space="0" w:color="auto"/>
        <w:left w:val="none" w:sz="0" w:space="0" w:color="auto"/>
        <w:bottom w:val="none" w:sz="0" w:space="0" w:color="auto"/>
        <w:right w:val="none" w:sz="0" w:space="0" w:color="auto"/>
      </w:divBdr>
    </w:div>
    <w:div w:id="603880873">
      <w:bodyDiv w:val="1"/>
      <w:marLeft w:val="0"/>
      <w:marRight w:val="0"/>
      <w:marTop w:val="0"/>
      <w:marBottom w:val="0"/>
      <w:divBdr>
        <w:top w:val="none" w:sz="0" w:space="0" w:color="auto"/>
        <w:left w:val="none" w:sz="0" w:space="0" w:color="auto"/>
        <w:bottom w:val="none" w:sz="0" w:space="0" w:color="auto"/>
        <w:right w:val="none" w:sz="0" w:space="0" w:color="auto"/>
      </w:divBdr>
    </w:div>
    <w:div w:id="623969328">
      <w:bodyDiv w:val="1"/>
      <w:marLeft w:val="0"/>
      <w:marRight w:val="0"/>
      <w:marTop w:val="0"/>
      <w:marBottom w:val="0"/>
      <w:divBdr>
        <w:top w:val="none" w:sz="0" w:space="0" w:color="auto"/>
        <w:left w:val="none" w:sz="0" w:space="0" w:color="auto"/>
        <w:bottom w:val="none" w:sz="0" w:space="0" w:color="auto"/>
        <w:right w:val="none" w:sz="0" w:space="0" w:color="auto"/>
      </w:divBdr>
    </w:div>
    <w:div w:id="655375331">
      <w:bodyDiv w:val="1"/>
      <w:marLeft w:val="0"/>
      <w:marRight w:val="0"/>
      <w:marTop w:val="0"/>
      <w:marBottom w:val="0"/>
      <w:divBdr>
        <w:top w:val="none" w:sz="0" w:space="0" w:color="auto"/>
        <w:left w:val="none" w:sz="0" w:space="0" w:color="auto"/>
        <w:bottom w:val="none" w:sz="0" w:space="0" w:color="auto"/>
        <w:right w:val="none" w:sz="0" w:space="0" w:color="auto"/>
      </w:divBdr>
    </w:div>
    <w:div w:id="661936545">
      <w:bodyDiv w:val="1"/>
      <w:marLeft w:val="0"/>
      <w:marRight w:val="0"/>
      <w:marTop w:val="0"/>
      <w:marBottom w:val="0"/>
      <w:divBdr>
        <w:top w:val="none" w:sz="0" w:space="0" w:color="auto"/>
        <w:left w:val="none" w:sz="0" w:space="0" w:color="auto"/>
        <w:bottom w:val="none" w:sz="0" w:space="0" w:color="auto"/>
        <w:right w:val="none" w:sz="0" w:space="0" w:color="auto"/>
      </w:divBdr>
    </w:div>
    <w:div w:id="663170114">
      <w:bodyDiv w:val="1"/>
      <w:marLeft w:val="0"/>
      <w:marRight w:val="0"/>
      <w:marTop w:val="0"/>
      <w:marBottom w:val="0"/>
      <w:divBdr>
        <w:top w:val="none" w:sz="0" w:space="0" w:color="auto"/>
        <w:left w:val="none" w:sz="0" w:space="0" w:color="auto"/>
        <w:bottom w:val="none" w:sz="0" w:space="0" w:color="auto"/>
        <w:right w:val="none" w:sz="0" w:space="0" w:color="auto"/>
      </w:divBdr>
    </w:div>
    <w:div w:id="678503228">
      <w:bodyDiv w:val="1"/>
      <w:marLeft w:val="0"/>
      <w:marRight w:val="0"/>
      <w:marTop w:val="0"/>
      <w:marBottom w:val="0"/>
      <w:divBdr>
        <w:top w:val="none" w:sz="0" w:space="0" w:color="auto"/>
        <w:left w:val="none" w:sz="0" w:space="0" w:color="auto"/>
        <w:bottom w:val="none" w:sz="0" w:space="0" w:color="auto"/>
        <w:right w:val="none" w:sz="0" w:space="0" w:color="auto"/>
      </w:divBdr>
    </w:div>
    <w:div w:id="688986356">
      <w:bodyDiv w:val="1"/>
      <w:marLeft w:val="0"/>
      <w:marRight w:val="0"/>
      <w:marTop w:val="0"/>
      <w:marBottom w:val="0"/>
      <w:divBdr>
        <w:top w:val="none" w:sz="0" w:space="0" w:color="auto"/>
        <w:left w:val="none" w:sz="0" w:space="0" w:color="auto"/>
        <w:bottom w:val="none" w:sz="0" w:space="0" w:color="auto"/>
        <w:right w:val="none" w:sz="0" w:space="0" w:color="auto"/>
      </w:divBdr>
    </w:div>
    <w:div w:id="777870916">
      <w:bodyDiv w:val="1"/>
      <w:marLeft w:val="0"/>
      <w:marRight w:val="0"/>
      <w:marTop w:val="0"/>
      <w:marBottom w:val="0"/>
      <w:divBdr>
        <w:top w:val="none" w:sz="0" w:space="0" w:color="auto"/>
        <w:left w:val="none" w:sz="0" w:space="0" w:color="auto"/>
        <w:bottom w:val="none" w:sz="0" w:space="0" w:color="auto"/>
        <w:right w:val="none" w:sz="0" w:space="0" w:color="auto"/>
      </w:divBdr>
    </w:div>
    <w:div w:id="789318106">
      <w:bodyDiv w:val="1"/>
      <w:marLeft w:val="0"/>
      <w:marRight w:val="0"/>
      <w:marTop w:val="0"/>
      <w:marBottom w:val="0"/>
      <w:divBdr>
        <w:top w:val="none" w:sz="0" w:space="0" w:color="auto"/>
        <w:left w:val="none" w:sz="0" w:space="0" w:color="auto"/>
        <w:bottom w:val="none" w:sz="0" w:space="0" w:color="auto"/>
        <w:right w:val="none" w:sz="0" w:space="0" w:color="auto"/>
      </w:divBdr>
    </w:div>
    <w:div w:id="885801399">
      <w:bodyDiv w:val="1"/>
      <w:marLeft w:val="0"/>
      <w:marRight w:val="0"/>
      <w:marTop w:val="0"/>
      <w:marBottom w:val="0"/>
      <w:divBdr>
        <w:top w:val="none" w:sz="0" w:space="0" w:color="auto"/>
        <w:left w:val="none" w:sz="0" w:space="0" w:color="auto"/>
        <w:bottom w:val="none" w:sz="0" w:space="0" w:color="auto"/>
        <w:right w:val="none" w:sz="0" w:space="0" w:color="auto"/>
      </w:divBdr>
    </w:div>
    <w:div w:id="944381219">
      <w:bodyDiv w:val="1"/>
      <w:marLeft w:val="0"/>
      <w:marRight w:val="0"/>
      <w:marTop w:val="0"/>
      <w:marBottom w:val="0"/>
      <w:divBdr>
        <w:top w:val="none" w:sz="0" w:space="0" w:color="auto"/>
        <w:left w:val="none" w:sz="0" w:space="0" w:color="auto"/>
        <w:bottom w:val="none" w:sz="0" w:space="0" w:color="auto"/>
        <w:right w:val="none" w:sz="0" w:space="0" w:color="auto"/>
      </w:divBdr>
    </w:div>
    <w:div w:id="973677447">
      <w:bodyDiv w:val="1"/>
      <w:marLeft w:val="0"/>
      <w:marRight w:val="0"/>
      <w:marTop w:val="0"/>
      <w:marBottom w:val="0"/>
      <w:divBdr>
        <w:top w:val="none" w:sz="0" w:space="0" w:color="auto"/>
        <w:left w:val="none" w:sz="0" w:space="0" w:color="auto"/>
        <w:bottom w:val="none" w:sz="0" w:space="0" w:color="auto"/>
        <w:right w:val="none" w:sz="0" w:space="0" w:color="auto"/>
      </w:divBdr>
    </w:div>
    <w:div w:id="981539335">
      <w:bodyDiv w:val="1"/>
      <w:marLeft w:val="0"/>
      <w:marRight w:val="0"/>
      <w:marTop w:val="0"/>
      <w:marBottom w:val="0"/>
      <w:divBdr>
        <w:top w:val="none" w:sz="0" w:space="0" w:color="auto"/>
        <w:left w:val="none" w:sz="0" w:space="0" w:color="auto"/>
        <w:bottom w:val="none" w:sz="0" w:space="0" w:color="auto"/>
        <w:right w:val="none" w:sz="0" w:space="0" w:color="auto"/>
      </w:divBdr>
    </w:div>
    <w:div w:id="1023674010">
      <w:bodyDiv w:val="1"/>
      <w:marLeft w:val="0"/>
      <w:marRight w:val="0"/>
      <w:marTop w:val="0"/>
      <w:marBottom w:val="0"/>
      <w:divBdr>
        <w:top w:val="none" w:sz="0" w:space="0" w:color="auto"/>
        <w:left w:val="none" w:sz="0" w:space="0" w:color="auto"/>
        <w:bottom w:val="none" w:sz="0" w:space="0" w:color="auto"/>
        <w:right w:val="none" w:sz="0" w:space="0" w:color="auto"/>
      </w:divBdr>
    </w:div>
    <w:div w:id="1064521427">
      <w:bodyDiv w:val="1"/>
      <w:marLeft w:val="0"/>
      <w:marRight w:val="0"/>
      <w:marTop w:val="0"/>
      <w:marBottom w:val="0"/>
      <w:divBdr>
        <w:top w:val="none" w:sz="0" w:space="0" w:color="auto"/>
        <w:left w:val="none" w:sz="0" w:space="0" w:color="auto"/>
        <w:bottom w:val="none" w:sz="0" w:space="0" w:color="auto"/>
        <w:right w:val="none" w:sz="0" w:space="0" w:color="auto"/>
      </w:divBdr>
    </w:div>
    <w:div w:id="1072197161">
      <w:bodyDiv w:val="1"/>
      <w:marLeft w:val="0"/>
      <w:marRight w:val="0"/>
      <w:marTop w:val="0"/>
      <w:marBottom w:val="0"/>
      <w:divBdr>
        <w:top w:val="none" w:sz="0" w:space="0" w:color="auto"/>
        <w:left w:val="none" w:sz="0" w:space="0" w:color="auto"/>
        <w:bottom w:val="none" w:sz="0" w:space="0" w:color="auto"/>
        <w:right w:val="none" w:sz="0" w:space="0" w:color="auto"/>
      </w:divBdr>
    </w:div>
    <w:div w:id="1080558650">
      <w:bodyDiv w:val="1"/>
      <w:marLeft w:val="0"/>
      <w:marRight w:val="0"/>
      <w:marTop w:val="0"/>
      <w:marBottom w:val="0"/>
      <w:divBdr>
        <w:top w:val="none" w:sz="0" w:space="0" w:color="auto"/>
        <w:left w:val="none" w:sz="0" w:space="0" w:color="auto"/>
        <w:bottom w:val="none" w:sz="0" w:space="0" w:color="auto"/>
        <w:right w:val="none" w:sz="0" w:space="0" w:color="auto"/>
      </w:divBdr>
    </w:div>
    <w:div w:id="1139497343">
      <w:bodyDiv w:val="1"/>
      <w:marLeft w:val="0"/>
      <w:marRight w:val="0"/>
      <w:marTop w:val="0"/>
      <w:marBottom w:val="0"/>
      <w:divBdr>
        <w:top w:val="none" w:sz="0" w:space="0" w:color="auto"/>
        <w:left w:val="none" w:sz="0" w:space="0" w:color="auto"/>
        <w:bottom w:val="none" w:sz="0" w:space="0" w:color="auto"/>
        <w:right w:val="none" w:sz="0" w:space="0" w:color="auto"/>
      </w:divBdr>
    </w:div>
    <w:div w:id="1154644069">
      <w:bodyDiv w:val="1"/>
      <w:marLeft w:val="0"/>
      <w:marRight w:val="0"/>
      <w:marTop w:val="0"/>
      <w:marBottom w:val="0"/>
      <w:divBdr>
        <w:top w:val="none" w:sz="0" w:space="0" w:color="auto"/>
        <w:left w:val="none" w:sz="0" w:space="0" w:color="auto"/>
        <w:bottom w:val="none" w:sz="0" w:space="0" w:color="auto"/>
        <w:right w:val="none" w:sz="0" w:space="0" w:color="auto"/>
      </w:divBdr>
    </w:div>
    <w:div w:id="1184711547">
      <w:bodyDiv w:val="1"/>
      <w:marLeft w:val="0"/>
      <w:marRight w:val="0"/>
      <w:marTop w:val="0"/>
      <w:marBottom w:val="0"/>
      <w:divBdr>
        <w:top w:val="none" w:sz="0" w:space="0" w:color="auto"/>
        <w:left w:val="none" w:sz="0" w:space="0" w:color="auto"/>
        <w:bottom w:val="none" w:sz="0" w:space="0" w:color="auto"/>
        <w:right w:val="none" w:sz="0" w:space="0" w:color="auto"/>
      </w:divBdr>
    </w:div>
    <w:div w:id="1252160758">
      <w:bodyDiv w:val="1"/>
      <w:marLeft w:val="0"/>
      <w:marRight w:val="0"/>
      <w:marTop w:val="0"/>
      <w:marBottom w:val="0"/>
      <w:divBdr>
        <w:top w:val="none" w:sz="0" w:space="0" w:color="auto"/>
        <w:left w:val="none" w:sz="0" w:space="0" w:color="auto"/>
        <w:bottom w:val="none" w:sz="0" w:space="0" w:color="auto"/>
        <w:right w:val="none" w:sz="0" w:space="0" w:color="auto"/>
      </w:divBdr>
    </w:div>
    <w:div w:id="1255670564">
      <w:bodyDiv w:val="1"/>
      <w:marLeft w:val="0"/>
      <w:marRight w:val="0"/>
      <w:marTop w:val="0"/>
      <w:marBottom w:val="0"/>
      <w:divBdr>
        <w:top w:val="none" w:sz="0" w:space="0" w:color="auto"/>
        <w:left w:val="none" w:sz="0" w:space="0" w:color="auto"/>
        <w:bottom w:val="none" w:sz="0" w:space="0" w:color="auto"/>
        <w:right w:val="none" w:sz="0" w:space="0" w:color="auto"/>
      </w:divBdr>
    </w:div>
    <w:div w:id="1260793225">
      <w:bodyDiv w:val="1"/>
      <w:marLeft w:val="0"/>
      <w:marRight w:val="0"/>
      <w:marTop w:val="0"/>
      <w:marBottom w:val="0"/>
      <w:divBdr>
        <w:top w:val="none" w:sz="0" w:space="0" w:color="auto"/>
        <w:left w:val="none" w:sz="0" w:space="0" w:color="auto"/>
        <w:bottom w:val="none" w:sz="0" w:space="0" w:color="auto"/>
        <w:right w:val="none" w:sz="0" w:space="0" w:color="auto"/>
      </w:divBdr>
    </w:div>
    <w:div w:id="1268735662">
      <w:bodyDiv w:val="1"/>
      <w:marLeft w:val="0"/>
      <w:marRight w:val="0"/>
      <w:marTop w:val="0"/>
      <w:marBottom w:val="0"/>
      <w:divBdr>
        <w:top w:val="none" w:sz="0" w:space="0" w:color="auto"/>
        <w:left w:val="none" w:sz="0" w:space="0" w:color="auto"/>
        <w:bottom w:val="none" w:sz="0" w:space="0" w:color="auto"/>
        <w:right w:val="none" w:sz="0" w:space="0" w:color="auto"/>
      </w:divBdr>
    </w:div>
    <w:div w:id="1318681368">
      <w:bodyDiv w:val="1"/>
      <w:marLeft w:val="0"/>
      <w:marRight w:val="0"/>
      <w:marTop w:val="0"/>
      <w:marBottom w:val="0"/>
      <w:divBdr>
        <w:top w:val="none" w:sz="0" w:space="0" w:color="auto"/>
        <w:left w:val="none" w:sz="0" w:space="0" w:color="auto"/>
        <w:bottom w:val="none" w:sz="0" w:space="0" w:color="auto"/>
        <w:right w:val="none" w:sz="0" w:space="0" w:color="auto"/>
      </w:divBdr>
    </w:div>
    <w:div w:id="1360275440">
      <w:bodyDiv w:val="1"/>
      <w:marLeft w:val="0"/>
      <w:marRight w:val="0"/>
      <w:marTop w:val="0"/>
      <w:marBottom w:val="0"/>
      <w:divBdr>
        <w:top w:val="none" w:sz="0" w:space="0" w:color="auto"/>
        <w:left w:val="none" w:sz="0" w:space="0" w:color="auto"/>
        <w:bottom w:val="none" w:sz="0" w:space="0" w:color="auto"/>
        <w:right w:val="none" w:sz="0" w:space="0" w:color="auto"/>
      </w:divBdr>
    </w:div>
    <w:div w:id="1404795505">
      <w:bodyDiv w:val="1"/>
      <w:marLeft w:val="0"/>
      <w:marRight w:val="0"/>
      <w:marTop w:val="0"/>
      <w:marBottom w:val="0"/>
      <w:divBdr>
        <w:top w:val="none" w:sz="0" w:space="0" w:color="auto"/>
        <w:left w:val="none" w:sz="0" w:space="0" w:color="auto"/>
        <w:bottom w:val="none" w:sz="0" w:space="0" w:color="auto"/>
        <w:right w:val="none" w:sz="0" w:space="0" w:color="auto"/>
      </w:divBdr>
    </w:div>
    <w:div w:id="1408379439">
      <w:bodyDiv w:val="1"/>
      <w:marLeft w:val="0"/>
      <w:marRight w:val="0"/>
      <w:marTop w:val="0"/>
      <w:marBottom w:val="0"/>
      <w:divBdr>
        <w:top w:val="none" w:sz="0" w:space="0" w:color="auto"/>
        <w:left w:val="none" w:sz="0" w:space="0" w:color="auto"/>
        <w:bottom w:val="none" w:sz="0" w:space="0" w:color="auto"/>
        <w:right w:val="none" w:sz="0" w:space="0" w:color="auto"/>
      </w:divBdr>
    </w:div>
    <w:div w:id="1419056123">
      <w:bodyDiv w:val="1"/>
      <w:marLeft w:val="0"/>
      <w:marRight w:val="0"/>
      <w:marTop w:val="0"/>
      <w:marBottom w:val="0"/>
      <w:divBdr>
        <w:top w:val="none" w:sz="0" w:space="0" w:color="auto"/>
        <w:left w:val="none" w:sz="0" w:space="0" w:color="auto"/>
        <w:bottom w:val="none" w:sz="0" w:space="0" w:color="auto"/>
        <w:right w:val="none" w:sz="0" w:space="0" w:color="auto"/>
      </w:divBdr>
    </w:div>
    <w:div w:id="1439368622">
      <w:bodyDiv w:val="1"/>
      <w:marLeft w:val="0"/>
      <w:marRight w:val="0"/>
      <w:marTop w:val="0"/>
      <w:marBottom w:val="0"/>
      <w:divBdr>
        <w:top w:val="none" w:sz="0" w:space="0" w:color="auto"/>
        <w:left w:val="none" w:sz="0" w:space="0" w:color="auto"/>
        <w:bottom w:val="none" w:sz="0" w:space="0" w:color="auto"/>
        <w:right w:val="none" w:sz="0" w:space="0" w:color="auto"/>
      </w:divBdr>
    </w:div>
    <w:div w:id="1450851927">
      <w:bodyDiv w:val="1"/>
      <w:marLeft w:val="0"/>
      <w:marRight w:val="0"/>
      <w:marTop w:val="0"/>
      <w:marBottom w:val="0"/>
      <w:divBdr>
        <w:top w:val="none" w:sz="0" w:space="0" w:color="auto"/>
        <w:left w:val="none" w:sz="0" w:space="0" w:color="auto"/>
        <w:bottom w:val="none" w:sz="0" w:space="0" w:color="auto"/>
        <w:right w:val="none" w:sz="0" w:space="0" w:color="auto"/>
      </w:divBdr>
    </w:div>
    <w:div w:id="1461191813">
      <w:bodyDiv w:val="1"/>
      <w:marLeft w:val="0"/>
      <w:marRight w:val="0"/>
      <w:marTop w:val="0"/>
      <w:marBottom w:val="0"/>
      <w:divBdr>
        <w:top w:val="none" w:sz="0" w:space="0" w:color="auto"/>
        <w:left w:val="none" w:sz="0" w:space="0" w:color="auto"/>
        <w:bottom w:val="none" w:sz="0" w:space="0" w:color="auto"/>
        <w:right w:val="none" w:sz="0" w:space="0" w:color="auto"/>
      </w:divBdr>
    </w:div>
    <w:div w:id="1505441485">
      <w:bodyDiv w:val="1"/>
      <w:marLeft w:val="0"/>
      <w:marRight w:val="0"/>
      <w:marTop w:val="0"/>
      <w:marBottom w:val="0"/>
      <w:divBdr>
        <w:top w:val="none" w:sz="0" w:space="0" w:color="auto"/>
        <w:left w:val="none" w:sz="0" w:space="0" w:color="auto"/>
        <w:bottom w:val="none" w:sz="0" w:space="0" w:color="auto"/>
        <w:right w:val="none" w:sz="0" w:space="0" w:color="auto"/>
      </w:divBdr>
    </w:div>
    <w:div w:id="1538080173">
      <w:bodyDiv w:val="1"/>
      <w:marLeft w:val="0"/>
      <w:marRight w:val="0"/>
      <w:marTop w:val="0"/>
      <w:marBottom w:val="0"/>
      <w:divBdr>
        <w:top w:val="none" w:sz="0" w:space="0" w:color="auto"/>
        <w:left w:val="none" w:sz="0" w:space="0" w:color="auto"/>
        <w:bottom w:val="none" w:sz="0" w:space="0" w:color="auto"/>
        <w:right w:val="none" w:sz="0" w:space="0" w:color="auto"/>
      </w:divBdr>
    </w:div>
    <w:div w:id="1566331805">
      <w:bodyDiv w:val="1"/>
      <w:marLeft w:val="0"/>
      <w:marRight w:val="0"/>
      <w:marTop w:val="0"/>
      <w:marBottom w:val="0"/>
      <w:divBdr>
        <w:top w:val="none" w:sz="0" w:space="0" w:color="auto"/>
        <w:left w:val="none" w:sz="0" w:space="0" w:color="auto"/>
        <w:bottom w:val="none" w:sz="0" w:space="0" w:color="auto"/>
        <w:right w:val="none" w:sz="0" w:space="0" w:color="auto"/>
      </w:divBdr>
    </w:div>
    <w:div w:id="1573003160">
      <w:bodyDiv w:val="1"/>
      <w:marLeft w:val="0"/>
      <w:marRight w:val="0"/>
      <w:marTop w:val="0"/>
      <w:marBottom w:val="0"/>
      <w:divBdr>
        <w:top w:val="none" w:sz="0" w:space="0" w:color="auto"/>
        <w:left w:val="none" w:sz="0" w:space="0" w:color="auto"/>
        <w:bottom w:val="none" w:sz="0" w:space="0" w:color="auto"/>
        <w:right w:val="none" w:sz="0" w:space="0" w:color="auto"/>
      </w:divBdr>
    </w:div>
    <w:div w:id="1590233402">
      <w:bodyDiv w:val="1"/>
      <w:marLeft w:val="0"/>
      <w:marRight w:val="0"/>
      <w:marTop w:val="0"/>
      <w:marBottom w:val="0"/>
      <w:divBdr>
        <w:top w:val="none" w:sz="0" w:space="0" w:color="auto"/>
        <w:left w:val="none" w:sz="0" w:space="0" w:color="auto"/>
        <w:bottom w:val="none" w:sz="0" w:space="0" w:color="auto"/>
        <w:right w:val="none" w:sz="0" w:space="0" w:color="auto"/>
      </w:divBdr>
    </w:div>
    <w:div w:id="1590507095">
      <w:bodyDiv w:val="1"/>
      <w:marLeft w:val="0"/>
      <w:marRight w:val="0"/>
      <w:marTop w:val="0"/>
      <w:marBottom w:val="0"/>
      <w:divBdr>
        <w:top w:val="none" w:sz="0" w:space="0" w:color="auto"/>
        <w:left w:val="none" w:sz="0" w:space="0" w:color="auto"/>
        <w:bottom w:val="none" w:sz="0" w:space="0" w:color="auto"/>
        <w:right w:val="none" w:sz="0" w:space="0" w:color="auto"/>
      </w:divBdr>
    </w:div>
    <w:div w:id="1596784857">
      <w:bodyDiv w:val="1"/>
      <w:marLeft w:val="0"/>
      <w:marRight w:val="0"/>
      <w:marTop w:val="0"/>
      <w:marBottom w:val="0"/>
      <w:divBdr>
        <w:top w:val="none" w:sz="0" w:space="0" w:color="auto"/>
        <w:left w:val="none" w:sz="0" w:space="0" w:color="auto"/>
        <w:bottom w:val="none" w:sz="0" w:space="0" w:color="auto"/>
        <w:right w:val="none" w:sz="0" w:space="0" w:color="auto"/>
      </w:divBdr>
    </w:div>
    <w:div w:id="1610161720">
      <w:bodyDiv w:val="1"/>
      <w:marLeft w:val="0"/>
      <w:marRight w:val="0"/>
      <w:marTop w:val="0"/>
      <w:marBottom w:val="0"/>
      <w:divBdr>
        <w:top w:val="none" w:sz="0" w:space="0" w:color="auto"/>
        <w:left w:val="none" w:sz="0" w:space="0" w:color="auto"/>
        <w:bottom w:val="none" w:sz="0" w:space="0" w:color="auto"/>
        <w:right w:val="none" w:sz="0" w:space="0" w:color="auto"/>
      </w:divBdr>
    </w:div>
    <w:div w:id="1655836986">
      <w:bodyDiv w:val="1"/>
      <w:marLeft w:val="0"/>
      <w:marRight w:val="0"/>
      <w:marTop w:val="0"/>
      <w:marBottom w:val="0"/>
      <w:divBdr>
        <w:top w:val="none" w:sz="0" w:space="0" w:color="auto"/>
        <w:left w:val="none" w:sz="0" w:space="0" w:color="auto"/>
        <w:bottom w:val="none" w:sz="0" w:space="0" w:color="auto"/>
        <w:right w:val="none" w:sz="0" w:space="0" w:color="auto"/>
      </w:divBdr>
    </w:div>
    <w:div w:id="1715230602">
      <w:bodyDiv w:val="1"/>
      <w:marLeft w:val="0"/>
      <w:marRight w:val="0"/>
      <w:marTop w:val="0"/>
      <w:marBottom w:val="0"/>
      <w:divBdr>
        <w:top w:val="none" w:sz="0" w:space="0" w:color="auto"/>
        <w:left w:val="none" w:sz="0" w:space="0" w:color="auto"/>
        <w:bottom w:val="none" w:sz="0" w:space="0" w:color="auto"/>
        <w:right w:val="none" w:sz="0" w:space="0" w:color="auto"/>
      </w:divBdr>
    </w:div>
    <w:div w:id="1741095001">
      <w:bodyDiv w:val="1"/>
      <w:marLeft w:val="0"/>
      <w:marRight w:val="0"/>
      <w:marTop w:val="0"/>
      <w:marBottom w:val="0"/>
      <w:divBdr>
        <w:top w:val="none" w:sz="0" w:space="0" w:color="auto"/>
        <w:left w:val="none" w:sz="0" w:space="0" w:color="auto"/>
        <w:bottom w:val="none" w:sz="0" w:space="0" w:color="auto"/>
        <w:right w:val="none" w:sz="0" w:space="0" w:color="auto"/>
      </w:divBdr>
    </w:div>
    <w:div w:id="1816222036">
      <w:bodyDiv w:val="1"/>
      <w:marLeft w:val="0"/>
      <w:marRight w:val="0"/>
      <w:marTop w:val="0"/>
      <w:marBottom w:val="0"/>
      <w:divBdr>
        <w:top w:val="none" w:sz="0" w:space="0" w:color="auto"/>
        <w:left w:val="none" w:sz="0" w:space="0" w:color="auto"/>
        <w:bottom w:val="none" w:sz="0" w:space="0" w:color="auto"/>
        <w:right w:val="none" w:sz="0" w:space="0" w:color="auto"/>
      </w:divBdr>
    </w:div>
    <w:div w:id="1870871727">
      <w:bodyDiv w:val="1"/>
      <w:marLeft w:val="0"/>
      <w:marRight w:val="0"/>
      <w:marTop w:val="0"/>
      <w:marBottom w:val="0"/>
      <w:divBdr>
        <w:top w:val="none" w:sz="0" w:space="0" w:color="auto"/>
        <w:left w:val="none" w:sz="0" w:space="0" w:color="auto"/>
        <w:bottom w:val="none" w:sz="0" w:space="0" w:color="auto"/>
        <w:right w:val="none" w:sz="0" w:space="0" w:color="auto"/>
      </w:divBdr>
    </w:div>
    <w:div w:id="1874078505">
      <w:bodyDiv w:val="1"/>
      <w:marLeft w:val="0"/>
      <w:marRight w:val="0"/>
      <w:marTop w:val="0"/>
      <w:marBottom w:val="0"/>
      <w:divBdr>
        <w:top w:val="none" w:sz="0" w:space="0" w:color="auto"/>
        <w:left w:val="none" w:sz="0" w:space="0" w:color="auto"/>
        <w:bottom w:val="none" w:sz="0" w:space="0" w:color="auto"/>
        <w:right w:val="none" w:sz="0" w:space="0" w:color="auto"/>
      </w:divBdr>
    </w:div>
    <w:div w:id="1906407566">
      <w:bodyDiv w:val="1"/>
      <w:marLeft w:val="0"/>
      <w:marRight w:val="0"/>
      <w:marTop w:val="0"/>
      <w:marBottom w:val="0"/>
      <w:divBdr>
        <w:top w:val="none" w:sz="0" w:space="0" w:color="auto"/>
        <w:left w:val="none" w:sz="0" w:space="0" w:color="auto"/>
        <w:bottom w:val="none" w:sz="0" w:space="0" w:color="auto"/>
        <w:right w:val="none" w:sz="0" w:space="0" w:color="auto"/>
      </w:divBdr>
    </w:div>
    <w:div w:id="1974944222">
      <w:bodyDiv w:val="1"/>
      <w:marLeft w:val="0"/>
      <w:marRight w:val="0"/>
      <w:marTop w:val="0"/>
      <w:marBottom w:val="0"/>
      <w:divBdr>
        <w:top w:val="none" w:sz="0" w:space="0" w:color="auto"/>
        <w:left w:val="none" w:sz="0" w:space="0" w:color="auto"/>
        <w:bottom w:val="none" w:sz="0" w:space="0" w:color="auto"/>
        <w:right w:val="none" w:sz="0" w:space="0" w:color="auto"/>
      </w:divBdr>
    </w:div>
    <w:div w:id="2042582655">
      <w:bodyDiv w:val="1"/>
      <w:marLeft w:val="0"/>
      <w:marRight w:val="0"/>
      <w:marTop w:val="0"/>
      <w:marBottom w:val="0"/>
      <w:divBdr>
        <w:top w:val="none" w:sz="0" w:space="0" w:color="auto"/>
        <w:left w:val="none" w:sz="0" w:space="0" w:color="auto"/>
        <w:bottom w:val="none" w:sz="0" w:space="0" w:color="auto"/>
        <w:right w:val="none" w:sz="0" w:space="0" w:color="auto"/>
      </w:divBdr>
    </w:div>
    <w:div w:id="2057317880">
      <w:bodyDiv w:val="1"/>
      <w:marLeft w:val="0"/>
      <w:marRight w:val="0"/>
      <w:marTop w:val="0"/>
      <w:marBottom w:val="0"/>
      <w:divBdr>
        <w:top w:val="none" w:sz="0" w:space="0" w:color="auto"/>
        <w:left w:val="none" w:sz="0" w:space="0" w:color="auto"/>
        <w:bottom w:val="none" w:sz="0" w:space="0" w:color="auto"/>
        <w:right w:val="none" w:sz="0" w:space="0" w:color="auto"/>
      </w:divBdr>
    </w:div>
    <w:div w:id="2060082883">
      <w:bodyDiv w:val="1"/>
      <w:marLeft w:val="0"/>
      <w:marRight w:val="0"/>
      <w:marTop w:val="0"/>
      <w:marBottom w:val="0"/>
      <w:divBdr>
        <w:top w:val="none" w:sz="0" w:space="0" w:color="auto"/>
        <w:left w:val="none" w:sz="0" w:space="0" w:color="auto"/>
        <w:bottom w:val="none" w:sz="0" w:space="0" w:color="auto"/>
        <w:right w:val="none" w:sz="0" w:space="0" w:color="auto"/>
      </w:divBdr>
    </w:div>
    <w:div w:id="2060467733">
      <w:bodyDiv w:val="1"/>
      <w:marLeft w:val="0"/>
      <w:marRight w:val="0"/>
      <w:marTop w:val="0"/>
      <w:marBottom w:val="0"/>
      <w:divBdr>
        <w:top w:val="none" w:sz="0" w:space="0" w:color="auto"/>
        <w:left w:val="none" w:sz="0" w:space="0" w:color="auto"/>
        <w:bottom w:val="none" w:sz="0" w:space="0" w:color="auto"/>
        <w:right w:val="none" w:sz="0" w:space="0" w:color="auto"/>
      </w:divBdr>
    </w:div>
    <w:div w:id="2132548286">
      <w:bodyDiv w:val="1"/>
      <w:marLeft w:val="0"/>
      <w:marRight w:val="0"/>
      <w:marTop w:val="0"/>
      <w:marBottom w:val="0"/>
      <w:divBdr>
        <w:top w:val="none" w:sz="0" w:space="0" w:color="auto"/>
        <w:left w:val="none" w:sz="0" w:space="0" w:color="auto"/>
        <w:bottom w:val="none" w:sz="0" w:space="0" w:color="auto"/>
        <w:right w:val="none" w:sz="0" w:space="0" w:color="auto"/>
      </w:divBdr>
    </w:div>
    <w:div w:id="2137023829">
      <w:bodyDiv w:val="1"/>
      <w:marLeft w:val="0"/>
      <w:marRight w:val="0"/>
      <w:marTop w:val="0"/>
      <w:marBottom w:val="0"/>
      <w:divBdr>
        <w:top w:val="none" w:sz="0" w:space="0" w:color="auto"/>
        <w:left w:val="none" w:sz="0" w:space="0" w:color="auto"/>
        <w:bottom w:val="none" w:sz="0" w:space="0" w:color="auto"/>
        <w:right w:val="none" w:sz="0" w:space="0" w:color="auto"/>
      </w:divBdr>
    </w:div>
    <w:div w:id="214226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ultinfo.ru/journal/autumn2009/page21.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DE0376FAE6F0EF5D1FF2F41E27A7478015771020D9353C4B8C00BE892A66D2679055E5D1007CDA037j70C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DE0376FAE6F0EF5D1FF2E4CF416212B0D5474040F955C99B2C852E490A162796E0217511107CAA3j30D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cultinfo.ru/nasledie/doc/760.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ru.wikipedia.org/wiki/%D0%9B%D0%BE%D0%B3%D0%BE%D1%82%D0%B8%D0%BF" TargetMode="External"/><Relationship Id="rId1" Type="http://schemas.openxmlformats.org/officeDocument/2006/relationships/hyperlink" Target="https://ru.wikipedia.org/wiki/%D0%91%D1%80%D0%B5%D0%BD%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D001D8-3813-41CB-BDBA-9B11E637C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37025</Words>
  <Characters>211049</Characters>
  <Application>Microsoft Office Word</Application>
  <DocSecurity>0</DocSecurity>
  <Lines>1758</Lines>
  <Paragraphs>495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247579</CharactersWithSpaces>
  <SharedDoc>false</SharedDoc>
  <HLinks>
    <vt:vector size="54" baseType="variant">
      <vt:variant>
        <vt:i4>6422576</vt:i4>
      </vt:variant>
      <vt:variant>
        <vt:i4>21</vt:i4>
      </vt:variant>
      <vt:variant>
        <vt:i4>0</vt:i4>
      </vt:variant>
      <vt:variant>
        <vt:i4>5</vt:i4>
      </vt:variant>
      <vt:variant>
        <vt:lpwstr/>
      </vt:variant>
      <vt:variant>
        <vt:lpwstr>Par526</vt:lpwstr>
      </vt:variant>
      <vt:variant>
        <vt:i4>6422633</vt:i4>
      </vt:variant>
      <vt:variant>
        <vt:i4>18</vt:i4>
      </vt:variant>
      <vt:variant>
        <vt:i4>0</vt:i4>
      </vt:variant>
      <vt:variant>
        <vt:i4>5</vt:i4>
      </vt:variant>
      <vt:variant>
        <vt:lpwstr>http://www.cultinfo.ru/nasledie/doc/760.htm</vt:lpwstr>
      </vt:variant>
      <vt:variant>
        <vt:lpwstr/>
      </vt:variant>
      <vt:variant>
        <vt:i4>524358</vt:i4>
      </vt:variant>
      <vt:variant>
        <vt:i4>15</vt:i4>
      </vt:variant>
      <vt:variant>
        <vt:i4>0</vt:i4>
      </vt:variant>
      <vt:variant>
        <vt:i4>5</vt:i4>
      </vt:variant>
      <vt:variant>
        <vt:lpwstr>http://www.cultinfo.ru/journal/autumn2009/page21.htm</vt:lpwstr>
      </vt:variant>
      <vt:variant>
        <vt:lpwstr/>
      </vt:variant>
      <vt:variant>
        <vt:i4>6422576</vt:i4>
      </vt:variant>
      <vt:variant>
        <vt:i4>12</vt:i4>
      </vt:variant>
      <vt:variant>
        <vt:i4>0</vt:i4>
      </vt:variant>
      <vt:variant>
        <vt:i4>5</vt:i4>
      </vt:variant>
      <vt:variant>
        <vt:lpwstr/>
      </vt:variant>
      <vt:variant>
        <vt:lpwstr>Par526</vt:lpwstr>
      </vt:variant>
      <vt:variant>
        <vt:i4>6422576</vt:i4>
      </vt:variant>
      <vt:variant>
        <vt:i4>9</vt:i4>
      </vt:variant>
      <vt:variant>
        <vt:i4>0</vt:i4>
      </vt:variant>
      <vt:variant>
        <vt:i4>5</vt:i4>
      </vt:variant>
      <vt:variant>
        <vt:lpwstr/>
      </vt:variant>
      <vt:variant>
        <vt:lpwstr>Par526</vt:lpwstr>
      </vt:variant>
      <vt:variant>
        <vt:i4>1966084</vt:i4>
      </vt:variant>
      <vt:variant>
        <vt:i4>6</vt:i4>
      </vt:variant>
      <vt:variant>
        <vt:i4>0</vt:i4>
      </vt:variant>
      <vt:variant>
        <vt:i4>5</vt:i4>
      </vt:variant>
      <vt:variant>
        <vt:lpwstr>consultantplus://offline/ref=9DE0376FAE6F0EF5D1FF2F41E27A7478015771020D9353C4B8C00BE892A66D2679055E5D1007CDA037j70CL</vt:lpwstr>
      </vt:variant>
      <vt:variant>
        <vt:lpwstr/>
      </vt:variant>
      <vt:variant>
        <vt:i4>7798842</vt:i4>
      </vt:variant>
      <vt:variant>
        <vt:i4>3</vt:i4>
      </vt:variant>
      <vt:variant>
        <vt:i4>0</vt:i4>
      </vt:variant>
      <vt:variant>
        <vt:i4>5</vt:i4>
      </vt:variant>
      <vt:variant>
        <vt:lpwstr>consultantplus://offline/ref=9DE0376FAE6F0EF5D1FF2E4CF416212B0D5474040F955C99B2C852E490A162796E0217511107CAA3j30DL</vt:lpwstr>
      </vt:variant>
      <vt:variant>
        <vt:lpwstr/>
      </vt:variant>
      <vt:variant>
        <vt:i4>4849684</vt:i4>
      </vt:variant>
      <vt:variant>
        <vt:i4>3</vt:i4>
      </vt:variant>
      <vt:variant>
        <vt:i4>0</vt:i4>
      </vt:variant>
      <vt:variant>
        <vt:i4>5</vt:i4>
      </vt:variant>
      <vt:variant>
        <vt:lpwstr>https://ru.wikipedia.org/wiki/%D0%9B%D0%BE%D0%B3%D0%BE%D1%82%D0%B8%D0%BF</vt:lpwstr>
      </vt:variant>
      <vt:variant>
        <vt:lpwstr/>
      </vt:variant>
      <vt:variant>
        <vt:i4>1245204</vt:i4>
      </vt:variant>
      <vt:variant>
        <vt:i4>0</vt:i4>
      </vt:variant>
      <vt:variant>
        <vt:i4>0</vt:i4>
      </vt:variant>
      <vt:variant>
        <vt:i4>5</vt:i4>
      </vt:variant>
      <vt:variant>
        <vt:lpwstr>https://ru.wikipedia.org/wiki/%D0%91%D1%80%D0%B5%D0%BD%D0%B4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2020-12-11T05:25:00Z</cp:lastPrinted>
  <dcterms:created xsi:type="dcterms:W3CDTF">2020-12-11T05:41:00Z</dcterms:created>
  <dcterms:modified xsi:type="dcterms:W3CDTF">2020-12-11T13:08:00Z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