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EE" w:rsidRPr="00BF0846" w:rsidRDefault="001133C5" w:rsidP="007A46E4">
      <w:pPr>
        <w:spacing w:after="0" w:line="240" w:lineRule="auto"/>
        <w:jc w:val="center"/>
        <w:rPr>
          <w:sz w:val="24"/>
          <w:szCs w:val="24"/>
        </w:rPr>
      </w:pPr>
      <w:r w:rsidRPr="00BF0846">
        <w:object w:dxaOrig="733" w:dyaOrig="910">
          <v:shape id="_x0000_i1028" type="#_x0000_t75" style="width:40.2pt;height:49.8pt" o:ole="">
            <v:imagedata r:id="rId8" o:title=""/>
          </v:shape>
          <o:OLEObject Type="Embed" ProgID="CorelDRAW.Graphic.14" ShapeID="_x0000_i1028" DrawAspect="Content" ObjectID="_1665924918" r:id="rId9"/>
        </w:object>
      </w:r>
    </w:p>
    <w:p w:rsidR="000B79EE" w:rsidRPr="00BF0846" w:rsidRDefault="000B79EE" w:rsidP="000B79EE">
      <w:pPr>
        <w:spacing w:after="0" w:line="240" w:lineRule="auto"/>
        <w:jc w:val="center"/>
        <w:rPr>
          <w:sz w:val="4"/>
          <w:szCs w:val="4"/>
        </w:rPr>
      </w:pPr>
    </w:p>
    <w:p w:rsidR="000B79EE" w:rsidRPr="004B7C95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:rsidR="000B79EE" w:rsidRPr="004B7C95" w:rsidRDefault="000B79EE" w:rsidP="000B79E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4B7C95">
        <w:rPr>
          <w:rFonts w:ascii="Times New Roman" w:hAnsi="Times New Roman"/>
          <w:b/>
          <w:spacing w:val="14"/>
          <w:sz w:val="20"/>
          <w:szCs w:val="20"/>
        </w:rPr>
        <w:t xml:space="preserve"> ГОРОД ЧЕРЕПОВЕЦ</w:t>
      </w:r>
    </w:p>
    <w:p w:rsidR="000B79EE" w:rsidRPr="004B7C95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0B79EE" w:rsidRPr="004B7C95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4B7C95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0B79EE" w:rsidRPr="004B7C95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0B79EE" w:rsidRPr="004B7C95" w:rsidRDefault="000B79EE" w:rsidP="000B79EE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4B7C95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0B79EE" w:rsidRDefault="000B79EE" w:rsidP="000B79EE">
      <w:pPr>
        <w:pStyle w:val="a5"/>
        <w:spacing w:after="0"/>
        <w:ind w:left="0"/>
        <w:rPr>
          <w:sz w:val="26"/>
          <w:szCs w:val="26"/>
        </w:rPr>
      </w:pPr>
    </w:p>
    <w:p w:rsidR="000B79EE" w:rsidRDefault="000B79EE" w:rsidP="000B79EE">
      <w:pPr>
        <w:pStyle w:val="a5"/>
        <w:spacing w:after="0"/>
        <w:ind w:left="0"/>
        <w:rPr>
          <w:sz w:val="26"/>
          <w:szCs w:val="26"/>
        </w:rPr>
      </w:pPr>
    </w:p>
    <w:p w:rsidR="000B79EE" w:rsidRDefault="000B79EE" w:rsidP="000B79EE">
      <w:pPr>
        <w:pStyle w:val="a5"/>
        <w:spacing w:after="0"/>
        <w:ind w:left="0"/>
        <w:rPr>
          <w:sz w:val="26"/>
          <w:szCs w:val="26"/>
        </w:rPr>
      </w:pPr>
    </w:p>
    <w:p w:rsidR="000B79EE" w:rsidRDefault="007E3E40" w:rsidP="000B79EE">
      <w:pPr>
        <w:pStyle w:val="a5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02</w:t>
      </w:r>
      <w:bookmarkStart w:id="0" w:name="_GoBack"/>
      <w:bookmarkEnd w:id="0"/>
      <w:r w:rsidR="006C49D0">
        <w:rPr>
          <w:sz w:val="26"/>
          <w:szCs w:val="26"/>
        </w:rPr>
        <w:t>.11.2020 № 4481</w:t>
      </w:r>
    </w:p>
    <w:p w:rsidR="00A37093" w:rsidRDefault="00A37093" w:rsidP="000B79EE">
      <w:pPr>
        <w:pStyle w:val="a5"/>
        <w:spacing w:after="0"/>
        <w:ind w:left="0"/>
        <w:rPr>
          <w:sz w:val="26"/>
          <w:szCs w:val="26"/>
        </w:rPr>
      </w:pPr>
    </w:p>
    <w:p w:rsidR="00DF77D0" w:rsidRDefault="00DF77D0" w:rsidP="000B79EE">
      <w:pPr>
        <w:pStyle w:val="a5"/>
        <w:spacing w:after="0"/>
        <w:ind w:left="0"/>
        <w:rPr>
          <w:sz w:val="26"/>
          <w:szCs w:val="26"/>
        </w:rPr>
      </w:pPr>
    </w:p>
    <w:p w:rsidR="000B79EE" w:rsidRPr="002F4EDD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2F4EDD">
        <w:rPr>
          <w:sz w:val="26"/>
          <w:szCs w:val="26"/>
        </w:rPr>
        <w:t>О внесении изменений</w:t>
      </w:r>
    </w:p>
    <w:p w:rsidR="000B79EE" w:rsidRPr="002F4EDD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2F4EDD">
        <w:rPr>
          <w:sz w:val="26"/>
          <w:szCs w:val="26"/>
        </w:rPr>
        <w:t>в постановление мэрии города</w:t>
      </w:r>
    </w:p>
    <w:p w:rsidR="000B79EE" w:rsidRDefault="000B79EE" w:rsidP="000B79EE">
      <w:pPr>
        <w:pStyle w:val="a5"/>
        <w:spacing w:after="0"/>
        <w:ind w:left="0"/>
        <w:rPr>
          <w:sz w:val="26"/>
          <w:szCs w:val="26"/>
        </w:rPr>
      </w:pPr>
      <w:r w:rsidRPr="002F4EDD">
        <w:rPr>
          <w:sz w:val="26"/>
          <w:szCs w:val="26"/>
        </w:rPr>
        <w:t>от 26.07.2010 № 2850</w:t>
      </w:r>
    </w:p>
    <w:p w:rsidR="001C73BE" w:rsidRDefault="001C73BE" w:rsidP="001C73BE">
      <w:pPr>
        <w:pStyle w:val="a5"/>
        <w:spacing w:after="0"/>
        <w:ind w:left="0"/>
        <w:jc w:val="both"/>
        <w:rPr>
          <w:sz w:val="26"/>
          <w:szCs w:val="26"/>
        </w:rPr>
      </w:pPr>
    </w:p>
    <w:p w:rsidR="00DF77D0" w:rsidRDefault="00DF77D0" w:rsidP="001C73BE">
      <w:pPr>
        <w:pStyle w:val="a5"/>
        <w:spacing w:after="0"/>
        <w:ind w:left="0"/>
        <w:jc w:val="both"/>
        <w:rPr>
          <w:sz w:val="26"/>
          <w:szCs w:val="26"/>
        </w:rPr>
      </w:pPr>
    </w:p>
    <w:p w:rsidR="000B79EE" w:rsidRPr="002F4EDD" w:rsidRDefault="00DF77D0" w:rsidP="00D2136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ab/>
      </w:r>
      <w:r w:rsidR="00E042EF">
        <w:rPr>
          <w:rFonts w:ascii="Times New Roman" w:hAnsi="Times New Roman"/>
          <w:spacing w:val="-4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в целях реализации положений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0B79EE" w:rsidRPr="004A0016" w:rsidRDefault="000B79EE" w:rsidP="00D213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A0016">
        <w:rPr>
          <w:rFonts w:ascii="Times New Roman" w:hAnsi="Times New Roman"/>
          <w:sz w:val="26"/>
          <w:szCs w:val="26"/>
        </w:rPr>
        <w:t>ПОСТАНОВЛЯЮ:</w:t>
      </w:r>
    </w:p>
    <w:p w:rsidR="000B79EE" w:rsidRDefault="000B79EE" w:rsidP="001C73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мэрии города от 26.07.2010 № 2850 «О муниципальной программе «Энергосбережение и повышение энергетической эффективности на территории муниципального образования «Город Череповец»</w:t>
      </w:r>
      <w:r w:rsidR="001C73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2014-202</w:t>
      </w:r>
      <w:r w:rsidR="001540D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годы» (в редакции постановления мэрии города от</w:t>
      </w:r>
      <w:r w:rsidR="00482CA7">
        <w:rPr>
          <w:rFonts w:ascii="Times New Roman" w:hAnsi="Times New Roman"/>
          <w:sz w:val="26"/>
          <w:szCs w:val="26"/>
        </w:rPr>
        <w:t xml:space="preserve"> 17</w:t>
      </w:r>
      <w:r>
        <w:rPr>
          <w:rFonts w:ascii="Times New Roman" w:hAnsi="Times New Roman"/>
          <w:sz w:val="26"/>
          <w:szCs w:val="26"/>
        </w:rPr>
        <w:t>.0</w:t>
      </w:r>
      <w:r w:rsidR="00482CA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.20</w:t>
      </w:r>
      <w:r w:rsidR="00482CA7">
        <w:rPr>
          <w:rFonts w:ascii="Times New Roman" w:hAnsi="Times New Roman"/>
          <w:sz w:val="26"/>
          <w:szCs w:val="26"/>
        </w:rPr>
        <w:t>20</w:t>
      </w:r>
      <w:r w:rsidRPr="00836F15">
        <w:rPr>
          <w:rFonts w:ascii="Times New Roman" w:hAnsi="Times New Roman"/>
          <w:sz w:val="26"/>
          <w:szCs w:val="26"/>
        </w:rPr>
        <w:t xml:space="preserve"> № </w:t>
      </w:r>
      <w:r w:rsidR="00482CA7">
        <w:rPr>
          <w:rFonts w:ascii="Times New Roman" w:hAnsi="Times New Roman"/>
          <w:sz w:val="26"/>
          <w:szCs w:val="26"/>
        </w:rPr>
        <w:t>2910</w:t>
      </w:r>
      <w:r>
        <w:rPr>
          <w:rFonts w:ascii="Times New Roman" w:hAnsi="Times New Roman"/>
          <w:sz w:val="26"/>
          <w:szCs w:val="26"/>
        </w:rPr>
        <w:t>) следующие изменения:</w:t>
      </w:r>
    </w:p>
    <w:p w:rsidR="000B79EE" w:rsidRPr="00DF77D0" w:rsidRDefault="000B79EE" w:rsidP="001C73BE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DF77D0">
        <w:rPr>
          <w:rFonts w:ascii="Times New Roman" w:hAnsi="Times New Roman"/>
          <w:spacing w:val="-4"/>
          <w:sz w:val="26"/>
          <w:szCs w:val="26"/>
        </w:rPr>
        <w:t>1.1. В наименовании и пункте 1 постановления год «2022» заменить годом «2023».</w:t>
      </w:r>
    </w:p>
    <w:p w:rsidR="000B79EE" w:rsidRDefault="000B79EE" w:rsidP="001C73BE">
      <w:pPr>
        <w:pStyle w:val="aff6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Муниципальную программу «Энергосбережение и повышение энергетической эффективности на территории муниципального образования «Город Череповец» на 2014 – 202</w:t>
      </w:r>
      <w:r w:rsidR="0006338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годы, утвержденную вышеуказанным постановлением, изложить в </w:t>
      </w:r>
      <w:hyperlink r:id="rId10" w:anchor="/document/20487154/entry/1000" w:history="1">
        <w:r w:rsidRPr="0035722A">
          <w:rPr>
            <w:rFonts w:ascii="Times New Roman" w:hAnsi="Times New Roman"/>
            <w:sz w:val="26"/>
            <w:szCs w:val="26"/>
          </w:rPr>
          <w:t>новой редакции</w:t>
        </w:r>
      </w:hyperlink>
      <w:r w:rsidRPr="003572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(прилагается).</w:t>
      </w:r>
      <w:r w:rsidR="001B6849">
        <w:rPr>
          <w:rFonts w:ascii="Times New Roman" w:hAnsi="Times New Roman"/>
          <w:sz w:val="26"/>
          <w:szCs w:val="26"/>
        </w:rPr>
        <w:t xml:space="preserve"> </w:t>
      </w:r>
    </w:p>
    <w:p w:rsidR="000B79EE" w:rsidRDefault="000B79EE" w:rsidP="001C73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Подпункт 1.1 настоящего постановления, положения муниципальной программы в части изменений наименования, финансового обеспечения и показателей (индикаторов) на 2021-2023 годы вступают в силу с 01.01.2021.</w:t>
      </w:r>
    </w:p>
    <w:p w:rsidR="002172F8" w:rsidRPr="002172F8" w:rsidRDefault="002172F8" w:rsidP="00F85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DF77D0" w:rsidRPr="00DF77D0" w:rsidRDefault="002172F8" w:rsidP="00DF77D0">
      <w:pPr>
        <w:pStyle w:val="aff6"/>
        <w:ind w:firstLine="567"/>
        <w:jc w:val="both"/>
        <w:rPr>
          <w:rFonts w:ascii="Times New Roman" w:hAnsi="Times New Roman"/>
          <w:sz w:val="26"/>
          <w:szCs w:val="26"/>
        </w:rPr>
      </w:pPr>
      <w:r w:rsidRPr="00DF77D0">
        <w:rPr>
          <w:rFonts w:ascii="Times New Roman" w:hAnsi="Times New Roman"/>
          <w:sz w:val="26"/>
          <w:szCs w:val="26"/>
        </w:rPr>
        <w:t>4. Постановление подлежит опубликованию</w:t>
      </w:r>
      <w:r w:rsidR="00DF77D0">
        <w:rPr>
          <w:rFonts w:ascii="Times New Roman" w:hAnsi="Times New Roman"/>
          <w:sz w:val="26"/>
          <w:szCs w:val="26"/>
        </w:rPr>
        <w:t>,</w:t>
      </w:r>
      <w:r w:rsidR="00745A8B" w:rsidRPr="00DF77D0">
        <w:rPr>
          <w:rFonts w:ascii="Times New Roman" w:hAnsi="Times New Roman"/>
          <w:sz w:val="26"/>
          <w:szCs w:val="26"/>
        </w:rPr>
        <w:t xml:space="preserve"> за </w:t>
      </w:r>
      <w:r w:rsidR="001C73BE" w:rsidRPr="00DF77D0">
        <w:rPr>
          <w:rFonts w:ascii="Times New Roman" w:hAnsi="Times New Roman"/>
          <w:sz w:val="26"/>
          <w:szCs w:val="26"/>
        </w:rPr>
        <w:t>исключением приложени</w:t>
      </w:r>
      <w:r w:rsidR="00DF77D0">
        <w:rPr>
          <w:rFonts w:ascii="Times New Roman" w:hAnsi="Times New Roman"/>
          <w:sz w:val="26"/>
          <w:szCs w:val="26"/>
        </w:rPr>
        <w:t>й</w:t>
      </w:r>
      <w:r w:rsidR="001C73BE" w:rsidRPr="00DF77D0">
        <w:rPr>
          <w:rFonts w:ascii="Times New Roman" w:hAnsi="Times New Roman"/>
          <w:sz w:val="26"/>
          <w:szCs w:val="26"/>
        </w:rPr>
        <w:t xml:space="preserve"> 1</w:t>
      </w:r>
      <w:r w:rsidR="00DF77D0">
        <w:rPr>
          <w:rFonts w:ascii="Times New Roman" w:hAnsi="Times New Roman"/>
          <w:sz w:val="26"/>
          <w:szCs w:val="26"/>
        </w:rPr>
        <w:t xml:space="preserve"> - 4</w:t>
      </w:r>
      <w:r w:rsidR="00745A8B" w:rsidRPr="00DF77D0">
        <w:rPr>
          <w:rFonts w:ascii="Times New Roman" w:hAnsi="Times New Roman"/>
          <w:sz w:val="26"/>
          <w:szCs w:val="26"/>
        </w:rPr>
        <w:t xml:space="preserve"> </w:t>
      </w:r>
      <w:r w:rsidR="00DF77D0">
        <w:rPr>
          <w:rFonts w:ascii="Times New Roman" w:hAnsi="Times New Roman"/>
          <w:sz w:val="26"/>
          <w:szCs w:val="26"/>
        </w:rPr>
        <w:t xml:space="preserve">к </w:t>
      </w:r>
      <w:r w:rsidR="00745A8B" w:rsidRPr="00DF77D0">
        <w:rPr>
          <w:rFonts w:ascii="Times New Roman" w:hAnsi="Times New Roman"/>
          <w:sz w:val="26"/>
          <w:szCs w:val="26"/>
        </w:rPr>
        <w:t>муниципальной программ</w:t>
      </w:r>
      <w:r w:rsidR="00DF77D0">
        <w:rPr>
          <w:rFonts w:ascii="Times New Roman" w:hAnsi="Times New Roman"/>
          <w:sz w:val="26"/>
          <w:szCs w:val="26"/>
        </w:rPr>
        <w:t>е,</w:t>
      </w:r>
      <w:r w:rsidRPr="00DF77D0">
        <w:rPr>
          <w:rFonts w:ascii="Times New Roman" w:hAnsi="Times New Roman"/>
          <w:sz w:val="26"/>
          <w:szCs w:val="26"/>
        </w:rPr>
        <w:t xml:space="preserve"> и размещению на официальном интернет-портале правовой информации г. Череповца.</w:t>
      </w:r>
    </w:p>
    <w:p w:rsidR="00DF77D0" w:rsidRPr="00DF77D0" w:rsidRDefault="00DF77D0" w:rsidP="00DF77D0">
      <w:pPr>
        <w:pStyle w:val="aff6"/>
        <w:rPr>
          <w:rFonts w:ascii="Times New Roman" w:hAnsi="Times New Roman"/>
          <w:sz w:val="26"/>
          <w:szCs w:val="26"/>
        </w:rPr>
      </w:pPr>
    </w:p>
    <w:p w:rsidR="00DF77D0" w:rsidRDefault="00DF77D0" w:rsidP="00DF77D0">
      <w:pPr>
        <w:pStyle w:val="aff6"/>
        <w:rPr>
          <w:rFonts w:ascii="Times New Roman" w:hAnsi="Times New Roman"/>
          <w:sz w:val="26"/>
          <w:szCs w:val="26"/>
        </w:rPr>
      </w:pPr>
    </w:p>
    <w:p w:rsidR="00DF77D0" w:rsidRPr="00DF77D0" w:rsidRDefault="00DF77D0" w:rsidP="00DF77D0">
      <w:pPr>
        <w:pStyle w:val="aff6"/>
        <w:rPr>
          <w:rFonts w:ascii="Times New Roman" w:hAnsi="Times New Roman"/>
          <w:sz w:val="26"/>
          <w:szCs w:val="26"/>
        </w:rPr>
      </w:pPr>
    </w:p>
    <w:p w:rsidR="000B79EE" w:rsidRPr="00DF77D0" w:rsidRDefault="000B79EE" w:rsidP="00DF77D0">
      <w:pPr>
        <w:pStyle w:val="aff6"/>
        <w:tabs>
          <w:tab w:val="right" w:pos="9498"/>
        </w:tabs>
        <w:rPr>
          <w:rFonts w:ascii="Times New Roman" w:hAnsi="Times New Roman"/>
          <w:sz w:val="26"/>
          <w:szCs w:val="26"/>
        </w:rPr>
        <w:sectPr w:rsidR="000B79EE" w:rsidRPr="00DF77D0" w:rsidSect="00DF77D0">
          <w:footerReference w:type="first" r:id="rId11"/>
          <w:pgSz w:w="11906" w:h="16838" w:code="9"/>
          <w:pgMar w:top="567" w:right="567" w:bottom="249" w:left="1701" w:header="227" w:footer="113" w:gutter="0"/>
          <w:pgNumType w:start="0"/>
          <w:cols w:space="708"/>
          <w:titlePg/>
          <w:docGrid w:linePitch="360"/>
        </w:sectPr>
      </w:pPr>
      <w:r w:rsidRPr="00DF77D0">
        <w:rPr>
          <w:rFonts w:ascii="Times New Roman" w:hAnsi="Times New Roman"/>
          <w:sz w:val="26"/>
          <w:szCs w:val="26"/>
        </w:rPr>
        <w:t>Мэр</w:t>
      </w:r>
      <w:r w:rsidR="00434CE0" w:rsidRPr="00DF77D0">
        <w:rPr>
          <w:rFonts w:ascii="Times New Roman" w:hAnsi="Times New Roman"/>
          <w:sz w:val="26"/>
          <w:szCs w:val="26"/>
        </w:rPr>
        <w:t xml:space="preserve"> </w:t>
      </w:r>
      <w:r w:rsidRPr="00DF77D0">
        <w:rPr>
          <w:rFonts w:ascii="Times New Roman" w:hAnsi="Times New Roman"/>
          <w:sz w:val="26"/>
          <w:szCs w:val="26"/>
        </w:rPr>
        <w:t>города</w:t>
      </w:r>
      <w:r w:rsidR="00DF77D0">
        <w:rPr>
          <w:rFonts w:ascii="Times New Roman" w:hAnsi="Times New Roman"/>
          <w:sz w:val="26"/>
          <w:szCs w:val="26"/>
        </w:rPr>
        <w:tab/>
      </w:r>
      <w:r w:rsidRPr="00DF77D0">
        <w:rPr>
          <w:rFonts w:ascii="Times New Roman" w:hAnsi="Times New Roman"/>
          <w:sz w:val="26"/>
          <w:szCs w:val="26"/>
        </w:rPr>
        <w:t>В.Е. Германов</w:t>
      </w:r>
    </w:p>
    <w:p w:rsidR="002172F8" w:rsidRPr="00BF6265" w:rsidRDefault="002172F8" w:rsidP="00DF77D0">
      <w:pPr>
        <w:pStyle w:val="a5"/>
        <w:spacing w:after="0"/>
        <w:ind w:left="5954"/>
        <w:rPr>
          <w:sz w:val="26"/>
          <w:szCs w:val="26"/>
        </w:rPr>
      </w:pPr>
      <w:r w:rsidRPr="00BF6265">
        <w:lastRenderedPageBreak/>
        <w:t>УТВЕРЖДЕНА</w:t>
      </w:r>
    </w:p>
    <w:p w:rsidR="002172F8" w:rsidRPr="00BF6265" w:rsidRDefault="002172F8" w:rsidP="00DF77D0">
      <w:pPr>
        <w:widowControl w:val="0"/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DF77D0" w:rsidRDefault="00DF77D0" w:rsidP="00DF77D0">
      <w:pPr>
        <w:pStyle w:val="a5"/>
        <w:spacing w:after="0"/>
        <w:ind w:left="5954"/>
        <w:rPr>
          <w:sz w:val="26"/>
          <w:szCs w:val="26"/>
        </w:rPr>
      </w:pPr>
      <w:r w:rsidRPr="002F4EDD">
        <w:rPr>
          <w:sz w:val="26"/>
          <w:szCs w:val="26"/>
        </w:rPr>
        <w:t>от 26.07.2010 № 2850</w:t>
      </w:r>
    </w:p>
    <w:p w:rsidR="00DF77D0" w:rsidRDefault="00DF77D0" w:rsidP="00DF77D0">
      <w:pPr>
        <w:pStyle w:val="a5"/>
        <w:spacing w:after="0"/>
        <w:ind w:left="5954"/>
        <w:rPr>
          <w:sz w:val="26"/>
          <w:szCs w:val="26"/>
        </w:rPr>
      </w:pPr>
      <w:r>
        <w:rPr>
          <w:sz w:val="26"/>
          <w:szCs w:val="26"/>
        </w:rPr>
        <w:t>(в редакции</w:t>
      </w:r>
    </w:p>
    <w:p w:rsidR="00DF77D0" w:rsidRDefault="00DF77D0" w:rsidP="00DF77D0">
      <w:pPr>
        <w:pStyle w:val="a5"/>
        <w:spacing w:after="0"/>
        <w:ind w:left="5954"/>
        <w:rPr>
          <w:sz w:val="26"/>
          <w:szCs w:val="26"/>
        </w:rPr>
      </w:pPr>
      <w:r>
        <w:rPr>
          <w:sz w:val="26"/>
          <w:szCs w:val="26"/>
        </w:rPr>
        <w:t>постановления мэрии города</w:t>
      </w:r>
    </w:p>
    <w:p w:rsidR="00DF77D0" w:rsidRDefault="006C49D0" w:rsidP="00DF77D0">
      <w:pPr>
        <w:pStyle w:val="a5"/>
        <w:spacing w:after="0"/>
        <w:ind w:left="5954"/>
        <w:rPr>
          <w:sz w:val="26"/>
          <w:szCs w:val="26"/>
        </w:rPr>
      </w:pPr>
      <w:r>
        <w:rPr>
          <w:sz w:val="26"/>
          <w:szCs w:val="26"/>
        </w:rPr>
        <w:t>от 02.11.2020 № 4481</w:t>
      </w:r>
      <w:r w:rsidR="00DF77D0">
        <w:rPr>
          <w:sz w:val="26"/>
          <w:szCs w:val="26"/>
        </w:rPr>
        <w:t>)</w:t>
      </w:r>
    </w:p>
    <w:p w:rsidR="00DF77D0" w:rsidRDefault="00DF77D0" w:rsidP="00DF77D0">
      <w:pPr>
        <w:pStyle w:val="a5"/>
        <w:spacing w:after="0"/>
        <w:ind w:left="0"/>
        <w:jc w:val="both"/>
        <w:rPr>
          <w:sz w:val="26"/>
          <w:szCs w:val="26"/>
        </w:rPr>
      </w:pPr>
    </w:p>
    <w:p w:rsidR="000B79EE" w:rsidRDefault="000B79EE" w:rsidP="000B79EE">
      <w:pPr>
        <w:pStyle w:val="a5"/>
        <w:spacing w:after="0"/>
      </w:pPr>
    </w:p>
    <w:p w:rsidR="000B79EE" w:rsidRDefault="000B79EE" w:rsidP="00632152">
      <w:pPr>
        <w:pStyle w:val="a5"/>
        <w:spacing w:after="0"/>
        <w:ind w:left="0" w:firstLine="5812"/>
        <w:jc w:val="center"/>
      </w:pPr>
    </w:p>
    <w:p w:rsidR="00C67852" w:rsidRPr="00BF6265" w:rsidRDefault="000B79EE" w:rsidP="001C73BE">
      <w:pPr>
        <w:pStyle w:val="a5"/>
        <w:spacing w:after="0"/>
        <w:ind w:left="0" w:firstLine="5812"/>
        <w:rPr>
          <w:sz w:val="26"/>
          <w:szCs w:val="26"/>
        </w:rPr>
      </w:pPr>
      <w:r>
        <w:t xml:space="preserve">                  </w:t>
      </w: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Муниципальная программа</w:t>
      </w: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</w:t>
      </w: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на территории муниципального образования «Город Череповец»</w:t>
      </w: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на</w:t>
      </w:r>
      <w:r w:rsidR="00DF17C7">
        <w:rPr>
          <w:rFonts w:ascii="Times New Roman" w:hAnsi="Times New Roman"/>
          <w:sz w:val="26"/>
          <w:szCs w:val="26"/>
        </w:rPr>
        <w:t xml:space="preserve"> 2014</w:t>
      </w:r>
      <w:r w:rsidR="00DF17C7" w:rsidRPr="00C41ACB">
        <w:rPr>
          <w:rFonts w:ascii="Times New Roman" w:hAnsi="Times New Roman"/>
          <w:sz w:val="26"/>
          <w:szCs w:val="26"/>
        </w:rPr>
        <w:t>-2023</w:t>
      </w:r>
      <w:r w:rsidRPr="00BF6265">
        <w:rPr>
          <w:rFonts w:ascii="Times New Roman" w:hAnsi="Times New Roman"/>
          <w:sz w:val="26"/>
          <w:szCs w:val="26"/>
        </w:rPr>
        <w:t xml:space="preserve"> годы</w:t>
      </w: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632152">
      <w:pPr>
        <w:widowControl w:val="0"/>
        <w:spacing w:after="0" w:line="240" w:lineRule="auto"/>
        <w:ind w:hanging="3686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F9795C" w:rsidP="00632152">
      <w:pPr>
        <w:pStyle w:val="31"/>
        <w:jc w:val="center"/>
      </w:pPr>
      <w:r w:rsidRPr="00BF6265">
        <w:t>Ответственный исполнитель:</w:t>
      </w:r>
    </w:p>
    <w:p w:rsidR="00C67852" w:rsidRPr="00BF6265" w:rsidRDefault="00C67852" w:rsidP="00632152">
      <w:pPr>
        <w:pStyle w:val="31"/>
        <w:jc w:val="center"/>
      </w:pPr>
      <w:r w:rsidRPr="00BF6265">
        <w:t>департамент жилищно-коммунального хозяйства мэрии</w:t>
      </w:r>
    </w:p>
    <w:p w:rsidR="00C67852" w:rsidRPr="00BF6265" w:rsidRDefault="00C67852" w:rsidP="00632152">
      <w:pPr>
        <w:pStyle w:val="31"/>
        <w:jc w:val="center"/>
      </w:pPr>
    </w:p>
    <w:p w:rsidR="00C67852" w:rsidRPr="00BF6265" w:rsidRDefault="00C67852" w:rsidP="00632152">
      <w:pPr>
        <w:pStyle w:val="31"/>
        <w:jc w:val="center"/>
      </w:pPr>
      <w:r w:rsidRPr="00BF6265">
        <w:t>Дата составления проекта муниципа</w:t>
      </w:r>
      <w:r w:rsidR="00070006" w:rsidRPr="00BF6265">
        <w:t>льной программы: июнь 2010 года</w:t>
      </w:r>
    </w:p>
    <w:p w:rsidR="00C67852" w:rsidRPr="00BF6265" w:rsidRDefault="00C67852" w:rsidP="00632152">
      <w:pPr>
        <w:pStyle w:val="31"/>
        <w:jc w:val="center"/>
        <w:rPr>
          <w:b/>
        </w:rPr>
      </w:pPr>
    </w:p>
    <w:p w:rsidR="00C67852" w:rsidRPr="00BF6265" w:rsidRDefault="00C67852" w:rsidP="0063215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985"/>
        <w:gridCol w:w="3570"/>
      </w:tblGrid>
      <w:tr w:rsidR="00C67852" w:rsidRPr="00BF6265" w:rsidTr="00815F49">
        <w:trPr>
          <w:trHeight w:val="20"/>
          <w:jc w:val="center"/>
        </w:trPr>
        <w:tc>
          <w:tcPr>
            <w:tcW w:w="3755" w:type="dxa"/>
            <w:vAlign w:val="center"/>
          </w:tcPr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Непосредственный</w:t>
            </w:r>
          </w:p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1985" w:type="dxa"/>
            <w:vAlign w:val="center"/>
          </w:tcPr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3570" w:type="dxa"/>
            <w:vAlign w:val="center"/>
          </w:tcPr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Телефон,</w:t>
            </w:r>
          </w:p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электронный адрес</w:t>
            </w:r>
          </w:p>
        </w:tc>
      </w:tr>
      <w:tr w:rsidR="00C67852" w:rsidRPr="00BF6265" w:rsidTr="00815F49">
        <w:trPr>
          <w:trHeight w:val="20"/>
          <w:jc w:val="center"/>
        </w:trPr>
        <w:tc>
          <w:tcPr>
            <w:tcW w:w="3755" w:type="dxa"/>
            <w:vAlign w:val="center"/>
          </w:tcPr>
          <w:p w:rsidR="00C67852" w:rsidRPr="00BF6265" w:rsidRDefault="00C67852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</w:rPr>
              <w:t>Главны</w:t>
            </w:r>
            <w:r w:rsidR="00AF607F" w:rsidRPr="00BF6265">
              <w:rPr>
                <w:rFonts w:ascii="Times New Roman" w:hAnsi="Times New Roman"/>
                <w:sz w:val="24"/>
              </w:rPr>
              <w:t xml:space="preserve">й специалист отдела энергетики </w:t>
            </w:r>
            <w:r w:rsidRPr="00BF6265">
              <w:rPr>
                <w:rFonts w:ascii="Times New Roman" w:hAnsi="Times New Roman"/>
                <w:sz w:val="24"/>
              </w:rPr>
              <w:t>департамента жилищно-коммунального хозяйства мэрии</w:t>
            </w:r>
          </w:p>
        </w:tc>
        <w:tc>
          <w:tcPr>
            <w:tcW w:w="1985" w:type="dxa"/>
            <w:vAlign w:val="center"/>
          </w:tcPr>
          <w:p w:rsidR="00C67852" w:rsidRPr="00BF6265" w:rsidRDefault="00DF17C7" w:rsidP="00F85D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Едовина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Антонина Владимировна</w:t>
            </w:r>
          </w:p>
        </w:tc>
        <w:tc>
          <w:tcPr>
            <w:tcW w:w="3570" w:type="dxa"/>
            <w:vAlign w:val="center"/>
          </w:tcPr>
          <w:p w:rsidR="00C67852" w:rsidRPr="00BF6265" w:rsidRDefault="00DF17C7" w:rsidP="006321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55-47-56</w:t>
            </w:r>
            <w:r w:rsidR="00C67852" w:rsidRPr="00BF6265">
              <w:rPr>
                <w:rFonts w:ascii="Times New Roman" w:hAnsi="Times New Roman"/>
                <w:sz w:val="24"/>
              </w:rPr>
              <w:t>,</w:t>
            </w:r>
          </w:p>
          <w:p w:rsidR="00C67852" w:rsidRPr="00BF6265" w:rsidRDefault="00C67852" w:rsidP="00632152">
            <w:pPr>
              <w:widowControl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</w:rPr>
            </w:pPr>
            <w:r w:rsidRPr="00BF6265">
              <w:rPr>
                <w:rFonts w:ascii="Times New Roman" w:hAnsi="Times New Roman"/>
                <w:sz w:val="24"/>
                <w:lang w:val="en-US"/>
              </w:rPr>
              <w:t>analitik</w:t>
            </w:r>
            <w:r w:rsidRPr="00BF6265">
              <w:rPr>
                <w:rFonts w:ascii="Times New Roman" w:hAnsi="Times New Roman"/>
                <w:sz w:val="24"/>
              </w:rPr>
              <w:t>3</w:t>
            </w:r>
            <w:r w:rsidRPr="00BF6265">
              <w:rPr>
                <w:rFonts w:ascii="Times New Roman" w:hAnsi="Times New Roman"/>
                <w:sz w:val="24"/>
                <w:lang w:val="en-US"/>
              </w:rPr>
              <w:t>.djkh@cherepovetscity.ru</w:t>
            </w:r>
          </w:p>
        </w:tc>
      </w:tr>
    </w:tbl>
    <w:p w:rsidR="00D21362" w:rsidRDefault="00D21362" w:rsidP="002A4AF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2A4AF3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6"/>
          <w:szCs w:val="26"/>
        </w:rPr>
        <w:sectPr w:rsidR="00C67852" w:rsidRPr="00BF6265" w:rsidSect="00F67EAE">
          <w:footerReference w:type="first" r:id="rId12"/>
          <w:pgSz w:w="11906" w:h="16838" w:code="9"/>
          <w:pgMar w:top="1134" w:right="567" w:bottom="1134" w:left="1134" w:header="567" w:footer="113" w:gutter="0"/>
          <w:pgNumType w:start="1"/>
          <w:cols w:space="708"/>
          <w:titlePg/>
          <w:docGrid w:linePitch="360"/>
        </w:sectPr>
      </w:pPr>
    </w:p>
    <w:p w:rsidR="00C67852" w:rsidRPr="00BF6265" w:rsidRDefault="00AF607F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>ПАСПОРТ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муниципальной программы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 на территории муниципального образовани</w:t>
      </w:r>
      <w:r w:rsidR="001026A9" w:rsidRPr="00BF6265">
        <w:rPr>
          <w:rFonts w:ascii="Times New Roman" w:hAnsi="Times New Roman"/>
          <w:sz w:val="26"/>
          <w:szCs w:val="26"/>
        </w:rPr>
        <w:t xml:space="preserve">я </w:t>
      </w:r>
      <w:r w:rsidR="00DF17C7">
        <w:rPr>
          <w:rFonts w:ascii="Times New Roman" w:hAnsi="Times New Roman"/>
          <w:sz w:val="26"/>
          <w:szCs w:val="26"/>
        </w:rPr>
        <w:t>«Город Череповец» на 2014-</w:t>
      </w:r>
      <w:r w:rsidR="00DF17C7" w:rsidRPr="00C41ACB">
        <w:rPr>
          <w:rFonts w:ascii="Times New Roman" w:hAnsi="Times New Roman"/>
          <w:sz w:val="26"/>
          <w:szCs w:val="26"/>
        </w:rPr>
        <w:t>2023</w:t>
      </w:r>
      <w:r w:rsidRPr="00BF6265">
        <w:rPr>
          <w:rFonts w:ascii="Times New Roman" w:hAnsi="Times New Roman"/>
          <w:sz w:val="26"/>
          <w:szCs w:val="26"/>
        </w:rPr>
        <w:t xml:space="preserve"> годы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7614"/>
      </w:tblGrid>
      <w:tr w:rsidR="00C67852" w:rsidRPr="00BF6265" w:rsidTr="00941309"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BF6265" w:rsidTr="00941309"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Управление образования мэрии</w:t>
            </w:r>
          </w:p>
        </w:tc>
      </w:tr>
      <w:tr w:rsidR="00C67852" w:rsidRPr="00BF6265" w:rsidTr="00941309"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pStyle w:val="af6"/>
              <w:widowControl w:val="0"/>
              <w:numPr>
                <w:ilvl w:val="0"/>
                <w:numId w:val="14"/>
              </w:numPr>
              <w:tabs>
                <w:tab w:val="left" w:pos="310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Муниципальные учреждения и предприятия города, органы мэрии города,</w:t>
            </w:r>
          </w:p>
          <w:p w:rsidR="00C67852" w:rsidRPr="00BF6265" w:rsidRDefault="00C67852" w:rsidP="00815F49">
            <w:pPr>
              <w:pStyle w:val="af6"/>
              <w:widowControl w:val="0"/>
              <w:numPr>
                <w:ilvl w:val="0"/>
                <w:numId w:val="14"/>
              </w:numPr>
              <w:tabs>
                <w:tab w:val="left" w:pos="31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Коммунальные предприятия города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1. Энергосбережение и повышение энергетической эффективности в организациях с участием муниципального образования.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2. Энергосбережение и повышение энергетической эффективности в жилищном фонде.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3. Энергосбережение и повышение энергетической эффективности в коммунальном хозяйстве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Программно-целевые инструменты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Переход города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потреблении;</w:t>
            </w:r>
          </w:p>
          <w:p w:rsidR="00C67852" w:rsidRPr="00BF6265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-</w:t>
            </w:r>
            <w:r w:rsidR="00C67852" w:rsidRPr="00BF6265">
              <w:rPr>
                <w:rFonts w:ascii="Times New Roman" w:eastAsia="TimesNewRoman" w:hAnsi="Times New Roman"/>
                <w:spacing w:val="-4"/>
                <w:sz w:val="26"/>
                <w:szCs w:val="26"/>
              </w:rPr>
              <w:t>снижение расходов городского бюджета на энергоснабжение муниципальных зданий, строений, сооружений за счет рационального использования всех энергетических ресурсов и повышения эффективности их использования;</w:t>
            </w:r>
          </w:p>
          <w:p w:rsidR="00C67852" w:rsidRPr="00BF6265" w:rsidRDefault="00DF17C7" w:rsidP="00DF17C7">
            <w:pPr>
              <w:widowControl w:val="0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создание условий для экономии энергоресурсов в жилищном фонде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416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DF17C7" w:rsidP="00DF17C7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Сокращение потребления энергоресурсов;</w:t>
            </w:r>
          </w:p>
          <w:p w:rsidR="00C67852" w:rsidRPr="00BF6265" w:rsidRDefault="00DF17C7" w:rsidP="00DF17C7">
            <w:pPr>
              <w:widowControl w:val="0"/>
              <w:tabs>
                <w:tab w:val="num" w:pos="1259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сокращение потерь энергоресурсов;</w:t>
            </w:r>
          </w:p>
          <w:p w:rsidR="00C67852" w:rsidRPr="00BF6265" w:rsidRDefault="00DF17C7" w:rsidP="00DF17C7">
            <w:pPr>
              <w:widowControl w:val="0"/>
              <w:tabs>
                <w:tab w:val="num" w:pos="1259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NewRoman" w:hAnsi="Times New Roman"/>
                <w:sz w:val="26"/>
                <w:szCs w:val="26"/>
              </w:rPr>
            </w:pPr>
            <w:r>
              <w:rPr>
                <w:rFonts w:ascii="Times New Roman" w:eastAsia="TimesNew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eastAsia="TimesNewRoman" w:hAnsi="Times New Roman"/>
                <w:sz w:val="26"/>
                <w:szCs w:val="26"/>
              </w:rPr>
              <w:t>обеспечение учета всего объема потребляемых энергетических ресурсов и осуществление расчетов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 xml:space="preserve"> за потребленные энергоресурсы с использованием приборов учета</w:t>
            </w:r>
            <w:r w:rsidR="00C67852" w:rsidRPr="00BF6265">
              <w:rPr>
                <w:rFonts w:ascii="Times New Roman" w:eastAsia="TimesNewRoman" w:hAnsi="Times New Roman"/>
                <w:sz w:val="26"/>
                <w:szCs w:val="26"/>
              </w:rPr>
              <w:t>;</w:t>
            </w:r>
          </w:p>
          <w:p w:rsidR="00C67852" w:rsidRPr="00BF6265" w:rsidRDefault="00DF17C7" w:rsidP="00DF17C7">
            <w:pPr>
              <w:pStyle w:val="ConsPlusNormal"/>
              <w:tabs>
                <w:tab w:val="num" w:pos="1259"/>
              </w:tabs>
              <w:ind w:left="7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 w:cs="Times New Roman"/>
                <w:sz w:val="26"/>
                <w:szCs w:val="26"/>
              </w:rPr>
              <w:t>проведение обязательных энергетических обследований и паспортизации потребителей энергоресурсов;</w:t>
            </w:r>
          </w:p>
          <w:p w:rsidR="00C67852" w:rsidRPr="00BF6265" w:rsidRDefault="00DF17C7" w:rsidP="00DF17C7">
            <w:pPr>
              <w:pStyle w:val="ConsPlusNormal"/>
              <w:tabs>
                <w:tab w:val="num" w:pos="1259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 w:cs="Times New Roman"/>
                <w:sz w:val="26"/>
                <w:szCs w:val="26"/>
              </w:rPr>
              <w:t>внедрение энергосберегающих технологий и энергоэффективного оборудования в организациях с участием муниципального образования, жилищно-коммунальном хозяйстве, в энергетике и наружном освещении;</w:t>
            </w:r>
          </w:p>
          <w:p w:rsidR="00C67852" w:rsidRPr="00BF6265" w:rsidRDefault="00DF17C7" w:rsidP="00DF17C7">
            <w:pPr>
              <w:pStyle w:val="ConsPlusNormal"/>
              <w:tabs>
                <w:tab w:val="left" w:pos="318"/>
                <w:tab w:val="num" w:pos="1259"/>
              </w:tabs>
              <w:ind w:firstLine="0"/>
              <w:jc w:val="both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 w:cs="Times New Roman"/>
                <w:sz w:val="26"/>
                <w:szCs w:val="26"/>
              </w:rPr>
              <w:t>создание резервных энергетических мощностей за счет реализа</w:t>
            </w:r>
            <w:r w:rsidR="00C67852" w:rsidRPr="00BF62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ции мероприятий по энергосбережению и повышению энергетической эффективности при их передаче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  <w:tcBorders>
              <w:bottom w:val="nil"/>
            </w:tcBorders>
          </w:tcPr>
          <w:p w:rsidR="00C67852" w:rsidRPr="00BF6265" w:rsidRDefault="00C67852" w:rsidP="00815F49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lastRenderedPageBreak/>
              <w:t>Целевые индикаторы и показатели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pBdr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Общие целевые показатели в области энергосбережения и повышения энергетической эффективности (пункт 1 приложения 1 к муниципальной программе)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Этапы и сроки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  <w:vAlign w:val="center"/>
          </w:tcPr>
          <w:p w:rsidR="00C67852" w:rsidRPr="00BF6265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2014-20</w:t>
            </w:r>
            <w:r w:rsidRPr="00E37EAD">
              <w:rPr>
                <w:rFonts w:ascii="Times New Roman" w:hAnsi="Times New Roman"/>
                <w:sz w:val="26"/>
                <w:szCs w:val="26"/>
              </w:rPr>
              <w:t>23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  <w:vAlign w:val="center"/>
          </w:tcPr>
          <w:p w:rsidR="00C67852" w:rsidRPr="00C41ACB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 w:rsidR="00627B49" w:rsidRPr="00C41ACB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="00672BE2" w:rsidRPr="00C41ACB">
              <w:rPr>
                <w:rFonts w:ascii="Times New Roman" w:hAnsi="Times New Roman"/>
                <w:sz w:val="26"/>
                <w:szCs w:val="26"/>
              </w:rPr>
              <w:t>453 814,7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44771E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 – 51 189,7 тыс.</w:t>
            </w:r>
            <w:r w:rsidR="00024464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 37 541,4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2016 – 44 134,8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2017 – 37 268,0 тыс. руб.</w:t>
            </w:r>
          </w:p>
          <w:p w:rsidR="00C67852" w:rsidRPr="00C41ACB" w:rsidRDefault="00672BE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2018 – 50 793,7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62655C" w:rsidRPr="00C41ACB" w:rsidRDefault="00D961EF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2019 –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>46 428,4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  <w:r w:rsidR="00AA45D4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852" w:rsidRPr="00C41ACB" w:rsidRDefault="00890E91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46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022,5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AA45D4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90E91" w:rsidRPr="00C41ACB" w:rsidRDefault="00890E91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59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320,9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F17C7" w:rsidRPr="00C41ACB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2126C1" w:rsidRPr="00C41ACB">
              <w:rPr>
                <w:rFonts w:ascii="Times New Roman" w:hAnsi="Times New Roman"/>
                <w:sz w:val="26"/>
                <w:szCs w:val="26"/>
              </w:rPr>
              <w:t>47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6C1" w:rsidRPr="00C41ACB">
              <w:rPr>
                <w:rFonts w:ascii="Times New Roman" w:hAnsi="Times New Roman"/>
                <w:sz w:val="26"/>
                <w:szCs w:val="26"/>
              </w:rPr>
              <w:t>716,9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B66252" w:rsidRPr="00C41AC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F17C7" w:rsidRPr="00BF6265" w:rsidRDefault="00DF17C7" w:rsidP="00A32B43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2023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–</w:t>
            </w:r>
            <w:r w:rsidR="0087446A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33</w:t>
            </w:r>
            <w:r w:rsidR="0062655C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2B43" w:rsidRPr="00C41ACB">
              <w:rPr>
                <w:rFonts w:ascii="Times New Roman" w:hAnsi="Times New Roman"/>
                <w:sz w:val="26"/>
                <w:szCs w:val="26"/>
              </w:rPr>
              <w:t>398,4</w:t>
            </w:r>
            <w:r w:rsidR="00884701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 w:rsidR="0088470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Объем бюджетных ассигнований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 за счет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"собственных" средств городского бюджета</w:t>
            </w:r>
          </w:p>
        </w:tc>
        <w:tc>
          <w:tcPr>
            <w:tcW w:w="7614" w:type="dxa"/>
          </w:tcPr>
          <w:p w:rsidR="00C67852" w:rsidRPr="00C41ACB" w:rsidRDefault="00DF17C7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годы</w:t>
            </w:r>
            <w:r w:rsidR="008D449D" w:rsidRPr="00C41ACB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8D54CA" w:rsidRPr="00C41ACB">
              <w:rPr>
                <w:rFonts w:ascii="Times New Roman" w:hAnsi="Times New Roman"/>
                <w:sz w:val="26"/>
                <w:szCs w:val="26"/>
              </w:rPr>
              <w:t>7</w:t>
            </w:r>
            <w:r w:rsidR="00997AAB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54CA" w:rsidRPr="00C41ACB">
              <w:rPr>
                <w:rFonts w:ascii="Times New Roman" w:hAnsi="Times New Roman"/>
                <w:sz w:val="26"/>
                <w:szCs w:val="26"/>
              </w:rPr>
              <w:t>592,6</w:t>
            </w:r>
            <w:r w:rsidR="00E37EAD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44771E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 – 892,7 тыс.</w:t>
            </w:r>
            <w:r w:rsidR="00024464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</w:t>
            </w:r>
            <w:r w:rsidR="00FB496B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892,7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2016 – 3 626,7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2017 – 1 000,0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2018 – 298,9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 w:rsidR="00DF17C7" w:rsidRPr="00C41ACB">
              <w:rPr>
                <w:rFonts w:ascii="Times New Roman" w:hAnsi="Times New Roman"/>
                <w:sz w:val="26"/>
                <w:szCs w:val="26"/>
              </w:rPr>
              <w:t>283,9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C67852" w:rsidRPr="00C41ACB" w:rsidRDefault="00FB496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8046D2" w:rsidRPr="00C41ACB">
              <w:rPr>
                <w:rFonts w:ascii="Times New Roman" w:hAnsi="Times New Roman"/>
                <w:sz w:val="26"/>
                <w:szCs w:val="26"/>
              </w:rPr>
              <w:t>298,9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1D4E42" w:rsidRPr="00C41ACB" w:rsidRDefault="001D4E4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8D449D" w:rsidRPr="00C41ACB">
              <w:rPr>
                <w:rFonts w:ascii="Times New Roman" w:hAnsi="Times New Roman"/>
                <w:sz w:val="26"/>
                <w:szCs w:val="26"/>
              </w:rPr>
              <w:t>298,9 тыс. руб.</w:t>
            </w:r>
          </w:p>
          <w:p w:rsidR="00DF17C7" w:rsidRPr="00C41ACB" w:rsidRDefault="00DF17C7" w:rsidP="00DF17C7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E37EAD" w:rsidRPr="00C41ACB">
              <w:rPr>
                <w:rFonts w:ascii="Times New Roman" w:hAnsi="Times New Roman"/>
                <w:sz w:val="26"/>
                <w:szCs w:val="26"/>
              </w:rPr>
              <w:t>0,0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F17C7" w:rsidRPr="00DF17C7" w:rsidRDefault="00DF17C7" w:rsidP="00E37EAD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2023 – </w:t>
            </w:r>
            <w:r w:rsidR="00E37EAD" w:rsidRPr="00C41ACB">
              <w:rPr>
                <w:rFonts w:ascii="Times New Roman" w:hAnsi="Times New Roman"/>
                <w:sz w:val="26"/>
                <w:szCs w:val="26"/>
              </w:rPr>
              <w:t>0,0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BF6265" w:rsidTr="00941309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01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Ожидаемые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результаты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614" w:type="dxa"/>
          </w:tcPr>
          <w:p w:rsidR="00C67852" w:rsidRPr="00BF6265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Наличие в организациях с участием муниципального образования энергетических паспортов 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(100 %).</w:t>
            </w:r>
          </w:p>
          <w:p w:rsidR="00C67852" w:rsidRPr="00BF6265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C67852" w:rsidRPr="00BF6265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spacing w:val="-2"/>
                <w:sz w:val="26"/>
                <w:szCs w:val="26"/>
              </w:rPr>
              <w:t>Переход на приборный учет при расчетах организаций муниципальной бюджетной сферы, жилищного фонда с организациями коммунального комплекса.</w:t>
            </w:r>
          </w:p>
          <w:p w:rsidR="00C67852" w:rsidRPr="00C41ACB" w:rsidRDefault="00DF17C7" w:rsidP="00DF17C7">
            <w:pPr>
              <w:pStyle w:val="ConsPlusCell"/>
              <w:widowControl w:val="0"/>
              <w:tabs>
                <w:tab w:val="left" w:pos="100"/>
              </w:tabs>
              <w:ind w:left="-41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-</w:t>
            </w:r>
            <w:r w:rsidR="00C67852" w:rsidRPr="00BF6265">
              <w:rPr>
                <w:rFonts w:ascii="Times New Roman" w:hAnsi="Times New Roman"/>
                <w:kern w:val="2"/>
                <w:sz w:val="26"/>
                <w:szCs w:val="26"/>
              </w:rPr>
              <w:t xml:space="preserve">Обеспечение </w:t>
            </w:r>
            <w:r w:rsidR="00C67852" w:rsidRPr="00BF626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необходимых условий для достижения </w:t>
            </w:r>
            <w:r w:rsidR="00C67852" w:rsidRPr="00BF6265">
              <w:rPr>
                <w:rFonts w:ascii="Times New Roman" w:hAnsi="Times New Roman"/>
                <w:kern w:val="2"/>
                <w:sz w:val="26"/>
                <w:szCs w:val="26"/>
              </w:rPr>
              <w:t xml:space="preserve">удельного </w:t>
            </w:r>
            <w:r w:rsidR="00C67852" w:rsidRPr="00C41ACB">
              <w:rPr>
                <w:rFonts w:ascii="Times New Roman" w:hAnsi="Times New Roman"/>
                <w:kern w:val="2"/>
                <w:sz w:val="26"/>
                <w:szCs w:val="26"/>
              </w:rPr>
              <w:t>потребления энергоресурсов и воды в</w:t>
            </w:r>
            <w:r w:rsidRPr="00C41ACB">
              <w:rPr>
                <w:rFonts w:ascii="Times New Roman" w:hAnsi="Times New Roman"/>
                <w:kern w:val="2"/>
                <w:sz w:val="26"/>
                <w:szCs w:val="26"/>
              </w:rPr>
              <w:t xml:space="preserve"> расчете на одного жителя к 2023</w:t>
            </w:r>
            <w:r w:rsidR="00C67852" w:rsidRPr="00C41ACB">
              <w:rPr>
                <w:rFonts w:ascii="Times New Roman" w:hAnsi="Times New Roman"/>
                <w:kern w:val="2"/>
                <w:sz w:val="26"/>
                <w:szCs w:val="26"/>
              </w:rPr>
              <w:t xml:space="preserve"> году:</w:t>
            </w:r>
          </w:p>
          <w:p w:rsidR="00C67852" w:rsidRPr="00E37EAD" w:rsidRDefault="00232574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kern w:val="2"/>
                <w:sz w:val="26"/>
                <w:szCs w:val="26"/>
              </w:rPr>
              <w:t>- воды – 85,75 куб.</w:t>
            </w:r>
            <w:r w:rsidRPr="00E37EAD">
              <w:rPr>
                <w:rFonts w:ascii="Times New Roman" w:hAnsi="Times New Roman"/>
                <w:kern w:val="2"/>
                <w:sz w:val="26"/>
                <w:szCs w:val="26"/>
              </w:rPr>
              <w:t xml:space="preserve"> м в год на одного жителя</w:t>
            </w:r>
            <w:r w:rsidR="00C67852" w:rsidRPr="00E37EAD">
              <w:rPr>
                <w:rFonts w:ascii="Times New Roman" w:hAnsi="Times New Roman"/>
                <w:kern w:val="2"/>
                <w:sz w:val="26"/>
                <w:szCs w:val="26"/>
              </w:rPr>
              <w:t>;</w:t>
            </w:r>
          </w:p>
          <w:p w:rsidR="00C67852" w:rsidRPr="00E37EAD" w:rsidRDefault="00C67852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37E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электрической энергии – </w:t>
            </w:r>
            <w:r w:rsidR="00232574" w:rsidRPr="00E37EAD">
              <w:rPr>
                <w:rFonts w:ascii="Times New Roman" w:hAnsi="Times New Roman"/>
                <w:sz w:val="26"/>
                <w:szCs w:val="26"/>
              </w:rPr>
              <w:t>1880,36</w:t>
            </w:r>
            <w:r w:rsidRPr="00E37E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7EAD">
              <w:rPr>
                <w:rFonts w:ascii="Times New Roman" w:hAnsi="Times New Roman"/>
                <w:kern w:val="2"/>
                <w:sz w:val="26"/>
                <w:szCs w:val="26"/>
              </w:rPr>
              <w:t>кВт/ч в год на одного прожи</w:t>
            </w:r>
            <w:r w:rsidRPr="00E37EAD">
              <w:rPr>
                <w:rFonts w:ascii="Times New Roman" w:hAnsi="Times New Roman"/>
                <w:kern w:val="2"/>
                <w:sz w:val="26"/>
                <w:szCs w:val="26"/>
              </w:rPr>
              <w:lastRenderedPageBreak/>
              <w:t>вающего;</w:t>
            </w:r>
          </w:p>
          <w:p w:rsidR="00C67852" w:rsidRPr="00BF6265" w:rsidRDefault="00C67852" w:rsidP="00815F49">
            <w:pPr>
              <w:pStyle w:val="ConsPlusCell"/>
              <w:widowControl w:val="0"/>
              <w:numPr>
                <w:ilvl w:val="0"/>
                <w:numId w:val="24"/>
              </w:numPr>
              <w:tabs>
                <w:tab w:val="left" w:pos="100"/>
              </w:tabs>
              <w:ind w:left="-4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EAD">
              <w:rPr>
                <w:rFonts w:ascii="Times New Roman" w:hAnsi="Times New Roman"/>
                <w:kern w:val="2"/>
                <w:sz w:val="26"/>
                <w:szCs w:val="26"/>
              </w:rPr>
              <w:t>- тепловой энергии –</w:t>
            </w:r>
            <w:r w:rsidR="00232574" w:rsidRPr="00E37EAD">
              <w:rPr>
                <w:rFonts w:ascii="Times New Roman" w:hAnsi="Times New Roman"/>
                <w:sz w:val="26"/>
                <w:szCs w:val="26"/>
              </w:rPr>
              <w:t>7,39</w:t>
            </w:r>
            <w:r w:rsidRPr="00E37E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7EAD">
              <w:rPr>
                <w:rFonts w:ascii="Times New Roman" w:hAnsi="Times New Roman"/>
                <w:kern w:val="2"/>
                <w:sz w:val="26"/>
                <w:szCs w:val="26"/>
              </w:rPr>
              <w:t>Гкал в год на человека</w:t>
            </w:r>
            <w:r w:rsidR="00232574" w:rsidRPr="00E37EAD">
              <w:rPr>
                <w:rFonts w:ascii="Times New Roman" w:hAnsi="Times New Roman"/>
                <w:kern w:val="2"/>
                <w:sz w:val="26"/>
                <w:szCs w:val="26"/>
              </w:rPr>
              <w:t>.</w:t>
            </w:r>
          </w:p>
        </w:tc>
      </w:tr>
    </w:tbl>
    <w:p w:rsidR="00C67852" w:rsidRPr="00BF6265" w:rsidRDefault="00C67852" w:rsidP="00C6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7649" w:rsidRDefault="00C67852" w:rsidP="00C6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Общая характеристика </w:t>
      </w:r>
      <w:hyperlink w:anchor="sub_2202" w:history="1">
        <w:r w:rsidRPr="00D77649">
          <w:rPr>
            <w:rFonts w:ascii="Times New Roman" w:hAnsi="Times New Roman"/>
            <w:sz w:val="26"/>
            <w:szCs w:val="26"/>
          </w:rPr>
          <w:t>сферы реализации муниципальной программы</w:t>
        </w:r>
      </w:hyperlink>
      <w:r w:rsidRPr="00D77649">
        <w:rPr>
          <w:rFonts w:ascii="Times New Roman" w:hAnsi="Times New Roman"/>
          <w:sz w:val="26"/>
          <w:szCs w:val="26"/>
        </w:rPr>
        <w:t xml:space="preserve">, </w:t>
      </w:r>
    </w:p>
    <w:p w:rsidR="00D77649" w:rsidRDefault="00C67852" w:rsidP="00C6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включая описание текущего состояния, основных проблем в указанной сфере </w:t>
      </w:r>
    </w:p>
    <w:p w:rsidR="00C67852" w:rsidRPr="00D77649" w:rsidRDefault="00C67852" w:rsidP="00C67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и прогноз ее развития</w:t>
      </w:r>
    </w:p>
    <w:p w:rsidR="00C67852" w:rsidRPr="00D77649" w:rsidRDefault="00C67852" w:rsidP="00C67852">
      <w:pPr>
        <w:widowControl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Комплексное решение вопросов, связанных с эффективным использованием топливно-энергетических ресурсов на территории города Череповца,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населения. Данные негативные последствия обусловливают объективную необходимость экономии топливно-энергетических ресурсов на территории города и актуальность проведения единой целенаправленной политики энергосбережения.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города. Энергосбережение и повышение энергетической эффективности следует рассматривать как один из основных источников будущего экономического роста.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бюджетный сектор;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жилищный фонд;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системы коммунальной инфраструктуры.</w:t>
      </w:r>
    </w:p>
    <w:p w:rsidR="00D77649" w:rsidRDefault="00C67852" w:rsidP="00D776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22272F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Динамика потреблен</w:t>
      </w:r>
      <w:r w:rsidR="00947E29" w:rsidRPr="00BF6265">
        <w:rPr>
          <w:rFonts w:ascii="Times New Roman" w:hAnsi="Times New Roman"/>
          <w:sz w:val="26"/>
          <w:szCs w:val="26"/>
        </w:rPr>
        <w:t>ия эне</w:t>
      </w:r>
      <w:r w:rsidR="00085724">
        <w:rPr>
          <w:rFonts w:ascii="Times New Roman" w:hAnsi="Times New Roman"/>
          <w:sz w:val="26"/>
          <w:szCs w:val="26"/>
        </w:rPr>
        <w:t xml:space="preserve">ргоресурсов и воды </w:t>
      </w:r>
      <w:r w:rsidRPr="00BF6265">
        <w:rPr>
          <w:rFonts w:ascii="Times New Roman" w:hAnsi="Times New Roman"/>
          <w:sz w:val="26"/>
          <w:szCs w:val="26"/>
        </w:rPr>
        <w:t>представлена в таблице 1.</w:t>
      </w:r>
    </w:p>
    <w:p w:rsidR="00FC5E84" w:rsidRPr="00D77649" w:rsidRDefault="00FC5E84" w:rsidP="00FC5E84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22272F"/>
          <w:sz w:val="26"/>
          <w:szCs w:val="26"/>
        </w:rPr>
      </w:pPr>
      <w:r w:rsidRPr="00D77649">
        <w:rPr>
          <w:rFonts w:ascii="Times New Roman" w:hAnsi="Times New Roman"/>
          <w:bCs/>
          <w:color w:val="22272F"/>
          <w:sz w:val="26"/>
          <w:szCs w:val="26"/>
        </w:rPr>
        <w:t>Таблица 1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2693"/>
        <w:gridCol w:w="2552"/>
      </w:tblGrid>
      <w:tr w:rsidR="00FC5E84" w:rsidRPr="0091389D" w:rsidTr="00941309"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Объемы потребления по годам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тепловая энергия, тыс. Гкал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электрическая энергия, тыс. кВтч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водоснабжение, тыс. куб. м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2 475,66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594 660,00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44 315,96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2 701,01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601 074,57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42 201,50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2 519,32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586 292,00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39 010,80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2 596,42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611 435,00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37 233,70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2 460,30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637 192,46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40 303,15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2 295,94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615 939,04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33 953,70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2 311,94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606 244,38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36 162,10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2 354,84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607 829,49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35 350,70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2 366,33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606 310,13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33 992,84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2 368,39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602 786,95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91389D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89D">
              <w:rPr>
                <w:rFonts w:ascii="Times New Roman" w:hAnsi="Times New Roman"/>
                <w:sz w:val="24"/>
                <w:szCs w:val="24"/>
              </w:rPr>
              <w:t>33 468,81</w:t>
            </w:r>
          </w:p>
        </w:tc>
      </w:tr>
      <w:tr w:rsidR="00FC5E84" w:rsidRPr="0091389D" w:rsidTr="00941309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C41ACB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C41ACB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2 251,98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C41ACB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578 040,00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5E84" w:rsidRPr="00C41ACB" w:rsidRDefault="00FC5E84" w:rsidP="00FC5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33 990,89</w:t>
            </w:r>
          </w:p>
        </w:tc>
      </w:tr>
    </w:tbl>
    <w:p w:rsidR="00FC5E84" w:rsidRPr="00FC5E84" w:rsidRDefault="00FC5E84" w:rsidP="00D77649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  <w:r w:rsidRPr="00B12156">
        <w:rPr>
          <w:rFonts w:ascii="Times New Roman" w:hAnsi="Times New Roman"/>
          <w:color w:val="22272F"/>
          <w:sz w:val="26"/>
          <w:szCs w:val="26"/>
        </w:rPr>
        <w:t>Как следует из таблицы, объемы потребления тепловой и электрической энергии, воды не стабильны и определяются преимущественно климатическими факторами, снижаются с периодичностью.</w:t>
      </w:r>
      <w:r w:rsidRPr="00FC5E84">
        <w:rPr>
          <w:rFonts w:ascii="Times New Roman" w:hAnsi="Times New Roman"/>
          <w:color w:val="22272F"/>
          <w:sz w:val="26"/>
          <w:szCs w:val="26"/>
        </w:rPr>
        <w:t xml:space="preserve"> </w:t>
      </w:r>
    </w:p>
    <w:p w:rsidR="00C67852" w:rsidRPr="00BF6265" w:rsidRDefault="00C67852" w:rsidP="00D776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lastRenderedPageBreak/>
        <w:t>Особый интерес в вопросе энергосбережения вызывают объекты бюджетной сферы, так как данные учреждения потребляют достаточно большое количество ресурсов, в то же время их потенциал энергосбережения весьма высокий.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F6265">
        <w:rPr>
          <w:rFonts w:ascii="Times New Roman" w:hAnsi="Times New Roman" w:cs="Times New Roman"/>
          <w:spacing w:val="-6"/>
          <w:sz w:val="26"/>
          <w:szCs w:val="26"/>
        </w:rPr>
        <w:t>Оснащенность приборами учета учреждений и организаций, финансируемых за счет средств городского бюджета, по состоянию на 01.01.2013 составила 100%.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Обязанность, возл</w:t>
      </w:r>
      <w:r w:rsidR="005C4595" w:rsidRPr="00BF6265">
        <w:rPr>
          <w:rFonts w:ascii="Times New Roman" w:hAnsi="Times New Roman"/>
          <w:sz w:val="26"/>
          <w:szCs w:val="26"/>
        </w:rPr>
        <w:t>оженная на бюджетные учреждения</w:t>
      </w:r>
      <w:r w:rsidRPr="00BF6265">
        <w:rPr>
          <w:rFonts w:ascii="Times New Roman" w:hAnsi="Times New Roman"/>
          <w:sz w:val="26"/>
          <w:szCs w:val="26"/>
        </w:rPr>
        <w:t xml:space="preserve"> – снижение в сопоставимых условиях потребляемых ресурсов в течение 5 лет не менее чем на 15% от объема фактически потребленных ресурсов в 2009 году с ежегодным снижением такого объема не менее чем на 3% - за 2010-2012 год не выполнена.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Основными проблемами энергосбережения в зданиях бюджетной сферы города являются изношенность внутридомовых инженерных сетей, значительные тепловые потери через ограждающие конструкции зданий, а также отсутствие энергосберегающего оборудования, тогда как во внедрении прогрессивных энергоэффективных технологий скрыт основной резерв энергосбережения.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Анализ существующего положения в области энергосбережения в городе показал, что мероприятия по энергосбережению в зданиях бюджетной сферы практически не реализуются. Причинами являются низкий объем финансирования и отсутствие четко определенных практических механизмов проведения энергосберегающей политики.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При дальнейшем сохранении таких тенденций неизбежно увеличение потребления коммунальных ресурсов бюджетными организациями из-за увеличения потерь ресурсов вследствие физического износа инженерных сетей и оборудования, что приведет к значительному увеличению финансовых средств, расходуемых на оплату коммунальных ресурсов и работ по поддержанию объектов инженерной инфраструктуры в технически исправном состоянии.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В ситуации, когда энергоресурсы становятся рыночным фактором и формируют значительную часть затрат городского бюджета,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Для успешного решения задачи повышения эффективности потребления энергоресурсов организациями с участием муниципального образования предлагается реализация мероприятий муниципальной программы, представленных в подпрограмме «Энергосбережение и повышение энергетическо</w:t>
      </w:r>
      <w:r w:rsidR="005C4595" w:rsidRPr="00BF6265">
        <w:rPr>
          <w:rFonts w:ascii="Times New Roman" w:hAnsi="Times New Roman" w:cs="Times New Roman"/>
          <w:sz w:val="26"/>
          <w:szCs w:val="26"/>
        </w:rPr>
        <w:t xml:space="preserve">й эффективности в организациях </w:t>
      </w:r>
      <w:r w:rsidRPr="00BF6265">
        <w:rPr>
          <w:rFonts w:ascii="Times New Roman" w:hAnsi="Times New Roman" w:cs="Times New Roman"/>
          <w:sz w:val="26"/>
          <w:szCs w:val="26"/>
        </w:rPr>
        <w:t>с участие муниципального образования».</w:t>
      </w:r>
    </w:p>
    <w:p w:rsidR="00FC5E84" w:rsidRDefault="00C67852" w:rsidP="00FC5E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BF6265">
        <w:rPr>
          <w:rFonts w:ascii="Times New Roman" w:hAnsi="Times New Roman"/>
          <w:iCs/>
          <w:sz w:val="26"/>
          <w:szCs w:val="26"/>
        </w:rPr>
        <w:t>Жилищный фонд города на 01.01.2013 составляет 7,377 млн квадратных метров. Население города по состоянию на 01.01.2013 составляет 315,7 тыс. человек и является самым крупным потребителем энергоресурсов. На начало 2013 года в эксплуатации находятся 1689 многоквартирных и 1308 жилых домов.</w:t>
      </w:r>
    </w:p>
    <w:p w:rsidR="00FC5E84" w:rsidRPr="00C41ACB" w:rsidRDefault="00FC5E84" w:rsidP="00B121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1ACB">
        <w:rPr>
          <w:rFonts w:ascii="Times New Roman" w:hAnsi="Times New Roman"/>
          <w:color w:val="22272F"/>
          <w:sz w:val="26"/>
          <w:szCs w:val="26"/>
        </w:rPr>
        <w:t>На сегодняшний день данный сектор остается самым крупным потребителем энергоресурсов. На конец 2019</w:t>
      </w:r>
      <w:r w:rsidR="00D77649">
        <w:rPr>
          <w:rFonts w:ascii="Times New Roman" w:hAnsi="Times New Roman"/>
          <w:color w:val="22272F"/>
          <w:sz w:val="26"/>
          <w:szCs w:val="26"/>
        </w:rPr>
        <w:t xml:space="preserve"> </w:t>
      </w:r>
      <w:r w:rsidRPr="00C41ACB">
        <w:rPr>
          <w:rFonts w:ascii="Times New Roman" w:hAnsi="Times New Roman"/>
          <w:color w:val="22272F"/>
          <w:sz w:val="26"/>
          <w:szCs w:val="26"/>
        </w:rPr>
        <w:t>года в эксплуатации находятся 1750 многоквартирных и более 1655 индивидуальных жилых домов.</w:t>
      </w:r>
    </w:p>
    <w:p w:rsidR="00C67852" w:rsidRPr="00C41ACB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41ACB">
        <w:rPr>
          <w:rFonts w:ascii="Times New Roman" w:hAnsi="Times New Roman"/>
          <w:iCs/>
          <w:sz w:val="26"/>
          <w:szCs w:val="26"/>
        </w:rPr>
        <w:t>Годовое потребление энергетических ресурсов жилищным фондом города составляет свыше 60 % от общего отпуска энергоресурсов энергоснабжающими предприятиями.</w:t>
      </w:r>
    </w:p>
    <w:p w:rsidR="00C67852" w:rsidRPr="00C41ACB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ACB">
        <w:rPr>
          <w:rFonts w:ascii="Times New Roman" w:hAnsi="Times New Roman" w:cs="Times New Roman"/>
          <w:sz w:val="26"/>
          <w:szCs w:val="26"/>
        </w:rPr>
        <w:t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установка приборов учета энергоресурсов, замена изношенных тру</w:t>
      </w:r>
      <w:r w:rsidRPr="00C41ACB">
        <w:rPr>
          <w:rFonts w:ascii="Times New Roman" w:hAnsi="Times New Roman" w:cs="Times New Roman"/>
          <w:sz w:val="26"/>
          <w:szCs w:val="26"/>
        </w:rPr>
        <w:lastRenderedPageBreak/>
        <w:t>бопроводов, установка энергосберегающего оборудования.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ACB">
        <w:rPr>
          <w:rFonts w:ascii="Times New Roman" w:hAnsi="Times New Roman" w:cs="Times New Roman"/>
          <w:sz w:val="26"/>
          <w:szCs w:val="26"/>
        </w:rPr>
        <w:t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</w:t>
      </w:r>
      <w:r w:rsidRPr="00BF6265">
        <w:rPr>
          <w:rFonts w:ascii="Times New Roman" w:hAnsi="Times New Roman" w:cs="Times New Roman"/>
          <w:sz w:val="26"/>
          <w:szCs w:val="26"/>
        </w:rPr>
        <w:t xml:space="preserve"> ресурсов, что приведет в конечном итоге к снижению платежей за жилищно-коммунальные услуги.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Для решения задачи повышения эффективности потребления энергоресурсов в жилищном фонде города предлагается реализация мероприятий муниципальной программы, представленных в подпрограмме «Энергосбережение и повышение энергетической эффективности в жилищном фонде».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BF6265">
        <w:rPr>
          <w:rFonts w:ascii="Times New Roman" w:hAnsi="Times New Roman"/>
          <w:iCs/>
          <w:sz w:val="26"/>
          <w:szCs w:val="26"/>
        </w:rPr>
        <w:t>В состав организаций коммунального комплекса города входят предприятия и организации, занимающиеся производством, передачей и сбытом электрической, тепловой энергии, газа, водоснабжением и водоотведением, утилизацией твердых бытовых отходов.</w:t>
      </w:r>
    </w:p>
    <w:p w:rsidR="00C67852" w:rsidRPr="00BF6265" w:rsidRDefault="00CD7918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BF6265">
        <w:rPr>
          <w:rFonts w:ascii="Times New Roman" w:hAnsi="Times New Roman"/>
          <w:iCs/>
          <w:sz w:val="26"/>
          <w:szCs w:val="26"/>
        </w:rPr>
        <w:t xml:space="preserve">Коммунальный комплекс </w:t>
      </w:r>
      <w:r w:rsidR="00C67852" w:rsidRPr="00BF6265">
        <w:rPr>
          <w:rFonts w:ascii="Times New Roman" w:hAnsi="Times New Roman"/>
          <w:iCs/>
          <w:sz w:val="26"/>
          <w:szCs w:val="26"/>
        </w:rPr>
        <w:t xml:space="preserve">является важнейшей инфраструктурной отраслью </w:t>
      </w: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BF6265">
        <w:rPr>
          <w:rFonts w:ascii="Times New Roman" w:hAnsi="Times New Roman"/>
          <w:iCs/>
          <w:sz w:val="26"/>
          <w:szCs w:val="26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F6265">
        <w:rPr>
          <w:rFonts w:ascii="Times New Roman" w:hAnsi="Times New Roman" w:cs="Times New Roman"/>
          <w:sz w:val="26"/>
          <w:szCs w:val="26"/>
        </w:rPr>
        <w:t>Снижение неэффективных затрат коммунального комплекса в настоящее время является приоритетным не только в вопросах ценообразования и снижения расходов на услуги коммунального комплекса, но и в вопросах энергосбережения и повышения энергетической эффективности</w:t>
      </w:r>
      <w:r w:rsidRPr="00BF6265">
        <w:rPr>
          <w:rFonts w:ascii="Times New Roman" w:hAnsi="Times New Roman" w:cs="Times New Roman"/>
        </w:rPr>
        <w:t>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По состоянию на 01.01.2013 фактический износ оборудования муниципальных предприятий коммунального комплекса, предназначенного для производства, транспортировки энергетических ресурсов, составляет более 45 %.</w:t>
      </w:r>
    </w:p>
    <w:p w:rsidR="00C67852" w:rsidRPr="00BF6265" w:rsidRDefault="00C67852" w:rsidP="00C67852">
      <w:pPr>
        <w:pStyle w:val="ab"/>
        <w:widowControl w:val="0"/>
        <w:spacing w:before="0" w:after="0"/>
        <w:ind w:firstLine="709"/>
        <w:jc w:val="both"/>
        <w:rPr>
          <w:sz w:val="26"/>
          <w:szCs w:val="26"/>
          <w:lang w:eastAsia="en-US"/>
        </w:rPr>
      </w:pPr>
      <w:r w:rsidRPr="00BF6265">
        <w:rPr>
          <w:sz w:val="26"/>
          <w:szCs w:val="26"/>
          <w:lang w:eastAsia="en-US"/>
        </w:rPr>
        <w:t>Основу систем жизнеобеспечения любого современного города составляют многочисленные трубопроводы – водо-, газо- и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C67852" w:rsidRPr="00C41ACB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252">
        <w:rPr>
          <w:rFonts w:ascii="Times New Roman" w:hAnsi="Times New Roman"/>
          <w:sz w:val="26"/>
          <w:szCs w:val="26"/>
        </w:rPr>
        <w:t xml:space="preserve">В Череповце </w:t>
      </w:r>
      <w:r w:rsidR="00C446CB" w:rsidRPr="00B66252">
        <w:rPr>
          <w:rFonts w:ascii="Times New Roman" w:hAnsi="Times New Roman"/>
          <w:sz w:val="26"/>
          <w:szCs w:val="26"/>
        </w:rPr>
        <w:t>327,4</w:t>
      </w:r>
      <w:r w:rsidRPr="00B66252">
        <w:rPr>
          <w:rFonts w:ascii="Times New Roman" w:hAnsi="Times New Roman"/>
          <w:sz w:val="26"/>
          <w:szCs w:val="26"/>
        </w:rPr>
        <w:t xml:space="preserve"> км тепловых сетей</w:t>
      </w:r>
      <w:r w:rsidR="00FC5E84" w:rsidRPr="00B66252">
        <w:rPr>
          <w:rFonts w:ascii="Times New Roman" w:hAnsi="Times New Roman"/>
          <w:sz w:val="26"/>
          <w:szCs w:val="26"/>
        </w:rPr>
        <w:t xml:space="preserve"> в двухтрубном начислении,</w:t>
      </w:r>
      <w:r w:rsidRPr="00B66252">
        <w:rPr>
          <w:rFonts w:ascii="Times New Roman" w:hAnsi="Times New Roman"/>
          <w:sz w:val="26"/>
          <w:szCs w:val="26"/>
        </w:rPr>
        <w:t xml:space="preserve"> </w:t>
      </w:r>
      <w:r w:rsidR="00C446CB" w:rsidRPr="00B66252">
        <w:rPr>
          <w:rFonts w:ascii="Times New Roman" w:hAnsi="Times New Roman"/>
          <w:sz w:val="26"/>
          <w:szCs w:val="26"/>
        </w:rPr>
        <w:t xml:space="preserve">211,4 </w:t>
      </w:r>
      <w:r w:rsidRPr="00B66252">
        <w:rPr>
          <w:rFonts w:ascii="Times New Roman" w:hAnsi="Times New Roman"/>
          <w:sz w:val="26"/>
          <w:szCs w:val="26"/>
        </w:rPr>
        <w:t xml:space="preserve">из них уже отслужили свой нормативный срок, общий износ тепловых сетей составляет </w:t>
      </w:r>
      <w:r w:rsidR="00C446CB" w:rsidRPr="00B66252">
        <w:rPr>
          <w:rFonts w:ascii="Times New Roman" w:hAnsi="Times New Roman"/>
          <w:sz w:val="26"/>
          <w:szCs w:val="26"/>
        </w:rPr>
        <w:t>64,</w:t>
      </w:r>
      <w:r w:rsidR="00C446CB" w:rsidRPr="00C41ACB">
        <w:rPr>
          <w:rFonts w:ascii="Times New Roman" w:hAnsi="Times New Roman"/>
          <w:sz w:val="26"/>
          <w:szCs w:val="26"/>
        </w:rPr>
        <w:t>57</w:t>
      </w:r>
      <w:r w:rsidR="00FC5E84" w:rsidRPr="00C41ACB">
        <w:rPr>
          <w:rFonts w:ascii="Times New Roman" w:hAnsi="Times New Roman"/>
          <w:sz w:val="26"/>
          <w:szCs w:val="26"/>
        </w:rPr>
        <w:t xml:space="preserve">%, износ </w:t>
      </w:r>
      <w:r w:rsidRPr="00C41ACB">
        <w:rPr>
          <w:rFonts w:ascii="Times New Roman" w:hAnsi="Times New Roman"/>
          <w:sz w:val="26"/>
          <w:szCs w:val="26"/>
        </w:rPr>
        <w:t>о</w:t>
      </w:r>
      <w:r w:rsidR="00FC5E84" w:rsidRPr="00C41ACB">
        <w:rPr>
          <w:rFonts w:ascii="Times New Roman" w:hAnsi="Times New Roman"/>
          <w:sz w:val="26"/>
          <w:szCs w:val="26"/>
        </w:rPr>
        <w:t xml:space="preserve">борудования </w:t>
      </w:r>
      <w:r w:rsidR="00CD7918" w:rsidRPr="00C41ACB">
        <w:rPr>
          <w:rFonts w:ascii="Times New Roman" w:hAnsi="Times New Roman"/>
          <w:sz w:val="26"/>
          <w:szCs w:val="26"/>
        </w:rPr>
        <w:t xml:space="preserve"> котельных – износ 35%. </w:t>
      </w:r>
      <w:r w:rsidR="00FC5E84" w:rsidRPr="00C41ACB">
        <w:rPr>
          <w:rFonts w:ascii="Times New Roman" w:hAnsi="Times New Roman"/>
          <w:sz w:val="26"/>
          <w:szCs w:val="26"/>
        </w:rPr>
        <w:t>Вместе с тем, суммарные фактические п</w:t>
      </w:r>
      <w:r w:rsidRPr="00C41ACB">
        <w:rPr>
          <w:rFonts w:ascii="Times New Roman" w:hAnsi="Times New Roman"/>
          <w:sz w:val="26"/>
          <w:szCs w:val="26"/>
        </w:rPr>
        <w:t xml:space="preserve">отери тепловой энергии </w:t>
      </w:r>
      <w:r w:rsidR="00FC5E84" w:rsidRPr="00C41ACB">
        <w:rPr>
          <w:rFonts w:ascii="Times New Roman" w:hAnsi="Times New Roman"/>
          <w:sz w:val="26"/>
          <w:szCs w:val="26"/>
        </w:rPr>
        <w:t xml:space="preserve">составляют </w:t>
      </w:r>
      <w:r w:rsidRPr="00C41ACB">
        <w:rPr>
          <w:rFonts w:ascii="Times New Roman" w:hAnsi="Times New Roman"/>
          <w:sz w:val="26"/>
          <w:szCs w:val="26"/>
        </w:rPr>
        <w:t xml:space="preserve"> 1</w:t>
      </w:r>
      <w:r w:rsidR="00FC5E84" w:rsidRPr="00C41ACB">
        <w:rPr>
          <w:rFonts w:ascii="Times New Roman" w:hAnsi="Times New Roman"/>
          <w:sz w:val="26"/>
          <w:szCs w:val="26"/>
        </w:rPr>
        <w:t>6</w:t>
      </w:r>
      <w:r w:rsidRPr="00C41ACB">
        <w:rPr>
          <w:rFonts w:ascii="Times New Roman" w:hAnsi="Times New Roman"/>
          <w:sz w:val="26"/>
          <w:szCs w:val="26"/>
        </w:rPr>
        <w:t>,7% от отпущенной энергии всем потребителям.</w:t>
      </w:r>
    </w:p>
    <w:p w:rsidR="00C67852" w:rsidRPr="00C41ACB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Износ водопроводных и канализационных сетей составляет 7</w:t>
      </w:r>
      <w:r w:rsidR="00FC5E84" w:rsidRPr="00C41ACB">
        <w:rPr>
          <w:rFonts w:ascii="Times New Roman" w:hAnsi="Times New Roman"/>
          <w:sz w:val="26"/>
          <w:szCs w:val="26"/>
        </w:rPr>
        <w:t>1,5</w:t>
      </w:r>
      <w:r w:rsidRPr="00C41ACB">
        <w:rPr>
          <w:rFonts w:ascii="Times New Roman" w:hAnsi="Times New Roman"/>
          <w:sz w:val="26"/>
          <w:szCs w:val="26"/>
        </w:rPr>
        <w:t>% и 6</w:t>
      </w:r>
      <w:r w:rsidR="00FC5E84" w:rsidRPr="00C41ACB">
        <w:rPr>
          <w:rFonts w:ascii="Times New Roman" w:hAnsi="Times New Roman"/>
          <w:sz w:val="26"/>
          <w:szCs w:val="26"/>
        </w:rPr>
        <w:t>9,3</w:t>
      </w:r>
      <w:r w:rsidRPr="00C41ACB">
        <w:rPr>
          <w:rFonts w:ascii="Times New Roman" w:hAnsi="Times New Roman"/>
          <w:sz w:val="26"/>
          <w:szCs w:val="26"/>
        </w:rPr>
        <w:t xml:space="preserve"> % соответственно, при этом </w:t>
      </w:r>
      <w:r w:rsidR="00C446CB" w:rsidRPr="00C41ACB">
        <w:rPr>
          <w:rFonts w:ascii="Times New Roman" w:hAnsi="Times New Roman"/>
          <w:sz w:val="26"/>
          <w:szCs w:val="26"/>
        </w:rPr>
        <w:t>516,9</w:t>
      </w:r>
      <w:r w:rsidRPr="00C41ACB">
        <w:rPr>
          <w:rFonts w:ascii="Times New Roman" w:hAnsi="Times New Roman"/>
          <w:sz w:val="26"/>
          <w:szCs w:val="26"/>
        </w:rPr>
        <w:t xml:space="preserve"> км водопроводных и </w:t>
      </w:r>
      <w:r w:rsidR="00C446CB" w:rsidRPr="00C41ACB">
        <w:rPr>
          <w:rFonts w:ascii="Times New Roman" w:hAnsi="Times New Roman"/>
          <w:sz w:val="26"/>
          <w:szCs w:val="26"/>
        </w:rPr>
        <w:t>222,3</w:t>
      </w:r>
      <w:r w:rsidRPr="00C41ACB">
        <w:rPr>
          <w:rFonts w:ascii="Times New Roman" w:hAnsi="Times New Roman"/>
          <w:sz w:val="26"/>
          <w:szCs w:val="26"/>
        </w:rPr>
        <w:t xml:space="preserve"> км канализационных сетей отслужили установленные нормативные сроки. Потери за 201</w:t>
      </w:r>
      <w:r w:rsidR="00D04577" w:rsidRPr="00C41ACB">
        <w:rPr>
          <w:rFonts w:ascii="Times New Roman" w:hAnsi="Times New Roman"/>
          <w:sz w:val="26"/>
          <w:szCs w:val="26"/>
        </w:rPr>
        <w:t>9 год составили почти 11,</w:t>
      </w:r>
      <w:r w:rsidRPr="00C41ACB">
        <w:rPr>
          <w:rFonts w:ascii="Times New Roman" w:hAnsi="Times New Roman"/>
          <w:sz w:val="26"/>
          <w:szCs w:val="26"/>
        </w:rPr>
        <w:t>6 % от общего отпуска воды всем потребителям.</w:t>
      </w:r>
    </w:p>
    <w:p w:rsidR="00C67852" w:rsidRPr="00C41ACB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 xml:space="preserve">Электрических сетей в городе более </w:t>
      </w:r>
      <w:r w:rsidR="00C446CB" w:rsidRPr="00C41ACB">
        <w:rPr>
          <w:rFonts w:ascii="Times New Roman" w:hAnsi="Times New Roman"/>
          <w:sz w:val="26"/>
          <w:szCs w:val="26"/>
        </w:rPr>
        <w:t>1719,0</w:t>
      </w:r>
      <w:r w:rsidRPr="00C41ACB">
        <w:rPr>
          <w:rFonts w:ascii="Times New Roman" w:hAnsi="Times New Roman"/>
          <w:sz w:val="26"/>
          <w:szCs w:val="26"/>
        </w:rPr>
        <w:t xml:space="preserve"> км, из них </w:t>
      </w:r>
      <w:r w:rsidR="00C446CB" w:rsidRPr="00C41ACB">
        <w:rPr>
          <w:rFonts w:ascii="Times New Roman" w:hAnsi="Times New Roman"/>
          <w:sz w:val="26"/>
          <w:szCs w:val="26"/>
        </w:rPr>
        <w:t>732,6</w:t>
      </w:r>
      <w:r w:rsidR="00D04577" w:rsidRPr="00C41ACB">
        <w:rPr>
          <w:rFonts w:ascii="Times New Roman" w:hAnsi="Times New Roman"/>
          <w:sz w:val="26"/>
          <w:szCs w:val="26"/>
        </w:rPr>
        <w:t xml:space="preserve"> км</w:t>
      </w:r>
      <w:r w:rsidRPr="00C41ACB">
        <w:rPr>
          <w:rFonts w:ascii="Times New Roman" w:hAnsi="Times New Roman"/>
          <w:sz w:val="26"/>
          <w:szCs w:val="26"/>
        </w:rPr>
        <w:t xml:space="preserve"> отслужили нормативный сро</w:t>
      </w:r>
      <w:r w:rsidR="00CD7918" w:rsidRPr="00C41ACB">
        <w:rPr>
          <w:rFonts w:ascii="Times New Roman" w:hAnsi="Times New Roman"/>
          <w:sz w:val="26"/>
          <w:szCs w:val="26"/>
        </w:rPr>
        <w:t xml:space="preserve">к. </w:t>
      </w:r>
      <w:r w:rsidRPr="00C41ACB">
        <w:rPr>
          <w:rFonts w:ascii="Times New Roman" w:hAnsi="Times New Roman"/>
          <w:sz w:val="26"/>
          <w:szCs w:val="26"/>
        </w:rPr>
        <w:t>Поте</w:t>
      </w:r>
      <w:r w:rsidR="00D04577" w:rsidRPr="00C41ACB">
        <w:rPr>
          <w:rFonts w:ascii="Times New Roman" w:hAnsi="Times New Roman"/>
          <w:sz w:val="26"/>
          <w:szCs w:val="26"/>
        </w:rPr>
        <w:t>ри электрической энергии за 2019</w:t>
      </w:r>
      <w:r w:rsidRPr="00C41ACB">
        <w:rPr>
          <w:rFonts w:ascii="Times New Roman" w:hAnsi="Times New Roman"/>
          <w:sz w:val="26"/>
          <w:szCs w:val="26"/>
        </w:rPr>
        <w:t xml:space="preserve"> год составили </w:t>
      </w:r>
      <w:r w:rsidR="00D04577" w:rsidRPr="00C41ACB">
        <w:rPr>
          <w:rFonts w:ascii="Times New Roman" w:hAnsi="Times New Roman"/>
          <w:sz w:val="26"/>
          <w:szCs w:val="26"/>
        </w:rPr>
        <w:t>3,85</w:t>
      </w:r>
      <w:r w:rsidRPr="00C41ACB">
        <w:rPr>
          <w:rFonts w:ascii="Times New Roman" w:hAnsi="Times New Roman"/>
          <w:sz w:val="26"/>
          <w:szCs w:val="26"/>
        </w:rPr>
        <w:t xml:space="preserve"> %.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Для успешного решения задачи повышения эффективности потребления энергоресурсов организациями коммунального комплекса предлагается реализация мероприятий муниципальной программы, представленных в подпрограмме «Энергосбережение и повышение энергетической эффективности</w:t>
      </w:r>
      <w:r w:rsidRPr="00BF6265">
        <w:rPr>
          <w:rFonts w:ascii="Times New Roman" w:hAnsi="Times New Roman"/>
          <w:sz w:val="26"/>
          <w:szCs w:val="26"/>
        </w:rPr>
        <w:t xml:space="preserve"> в коммунальном хозяйстве».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Решение проблем энергосбережения топливно-энергетических ресурсов на территории города возможно только в комплексе и требует взаимодействия между органами государственной власти Вологодской области, органами местного самоуправления и организациями жилищно-коммунального комплекса, направленного на осу</w:t>
      </w:r>
      <w:r w:rsidRPr="00BF6265">
        <w:rPr>
          <w:rFonts w:ascii="Times New Roman" w:hAnsi="Times New Roman"/>
          <w:sz w:val="26"/>
          <w:szCs w:val="26"/>
        </w:rPr>
        <w:lastRenderedPageBreak/>
        <w:t>ществление энергосберегающих мероприятий. Существенное повышение уровня энергетической эффективности может быть обеспечено только за счет использования программно-целевых инструментов, поскольку: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затрагивает все отрасли экономики и социальную сферу, всех производителей и потребителей энергетических ресурсов;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- требует государственного регулирования и высокой степени координации действий не только федеральных органов исполнительной власти, но и органов исполнительной власти субъектов Российской Федерации, органов местного самоуправления, организаций и граждан; 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требует запуска механизмов обеспечения заинтересованности всех участников мероприятий по энергосбережению и повышению энергетической эффективности в реализации целей и задач муниципальной программы;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требует мобилизации ресурсов и оптимизации их использования.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Перспективное строительство жилья и объектов социально-культурной сферы потребует существенных дополнительных мощностей для надежного обеспечения новых потребителей. 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города, но и снизить возрастающие расходы на коммунальные платежи у населения, таким образом энергосбережение имеет е</w:t>
      </w:r>
      <w:r w:rsidR="00AE2542" w:rsidRPr="00BF6265">
        <w:rPr>
          <w:rFonts w:ascii="Times New Roman" w:hAnsi="Times New Roman"/>
          <w:sz w:val="26"/>
          <w:szCs w:val="26"/>
        </w:rPr>
        <w:t>ще и социальную направленность.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6"/>
        </w:rPr>
      </w:pP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Приоритеты муниципальной политики в сфере реализации муниципальной программы определены исходя из требований Федерального закона от 23.11.2009 № 261-ФЗ «Об энергосбережении и о повышении </w:t>
      </w:r>
      <w:proofErr w:type="gramStart"/>
      <w:r w:rsidRPr="00BF6265">
        <w:rPr>
          <w:rFonts w:ascii="Times New Roman" w:hAnsi="Times New Roman"/>
          <w:sz w:val="26"/>
          <w:szCs w:val="26"/>
        </w:rPr>
        <w:t>энергетической эффективности</w:t>
      </w:r>
      <w:proofErr w:type="gramEnd"/>
      <w:r w:rsidRPr="00BF6265">
        <w:rPr>
          <w:rFonts w:ascii="Times New Roman" w:hAnsi="Times New Roman"/>
          <w:sz w:val="26"/>
          <w:szCs w:val="26"/>
        </w:rPr>
        <w:t xml:space="preserve"> и о внесении изменений в отдельные законодательные акты Российской Федерации», а также исходя из стратегии развития города - повышение энергоэффективности является одним из приоритетных направлений развития города в сфере жилищно-коммунального хозяйства.</w:t>
      </w:r>
    </w:p>
    <w:p w:rsidR="00C67852" w:rsidRPr="00BF6265" w:rsidRDefault="00C67852" w:rsidP="00C6785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Целями муниципальной программы являются:</w:t>
      </w:r>
    </w:p>
    <w:p w:rsidR="00C67852" w:rsidRPr="00BF6265" w:rsidRDefault="00C67852" w:rsidP="00C6785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переход города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потреблении;</w:t>
      </w:r>
    </w:p>
    <w:p w:rsidR="00C67852" w:rsidRPr="00BF6265" w:rsidRDefault="00C67852" w:rsidP="00C6785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eastAsia="TimesNewRoman" w:hAnsi="Times New Roman"/>
          <w:sz w:val="26"/>
          <w:szCs w:val="26"/>
        </w:rPr>
        <w:t>- снижение расходов городского бюджета на энергоснабжение муниципальных зданий, строений, сооружений за счет рационального использования всех энергетических ресурсов и повышение эффективности их использования;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создание условий для экономии энергоресурсов в жилищном фонде.</w:t>
      </w:r>
    </w:p>
    <w:p w:rsidR="00C67852" w:rsidRPr="00BF6265" w:rsidRDefault="00C67852" w:rsidP="00C67852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ab/>
      </w:r>
      <w:r w:rsidRPr="00BF6265">
        <w:rPr>
          <w:rFonts w:ascii="Times New Roman" w:hAnsi="Times New Roman"/>
          <w:sz w:val="26"/>
          <w:szCs w:val="26"/>
        </w:rPr>
        <w:tab/>
        <w:t>Задачи муниципальной программы: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сокращение потребления энергоресурсов;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сокращение потерь энергоресурсов;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6"/>
          <w:szCs w:val="26"/>
        </w:rPr>
      </w:pPr>
      <w:r w:rsidRPr="00BF6265">
        <w:rPr>
          <w:rFonts w:ascii="Times New Roman" w:eastAsia="TimesNewRoman" w:hAnsi="Times New Roman"/>
          <w:sz w:val="26"/>
          <w:szCs w:val="26"/>
        </w:rPr>
        <w:tab/>
        <w:t xml:space="preserve">- обеспечение учета всего объема потребляемых энергетических ресурсов и </w:t>
      </w:r>
      <w:r w:rsidRPr="00BF6265">
        <w:rPr>
          <w:rFonts w:ascii="Times New Roman" w:eastAsia="TimesNewRoman" w:hAnsi="Times New Roman"/>
          <w:sz w:val="26"/>
          <w:szCs w:val="26"/>
        </w:rPr>
        <w:lastRenderedPageBreak/>
        <w:t>осуществление расчетов</w:t>
      </w:r>
      <w:r w:rsidRPr="00BF6265">
        <w:rPr>
          <w:rFonts w:ascii="Times New Roman" w:hAnsi="Times New Roman"/>
          <w:sz w:val="26"/>
          <w:szCs w:val="26"/>
        </w:rPr>
        <w:t xml:space="preserve"> за потребленные энергетические ресурсы с использованием приборов учета</w:t>
      </w:r>
      <w:r w:rsidRPr="00BF6265">
        <w:rPr>
          <w:rFonts w:ascii="Times New Roman" w:eastAsia="TimesNewRoman" w:hAnsi="Times New Roman"/>
          <w:sz w:val="26"/>
          <w:szCs w:val="26"/>
        </w:rPr>
        <w:t>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проведение обязательных энергетических обследований и паспортизации потребителей энергетических ресурсов;</w:t>
      </w:r>
    </w:p>
    <w:p w:rsidR="00C67852" w:rsidRPr="00BF6265" w:rsidRDefault="00C446CB" w:rsidP="00C678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67852" w:rsidRPr="00BF6265">
        <w:rPr>
          <w:rFonts w:ascii="Times New Roman" w:hAnsi="Times New Roman" w:cs="Times New Roman"/>
          <w:sz w:val="26"/>
          <w:szCs w:val="26"/>
        </w:rPr>
        <w:t>внедрение энергосберегающих технологий и энергоэффективного оборудования в организациях с участием муниципального образования, жилищно-коммунальном хозяйстве, в энергетике и наружном освещении;</w:t>
      </w:r>
    </w:p>
    <w:p w:rsidR="00C67852" w:rsidRPr="00BF6265" w:rsidRDefault="00C67852" w:rsidP="00C678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создание резервных энергетических мощностей за счет реализации мероприятий по энергосбережению и повышению энергетической эффективности при их передаче.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В муниципальной программе предусмотрена система целевых индикаторов и показателей, отражающих целевую результативность ее мероприятий (приложение 1 к муниципальной программе).</w:t>
      </w:r>
    </w:p>
    <w:p w:rsidR="00C67852" w:rsidRPr="00BF6265" w:rsidRDefault="00C67852" w:rsidP="00F85D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Целевые показатели муниципальной программы определены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Министерства энергетики Российской Федерации от 30.06.2014 № 399, по следующим группам: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общие целевые показатели в области энергосбережения и повышения энергетической эффективности;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муниципальном секторе;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жилищном фонде;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целевые показатели в области энергосбережения и повышения энергетической эффективности в системах коммунальной инфраструктуры.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Успешная реализация муниципальной программы позволит достичь:</w:t>
      </w:r>
    </w:p>
    <w:p w:rsidR="00C67852" w:rsidRPr="00BF6265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pacing w:val="-4"/>
          <w:sz w:val="26"/>
          <w:szCs w:val="26"/>
        </w:rPr>
        <w:t xml:space="preserve">- наличия в организациях с участием муниципального образования энергетических паспортов </w:t>
      </w:r>
      <w:r w:rsidRPr="00BF6265">
        <w:rPr>
          <w:rFonts w:ascii="Times New Roman" w:hAnsi="Times New Roman"/>
          <w:sz w:val="26"/>
          <w:szCs w:val="26"/>
        </w:rPr>
        <w:t>(100 %);</w:t>
      </w:r>
    </w:p>
    <w:p w:rsidR="00C67852" w:rsidRPr="00C41ACB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- обеспечение рационального использования энергетических ресурсов за счет реализации мероприятий по энергосбережению и повышению энергетической </w:t>
      </w:r>
      <w:r w:rsidRPr="00C41ACB">
        <w:rPr>
          <w:rFonts w:ascii="Times New Roman" w:hAnsi="Times New Roman"/>
          <w:sz w:val="26"/>
          <w:szCs w:val="26"/>
        </w:rPr>
        <w:t>эффективности;</w:t>
      </w:r>
    </w:p>
    <w:p w:rsidR="00C67852" w:rsidRPr="00C41ACB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C41ACB">
        <w:rPr>
          <w:rFonts w:ascii="Times New Roman" w:hAnsi="Times New Roman"/>
          <w:spacing w:val="-2"/>
          <w:sz w:val="26"/>
          <w:szCs w:val="26"/>
        </w:rPr>
        <w:t>- переход на приборный учет при расчетах организаций муниципальной бюджетной сферы, жилищного фонда с организациями коммунального комплекса;</w:t>
      </w:r>
    </w:p>
    <w:p w:rsidR="00C67852" w:rsidRPr="00C41ACB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41ACB">
        <w:rPr>
          <w:rFonts w:ascii="Times New Roman" w:hAnsi="Times New Roman"/>
          <w:kern w:val="2"/>
          <w:sz w:val="26"/>
          <w:szCs w:val="26"/>
        </w:rPr>
        <w:t xml:space="preserve">- обеспечения </w:t>
      </w:r>
      <w:r w:rsidRPr="00C41ACB">
        <w:rPr>
          <w:rFonts w:ascii="Times New Roman" w:hAnsi="Times New Roman"/>
          <w:spacing w:val="-2"/>
          <w:sz w:val="26"/>
          <w:szCs w:val="26"/>
        </w:rPr>
        <w:t xml:space="preserve">необходимых условий для достижения </w:t>
      </w:r>
      <w:r w:rsidRPr="00C41ACB">
        <w:rPr>
          <w:rFonts w:ascii="Times New Roman" w:hAnsi="Times New Roman"/>
          <w:kern w:val="2"/>
          <w:sz w:val="26"/>
          <w:szCs w:val="26"/>
        </w:rPr>
        <w:t xml:space="preserve">удельного потребления энергоресурсов и воды в расчете на одного </w:t>
      </w:r>
      <w:r w:rsidR="00D04577" w:rsidRPr="00C41ACB">
        <w:rPr>
          <w:rFonts w:ascii="Times New Roman" w:hAnsi="Times New Roman"/>
          <w:kern w:val="2"/>
          <w:sz w:val="26"/>
          <w:szCs w:val="26"/>
        </w:rPr>
        <w:t>жителя к 2023</w:t>
      </w:r>
      <w:r w:rsidR="001B0106" w:rsidRPr="00C41ACB">
        <w:rPr>
          <w:rFonts w:ascii="Times New Roman" w:hAnsi="Times New Roman"/>
          <w:kern w:val="2"/>
          <w:sz w:val="26"/>
          <w:szCs w:val="26"/>
        </w:rPr>
        <w:t xml:space="preserve"> году (воды – 85,75</w:t>
      </w:r>
      <w:r w:rsidRPr="00C41ACB">
        <w:rPr>
          <w:rFonts w:ascii="Times New Roman" w:hAnsi="Times New Roman"/>
          <w:kern w:val="2"/>
          <w:sz w:val="26"/>
          <w:szCs w:val="26"/>
        </w:rPr>
        <w:t xml:space="preserve"> м3 в год на человека;</w:t>
      </w:r>
      <w:r w:rsidRPr="00C41ACB">
        <w:rPr>
          <w:rFonts w:ascii="Times New Roman" w:hAnsi="Times New Roman"/>
          <w:spacing w:val="-2"/>
          <w:sz w:val="26"/>
          <w:szCs w:val="26"/>
        </w:rPr>
        <w:t xml:space="preserve"> электрической энергии – </w:t>
      </w:r>
      <w:r w:rsidR="001B0106" w:rsidRPr="00C41ACB">
        <w:rPr>
          <w:rFonts w:ascii="Times New Roman" w:hAnsi="Times New Roman"/>
          <w:sz w:val="26"/>
          <w:szCs w:val="26"/>
        </w:rPr>
        <w:t>1880,36</w:t>
      </w:r>
      <w:r w:rsidRPr="00C41ACB">
        <w:rPr>
          <w:rFonts w:ascii="Times New Roman" w:hAnsi="Times New Roman"/>
          <w:sz w:val="26"/>
          <w:szCs w:val="26"/>
        </w:rPr>
        <w:t xml:space="preserve"> </w:t>
      </w:r>
      <w:r w:rsidRPr="00C41ACB">
        <w:rPr>
          <w:rFonts w:ascii="Times New Roman" w:hAnsi="Times New Roman"/>
          <w:kern w:val="2"/>
          <w:sz w:val="26"/>
          <w:szCs w:val="26"/>
        </w:rPr>
        <w:t xml:space="preserve">кВт/ч в год на одного проживающего; тепловой энергии – </w:t>
      </w:r>
      <w:r w:rsidR="001B0106" w:rsidRPr="00C41ACB">
        <w:rPr>
          <w:rFonts w:ascii="Times New Roman" w:hAnsi="Times New Roman"/>
          <w:sz w:val="26"/>
          <w:szCs w:val="26"/>
        </w:rPr>
        <w:t>7,39</w:t>
      </w:r>
      <w:r w:rsidRPr="00C41ACB">
        <w:rPr>
          <w:rFonts w:ascii="Times New Roman" w:hAnsi="Times New Roman"/>
          <w:sz w:val="26"/>
          <w:szCs w:val="26"/>
        </w:rPr>
        <w:t xml:space="preserve"> </w:t>
      </w:r>
      <w:r w:rsidRPr="00C41ACB">
        <w:rPr>
          <w:rFonts w:ascii="Times New Roman" w:hAnsi="Times New Roman"/>
          <w:kern w:val="2"/>
          <w:sz w:val="26"/>
          <w:szCs w:val="26"/>
        </w:rPr>
        <w:t>Гкал в год на человека).</w:t>
      </w:r>
    </w:p>
    <w:p w:rsidR="00C67852" w:rsidRPr="00C41ACB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ACB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будут проводиться мероприятия по энергосбережению.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ACB">
        <w:rPr>
          <w:rFonts w:ascii="Times New Roman" w:hAnsi="Times New Roman" w:cs="Times New Roman"/>
          <w:sz w:val="26"/>
          <w:szCs w:val="26"/>
        </w:rPr>
        <w:t>Для исключения негативных последствий</w:t>
      </w:r>
      <w:r w:rsidRPr="00BF6265">
        <w:rPr>
          <w:rFonts w:ascii="Times New Roman" w:hAnsi="Times New Roman" w:cs="Times New Roman"/>
          <w:sz w:val="26"/>
          <w:szCs w:val="26"/>
        </w:rPr>
        <w:t xml:space="preserve">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Реализация муниципальной программы предус</w:t>
      </w:r>
      <w:r w:rsidR="00D04577">
        <w:rPr>
          <w:rFonts w:ascii="Times New Roman" w:hAnsi="Times New Roman"/>
          <w:sz w:val="26"/>
          <w:szCs w:val="26"/>
        </w:rPr>
        <w:t xml:space="preserve">мотрена на период с 2014 по </w:t>
      </w:r>
      <w:r w:rsidR="00D04577" w:rsidRPr="0087446A">
        <w:rPr>
          <w:rFonts w:ascii="Times New Roman" w:hAnsi="Times New Roman"/>
          <w:sz w:val="26"/>
          <w:szCs w:val="26"/>
        </w:rPr>
        <w:t>202</w:t>
      </w:r>
      <w:r w:rsidR="00D04577" w:rsidRPr="00F774FA">
        <w:rPr>
          <w:rFonts w:ascii="Times New Roman" w:hAnsi="Times New Roman"/>
          <w:sz w:val="26"/>
          <w:szCs w:val="26"/>
        </w:rPr>
        <w:t>3</w:t>
      </w:r>
      <w:r w:rsidRPr="00BF6265">
        <w:rPr>
          <w:rFonts w:ascii="Times New Roman" w:hAnsi="Times New Roman"/>
          <w:sz w:val="26"/>
          <w:szCs w:val="26"/>
        </w:rPr>
        <w:t xml:space="preserve"> годы.</w:t>
      </w:r>
    </w:p>
    <w:p w:rsidR="00BA7916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6"/>
          <w:szCs w:val="26"/>
        </w:rPr>
      </w:pPr>
      <w:r w:rsidRPr="00D77649">
        <w:rPr>
          <w:rFonts w:ascii="Times New Roman" w:eastAsia="TimesNewRoman" w:hAnsi="Times New Roman"/>
          <w:sz w:val="26"/>
          <w:szCs w:val="26"/>
        </w:rPr>
        <w:lastRenderedPageBreak/>
        <w:t xml:space="preserve">Обобщенная характеристика, обоснование </w:t>
      </w:r>
      <w:r w:rsidR="00BA7916" w:rsidRPr="00D77649">
        <w:rPr>
          <w:rFonts w:ascii="Times New Roman" w:eastAsia="TimesNewRoman" w:hAnsi="Times New Roman"/>
          <w:sz w:val="26"/>
          <w:szCs w:val="26"/>
        </w:rPr>
        <w:t>выделения и включения в состав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муниципальной программы</w:t>
      </w:r>
      <w:r w:rsidRPr="00D77649">
        <w:rPr>
          <w:rFonts w:ascii="Times New Roman" w:eastAsia="TimesNewRoman" w:hAnsi="Times New Roman"/>
          <w:sz w:val="26"/>
          <w:szCs w:val="26"/>
        </w:rPr>
        <w:t xml:space="preserve"> реализуемых подпрограмм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С учетом основных направлений, отнесенных к сфере реализации настоящей муниципальной программы, а также задач муниципальной программы выделены следующие подпрограммы:</w:t>
      </w:r>
    </w:p>
    <w:p w:rsidR="00C67852" w:rsidRPr="00BF6265" w:rsidRDefault="00C67852" w:rsidP="00C6785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в организациях с участ</w:t>
      </w:r>
      <w:r w:rsidR="00EF2B27" w:rsidRPr="00BF6265">
        <w:rPr>
          <w:rFonts w:ascii="Times New Roman" w:hAnsi="Times New Roman"/>
          <w:sz w:val="26"/>
          <w:szCs w:val="26"/>
        </w:rPr>
        <w:t>ием муниципального образования.</w:t>
      </w:r>
    </w:p>
    <w:p w:rsidR="00C67852" w:rsidRPr="00BF6265" w:rsidRDefault="00C67852" w:rsidP="00C6785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Основной целью реализации мероприятий по энергосбережению и повышению энергетической эффективности в организациях с участием муниципального образования является снижение объемов потребляемых ими топливно-энергетических ресурсов, в том числе бюджетными учреждениями.</w:t>
      </w:r>
    </w:p>
    <w:p w:rsidR="00C67852" w:rsidRPr="00BF6265" w:rsidRDefault="00C67852" w:rsidP="00C6785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Энергосбережение и повышение энергетической эффективности в жилищном фонде. </w:t>
      </w:r>
    </w:p>
    <w:p w:rsidR="00C67852" w:rsidRPr="00BF6265" w:rsidRDefault="00C67852" w:rsidP="00C6785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Основной целью реализации мероприятий по энергосбережению и повышению энергетической эффективности в жилищном фонде является создание условий для экономии энергоресурсов и воды и, как следствие, оптимизация расходов на оплату коммунальных ресурсов, потребляемых в жилищном фонде.</w:t>
      </w:r>
    </w:p>
    <w:p w:rsidR="00C67852" w:rsidRPr="00BF6265" w:rsidRDefault="00C67852" w:rsidP="00C67852">
      <w:pPr>
        <w:pStyle w:val="ConsPlusCell"/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в коммунальном хозяйстве.</w:t>
      </w:r>
    </w:p>
    <w:p w:rsidR="00C67852" w:rsidRPr="00BF6265" w:rsidRDefault="00C67852" w:rsidP="00C67852">
      <w:pPr>
        <w:pStyle w:val="ConsPlusCell"/>
        <w:widowControl w:val="0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 эффективности в коммунальном хозяйстве направлены на повышение эффективности производства и передачи энергоресурсов и воды потребителям.</w:t>
      </w:r>
    </w:p>
    <w:p w:rsidR="00C67852" w:rsidRPr="00BF6265" w:rsidRDefault="00C67852" w:rsidP="00C678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0"/>
          <w:szCs w:val="26"/>
        </w:rPr>
      </w:pPr>
    </w:p>
    <w:p w:rsidR="00C67852" w:rsidRPr="00D77649" w:rsidRDefault="00C67852" w:rsidP="00C678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6"/>
          <w:szCs w:val="26"/>
        </w:rPr>
      </w:pPr>
      <w:r w:rsidRPr="00D77649">
        <w:rPr>
          <w:rFonts w:ascii="Times New Roman" w:eastAsia="TimesNewRoman" w:hAnsi="Times New Roman"/>
          <w:sz w:val="26"/>
          <w:szCs w:val="26"/>
        </w:rPr>
        <w:t>Обобщенная хара</w:t>
      </w:r>
      <w:r w:rsidR="00BA7916" w:rsidRPr="00D77649">
        <w:rPr>
          <w:rFonts w:ascii="Times New Roman" w:eastAsia="TimesNewRoman" w:hAnsi="Times New Roman"/>
          <w:sz w:val="26"/>
          <w:szCs w:val="26"/>
        </w:rPr>
        <w:t>ктеристика основных мероприятий</w:t>
      </w:r>
    </w:p>
    <w:p w:rsidR="00C67852" w:rsidRPr="00D77649" w:rsidRDefault="00C67852" w:rsidP="00C678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муниципальной программы</w:t>
      </w:r>
    </w:p>
    <w:p w:rsidR="00C67852" w:rsidRPr="00D77649" w:rsidRDefault="00C67852" w:rsidP="00C678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 муниципальной программы, подпрограмм представлена в приложении 2 к муниципальной программе.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D77649" w:rsidRDefault="00C67852" w:rsidP="00C678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77649">
        <w:rPr>
          <w:rFonts w:ascii="Times New Roman" w:eastAsiaTheme="minorHAnsi" w:hAnsi="Times New Roman"/>
          <w:sz w:val="26"/>
          <w:szCs w:val="26"/>
          <w:lang w:eastAsia="en-US"/>
        </w:rPr>
        <w:t>Информация об участии общественных и иных организаций,</w:t>
      </w:r>
    </w:p>
    <w:p w:rsidR="00D77649" w:rsidRDefault="00C67852" w:rsidP="00C678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77649">
        <w:rPr>
          <w:rFonts w:ascii="Times New Roman" w:eastAsiaTheme="minorHAnsi" w:hAnsi="Times New Roman"/>
          <w:sz w:val="26"/>
          <w:szCs w:val="26"/>
          <w:lang w:eastAsia="en-US"/>
        </w:rPr>
        <w:t xml:space="preserve">а также целевых внебюджетных фондов в реализации муниципальной </w:t>
      </w:r>
    </w:p>
    <w:p w:rsidR="00C67852" w:rsidRPr="00D77649" w:rsidRDefault="00C67852" w:rsidP="00C678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77649">
        <w:rPr>
          <w:rFonts w:ascii="Times New Roman" w:eastAsiaTheme="minorHAnsi" w:hAnsi="Times New Roman"/>
          <w:sz w:val="26"/>
          <w:szCs w:val="26"/>
          <w:lang w:eastAsia="en-US"/>
        </w:rPr>
        <w:t>программы</w:t>
      </w:r>
    </w:p>
    <w:p w:rsidR="00C67852" w:rsidRPr="00D77649" w:rsidRDefault="00C67852" w:rsidP="00C678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67852" w:rsidRPr="00BF6265" w:rsidRDefault="00C67852" w:rsidP="00C67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В реализации муниципальной программы принимают участие: муниципальные учреждения, предприятия города, органы мэрии города и коммунальные предприятия города.</w:t>
      </w:r>
    </w:p>
    <w:p w:rsidR="00C67852" w:rsidRPr="00B66252" w:rsidRDefault="00C67852" w:rsidP="00B6625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Участие общественных, научных организаций, а также государственных внебюджетных фондов в реализации Программы не предусмотрено.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Обоснование объема финансовых ресурсов, 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необходимых для реализации муниципальной программы</w:t>
      </w:r>
    </w:p>
    <w:p w:rsidR="00BA7916" w:rsidRPr="00D77649" w:rsidRDefault="00BA7916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Финансирование программных мероприятий предусмотрено за счет средств городского бюджета и внебюджетных источников.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К внебюджетным источникам, привлекаемым для финансирования мероприятий муниципальной программы, относятся инвестиционные составляющие тарифов регулируемых организаций, собственные средства предприятий и организаций, заинтересованных в осуществлении программ по энергосбережению, кредиты банков и </w:t>
      </w:r>
      <w:r w:rsidRPr="00BF6265">
        <w:rPr>
          <w:rFonts w:ascii="Times New Roman" w:hAnsi="Times New Roman" w:cs="Times New Roman"/>
          <w:sz w:val="26"/>
          <w:szCs w:val="26"/>
        </w:rPr>
        <w:lastRenderedPageBreak/>
        <w:t>другие поступления.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6"/>
        </w:rPr>
      </w:pPr>
    </w:p>
    <w:p w:rsidR="00C67852" w:rsidRPr="00D77649" w:rsidRDefault="00C67852" w:rsidP="00C678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Информация по ресурсному обеспечению за счет «собственных» средств городского бюджета (с расшифровкой по главным распорядителям средств городского бюджета, </w:t>
      </w:r>
      <w:hyperlink w:anchor="sub_2208" w:history="1">
        <w:r w:rsidRPr="00D77649">
          <w:rPr>
            <w:rFonts w:ascii="Times New Roman" w:hAnsi="Times New Roman"/>
            <w:sz w:val="26"/>
            <w:szCs w:val="26"/>
          </w:rPr>
          <w:t>основным мероприятиям</w:t>
        </w:r>
      </w:hyperlink>
      <w:r w:rsidRPr="00D77649">
        <w:rPr>
          <w:rFonts w:ascii="Times New Roman" w:hAnsi="Times New Roman"/>
          <w:sz w:val="26"/>
          <w:szCs w:val="26"/>
        </w:rPr>
        <w:t xml:space="preserve"> муниципальной программы/подпрограмм, а также по годам реализации муниципальной программы) и другим источникам финансирования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6"/>
          <w:szCs w:val="26"/>
        </w:rPr>
      </w:pPr>
      <w:r w:rsidRPr="00BF6265">
        <w:rPr>
          <w:rFonts w:ascii="Times New Roman" w:eastAsia="TimesNewRoman" w:hAnsi="Times New Roman"/>
          <w:sz w:val="26"/>
          <w:szCs w:val="26"/>
        </w:rPr>
        <w:t xml:space="preserve">Информация по ресурсному обеспечению </w:t>
      </w:r>
      <w:r w:rsidRPr="00BF6265">
        <w:rPr>
          <w:rFonts w:ascii="Times New Roman" w:hAnsi="Times New Roman"/>
          <w:sz w:val="26"/>
          <w:szCs w:val="26"/>
        </w:rPr>
        <w:t>муниципальной программы</w:t>
      </w:r>
      <w:r w:rsidRPr="00BF6265">
        <w:rPr>
          <w:rFonts w:ascii="Times New Roman" w:eastAsia="TimesNewRoman" w:hAnsi="Times New Roman"/>
          <w:sz w:val="26"/>
          <w:szCs w:val="26"/>
        </w:rPr>
        <w:t xml:space="preserve"> за счет «собственных» средств городского бюджета и других источников финансирования представлена в приложениях 3, 4 к </w:t>
      </w:r>
      <w:r w:rsidRPr="00BF6265">
        <w:rPr>
          <w:rFonts w:ascii="Times New Roman" w:hAnsi="Times New Roman"/>
          <w:sz w:val="26"/>
          <w:szCs w:val="26"/>
        </w:rPr>
        <w:t>муниципальной программе</w:t>
      </w:r>
      <w:r w:rsidRPr="00BF6265">
        <w:rPr>
          <w:rFonts w:ascii="Times New Roman" w:eastAsia="TimesNewRoman" w:hAnsi="Times New Roman"/>
          <w:sz w:val="26"/>
          <w:szCs w:val="26"/>
        </w:rPr>
        <w:t>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0"/>
          <w:szCs w:val="26"/>
        </w:rPr>
      </w:pPr>
    </w:p>
    <w:p w:rsidR="00C67852" w:rsidRPr="00D77649" w:rsidRDefault="00C67852" w:rsidP="00C678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Прогноз конечных результатов реализации муниципальной программы, </w:t>
      </w:r>
    </w:p>
    <w:p w:rsidR="00C67852" w:rsidRPr="00D77649" w:rsidRDefault="00C67852" w:rsidP="00C678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</w:t>
      </w:r>
      <w:r w:rsidR="00BE5AA0" w:rsidRPr="00D77649">
        <w:rPr>
          <w:rFonts w:ascii="Times New Roman" w:hAnsi="Times New Roman"/>
          <w:sz w:val="26"/>
          <w:szCs w:val="26"/>
        </w:rPr>
        <w:t>и потребностей в</w:t>
      </w:r>
      <w:r w:rsidRPr="00D77649">
        <w:rPr>
          <w:rFonts w:ascii="Times New Roman" w:hAnsi="Times New Roman"/>
          <w:sz w:val="26"/>
          <w:szCs w:val="26"/>
        </w:rPr>
        <w:t xml:space="preserve"> сфере</w:t>
      </w:r>
      <w:r w:rsidR="00BE5AA0" w:rsidRPr="00D77649">
        <w:rPr>
          <w:rFonts w:ascii="Times New Roman" w:hAnsi="Times New Roman"/>
          <w:sz w:val="26"/>
          <w:szCs w:val="26"/>
        </w:rPr>
        <w:t xml:space="preserve"> энергосбережения и повышения энергетической эффективности</w:t>
      </w:r>
    </w:p>
    <w:p w:rsidR="00C67852" w:rsidRPr="00BF6265" w:rsidRDefault="00C67852" w:rsidP="00C67852">
      <w:pPr>
        <w:pStyle w:val="ConsPlusNormal"/>
        <w:ind w:left="1277" w:firstLine="0"/>
        <w:jc w:val="center"/>
        <w:rPr>
          <w:rFonts w:ascii="Times New Roman" w:hAnsi="Times New Roman" w:cs="Times New Roman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F6265">
        <w:rPr>
          <w:rFonts w:ascii="Times New Roman" w:hAnsi="Times New Roman" w:cs="Times New Roman"/>
          <w:spacing w:val="-2"/>
          <w:sz w:val="26"/>
          <w:szCs w:val="26"/>
        </w:rPr>
        <w:t xml:space="preserve">Реализация </w:t>
      </w:r>
      <w:r w:rsidRPr="00BF6265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BF6265">
        <w:rPr>
          <w:rFonts w:ascii="Times New Roman" w:hAnsi="Times New Roman" w:cs="Times New Roman"/>
          <w:spacing w:val="-2"/>
          <w:sz w:val="26"/>
          <w:szCs w:val="26"/>
        </w:rPr>
        <w:t xml:space="preserve"> позволит обеспечить надежность и стабильность работы жилищно-коммунальной инфраструктуры, будет способствовать экономическому развитию города. В результате выполнения мероприятий данной </w:t>
      </w:r>
      <w:r w:rsidRPr="00BF6265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BF6265">
        <w:rPr>
          <w:rFonts w:ascii="Times New Roman" w:hAnsi="Times New Roman" w:cs="Times New Roman"/>
          <w:spacing w:val="-2"/>
          <w:sz w:val="26"/>
          <w:szCs w:val="26"/>
        </w:rPr>
        <w:t xml:space="preserve"> повысится эффективность использования энергоресурсов, снизятся потери тепла и воды, уменьшатся затраты на эксплуатацию коммунального оборудования.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Модернизация и замена оборудования</w:t>
      </w:r>
      <w:r w:rsidR="008F2524" w:rsidRPr="00BF6265">
        <w:rPr>
          <w:rFonts w:ascii="Times New Roman" w:hAnsi="Times New Roman" w:cs="Times New Roman"/>
          <w:sz w:val="26"/>
          <w:szCs w:val="26"/>
        </w:rPr>
        <w:t xml:space="preserve"> на котельных и</w:t>
      </w:r>
      <w:r w:rsidRPr="00BF6265">
        <w:rPr>
          <w:rFonts w:ascii="Times New Roman" w:hAnsi="Times New Roman" w:cs="Times New Roman"/>
          <w:sz w:val="26"/>
          <w:szCs w:val="26"/>
        </w:rPr>
        <w:t xml:space="preserve"> инженерных сетях, позволят ликвидировать критический уровень износа сетей и оборудования, уменьшить риск аварий техногенного характера. В результате реализации мероприятий данной муниципальной программы будут улучшаться комфортность и безопасно</w:t>
      </w:r>
      <w:r w:rsidR="008F2524" w:rsidRPr="00BF6265">
        <w:rPr>
          <w:rFonts w:ascii="Times New Roman" w:hAnsi="Times New Roman" w:cs="Times New Roman"/>
          <w:sz w:val="26"/>
          <w:szCs w:val="26"/>
        </w:rPr>
        <w:t>сть условий проживания граждан.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C67852" w:rsidRPr="00BF6265" w:rsidRDefault="00C67852" w:rsidP="00C678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Реализация муниципальной программы сопряжена с определенными рисками. В процессе реализации муниципальной программы возможно выявление отклонений в достижении промежуточных результатов.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В целях минимизации рисков (недостаточное финансирование мероприятий муниципальной программы; неразвитость рынка энергосервисных услуг; несвоевременное выполнение работ; поставка некачественного оборудования) в процессе реализации муниципальной программы предусматриваются: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F6265">
        <w:rPr>
          <w:rFonts w:ascii="Times New Roman" w:hAnsi="Times New Roman" w:cs="Times New Roman"/>
          <w:spacing w:val="-4"/>
          <w:sz w:val="26"/>
          <w:szCs w:val="26"/>
        </w:rPr>
        <w:t xml:space="preserve">- создание эффективной системы управления на основе четкого распределения функций, полномочий и ответственности исполнителей </w:t>
      </w:r>
      <w:r w:rsidRPr="00BF6265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BF6265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мониторинг выполнения муниципальной программы, регулярный анализ и, при необходимости, корректировка показателей и мероприятий муниципальной программы;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перераспределение объемов финансирования в зависимости от динамики и темпов решения тактических задач.</w:t>
      </w:r>
    </w:p>
    <w:p w:rsidR="00FA298D" w:rsidRPr="00BF6265" w:rsidRDefault="00FA298D" w:rsidP="00FA298D">
      <w:pPr>
        <w:pStyle w:val="ConsPlusNormal"/>
        <w:ind w:firstLine="0"/>
        <w:rPr>
          <w:rFonts w:ascii="Times New Roman" w:hAnsi="Times New Roman" w:cs="Times New Roman"/>
        </w:rPr>
      </w:pP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 xml:space="preserve">Методика расчета значений целевых показателей 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7649">
        <w:rPr>
          <w:rFonts w:ascii="Times New Roman" w:hAnsi="Times New Roman"/>
          <w:sz w:val="26"/>
          <w:szCs w:val="26"/>
        </w:rPr>
        <w:t>муниципальной программы</w:t>
      </w:r>
    </w:p>
    <w:p w:rsidR="00C67852" w:rsidRPr="00D77649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C67852" w:rsidRPr="00BF6265" w:rsidRDefault="007E3E40" w:rsidP="00C67852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6"/>
          <w:szCs w:val="26"/>
        </w:rPr>
      </w:pPr>
      <w:hyperlink w:anchor="sub_1000" w:history="1">
        <w:proofErr w:type="gramStart"/>
        <w:r w:rsidR="00C67852" w:rsidRPr="00BF6265">
          <w:rPr>
            <w:rFonts w:ascii="Times New Roman" w:hAnsi="Times New Roman" w:cs="Times New Roman"/>
            <w:sz w:val="26"/>
            <w:szCs w:val="26"/>
          </w:rPr>
          <w:t>Методик</w:t>
        </w:r>
        <w:proofErr w:type="gramEnd"/>
      </w:hyperlink>
      <w:r w:rsidR="00C67852" w:rsidRPr="00BF6265">
        <w:rPr>
          <w:rFonts w:ascii="Times New Roman" w:hAnsi="Times New Roman" w:cs="Times New Roman"/>
          <w:sz w:val="26"/>
          <w:szCs w:val="26"/>
        </w:rPr>
        <w:t xml:space="preserve">а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утверждена приказом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 Методика расчета значений целевых показателей муниципальной программы </w:t>
      </w:r>
      <w:r w:rsidR="00C67852" w:rsidRPr="00BF6265">
        <w:rPr>
          <w:rFonts w:ascii="Times New Roman" w:eastAsia="TimesNewRoman" w:hAnsi="Times New Roman" w:cs="Times New Roman"/>
          <w:sz w:val="26"/>
          <w:szCs w:val="26"/>
        </w:rPr>
        <w:t>представлена в таблице 2</w:t>
      </w:r>
      <w:bookmarkStart w:id="1" w:name="sub_31"/>
      <w:r w:rsidR="00C67852" w:rsidRPr="00BF6265">
        <w:rPr>
          <w:rFonts w:ascii="Times New Roman" w:eastAsia="TimesNewRoman" w:hAnsi="Times New Roman" w:cs="Times New Roman"/>
          <w:sz w:val="26"/>
          <w:szCs w:val="26"/>
        </w:rPr>
        <w:t>.</w:t>
      </w:r>
    </w:p>
    <w:p w:rsidR="00C67852" w:rsidRPr="00BF6265" w:rsidRDefault="00C67852" w:rsidP="00656847">
      <w:pPr>
        <w:rPr>
          <w:rFonts w:ascii="Times New Roman" w:eastAsia="TimesNewRoman" w:hAnsi="Times New Roman"/>
          <w:sz w:val="26"/>
          <w:szCs w:val="26"/>
        </w:rPr>
        <w:sectPr w:rsidR="00C67852" w:rsidRPr="00BF6265" w:rsidSect="00434CE0">
          <w:pgSz w:w="11906" w:h="16838" w:code="9"/>
          <w:pgMar w:top="1134" w:right="567" w:bottom="1134" w:left="1701" w:header="567" w:footer="113" w:gutter="0"/>
          <w:pgNumType w:start="2"/>
          <w:cols w:space="708"/>
          <w:docGrid w:linePitch="360"/>
        </w:sectPr>
      </w:pPr>
    </w:p>
    <w:p w:rsidR="00C67852" w:rsidRPr="00BF6265" w:rsidRDefault="00C67852" w:rsidP="00C67852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C67852" w:rsidRPr="00BF6265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Методика расчета значений целевых показателей (индикаторов) муниципальной программы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15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3703"/>
        <w:gridCol w:w="1375"/>
        <w:gridCol w:w="1906"/>
        <w:gridCol w:w="5738"/>
        <w:gridCol w:w="1465"/>
        <w:gridCol w:w="1239"/>
      </w:tblGrid>
      <w:tr w:rsidR="00C67852" w:rsidRPr="00BF6265" w:rsidTr="002B5752">
        <w:trPr>
          <w:cantSplit/>
          <w:trHeight w:val="578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67852" w:rsidRPr="00953CF7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F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953CF7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C67852" w:rsidRPr="00953CF7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целевого показателя</w:t>
            </w:r>
          </w:p>
          <w:p w:rsidR="00C67852" w:rsidRPr="00953CF7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(характеристика)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:rsidR="00C67852" w:rsidRPr="00BF6265" w:rsidRDefault="00C67852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C67852" w:rsidRPr="00BF6265" w:rsidTr="002B5752">
        <w:trPr>
          <w:cantSplit/>
          <w:trHeight w:val="291"/>
          <w:jc w:val="center"/>
        </w:trPr>
        <w:tc>
          <w:tcPr>
            <w:tcW w:w="158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эффективности:</w:t>
            </w:r>
          </w:p>
        </w:tc>
      </w:tr>
      <w:tr w:rsidR="00C67852" w:rsidRPr="00BF6265" w:rsidTr="002B5752">
        <w:trPr>
          <w:cantSplit/>
          <w:trHeight w:val="196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953CF7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</w:t>
            </w:r>
            <w:r w:rsidRPr="00BF6265">
              <w:rPr>
                <w:rFonts w:ascii="Times New Roman" w:hAnsi="Times New Roman"/>
                <w:sz w:val="20"/>
                <w:szCs w:val="20"/>
              </w:rPr>
              <w:object w:dxaOrig="780" w:dyaOrig="360">
                <v:shape id="_x0000_i1029" type="#_x0000_t75" style="width:39.6pt;height:19.2pt" o:ole="">
                  <v:imagedata r:id="rId13" o:title=""/>
                </v:shape>
                <o:OLEObject Type="Embed" ProgID="Equation.3" ShapeID="_x0000_i1029" DrawAspect="Content" ObjectID="_1665924919" r:id="rId1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электрической энергии, расчеты за которую осуществляются с использованием приборов учета, на территории муниципального образования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500" w:dyaOrig="400">
                <v:shape id="_x0000_i1030" type="#_x0000_t75" style="width:218.4pt;height:19.2pt" o:ole="">
                  <v:imagedata r:id="rId15" o:title=""/>
                </v:shape>
                <o:OLEObject Type="Embed" ProgID="Equation.3" ShapeID="_x0000_i1030" DrawAspect="Content" ObjectID="_1665924920" r:id="rId1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object w:dxaOrig="1280" w:dyaOrig="360">
                <v:shape id="_x0000_i1031" type="#_x0000_t75" style="width:62.4pt;height:18pt" o:ole="">
                  <v:imagedata r:id="rId17" o:title=""/>
                </v:shape>
                <o:OLEObject Type="Embed" ProgID="Equation.3" ShapeID="_x0000_i1031" DrawAspect="Content" ObjectID="_1665924921" r:id="rId1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тыс.кВт∙ч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480" w:dyaOrig="400">
                <v:shape id="_x0000_i1032" type="#_x0000_t75" style="width:77.4pt;height:19.2pt" o:ole="">
                  <v:imagedata r:id="rId19" o:title=""/>
                </v:shape>
                <o:OLEObject Type="Embed" ProgID="Equation.3" ShapeID="_x0000_i1032" DrawAspect="Content" ObjectID="_1665924922" r:id="rId2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электрической энергии,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тыс.кВт∙ч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355C3E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r w:rsidR="00C67852" w:rsidRPr="00BF6265">
              <w:rPr>
                <w:rFonts w:ascii="Times New Roman" w:hAnsi="Times New Roman"/>
                <w:sz w:val="20"/>
                <w:szCs w:val="20"/>
              </w:rPr>
              <w:t>МУП «Электросеть»</w:t>
            </w:r>
          </w:p>
        </w:tc>
      </w:tr>
      <w:tr w:rsidR="00C67852" w:rsidRPr="00BF6265" w:rsidTr="002B5752">
        <w:trPr>
          <w:cantSplit/>
          <w:trHeight w:val="1829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953CF7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53CF7">
              <w:rPr>
                <w:rFonts w:ascii="Times New Roman" w:hAnsi="Times New Roman" w:cs="Times New Roman"/>
                <w:spacing w:val="-20"/>
              </w:rPr>
              <w:t>1.2.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 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760" w:dyaOrig="360">
                <v:shape id="_x0000_i1033" type="#_x0000_t75" style="width:39.6pt;height:19.2pt" o:ole="">
                  <v:imagedata r:id="rId21" o:title=""/>
                </v:shape>
                <o:OLEObject Type="Embed" ProgID="Equation.3" ShapeID="_x0000_i1033" DrawAspect="Content" ObjectID="_1665924923" r:id="rId2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тепловой энергии, расчеты за которую осуществляются с использованием приборов учета, на территории муниципального образования</w:t>
            </w:r>
          </w:p>
        </w:tc>
        <w:bookmarkStart w:id="2" w:name="sub_302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420" w:dyaOrig="400">
                <v:shape id="_x0000_i1034" type="#_x0000_t75" style="width:215.4pt;height:19.2pt" o:ole="">
                  <v:imagedata r:id="rId23" o:title=""/>
                </v:shape>
                <o:OLEObject Type="Embed" ProgID="Equation.3" ShapeID="_x0000_i1034" DrawAspect="Content" ObjectID="_1665924924" r:id="rId24"/>
              </w:object>
            </w:r>
            <w:bookmarkEnd w:id="2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260" w:dyaOrig="360">
                <v:shape id="_x0000_i1035" type="#_x0000_t75" style="width:61.8pt;height:18pt" o:ole="">
                  <v:imagedata r:id="rId25" o:title=""/>
                </v:shape>
                <o:OLEObject Type="Embed" ProgID="Equation.3" ShapeID="_x0000_i1035" DrawAspect="Content" ObjectID="_1665924925" r:id="rId2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440" w:dyaOrig="400">
                <v:shape id="_x0000_i1036" type="#_x0000_t75" style="width:1in;height:19.2pt" o:ole="">
                  <v:imagedata r:id="rId27" o:title=""/>
                </v:shape>
                <o:OLEObject Type="Embed" ProgID="Equation.3" ShapeID="_x0000_i1036" DrawAspect="Content" ObjectID="_1665924926" r:id="rId2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общий объем потребления (использования) на территории муниципального образования тепловой энергии, Гкал.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ООО «Газпром теплоэнерго Вологда»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953CF7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53CF7">
              <w:rPr>
                <w:rFonts w:ascii="Times New Roman" w:hAnsi="Times New Roman" w:cs="Times New Roman"/>
                <w:spacing w:val="-20"/>
              </w:rPr>
              <w:t>1.3.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80" w:dyaOrig="360">
                <v:shape id="_x0000_i1037" type="#_x0000_t75" style="width:41.4pt;height:19.2pt" o:ole="">
                  <v:imagedata r:id="rId29" o:title=""/>
                </v:shape>
                <o:OLEObject Type="Embed" ProgID="Equation.3" ShapeID="_x0000_i1037" DrawAspect="Content" ObjectID="_1665924927" r:id="rId3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холодной воды, расчеты за которую осуществляются с использованием приборов учета, на территории муниципального образования</w:t>
            </w:r>
          </w:p>
        </w:tc>
        <w:bookmarkStart w:id="3" w:name="sub_303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780" w:dyaOrig="400">
                <v:shape id="_x0000_i1038" type="#_x0000_t75" style="width:228.6pt;height:19.2pt" o:ole="">
                  <v:imagedata r:id="rId31" o:title=""/>
                </v:shape>
                <o:OLEObject Type="Embed" ProgID="Equation.3" ShapeID="_x0000_i1038" DrawAspect="Content" ObjectID="_1665924928" r:id="rId3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bookmarkEnd w:id="3"/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80" w:dyaOrig="360">
                <v:shape id="_x0000_i1039" type="#_x0000_t75" style="width:1in;height:19.2pt" o:ole="">
                  <v:imagedata r:id="rId33" o:title=""/>
                </v:shape>
                <o:OLEObject Type="Embed" ProgID="Equation.3" ShapeID="_x0000_i1039" DrawAspect="Content" ObjectID="_1665924929" r:id="rId3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560" w:dyaOrig="400">
                <v:shape id="_x0000_i1040" type="#_x0000_t75" style="width:79.2pt;height:19.2pt" o:ole="">
                  <v:imagedata r:id="rId35" o:title=""/>
                </v:shape>
                <o:OLEObject Type="Embed" ProgID="Equation.3" ShapeID="_x0000_i1040" DrawAspect="Content" ObjectID="_1665924930" r:id="rId3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общий объем потребления (использования) на территории муниципального образования холодной воды,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МУП «Водоканал»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953CF7" w:rsidRPr="00953CF7" w:rsidRDefault="00953CF7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C67852" w:rsidRPr="00953CF7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53CF7">
              <w:rPr>
                <w:rFonts w:ascii="Times New Roman" w:hAnsi="Times New Roman" w:cs="Times New Roman"/>
                <w:spacing w:val="-20"/>
              </w:rPr>
              <w:t>1.4.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59" w:dyaOrig="360">
                <v:shape id="_x0000_i1041" type="#_x0000_t75" style="width:40.8pt;height:19.2pt" o:ole="">
                  <v:imagedata r:id="rId37" o:title=""/>
                </v:shape>
                <o:OLEObject Type="Embed" ProgID="Equation.3" ShapeID="_x0000_i1041" DrawAspect="Content" ObjectID="_1665924931" r:id="rId3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горячей воды, расчеты за которую осуществляются с использованием приборов учета, на территории муниципального образования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760" w:dyaOrig="400">
                <v:shape id="_x0000_i1042" type="#_x0000_t75" style="width:221.4pt;height:19.2pt" o:ole="">
                  <v:imagedata r:id="rId39" o:title=""/>
                </v:shape>
                <o:OLEObject Type="Embed" ProgID="Equation.3" ShapeID="_x0000_i1042" DrawAspect="Content" ObjectID="_1665924932" r:id="rId4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80" w:dyaOrig="360">
                <v:shape id="_x0000_i1043" type="#_x0000_t75" style="width:66.6pt;height:19.2pt" o:ole="">
                  <v:imagedata r:id="rId41" o:title=""/>
                </v:shape>
                <o:OLEObject Type="Embed" ProgID="Equation.3" ShapeID="_x0000_i1043" DrawAspect="Content" ObjectID="_1665924933" r:id="rId4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560" w:dyaOrig="400">
                <v:shape id="_x0000_i1044" type="#_x0000_t75" style="width:79.2pt;height:19.2pt" o:ole="">
                  <v:imagedata r:id="rId43" o:title=""/>
                </v:shape>
                <o:OLEObject Type="Embed" ProgID="Equation.3" ShapeID="_x0000_i1044" DrawAspect="Content" ObjectID="_1665924934" r:id="rId4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горячей воды,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953CF7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53CF7">
              <w:rPr>
                <w:rFonts w:ascii="Times New Roman" w:hAnsi="Times New Roman" w:cs="Times New Roman"/>
                <w:spacing w:val="-20"/>
              </w:rPr>
              <w:t>1.5.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40" w:dyaOrig="360">
                <v:shape id="_x0000_i1045" type="#_x0000_t75" style="width:40.8pt;height:19.2pt" o:ole="">
                  <v:imagedata r:id="rId45" o:title=""/>
                </v:shape>
                <o:OLEObject Type="Embed" ProgID="Equation.3" ShapeID="_x0000_i1045" DrawAspect="Content" ObjectID="_1665924935" r:id="rId4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природного газа, расчеты за который осуществляются с использованием приборов учета, на территории муниципального образования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680" w:dyaOrig="400">
                <v:shape id="_x0000_i1046" type="#_x0000_t75" style="width:226.2pt;height:19.2pt" o:ole="">
                  <v:imagedata r:id="rId47" o:title=""/>
                </v:shape>
                <o:OLEObject Type="Embed" ProgID="Equation.3" ShapeID="_x0000_i1046" DrawAspect="Content" ObjectID="_1665924936" r:id="rId4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40" w:dyaOrig="360">
                <v:shape id="_x0000_i1047" type="#_x0000_t75" style="width:61.8pt;height:18pt" o:ole="">
                  <v:imagedata r:id="rId49" o:title=""/>
                </v:shape>
                <o:OLEObject Type="Embed" ProgID="Equation.3" ShapeID="_x0000_i1047" DrawAspect="Content" ObjectID="_1665924937" r:id="rId5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540" w:dyaOrig="400">
                <v:shape id="_x0000_i1048" type="#_x0000_t75" style="width:76.8pt;height:19.2pt" o:ole="">
                  <v:imagedata r:id="rId51" o:title=""/>
                </v:shape>
                <o:OLEObject Type="Embed" ProgID="Equation.3" ShapeID="_x0000_i1048" DrawAspect="Content" ObjectID="_1665924938" r:id="rId5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природного газа,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Вологда»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953CF7" w:rsidRDefault="00C67852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53CF7">
              <w:rPr>
                <w:rFonts w:ascii="Times New Roman" w:hAnsi="Times New Roman" w:cs="Times New Roman"/>
                <w:spacing w:val="-20"/>
              </w:rPr>
              <w:t>1.6.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1080" w:dyaOrig="360">
                <v:shape id="_x0000_i1049" type="#_x0000_t75" style="width:54pt;height:19.2pt" o:ole="">
                  <v:imagedata r:id="rId53" o:title=""/>
                </v:shape>
                <o:OLEObject Type="Embed" ProgID="Equation.3" ShapeID="_x0000_i1049" DrawAspect="Content" ObjectID="_1665924939" r:id="rId5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долю объема энергетических ресурсов, производимых с использованием возобновляемых источников энергии и (или) вторичных энергетических ресурсов, на территории муниципального образования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4680" w:dyaOrig="400">
                <v:shape id="_x0000_i1050" type="#_x0000_t75" style="width:226.8pt;height:19.2pt" o:ole="">
                  <v:imagedata r:id="rId55" o:title=""/>
                </v:shape>
                <o:OLEObject Type="Embed" ProgID="Equation.3" ShapeID="_x0000_i1050" DrawAspect="Content" ObjectID="_1665924940" r:id="rId5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180" w:dyaOrig="360">
                <v:shape id="_x0000_i1051" type="#_x0000_t75" style="width:58.2pt;height:19.2pt" o:ole="">
                  <v:imagedata r:id="rId57" o:title=""/>
                </v:shape>
                <o:OLEObject Type="Embed" ProgID="Equation.3" ShapeID="_x0000_i1051" DrawAspect="Content" ObjectID="_1665924941" r:id="rId5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460" w:dyaOrig="400">
                <v:shape id="_x0000_i1052" type="#_x0000_t75" style="width:70.8pt;height:19.2pt" o:ole="">
                  <v:imagedata r:id="rId59" o:title=""/>
                </v:shape>
                <o:OLEObject Type="Embed" ProgID="Equation.3" ShapeID="_x0000_i1052" DrawAspect="Content" ObjectID="_1665924942" r:id="rId6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энергетических ресурсов, произведенных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ресурсоснабжающих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</w:tr>
      <w:tr w:rsidR="00C67852" w:rsidRPr="00BF6265" w:rsidTr="002B5752">
        <w:trPr>
          <w:cantSplit/>
          <w:trHeight w:val="336"/>
          <w:jc w:val="center"/>
        </w:trPr>
        <w:tc>
          <w:tcPr>
            <w:tcW w:w="158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37FA" w:rsidRPr="00953CF7" w:rsidRDefault="009A37F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 на снабжение органов местного самоуправления и муниципальных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00" w:dyaOrig="360">
                <v:shape id="_x0000_i1053" type="#_x0000_t75" style="width:31.8pt;height:19.2pt" o:ole="">
                  <v:imagedata r:id="rId61" o:title=""/>
                </v:shape>
                <o:OLEObject Type="Embed" ProgID="Equation.3" ShapeID="_x0000_i1053" DrawAspect="Content" ObjectID="_1665924943" r:id="rId6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кв. метр общей площади)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</w:t>
            </w:r>
            <w:r w:rsidR="006B2D94" w:rsidRPr="00BF6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2380" w:dyaOrig="360">
                <v:shape id="_x0000_i1054" type="#_x0000_t75" style="width:118.8pt;height:19.2pt" o:ole="">
                  <v:imagedata r:id="rId63" o:title=""/>
                </v:shape>
                <o:OLEObject Type="Embed" ProgID="Equation.3" ShapeID="_x0000_i1054" DrawAspect="Content" ObjectID="_1665924944" r:id="rId6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880" w:dyaOrig="360">
                <v:shape id="_x0000_i1055" type="#_x0000_t75" style="width:41.4pt;height:19.2pt" o:ole="">
                  <v:imagedata r:id="rId65" o:title=""/>
                </v:shape>
                <o:OLEObject Type="Embed" ProgID="Equation.3" ShapeID="_x0000_i1055" DrawAspect="Content" ObjectID="_1665924945" r:id="rId6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электрической энергии в органах местного самоуправления и муниципальных учреждениях, </w:t>
            </w:r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кВт∙</w:t>
            </w:r>
            <w:proofErr w:type="gramStart"/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ч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;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56" type="#_x0000_t75" style="width:24pt;height:19.2pt" o:ole="">
                  <v:imagedata r:id="rId67" o:title=""/>
                </v:shape>
                <o:OLEObject Type="Embed" ProgID="Equation.3" ShapeID="_x0000_i1056" DrawAspect="Content" ObjectID="_1665924946" r:id="rId6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площадь размещения органов местного самоуправления и муниципальных учреждений,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МУП «Электросеть», муниципальных учреждений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тепловой энергии на снабжение органов местного самоуправления и муниципальных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680" w:dyaOrig="360">
                <v:shape id="_x0000_i1057" type="#_x0000_t75" style="width:32.4pt;height:19.2pt" o:ole="">
                  <v:imagedata r:id="rId69" o:title=""/>
                </v:shape>
                <o:OLEObject Type="Embed" ProgID="Equation.3" ShapeID="_x0000_i1057" DrawAspect="Content" ObjectID="_1665924947" r:id="rId7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кв. метр общей площади)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Гкал/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</w:t>
            </w:r>
            <w:r w:rsidR="00122A51" w:rsidRPr="00BF6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2340" w:dyaOrig="360">
                <v:shape id="_x0000_i1058" type="#_x0000_t75" style="width:113.4pt;height:19.2pt" o:ole="">
                  <v:imagedata r:id="rId71" o:title=""/>
                </v:shape>
                <o:OLEObject Type="Embed" ProgID="Equation.3" ShapeID="_x0000_i1058" DrawAspect="Content" ObjectID="_1665924948" r:id="rId7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859" w:dyaOrig="360">
                <v:shape id="_x0000_i1059" type="#_x0000_t75" style="width:40.8pt;height:19.2pt" o:ole="">
                  <v:imagedata r:id="rId73" o:title=""/>
                </v:shape>
                <o:OLEObject Type="Embed" ProgID="Equation.3" ShapeID="_x0000_i1059" DrawAspect="Content" ObjectID="_1665924949" r:id="rId7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тепловой энергии в органах местного самоуправления и муниципальных учреждениях, Гкал;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0" type="#_x0000_t75" style="width:24pt;height:19.2pt" o:ole="">
                  <v:imagedata r:id="rId67" o:title=""/>
                </v:shape>
                <o:OLEObject Type="Embed" ProgID="Equation.3" ShapeID="_x0000_i1060" DrawAspect="Content" ObjectID="_1665924950" r:id="rId7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площадь размещения органов местного самоуправления и муниципальных учреждений,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ООО «Газпром теплоэнерго Вологда», муниципальных учреждений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холодной воды на снабжение органов местного самоуправления и муниципальных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800" w:dyaOrig="360">
                <v:shape id="_x0000_i1061" type="#_x0000_t75" style="width:40.2pt;height:19.2pt" o:ole="">
                  <v:imagedata r:id="rId76" o:title=""/>
                </v:shape>
                <o:OLEObject Type="Embed" ProgID="Equation.3" ShapeID="_x0000_i1061" DrawAspect="Content" ObjectID="_1665924951" r:id="rId7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человека)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BF6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м./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холодной воды на снабжение органов местного самоуправления и муниципальных учреждений</w:t>
            </w:r>
          </w:p>
        </w:tc>
        <w:bookmarkStart w:id="4" w:name="sub_309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2560" w:dyaOrig="360">
                <v:shape id="_x0000_i1062" type="#_x0000_t75" style="width:127.2pt;height:19.2pt" o:ole="">
                  <v:imagedata r:id="rId78" o:title=""/>
                </v:shape>
                <o:OLEObject Type="Embed" ProgID="Equation.3" ShapeID="_x0000_i1062" DrawAspect="Content" ObjectID="_1665924952" r:id="rId79"/>
              </w:object>
            </w:r>
            <w:bookmarkEnd w:id="4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063" type="#_x0000_t75" style="width:48pt;height:19.2pt" o:ole="">
                  <v:imagedata r:id="rId80" o:title=""/>
                </v:shape>
                <o:OLEObject Type="Embed" ProgID="Equation.3" ShapeID="_x0000_i1063" DrawAspect="Content" ObjectID="_1665924953" r:id="rId8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холодной воды в органах местного самоуправления и муниципальных учреждениях,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4" type="#_x0000_t75" style="width:24pt;height:19.2pt" o:ole="">
                  <v:imagedata r:id="rId82" o:title=""/>
                </v:shape>
                <o:OLEObject Type="Embed" ProgID="Equation.3" ShapeID="_x0000_i1064" DrawAspect="Content" ObjectID="_1665924954" r:id="rId8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МУП «Водоканал», муниципальных учреждений</w:t>
            </w:r>
          </w:p>
        </w:tc>
      </w:tr>
      <w:tr w:rsidR="00C67852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80" w:dyaOrig="360">
                <v:shape id="_x0000_i1065" type="#_x0000_t75" style="width:41.4pt;height:19.2pt" o:ole="">
                  <v:imagedata r:id="rId84" o:title=""/>
                </v:shape>
                <o:OLEObject Type="Embed" ProgID="Equation.3" ShapeID="_x0000_i1065" DrawAspect="Content" ObjectID="_1665924955" r:id="rId8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(в расчете на 1 человека)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BF6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м./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2540" w:dyaOrig="360">
                <v:shape id="_x0000_i1066" type="#_x0000_t75" style="width:121.8pt;height:19.2pt" o:ole="">
                  <v:imagedata r:id="rId86" o:title=""/>
                </v:shape>
                <o:OLEObject Type="Embed" ProgID="Equation.3" ShapeID="_x0000_i1066" DrawAspect="Content" ObjectID="_1665924956" r:id="rId8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067" type="#_x0000_t75" style="width:48pt;height:19.2pt" o:ole="">
                  <v:imagedata r:id="rId88" o:title=""/>
                </v:shape>
                <o:OLEObject Type="Embed" ProgID="Equation.3" ShapeID="_x0000_i1067" DrawAspect="Content" ObjectID="_1665924957" r:id="rId8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горячей воды в органах местного самоуправления и муниципальных учреждениях,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68" type="#_x0000_t75" style="width:24pt;height:19.2pt" o:ole="">
                  <v:imagedata r:id="rId82" o:title=""/>
                </v:shape>
                <o:OLEObject Type="Embed" ProgID="Equation.3" ShapeID="_x0000_i1068" DrawAspect="Content" ObjectID="_1665924958" r:id="rId9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</w:tr>
      <w:tr w:rsidR="00C67852" w:rsidRPr="00BF6265" w:rsidTr="002B5752">
        <w:trPr>
          <w:cantSplit/>
          <w:trHeight w:val="1212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37FA" w:rsidRPr="00953CF7" w:rsidRDefault="009A37FA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природного газа на снабжение органов местного самоуправления и муниципальных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учреждений 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760" w:dyaOrig="360">
                <v:shape id="_x0000_i1069" type="#_x0000_t75" style="width:39.6pt;height:19.2pt" o:ole="">
                  <v:imagedata r:id="rId91" o:title=""/>
                </v:shape>
                <o:OLEObject Type="Embed" ProgID="Equation.3" ShapeID="_x0000_i1069" DrawAspect="Content" ObjectID="_1665924959" r:id="rId9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человека)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</w:t>
            </w:r>
            <w:r w:rsidR="00122A51" w:rsidRPr="00BF6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м/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2500" w:dyaOrig="360">
                <v:shape id="_x0000_i1070" type="#_x0000_t75" style="width:119.4pt;height:18pt" o:ole="">
                  <v:imagedata r:id="rId93" o:title=""/>
                </v:shape>
                <o:OLEObject Type="Embed" ProgID="Equation.3" ShapeID="_x0000_i1070" DrawAspect="Content" ObjectID="_1665924960" r:id="rId9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940" w:dyaOrig="360">
                <v:shape id="_x0000_i1071" type="#_x0000_t75" style="width:46.8pt;height:19.2pt" o:ole="">
                  <v:imagedata r:id="rId95" o:title=""/>
                </v:shape>
                <o:OLEObject Type="Embed" ProgID="Equation.3" ShapeID="_x0000_i1071" DrawAspect="Content" ObjectID="_1665924961" r:id="rId9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природного газа в органах местного самоуправления и муниципальных учреждениях,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99" w:dyaOrig="360">
                <v:shape id="_x0000_i1072" type="#_x0000_t75" style="width:24pt;height:19.2pt" o:ole="">
                  <v:imagedata r:id="rId82" o:title=""/>
                </v:shape>
                <o:OLEObject Type="Embed" ProgID="Equation.3" ShapeID="_x0000_i1072" DrawAspect="Content" ObjectID="_1665924962" r:id="rId9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сведения ООО «Газпром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Вологда», муниципальных учреждений</w:t>
            </w:r>
          </w:p>
        </w:tc>
      </w:tr>
      <w:tr w:rsidR="00C67852" w:rsidRPr="00BF6265" w:rsidTr="002B5752">
        <w:trPr>
          <w:cantSplit/>
          <w:trHeight w:val="2099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953CF7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  <w:r w:rsidRPr="00BF6265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object w:dxaOrig="1140" w:dyaOrig="360">
                <v:shape id="_x0000_i1073" type="#_x0000_t75" style="width:58.2pt;height:19.2pt" o:ole="">
                  <v:imagedata r:id="rId98" o:title=""/>
                </v:shape>
                <o:OLEObject Type="Embed" ProgID="Equation.3" ShapeID="_x0000_i1073" DrawAspect="Content" ObjectID="_1665924963" r:id="rId99"/>
              </w:objec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Показывает отношение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экономии энергетических ресурсов и воды в стоимостном выражении в результате реализации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договоров, заключенных органами местного самоуправления и муниципальными учреждениями, к объему бюджетных ассигнований</w:t>
            </w:r>
          </w:p>
        </w:tc>
        <w:bookmarkStart w:id="5" w:name="sub_3012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4420" w:dyaOrig="360">
                <v:shape id="_x0000_i1074" type="#_x0000_t75" style="width:215.4pt;height:19.2pt" o:ole="">
                  <v:imagedata r:id="rId100" o:title=""/>
                </v:shape>
                <o:OLEObject Type="Embed" ProgID="Equation.3" ShapeID="_x0000_i1074" DrawAspect="Content" ObjectID="_1665924964" r:id="rId101"/>
              </w:object>
            </w:r>
            <w:bookmarkEnd w:id="5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660" w:dyaOrig="360">
                <v:shape id="_x0000_i1075" type="#_x0000_t75" style="width:74.4pt;height:18pt" o:ole="">
                  <v:imagedata r:id="rId102" o:title=""/>
                </v:shape>
                <o:OLEObject Type="Embed" ProgID="Equation.3" ShapeID="_x0000_i1075" DrawAspect="Content" ObjectID="_1665924965" r:id="rId10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BF6265">
              <w:rPr>
                <w:rFonts w:ascii="Times New Roman" w:hAnsi="Times New Roman"/>
                <w:position w:val="-10"/>
                <w:sz w:val="20"/>
                <w:szCs w:val="20"/>
              </w:rPr>
              <w:object w:dxaOrig="639" w:dyaOrig="340">
                <v:shape id="_x0000_i1076" type="#_x0000_t75" style="width:30.6pt;height:18pt" o:ole="">
                  <v:imagedata r:id="rId104" o:title=""/>
                </v:shape>
                <o:OLEObject Type="Embed" ProgID="Equation.3" ShapeID="_x0000_i1076" DrawAspect="Content" ObjectID="_1665924966" r:id="rId10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году,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сведения финансового управления мэрии города</w:t>
            </w:r>
          </w:p>
        </w:tc>
      </w:tr>
      <w:tr w:rsidR="00C908F4" w:rsidRPr="00BF6265" w:rsidTr="002B5752">
        <w:trPr>
          <w:cantSplit/>
          <w:trHeight w:val="2099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C908F4" w:rsidRDefault="00C908F4" w:rsidP="00815F49">
            <w:pPr>
              <w:pStyle w:val="ConsPlusCell"/>
              <w:widowControl w:val="0"/>
              <w:ind w:right="-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C908F4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C908F4">
              <w:rPr>
                <w:rFonts w:ascii="Times New Roman" w:hAnsi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F6093D" w:rsidRDefault="00F6093D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093D">
              <w:rPr>
                <w:rFonts w:ascii="Times New Roman" w:hAnsi="Times New Roman"/>
                <w:sz w:val="20"/>
                <w:szCs w:val="20"/>
              </w:rPr>
              <w:t xml:space="preserve">Показывает количество </w:t>
            </w:r>
            <w:proofErr w:type="spellStart"/>
            <w:r w:rsidRPr="00F6093D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F6093D">
              <w:rPr>
                <w:rFonts w:ascii="Times New Roman" w:hAnsi="Times New Roman"/>
                <w:sz w:val="20"/>
                <w:szCs w:val="20"/>
              </w:rPr>
              <w:t xml:space="preserve"> договоров, заключенных органами местного самоуправления и муниципальными учреждениями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F6093D" w:rsidRDefault="00F6093D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93D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proofErr w:type="spellStart"/>
            <w:r w:rsidRPr="00F6093D">
              <w:rPr>
                <w:rFonts w:ascii="Times New Roman" w:hAnsi="Times New Roman"/>
                <w:sz w:val="20"/>
                <w:szCs w:val="20"/>
              </w:rPr>
              <w:t>энергосервисных</w:t>
            </w:r>
            <w:proofErr w:type="spellEnd"/>
            <w:r w:rsidRPr="00F6093D">
              <w:rPr>
                <w:rFonts w:ascii="Times New Roman" w:hAnsi="Times New Roman"/>
                <w:sz w:val="20"/>
                <w:szCs w:val="20"/>
              </w:rPr>
              <w:t xml:space="preserve"> договоров, фактически заключенных органами местного самоуправления и муниципальными учреждениями, в отчетном периоде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F6093D" w:rsidRDefault="00C908F4" w:rsidP="00C90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093D">
              <w:rPr>
                <w:rFonts w:ascii="Times New Roman" w:hAnsi="Times New Roman"/>
                <w:bCs/>
                <w:sz w:val="20"/>
                <w:szCs w:val="20"/>
              </w:rPr>
              <w:t>Полугодовая периодичность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C908F4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908F4">
              <w:rPr>
                <w:rFonts w:ascii="Times New Roman" w:hAnsi="Times New Roman"/>
                <w:bCs/>
                <w:sz w:val="20"/>
                <w:szCs w:val="20"/>
              </w:rPr>
              <w:t>МУП,УО</w:t>
            </w:r>
            <w:proofErr w:type="gramEnd"/>
            <w:r w:rsidRPr="00C908F4">
              <w:rPr>
                <w:rFonts w:ascii="Times New Roman" w:hAnsi="Times New Roman"/>
                <w:bCs/>
                <w:sz w:val="20"/>
                <w:szCs w:val="20"/>
              </w:rPr>
              <w:t>,УДК,КФКиС</w:t>
            </w:r>
            <w:proofErr w:type="spellEnd"/>
          </w:p>
        </w:tc>
      </w:tr>
      <w:tr w:rsidR="00C908F4" w:rsidRPr="00BF6265" w:rsidTr="002B5752">
        <w:trPr>
          <w:cantSplit/>
          <w:trHeight w:val="388"/>
          <w:jc w:val="center"/>
        </w:trPr>
        <w:tc>
          <w:tcPr>
            <w:tcW w:w="158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908F4" w:rsidRPr="00953CF7" w:rsidRDefault="00C908F4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C908F4" w:rsidRPr="00BF6265" w:rsidTr="002B5752">
        <w:trPr>
          <w:cantSplit/>
          <w:trHeight w:val="1476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тепловой энергии в многоквартирных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домах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040" w:dyaOrig="380">
                <v:shape id="_x0000_i1077" type="#_x0000_t75" style="width:52.8pt;height:18pt" o:ole="">
                  <v:imagedata r:id="rId106" o:title=""/>
                </v:shape>
                <o:OLEObject Type="Embed" ProgID="Equation.3" ShapeID="_x0000_i1077" DrawAspect="Content" ObjectID="_1665924967" r:id="rId10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кв. метр общей площади)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Гкал/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Показывает удельный расход тепловой энергии в многоквартирных домах </w:t>
            </w:r>
          </w:p>
        </w:tc>
        <w:bookmarkStart w:id="6" w:name="sub_3013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420" w:dyaOrig="380">
                <v:shape id="_x0000_i1078" type="#_x0000_t75" style="width:169.2pt;height:18pt" o:ole="">
                  <v:imagedata r:id="rId108" o:title=""/>
                </v:shape>
                <o:OLEObject Type="Embed" ProgID="Equation.3" ShapeID="_x0000_i1078" DrawAspect="Content" ObjectID="_1665924968" r:id="rId109"/>
              </w:object>
            </w:r>
            <w:bookmarkEnd w:id="6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079" type="#_x0000_t75" style="width:58.8pt;height:18pt" o:ole="">
                  <v:imagedata r:id="rId110" o:title=""/>
                </v:shape>
                <o:OLEObject Type="Embed" ProgID="Equation.3" ShapeID="_x0000_i1079" DrawAspect="Content" ObjectID="_1665924969" r:id="rId11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Гкал;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0" type="#_x0000_t75" style="width:40.8pt;height:18pt" o:ole="">
                  <v:imagedata r:id="rId112" o:title=""/>
                </v:shape>
                <o:OLEObject Type="Embed" ProgID="Equation.3" ShapeID="_x0000_i1080" DrawAspect="Content" ObjectID="_1665924970" r:id="rId11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площадь многоквартирных домов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форма 1-жилфонд; ООО «Газпром теплоэнерго Вологда»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холодной воды в многоквартирных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домах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081" type="#_x0000_t75" style="width:58.2pt;height:18pt" o:ole="">
                  <v:imagedata r:id="rId114" o:title=""/>
                </v:shape>
                <o:OLEObject Type="Embed" ProgID="Equation.3" ShapeID="_x0000_i1081" DrawAspect="Content" ObjectID="_1665924971" r:id="rId11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жителя)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 м./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холодной воды в многоквартирных домах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640" w:dyaOrig="380">
                <v:shape id="_x0000_i1082" type="#_x0000_t75" style="width:175.8pt;height:18pt" o:ole="">
                  <v:imagedata r:id="rId116" o:title=""/>
                </v:shape>
                <o:OLEObject Type="Embed" ProgID="Equation.3" ShapeID="_x0000_i1082" DrawAspect="Content" ObjectID="_1665924972" r:id="rId11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40" w:dyaOrig="380">
                <v:shape id="_x0000_i1083" type="#_x0000_t75" style="width:65.4pt;height:18pt" o:ole="">
                  <v:imagedata r:id="rId118" o:title=""/>
                </v:shape>
                <o:OLEObject Type="Embed" ProgID="Equation.3" ShapeID="_x0000_i1083" DrawAspect="Content" ObjectID="_1665924973" r:id="rId11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холодной воды в многоквартирных домах, расположенных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4" type="#_x0000_t75" style="width:40.8pt;height:18pt" o:ole="">
                  <v:imagedata r:id="rId112" o:title=""/>
                </v:shape>
                <o:OLEObject Type="Embed" ProgID="Equation.3" ShapeID="_x0000_i1084" DrawAspect="Content" ObjectID="_1665924974" r:id="rId12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жителей, проживающих в многоквартирных домах, расположенных на территории муниципального образования,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МУП «Водоканал»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горячей воды в многоквартирных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домах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40" w:dyaOrig="380">
                <v:shape id="_x0000_i1085" type="#_x0000_t75" style="width:58.2pt;height:18pt" o:ole="">
                  <v:imagedata r:id="rId121" o:title=""/>
                </v:shape>
                <o:OLEObject Type="Embed" ProgID="Equation.3" ShapeID="_x0000_i1085" DrawAspect="Content" ObjectID="_1665924975" r:id="rId12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жителя)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 м./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горячей воды в многоквартирных домах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620" w:dyaOrig="380">
                <v:shape id="_x0000_i1086" type="#_x0000_t75" style="width:178.8pt;height:18pt" o:ole="">
                  <v:imagedata r:id="rId123" o:title=""/>
                </v:shape>
                <o:OLEObject Type="Embed" ProgID="Equation.3" ShapeID="_x0000_i1086" DrawAspect="Content" ObjectID="_1665924976" r:id="rId12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40" w:dyaOrig="380">
                <v:shape id="_x0000_i1087" type="#_x0000_t75" style="width:65.4pt;height:18pt" o:ole="">
                  <v:imagedata r:id="rId125" o:title=""/>
                </v:shape>
                <o:OLEObject Type="Embed" ProgID="Equation.3" ShapeID="_x0000_i1087" DrawAspect="Content" ObjectID="_1665924977" r:id="rId12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горячей воды в многоквартирных домах, расположенных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88" type="#_x0000_t75" style="width:40.8pt;height:18pt" o:ole="">
                  <v:imagedata r:id="rId112" o:title=""/>
                </v:shape>
                <o:OLEObject Type="Embed" ProgID="Equation.3" ShapeID="_x0000_i1088" DrawAspect="Content" ObjectID="_1665924978" r:id="rId12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жителей, проживающих в многоквартирных домах, расположенных на территории муниципального образования,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в многоквартирных домах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060" w:dyaOrig="380">
                <v:shape id="_x0000_i1089" type="#_x0000_t75" style="width:54pt;height:18pt" o:ole="">
                  <v:imagedata r:id="rId128" o:title=""/>
                </v:shape>
                <o:OLEObject Type="Embed" ProgID="Equation.3" ShapeID="_x0000_i1089" DrawAspect="Content" ObjectID="_1665924979" r:id="rId12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кв. метр общей площади)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кВтч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 м.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электрической энергии в многоквартирных домах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460" w:dyaOrig="380">
                <v:shape id="_x0000_i1090" type="#_x0000_t75" style="width:168pt;height:18pt" o:ole="">
                  <v:imagedata r:id="rId130" o:title=""/>
                </v:shape>
                <o:OLEObject Type="Embed" ProgID="Equation.3" ShapeID="_x0000_i1090" DrawAspect="Content" ObjectID="_1665924980" r:id="rId13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240" w:dyaOrig="380">
                <v:shape id="_x0000_i1091" type="#_x0000_t75" style="width:61.8pt;height:18pt" o:ole="">
                  <v:imagedata r:id="rId132" o:title=""/>
                </v:shape>
                <o:OLEObject Type="Embed" ProgID="Equation.3" ShapeID="_x0000_i1091" DrawAspect="Content" ObjectID="_1665924981" r:id="rId13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      </w:r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кВт∙</w:t>
            </w:r>
            <w:proofErr w:type="gramStart"/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ч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092" type="#_x0000_t75" style="width:40.8pt;height:18pt" o:ole="">
                  <v:imagedata r:id="rId134" o:title=""/>
                </v:shape>
                <o:OLEObject Type="Embed" ProgID="Equation.3" ShapeID="_x0000_i1092" DrawAspect="Content" ObjectID="_1665924982" r:id="rId13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площадь многоквартирных домов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форма 1-жилфонд; МУП «Электросеть»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природного газа в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>многоквартирных  домах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с индивидуальными системами газового отопления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520" w:dyaOrig="380">
                <v:shape id="_x0000_i1093" type="#_x0000_t75" style="width:78.6pt;height:18pt" o:ole="">
                  <v:imagedata r:id="rId136" o:title=""/>
                </v:shape>
                <o:OLEObject Type="Embed" ProgID="Equation.3" ShapeID="_x0000_i1093" DrawAspect="Content" ObjectID="_1665924983" r:id="rId13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(в расчете на 1 кв. метр общей площади)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5080" w:dyaOrig="380">
                <v:shape id="_x0000_i1094" type="#_x0000_t75" style="width:234pt;height:17.4pt" o:ole="">
                  <v:imagedata r:id="rId138" o:title=""/>
                </v:shape>
                <o:OLEObject Type="Embed" ProgID="Equation.3" ShapeID="_x0000_i1094" DrawAspect="Content" ObjectID="_1665924984" r:id="rId13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700" w:dyaOrig="380">
                <v:shape id="_x0000_i1095" type="#_x0000_t75" style="width:84.6pt;height:18pt" o:ole="">
                  <v:imagedata r:id="rId140" o:title=""/>
                </v:shape>
                <o:OLEObject Type="Embed" ProgID="Equation.3" ShapeID="_x0000_i1095" DrawAspect="Content" ObjectID="_1665924985" r:id="rId14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560" w:dyaOrig="380">
                <v:shape id="_x0000_i1096" type="#_x0000_t75" style="width:79.2pt;height:18pt" o:ole="">
                  <v:imagedata r:id="rId142" o:title=""/>
                </v:shape>
                <o:OLEObject Type="Embed" ProgID="Equation.3" ShapeID="_x0000_i1096" DrawAspect="Content" ObjectID="_1665924986" r:id="rId14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площадь многоквартирных домов с индивидуальными системами газового отопления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Вологда»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природного газа в многоквартирных домах с иными системами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теплоснабжения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20" w:dyaOrig="380">
                <v:shape id="_x0000_i1097" type="#_x0000_t75" style="width:53.4pt;height:18pt" o:ole="">
                  <v:imagedata r:id="rId144" o:title=""/>
                </v:shape>
                <o:OLEObject Type="Embed" ProgID="Equation.3" ShapeID="_x0000_i1097" DrawAspect="Content" ObjectID="_1665924987" r:id="rId14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в расчете на 1 жителя)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тыс. куб. м/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природного газа в многоквартирных домах с иными системами теплоснабжения</w:t>
            </w:r>
          </w:p>
        </w:tc>
        <w:bookmarkStart w:id="7" w:name="sub_3018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860" w:dyaOrig="380">
                <v:shape id="_x0000_i1098" type="#_x0000_t75" style="width:192pt;height:18pt" o:ole="">
                  <v:imagedata r:id="rId146" o:title=""/>
                </v:shape>
                <o:OLEObject Type="Embed" ProgID="Equation.3" ShapeID="_x0000_i1098" DrawAspect="Content" ObjectID="_1665924988" r:id="rId147"/>
              </w:object>
            </w:r>
            <w:bookmarkEnd w:id="7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00" w:dyaOrig="380">
                <v:shape id="_x0000_i1099" type="#_x0000_t75" style="width:65.4pt;height:18pt" o:ole="">
                  <v:imagedata r:id="rId148" o:title=""/>
                </v:shape>
                <o:OLEObject Type="Embed" ProgID="Equation.3" ShapeID="_x0000_i1099" DrawAspect="Content" ObjectID="_1665924989" r:id="rId14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40" w:dyaOrig="380">
                <v:shape id="_x0000_i1100" type="#_x0000_t75" style="width:58.2pt;height:18pt" o:ole="">
                  <v:imagedata r:id="rId150" o:title=""/>
                </v:shape>
                <o:OLEObject Type="Embed" ProgID="Equation.3" ShapeID="_x0000_i1100" DrawAspect="Content" ObjectID="_1665924990" r:id="rId15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количество жителей, проживающих в многоквартирных домах с иными системами теплоснабжения на территории муниципального образования, чел.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показатель на дату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ООО «Газпром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Вологда», ДЖКХ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суммарный расход энергетических ресурсов в многоквартирных домах 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00" w:dyaOrig="380">
                <v:shape id="_x0000_i1101" type="#_x0000_t75" style="width:65.4pt;height:18pt" o:ole="">
                  <v:imagedata r:id="rId152" o:title=""/>
                </v:shape>
                <o:OLEObject Type="Embed" ProgID="Equation.3" ShapeID="_x0000_i1101" DrawAspect="Content" ObjectID="_1665924991" r:id="rId15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кв. м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Показывает удельный суммарный расход энергетических ресурсов в многоквартирных домах </w:t>
            </w:r>
          </w:p>
        </w:tc>
        <w:bookmarkStart w:id="8" w:name="sub_3019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3980" w:dyaOrig="380">
                <v:shape id="_x0000_i1102" type="#_x0000_t75" style="width:199.8pt;height:18pt" o:ole="">
                  <v:imagedata r:id="rId154" o:title=""/>
                </v:shape>
                <o:OLEObject Type="Embed" ProgID="Equation.3" ShapeID="_x0000_i1102" DrawAspect="Content" ObjectID="_1665924992" r:id="rId155"/>
              </w:object>
            </w:r>
            <w:bookmarkEnd w:id="8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500" w:dyaOrig="380">
                <v:shape id="_x0000_i1103" type="#_x0000_t75" style="width:74.4pt;height:18pt" o:ole="">
                  <v:imagedata r:id="rId156" o:title=""/>
                </v:shape>
                <o:OLEObject Type="Embed" ProgID="Equation.3" ShapeID="_x0000_i1103" DrawAspect="Content" ObjectID="_1665924993" r:id="rId15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59" w:dyaOrig="380">
                <v:shape id="_x0000_i1104" type="#_x0000_t75" style="width:40.8pt;height:18pt" o:ole="">
                  <v:imagedata r:id="rId158" o:title=""/>
                </v:shape>
                <o:OLEObject Type="Embed" ProgID="Equation.3" ShapeID="_x0000_i1104" DrawAspect="Content" ObjectID="_1665924994" r:id="rId15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площадь многоквартирных домов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форма 1-жилфонд; ресурсоснабжающие организации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lastRenderedPageBreak/>
              <w:t>3.8.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Уровень оснащенности индивидуальными приборами учета воды жилых помещений в многоквартирных домах (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105" type="#_x0000_t75" style="width:55.2pt;height:18pt" o:ole="">
                  <v:imagedata r:id="rId160" o:title=""/>
                </v:shape>
                <o:OLEObject Type="Embed" ProgID="Equation.3" ShapeID="_x0000_i1105" DrawAspect="Content" ObjectID="_1665924995" r:id="rId16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степень оснащенности индивидуальными приборами учета воды жилых помещений в многоквартирных домах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4280" w:dyaOrig="380">
                <v:shape id="_x0000_i1106" type="#_x0000_t75" style="width:209.4pt;height:18pt" o:ole="">
                  <v:imagedata r:id="rId162" o:title=""/>
                </v:shape>
                <o:OLEObject Type="Embed" ProgID="Equation.3" ShapeID="_x0000_i1106" DrawAspect="Content" ObjectID="_1665924996" r:id="rId16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107" type="#_x0000_t75" style="width:61.8pt;height:18pt" o:ole="">
                  <v:imagedata r:id="rId164" o:title=""/>
                </v:shape>
                <o:OLEObject Type="Embed" ProgID="Equation.3" ShapeID="_x0000_i1107" DrawAspect="Content" ObjectID="_1665924997" r:id="rId165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многоквартирных домах на территории муниципального образования, оснащенных индивидуальными приборами учета воды, ед.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80" w:dyaOrig="380">
                <v:shape id="_x0000_i1108" type="#_x0000_t75" style="width:41.4pt;height:18pt" o:ole="">
                  <v:imagedata r:id="rId166" o:title=""/>
                </v:shape>
                <o:OLEObject Type="Embed" ProgID="Equation.3" ShapeID="_x0000_i1108" DrawAspect="Content" ObjectID="_1665924998" r:id="rId167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жилых помещений в многоквартирных домах на территории муниципального образования, ед.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форма 1-жилфонд; сведения организаций, оказывающих услуги по управлению многоквартирными домами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8F4" w:rsidRPr="00953CF7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Уровень оснащенности индивидуальными приборами учета электрической энергии жилых помещений в многоквартирных домах 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160" w:dyaOrig="380">
                <v:shape id="_x0000_i1109" type="#_x0000_t75" style="width:55.2pt;height:18pt" o:ole="">
                  <v:imagedata r:id="rId168" o:title=""/>
                </v:shape>
                <o:OLEObject Type="Embed" ProgID="Equation.3" ShapeID="_x0000_i1109" DrawAspect="Content" ObjectID="_1665924999" r:id="rId169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степень оснащенности индивидуальными приборами учета электрической энергии жилых помещений в многоквартирных домах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4260" w:dyaOrig="380">
                <v:shape id="_x0000_i1110" type="#_x0000_t75" style="width:207.6pt;height:18pt" o:ole="">
                  <v:imagedata r:id="rId170" o:title=""/>
                </v:shape>
                <o:OLEObject Type="Embed" ProgID="Equation.3" ShapeID="_x0000_i1110" DrawAspect="Content" ObjectID="_1665925000" r:id="rId171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219" w:dyaOrig="380">
                <v:shape id="_x0000_i1111" type="#_x0000_t75" style="width:61.8pt;height:18pt" o:ole="">
                  <v:imagedata r:id="rId172" o:title=""/>
                </v:shape>
                <o:OLEObject Type="Embed" ProgID="Equation.3" ShapeID="_x0000_i1111" DrawAspect="Content" ObjectID="_1665925001" r:id="rId173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количество жилых помещений в многоквартирных домах на территории муниципального образования, оснащенных индивидуальными приборами учета электрической энергии, ед.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880" w:dyaOrig="380">
                <v:shape id="_x0000_i1112" type="#_x0000_t75" style="width:41.4pt;height:18pt" o:ole="">
                  <v:imagedata r:id="rId166" o:title=""/>
                </v:shape>
                <o:OLEObject Type="Embed" ProgID="Equation.3" ShapeID="_x0000_i1112" DrawAspect="Content" ObjectID="_1665925002" r:id="rId17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количество жилых помещений в многоквартирных домах на территории муниципального образования, ед.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форма 1-жилфонд; сведения организаций, оказывающих услуги по управлению многоквартирными домами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widowControl w:val="0"/>
              <w:spacing w:after="0" w:line="240" w:lineRule="auto"/>
              <w:ind w:left="-5" w:right="-69" w:firstLine="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pacing w:val="-20"/>
                <w:sz w:val="20"/>
                <w:szCs w:val="20"/>
              </w:rPr>
              <w:t>3.10.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Количество индивидуальных приборов учета, установленных за счет средств городского бюджета  в жилых помещениях, относящихся к муниципальному жилому фонду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количество индивидуальных приборов учета, установленных за счет средств городского бюджета  в муниципальных жилых помещениях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firstLine="3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Абсолютное значение количества индивидуальных приборов учета, фактически установленных за счет средств городского бюджета в жилых помещениях, относящихся к муниципальному жилому фонду, в отчетном периоде.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ДЖКХ мэрии</w:t>
            </w:r>
          </w:p>
        </w:tc>
      </w:tr>
      <w:tr w:rsidR="00C908F4" w:rsidRPr="00BF6265" w:rsidTr="002B5752">
        <w:trPr>
          <w:cantSplit/>
          <w:trHeight w:val="410"/>
          <w:jc w:val="center"/>
        </w:trPr>
        <w:tc>
          <w:tcPr>
            <w:tcW w:w="158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Удельный расход топлива на выработку тепловой энергии на тепловых электростанциях (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113" type="#_x0000_t75" style="width:48pt;height:19.2pt" o:ole="">
                  <v:imagedata r:id="rId175" o:title=""/>
                </v:shape>
                <o:OLEObject Type="Embed" ProgID="Equation.3" ShapeID="_x0000_i1113" DrawAspect="Content" ObjectID="_1665925003" r:id="rId17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т.у.т./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млн. Гкал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топлива на выработку тепловой энергии на тепловых электростанциях</w:t>
            </w:r>
          </w:p>
        </w:tc>
        <w:bookmarkStart w:id="9" w:name="sub_3020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3580" w:dyaOrig="360">
                <v:shape id="_x0000_i1114" type="#_x0000_t75" style="width:174.6pt;height:19.2pt" o:ole="">
                  <v:imagedata r:id="rId177" o:title=""/>
                </v:shape>
                <o:OLEObject Type="Embed" ProgID="Equation.3" ShapeID="_x0000_i1114" DrawAspect="Content" ObjectID="_1665925004" r:id="rId178"/>
              </w:object>
            </w:r>
            <w:bookmarkEnd w:id="9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180" w:dyaOrig="360">
                <v:shape id="_x0000_i1115" type="#_x0000_t75" style="width:58.2pt;height:19.2pt" o:ole="">
                  <v:imagedata r:id="rId179" o:title=""/>
                </v:shape>
                <o:OLEObject Type="Embed" ProgID="Equation.3" ShapeID="_x0000_i1115" DrawAspect="Content" ObjectID="_1665925005" r:id="rId18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топлива на выработку тепловой энергии тепловыми электростанциями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120" w:dyaOrig="360">
                <v:shape id="_x0000_i1116" type="#_x0000_t75" style="width:53.4pt;height:19.2pt" o:ole="">
                  <v:imagedata r:id="rId181" o:title=""/>
                </v:shape>
                <o:OLEObject Type="Embed" ProgID="Equation.3" ShapeID="_x0000_i1116" DrawAspect="Content" ObjectID="_1665925006" r:id="rId18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объем выработки тепловой энергии тепловыми электростанциями на территории муниципального образования, млн.Гкал.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выработку тепловой энергии на котельных 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820" w:dyaOrig="360">
                <v:shape id="_x0000_i1117" type="#_x0000_t75" style="width:40.2pt;height:18pt" o:ole="">
                  <v:imagedata r:id="rId183" o:title=""/>
                </v:shape>
                <o:OLEObject Type="Embed" ProgID="Equation.3" ShapeID="_x0000_i1117" DrawAspect="Content" ObjectID="_1665925007" r:id="rId18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т.у.т./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Показывает удельный расход топлива на выработку тепловой энергии на котельных </w:t>
            </w:r>
          </w:p>
        </w:tc>
        <w:bookmarkStart w:id="10" w:name="sub_3021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3140" w:dyaOrig="360">
                <v:shape id="_x0000_i1118" type="#_x0000_t75" style="width:158.4pt;height:19.2pt" o:ole="">
                  <v:imagedata r:id="rId185" o:title=""/>
                </v:shape>
                <o:OLEObject Type="Embed" ProgID="Equation.3" ShapeID="_x0000_i1118" DrawAspect="Content" ObjectID="_1665925008" r:id="rId186"/>
              </w:object>
            </w:r>
            <w:bookmarkEnd w:id="10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020" w:dyaOrig="360">
                <v:shape id="_x0000_i1119" type="#_x0000_t75" style="width:48pt;height:18pt" o:ole="">
                  <v:imagedata r:id="rId187" o:title=""/>
                </v:shape>
                <o:OLEObject Type="Embed" ProgID="Equation.3" ShapeID="_x0000_i1119" DrawAspect="Content" ObjectID="_1665925009" r:id="rId18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топлива на выработку тепловой энергии котельными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т.у.т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980" w:dyaOrig="360">
                <v:shape id="_x0000_i1120" type="#_x0000_t75" style="width:46.8pt;height:18pt" o:ole="">
                  <v:imagedata r:id="rId189" o:title=""/>
                </v:shape>
                <o:OLEObject Type="Embed" ProgID="Equation.3" ShapeID="_x0000_i1120" DrawAspect="Content" ObjectID="_1665925010" r:id="rId19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объем выработки тепловой энергии котельными на территории муниципального образования, Гкал.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ООО «Газпром теплоэнерго Вологда»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pStyle w:val="ConsPlusNormal"/>
              <w:ind w:right="-117" w:firstLine="0"/>
              <w:rPr>
                <w:rFonts w:ascii="Times New Roman" w:hAnsi="Times New Roman" w:cs="Times New Roman"/>
              </w:rPr>
            </w:pPr>
            <w:r w:rsidRPr="00BF6265">
              <w:rPr>
                <w:rFonts w:ascii="Times New Roman" w:hAnsi="Times New Roman" w:cs="Times New Roman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  <w:p w:rsidR="00C908F4" w:rsidRPr="00BF6265" w:rsidRDefault="00C908F4" w:rsidP="00815F49">
            <w:pPr>
              <w:pStyle w:val="ConsPlusNormal"/>
              <w:ind w:right="-117" w:firstLine="0"/>
              <w:rPr>
                <w:rFonts w:ascii="Times New Roman" w:hAnsi="Times New Roman" w:cs="Times New Roman"/>
              </w:rPr>
            </w:pPr>
            <w:r w:rsidRPr="00BF6265">
              <w:rPr>
                <w:rFonts w:ascii="Times New Roman" w:hAnsi="Times New Roman" w:cs="Times New Roman"/>
              </w:rPr>
              <w:t>(</w:t>
            </w:r>
            <w:r w:rsidRPr="00BF6265">
              <w:rPr>
                <w:rFonts w:ascii="Times New Roman" w:hAnsi="Times New Roman" w:cs="Times New Roman"/>
                <w:position w:val="-14"/>
              </w:rPr>
              <w:object w:dxaOrig="1660" w:dyaOrig="380">
                <v:shape id="_x0000_i1121" type="#_x0000_t75" style="width:79.2pt;height:18pt" o:ole="">
                  <v:imagedata r:id="rId191" o:title=""/>
                </v:shape>
                <o:OLEObject Type="Embed" ProgID="Equation.3" ShapeID="_x0000_i1121" DrawAspect="Content" ObjectID="_1665925011" r:id="rId192"/>
              </w:object>
            </w:r>
            <w:r w:rsidRPr="00BF6265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265">
              <w:rPr>
                <w:rFonts w:ascii="Times New Roman" w:hAnsi="Times New Roman" w:cs="Times New Roman"/>
              </w:rPr>
              <w:t>тыс. кВтч/</w:t>
            </w:r>
          </w:p>
          <w:p w:rsidR="00C908F4" w:rsidRPr="00BF6265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265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4660" w:dyaOrig="380">
                <v:shape id="_x0000_i1122" type="#_x0000_t75" style="width:221.4pt;height:18pt" o:ole="">
                  <v:imagedata r:id="rId193" o:title=""/>
                </v:shape>
                <o:OLEObject Type="Embed" ProgID="Equation.3" ShapeID="_x0000_i1122" DrawAspect="Content" ObjectID="_1665925012" r:id="rId19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860" w:dyaOrig="380">
                <v:shape id="_x0000_i1123" type="#_x0000_t75" style="width:85.2pt;height:18pt" o:ole="">
                  <v:imagedata r:id="rId195" o:title=""/>
                </v:shape>
                <o:OLEObject Type="Embed" ProgID="Equation.3" ShapeID="_x0000_i1123" DrawAspect="Content" ObjectID="_1665925013" r:id="rId19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для передачи тепловой энергии в системах теплоснабжения на территории муниципального образования, </w:t>
            </w:r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тыс.кВт∙</w:t>
            </w:r>
            <w:proofErr w:type="gramStart"/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ч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859" w:dyaOrig="360">
                <v:shape id="_x0000_i1124" type="#_x0000_t75" style="width:39.6pt;height:18pt" o:ole="">
                  <v:imagedata r:id="rId197" o:title=""/>
                </v:shape>
                <o:OLEObject Type="Embed" ProgID="Equation.3" ShapeID="_x0000_i1124" DrawAspect="Content" ObjectID="_1665925014" r:id="rId19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объем транспортировки теплоносителя в системе теплоснабжения на территории муниципального образования, тыс. куб.м.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ООО «Газпром теплоэнерго Вологда»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потерь тепловой энергии  при ее передаче в общем объеме переданной тепловой энергии 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40" w:dyaOrig="360">
                <v:shape id="_x0000_i1125" type="#_x0000_t75" style="width:58.2pt;height:18pt" o:ole="">
                  <v:imagedata r:id="rId199" o:title=""/>
                </v:shape>
                <o:OLEObject Type="Embed" ProgID="Equation.3" ShapeID="_x0000_i1125" DrawAspect="Content" ObjectID="_1665925015" r:id="rId20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Показывает долю потерь тепловой энергии  при ее передаче </w:t>
            </w:r>
          </w:p>
        </w:tc>
        <w:bookmarkStart w:id="11" w:name="sub_3023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5040" w:dyaOrig="400">
                <v:shape id="_x0000_i1126" type="#_x0000_t75" style="width:233.4pt;height:19.2pt" o:ole="">
                  <v:imagedata r:id="rId201" o:title=""/>
                </v:shape>
                <o:OLEObject Type="Embed" ProgID="Equation.3" ShapeID="_x0000_i1126" DrawAspect="Content" ObjectID="_1665925016" r:id="rId202"/>
              </w:object>
            </w:r>
            <w:bookmarkEnd w:id="11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00" w:dyaOrig="360">
                <v:shape id="_x0000_i1127" type="#_x0000_t75" style="width:62.4pt;height:19.2pt" o:ole="">
                  <v:imagedata r:id="rId203" o:title=""/>
                </v:shape>
                <o:OLEObject Type="Embed" ProgID="Equation.3" ShapeID="_x0000_i1127" DrawAspect="Content" ObjectID="_1665925017" r:id="rId20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 объем потерь тепловой энергии при ее передаче на территории муниципального образования,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Гкал; </w:t>
            </w:r>
            <w:r w:rsidRPr="00BF6265">
              <w:rPr>
                <w:rFonts w:ascii="Times New Roman" w:hAnsi="Times New Roman"/>
                <w:position w:val="-16"/>
                <w:sz w:val="20"/>
                <w:szCs w:val="20"/>
              </w:rPr>
              <w:object w:dxaOrig="1460" w:dyaOrig="400">
                <v:shape id="_x0000_i1128" type="#_x0000_t75" style="width:69.6pt;height:19.2pt" o:ole="">
                  <v:imagedata r:id="rId205" o:title=""/>
                </v:shape>
                <o:OLEObject Type="Embed" ProgID="Equation.3" ShapeID="_x0000_i1128" DrawAspect="Content" ObjectID="_1665925018" r:id="rId20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общий объем передаваемой тепловой энергии на территории муниципального образования, Гкал.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ООО «Газпром теплоэнерго Вологда»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Доля потерь воды при ее передаче в общем объеме переданной воды 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(</w:t>
            </w:r>
            <w:r w:rsidRPr="00BF6265">
              <w:rPr>
                <w:rFonts w:ascii="Times New Roman" w:hAnsi="Times New Roman"/>
                <w:position w:val="-12"/>
                <w:sz w:val="20"/>
                <w:szCs w:val="20"/>
              </w:rPr>
              <w:object w:dxaOrig="1359" w:dyaOrig="360">
                <v:shape id="_x0000_i1129" type="#_x0000_t75" style="width:63.6pt;height:18pt" o:ole="">
                  <v:imagedata r:id="rId207" o:title=""/>
                </v:shape>
                <o:OLEObject Type="Embed" ProgID="Equation.3" ShapeID="_x0000_i1129" DrawAspect="Content" ObjectID="_1665925019" r:id="rId20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Показывает долю потерь воды при ее передаче </w:t>
            </w:r>
          </w:p>
        </w:tc>
        <w:bookmarkStart w:id="12" w:name="sub_3024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32"/>
                <w:sz w:val="20"/>
                <w:szCs w:val="20"/>
              </w:rPr>
              <w:object w:dxaOrig="6340" w:dyaOrig="740">
                <v:shape id="_x0000_i1130" type="#_x0000_t75" style="width:257.4pt;height:30.6pt" o:ole="">
                  <v:imagedata r:id="rId209" o:title=""/>
                </v:shape>
                <o:OLEObject Type="Embed" ProgID="Equation.3" ShapeID="_x0000_i1130" DrawAspect="Content" ObjectID="_1665925020" r:id="rId210"/>
              </w:object>
            </w:r>
            <w:bookmarkEnd w:id="12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660" w:dyaOrig="380">
                <v:shape id="_x0000_i1131" type="#_x0000_t75" style="width:79.2pt;height:18pt" o:ole="">
                  <v:imagedata r:id="rId211" o:title=""/>
                </v:shape>
                <o:OLEObject Type="Embed" ProgID="Equation.3" ShapeID="_x0000_i1131" DrawAspect="Content" ObjectID="_1665925021" r:id="rId21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потерь воды при ее передаче на территории муниципального образования, тыс.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2" type="#_x0000_t75" style="width:61.8pt;height:19.2pt" o:ole="">
                  <v:imagedata r:id="rId213" o:title=""/>
                </v:shape>
                <o:OLEObject Type="Embed" ProgID="Equation.3" ShapeID="_x0000_i1132" DrawAspect="Content" ObjectID="_1665925022" r:id="rId21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горячей воды, тыс.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3" type="#_x0000_t75" style="width:61.8pt;height:19.2pt" o:ole="">
                  <v:imagedata r:id="rId215" o:title=""/>
                </v:shape>
                <o:OLEObject Type="Embed" ProgID="Equation.3" ShapeID="_x0000_i1133" DrawAspect="Content" ObjectID="_1665925023" r:id="rId21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общий объем потребления (использования) на территории муниципального образования холодной воды, тыс. куб.м.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квартальная периодичность  сбора данных; за отчетный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МУП «Водоканал»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энергии, используемой для передачи (транспортировки) воды в системах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водоснабжения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680" w:dyaOrig="380">
                <v:shape id="_x0000_i1134" type="#_x0000_t75" style="width:77.4pt;height:18pt" o:ole="">
                  <v:imagedata r:id="rId217" o:title=""/>
                </v:shape>
                <o:OLEObject Type="Embed" ProgID="Equation.3" ShapeID="_x0000_i1134" DrawAspect="Content" ObjectID="_1665925024" r:id="rId21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>на 1 куб. метр)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тыс. кВтч/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тыс. куб.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bookmarkStart w:id="13" w:name="sub_3025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32"/>
                <w:sz w:val="20"/>
                <w:szCs w:val="20"/>
              </w:rPr>
              <w:object w:dxaOrig="6700" w:dyaOrig="740">
                <v:shape id="_x0000_i1135" type="#_x0000_t75" style="width:270pt;height:30.6pt" o:ole="">
                  <v:imagedata r:id="rId219" o:title=""/>
                </v:shape>
                <o:OLEObject Type="Embed" ProgID="Equation.3" ShapeID="_x0000_i1135" DrawAspect="Content" ObjectID="_1665925025" r:id="rId220"/>
              </w:object>
            </w:r>
            <w:bookmarkEnd w:id="13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880" w:dyaOrig="380">
                <v:shape id="_x0000_i1136" type="#_x0000_t75" style="width:90pt;height:18pt" o:ole="">
                  <v:imagedata r:id="rId221" o:title=""/>
                </v:shape>
                <o:OLEObject Type="Embed" ProgID="Equation.3" ShapeID="_x0000_i1136" DrawAspect="Content" ObjectID="_1665925026" r:id="rId22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для передачи воды в системах водоснабжения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тыс.кВт∙ч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660" w:dyaOrig="380">
                <v:shape id="_x0000_i1137" type="#_x0000_t75" style="width:79.2pt;height:18pt" o:ole="">
                  <v:imagedata r:id="rId223" o:title=""/>
                </v:shape>
                <o:OLEObject Type="Embed" ProgID="Equation.3" ShapeID="_x0000_i1137" DrawAspect="Content" ObjectID="_1665925027" r:id="rId22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потерь воды при ее передаче на территории муниципального образования,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8" type="#_x0000_t75" style="width:61.8pt;height:19.2pt" o:ole="">
                  <v:imagedata r:id="rId225" o:title=""/>
                </v:shape>
                <o:OLEObject Type="Embed" ProgID="Equation.3" ShapeID="_x0000_i1138" DrawAspect="Content" ObjectID="_1665925028" r:id="rId22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потребления (использования) на территории муниципального образования горячей воды,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тыс.куб.м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359" w:dyaOrig="380">
                <v:shape id="_x0000_i1139" type="#_x0000_t75" style="width:61.8pt;height:19.2pt" o:ole="">
                  <v:imagedata r:id="rId227" o:title=""/>
                </v:shape>
                <o:OLEObject Type="Embed" ProgID="Equation.3" ShapeID="_x0000_i1139" DrawAspect="Content" ObjectID="_1665925029" r:id="rId22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- общий объем потребления (использования) на территории муниципального образования холодной воды, тыс.куб.м.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МУП «Водоканал» 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энергии, используемой для передачи (транспортировки) воды в системах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водоотведения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939" w:dyaOrig="380">
                <v:shape id="_x0000_i1140" type="#_x0000_t75" style="width:96pt;height:19.2pt" o:ole="">
                  <v:imagedata r:id="rId229" o:title=""/>
                </v:shape>
                <o:OLEObject Type="Embed" ProgID="Equation.3" ShapeID="_x0000_i1140" DrawAspect="Content" ObjectID="_1665925030" r:id="rId23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на 1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куб.метр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тыс. кВтч/</w:t>
            </w:r>
          </w:p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куб.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электрической энергии, используемой для передачи (транспортировки) воды в системах водоотведения</w:t>
            </w:r>
          </w:p>
        </w:tc>
        <w:bookmarkStart w:id="14" w:name="sub_3026"/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32"/>
                <w:sz w:val="20"/>
                <w:szCs w:val="20"/>
              </w:rPr>
              <w:object w:dxaOrig="4340" w:dyaOrig="740">
                <v:shape id="_x0000_i1141" type="#_x0000_t75" style="width:213.6pt;height:36.6pt" o:ole="">
                  <v:imagedata r:id="rId231" o:title=""/>
                </v:shape>
                <o:OLEObject Type="Embed" ProgID="Equation.3" ShapeID="_x0000_i1141" DrawAspect="Content" ObjectID="_1665925031" r:id="rId232"/>
              </w:object>
            </w:r>
            <w:bookmarkEnd w:id="14"/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2120" w:dyaOrig="380">
                <v:shape id="_x0000_i1142" type="#_x0000_t75" style="width:103.8pt;height:19.2pt" o:ole="">
                  <v:imagedata r:id="rId233" o:title=""/>
                </v:shape>
                <o:OLEObject Type="Embed" ProgID="Equation.3" ShapeID="_x0000_i1142" DrawAspect="Content" ObjectID="_1665925032" r:id="rId23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в системах водоотведения на территории муниципального образования, </w:t>
            </w:r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тыс.кВт∙ч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939" w:dyaOrig="380">
                <v:shape id="_x0000_i1143" type="#_x0000_t75" style="width:96pt;height:19.2pt" o:ole="">
                  <v:imagedata r:id="rId235" o:title=""/>
                </v:shape>
                <o:OLEObject Type="Embed" ProgID="Equation.3" ShapeID="_x0000_i1143" DrawAspect="Content" ObjectID="_1665925033" r:id="rId236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общий объем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водоотведенной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воды на территории муниципального образования, куб.м.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МУП «Водоканал» </w:t>
            </w:r>
          </w:p>
        </w:tc>
      </w:tr>
      <w:tr w:rsidR="00656847" w:rsidRPr="00BF6265" w:rsidTr="002B5752">
        <w:trPr>
          <w:cantSplit/>
          <w:trHeight w:val="578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84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84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84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847" w:rsidRPr="00953CF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56847" w:rsidRPr="00953CF7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F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47" w:rsidRPr="00953CF7" w:rsidRDefault="00656847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56847" w:rsidRPr="00953CF7" w:rsidRDefault="00656847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целевого показателя</w:t>
            </w:r>
          </w:p>
          <w:p w:rsidR="00656847" w:rsidRPr="00953CF7" w:rsidRDefault="00656847" w:rsidP="00815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CF7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BF6265" w:rsidRDefault="00656847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  <w:p w:rsidR="00656847" w:rsidRPr="00BF6265" w:rsidRDefault="00656847" w:rsidP="00815F49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(характеристика)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:rsidR="00656847" w:rsidRPr="00BF6265" w:rsidRDefault="00656847" w:rsidP="00815F49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6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C908F4" w:rsidRPr="00BF6265" w:rsidTr="002B5752">
        <w:trPr>
          <w:cantSplit/>
          <w:trHeight w:val="98"/>
          <w:jc w:val="center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953CF7" w:rsidRDefault="00656847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908F4" w:rsidRPr="00953CF7" w:rsidRDefault="00C908F4" w:rsidP="00815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3CF7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Удельный расход электрической энергии в системах уличного </w:t>
            </w:r>
            <w:proofErr w:type="gramStart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освещения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620" w:dyaOrig="380">
                <v:shape id="_x0000_i1144" type="#_x0000_t75" style="width:81.6pt;height:19.2pt" o:ole="">
                  <v:imagedata r:id="rId237" o:title=""/>
                </v:shape>
                <o:OLEObject Type="Embed" ProgID="Equation.3" ShapeID="_x0000_i1144" DrawAspect="Content" ObjectID="_1665925034" r:id="rId238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на 1 </w:t>
            </w:r>
            <w:proofErr w:type="spellStart"/>
            <w:r w:rsidRPr="00BF626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BF6265" w:rsidRDefault="00C908F4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кВтч/ кв.м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Показывает удельный расход электрической энергии в системах уличного освещения</w:t>
            </w:r>
          </w:p>
        </w:tc>
        <w:tc>
          <w:tcPr>
            <w:tcW w:w="5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5179" w:dyaOrig="380">
                <v:shape id="_x0000_i1145" type="#_x0000_t75" style="width:256.8pt;height:19.2pt" o:ole="">
                  <v:imagedata r:id="rId239" o:title=""/>
                </v:shape>
                <o:OLEObject Type="Embed" ProgID="Equation.3" ShapeID="_x0000_i1145" DrawAspect="Content" ObjectID="_1665925035" r:id="rId240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C908F4" w:rsidRDefault="00C908F4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820" w:dyaOrig="380">
                <v:shape id="_x0000_i1146" type="#_x0000_t75" style="width:90pt;height:19.2pt" o:ole="">
                  <v:imagedata r:id="rId241" o:title=""/>
                </v:shape>
                <o:OLEObject Type="Embed" ProgID="Equation.3" ShapeID="_x0000_i1146" DrawAspect="Content" ObjectID="_1665925036" r:id="rId242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объем потребления электрической энергии в системах уличного освещения на территории муниципального образования, </w:t>
            </w:r>
            <w:r w:rsidRPr="00BF6265">
              <w:rPr>
                <w:rFonts w:ascii="Times New Roman" w:hAnsi="Times New Roman"/>
                <w:noProof/>
                <w:sz w:val="20"/>
                <w:szCs w:val="20"/>
              </w:rPr>
              <w:t>кВт∙ч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BF6265">
              <w:rPr>
                <w:rFonts w:ascii="Times New Roman" w:hAnsi="Times New Roman"/>
                <w:position w:val="-14"/>
                <w:sz w:val="20"/>
                <w:szCs w:val="20"/>
              </w:rPr>
              <w:object w:dxaOrig="1440" w:dyaOrig="380">
                <v:shape id="_x0000_i1147" type="#_x0000_t75" style="width:1in;height:19.2pt" o:ole="">
                  <v:imagedata r:id="rId243" o:title=""/>
                </v:shape>
                <o:OLEObject Type="Embed" ProgID="Equation.3" ShapeID="_x0000_i1147" DrawAspect="Content" ObjectID="_1665925037" r:id="rId244"/>
              </w:objec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- общая площадь уличного освещения территории муниципального </w:t>
            </w:r>
            <w:r w:rsidR="002B5752">
              <w:rPr>
                <w:rFonts w:ascii="Times New Roman" w:hAnsi="Times New Roman"/>
                <w:sz w:val="20"/>
                <w:szCs w:val="20"/>
              </w:rPr>
              <w:t xml:space="preserve">образования на конец года, </w:t>
            </w:r>
            <w:proofErr w:type="spellStart"/>
            <w:r w:rsidR="002B575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  <w:p w:rsidR="002B5752" w:rsidRDefault="002B57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5752" w:rsidRDefault="002B57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5752" w:rsidRPr="00BF6265" w:rsidRDefault="002B5752" w:rsidP="0081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годовая периодичность  сбора данных; за период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BF6265" w:rsidRDefault="00C908F4" w:rsidP="0081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«Электросвет», форма № 1-КХ</w:t>
            </w:r>
          </w:p>
        </w:tc>
      </w:tr>
    </w:tbl>
    <w:p w:rsidR="00C67852" w:rsidRPr="00BF6265" w:rsidRDefault="00C67852" w:rsidP="00C67852">
      <w:pPr>
        <w:rPr>
          <w:rFonts w:ascii="Times New Roman" w:hAnsi="Times New Roman"/>
        </w:rPr>
        <w:sectPr w:rsidR="00C67852" w:rsidRPr="00BF6265" w:rsidSect="002B5752">
          <w:pgSz w:w="16838" w:h="11906" w:orient="landscape" w:code="9"/>
          <w:pgMar w:top="709" w:right="567" w:bottom="1134" w:left="567" w:header="567" w:footer="113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43"/>
        <w:gridCol w:w="1326"/>
        <w:gridCol w:w="1955"/>
        <w:gridCol w:w="4981"/>
        <w:gridCol w:w="1843"/>
        <w:gridCol w:w="1106"/>
        <w:gridCol w:w="27"/>
      </w:tblGrid>
      <w:tr w:rsidR="00C908F4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15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672BE2" w:rsidRDefault="00C908F4" w:rsidP="002B575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lastRenderedPageBreak/>
              <w:t>5.  «Энергосбережение  и повышение энергетической эффективности в коммунальном хозяйстве»</w:t>
            </w:r>
          </w:p>
        </w:tc>
      </w:tr>
      <w:tr w:rsidR="00C908F4" w:rsidRPr="003C4F13" w:rsidTr="0091720A">
        <w:trPr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08F4" w:rsidRPr="00C908F4" w:rsidRDefault="00C908F4" w:rsidP="00C90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08F4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C908F4" w:rsidRDefault="00C908F4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908F4" w:rsidRPr="00C908F4" w:rsidRDefault="00C908F4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08F4" w:rsidRPr="00C908F4" w:rsidRDefault="00C908F4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 xml:space="preserve">Показывает </w:t>
            </w: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C908F4" w:rsidRDefault="00C908F4" w:rsidP="00C9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индивидуальных приборов учета, </w:t>
            </w: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высокоэкономичных по использованию моторного топлива и электрической энергии транспортных средств, относящихся к общественному транспорту</w:t>
            </w:r>
            <w:r w:rsidRPr="00C908F4">
              <w:rPr>
                <w:rFonts w:ascii="Times New Roman" w:hAnsi="Times New Roman"/>
                <w:sz w:val="20"/>
                <w:szCs w:val="20"/>
              </w:rPr>
              <w:t>,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C908F4" w:rsidRDefault="00C908F4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8F4" w:rsidRPr="00C908F4" w:rsidRDefault="00C908F4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Сведения ДЖКХ мэрии</w:t>
            </w:r>
          </w:p>
        </w:tc>
      </w:tr>
      <w:tr w:rsidR="00672BE2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6847" w:rsidRPr="00672BE2" w:rsidRDefault="00656847" w:rsidP="00672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2BE2" w:rsidRPr="00672BE2" w:rsidRDefault="00672BE2" w:rsidP="00672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BE2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2BE2" w:rsidRPr="00672BE2" w:rsidRDefault="00672BE2" w:rsidP="00672B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672BE2" w:rsidRDefault="00672BE2" w:rsidP="00672B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Показывает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</w:t>
            </w:r>
            <w:r w:rsidRPr="00672BE2">
              <w:rPr>
                <w:rFonts w:ascii="Times New Roman" w:hAnsi="Times New Roman"/>
                <w:sz w:val="20"/>
                <w:szCs w:val="20"/>
              </w:rPr>
              <w:t>,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Сведения отдела транспорта мэрии</w:t>
            </w:r>
          </w:p>
        </w:tc>
      </w:tr>
      <w:tr w:rsidR="00672BE2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672BE2" w:rsidRDefault="00672BE2" w:rsidP="00C90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BE2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672BE2" w:rsidRDefault="00672BE2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72BE2" w:rsidRPr="00672BE2" w:rsidRDefault="00672BE2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672BE2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Показывает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C908F4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  <w:r w:rsidRPr="00672BE2">
              <w:rPr>
                <w:rFonts w:ascii="Times New Roman" w:hAnsi="Times New Roman"/>
                <w:sz w:val="20"/>
                <w:szCs w:val="20"/>
              </w:rPr>
              <w:t>,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Сведения ДЖКХ мэрии</w:t>
            </w:r>
          </w:p>
        </w:tc>
      </w:tr>
      <w:tr w:rsidR="00672BE2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672BE2" w:rsidRDefault="00672BE2" w:rsidP="00672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BE2">
              <w:rPr>
                <w:rFonts w:ascii="Times New Roman" w:hAnsi="Times New Roman" w:cs="Times New Roman"/>
              </w:rPr>
              <w:lastRenderedPageBreak/>
              <w:t>5.4.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2BE2" w:rsidRPr="00672BE2" w:rsidRDefault="00672BE2" w:rsidP="00672B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672BE2" w:rsidRDefault="00672BE2" w:rsidP="00672B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Показывает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r w:rsidRPr="00672BE2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транспортных средств,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  <w:r w:rsidRPr="00672BE2">
              <w:rPr>
                <w:rFonts w:ascii="Times New Roman" w:hAnsi="Times New Roman"/>
                <w:sz w:val="20"/>
                <w:szCs w:val="20"/>
              </w:rPr>
              <w:t>,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672BE2" w:rsidRDefault="00672BE2" w:rsidP="00672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BE2">
              <w:rPr>
                <w:rFonts w:ascii="Times New Roman" w:hAnsi="Times New Roman"/>
                <w:sz w:val="20"/>
                <w:szCs w:val="20"/>
              </w:rPr>
              <w:t>Сведения отдела транспорта мэрии</w:t>
            </w:r>
          </w:p>
        </w:tc>
      </w:tr>
      <w:tr w:rsidR="00672BE2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BE2" w:rsidRPr="00C908F4" w:rsidRDefault="00672BE2" w:rsidP="00C908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08F4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C908F4" w:rsidRDefault="00672BE2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672BE2" w:rsidRPr="00C908F4" w:rsidRDefault="00672BE2" w:rsidP="00C90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BE2" w:rsidRPr="00C908F4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 xml:space="preserve">Показывает </w:t>
            </w: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транспортных средств, используемых ОМС, МУ, МУП, в отношении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C908F4" w:rsidRDefault="00672BE2" w:rsidP="00C908F4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 xml:space="preserve">Абсолютное значение количества </w:t>
            </w:r>
            <w:r w:rsidRPr="00C908F4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транспортных средств,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</w:t>
            </w:r>
            <w:r w:rsidRPr="00C908F4">
              <w:rPr>
                <w:rFonts w:ascii="Times New Roman" w:hAnsi="Times New Roman"/>
                <w:sz w:val="20"/>
                <w:szCs w:val="20"/>
              </w:rPr>
              <w:t>,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C908F4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полугодовая периодичность  сбора данных; за период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BE2" w:rsidRPr="00C908F4" w:rsidRDefault="00672BE2" w:rsidP="00C9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F4">
              <w:rPr>
                <w:rFonts w:ascii="Times New Roman" w:hAnsi="Times New Roman"/>
                <w:sz w:val="20"/>
                <w:szCs w:val="20"/>
              </w:rPr>
              <w:t>Сведения МУП</w:t>
            </w:r>
          </w:p>
        </w:tc>
      </w:tr>
      <w:tr w:rsidR="00DC3FE4" w:rsidRPr="003C4F13" w:rsidTr="0091720A">
        <w:trPr>
          <w:gridAfter w:val="1"/>
          <w:wAfter w:w="27" w:type="dxa"/>
          <w:cantSplit/>
          <w:trHeight w:val="98"/>
          <w:tblHeader/>
          <w:jc w:val="center"/>
        </w:trPr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3FE4" w:rsidRPr="00F87849" w:rsidRDefault="00DC3FE4" w:rsidP="001C7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849">
              <w:rPr>
                <w:rFonts w:ascii="Times New Roman" w:hAnsi="Times New Roman" w:cs="Times New Roman"/>
                <w:sz w:val="22"/>
                <w:szCs w:val="22"/>
              </w:rPr>
              <w:t>5.6.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FE4" w:rsidRPr="00F87849" w:rsidRDefault="00DC3FE4" w:rsidP="001C7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  <w:color w:val="00000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3FE4" w:rsidRPr="00F87849" w:rsidRDefault="00DC3FE4" w:rsidP="001C7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</w:rPr>
              <w:t>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FE4" w:rsidRPr="00F87849" w:rsidRDefault="00DC3FE4" w:rsidP="001C7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</w:rPr>
              <w:t xml:space="preserve">Показывает </w:t>
            </w:r>
            <w:r w:rsidRPr="00F87849">
              <w:rPr>
                <w:rFonts w:ascii="Times New Roman" w:hAnsi="Times New Roman"/>
                <w:color w:val="000000"/>
              </w:rPr>
              <w:t>количество транспортных средств с автономным источником электрического питания, используемых ОМС, МУ и МУП</w:t>
            </w: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E4" w:rsidRPr="00F87849" w:rsidRDefault="00DC3FE4" w:rsidP="001C73BE">
            <w:pPr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</w:rPr>
              <w:t xml:space="preserve">Абсолютное значение количества </w:t>
            </w:r>
            <w:r w:rsidRPr="00F87849">
              <w:rPr>
                <w:rFonts w:ascii="Times New Roman" w:hAnsi="Times New Roman"/>
                <w:color w:val="000000"/>
              </w:rPr>
              <w:t>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предприятиями,</w:t>
            </w:r>
            <w:r w:rsidRPr="00F87849">
              <w:rPr>
                <w:rFonts w:ascii="Times New Roman" w:hAnsi="Times New Roman"/>
              </w:rPr>
              <w:t xml:space="preserve"> в отчетном периоде.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E4" w:rsidRPr="00F87849" w:rsidRDefault="00DC3FE4" w:rsidP="001C7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</w:rPr>
              <w:t>полугодовая периодичность  сбора данных; за период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FE4" w:rsidRPr="00F87849" w:rsidRDefault="00DC3FE4" w:rsidP="001C7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849">
              <w:rPr>
                <w:rFonts w:ascii="Times New Roman" w:hAnsi="Times New Roman"/>
              </w:rPr>
              <w:t>Сведения отдела транспорта мэрии</w:t>
            </w:r>
          </w:p>
        </w:tc>
      </w:tr>
    </w:tbl>
    <w:p w:rsidR="00C67852" w:rsidRPr="00BF6265" w:rsidRDefault="00C67852" w:rsidP="00C67852">
      <w:pPr>
        <w:rPr>
          <w:rFonts w:ascii="Times New Roman" w:hAnsi="Times New Roman"/>
        </w:rPr>
        <w:sectPr w:rsidR="00C67852" w:rsidRPr="00BF6265" w:rsidSect="0091720A">
          <w:type w:val="continuous"/>
          <w:pgSz w:w="16838" w:h="11906" w:orient="landscape" w:code="9"/>
          <w:pgMar w:top="993" w:right="567" w:bottom="1134" w:left="567" w:header="567" w:footer="113" w:gutter="0"/>
          <w:pgNumType w:start="1"/>
          <w:cols w:space="708"/>
          <w:titlePg/>
          <w:docGrid w:linePitch="360"/>
        </w:sectPr>
      </w:pPr>
    </w:p>
    <w:bookmarkEnd w:id="1"/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lastRenderedPageBreak/>
        <w:t>Методика оценки эффективности муниципальной программы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Оценка эффективности муниципальной программы проводится ежегодно на основе оценки достижения целевых показателей реализации муниципальной программы. 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Совокупная эффективность реализации муниципальной программы оценивается по следующей формуле:</w:t>
      </w:r>
    </w:p>
    <w:p w:rsidR="00C67852" w:rsidRPr="00BF6265" w:rsidRDefault="00C67852" w:rsidP="00C67852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position w:val="-28"/>
          <w:sz w:val="26"/>
          <w:szCs w:val="26"/>
        </w:rPr>
        <w:object w:dxaOrig="1600" w:dyaOrig="680">
          <v:shape id="_x0000_i1148" type="#_x0000_t75" style="width:88.2pt;height:37.2pt" o:ole="">
            <v:imagedata r:id="rId245" o:title=""/>
          </v:shape>
          <o:OLEObject Type="Embed" ProgID="Equation.3" ShapeID="_x0000_i1148" DrawAspect="Content" ObjectID="_1665925038" r:id="rId246"/>
        </w:object>
      </w:r>
      <w:r w:rsidRPr="00BF6265">
        <w:rPr>
          <w:rFonts w:ascii="Times New Roman" w:hAnsi="Times New Roman" w:cs="Times New Roman"/>
          <w:position w:val="-24"/>
          <w:sz w:val="26"/>
          <w:szCs w:val="26"/>
        </w:rPr>
        <w:t>,</w:t>
      </w:r>
    </w:p>
    <w:p w:rsidR="00C67852" w:rsidRPr="00BF6265" w:rsidRDefault="00C67852" w:rsidP="00C67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где: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 xml:space="preserve">эф 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BF6265">
        <w:rPr>
          <w:rFonts w:ascii="Times New Roman" w:hAnsi="Times New Roman" w:cs="Times New Roman"/>
          <w:sz w:val="26"/>
          <w:szCs w:val="26"/>
        </w:rPr>
        <w:t>совокупная эффективность реализации муниципальной программы;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BF6265">
        <w:rPr>
          <w:rFonts w:ascii="Times New Roman" w:hAnsi="Times New Roman" w:cs="Times New Roman"/>
          <w:sz w:val="26"/>
          <w:szCs w:val="26"/>
        </w:rPr>
        <w:t xml:space="preserve"> – степень достижения i-того целевого показателя муниципальной программы, %, 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n</w:t>
      </w:r>
      <w:r w:rsidRPr="00BF6265">
        <w:rPr>
          <w:rFonts w:ascii="Times New Roman" w:hAnsi="Times New Roman" w:cs="Times New Roman"/>
          <w:sz w:val="26"/>
          <w:szCs w:val="26"/>
        </w:rPr>
        <w:t xml:space="preserve"> – количество целевых показателей муниципальной программы.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если значение показателя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эф</w:t>
      </w:r>
      <w:r w:rsidRPr="00BF6265">
        <w:rPr>
          <w:rFonts w:ascii="Times New Roman" w:hAnsi="Times New Roman" w:cs="Times New Roman"/>
          <w:sz w:val="26"/>
          <w:szCs w:val="26"/>
        </w:rPr>
        <w:t xml:space="preserve"> ≥ 95 %, то уровень эффективности реализации муниципальной программы оценивается как высокий;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- если значение показателя </w:t>
      </w: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эф</w:t>
      </w:r>
      <w:r w:rsidRPr="00BF6265">
        <w:rPr>
          <w:rFonts w:ascii="Times New Roman" w:hAnsi="Times New Roman" w:cs="Times New Roman"/>
          <w:sz w:val="26"/>
          <w:szCs w:val="26"/>
        </w:rPr>
        <w:t xml:space="preserve"> &lt; 95%, то уровень эффективности реализации муниципальной программы оценивается как низкий.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Степень достижения i-того целевого показателя муниципальной программы (</w:t>
      </w: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BF6265">
        <w:rPr>
          <w:rFonts w:ascii="Times New Roman" w:hAnsi="Times New Roman" w:cs="Times New Roman"/>
          <w:sz w:val="26"/>
          <w:szCs w:val="26"/>
        </w:rPr>
        <w:t>рассчитывается путем сопоставления фактически достигнутых и плановых значений показателей эффективности реализации муниципальной программы за отчетный период по следующим формулам: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:rsidR="00C67852" w:rsidRPr="00BF6265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= 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r w:rsidRPr="00BF6265">
        <w:rPr>
          <w:rFonts w:ascii="Times New Roman" w:hAnsi="Times New Roman" w:cs="Times New Roman"/>
          <w:i/>
          <w:sz w:val="26"/>
          <w:szCs w:val="26"/>
        </w:rPr>
        <w:t>/П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r w:rsidRPr="00BF6265">
        <w:rPr>
          <w:rFonts w:ascii="Times New Roman" w:hAnsi="Times New Roman" w:cs="Times New Roman"/>
          <w:i/>
          <w:sz w:val="26"/>
          <w:szCs w:val="26"/>
        </w:rPr>
        <w:t>×100%,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:rsidR="00C67852" w:rsidRPr="00BF6265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i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= 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/ 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×100%, 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где: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плi</w:t>
      </w:r>
      <w:r w:rsidRPr="00BF6265">
        <w:rPr>
          <w:rFonts w:ascii="Times New Roman" w:hAnsi="Times New Roman" w:cs="Times New Roman"/>
          <w:sz w:val="26"/>
          <w:szCs w:val="26"/>
        </w:rPr>
        <w:t xml:space="preserve"> – плановое значение i-того целевого показателя муниципальной программы (в соответствующих единицах измерения);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П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фi</w:t>
      </w:r>
      <w:r w:rsidRPr="00BF6265">
        <w:rPr>
          <w:rFonts w:ascii="Times New Roman" w:hAnsi="Times New Roman" w:cs="Times New Roman"/>
          <w:sz w:val="26"/>
          <w:szCs w:val="26"/>
        </w:rPr>
        <w:t xml:space="preserve"> – фактическое значение i-того целевого показателя муниципальной программы (в соответствующих единицах измерения).</w:t>
      </w:r>
    </w:p>
    <w:p w:rsidR="00C67852" w:rsidRPr="00BF6265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Достижение плановых значений показателей рассчитывается для всех показателей муниципальной программы и оценивается в соответствии со следующими критериями: </w:t>
      </w:r>
    </w:p>
    <w:p w:rsidR="00C67852" w:rsidRPr="00BF6265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до 95 % – неэффективное выполнение показателей муниципальной программы;</w:t>
      </w:r>
    </w:p>
    <w:p w:rsidR="00C67852" w:rsidRPr="00BF6265" w:rsidRDefault="00C67852" w:rsidP="00C6785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95 % и более – эффективное выполнение показателей муниципальной программы.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Степень достижения запланированного уровня затрат (</w:t>
      </w:r>
      <w:r w:rsidRPr="00BF6265">
        <w:rPr>
          <w:rFonts w:ascii="Times New Roman" w:hAnsi="Times New Roman" w:cs="Times New Roman"/>
          <w:i/>
          <w:sz w:val="26"/>
          <w:szCs w:val="26"/>
        </w:rPr>
        <w:t>Э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Б</w:t>
      </w:r>
      <w:r w:rsidRPr="00BF6265">
        <w:rPr>
          <w:rFonts w:ascii="Times New Roman" w:hAnsi="Times New Roman" w:cs="Times New Roman"/>
          <w:sz w:val="26"/>
          <w:szCs w:val="26"/>
        </w:rPr>
        <w:t>) определяется по формуле:</w:t>
      </w:r>
    </w:p>
    <w:p w:rsidR="00C67852" w:rsidRPr="00BF6265" w:rsidRDefault="00C67852" w:rsidP="00C67852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Э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Б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= Б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И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 / Б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 xml:space="preserve">У </w:t>
      </w:r>
      <w:r w:rsidRPr="00BF6265">
        <w:rPr>
          <w:rFonts w:ascii="Times New Roman" w:hAnsi="Times New Roman" w:cs="Times New Roman"/>
          <w:i/>
          <w:sz w:val="24"/>
          <w:szCs w:val="26"/>
        </w:rPr>
        <w:t xml:space="preserve">× </w:t>
      </w:r>
      <w:r w:rsidRPr="00BF6265">
        <w:rPr>
          <w:rFonts w:ascii="Times New Roman" w:hAnsi="Times New Roman" w:cs="Times New Roman"/>
          <w:i/>
          <w:sz w:val="26"/>
          <w:szCs w:val="26"/>
        </w:rPr>
        <w:t xml:space="preserve">100% , 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где: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i/>
          <w:sz w:val="26"/>
          <w:szCs w:val="26"/>
        </w:rPr>
        <w:t>Б</w:t>
      </w:r>
      <w:r w:rsidRPr="00BF6265">
        <w:rPr>
          <w:rFonts w:ascii="Times New Roman" w:hAnsi="Times New Roman" w:cs="Times New Roman"/>
          <w:i/>
          <w:sz w:val="26"/>
          <w:szCs w:val="26"/>
          <w:vertAlign w:val="subscript"/>
        </w:rPr>
        <w:t>И</w:t>
      </w:r>
      <w:r w:rsidRPr="00BF6265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муниципальной программы, тыс.</w:t>
      </w:r>
      <w:r w:rsidR="001362A5" w:rsidRPr="00BF6265">
        <w:rPr>
          <w:rFonts w:ascii="Times New Roman" w:hAnsi="Times New Roman" w:cs="Times New Roman"/>
          <w:sz w:val="26"/>
          <w:szCs w:val="26"/>
        </w:rPr>
        <w:t xml:space="preserve"> руб;</w:t>
      </w:r>
    </w:p>
    <w:p w:rsidR="00C67852" w:rsidRPr="00BF6265" w:rsidRDefault="00C67852" w:rsidP="00C678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i/>
          <w:sz w:val="26"/>
          <w:szCs w:val="26"/>
        </w:rPr>
        <w:lastRenderedPageBreak/>
        <w:t>Б</w:t>
      </w:r>
      <w:r w:rsidRPr="00BF6265">
        <w:rPr>
          <w:rFonts w:ascii="Times New Roman" w:hAnsi="Times New Roman"/>
          <w:i/>
          <w:sz w:val="26"/>
          <w:szCs w:val="26"/>
          <w:vertAlign w:val="subscript"/>
        </w:rPr>
        <w:t>У</w:t>
      </w:r>
      <w:r w:rsidRPr="00BF6265">
        <w:rPr>
          <w:rFonts w:ascii="Times New Roman" w:hAnsi="Times New Roman"/>
          <w:i/>
          <w:sz w:val="26"/>
          <w:szCs w:val="26"/>
        </w:rPr>
        <w:t xml:space="preserve"> </w:t>
      </w:r>
      <w:r w:rsidRPr="00BF6265">
        <w:rPr>
          <w:rFonts w:ascii="Times New Roman" w:hAnsi="Times New Roman"/>
          <w:sz w:val="26"/>
          <w:szCs w:val="26"/>
        </w:rPr>
        <w:t>- лимиты бюджетных обязательств, тыс.</w:t>
      </w:r>
      <w:r w:rsidR="001362A5" w:rsidRPr="00BF6265">
        <w:rPr>
          <w:rFonts w:ascii="Times New Roman" w:hAnsi="Times New Roman"/>
          <w:sz w:val="26"/>
          <w:szCs w:val="26"/>
        </w:rPr>
        <w:t xml:space="preserve"> </w:t>
      </w:r>
      <w:r w:rsidRPr="00BF6265">
        <w:rPr>
          <w:rFonts w:ascii="Times New Roman" w:hAnsi="Times New Roman"/>
          <w:sz w:val="26"/>
          <w:szCs w:val="26"/>
        </w:rPr>
        <w:t>руб.</w:t>
      </w:r>
    </w:p>
    <w:p w:rsidR="00C67852" w:rsidRPr="00BF6265" w:rsidRDefault="00C67852" w:rsidP="00C67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Эффективным является использование бюджетных средств при значении показателя </w:t>
      </w:r>
      <w:r w:rsidRPr="00BF6265">
        <w:rPr>
          <w:rFonts w:ascii="Times New Roman" w:hAnsi="Times New Roman"/>
          <w:i/>
          <w:sz w:val="26"/>
          <w:szCs w:val="26"/>
        </w:rPr>
        <w:t>Э</w:t>
      </w:r>
      <w:r w:rsidRPr="00BF6265">
        <w:rPr>
          <w:rFonts w:ascii="Times New Roman" w:hAnsi="Times New Roman"/>
          <w:i/>
          <w:sz w:val="26"/>
          <w:szCs w:val="26"/>
          <w:vertAlign w:val="subscript"/>
        </w:rPr>
        <w:t>Б</w:t>
      </w:r>
      <w:r w:rsidRPr="00BF626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BF6265">
        <w:rPr>
          <w:rFonts w:ascii="Times New Roman" w:hAnsi="Times New Roman"/>
          <w:sz w:val="26"/>
          <w:szCs w:val="26"/>
        </w:rPr>
        <w:t>от 95% и выше.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Социально-экономическая эффективность мер, предусмотренных муниципальной программой, заключается в снижении затрат потребителей по оплате коммунальных услуг вследствие достижения предусмотренных объемов экономии энергоресурсов. 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Экологический эффект от реализации программных мероприятий связан с повышением энергоэффективности оборудования, снижением выбросов загрязняющих веществ в окружающую среду за счет экономии первичных энергоресурсов, участвующих в процессе энергопроизводства.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Целевые показатели в области энергосбережения и повышения энергетической эффективности, отражающие экономию по отдельным видам энергетических ресурсов, представлены в приложении 1 к муниципальной программе.</w:t>
      </w:r>
    </w:p>
    <w:p w:rsidR="00C67852" w:rsidRPr="00BF6265" w:rsidRDefault="00C67852" w:rsidP="00E37EA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DC35A3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Подпрограмма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«Энергосбережение и повышен</w:t>
      </w:r>
      <w:r w:rsidR="00DC35A3" w:rsidRPr="00BF6265">
        <w:rPr>
          <w:rFonts w:ascii="Times New Roman" w:hAnsi="Times New Roman"/>
          <w:b/>
          <w:sz w:val="26"/>
          <w:szCs w:val="26"/>
        </w:rPr>
        <w:t>ие энергетической эффективности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в организациях с участием муниципального образования»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DC35A3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Паспорт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подпрограммы «Энергосбереж</w:t>
      </w:r>
      <w:r w:rsidR="00DC35A3" w:rsidRPr="00BF6265">
        <w:rPr>
          <w:rFonts w:ascii="Times New Roman" w:hAnsi="Times New Roman"/>
          <w:sz w:val="26"/>
          <w:szCs w:val="26"/>
        </w:rPr>
        <w:t>ение и повышение энергетической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эффективности в организациях с участием муниципального образования»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(далее – Подпрограмма 1)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91"/>
      </w:tblGrid>
      <w:tr w:rsidR="00C67852" w:rsidRPr="00BF6265" w:rsidTr="00F85D32">
        <w:trPr>
          <w:trHeight w:val="422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</w:tc>
      </w:tr>
      <w:tr w:rsidR="00C67852" w:rsidRPr="00BF6265" w:rsidTr="00F85D32">
        <w:trPr>
          <w:trHeight w:val="564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Управление образования мэрии</w:t>
            </w:r>
          </w:p>
        </w:tc>
      </w:tr>
      <w:tr w:rsidR="00C67852" w:rsidRPr="00BF6265" w:rsidTr="00F85D32">
        <w:trPr>
          <w:trHeight w:val="516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Муниципальные учреждения и предприятия города,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органы мэрии города</w:t>
            </w:r>
          </w:p>
        </w:tc>
      </w:tr>
      <w:tr w:rsidR="00C67852" w:rsidRPr="00BF6265" w:rsidTr="00F85D32">
        <w:trPr>
          <w:trHeight w:val="907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Программно-целевые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инструменты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1060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265">
              <w:rPr>
                <w:rFonts w:ascii="Times New Roman" w:hAnsi="Times New Roman" w:cs="Times New Roman"/>
                <w:sz w:val="26"/>
                <w:szCs w:val="26"/>
              </w:rPr>
              <w:t>Снижение объемов потребляемых организациями с участием муниципального образования топливно-энергетических ресурсов, в том числе бюджетными учреждениями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2560"/>
        </w:trPr>
        <w:tc>
          <w:tcPr>
            <w:tcW w:w="2518" w:type="dxa"/>
          </w:tcPr>
          <w:p w:rsidR="00C67852" w:rsidRPr="00BF6265" w:rsidRDefault="005C133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энергетических ресурсов;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проведение обязательного энергетического обследования в организациях с участием муниципального образования;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создание эффективной системы контроля за потреблением энергетических ресурсов;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реализация мероприятий по энергосбережению с применением энергоэффективных технологий и оборудования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992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Целевые индикаторы и показатели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повышения энергетической эффективности в муниципальном секторе (пункт 2 приложения 1 к муниципальной программе)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670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BF6265" w:rsidRDefault="004B6AFB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реализации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  <w:vAlign w:val="center"/>
          </w:tcPr>
          <w:p w:rsidR="00C67852" w:rsidRPr="00BF6265" w:rsidRDefault="00D0457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2014-2023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Общий объем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финансового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обеспечения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  <w:vAlign w:val="center"/>
          </w:tcPr>
          <w:p w:rsidR="00C67852" w:rsidRPr="00C41ACB" w:rsidRDefault="007132B9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Всего 2014-2023</w:t>
            </w:r>
            <w:r w:rsidR="00AC1E77" w:rsidRPr="00C41ACB">
              <w:rPr>
                <w:rFonts w:ascii="Times New Roman" w:hAnsi="Times New Roman"/>
                <w:sz w:val="26"/>
                <w:szCs w:val="26"/>
              </w:rPr>
              <w:t xml:space="preserve"> годы –</w:t>
            </w:r>
            <w:r w:rsidR="00693775" w:rsidRPr="00C41ACB">
              <w:rPr>
                <w:rFonts w:ascii="Times New Roman" w:hAnsi="Times New Roman"/>
                <w:sz w:val="26"/>
                <w:szCs w:val="26"/>
              </w:rPr>
              <w:t>37901,1</w:t>
            </w:r>
            <w:r w:rsidR="009C6FCD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C1333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410A"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056C04" w:rsidRPr="00C41AC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 – 14 955,5 тыс.</w:t>
            </w:r>
            <w:r w:rsidR="005C1333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 2 119,7 тыс. руб.</w:t>
            </w:r>
          </w:p>
          <w:p w:rsidR="00C67852" w:rsidRPr="00C41ACB" w:rsidRDefault="00771829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2016 – </w:t>
            </w:r>
            <w:r w:rsidR="000078E0" w:rsidRPr="00C41ACB">
              <w:rPr>
                <w:rFonts w:ascii="Times New Roman" w:hAnsi="Times New Roman"/>
                <w:bCs/>
                <w:sz w:val="28"/>
                <w:szCs w:val="28"/>
              </w:rPr>
              <w:t>1832,2</w:t>
            </w:r>
            <w:r w:rsidR="000078E0"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2017 – </w:t>
            </w:r>
            <w:r w:rsidR="000078E0" w:rsidRPr="00C41ACB">
              <w:rPr>
                <w:rFonts w:ascii="Times New Roman" w:hAnsi="Times New Roman"/>
                <w:sz w:val="26"/>
                <w:szCs w:val="26"/>
              </w:rPr>
              <w:t xml:space="preserve">3 291,9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2018 – </w:t>
            </w:r>
            <w:r w:rsidR="005D49DF" w:rsidRPr="00C41ACB">
              <w:rPr>
                <w:rFonts w:ascii="Times New Roman" w:hAnsi="Times New Roman"/>
                <w:sz w:val="26"/>
                <w:szCs w:val="26"/>
              </w:rPr>
              <w:t>2</w:t>
            </w:r>
            <w:r w:rsidR="002B02B9" w:rsidRPr="00C41ACB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="002B02B9" w:rsidRPr="00C41ACB">
              <w:rPr>
                <w:rFonts w:ascii="Times New Roman" w:hAnsi="Times New Roman"/>
                <w:sz w:val="26"/>
                <w:szCs w:val="26"/>
              </w:rPr>
              <w:t>552,4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C67852" w:rsidRPr="00C41ACB" w:rsidRDefault="0087410A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2019 – </w:t>
            </w:r>
            <w:r w:rsidR="009C6FCD" w:rsidRPr="00C41ACB">
              <w:rPr>
                <w:rFonts w:ascii="Times New Roman" w:hAnsi="Times New Roman"/>
                <w:sz w:val="26"/>
                <w:szCs w:val="26"/>
              </w:rPr>
              <w:t>6019,6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  <w:r w:rsidR="00AA45D4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7852" w:rsidRPr="00C41ACB" w:rsidRDefault="0087410A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2020 – 1 413,2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352407" w:rsidRPr="00C41ACB" w:rsidRDefault="0035240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2021 – </w:t>
            </w:r>
            <w:r w:rsidR="005C2EFD" w:rsidRPr="00C41ACB">
              <w:rPr>
                <w:rFonts w:ascii="Times New Roman" w:hAnsi="Times New Roman"/>
                <w:sz w:val="26"/>
                <w:szCs w:val="26"/>
              </w:rPr>
              <w:t>1997,2</w:t>
            </w:r>
            <w:r w:rsidR="0087410A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04577" w:rsidRPr="00C41ACB" w:rsidRDefault="007132B9" w:rsidP="00D04577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2022</w:t>
            </w:r>
            <w:r w:rsidR="00D04577" w:rsidRPr="00C41ACB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C2EFD" w:rsidRPr="00C41ACB">
              <w:rPr>
                <w:rFonts w:ascii="Times New Roman" w:hAnsi="Times New Roman"/>
                <w:sz w:val="26"/>
                <w:szCs w:val="26"/>
              </w:rPr>
              <w:t>1866,2</w:t>
            </w:r>
            <w:r w:rsidR="00D04577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04577" w:rsidRPr="00C41ACB" w:rsidRDefault="007132B9" w:rsidP="005C2EFD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2023</w:t>
            </w:r>
            <w:r w:rsidR="00D04577" w:rsidRPr="00C41ACB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C2EFD" w:rsidRPr="00C41ACB">
              <w:rPr>
                <w:rFonts w:ascii="Times New Roman" w:hAnsi="Times New Roman"/>
                <w:sz w:val="26"/>
                <w:szCs w:val="26"/>
              </w:rPr>
              <w:t>1853,2</w:t>
            </w:r>
            <w:r w:rsidR="00D04577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Объемы бюджетных ассигнований 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за счет</w:t>
            </w:r>
          </w:p>
          <w:p w:rsidR="00C67852" w:rsidRPr="00BF6265" w:rsidRDefault="005C1333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"собственных" </w:t>
            </w:r>
            <w:r w:rsidR="00C67852" w:rsidRPr="00BF6265">
              <w:rPr>
                <w:rFonts w:ascii="Times New Roman" w:hAnsi="Times New Roman"/>
                <w:sz w:val="26"/>
                <w:szCs w:val="26"/>
              </w:rPr>
              <w:t xml:space="preserve">средств городского бюджета </w:t>
            </w:r>
          </w:p>
          <w:p w:rsidR="00C67852" w:rsidRPr="00BF6265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Всего 2014</w:t>
            </w:r>
            <w:r w:rsidR="007132B9" w:rsidRPr="00C41ACB">
              <w:rPr>
                <w:rFonts w:ascii="Times New Roman" w:hAnsi="Times New Roman"/>
                <w:sz w:val="26"/>
                <w:szCs w:val="26"/>
              </w:rPr>
              <w:t>-2023</w:t>
            </w:r>
            <w:r w:rsidR="005C1333" w:rsidRPr="00C41ACB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DE1E25" w:rsidRPr="00C41ACB">
              <w:rPr>
                <w:rFonts w:ascii="Times New Roman" w:hAnsi="Times New Roman"/>
                <w:sz w:val="26"/>
                <w:szCs w:val="26"/>
              </w:rPr>
              <w:t>3</w:t>
            </w:r>
            <w:r w:rsidR="00693775" w:rsidRPr="00C41ACB">
              <w:rPr>
                <w:rFonts w:ascii="Times New Roman" w:hAnsi="Times New Roman"/>
                <w:sz w:val="26"/>
                <w:szCs w:val="26"/>
              </w:rPr>
              <w:t> </w:t>
            </w:r>
            <w:r w:rsidR="004176E3" w:rsidRPr="00C41ACB">
              <w:rPr>
                <w:rFonts w:ascii="Times New Roman" w:hAnsi="Times New Roman"/>
                <w:sz w:val="26"/>
                <w:szCs w:val="26"/>
              </w:rPr>
              <w:t>440</w:t>
            </w:r>
            <w:r w:rsidR="00693775" w:rsidRPr="00C41ACB">
              <w:rPr>
                <w:rFonts w:ascii="Times New Roman" w:hAnsi="Times New Roman"/>
                <w:sz w:val="26"/>
                <w:szCs w:val="26"/>
              </w:rPr>
              <w:t>,0</w:t>
            </w:r>
            <w:r w:rsidR="005C1333" w:rsidRPr="00C41AC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 – 0,0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 0,0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2016 – 2 940,0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2017 – 500,0 тыс. 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2018 – 0,0 тыс. руб.</w:t>
            </w:r>
          </w:p>
          <w:p w:rsidR="00C67852" w:rsidRPr="00C41ACB" w:rsidRDefault="006D0F4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2019 – 0,0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C67852" w:rsidRPr="00C41ACB" w:rsidRDefault="006D0F43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2020 – 0,0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  <w:p w:rsidR="00352407" w:rsidRPr="00C41ACB" w:rsidRDefault="00352407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2021 –</w:t>
            </w:r>
            <w:r w:rsidR="004176E3" w:rsidRPr="00C41ACB">
              <w:rPr>
                <w:rFonts w:ascii="Times New Roman" w:hAnsi="Times New Roman"/>
                <w:sz w:val="26"/>
                <w:szCs w:val="26"/>
              </w:rPr>
              <w:t>0</w:t>
            </w:r>
            <w:r w:rsidR="005C2EFD" w:rsidRPr="00C41ACB">
              <w:rPr>
                <w:rFonts w:ascii="Times New Roman" w:hAnsi="Times New Roman"/>
                <w:sz w:val="26"/>
                <w:szCs w:val="26"/>
              </w:rPr>
              <w:t>,0</w:t>
            </w:r>
            <w:r w:rsidR="00056C04"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960C2C" w:rsidRPr="00C41ACB" w:rsidRDefault="00960C2C" w:rsidP="00960C2C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4176E3" w:rsidRPr="00C41ACB">
              <w:rPr>
                <w:rFonts w:ascii="Times New Roman" w:hAnsi="Times New Roman"/>
                <w:sz w:val="26"/>
                <w:szCs w:val="26"/>
              </w:rPr>
              <w:t>0,0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7132B9" w:rsidRPr="00C41ACB" w:rsidRDefault="00960C2C" w:rsidP="004176E3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2023 – </w:t>
            </w:r>
            <w:r w:rsidR="004176E3" w:rsidRPr="00C41ACB">
              <w:rPr>
                <w:rFonts w:ascii="Times New Roman" w:hAnsi="Times New Roman"/>
                <w:sz w:val="26"/>
                <w:szCs w:val="26"/>
              </w:rPr>
              <w:t>0,0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C67852" w:rsidRPr="00BF6265" w:rsidTr="00F85D32">
        <w:tblPrEx>
          <w:tblCellMar>
            <w:left w:w="70" w:type="dxa"/>
            <w:right w:w="70" w:type="dxa"/>
          </w:tblCellMar>
        </w:tblPrEx>
        <w:trPr>
          <w:trHeight w:val="1282"/>
        </w:trPr>
        <w:tc>
          <w:tcPr>
            <w:tcW w:w="251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7191" w:type="dxa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Наличие, своевременная актуализация энергетических паспортов -100%.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Снижение объемов потребления бюджетными учреждениями энергоресурсов и воды.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100 % оснащение приборами учета муниципальных зданий</w:t>
            </w:r>
          </w:p>
        </w:tc>
      </w:tr>
    </w:tbl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 xml:space="preserve">Характеристика текущего состояния энергопотребления 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 xml:space="preserve">в организациях с участием муниципального образования, 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основные проблемы и прогноз развития сферы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В бюджетной сфере и сфере оказания услуг города действуют </w:t>
      </w:r>
      <w:r w:rsidR="00352407" w:rsidRPr="00BF6265">
        <w:rPr>
          <w:rFonts w:ascii="Times New Roman" w:hAnsi="Times New Roman" w:cs="Times New Roman"/>
          <w:sz w:val="26"/>
          <w:szCs w:val="26"/>
        </w:rPr>
        <w:t xml:space="preserve">более </w:t>
      </w:r>
      <w:r w:rsidRPr="00BF6265">
        <w:rPr>
          <w:rFonts w:ascii="Times New Roman" w:hAnsi="Times New Roman" w:cs="Times New Roman"/>
          <w:sz w:val="26"/>
          <w:szCs w:val="26"/>
        </w:rPr>
        <w:t>200 муниципальных учреждений образования, культуры, физкультуры и спорта, муниципальных предприятий, а также органы мэрии, наделенные правами юридического лица.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 xml:space="preserve">В муниципальных зданиях города существует значительный потенциал энергосбережения. 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Основными проблемами энергосбережения и повышения энергетической эффективности в организациях с участием муниципального образования являются: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- высокий уровень морально-технического износа муниципальных зданий и его </w:t>
      </w:r>
      <w:r w:rsidRPr="00BF6265">
        <w:rPr>
          <w:rFonts w:ascii="Times New Roman" w:hAnsi="Times New Roman"/>
          <w:sz w:val="26"/>
          <w:szCs w:val="26"/>
        </w:rPr>
        <w:lastRenderedPageBreak/>
        <w:t>сохраняющийся рост;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низкий объем финансирования энергосберегающих мероприятий;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отсутствие рынка энергосервисных услуг;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низкий уровень компетентности работников муниципальных учреждений в вопросах эффективного использования энергетических ресурсов и отсутствие средств на их обучение.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При сохранении текущего положения дел рост расходов муниципальных учреждений и предприятий за коммунальные ресурсы неизбежен. Выполнение требований действующего законодательства в части сокращения бюджетными учреждениями потребления энергоресурсов на 15% от объема фактически потребленных в 2009 году также вызывает определенные сомнения.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Приоритеты в с</w:t>
      </w:r>
      <w:r w:rsidR="00B3032C" w:rsidRPr="00BF6265">
        <w:rPr>
          <w:rFonts w:ascii="Times New Roman" w:hAnsi="Times New Roman"/>
          <w:b/>
          <w:sz w:val="26"/>
          <w:szCs w:val="26"/>
        </w:rPr>
        <w:t>фере реализации Подпрограммы 1,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цели, задачи и показател</w:t>
      </w:r>
      <w:r w:rsidR="00B3032C" w:rsidRPr="00BF6265">
        <w:rPr>
          <w:rFonts w:ascii="Times New Roman" w:hAnsi="Times New Roman"/>
          <w:b/>
          <w:sz w:val="26"/>
          <w:szCs w:val="26"/>
        </w:rPr>
        <w:t>и (индикаторы) достижения целей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и решения задач, описание основных</w:t>
      </w:r>
      <w:r w:rsidR="00B3032C" w:rsidRPr="00BF6265">
        <w:rPr>
          <w:rFonts w:ascii="Times New Roman" w:hAnsi="Times New Roman"/>
          <w:b/>
          <w:sz w:val="26"/>
          <w:szCs w:val="26"/>
        </w:rPr>
        <w:t xml:space="preserve"> ожидаемых конечных результатов</w:t>
      </w:r>
    </w:p>
    <w:p w:rsidR="00C67852" w:rsidRPr="00BF6265" w:rsidRDefault="00C67852" w:rsidP="00C67852">
      <w:pPr>
        <w:pStyle w:val="5"/>
        <w:autoSpaceDE w:val="0"/>
        <w:autoSpaceDN w:val="0"/>
        <w:adjustRightInd w:val="0"/>
        <w:rPr>
          <w:rFonts w:eastAsia="Times New Roman"/>
          <w:spacing w:val="-2"/>
        </w:rPr>
      </w:pPr>
      <w:r w:rsidRPr="00BF6265">
        <w:rPr>
          <w:rFonts w:eastAsia="Times New Roman"/>
          <w:spacing w:val="-2"/>
        </w:rPr>
        <w:t>Подпрограммы 1, сроков и этапов реализации Подпрограммы 1</w:t>
      </w:r>
    </w:p>
    <w:p w:rsidR="00C67852" w:rsidRPr="00BF6265" w:rsidRDefault="00C67852" w:rsidP="00C678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F6265">
        <w:rPr>
          <w:rFonts w:ascii="Times New Roman" w:hAnsi="Times New Roman" w:cs="Times New Roman"/>
          <w:spacing w:val="-4"/>
          <w:sz w:val="26"/>
          <w:szCs w:val="26"/>
        </w:rPr>
        <w:t>Главной целью Подпрограммы 1 является снижение объемов потребляемых организациями с участием муниципального образования топливно-энергетических ресурсов, в том числе бюджетными учреждениями.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BF6265">
        <w:rPr>
          <w:rFonts w:ascii="Times New Roman" w:hAnsi="Times New Roman"/>
          <w:spacing w:val="-8"/>
          <w:sz w:val="26"/>
          <w:szCs w:val="26"/>
        </w:rPr>
        <w:t>Для осуществления поставленной цели необходимо решение следующих задач: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переход на приборный учет потребляемых энергетических ресурсов;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проведение обязательного энергетического обследования в организациях с участием муниципального образования;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создание эффективной системы контроля за потреблением энергетических ресурсов;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_Toc230665773"/>
      <w:r w:rsidRPr="00BF6265">
        <w:rPr>
          <w:rFonts w:ascii="Times New Roman" w:hAnsi="Times New Roman" w:cs="Times New Roman"/>
          <w:sz w:val="26"/>
          <w:szCs w:val="26"/>
        </w:rPr>
        <w:t>- реализация мероприятий по энергосбережению с применением энергоэффективных технологий и оборудования.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Целевые показатели энергосбережения и повышения энергетической эффективности в муниципальном секторе планируется достичь за счет реализации мероприятий Подпрограммы 1, а также программ в области энергосбережения и повышения энергетической эффективности муниципальных учреждений и предприятий.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организациях с участием муниципального образования представлены в приложении 1 к муниципальной программе.</w:t>
      </w:r>
    </w:p>
    <w:p w:rsidR="00C67852" w:rsidRPr="00BF6265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В результате реализации Подп</w:t>
      </w:r>
      <w:r w:rsidR="007D6FC0" w:rsidRPr="00BF6265">
        <w:rPr>
          <w:rFonts w:ascii="Times New Roman" w:hAnsi="Times New Roman"/>
          <w:sz w:val="26"/>
          <w:szCs w:val="26"/>
        </w:rPr>
        <w:t>рограммы 1 возможно обеспечить:</w:t>
      </w:r>
    </w:p>
    <w:p w:rsidR="00C67852" w:rsidRPr="00BF6265" w:rsidRDefault="00C67852" w:rsidP="00C678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наличие, своевременная актуали</w:t>
      </w:r>
      <w:r w:rsidR="005637ED" w:rsidRPr="00BF6265">
        <w:rPr>
          <w:rFonts w:ascii="Times New Roman" w:hAnsi="Times New Roman"/>
          <w:sz w:val="26"/>
          <w:szCs w:val="26"/>
        </w:rPr>
        <w:t xml:space="preserve">зация энергетических паспортов – </w:t>
      </w:r>
      <w:r w:rsidRPr="00BF6265">
        <w:rPr>
          <w:rFonts w:ascii="Times New Roman" w:hAnsi="Times New Roman"/>
          <w:sz w:val="26"/>
          <w:szCs w:val="26"/>
        </w:rPr>
        <w:t>100%;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снижение объемов потребления бюджетными учреждениями энергоресурсов и воды;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- 100 % оснащение приборами учета муниципальных зданий.</w:t>
      </w:r>
    </w:p>
    <w:p w:rsidR="00C67852" w:rsidRPr="00BF6265" w:rsidRDefault="00C67852" w:rsidP="00C67852">
      <w:pPr>
        <w:pStyle w:val="5"/>
      </w:pPr>
    </w:p>
    <w:p w:rsidR="00C67852" w:rsidRPr="00BF6265" w:rsidRDefault="00C67852" w:rsidP="00C67852">
      <w:pPr>
        <w:pStyle w:val="5"/>
      </w:pPr>
      <w:r w:rsidRPr="00BF6265">
        <w:t>Характерис</w:t>
      </w:r>
      <w:r w:rsidR="005637ED" w:rsidRPr="00BF6265">
        <w:t>тика мероприятий Подпрограммы 1</w:t>
      </w:r>
    </w:p>
    <w:p w:rsidR="00C67852" w:rsidRPr="00BF6265" w:rsidRDefault="00C67852" w:rsidP="00C6785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К основным мероприятиям Подпрограммы 1 отнесены мероприятия по энергосбережению, направленные на снижение потребления энергоресурсов и воды, в организациях с участием муниципального образования.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Технические мероприятия по снижению потребления энергетических ресурсов и воды реализуются в муниципальных зданиях по следующим направлениям: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>- энергосберегающие мероприятия, направленные на снижение потребления тепловой энергии (оборудование тепловых пунктов индивидуальными автоматизированными пунктами отопления и горячего водоснабжения, утепление крыши, замена окон и входных дверей, теплоизоляция наружных стен, изоляция трубопроводов системы ГВС и отопления, промывка системы отопления и др.);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энергосберегающие мероприятия, направленные на снижение потребления электрической энергии (замена ламп накаливания на энергосберегающие, установка систем автоматического регулирования освещения, замена уличных светильников на светодиодные);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энергосберегающие мероприятия, направленные на снижение потребления воды (восстановление рециркуляции в системе ГВС, установка эффективной водоразборной арматуры в сочетании с ремонтом труб).</w:t>
      </w:r>
    </w:p>
    <w:p w:rsidR="00C67852" w:rsidRPr="00BF6265" w:rsidRDefault="00C67852" w:rsidP="0056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Организационные и технические мероприятия по энергосбережению, затраты на их реализацию на муниципальных предприятиях представлены в таблице 2, в муниципальных бюджетных учреждениях - в таблице 3.</w:t>
      </w:r>
      <w:bookmarkEnd w:id="15"/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</w:p>
    <w:p w:rsidR="00C0134F" w:rsidRPr="004A0016" w:rsidRDefault="00C0134F" w:rsidP="00C0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4A0016">
        <w:rPr>
          <w:rFonts w:ascii="Times New Roman" w:eastAsia="TimesNewRoman" w:hAnsi="Times New Roman"/>
          <w:b/>
          <w:sz w:val="26"/>
          <w:szCs w:val="26"/>
        </w:rPr>
        <w:t>Обоснование объема финансовых ресурсов,</w:t>
      </w:r>
    </w:p>
    <w:p w:rsidR="00C0134F" w:rsidRPr="004A0016" w:rsidRDefault="00C0134F" w:rsidP="00C0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4A0016">
        <w:rPr>
          <w:rFonts w:ascii="Times New Roman" w:eastAsia="TimesNewRoman" w:hAnsi="Times New Roman"/>
          <w:b/>
          <w:sz w:val="26"/>
          <w:szCs w:val="26"/>
        </w:rPr>
        <w:t>необходимых для реализации Подпрограммы 1</w:t>
      </w:r>
    </w:p>
    <w:p w:rsidR="00C0134F" w:rsidRDefault="00C0134F" w:rsidP="00B66252">
      <w:pPr>
        <w:widowControl w:val="0"/>
        <w:tabs>
          <w:tab w:val="left" w:pos="-4111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B364F" w:rsidRPr="00BF6265" w:rsidRDefault="00FB364F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eastAsia="TimesNewRoman" w:hAnsi="Times New Roman"/>
          <w:spacing w:val="-2"/>
          <w:sz w:val="26"/>
          <w:szCs w:val="26"/>
        </w:rPr>
        <w:t xml:space="preserve">Объем финансовых ресурсов, необходимых для реализации Подпрограммы 1, </w:t>
      </w:r>
      <w:r w:rsidRPr="00BF6265">
        <w:rPr>
          <w:rFonts w:ascii="Times New Roman" w:eastAsia="TimesNewRoman" w:hAnsi="Times New Roman"/>
          <w:sz w:val="26"/>
          <w:szCs w:val="26"/>
        </w:rPr>
        <w:t xml:space="preserve">представлен в приложениях 3, 4 к </w:t>
      </w:r>
      <w:r w:rsidRPr="00BF6265">
        <w:rPr>
          <w:rFonts w:ascii="Times New Roman" w:hAnsi="Times New Roman"/>
          <w:sz w:val="26"/>
          <w:szCs w:val="26"/>
        </w:rPr>
        <w:t>муниципальной программе</w:t>
      </w:r>
      <w:r w:rsidRPr="00BF6265">
        <w:rPr>
          <w:rFonts w:ascii="Times New Roman" w:eastAsia="TimesNewRoman" w:hAnsi="Times New Roman"/>
          <w:sz w:val="26"/>
          <w:szCs w:val="26"/>
        </w:rPr>
        <w:t>.</w:t>
      </w:r>
    </w:p>
    <w:p w:rsidR="006F1394" w:rsidRDefault="006F1394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6F1394" w:rsidSect="002B5752">
          <w:headerReference w:type="default" r:id="rId247"/>
          <w:pgSz w:w="11906" w:h="16838" w:code="9"/>
          <w:pgMar w:top="1134" w:right="567" w:bottom="1134" w:left="1701" w:header="567" w:footer="113" w:gutter="0"/>
          <w:pgNumType w:start="14"/>
          <w:cols w:space="708"/>
          <w:titlePg/>
          <w:docGrid w:linePitch="360"/>
        </w:sectPr>
      </w:pPr>
    </w:p>
    <w:p w:rsidR="00FB364F" w:rsidRPr="00BF6265" w:rsidRDefault="00FB364F" w:rsidP="00FB364F">
      <w:pPr>
        <w:widowControl w:val="0"/>
        <w:tabs>
          <w:tab w:val="left" w:pos="0"/>
          <w:tab w:val="right" w:pos="735"/>
          <w:tab w:val="left" w:pos="10766"/>
          <w:tab w:val="left" w:pos="11896"/>
          <w:tab w:val="left" w:pos="1308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FB364F" w:rsidRPr="008B278E" w:rsidRDefault="00FB364F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278E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</w:t>
      </w:r>
    </w:p>
    <w:p w:rsidR="00FB364F" w:rsidRDefault="00FB364F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B278E">
        <w:rPr>
          <w:rFonts w:ascii="Times New Roman" w:hAnsi="Times New Roman"/>
          <w:sz w:val="26"/>
          <w:szCs w:val="26"/>
        </w:rPr>
        <w:t>эффективности на муниципальных предприятиях города</w:t>
      </w:r>
      <w:r w:rsidRPr="00BF6265">
        <w:rPr>
          <w:rFonts w:ascii="Times New Roman" w:hAnsi="Times New Roman"/>
          <w:sz w:val="20"/>
          <w:szCs w:val="20"/>
        </w:rPr>
        <w:tab/>
      </w:r>
    </w:p>
    <w:p w:rsidR="00B66252" w:rsidRPr="00BF6265" w:rsidRDefault="00B66252" w:rsidP="00FB36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B364F" w:rsidRPr="00BF6265" w:rsidRDefault="00FB364F" w:rsidP="00FB364F">
      <w:pPr>
        <w:widowControl w:val="0"/>
        <w:tabs>
          <w:tab w:val="left" w:pos="735"/>
          <w:tab w:val="left" w:pos="5046"/>
          <w:tab w:val="left" w:pos="6316"/>
          <w:tab w:val="left" w:pos="7334"/>
          <w:tab w:val="left" w:pos="8414"/>
          <w:tab w:val="left" w:pos="9556"/>
          <w:tab w:val="left" w:pos="10766"/>
          <w:tab w:val="left" w:pos="11896"/>
          <w:tab w:val="left" w:pos="13089"/>
          <w:tab w:val="left" w:pos="14282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7"/>
        <w:gridCol w:w="2054"/>
        <w:gridCol w:w="708"/>
        <w:gridCol w:w="709"/>
        <w:gridCol w:w="708"/>
        <w:gridCol w:w="709"/>
        <w:gridCol w:w="851"/>
        <w:gridCol w:w="708"/>
        <w:gridCol w:w="709"/>
        <w:gridCol w:w="709"/>
        <w:gridCol w:w="655"/>
        <w:gridCol w:w="709"/>
        <w:gridCol w:w="708"/>
      </w:tblGrid>
      <w:tr w:rsidR="00FB364F" w:rsidRPr="00C41ACB" w:rsidTr="006F1394">
        <w:trPr>
          <w:trHeight w:val="20"/>
          <w:tblHeader/>
          <w:jc w:val="center"/>
        </w:trPr>
        <w:tc>
          <w:tcPr>
            <w:tcW w:w="917" w:type="dxa"/>
            <w:vMerge w:val="restart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54" w:type="dxa"/>
            <w:vMerge w:val="restart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Предприятие /объект/,</w:t>
            </w:r>
          </w:p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175" w:type="dxa"/>
            <w:gridSpan w:val="10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Затраты по годам, тыс. руб.</w:t>
            </w:r>
          </w:p>
        </w:tc>
        <w:tc>
          <w:tcPr>
            <w:tcW w:w="708" w:type="dxa"/>
            <w:vMerge w:val="restart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затрат, </w:t>
            </w:r>
          </w:p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</w:tr>
      <w:tr w:rsidR="00FB364F" w:rsidRPr="00C41ACB" w:rsidTr="006F1394">
        <w:trPr>
          <w:trHeight w:val="236"/>
          <w:tblHeader/>
          <w:jc w:val="center"/>
        </w:trPr>
        <w:tc>
          <w:tcPr>
            <w:tcW w:w="917" w:type="dxa"/>
            <w:vMerge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55" w:type="dxa"/>
          </w:tcPr>
          <w:p w:rsidR="00960C2C" w:rsidRPr="00C41ACB" w:rsidRDefault="00960C2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960C2C" w:rsidRPr="00C41ACB" w:rsidRDefault="00960C2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  <w:vMerge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365" w:rsidRPr="00C41ACB" w:rsidTr="006F1394">
        <w:trPr>
          <w:trHeight w:val="240"/>
          <w:jc w:val="center"/>
        </w:trPr>
        <w:tc>
          <w:tcPr>
            <w:tcW w:w="917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4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41ACB">
              <w:rPr>
                <w:rFonts w:ascii="Times New Roman" w:hAnsi="Times New Roman"/>
                <w:b/>
                <w:bCs/>
                <w:sz w:val="19"/>
                <w:szCs w:val="19"/>
              </w:rPr>
              <w:t>МУП «Череповецкая автоколонна № 1456»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851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692,0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655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AE23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3592,0</w:t>
            </w:r>
          </w:p>
        </w:tc>
      </w:tr>
      <w:tr w:rsidR="00AE2365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2054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вентильных кранов на шаровые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AE2365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2054" w:type="dxa"/>
            <w:vAlign w:val="center"/>
          </w:tcPr>
          <w:p w:rsidR="00AE2365" w:rsidRPr="00C41ACB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Замена деревянных оконных блоков на двухкамерные стеклопакеты 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55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1530,0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Установка теплоотражающих экранов за отопительными приборами 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FB364F" w:rsidRPr="00BF6265" w:rsidTr="006F1394">
        <w:trPr>
          <w:trHeight w:val="387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Разработка проекта по автоматизации системы отопления АБК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55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AE2365" w:rsidRPr="00BF6265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AE2365" w:rsidRPr="00BF6265" w:rsidRDefault="00AE2365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2054" w:type="dxa"/>
            <w:vAlign w:val="center"/>
          </w:tcPr>
          <w:p w:rsidR="00AE2365" w:rsidRPr="00BF6265" w:rsidRDefault="00AE2365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Внедрение проекта по автоматизации системы отопления АБК</w:t>
            </w:r>
          </w:p>
        </w:tc>
        <w:tc>
          <w:tcPr>
            <w:tcW w:w="708" w:type="dxa"/>
            <w:vAlign w:val="center"/>
          </w:tcPr>
          <w:p w:rsidR="00AE2365" w:rsidRPr="00BF6265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BF6265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AE2365" w:rsidRPr="00C41ACB" w:rsidRDefault="00AE2365" w:rsidP="002172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708" w:type="dxa"/>
            <w:vAlign w:val="center"/>
          </w:tcPr>
          <w:p w:rsidR="00AE2365" w:rsidRPr="00C41ACB" w:rsidRDefault="00AE236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</w:tr>
      <w:tr w:rsidR="00FB364F" w:rsidRPr="00BF6265" w:rsidTr="006F1394">
        <w:trPr>
          <w:trHeight w:val="354"/>
          <w:jc w:val="center"/>
        </w:trPr>
        <w:tc>
          <w:tcPr>
            <w:tcW w:w="917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2054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Замена светильников ЛПО в кабинетах АБК на светодиодные</w:t>
            </w:r>
          </w:p>
        </w:tc>
        <w:tc>
          <w:tcPr>
            <w:tcW w:w="708" w:type="dxa"/>
            <w:vAlign w:val="center"/>
          </w:tcPr>
          <w:p w:rsidR="00FB364F" w:rsidRPr="00BF6265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BF6265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55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FB364F" w:rsidRPr="00BF6265" w:rsidTr="006F1394">
        <w:trPr>
          <w:trHeight w:val="354"/>
          <w:jc w:val="center"/>
        </w:trPr>
        <w:tc>
          <w:tcPr>
            <w:tcW w:w="917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4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/>
                <w:bCs/>
                <w:sz w:val="20"/>
                <w:szCs w:val="20"/>
              </w:rPr>
              <w:t>МУП города Череповца «Банно-прачечное хозяйство»</w:t>
            </w:r>
          </w:p>
        </w:tc>
        <w:tc>
          <w:tcPr>
            <w:tcW w:w="708" w:type="dxa"/>
            <w:vAlign w:val="center"/>
          </w:tcPr>
          <w:p w:rsidR="00FB364F" w:rsidRPr="00BF6265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/>
                <w:bCs/>
                <w:sz w:val="20"/>
                <w:szCs w:val="20"/>
              </w:rPr>
              <w:t>448,0</w:t>
            </w:r>
          </w:p>
        </w:tc>
        <w:tc>
          <w:tcPr>
            <w:tcW w:w="709" w:type="dxa"/>
            <w:vAlign w:val="center"/>
          </w:tcPr>
          <w:p w:rsidR="00FB364F" w:rsidRPr="00BF6265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/>
                <w:bCs/>
                <w:sz w:val="20"/>
                <w:szCs w:val="20"/>
              </w:rPr>
              <w:t>483,0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497,0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729,4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408,5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692,9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673,0</w:t>
            </w:r>
          </w:p>
        </w:tc>
        <w:tc>
          <w:tcPr>
            <w:tcW w:w="709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716,0</w:t>
            </w:r>
          </w:p>
        </w:tc>
        <w:tc>
          <w:tcPr>
            <w:tcW w:w="655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20"/>
              </w:rPr>
              <w:t>773,0</w:t>
            </w:r>
          </w:p>
        </w:tc>
        <w:tc>
          <w:tcPr>
            <w:tcW w:w="709" w:type="dxa"/>
          </w:tcPr>
          <w:p w:rsidR="00086EF3" w:rsidRPr="00C41ACB" w:rsidRDefault="00086EF3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888,0</w:t>
            </w:r>
          </w:p>
        </w:tc>
        <w:tc>
          <w:tcPr>
            <w:tcW w:w="708" w:type="dxa"/>
            <w:vAlign w:val="center"/>
          </w:tcPr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8465,8</w:t>
            </w:r>
          </w:p>
        </w:tc>
      </w:tr>
      <w:tr w:rsidR="00FB364F" w:rsidRPr="00BF6265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54" w:type="dxa"/>
            <w:vAlign w:val="center"/>
          </w:tcPr>
          <w:p w:rsidR="00FB364F" w:rsidRPr="00BF6265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Замена деревянных окон на окна ПВХ с многокамерными стеклопакетами</w:t>
            </w:r>
          </w:p>
        </w:tc>
        <w:tc>
          <w:tcPr>
            <w:tcW w:w="708" w:type="dxa"/>
            <w:vAlign w:val="center"/>
          </w:tcPr>
          <w:p w:rsidR="00FB364F" w:rsidRPr="00BF6265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vAlign w:val="center"/>
          </w:tcPr>
          <w:p w:rsidR="00FB364F" w:rsidRPr="00BF6265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183,0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709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655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13</w:t>
            </w:r>
            <w:r w:rsidR="00FB364F"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658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B364F" w:rsidRPr="00C41ACB" w:rsidTr="006F1394">
        <w:trPr>
          <w:trHeight w:val="867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Перекладка устаревших электрических сетей помещений бани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</w:tr>
      <w:tr w:rsidR="00FB364F" w:rsidRPr="00C41ACB" w:rsidTr="006F1394">
        <w:trPr>
          <w:trHeight w:val="61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Приклеивание к внутренним оконным и дверным проемам уплотнительной ленты для снижения тепловых потерь в помещениях бань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55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2,0</w:t>
            </w:r>
          </w:p>
        </w:tc>
        <w:tc>
          <w:tcPr>
            <w:tcW w:w="709" w:type="dxa"/>
          </w:tcPr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AAE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vAlign w:val="center"/>
          </w:tcPr>
          <w:p w:rsidR="00FB364F" w:rsidRPr="00C41ACB" w:rsidRDefault="00B03AA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дверей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90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55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92</w:t>
            </w:r>
            <w:r w:rsidR="00FB364F" w:rsidRPr="00C41ACB">
              <w:rPr>
                <w:rFonts w:ascii="Times New Roman" w:hAnsi="Times New Roman"/>
                <w:sz w:val="18"/>
                <w:szCs w:val="20"/>
              </w:rPr>
              <w:t>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</w:t>
            </w:r>
            <w:r w:rsidR="00B03AAE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517,6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душевых в моечные отделения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регуляторов давления воды в моечные отделения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частотных преобразователей на системе вентиляции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фасадов зданий бань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285,8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655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120,0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708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1969,8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ВРУ системы электроснабжения бани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кровли здания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456,2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866,2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термоизоляции стен парильных отделений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655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</w:t>
            </w:r>
            <w:r w:rsidR="00FB364F"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CB0A60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68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B364F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электрооборудования ЩУ и РУ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2.13.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участка трубопроводов в женском парильном отделении и др. помещениях бань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655" w:type="dxa"/>
            <w:vAlign w:val="center"/>
          </w:tcPr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39</w:t>
            </w:r>
            <w:r w:rsidR="00FB364F" w:rsidRPr="00C41ACB">
              <w:rPr>
                <w:rFonts w:ascii="Times New Roman" w:hAnsi="Times New Roman"/>
                <w:sz w:val="18"/>
                <w:szCs w:val="20"/>
              </w:rPr>
              <w:t>,0</w:t>
            </w:r>
          </w:p>
        </w:tc>
        <w:tc>
          <w:tcPr>
            <w:tcW w:w="709" w:type="dxa"/>
          </w:tcPr>
          <w:p w:rsidR="00CB0A60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A60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CB0A6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708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237,2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2.14.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окон и дверей в парильных отделениях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63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55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175,3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2.15.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Установка балансировочных кранов на коллекторе подачи системы отопления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2.16.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ЩУ щитового оборудования цокольного этажа (прачечная)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29,0</w:t>
            </w:r>
          </w:p>
        </w:tc>
        <w:tc>
          <w:tcPr>
            <w:tcW w:w="709" w:type="dxa"/>
          </w:tcPr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2.17.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Косметический ремонт в подвальном помещении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100,0</w:t>
            </w:r>
          </w:p>
        </w:tc>
        <w:tc>
          <w:tcPr>
            <w:tcW w:w="709" w:type="dxa"/>
          </w:tcPr>
          <w:p w:rsidR="00FF2E58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2.18.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помещения мастерской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2.19.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фасада котельной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2.20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пластинчатого теплообменника ГВС (баня 4)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315,7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315,7</w:t>
            </w:r>
          </w:p>
        </w:tc>
      </w:tr>
      <w:tr w:rsidR="00FB364F" w:rsidRPr="00C41ACB" w:rsidTr="006F1394">
        <w:trPr>
          <w:trHeight w:val="727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2.21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пластинчатого теплообменника (баня 3)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315,0</w:t>
            </w:r>
          </w:p>
        </w:tc>
        <w:tc>
          <w:tcPr>
            <w:tcW w:w="708" w:type="dxa"/>
            <w:vAlign w:val="center"/>
          </w:tcPr>
          <w:p w:rsidR="00FB364F" w:rsidRPr="00C41ACB" w:rsidRDefault="00FF2E58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375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2.22.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Капитальный ремонт печей-каменок парильных отделений бани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vAlign w:val="center"/>
          </w:tcPr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120,0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FB364F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2.23.</w:t>
            </w:r>
          </w:p>
        </w:tc>
        <w:tc>
          <w:tcPr>
            <w:tcW w:w="2054" w:type="dxa"/>
            <w:vAlign w:val="center"/>
          </w:tcPr>
          <w:p w:rsidR="00FB364F" w:rsidRPr="00C41ACB" w:rsidRDefault="00FB364F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Монтаж теплоизоляции стен парильных отделений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55" w:type="dxa"/>
            <w:vAlign w:val="center"/>
          </w:tcPr>
          <w:p w:rsidR="00FB364F" w:rsidRPr="00C41ACB" w:rsidRDefault="00FB364F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53,0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FB364F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83</w:t>
            </w:r>
            <w:r w:rsidR="00FB364F" w:rsidRPr="00C41AC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3D6E0C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2,24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потолка и стен парильных отделений бань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40,0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D6E0C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2,25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Ремонт душевых установок в моечных отде</w:t>
            </w: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лениях бань.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1ACB">
              <w:rPr>
                <w:rFonts w:ascii="Times New Roman" w:hAnsi="Times New Roman"/>
                <w:sz w:val="18"/>
                <w:szCs w:val="20"/>
              </w:rPr>
              <w:t>10,0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3D6E0C" w:rsidRPr="00C41ACB" w:rsidTr="006F1394">
        <w:trPr>
          <w:trHeight w:val="294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МУП города Череповца «Специализированная ритуальная служба»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7,0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13,5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167,5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167,5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46,5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90,5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113,5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112,5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759,0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Утепление входных дверей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датчиков движения в местах общего пользования с заменой ламп накаливания на галогеновые светильники во всех зданиях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Проведение ежегодных инструктажей работников учреждения методам сбережения э/энергии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энергосберегающих ламп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уличных светильников во всех зданиях на светодиодные с датчиком освещенности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средств наглядной агитации и пропаганды энергосбережения во всех зданиях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3D6E0C" w:rsidRPr="00C41ACB" w:rsidTr="006F1394">
        <w:trPr>
          <w:trHeight w:val="24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3.7.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существующих люминесцентных светильников во всех зда</w:t>
            </w: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ниях на светильники с современными энергосберегающими лампами с электронными пускорегулирующими аппаратами (ЭПРА), обеспечивающими зажигание люминесцентных ламп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655" w:type="dxa"/>
          </w:tcPr>
          <w:p w:rsidR="008B278E" w:rsidRPr="00C41ACB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C41ACB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709" w:type="dxa"/>
          </w:tcPr>
          <w:p w:rsidR="008B278E" w:rsidRPr="00C41ACB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C41ACB" w:rsidRDefault="008B278E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617,0</w:t>
            </w:r>
          </w:p>
        </w:tc>
      </w:tr>
      <w:tr w:rsidR="003D6E0C" w:rsidRPr="00C41ACB" w:rsidTr="006F1394">
        <w:trPr>
          <w:trHeight w:val="24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3.8.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Установка регулирующих вентилей на отопительные приборы в помещениях здания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</w:tr>
      <w:tr w:rsidR="003D6E0C" w:rsidRPr="00C41ACB" w:rsidTr="006F1394">
        <w:trPr>
          <w:trHeight w:val="24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МУП «Санаторий «Адонис»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3 731,0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4 868,0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электрооборудования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розлива холодного водоснабжения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Капитальный ремонт 3 этажа жилого корпуса с заменой электросетей, сантехники, системы отопления, ГВС и ХВС, канализации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3 250,0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3 250,0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Ремонтные работы в рамках подготовки к ОЗП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Обучение, повышение квалификации, ответственных за проведе</w:t>
            </w: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ние энергосберегающих мероприятий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15,0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теплоотражающих экранов за приборами отопления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3D6E0C" w:rsidRPr="00C41ACB" w:rsidTr="006F1394">
        <w:trPr>
          <w:trHeight w:val="252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электрооборудования щитков в 104каб.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3D6E0C" w:rsidRPr="00C41ACB" w:rsidTr="006F1394">
        <w:trPr>
          <w:trHeight w:val="178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светильников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B66252" w:rsidP="00B66252">
            <w:r w:rsidRPr="00C41AC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D6E0C"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B66252" w:rsidP="00B66252">
            <w:r w:rsidRPr="00C41AC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D6E0C"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</w:tr>
      <w:tr w:rsidR="003D6E0C" w:rsidRPr="00C41ACB" w:rsidTr="006F1394">
        <w:trPr>
          <w:trHeight w:val="283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светильников и ламп в номерах на 3 и 4 этаже на светодиодные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B66252" w:rsidRPr="00C41ACB" w:rsidRDefault="00B66252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B66252" w:rsidRPr="00C41ACB" w:rsidRDefault="00B66252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</w:tr>
      <w:tr w:rsidR="003D6E0C" w:rsidRPr="00C41ACB" w:rsidTr="006F1394">
        <w:trPr>
          <w:trHeight w:val="397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светодиодных светильников на пищеблоке, в здании санатория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C41ACB" w:rsidRDefault="008B278E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8B278E" w:rsidRPr="00C41ACB" w:rsidRDefault="008B278E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B278E" w:rsidRPr="00C41ACB" w:rsidRDefault="008B278E" w:rsidP="00B66252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8B278E" w:rsidRPr="00C41ACB" w:rsidRDefault="008B278E" w:rsidP="00B6625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line="240" w:lineRule="auto"/>
              <w:jc w:val="both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B66252" w:rsidP="00B66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D6E0C" w:rsidRPr="00C41ACB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3D6E0C" w:rsidRPr="00C41ACB" w:rsidTr="006F1394">
        <w:trPr>
          <w:trHeight w:val="75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4.11.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Автоматизация теплового пункта погодозависимой автоматикой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8B278E" w:rsidRPr="00C41ACB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B278E" w:rsidRPr="00C41ACB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</w:tr>
      <w:tr w:rsidR="003D6E0C" w:rsidRPr="00C41ACB" w:rsidTr="006F1394">
        <w:trPr>
          <w:trHeight w:val="75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4.12.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уличных светильников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3D6E0C" w:rsidRPr="00C41ACB" w:rsidTr="006F1394">
        <w:trPr>
          <w:trHeight w:val="75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МТПП «Фармация»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b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b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Установка пластиковых окон с тройным остеклением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наружных витрин на пластиковые с реконструкцией системы отопления торгового зала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DE1E25" w:rsidRPr="00C41ACB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E1E25" w:rsidRPr="00C41ACB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3D6E0C" w:rsidRPr="00C41ACB" w:rsidTr="006F1394">
        <w:trPr>
          <w:trHeight w:val="213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МУП «Электросвет»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50,2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120,5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108,6</w:t>
            </w:r>
          </w:p>
        </w:tc>
        <w:tc>
          <w:tcPr>
            <w:tcW w:w="708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b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b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414,5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теплоотражающих экранов за радиаторами отопления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DE1E25" w:rsidRPr="00C41ACB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E1E25" w:rsidRPr="00C41ACB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5,6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6.2.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Установка автоматических регуляторов температуры на радиаторы отопления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45,0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DE1E25" w:rsidRPr="00C41ACB" w:rsidRDefault="00DE1E25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E1E25" w:rsidRPr="00C41ACB" w:rsidRDefault="00DE1E2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1E25" w:rsidRPr="00C41ACB" w:rsidRDefault="00DE1E25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89,6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6.3.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кровли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16,0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6.4.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распашных ворот гаражных боксов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161,5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6.5.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окон на пластиковые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118,8</w:t>
            </w:r>
          </w:p>
        </w:tc>
      </w:tr>
      <w:tr w:rsidR="003D6E0C" w:rsidRPr="00C41ACB" w:rsidTr="006F1394">
        <w:trPr>
          <w:trHeight w:val="189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6.6.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Энергоаудит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</w:tr>
      <w:tr w:rsidR="003D6E0C" w:rsidRPr="00C41ACB" w:rsidTr="006F1394">
        <w:trPr>
          <w:trHeight w:val="189"/>
          <w:jc w:val="center"/>
        </w:trPr>
        <w:tc>
          <w:tcPr>
            <w:tcW w:w="917" w:type="dxa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МУП «Электротранс»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236,0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805,5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427,5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446,5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423,2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201,2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203,7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390,7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379,7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252,7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3766,7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Нанесение изоляции на трубопроводы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Замена ламп накаливания на энергосберегающие с установкой новых светильников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7.3.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энергосберегающих окон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366,0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7.4.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Обслуживание автоматики ТЭУ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333,0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7.5.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и замена доводчиков на двери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7.6.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Поверка и замена приборов учета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156,0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7.7.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ворот, замена дверей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7.8.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ТЭУ, сан. оборудования, подготовка к отопительному сезону, замена регистров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55" w:type="dxa"/>
          </w:tcPr>
          <w:p w:rsidR="008B278E" w:rsidRPr="00C41ACB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</w:tcPr>
          <w:p w:rsidR="008B278E" w:rsidRPr="00C41ACB" w:rsidRDefault="008B278E" w:rsidP="00B66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jc w:val="center"/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326,0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7.9.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Переход на светодиодное освещение в трамвае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665,0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7.10.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Ремонт кровли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473,0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7.11.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Замена секций водоподогревателя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7.12.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Переход на статические преобразователи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7.13.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стыка крыши со стеной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7.14.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системы отопления 2-х канав депо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7.15.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Ремонт цоколя ТП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7.16.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Обучение энергетического персонала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7.17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Гидроизоляция стен  зданий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7,18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по периметру стены депо по 1-му пролету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7.19</w:t>
            </w:r>
          </w:p>
        </w:tc>
        <w:tc>
          <w:tcPr>
            <w:tcW w:w="2054" w:type="dxa"/>
          </w:tcPr>
          <w:p w:rsidR="003D6E0C" w:rsidRPr="00C41ACB" w:rsidRDefault="003D6E0C" w:rsidP="000E1245">
            <w:pPr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по нового гаража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655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D6E0C" w:rsidRPr="00C41ACB" w:rsidTr="006F1394">
        <w:trPr>
          <w:trHeight w:val="195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ЧМП «Спецавтотранс»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127,5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521,0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1 250,0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1 102,6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55" w:type="dxa"/>
          </w:tcPr>
          <w:p w:rsidR="008B278E" w:rsidRPr="00C41ACB" w:rsidRDefault="008B278E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B278E" w:rsidRPr="00C41ACB" w:rsidRDefault="008B278E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3 861,1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окон на пластиковые с многокамерными стеклопакетами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161,0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8.2.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Установка узла учета тепловой энергии на здание н. Гаражи 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8.3.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освещения производственных зданий на светодиодные светильники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26,6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693,6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8.4.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гаражных боксов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300,0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8.5.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теплоотражающих экранов за приборами отопления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8.6.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8.7.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системы транспортного мониторинга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83,9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297,0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380,9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8.8.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8.9.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Модернизация теплового пункта с заменой кожух отрубного водоподогревателя на пластинчатый с автоматикой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1002,6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1023,6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8.10.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Капитальный ремонт теплового пункта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900,0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8.11.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Капитальный ремонт электрооборудования в гаражных боксах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300,0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МУП «Жемчужина Мологи»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ind w:left="-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10175,0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D6E0C" w:rsidRPr="00C41ACB" w:rsidRDefault="00B66252" w:rsidP="00B662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="003D6E0C"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10 175,0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9.1.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окон на пластиковые с многокамерными стеклопакетами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9 000,0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9 000,0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9.2</w:t>
            </w: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наружных дверей на утепленные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375,0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375,0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9.3.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Реконструкция наружных сетей теплоснабжения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3D6E0C" w:rsidRPr="00C41ACB" w:rsidTr="006F1394">
        <w:trPr>
          <w:trHeight w:val="20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9.4.</w:t>
            </w: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Замена наружных светильников на энергосберегающие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ind w:left="-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5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</w:tr>
      <w:tr w:rsidR="003D6E0C" w:rsidRPr="00BF6265" w:rsidTr="006F1394">
        <w:trPr>
          <w:trHeight w:val="118"/>
          <w:jc w:val="center"/>
        </w:trPr>
        <w:tc>
          <w:tcPr>
            <w:tcW w:w="917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3D6E0C" w:rsidRPr="00C41ACB" w:rsidRDefault="003D6E0C" w:rsidP="000E1245">
            <w:pPr>
              <w:widowControl w:val="0"/>
              <w:spacing w:after="0" w:line="240" w:lineRule="auto"/>
              <w:ind w:firstLine="4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ind w:left="-1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14955,5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2119,7</w:t>
            </w:r>
          </w:p>
        </w:tc>
        <w:tc>
          <w:tcPr>
            <w:tcW w:w="708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1832,2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3291,9</w:t>
            </w:r>
          </w:p>
        </w:tc>
        <w:tc>
          <w:tcPr>
            <w:tcW w:w="851" w:type="dxa"/>
            <w:vAlign w:val="center"/>
          </w:tcPr>
          <w:p w:rsidR="003D6E0C" w:rsidRPr="00C41ACB" w:rsidRDefault="003D6E0C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2552,4</w:t>
            </w:r>
          </w:p>
        </w:tc>
        <w:tc>
          <w:tcPr>
            <w:tcW w:w="708" w:type="dxa"/>
            <w:vAlign w:val="center"/>
          </w:tcPr>
          <w:p w:rsidR="003D6E0C" w:rsidRPr="00C41ACB" w:rsidRDefault="009C6FCD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6019,6</w:t>
            </w:r>
          </w:p>
        </w:tc>
        <w:tc>
          <w:tcPr>
            <w:tcW w:w="709" w:type="dxa"/>
            <w:vAlign w:val="center"/>
          </w:tcPr>
          <w:p w:rsidR="003D6E0C" w:rsidRPr="00C41ACB" w:rsidRDefault="003D6E0C" w:rsidP="00B662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1413,2</w:t>
            </w:r>
          </w:p>
        </w:tc>
        <w:tc>
          <w:tcPr>
            <w:tcW w:w="709" w:type="dxa"/>
          </w:tcPr>
          <w:p w:rsidR="003D6E0C" w:rsidRPr="00C41ACB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1997,2</w:t>
            </w:r>
          </w:p>
        </w:tc>
        <w:tc>
          <w:tcPr>
            <w:tcW w:w="655" w:type="dxa"/>
          </w:tcPr>
          <w:p w:rsidR="003D6E0C" w:rsidRPr="00C41ACB" w:rsidRDefault="00945DA0" w:rsidP="00B66252">
            <w:pPr>
              <w:spacing w:after="0" w:line="240" w:lineRule="auto"/>
              <w:ind w:right="-16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1866,2</w:t>
            </w:r>
          </w:p>
        </w:tc>
        <w:tc>
          <w:tcPr>
            <w:tcW w:w="709" w:type="dxa"/>
          </w:tcPr>
          <w:p w:rsidR="003D6E0C" w:rsidRPr="00C41ACB" w:rsidRDefault="00945DA0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1853,2</w:t>
            </w:r>
          </w:p>
        </w:tc>
        <w:tc>
          <w:tcPr>
            <w:tcW w:w="708" w:type="dxa"/>
            <w:vAlign w:val="center"/>
          </w:tcPr>
          <w:p w:rsidR="003D6E0C" w:rsidRPr="00C41ACB" w:rsidRDefault="00105793" w:rsidP="00B66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37901,10</w:t>
            </w:r>
          </w:p>
        </w:tc>
      </w:tr>
    </w:tbl>
    <w:p w:rsidR="00FB364F" w:rsidRPr="00BF6265" w:rsidRDefault="00FB364F" w:rsidP="00FB3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6"/>
        </w:rPr>
      </w:pPr>
    </w:p>
    <w:p w:rsidR="006F1394" w:rsidRDefault="006F1394" w:rsidP="00C0134F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6F1394" w:rsidSect="006F1394">
          <w:pgSz w:w="16838" w:h="11906" w:orient="landscape" w:code="9"/>
          <w:pgMar w:top="1701" w:right="1134" w:bottom="1134" w:left="1134" w:header="567" w:footer="113" w:gutter="0"/>
          <w:pgNumType w:start="14"/>
          <w:cols w:space="708"/>
          <w:titlePg/>
          <w:docGrid w:linePitch="360"/>
        </w:sectPr>
      </w:pPr>
    </w:p>
    <w:p w:rsidR="00C0134F" w:rsidRPr="00C41ACB" w:rsidRDefault="000E1245" w:rsidP="00C0134F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lastRenderedPageBreak/>
        <w:t>Таблица 3</w:t>
      </w:r>
    </w:p>
    <w:p w:rsidR="00C0134F" w:rsidRPr="00C41ACB" w:rsidRDefault="00C0134F" w:rsidP="00C0134F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0134F" w:rsidRPr="00C41ACB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Затраты из городского бюджета на реализацию мероприятий</w:t>
      </w:r>
    </w:p>
    <w:p w:rsidR="00C0134F" w:rsidRPr="00C41ACB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по энергосбережению и повышению энергетической эффективности</w:t>
      </w:r>
    </w:p>
    <w:p w:rsidR="00C0134F" w:rsidRPr="00C41ACB" w:rsidRDefault="00C0134F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в муниципальных бюджетных учреждениях</w:t>
      </w:r>
    </w:p>
    <w:p w:rsidR="008B278E" w:rsidRPr="00C41ACB" w:rsidRDefault="008B278E" w:rsidP="00C0134F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2316"/>
        <w:gridCol w:w="872"/>
        <w:gridCol w:w="708"/>
        <w:gridCol w:w="709"/>
        <w:gridCol w:w="709"/>
        <w:gridCol w:w="709"/>
        <w:gridCol w:w="567"/>
        <w:gridCol w:w="708"/>
        <w:gridCol w:w="688"/>
        <w:gridCol w:w="567"/>
        <w:gridCol w:w="636"/>
        <w:gridCol w:w="874"/>
      </w:tblGrid>
      <w:tr w:rsidR="004176E3" w:rsidRPr="00C41ACB" w:rsidTr="00AE2365">
        <w:trPr>
          <w:trHeight w:val="20"/>
          <w:tblHeader/>
          <w:jc w:val="center"/>
        </w:trPr>
        <w:tc>
          <w:tcPr>
            <w:tcW w:w="477" w:type="dxa"/>
            <w:vMerge w:val="restart"/>
            <w:vAlign w:val="center"/>
          </w:tcPr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316" w:type="dxa"/>
            <w:vMerge w:val="restart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учреждения</w:t>
            </w: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73" w:type="dxa"/>
            <w:gridSpan w:val="10"/>
            <w:vAlign w:val="center"/>
          </w:tcPr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Затраты по годам, тыс. руб.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затрат, </w:t>
            </w:r>
          </w:p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</w:tr>
      <w:tr w:rsidR="008B278E" w:rsidRPr="00C41ACB" w:rsidTr="00AE2365">
        <w:trPr>
          <w:trHeight w:val="234"/>
          <w:tblHeader/>
          <w:jc w:val="center"/>
        </w:trPr>
        <w:tc>
          <w:tcPr>
            <w:tcW w:w="477" w:type="dxa"/>
            <w:vMerge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708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67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688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78E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4176E3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278E" w:rsidRPr="00C41ACB" w:rsidRDefault="004176E3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74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278E" w:rsidRPr="00C41ACB" w:rsidTr="00AE2365">
        <w:trPr>
          <w:trHeight w:val="238"/>
          <w:jc w:val="center"/>
        </w:trPr>
        <w:tc>
          <w:tcPr>
            <w:tcW w:w="477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center"/>
          </w:tcPr>
          <w:p w:rsidR="008B278E" w:rsidRPr="00C41ACB" w:rsidRDefault="008B278E" w:rsidP="001C6B0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pacing w:val="-14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iCs/>
                <w:sz w:val="20"/>
                <w:szCs w:val="20"/>
              </w:rPr>
              <w:t>МБУК "ЧерМО"</w:t>
            </w:r>
          </w:p>
        </w:tc>
        <w:tc>
          <w:tcPr>
            <w:tcW w:w="872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8B278E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8B278E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8B278E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316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автоматизированного теплового узла в здании Художественного музея</w:t>
            </w:r>
          </w:p>
        </w:tc>
        <w:tc>
          <w:tcPr>
            <w:tcW w:w="872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78E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8B278E" w:rsidRPr="00C41ACB" w:rsidRDefault="008B278E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МКУ "ЦБ ОУК"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Установка автоматизированного теплового узла в здании по адресу Советский пр., 35а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"Детский сад № 62"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оборудования теплового пункта на автоматизированный пункт отопления и горячего водоснабжения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"Детский сад № 72"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оборудования теплового пункта на автоматизированный пункт отопления и горячего водоснабжения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МБДОУ "Детский сад </w:t>
            </w: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 86"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оборудования теплового пункта индивидуальным автоматизированным пунктом отопления и горячего водоснабжения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МБДОУ "Детский сад № 112"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31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Замена оборудования теплового пункта на автоматизированный пункт отопления и горячего водоснабжения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:rsidR="004176E3" w:rsidRPr="00C41ACB" w:rsidTr="00AE2365">
        <w:trPr>
          <w:trHeight w:val="20"/>
          <w:jc w:val="center"/>
        </w:trPr>
        <w:tc>
          <w:tcPr>
            <w:tcW w:w="477" w:type="dxa"/>
            <w:vAlign w:val="bottom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316" w:type="dxa"/>
            <w:vAlign w:val="bottom"/>
          </w:tcPr>
          <w:p w:rsidR="004176E3" w:rsidRPr="00C41ACB" w:rsidRDefault="004176E3" w:rsidP="001C6B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72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2 940,0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36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4" w:type="dxa"/>
            <w:vAlign w:val="center"/>
          </w:tcPr>
          <w:p w:rsidR="004176E3" w:rsidRPr="00C41ACB" w:rsidRDefault="004176E3" w:rsidP="001C6B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bCs/>
                <w:sz w:val="20"/>
                <w:szCs w:val="20"/>
              </w:rPr>
              <w:t>3 440,0</w:t>
            </w:r>
          </w:p>
        </w:tc>
      </w:tr>
    </w:tbl>
    <w:p w:rsidR="009075ED" w:rsidRPr="00C41ACB" w:rsidRDefault="009075ED" w:rsidP="003A4E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F1394" w:rsidRDefault="006F1394" w:rsidP="003A4ED3">
      <w:pPr>
        <w:spacing w:after="0" w:line="240" w:lineRule="auto"/>
        <w:rPr>
          <w:rFonts w:ascii="Times New Roman" w:hAnsi="Times New Roman"/>
          <w:b/>
          <w:sz w:val="26"/>
          <w:szCs w:val="26"/>
        </w:rPr>
        <w:sectPr w:rsidR="006F1394" w:rsidSect="006F1394">
          <w:pgSz w:w="16838" w:h="11906" w:orient="landscape" w:code="9"/>
          <w:pgMar w:top="1701" w:right="1134" w:bottom="567" w:left="1134" w:header="567" w:footer="113" w:gutter="0"/>
          <w:pgNumType w:start="14"/>
          <w:cols w:space="708"/>
          <w:titlePg/>
          <w:docGrid w:linePitch="360"/>
        </w:sectPr>
      </w:pPr>
    </w:p>
    <w:p w:rsidR="00C67852" w:rsidRPr="00C41ACB" w:rsidRDefault="00C67852" w:rsidP="00C678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ACB">
        <w:rPr>
          <w:rFonts w:ascii="Times New Roman" w:hAnsi="Times New Roman"/>
          <w:b/>
          <w:sz w:val="26"/>
          <w:szCs w:val="26"/>
        </w:rPr>
        <w:lastRenderedPageBreak/>
        <w:t>Подпрограмма</w:t>
      </w:r>
    </w:p>
    <w:p w:rsidR="00C67852" w:rsidRPr="00C41ACB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ACB">
        <w:rPr>
          <w:rFonts w:ascii="Times New Roman" w:hAnsi="Times New Roman"/>
          <w:b/>
          <w:sz w:val="26"/>
          <w:szCs w:val="26"/>
        </w:rPr>
        <w:t>«Энергосбережение и повышение</w:t>
      </w:r>
    </w:p>
    <w:p w:rsidR="00C67852" w:rsidRPr="00C41ACB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1ACB">
        <w:rPr>
          <w:rFonts w:ascii="Times New Roman" w:hAnsi="Times New Roman"/>
          <w:b/>
          <w:sz w:val="26"/>
          <w:szCs w:val="26"/>
        </w:rPr>
        <w:t>энергетической эффективности в жилищном фонде»</w:t>
      </w:r>
    </w:p>
    <w:p w:rsidR="00C67852" w:rsidRPr="00C41ACB" w:rsidRDefault="00C67852" w:rsidP="00C67852">
      <w:pPr>
        <w:widowControl w:val="0"/>
        <w:tabs>
          <w:tab w:val="left" w:pos="31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C41ACB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Паспорт</w:t>
      </w:r>
    </w:p>
    <w:p w:rsidR="00C67852" w:rsidRPr="00C41ACB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 xml:space="preserve">подпрограммы «Энергосбережение и повышение энергетической </w:t>
      </w:r>
    </w:p>
    <w:p w:rsidR="00C67852" w:rsidRPr="00C41ACB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эффективности в жилищном фонде»</w:t>
      </w:r>
    </w:p>
    <w:p w:rsidR="00C67852" w:rsidRPr="00C41ACB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(далее – Подпрограмма 2)</w:t>
      </w:r>
    </w:p>
    <w:p w:rsidR="00C67852" w:rsidRPr="00C41ACB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7123"/>
      </w:tblGrid>
      <w:tr w:rsidR="00C67852" w:rsidRPr="00BF6265" w:rsidTr="006F1394">
        <w:trPr>
          <w:trHeight w:val="20"/>
          <w:jc w:val="center"/>
        </w:trPr>
        <w:tc>
          <w:tcPr>
            <w:tcW w:w="2598" w:type="dxa"/>
          </w:tcPr>
          <w:p w:rsidR="00C67852" w:rsidRPr="00C41ACB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BF6265" w:rsidTr="006F1394"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6F1394"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6F1394"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ind w:right="-137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Программно-целевые инструменты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ind w:right="-137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6265">
              <w:rPr>
                <w:rFonts w:ascii="Times New Roman" w:hAnsi="Times New Roman" w:cs="Times New Roman"/>
                <w:sz w:val="26"/>
                <w:szCs w:val="26"/>
              </w:rPr>
              <w:t>Снижение объемов потребляемых населением коммунальных ресурсов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коммунальных ресурсов;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формирование общественного сознания о необходимости снижения потребления коммунальных ресурсов;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  <w:r w:rsidR="00926726" w:rsidRPr="00BF62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F6265">
              <w:rPr>
                <w:rFonts w:ascii="Times New Roman" w:hAnsi="Times New Roman"/>
                <w:sz w:val="26"/>
                <w:szCs w:val="26"/>
              </w:rPr>
              <w:t>стимулирование жителей к проведению</w:t>
            </w:r>
            <w:r w:rsidR="00926726" w:rsidRPr="00BF6265">
              <w:rPr>
                <w:rFonts w:ascii="Times New Roman" w:hAnsi="Times New Roman"/>
                <w:sz w:val="26"/>
                <w:szCs w:val="26"/>
              </w:rPr>
              <w:t xml:space="preserve"> энергосберегающих мероприятий;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  <w:r w:rsidR="00926726" w:rsidRPr="00BF62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F6265">
              <w:rPr>
                <w:rFonts w:ascii="Times New Roman" w:hAnsi="Times New Roman"/>
                <w:sz w:val="26"/>
                <w:szCs w:val="26"/>
              </w:rPr>
              <w:t>реализация мероприятий по энергосбережению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C41ACB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повышения энергетической эффективности в жилищном фонде (пункт 3 приложения 1 к муниципальной программе)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  <w:vAlign w:val="center"/>
          </w:tcPr>
          <w:p w:rsidR="00C67852" w:rsidRPr="00C41ACB" w:rsidRDefault="00C67852" w:rsidP="003A4ED3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2014-202</w:t>
            </w:r>
            <w:r w:rsidR="00716DDB" w:rsidRPr="00C41ACB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</w:t>
            </w:r>
          </w:p>
        </w:tc>
        <w:tc>
          <w:tcPr>
            <w:tcW w:w="7123" w:type="dxa"/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Всего 2014</w:t>
            </w:r>
            <w:r w:rsidR="00716DDB" w:rsidRPr="00C41ACB">
              <w:rPr>
                <w:rFonts w:ascii="Times New Roman" w:hAnsi="Times New Roman"/>
                <w:sz w:val="26"/>
                <w:szCs w:val="26"/>
              </w:rPr>
              <w:t>-2023</w:t>
            </w:r>
            <w:r w:rsidR="00E51CBD" w:rsidRPr="00C41ACB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644942" w:rsidRPr="00C41ACB">
              <w:rPr>
                <w:rFonts w:ascii="Times New Roman" w:hAnsi="Times New Roman"/>
                <w:sz w:val="26"/>
                <w:szCs w:val="26"/>
              </w:rPr>
              <w:t>4152,7</w:t>
            </w:r>
            <w:r w:rsidR="00E51CBD" w:rsidRPr="00C41ACB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1CBD" w:rsidRPr="00C41ACB">
              <w:rPr>
                <w:rFonts w:ascii="Times New Roman" w:hAnsi="Times New Roman"/>
                <w:sz w:val="26"/>
                <w:szCs w:val="26"/>
              </w:rPr>
              <w:t>руб.,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 – 892,7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 892,7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2016 – 686,7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2017 – 500,0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2018 – 298,9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991EEF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2019 – 283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,9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644942" w:rsidRPr="00C41ACB">
              <w:rPr>
                <w:rFonts w:ascii="Times New Roman" w:hAnsi="Times New Roman"/>
                <w:sz w:val="26"/>
                <w:szCs w:val="26"/>
              </w:rPr>
              <w:t>298,9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1A7D6C" w:rsidRPr="00C41ACB" w:rsidRDefault="001A7D6C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2021 – 298,9 тыс. руб.</w:t>
            </w:r>
          </w:p>
          <w:p w:rsidR="00135BDD" w:rsidRPr="00C41ACB" w:rsidRDefault="00716DDB" w:rsidP="00135BDD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2022 – </w:t>
            </w:r>
            <w:r w:rsidR="00135BDD" w:rsidRPr="00C41ACB">
              <w:rPr>
                <w:rFonts w:ascii="Times New Roman" w:hAnsi="Times New Roman"/>
                <w:sz w:val="26"/>
                <w:szCs w:val="26"/>
              </w:rPr>
              <w:t>0,0 тыс. руб.</w:t>
            </w:r>
          </w:p>
          <w:p w:rsidR="00716DDB" w:rsidRPr="00C41ACB" w:rsidRDefault="00716DDB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2023</w:t>
            </w:r>
            <w:r w:rsidR="00135BDD" w:rsidRPr="00C41ACB">
              <w:rPr>
                <w:rFonts w:ascii="Times New Roman" w:hAnsi="Times New Roman"/>
                <w:sz w:val="26"/>
                <w:szCs w:val="26"/>
              </w:rPr>
              <w:t xml:space="preserve"> – 0,0 тыс. руб.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926726" w:rsidRPr="00C41ACB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Объ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>емы бюджетных ассигнований за</w:t>
            </w:r>
          </w:p>
          <w:p w:rsidR="00C67852" w:rsidRPr="00C41ACB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lastRenderedPageBreak/>
              <w:t>счет "собственных" средств городского бюджета</w:t>
            </w:r>
          </w:p>
          <w:p w:rsidR="00C67852" w:rsidRPr="00C41ACB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  <w:p w:rsidR="00C67852" w:rsidRPr="00C41ACB" w:rsidRDefault="00C67852" w:rsidP="00815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23" w:type="dxa"/>
            <w:vAlign w:val="center"/>
          </w:tcPr>
          <w:p w:rsidR="000164B4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lastRenderedPageBreak/>
              <w:t>Всего 2014</w:t>
            </w:r>
            <w:r w:rsidR="00716DDB" w:rsidRPr="00C41ACB">
              <w:rPr>
                <w:rFonts w:ascii="Times New Roman" w:hAnsi="Times New Roman"/>
                <w:sz w:val="26"/>
                <w:szCs w:val="26"/>
              </w:rPr>
              <w:t>-2023</w:t>
            </w:r>
            <w:r w:rsidR="006B7DF2" w:rsidRPr="00C41ACB">
              <w:rPr>
                <w:rFonts w:ascii="Times New Roman" w:hAnsi="Times New Roman"/>
                <w:sz w:val="26"/>
                <w:szCs w:val="26"/>
              </w:rPr>
              <w:t xml:space="preserve"> годы – </w:t>
            </w:r>
            <w:r w:rsidR="00644942" w:rsidRPr="00C41ACB">
              <w:rPr>
                <w:rFonts w:ascii="Times New Roman" w:hAnsi="Times New Roman"/>
                <w:sz w:val="26"/>
                <w:szCs w:val="26"/>
              </w:rPr>
              <w:t>4152,7</w:t>
            </w:r>
            <w:r w:rsidR="000164B4" w:rsidRPr="00C41ACB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lastRenderedPageBreak/>
              <w:t>2014 – 892,7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2015 – 892,7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2016 – 686,7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2017 – 500,0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2018 – 298,9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2019 – 2</w:t>
            </w:r>
            <w:r w:rsidR="00991EEF" w:rsidRPr="00C41ACB">
              <w:rPr>
                <w:rFonts w:ascii="Times New Roman" w:hAnsi="Times New Roman"/>
                <w:sz w:val="26"/>
                <w:szCs w:val="26"/>
              </w:rPr>
              <w:t>83,9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926726" w:rsidRPr="00C41A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0164B4" w:rsidRPr="00C41ACB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 xml:space="preserve">2020 – </w:t>
            </w:r>
            <w:r w:rsidR="00644942" w:rsidRPr="00C41ACB">
              <w:rPr>
                <w:rFonts w:ascii="Times New Roman" w:hAnsi="Times New Roman"/>
                <w:sz w:val="26"/>
                <w:szCs w:val="26"/>
              </w:rPr>
              <w:t>298,9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0164B4" w:rsidRPr="00C41ACB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2021 – 298,9 тыс. руб.</w:t>
            </w:r>
          </w:p>
          <w:p w:rsidR="000164B4" w:rsidRPr="00C41ACB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2022 – 0,0 тыс. руб.</w:t>
            </w:r>
          </w:p>
          <w:p w:rsidR="00716DDB" w:rsidRPr="00C41ACB" w:rsidRDefault="000164B4" w:rsidP="000164B4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2023 – 0,0 тыс. руб.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598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2</w:t>
            </w:r>
          </w:p>
        </w:tc>
        <w:tc>
          <w:tcPr>
            <w:tcW w:w="7123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- 99 % оснащение индивидуальными приборами учета воды и электрической энергии пом</w:t>
            </w:r>
            <w:r w:rsidR="0039263D" w:rsidRPr="00BF6265">
              <w:rPr>
                <w:rFonts w:ascii="Times New Roman" w:hAnsi="Times New Roman"/>
                <w:sz w:val="26"/>
                <w:szCs w:val="26"/>
              </w:rPr>
              <w:t>ещений в многоквартирных домах;</w:t>
            </w:r>
          </w:p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1C6B0C">
              <w:rPr>
                <w:rFonts w:ascii="Times New Roman" w:hAnsi="Times New Roman"/>
                <w:sz w:val="26"/>
                <w:szCs w:val="26"/>
              </w:rPr>
              <w:t xml:space="preserve">- снижение годового удельного расхода энергоресурсов и воды в многоквартирных 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домах </w:t>
            </w:r>
            <w:r w:rsidR="00716DDB" w:rsidRPr="00C41ACB">
              <w:rPr>
                <w:rFonts w:ascii="Times New Roman" w:hAnsi="Times New Roman"/>
                <w:kern w:val="2"/>
                <w:sz w:val="26"/>
                <w:szCs w:val="26"/>
              </w:rPr>
              <w:t>к 2023</w:t>
            </w:r>
            <w:r w:rsidRPr="00C41ACB">
              <w:rPr>
                <w:rFonts w:ascii="Times New Roman" w:hAnsi="Times New Roman"/>
                <w:kern w:val="2"/>
                <w:sz w:val="26"/>
                <w:szCs w:val="26"/>
              </w:rPr>
              <w:t xml:space="preserve"> году:</w:t>
            </w:r>
          </w:p>
          <w:p w:rsidR="00C67852" w:rsidRPr="001C6B0C" w:rsidRDefault="00993D63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kern w:val="2"/>
                <w:sz w:val="26"/>
                <w:szCs w:val="26"/>
              </w:rPr>
              <w:t>- воды – до 51 750</w:t>
            </w:r>
            <w:r w:rsidR="00C67852" w:rsidRPr="00C41ACB">
              <w:rPr>
                <w:rFonts w:ascii="Times New Roman" w:hAnsi="Times New Roman"/>
                <w:kern w:val="2"/>
                <w:sz w:val="26"/>
                <w:szCs w:val="26"/>
              </w:rPr>
              <w:t xml:space="preserve"> куб.</w:t>
            </w:r>
            <w:r w:rsidR="00926726" w:rsidRPr="00C41ACB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r w:rsidR="00C67852" w:rsidRPr="00C41ACB">
              <w:rPr>
                <w:rFonts w:ascii="Times New Roman" w:hAnsi="Times New Roman"/>
                <w:kern w:val="2"/>
                <w:sz w:val="26"/>
                <w:szCs w:val="26"/>
              </w:rPr>
              <w:t>м/чел.;</w:t>
            </w:r>
          </w:p>
          <w:p w:rsidR="00C67852" w:rsidRPr="001C6B0C" w:rsidRDefault="00993D63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1C6B0C">
              <w:rPr>
                <w:rFonts w:ascii="Times New Roman" w:hAnsi="Times New Roman"/>
                <w:spacing w:val="-2"/>
                <w:sz w:val="26"/>
                <w:szCs w:val="26"/>
              </w:rPr>
              <w:t>- электрической энергии – до 30, 167</w:t>
            </w:r>
            <w:r w:rsidR="00C67852" w:rsidRPr="001C6B0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кВт∙ч/кв.</w:t>
            </w:r>
            <w:r w:rsidR="00926726" w:rsidRPr="001C6B0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C67852" w:rsidRPr="001C6B0C">
              <w:rPr>
                <w:rFonts w:ascii="Times New Roman" w:hAnsi="Times New Roman"/>
                <w:spacing w:val="-2"/>
                <w:sz w:val="26"/>
                <w:szCs w:val="26"/>
              </w:rPr>
              <w:t>м;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6B0C">
              <w:rPr>
                <w:rFonts w:ascii="Times New Roman" w:hAnsi="Times New Roman"/>
                <w:kern w:val="2"/>
                <w:sz w:val="26"/>
                <w:szCs w:val="26"/>
              </w:rPr>
              <w:t xml:space="preserve">- тепловой энергии – до </w:t>
            </w:r>
            <w:r w:rsidR="00993D63" w:rsidRPr="001C6B0C">
              <w:rPr>
                <w:rFonts w:ascii="Times New Roman" w:hAnsi="Times New Roman"/>
                <w:sz w:val="26"/>
                <w:szCs w:val="26"/>
              </w:rPr>
              <w:t>0,228</w:t>
            </w:r>
            <w:r w:rsidRPr="001C6B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C6B0C">
              <w:rPr>
                <w:rFonts w:ascii="Times New Roman" w:hAnsi="Times New Roman"/>
                <w:kern w:val="2"/>
                <w:sz w:val="26"/>
                <w:szCs w:val="26"/>
              </w:rPr>
              <w:t>Гкал/кв.м</w:t>
            </w:r>
            <w:r w:rsidRPr="001C6B0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01F6" w:rsidRDefault="003301F6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01F6" w:rsidRDefault="003301F6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4209EA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Характеристика</w:t>
      </w:r>
      <w:r w:rsidR="00C67852" w:rsidRPr="00BF6265">
        <w:rPr>
          <w:rFonts w:ascii="Times New Roman" w:hAnsi="Times New Roman"/>
          <w:b/>
          <w:sz w:val="26"/>
          <w:szCs w:val="26"/>
        </w:rPr>
        <w:t xml:space="preserve"> состояния энергопотребления</w:t>
      </w:r>
      <w:r w:rsidR="00B53544" w:rsidRPr="00BF6265">
        <w:rPr>
          <w:rFonts w:ascii="Times New Roman" w:hAnsi="Times New Roman"/>
          <w:b/>
          <w:sz w:val="26"/>
          <w:szCs w:val="26"/>
        </w:rPr>
        <w:t xml:space="preserve"> в жилищном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фонде города, основные проблемы и прогноз развития сферы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На сегодняшний день жилищный фонд города является самым крупным потребителем энергоресурсов.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Динамика потребления энергоресурсов и воды населением города в 2009-2012 годах представлена на диаграммах:</w:t>
      </w:r>
    </w:p>
    <w:p w:rsidR="00C67852" w:rsidRPr="00BF6265" w:rsidRDefault="00D96156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34925</wp:posOffset>
            </wp:positionV>
            <wp:extent cx="2777490" cy="1661795"/>
            <wp:effectExtent l="19050" t="0" r="3810" b="0"/>
            <wp:wrapSquare wrapText="bothSides"/>
            <wp:docPr id="4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852" w:rsidRPr="00BF626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80645</wp:posOffset>
            </wp:positionV>
            <wp:extent cx="2787650" cy="1446530"/>
            <wp:effectExtent l="19050" t="0" r="0" b="0"/>
            <wp:wrapSquare wrapText="bothSides"/>
            <wp:docPr id="2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D96156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146050</wp:posOffset>
            </wp:positionV>
            <wp:extent cx="3034030" cy="1621790"/>
            <wp:effectExtent l="19050" t="0" r="0" b="0"/>
            <wp:wrapSquare wrapText="bothSides"/>
            <wp:docPr id="3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 b="-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1EEF" w:rsidRDefault="00991EEF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91EEF" w:rsidRDefault="00991EEF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942" w:rsidRDefault="0064494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\</w:t>
      </w: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156" w:rsidRDefault="00D96156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Как видно из представленных диаграмм, в 2012 году наблюдается увеличение потребления тепловой и электрической энергии в сравнении с объемами 2011 года. </w:t>
      </w:r>
      <w:r w:rsidRPr="00BF6265">
        <w:rPr>
          <w:rFonts w:ascii="Times New Roman" w:hAnsi="Times New Roman"/>
          <w:sz w:val="26"/>
          <w:szCs w:val="26"/>
        </w:rPr>
        <w:lastRenderedPageBreak/>
        <w:t>Рост потребления указанных ресурсов обусловлен климатическими условиями.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Потребление воды </w:t>
      </w:r>
      <w:r w:rsidR="00716DDB">
        <w:rPr>
          <w:rFonts w:ascii="Times New Roman" w:hAnsi="Times New Roman"/>
          <w:sz w:val="26"/>
          <w:szCs w:val="26"/>
        </w:rPr>
        <w:t xml:space="preserve">с периодичностью </w:t>
      </w:r>
      <w:r w:rsidRPr="00BF6265">
        <w:rPr>
          <w:rFonts w:ascii="Times New Roman" w:hAnsi="Times New Roman"/>
          <w:sz w:val="26"/>
          <w:szCs w:val="26"/>
        </w:rPr>
        <w:t xml:space="preserve"> снижается с 2009 года.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По состоянию на 01.07.2013 степень оснащенности многоквартирных домов общедомовыми (коллективными) приборами учета электрической энергии составляет 99,6%, воды – 99,3% (в части домов нет технической возможности установки приборов учета), тепловой энергии – 72,7%.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По состоянию на 01.07.2013 степень оснащенности многоквартирных домов индивидуальными приборами учета электрической энергии составляет 95%, воды – 64,1%, газа – 8,4%.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Основными проблемами энергосбережения и повышения энергоэффективности в жилищном фонде города являются:</w:t>
      </w:r>
    </w:p>
    <w:p w:rsidR="00C67852" w:rsidRPr="00BF6265" w:rsidRDefault="00C67852" w:rsidP="00C6785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- высокий уровень морально-технического износа объектов жилищного фонда и его сохраняющийся рост, превышение темпов старения жилищного фонда над темпами модернизации, ведущее к росту рисков аварийности и значительным потерям энергоносителей;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малая информированность горожан о выгодности и престижности реализации энергосберегающих мероприятий;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безынициативность, нежелание собственников домов вкладывать средства в энергоэффективные технологии и оборудование. Энергосберегающие мероприятия в жилищном фонде города реализуются только в рамках проведения капитального ремонта;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отсутствие рынка энергосервисных услуг;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низкая степень поддержки и стимулирования со стороны государства.</w:t>
      </w:r>
    </w:p>
    <w:p w:rsidR="00B66252" w:rsidRPr="00BF6265" w:rsidRDefault="00C67852" w:rsidP="00B662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При сохранении текущего положения дел рост платы населения за коммунальные ресурсы неизбежен.</w:t>
      </w:r>
    </w:p>
    <w:p w:rsidR="00C67852" w:rsidRPr="00BF6265" w:rsidRDefault="00C67852" w:rsidP="002A48C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Приоритеты в сфере реализац</w:t>
      </w:r>
      <w:r w:rsidR="00BE26D1" w:rsidRPr="00BF6265">
        <w:rPr>
          <w:rFonts w:ascii="Times New Roman" w:hAnsi="Times New Roman"/>
          <w:b/>
          <w:sz w:val="26"/>
          <w:szCs w:val="26"/>
        </w:rPr>
        <w:t>ии Подпрограммы 2, цели, задачи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и показатели (индикаторы) достижения целей и решения задач,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описание основных ожидаемых конечных результатов Подпрограммы 2,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сроков и этапов реализации Подпрограммы 2</w:t>
      </w:r>
    </w:p>
    <w:p w:rsidR="00C67852" w:rsidRPr="00BF6265" w:rsidRDefault="00C67852" w:rsidP="00C6785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Главной целью Подпрограммы 2 является снижение объемов потребляемых населением коммунальных ресурсов.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Для достижения поставленной цели необходимо решение следующих задач: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переход на приборный учет потребляемых коммунальных ресурсов;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формирование общественного сознания о необходимости снижения потребления коммунальных ресурсов;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F6265">
        <w:rPr>
          <w:rFonts w:ascii="Times New Roman" w:hAnsi="Times New Roman" w:cs="Times New Roman"/>
          <w:spacing w:val="-4"/>
          <w:sz w:val="26"/>
          <w:szCs w:val="26"/>
        </w:rPr>
        <w:t>- стимулирование жителей к проведению энергосберегающих мероприятий;</w:t>
      </w:r>
    </w:p>
    <w:p w:rsidR="00C67852" w:rsidRPr="00BF6265" w:rsidRDefault="00B53544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- </w:t>
      </w:r>
      <w:r w:rsidR="00C67852" w:rsidRPr="00BF6265">
        <w:rPr>
          <w:rFonts w:ascii="Times New Roman" w:hAnsi="Times New Roman"/>
          <w:sz w:val="26"/>
          <w:szCs w:val="26"/>
        </w:rPr>
        <w:t>реализация мероприятий по энергосбережению.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жилищном фонде города представлены в приложении 1 к муниципальной программе.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В результате реализации Подпрограммы 2 возможно обеспечить:</w:t>
      </w:r>
    </w:p>
    <w:p w:rsidR="00C67852" w:rsidRPr="00C41ACB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ACB">
        <w:rPr>
          <w:rFonts w:ascii="Times New Roman" w:hAnsi="Times New Roman" w:cs="Times New Roman"/>
          <w:sz w:val="26"/>
          <w:szCs w:val="26"/>
        </w:rPr>
        <w:t>- 99 % оснащение индивидуальными приборами учета воды и электрической энергии жилых пом</w:t>
      </w:r>
      <w:r w:rsidR="00B53544" w:rsidRPr="00C41ACB">
        <w:rPr>
          <w:rFonts w:ascii="Times New Roman" w:hAnsi="Times New Roman" w:cs="Times New Roman"/>
          <w:sz w:val="26"/>
          <w:szCs w:val="26"/>
        </w:rPr>
        <w:t>ещений в многоквартирных домах;</w:t>
      </w:r>
    </w:p>
    <w:p w:rsidR="00B66252" w:rsidRDefault="00C67852" w:rsidP="00B662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 xml:space="preserve">- снижение годового удельного расхода энергоресурсов и воды в многоквартирных домах </w:t>
      </w:r>
      <w:r w:rsidR="00F0412D" w:rsidRPr="00C41ACB">
        <w:rPr>
          <w:rFonts w:ascii="Times New Roman" w:hAnsi="Times New Roman"/>
          <w:kern w:val="2"/>
          <w:sz w:val="26"/>
          <w:szCs w:val="26"/>
        </w:rPr>
        <w:t xml:space="preserve">к 2021 году: воды – до 51 </w:t>
      </w:r>
      <w:r w:rsidR="008E673D" w:rsidRPr="00C41ACB">
        <w:rPr>
          <w:rFonts w:ascii="Times New Roman" w:hAnsi="Times New Roman"/>
          <w:kern w:val="2"/>
          <w:sz w:val="26"/>
          <w:szCs w:val="26"/>
        </w:rPr>
        <w:t>750</w:t>
      </w:r>
      <w:r w:rsidRPr="00C41ACB">
        <w:rPr>
          <w:rFonts w:ascii="Times New Roman" w:hAnsi="Times New Roman"/>
          <w:kern w:val="2"/>
          <w:sz w:val="26"/>
          <w:szCs w:val="26"/>
        </w:rPr>
        <w:t xml:space="preserve"> куб.</w:t>
      </w:r>
      <w:r w:rsidR="00B53544" w:rsidRPr="00C41ACB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41ACB">
        <w:rPr>
          <w:rFonts w:ascii="Times New Roman" w:hAnsi="Times New Roman"/>
          <w:kern w:val="2"/>
          <w:sz w:val="26"/>
          <w:szCs w:val="26"/>
        </w:rPr>
        <w:t>м/чел.,</w:t>
      </w:r>
      <w:r w:rsidR="00F0412D" w:rsidRPr="00C41ACB">
        <w:rPr>
          <w:rFonts w:ascii="Times New Roman" w:hAnsi="Times New Roman"/>
          <w:spacing w:val="-2"/>
          <w:sz w:val="26"/>
          <w:szCs w:val="26"/>
        </w:rPr>
        <w:t xml:space="preserve"> электрической энергии – до 30,</w:t>
      </w:r>
      <w:r w:rsidR="008E673D" w:rsidRPr="00C41ACB">
        <w:rPr>
          <w:rFonts w:ascii="Times New Roman" w:hAnsi="Times New Roman"/>
          <w:spacing w:val="-2"/>
          <w:sz w:val="26"/>
          <w:szCs w:val="26"/>
        </w:rPr>
        <w:t>167</w:t>
      </w:r>
      <w:r w:rsidRPr="00C41ACB">
        <w:rPr>
          <w:rFonts w:ascii="Times New Roman" w:hAnsi="Times New Roman"/>
          <w:spacing w:val="-2"/>
          <w:sz w:val="26"/>
          <w:szCs w:val="26"/>
        </w:rPr>
        <w:t xml:space="preserve"> кВт∙ч/кв.</w:t>
      </w:r>
      <w:r w:rsidR="00AC390F" w:rsidRPr="00C41AC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C41ACB">
        <w:rPr>
          <w:rFonts w:ascii="Times New Roman" w:hAnsi="Times New Roman"/>
          <w:spacing w:val="-2"/>
          <w:sz w:val="26"/>
          <w:szCs w:val="26"/>
        </w:rPr>
        <w:t>м,</w:t>
      </w:r>
      <w:r w:rsidRPr="00C41ACB">
        <w:rPr>
          <w:rFonts w:ascii="Times New Roman" w:hAnsi="Times New Roman"/>
          <w:kern w:val="2"/>
          <w:sz w:val="26"/>
          <w:szCs w:val="26"/>
        </w:rPr>
        <w:t xml:space="preserve"> тепловой энергии – до </w:t>
      </w:r>
      <w:r w:rsidR="002740C7" w:rsidRPr="00C41ACB">
        <w:rPr>
          <w:rFonts w:ascii="Times New Roman" w:hAnsi="Times New Roman"/>
          <w:sz w:val="26"/>
          <w:szCs w:val="26"/>
        </w:rPr>
        <w:t>0,228</w:t>
      </w:r>
      <w:r w:rsidRPr="00C41ACB">
        <w:rPr>
          <w:rFonts w:ascii="Times New Roman" w:hAnsi="Times New Roman"/>
          <w:sz w:val="26"/>
          <w:szCs w:val="26"/>
        </w:rPr>
        <w:t xml:space="preserve"> </w:t>
      </w:r>
      <w:r w:rsidRPr="00C41ACB">
        <w:rPr>
          <w:rFonts w:ascii="Times New Roman" w:hAnsi="Times New Roman"/>
          <w:kern w:val="2"/>
          <w:sz w:val="26"/>
          <w:szCs w:val="26"/>
        </w:rPr>
        <w:t>Гкал/</w:t>
      </w:r>
      <w:proofErr w:type="spellStart"/>
      <w:r w:rsidRPr="00C41ACB">
        <w:rPr>
          <w:rFonts w:ascii="Times New Roman" w:hAnsi="Times New Roman"/>
          <w:kern w:val="2"/>
          <w:sz w:val="26"/>
          <w:szCs w:val="26"/>
        </w:rPr>
        <w:t>кв.м</w:t>
      </w:r>
      <w:proofErr w:type="spellEnd"/>
      <w:r w:rsidRPr="00C41ACB">
        <w:rPr>
          <w:rFonts w:ascii="Times New Roman" w:hAnsi="Times New Roman"/>
          <w:sz w:val="26"/>
          <w:szCs w:val="26"/>
        </w:rPr>
        <w:t>.</w:t>
      </w:r>
    </w:p>
    <w:p w:rsidR="006F1394" w:rsidRDefault="006F1394" w:rsidP="00B66252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Pr="00B66252" w:rsidRDefault="00C67852" w:rsidP="006F1394">
      <w:pPr>
        <w:pStyle w:val="ConsPlusCell"/>
        <w:widowControl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eastAsia="TimesNewRoman" w:hAnsi="Times New Roman"/>
          <w:b/>
          <w:sz w:val="26"/>
          <w:szCs w:val="26"/>
        </w:rPr>
        <w:lastRenderedPageBreak/>
        <w:t>Характеристика мероприятий Подпрограммы 2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BF6265">
        <w:t>Основным мероприятием Подпрограммы 2 является мероприятие по оснащению индивидуальными приборами учета коммунальных ресурсов жилых помещений в многоквартирных домах, которое включает:</w:t>
      </w:r>
    </w:p>
    <w:p w:rsidR="00C67852" w:rsidRPr="00BF6265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BF6265">
        <w:t>- оснащение индивидуальными приборами учета воды и электрической энергии жилых помещений, относящихся к муниципальному жилому фонду;</w:t>
      </w:r>
    </w:p>
    <w:p w:rsidR="00C67852" w:rsidRPr="00BF6265" w:rsidRDefault="00C67852" w:rsidP="00C67852">
      <w:pPr>
        <w:pStyle w:val="33"/>
        <w:tabs>
          <w:tab w:val="clear" w:pos="1134"/>
          <w:tab w:val="left" w:pos="284"/>
          <w:tab w:val="left" w:pos="567"/>
          <w:tab w:val="left" w:pos="709"/>
        </w:tabs>
        <w:ind w:left="0" w:firstLine="709"/>
      </w:pPr>
      <w:r w:rsidRPr="00BF6265">
        <w:t>- оснащение индивидуальными приборами учета коммунальных ресурсов жилых помещений, находящихся в частной собственности.</w:t>
      </w:r>
    </w:p>
    <w:p w:rsidR="00C67852" w:rsidRPr="00BF6265" w:rsidRDefault="00C67852" w:rsidP="00C67852">
      <w:pPr>
        <w:pStyle w:val="33"/>
        <w:tabs>
          <w:tab w:val="clear" w:pos="1134"/>
        </w:tabs>
        <w:ind w:left="0" w:firstLine="567"/>
      </w:pPr>
      <w:r w:rsidRPr="00BF6265">
        <w:t>Финансовое обеспечение мероприятия по оснащению индивидуальными приборами учета воды и электрической энергии жилых помещений, относящихся к муниципальному жилому фонду, осуществляется за счет средств городского бюджета. Порядок организации работ по оснащению индивидуальными приборами учета воды и электрической энергии жилых помещений, относящихся к муниципальному жилому фонду, содержащий принцип формирования адресного перечня жилых помещений, относящихся к муниципальному жилому фонду и подлежащих оснащению индивидуальными приборами учета воды и электрической энергии, утверждается правовыми актами мэрии города.</w:t>
      </w:r>
    </w:p>
    <w:p w:rsidR="003301F6" w:rsidRDefault="00C67852" w:rsidP="003301F6">
      <w:pPr>
        <w:pStyle w:val="33"/>
        <w:tabs>
          <w:tab w:val="clear" w:pos="1134"/>
        </w:tabs>
        <w:ind w:left="0" w:firstLine="709"/>
      </w:pPr>
      <w:r w:rsidRPr="00BF6265">
        <w:t>Финансовое обеспечение мероприятия по оснащению индивидуальными приборами учета коммунальных ресурсов жилых помещений, находящихся в частной собственности, осуществляется за счет средств собственников помещений в многоквартирных домах.</w:t>
      </w:r>
    </w:p>
    <w:p w:rsidR="00B66252" w:rsidRDefault="003301F6" w:rsidP="003301F6">
      <w:pPr>
        <w:pStyle w:val="33"/>
        <w:tabs>
          <w:tab w:val="clear" w:pos="1134"/>
        </w:tabs>
        <w:ind w:left="0" w:firstLine="709"/>
      </w:pPr>
      <w:r>
        <w:t xml:space="preserve">                          </w:t>
      </w:r>
    </w:p>
    <w:p w:rsidR="00C67852" w:rsidRPr="003301F6" w:rsidRDefault="00C67852" w:rsidP="006F1394">
      <w:pPr>
        <w:pStyle w:val="33"/>
        <w:tabs>
          <w:tab w:val="clear" w:pos="1134"/>
        </w:tabs>
        <w:ind w:left="0"/>
        <w:jc w:val="center"/>
      </w:pPr>
      <w:r w:rsidRPr="00BF6265">
        <w:rPr>
          <w:b/>
        </w:rPr>
        <w:t>Обоснование объема финансовых ресурсов,</w:t>
      </w:r>
    </w:p>
    <w:p w:rsidR="00C67852" w:rsidRPr="00BF6265" w:rsidRDefault="00C67852" w:rsidP="006F1394">
      <w:pPr>
        <w:pStyle w:val="33"/>
        <w:tabs>
          <w:tab w:val="clear" w:pos="1134"/>
          <w:tab w:val="left" w:pos="709"/>
        </w:tabs>
        <w:ind w:left="0"/>
        <w:jc w:val="center"/>
        <w:rPr>
          <w:b/>
        </w:rPr>
      </w:pPr>
      <w:r w:rsidRPr="00BF6265">
        <w:rPr>
          <w:b/>
        </w:rPr>
        <w:t>необходимых для реализации Подпрограммы 2</w:t>
      </w:r>
    </w:p>
    <w:p w:rsidR="00C67852" w:rsidRPr="00BF6265" w:rsidRDefault="00C67852" w:rsidP="006F1394">
      <w:pPr>
        <w:pStyle w:val="33"/>
        <w:tabs>
          <w:tab w:val="clear" w:pos="1134"/>
          <w:tab w:val="left" w:pos="709"/>
        </w:tabs>
        <w:ind w:left="0"/>
        <w:jc w:val="center"/>
        <w:rPr>
          <w:b/>
        </w:rPr>
      </w:pPr>
    </w:p>
    <w:p w:rsidR="00C67852" w:rsidRPr="00BF6265" w:rsidRDefault="00C67852" w:rsidP="00C67852">
      <w:pPr>
        <w:pStyle w:val="33"/>
        <w:tabs>
          <w:tab w:val="clear" w:pos="1134"/>
        </w:tabs>
        <w:ind w:left="0" w:firstLine="709"/>
      </w:pPr>
      <w:r w:rsidRPr="00BF6265">
        <w:rPr>
          <w:rFonts w:eastAsia="TimesNewRoman"/>
          <w:spacing w:val="-2"/>
        </w:rPr>
        <w:t xml:space="preserve">Объем финансовых ресурсов, необходимых для реализации Подпрограммы 2, </w:t>
      </w:r>
      <w:r w:rsidRPr="00BF6265">
        <w:t>представлен в приложениях 3,</w:t>
      </w:r>
      <w:r w:rsidR="00855DCE" w:rsidRPr="00BF6265">
        <w:t xml:space="preserve"> </w:t>
      </w:r>
      <w:r w:rsidRPr="00BF6265">
        <w:t>4 к муниципальной программе, планируемое к установке количество индивидуальных приборов учета в таблице 4.</w:t>
      </w:r>
    </w:p>
    <w:p w:rsidR="00C67852" w:rsidRPr="00BF6265" w:rsidRDefault="00C67852" w:rsidP="00C67852">
      <w:pPr>
        <w:pStyle w:val="33"/>
        <w:tabs>
          <w:tab w:val="clear" w:pos="1134"/>
        </w:tabs>
        <w:ind w:left="0" w:firstLine="709"/>
      </w:pPr>
    </w:p>
    <w:p w:rsidR="006F1394" w:rsidRDefault="006F1394" w:rsidP="00B62A0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37D59" w:rsidRPr="00BF6265" w:rsidRDefault="00B62A00" w:rsidP="00B62A0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Мероприятия по энергосбереж</w:t>
      </w:r>
      <w:r w:rsidR="00137D59" w:rsidRPr="00BF6265">
        <w:rPr>
          <w:rFonts w:ascii="Times New Roman" w:hAnsi="Times New Roman"/>
          <w:sz w:val="26"/>
          <w:szCs w:val="26"/>
        </w:rPr>
        <w:t>ению и повышению энергетической</w:t>
      </w:r>
    </w:p>
    <w:p w:rsidR="00C67852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эффективности в </w:t>
      </w:r>
      <w:r w:rsidRPr="00C41ACB">
        <w:rPr>
          <w:rFonts w:ascii="Times New Roman" w:hAnsi="Times New Roman"/>
          <w:sz w:val="26"/>
          <w:szCs w:val="26"/>
        </w:rPr>
        <w:t>жилищном фонде</w:t>
      </w:r>
    </w:p>
    <w:p w:rsidR="006F1394" w:rsidRPr="00C41ACB" w:rsidRDefault="006F1394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C41ACB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26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2598"/>
        <w:gridCol w:w="605"/>
        <w:gridCol w:w="709"/>
        <w:gridCol w:w="709"/>
        <w:gridCol w:w="567"/>
        <w:gridCol w:w="567"/>
        <w:gridCol w:w="709"/>
        <w:gridCol w:w="708"/>
        <w:gridCol w:w="709"/>
        <w:gridCol w:w="567"/>
        <w:gridCol w:w="709"/>
        <w:gridCol w:w="541"/>
      </w:tblGrid>
      <w:tr w:rsidR="008204D8" w:rsidRPr="00C41ACB" w:rsidTr="006F1394">
        <w:trPr>
          <w:trHeight w:val="374"/>
          <w:tblHeader/>
          <w:jc w:val="center"/>
        </w:trPr>
        <w:tc>
          <w:tcPr>
            <w:tcW w:w="402" w:type="dxa"/>
            <w:vMerge w:val="restart"/>
            <w:vAlign w:val="center"/>
          </w:tcPr>
          <w:p w:rsidR="008204D8" w:rsidRPr="00C41ACB" w:rsidRDefault="008204D8" w:rsidP="00434CE0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  <w:p w:rsidR="008204D8" w:rsidRPr="00C41ACB" w:rsidRDefault="008204D8" w:rsidP="00434CE0">
            <w:pPr>
              <w:widowControl w:val="0"/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п/п</w:t>
            </w:r>
          </w:p>
        </w:tc>
        <w:tc>
          <w:tcPr>
            <w:tcW w:w="2598" w:type="dxa"/>
            <w:vMerge w:val="restart"/>
            <w:vAlign w:val="center"/>
          </w:tcPr>
          <w:p w:rsidR="008204D8" w:rsidRPr="00C41ACB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6559" w:type="dxa"/>
            <w:gridSpan w:val="10"/>
            <w:vAlign w:val="center"/>
          </w:tcPr>
          <w:p w:rsidR="008204D8" w:rsidRPr="00C41ACB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Количество приборов учета, шт.</w:t>
            </w:r>
          </w:p>
        </w:tc>
        <w:tc>
          <w:tcPr>
            <w:tcW w:w="541" w:type="dxa"/>
            <w:vMerge w:val="restart"/>
            <w:vAlign w:val="center"/>
          </w:tcPr>
          <w:p w:rsidR="008204D8" w:rsidRPr="00C41ACB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 xml:space="preserve">Всего, </w:t>
            </w:r>
          </w:p>
          <w:p w:rsidR="008204D8" w:rsidRPr="00C41ACB" w:rsidRDefault="008204D8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шт.</w:t>
            </w:r>
          </w:p>
        </w:tc>
      </w:tr>
      <w:tr w:rsidR="00991EEF" w:rsidRPr="00C41ACB" w:rsidTr="006F1394">
        <w:trPr>
          <w:trHeight w:val="268"/>
          <w:tblHeader/>
          <w:jc w:val="center"/>
        </w:trPr>
        <w:tc>
          <w:tcPr>
            <w:tcW w:w="402" w:type="dxa"/>
            <w:vMerge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598" w:type="dxa"/>
            <w:vMerge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2014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2016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2017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2019</w:t>
            </w:r>
          </w:p>
        </w:tc>
        <w:tc>
          <w:tcPr>
            <w:tcW w:w="708" w:type="dxa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2020</w:t>
            </w:r>
          </w:p>
        </w:tc>
        <w:tc>
          <w:tcPr>
            <w:tcW w:w="709" w:type="dxa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2021</w:t>
            </w:r>
          </w:p>
        </w:tc>
        <w:tc>
          <w:tcPr>
            <w:tcW w:w="567" w:type="dxa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2022</w:t>
            </w:r>
          </w:p>
        </w:tc>
        <w:tc>
          <w:tcPr>
            <w:tcW w:w="709" w:type="dxa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41ACB">
              <w:rPr>
                <w:rFonts w:ascii="Times New Roman" w:hAnsi="Times New Roman"/>
                <w:b/>
                <w:sz w:val="24"/>
                <w:szCs w:val="20"/>
              </w:rPr>
              <w:t>2023</w:t>
            </w:r>
          </w:p>
        </w:tc>
        <w:tc>
          <w:tcPr>
            <w:tcW w:w="541" w:type="dxa"/>
            <w:vMerge/>
            <w:vAlign w:val="center"/>
          </w:tcPr>
          <w:p w:rsidR="00991EEF" w:rsidRPr="00C41ACB" w:rsidRDefault="00991EEF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991EEF" w:rsidRPr="00C41ACB" w:rsidTr="006F1394">
        <w:trPr>
          <w:trHeight w:val="2234"/>
          <w:jc w:val="center"/>
        </w:trPr>
        <w:tc>
          <w:tcPr>
            <w:tcW w:w="402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2598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C41ACB">
              <w:rPr>
                <w:rFonts w:ascii="Times New Roman" w:hAnsi="Times New Roman"/>
              </w:rPr>
              <w:t>Оснащение индивид</w:t>
            </w:r>
            <w:r w:rsidR="000E25D3" w:rsidRPr="00C41ACB">
              <w:rPr>
                <w:rFonts w:ascii="Times New Roman" w:hAnsi="Times New Roman"/>
              </w:rPr>
              <w:t xml:space="preserve">уальными приборами учета воды и </w:t>
            </w:r>
            <w:r w:rsidRPr="00C41ACB">
              <w:rPr>
                <w:rFonts w:ascii="Times New Roman" w:hAnsi="Times New Roman"/>
              </w:rPr>
              <w:t>электрической энергии жилых помещений, относящихся к муниципальному жилому фонду</w:t>
            </w:r>
          </w:p>
        </w:tc>
        <w:tc>
          <w:tcPr>
            <w:tcW w:w="605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649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345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307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183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125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118</w:t>
            </w:r>
          </w:p>
        </w:tc>
        <w:tc>
          <w:tcPr>
            <w:tcW w:w="708" w:type="dxa"/>
            <w:vAlign w:val="center"/>
          </w:tcPr>
          <w:p w:rsidR="00991EEF" w:rsidRPr="00C41ACB" w:rsidRDefault="00644942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112</w:t>
            </w:r>
          </w:p>
        </w:tc>
        <w:tc>
          <w:tcPr>
            <w:tcW w:w="709" w:type="dxa"/>
            <w:vAlign w:val="center"/>
          </w:tcPr>
          <w:p w:rsidR="00991EEF" w:rsidRPr="00C41ACB" w:rsidRDefault="008204D8" w:rsidP="0013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112</w:t>
            </w:r>
          </w:p>
        </w:tc>
        <w:tc>
          <w:tcPr>
            <w:tcW w:w="567" w:type="dxa"/>
          </w:tcPr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B66252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709" w:type="dxa"/>
          </w:tcPr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0164B4" w:rsidRPr="00C41ACB" w:rsidRDefault="000164B4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B66252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0</w:t>
            </w:r>
          </w:p>
          <w:p w:rsidR="00991EEF" w:rsidRPr="00C41ACB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991EEF" w:rsidP="0001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991EEF" w:rsidRPr="00C41ACB" w:rsidRDefault="00644942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1951</w:t>
            </w:r>
          </w:p>
        </w:tc>
      </w:tr>
      <w:tr w:rsidR="00991EEF" w:rsidRPr="00BF6265" w:rsidTr="006F1394">
        <w:trPr>
          <w:trHeight w:val="20"/>
          <w:jc w:val="center"/>
        </w:trPr>
        <w:tc>
          <w:tcPr>
            <w:tcW w:w="402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2598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</w:rPr>
            </w:pPr>
            <w:r w:rsidRPr="00C41ACB">
              <w:rPr>
                <w:rFonts w:ascii="Times New Roman" w:hAnsi="Times New Roman"/>
              </w:rPr>
              <w:t xml:space="preserve">Оснащение индивидуальными приборами учета коммунальных ресурсов </w:t>
            </w:r>
            <w:r w:rsidRPr="00C41ACB">
              <w:rPr>
                <w:rFonts w:ascii="Times New Roman" w:hAnsi="Times New Roman"/>
              </w:rPr>
              <w:lastRenderedPageBreak/>
              <w:t>жилых помещений, находящихся в частной собственности</w:t>
            </w:r>
          </w:p>
        </w:tc>
        <w:tc>
          <w:tcPr>
            <w:tcW w:w="605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91EEF" w:rsidRPr="00C41ACB" w:rsidRDefault="00991EEF" w:rsidP="0013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3F1536" w:rsidRPr="00C41ACB" w:rsidRDefault="003F1536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</w:p>
        </w:tc>
        <w:tc>
          <w:tcPr>
            <w:tcW w:w="541" w:type="dxa"/>
            <w:vAlign w:val="center"/>
          </w:tcPr>
          <w:p w:rsidR="00991EEF" w:rsidRPr="00C41ACB" w:rsidRDefault="00991EEF" w:rsidP="0081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41ACB"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</w:p>
        </w:tc>
      </w:tr>
    </w:tbl>
    <w:p w:rsidR="00C67852" w:rsidRDefault="00C67852" w:rsidP="00C67852">
      <w:pPr>
        <w:pStyle w:val="33"/>
        <w:tabs>
          <w:tab w:val="clear" w:pos="1134"/>
          <w:tab w:val="left" w:pos="709"/>
        </w:tabs>
        <w:ind w:left="0"/>
      </w:pPr>
    </w:p>
    <w:p w:rsidR="00A41014" w:rsidRPr="00A41014" w:rsidRDefault="00A41014" w:rsidP="00A41014">
      <w:pPr>
        <w:rPr>
          <w:rFonts w:ascii="Times New Roman" w:hAnsi="Times New Roman"/>
          <w:sz w:val="26"/>
          <w:szCs w:val="26"/>
        </w:rPr>
        <w:sectPr w:rsidR="00A41014" w:rsidRPr="00A41014" w:rsidSect="002B5752">
          <w:pgSz w:w="11906" w:h="16838" w:code="9"/>
          <w:pgMar w:top="1134" w:right="567" w:bottom="1134" w:left="1701" w:header="567" w:footer="113" w:gutter="0"/>
          <w:pgNumType w:start="14"/>
          <w:cols w:space="708"/>
          <w:titlePg/>
          <w:docGrid w:linePitch="360"/>
        </w:sectPr>
      </w:pPr>
    </w:p>
    <w:p w:rsidR="00C67852" w:rsidRPr="00BF6265" w:rsidRDefault="00C67852" w:rsidP="006F1394">
      <w:pPr>
        <w:pStyle w:val="ConsPlusCell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lastRenderedPageBreak/>
        <w:t>Подпрограмма</w:t>
      </w:r>
    </w:p>
    <w:p w:rsidR="00C67852" w:rsidRPr="00BF6265" w:rsidRDefault="00C67852" w:rsidP="00C67852">
      <w:pPr>
        <w:pStyle w:val="ConsPlusCell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 xml:space="preserve">«Энергосбережение и повышение </w:t>
      </w:r>
    </w:p>
    <w:p w:rsidR="00C67852" w:rsidRPr="00BF6265" w:rsidRDefault="00C67852" w:rsidP="00C67852">
      <w:pPr>
        <w:pStyle w:val="ConsPlusCell"/>
        <w:widowControl w:val="0"/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энергетической эффективности в коммунальном хозяйстве»</w:t>
      </w:r>
    </w:p>
    <w:p w:rsidR="00C67852" w:rsidRPr="00BF6265" w:rsidRDefault="0040086E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Паспорт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подпрограммы «Энергосбережение и повышение энергетической</w:t>
      </w:r>
    </w:p>
    <w:p w:rsidR="00C67852" w:rsidRPr="00BF6265" w:rsidRDefault="00C67852" w:rsidP="00C67852">
      <w:pPr>
        <w:pStyle w:val="ConsPlusCell"/>
        <w:widowControl w:val="0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эффективности в коммунальном хозяйстве»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(далее – Подпрограмма 3)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7442"/>
      </w:tblGrid>
      <w:tr w:rsidR="00C67852" w:rsidRPr="00BF6265" w:rsidTr="006F1394"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исполнитель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Департамент жилищно-коммунального хозяйства мэрии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852" w:rsidRPr="00BF6265" w:rsidTr="006F1394"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6F1394"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Участники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pacing w:val="-4"/>
                <w:sz w:val="26"/>
                <w:szCs w:val="26"/>
              </w:rPr>
              <w:t>Коммунальные предприятия города</w:t>
            </w:r>
          </w:p>
        </w:tc>
      </w:tr>
      <w:tr w:rsidR="00C67852" w:rsidRPr="00BF6265" w:rsidTr="006F1394"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Программно-целевые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инструменты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Повышение эффективности производства и передачи энергоресурсов и воды потребителю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Задачи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Проведение обязательных энергетических обследований;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снижение доли собственного потребления энергоресурсов;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снижение аварийности и  потерь в сетях, повышение надежности систем энергоснабжения города;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снижение удельного расхода топлива на выработку тепловой энергии;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снижение объемов электрической энергии, используемой при передаче воды в системах водоснабжения и водоотведения, при передаче тепловой энергии в системе теплоснабжения;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технологическое переоснащение с применением энергосберегающей техники, энергоэффективных материалов и технологий;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осуществление учета на всех стадиях производства и распределения энергоресурсов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Целевые показатели в области энергосбережения и повышения энергетической эффективности в системах коммунальной инфраст</w:t>
            </w:r>
            <w:r w:rsidR="00FD69A1" w:rsidRPr="00BF6265">
              <w:rPr>
                <w:rFonts w:ascii="Times New Roman" w:hAnsi="Times New Roman"/>
                <w:sz w:val="26"/>
                <w:szCs w:val="26"/>
              </w:rPr>
              <w:t>руктуры (пункт 4 приложения 1 к</w:t>
            </w:r>
            <w:r w:rsidRPr="00BF6265"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программе)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Этапы и сроки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  <w:vAlign w:val="center"/>
          </w:tcPr>
          <w:p w:rsidR="00C67852" w:rsidRPr="00BF6265" w:rsidRDefault="00C67852" w:rsidP="0040086E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2014-202</w:t>
            </w:r>
            <w:r w:rsidR="008204D8" w:rsidRPr="00C41ACB">
              <w:rPr>
                <w:rFonts w:ascii="Times New Roman" w:hAnsi="Times New Roman"/>
                <w:sz w:val="26"/>
                <w:szCs w:val="26"/>
              </w:rPr>
              <w:t>3</w:t>
            </w:r>
            <w:r w:rsidRPr="00C41ACB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3924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lastRenderedPageBreak/>
              <w:t>Общий объем финансового обеспечения Подпрограммы 3</w:t>
            </w:r>
          </w:p>
        </w:tc>
        <w:tc>
          <w:tcPr>
            <w:tcW w:w="7442" w:type="dxa"/>
            <w:vAlign w:val="center"/>
          </w:tcPr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 xml:space="preserve">Всего 2014-2023 годы </w:t>
            </w:r>
            <w:r w:rsidR="00C22E65" w:rsidRPr="00C41ACB">
              <w:rPr>
                <w:rFonts w:ascii="Times New Roman" w:hAnsi="Times New Roman"/>
                <w:sz w:val="28"/>
                <w:szCs w:val="28"/>
              </w:rPr>
              <w:t>–</w:t>
            </w:r>
            <w:r w:rsidR="00693775" w:rsidRPr="00C41ACB">
              <w:rPr>
                <w:rFonts w:ascii="Times New Roman" w:hAnsi="Times New Roman"/>
                <w:sz w:val="28"/>
                <w:szCs w:val="28"/>
              </w:rPr>
              <w:t>40832</w:t>
            </w:r>
            <w:r w:rsidR="00672BE2" w:rsidRPr="00C41ACB">
              <w:rPr>
                <w:rFonts w:ascii="Times New Roman" w:hAnsi="Times New Roman"/>
                <w:sz w:val="28"/>
                <w:szCs w:val="28"/>
              </w:rPr>
              <w:t>0,9</w:t>
            </w:r>
            <w:r w:rsidR="00252466" w:rsidRPr="00C41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E65" w:rsidRPr="00C41AC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2014 – 35 341,5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2015 – 34 529,0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2016 – 38 675,9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2017 – 32 976,1 тыс. руб.</w:t>
            </w:r>
          </w:p>
          <w:p w:rsidR="0010693D" w:rsidRPr="00C41ACB" w:rsidRDefault="00672BE2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2018 – 47 942,4</w:t>
            </w:r>
            <w:r w:rsidR="0010693D" w:rsidRPr="00C41AC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>2019 –</w:t>
            </w:r>
            <w:r w:rsidR="00252466" w:rsidRPr="00C41ACB">
              <w:rPr>
                <w:rFonts w:ascii="Times New Roman" w:hAnsi="Times New Roman"/>
                <w:sz w:val="28"/>
                <w:szCs w:val="28"/>
              </w:rPr>
              <w:t xml:space="preserve">40124,9 </w:t>
            </w:r>
            <w:r w:rsidRPr="00C41AC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 xml:space="preserve">2020 – </w:t>
            </w:r>
            <w:r w:rsidR="00693775" w:rsidRPr="00C41ACB">
              <w:rPr>
                <w:rFonts w:ascii="Times New Roman" w:hAnsi="Times New Roman"/>
                <w:sz w:val="28"/>
                <w:szCs w:val="28"/>
              </w:rPr>
              <w:t>44310,5</w:t>
            </w:r>
            <w:r w:rsidRPr="00C41AC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 xml:space="preserve">2021 – </w:t>
            </w:r>
            <w:r w:rsidR="00250D5E" w:rsidRPr="00C41ACB">
              <w:rPr>
                <w:rFonts w:ascii="Times New Roman" w:hAnsi="Times New Roman"/>
                <w:sz w:val="28"/>
                <w:szCs w:val="28"/>
              </w:rPr>
              <w:t>57024,8</w:t>
            </w:r>
            <w:r w:rsidRPr="00C41AC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0693D" w:rsidRPr="00C41ACB" w:rsidRDefault="0010693D" w:rsidP="0010693D">
            <w:pPr>
              <w:pStyle w:val="ConsPlusCel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 xml:space="preserve">2022 – </w:t>
            </w:r>
            <w:r w:rsidR="00250D5E" w:rsidRPr="00C41ACB">
              <w:rPr>
                <w:rFonts w:ascii="Times New Roman" w:hAnsi="Times New Roman"/>
                <w:sz w:val="28"/>
                <w:szCs w:val="28"/>
              </w:rPr>
              <w:t>45850,7</w:t>
            </w:r>
            <w:r w:rsidRPr="00C41AC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8204D8" w:rsidRPr="00C41ACB" w:rsidRDefault="0010693D" w:rsidP="00250D5E">
            <w:pPr>
              <w:rPr>
                <w:sz w:val="28"/>
                <w:szCs w:val="28"/>
              </w:rPr>
            </w:pPr>
            <w:r w:rsidRPr="00C41ACB">
              <w:rPr>
                <w:rFonts w:ascii="Times New Roman" w:hAnsi="Times New Roman"/>
                <w:sz w:val="28"/>
                <w:szCs w:val="28"/>
              </w:rPr>
              <w:t xml:space="preserve">2023 – </w:t>
            </w:r>
            <w:r w:rsidR="00250D5E" w:rsidRPr="00C41ACB">
              <w:rPr>
                <w:rFonts w:ascii="Times New Roman" w:hAnsi="Times New Roman"/>
                <w:sz w:val="28"/>
                <w:szCs w:val="28"/>
              </w:rPr>
              <w:t>31545,2</w:t>
            </w:r>
            <w:r w:rsidRPr="00C41ACB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ind w:right="-81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Об</w:t>
            </w:r>
            <w:r w:rsidR="0040086E" w:rsidRPr="00BF6265">
              <w:rPr>
                <w:rFonts w:ascii="Times New Roman" w:hAnsi="Times New Roman"/>
                <w:sz w:val="26"/>
                <w:szCs w:val="26"/>
              </w:rPr>
              <w:t xml:space="preserve">ъемы бюджетных ассигнований за </w:t>
            </w:r>
            <w:r w:rsidRPr="00BF6265">
              <w:rPr>
                <w:rFonts w:ascii="Times New Roman" w:hAnsi="Times New Roman"/>
                <w:sz w:val="26"/>
                <w:szCs w:val="26"/>
              </w:rPr>
              <w:t>счет "собственных" средств городского бюджета Подпрограммы 3</w:t>
            </w:r>
          </w:p>
        </w:tc>
        <w:tc>
          <w:tcPr>
            <w:tcW w:w="7442" w:type="dxa"/>
          </w:tcPr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C67852" w:rsidRPr="00C41ACB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C41ACB">
              <w:rPr>
                <w:rFonts w:ascii="Times New Roman" w:hAnsi="Times New Roman"/>
                <w:sz w:val="26"/>
                <w:szCs w:val="26"/>
              </w:rPr>
              <w:t>0,00 тыс. руб.</w:t>
            </w:r>
          </w:p>
        </w:tc>
      </w:tr>
      <w:tr w:rsidR="00C67852" w:rsidRPr="00BF6265" w:rsidTr="006F1394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197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Подпрограммы 3</w:t>
            </w:r>
          </w:p>
        </w:tc>
        <w:tc>
          <w:tcPr>
            <w:tcW w:w="7442" w:type="dxa"/>
          </w:tcPr>
          <w:p w:rsidR="00C67852" w:rsidRPr="00BF6265" w:rsidRDefault="00C67852" w:rsidP="00815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Наличие, своевременная актуализация энергетических паспортов – 100%;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снижение аварийности и потерь в сетях водоснабжения с 12,0% до 11,6%;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сохранение уровня потерь тепловой энергии при ее передаче на уровне 2014 года – 15,69%;</w:t>
            </w:r>
          </w:p>
          <w:p w:rsidR="00C67852" w:rsidRPr="00BF6265" w:rsidRDefault="00C67852" w:rsidP="0081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6265">
              <w:rPr>
                <w:rFonts w:ascii="Times New Roman" w:hAnsi="Times New Roman"/>
                <w:sz w:val="26"/>
                <w:szCs w:val="26"/>
              </w:rPr>
              <w:t>- переход на приборный учет потребляемых энергетических ресурсов - 100%</w:t>
            </w:r>
          </w:p>
        </w:tc>
      </w:tr>
    </w:tbl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E2365" w:rsidRDefault="00AE2365" w:rsidP="00A4101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0693D" w:rsidRPr="00BF6265" w:rsidRDefault="00C67852" w:rsidP="00C22E6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 xml:space="preserve">Характеристика текущего состояния энергопотребления </w:t>
      </w:r>
    </w:p>
    <w:p w:rsidR="00C67852" w:rsidRPr="00BF6265" w:rsidRDefault="00C67852" w:rsidP="00C6785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в коммунальном хозяйстве, основные проблемы и прогноз развития сферы</w:t>
      </w:r>
    </w:p>
    <w:p w:rsidR="00C67852" w:rsidRPr="00BF6265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</w:p>
    <w:p w:rsidR="00C67852" w:rsidRPr="003F1536" w:rsidRDefault="00C67852" w:rsidP="00C67852">
      <w:pPr>
        <w:pStyle w:val="a8"/>
        <w:widowControl w:val="0"/>
        <w:spacing w:after="0"/>
        <w:ind w:firstLine="709"/>
        <w:jc w:val="both"/>
        <w:rPr>
          <w:spacing w:val="-4"/>
          <w:sz w:val="26"/>
          <w:szCs w:val="26"/>
        </w:rPr>
      </w:pPr>
      <w:r w:rsidRPr="003F1536">
        <w:rPr>
          <w:spacing w:val="-4"/>
          <w:sz w:val="26"/>
          <w:szCs w:val="26"/>
        </w:rPr>
        <w:t>Коммунальный комплекс города Череповца представлен предприятиями МУП «Теплоэнергия», МУП «Водоканал», МУП «Электросеть», ООО</w:t>
      </w:r>
      <w:r w:rsidR="00524D56" w:rsidRPr="003F1536">
        <w:rPr>
          <w:spacing w:val="-4"/>
          <w:sz w:val="26"/>
          <w:szCs w:val="26"/>
        </w:rPr>
        <w:t xml:space="preserve"> «Газпром теплоэнерго Вологда».</w:t>
      </w:r>
    </w:p>
    <w:p w:rsidR="00C67852" w:rsidRPr="003F1536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536">
        <w:rPr>
          <w:rFonts w:ascii="Times New Roman" w:hAnsi="Times New Roman"/>
          <w:sz w:val="26"/>
          <w:szCs w:val="26"/>
        </w:rPr>
        <w:t xml:space="preserve">В настоящее время теплоснабжение города обеспечивается </w:t>
      </w:r>
      <w:r w:rsidR="00572306" w:rsidRPr="003F1536">
        <w:rPr>
          <w:rFonts w:ascii="Times New Roman" w:hAnsi="Times New Roman"/>
          <w:sz w:val="26"/>
          <w:szCs w:val="26"/>
        </w:rPr>
        <w:t>восьмью</w:t>
      </w:r>
      <w:r w:rsidRPr="003F1536">
        <w:rPr>
          <w:rFonts w:ascii="Times New Roman" w:hAnsi="Times New Roman"/>
          <w:sz w:val="26"/>
          <w:szCs w:val="26"/>
        </w:rPr>
        <w:t xml:space="preserve"> котельными, переданными в аренду </w:t>
      </w:r>
      <w:r w:rsidRPr="003F1536">
        <w:rPr>
          <w:rFonts w:ascii="Times New Roman" w:hAnsi="Times New Roman"/>
          <w:spacing w:val="-4"/>
          <w:sz w:val="26"/>
          <w:szCs w:val="26"/>
        </w:rPr>
        <w:t>ООО «Газпром теплоэнерго Вологда»</w:t>
      </w:r>
      <w:r w:rsidRPr="003F1536">
        <w:rPr>
          <w:rFonts w:ascii="Times New Roman" w:hAnsi="Times New Roman"/>
          <w:sz w:val="26"/>
          <w:szCs w:val="26"/>
        </w:rPr>
        <w:t xml:space="preserve"> и источниками тепловой энергии ПАО «Северсталь». Протяженность городских тепловых сетей составляет </w:t>
      </w:r>
      <w:r w:rsidR="00572306" w:rsidRPr="003F1536">
        <w:rPr>
          <w:rFonts w:ascii="Times New Roman" w:hAnsi="Times New Roman"/>
          <w:sz w:val="26"/>
          <w:szCs w:val="26"/>
        </w:rPr>
        <w:t>327,4</w:t>
      </w:r>
      <w:r w:rsidRPr="003F1536">
        <w:rPr>
          <w:rFonts w:ascii="Times New Roman" w:hAnsi="Times New Roman"/>
          <w:sz w:val="26"/>
          <w:szCs w:val="26"/>
        </w:rPr>
        <w:t xml:space="preserve"> км в двухтрубном исчислении. Суммарные фактические потери в тепловых сетях за 2013 год составили 15,69% от отпуска тепловой энергии.</w:t>
      </w:r>
    </w:p>
    <w:p w:rsidR="00C67852" w:rsidRPr="003F1536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1536">
        <w:rPr>
          <w:rFonts w:ascii="Times New Roman" w:hAnsi="Times New Roman"/>
          <w:sz w:val="26"/>
          <w:szCs w:val="26"/>
        </w:rPr>
        <w:t>Водоснабжение города осуществляет МУП «Водоканал». В веде</w:t>
      </w:r>
      <w:r w:rsidR="00572306" w:rsidRPr="003F1536">
        <w:rPr>
          <w:rFonts w:ascii="Times New Roman" w:hAnsi="Times New Roman"/>
          <w:sz w:val="26"/>
          <w:szCs w:val="26"/>
        </w:rPr>
        <w:t>нии МУП «Водоканал» находится 39</w:t>
      </w:r>
      <w:r w:rsidRPr="003F1536">
        <w:rPr>
          <w:rFonts w:ascii="Times New Roman" w:hAnsi="Times New Roman"/>
          <w:sz w:val="26"/>
          <w:szCs w:val="26"/>
        </w:rPr>
        <w:t xml:space="preserve"> водопроводных насосных станций, </w:t>
      </w:r>
      <w:r w:rsidR="00572306" w:rsidRPr="003F1536">
        <w:rPr>
          <w:rFonts w:ascii="Times New Roman" w:hAnsi="Times New Roman"/>
          <w:sz w:val="26"/>
          <w:szCs w:val="26"/>
        </w:rPr>
        <w:t>36</w:t>
      </w:r>
      <w:r w:rsidRPr="003F1536">
        <w:rPr>
          <w:rFonts w:ascii="Times New Roman" w:hAnsi="Times New Roman"/>
          <w:sz w:val="26"/>
          <w:szCs w:val="26"/>
        </w:rPr>
        <w:t xml:space="preserve"> канализационных насосных станций, водопроводные очистные сооружени</w:t>
      </w:r>
      <w:r w:rsidR="00B55CD2" w:rsidRPr="003F1536">
        <w:rPr>
          <w:rFonts w:ascii="Times New Roman" w:hAnsi="Times New Roman"/>
          <w:sz w:val="26"/>
          <w:szCs w:val="26"/>
        </w:rPr>
        <w:t xml:space="preserve">я производственной мощностью </w:t>
      </w:r>
      <w:r w:rsidR="00572306" w:rsidRPr="003F1536">
        <w:rPr>
          <w:rFonts w:ascii="Times New Roman" w:hAnsi="Times New Roman"/>
          <w:sz w:val="26"/>
          <w:szCs w:val="26"/>
        </w:rPr>
        <w:t xml:space="preserve">210  </w:t>
      </w:r>
      <w:r w:rsidRPr="003F1536">
        <w:rPr>
          <w:rFonts w:ascii="Times New Roman" w:hAnsi="Times New Roman"/>
          <w:sz w:val="26"/>
          <w:szCs w:val="26"/>
        </w:rPr>
        <w:t>тыс.</w:t>
      </w:r>
      <w:r w:rsidR="00B55CD2" w:rsidRPr="003F1536">
        <w:rPr>
          <w:rFonts w:ascii="Times New Roman" w:hAnsi="Times New Roman"/>
          <w:sz w:val="26"/>
          <w:szCs w:val="26"/>
        </w:rPr>
        <w:t xml:space="preserve"> </w:t>
      </w:r>
      <w:r w:rsidRPr="003F1536">
        <w:rPr>
          <w:rFonts w:ascii="Times New Roman" w:hAnsi="Times New Roman"/>
          <w:sz w:val="26"/>
          <w:szCs w:val="26"/>
        </w:rPr>
        <w:t>м</w:t>
      </w:r>
      <w:r w:rsidRPr="003F1536">
        <w:rPr>
          <w:rFonts w:ascii="Times New Roman" w:hAnsi="Times New Roman"/>
          <w:sz w:val="26"/>
          <w:szCs w:val="26"/>
          <w:vertAlign w:val="superscript"/>
        </w:rPr>
        <w:t>3</w:t>
      </w:r>
      <w:r w:rsidRPr="003F1536">
        <w:rPr>
          <w:rFonts w:ascii="Times New Roman" w:hAnsi="Times New Roman"/>
          <w:sz w:val="26"/>
          <w:szCs w:val="26"/>
        </w:rPr>
        <w:t xml:space="preserve"> в </w:t>
      </w:r>
      <w:r w:rsidR="00572306" w:rsidRPr="003F1536">
        <w:rPr>
          <w:rFonts w:ascii="Times New Roman" w:hAnsi="Times New Roman"/>
          <w:sz w:val="26"/>
          <w:szCs w:val="26"/>
        </w:rPr>
        <w:t xml:space="preserve">сутки </w:t>
      </w:r>
      <w:r w:rsidRPr="003F1536">
        <w:rPr>
          <w:rFonts w:ascii="Times New Roman" w:hAnsi="Times New Roman"/>
          <w:sz w:val="26"/>
          <w:szCs w:val="26"/>
        </w:rPr>
        <w:t>, очистные сооружен</w:t>
      </w:r>
      <w:r w:rsidR="00B55CD2" w:rsidRPr="003F1536">
        <w:rPr>
          <w:rFonts w:ascii="Times New Roman" w:hAnsi="Times New Roman"/>
          <w:sz w:val="26"/>
          <w:szCs w:val="26"/>
        </w:rPr>
        <w:t xml:space="preserve">ия канализации мощностью </w:t>
      </w:r>
      <w:r w:rsidR="00572306" w:rsidRPr="003F1536">
        <w:rPr>
          <w:rFonts w:ascii="Times New Roman" w:hAnsi="Times New Roman"/>
          <w:sz w:val="26"/>
          <w:szCs w:val="26"/>
        </w:rPr>
        <w:t>265</w:t>
      </w:r>
      <w:r w:rsidRPr="003F1536">
        <w:rPr>
          <w:rFonts w:ascii="Times New Roman" w:hAnsi="Times New Roman"/>
          <w:sz w:val="26"/>
          <w:szCs w:val="26"/>
        </w:rPr>
        <w:t xml:space="preserve"> тыс.</w:t>
      </w:r>
      <w:r w:rsidR="00B55CD2" w:rsidRPr="003F1536">
        <w:rPr>
          <w:rFonts w:ascii="Times New Roman" w:hAnsi="Times New Roman"/>
          <w:sz w:val="26"/>
          <w:szCs w:val="26"/>
        </w:rPr>
        <w:t xml:space="preserve"> </w:t>
      </w:r>
      <w:r w:rsidRPr="003F1536">
        <w:rPr>
          <w:rFonts w:ascii="Times New Roman" w:hAnsi="Times New Roman"/>
          <w:sz w:val="26"/>
          <w:szCs w:val="26"/>
        </w:rPr>
        <w:t>м</w:t>
      </w:r>
      <w:r w:rsidRPr="003F1536">
        <w:rPr>
          <w:rFonts w:ascii="Times New Roman" w:hAnsi="Times New Roman"/>
          <w:sz w:val="26"/>
          <w:szCs w:val="26"/>
          <w:vertAlign w:val="superscript"/>
        </w:rPr>
        <w:t>3</w:t>
      </w:r>
      <w:r w:rsidRPr="003F1536">
        <w:rPr>
          <w:rFonts w:ascii="Times New Roman" w:hAnsi="Times New Roman"/>
          <w:sz w:val="26"/>
          <w:szCs w:val="26"/>
        </w:rPr>
        <w:t xml:space="preserve"> в </w:t>
      </w:r>
      <w:r w:rsidR="00572306" w:rsidRPr="003F1536">
        <w:rPr>
          <w:rFonts w:ascii="Times New Roman" w:hAnsi="Times New Roman"/>
          <w:sz w:val="26"/>
          <w:szCs w:val="26"/>
        </w:rPr>
        <w:t>сутки</w:t>
      </w:r>
      <w:r w:rsidRPr="003F1536">
        <w:rPr>
          <w:rFonts w:ascii="Times New Roman" w:hAnsi="Times New Roman"/>
          <w:sz w:val="26"/>
          <w:szCs w:val="26"/>
        </w:rPr>
        <w:t>. Потери в водопроводных сетях за 2013 год составили 11,96% от общего отпуска воды потребителям.</w:t>
      </w:r>
    </w:p>
    <w:p w:rsidR="00C67852" w:rsidRPr="003F1536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3F1536">
        <w:rPr>
          <w:sz w:val="26"/>
          <w:szCs w:val="26"/>
        </w:rPr>
        <w:t xml:space="preserve">В хозяйственном ведении МУП «Электросеть» находится </w:t>
      </w:r>
      <w:r w:rsidR="00572306" w:rsidRPr="003F1536">
        <w:rPr>
          <w:sz w:val="26"/>
          <w:szCs w:val="26"/>
        </w:rPr>
        <w:t xml:space="preserve">578 </w:t>
      </w:r>
      <w:r w:rsidRPr="003F1536">
        <w:rPr>
          <w:sz w:val="26"/>
          <w:szCs w:val="26"/>
        </w:rPr>
        <w:t xml:space="preserve">трансформаторных подстанций и </w:t>
      </w:r>
      <w:r w:rsidR="00572306" w:rsidRPr="003F1536">
        <w:rPr>
          <w:sz w:val="26"/>
          <w:szCs w:val="26"/>
        </w:rPr>
        <w:t>1719</w:t>
      </w:r>
      <w:r w:rsidRPr="003F1536">
        <w:rPr>
          <w:sz w:val="26"/>
          <w:szCs w:val="26"/>
        </w:rPr>
        <w:t xml:space="preserve"> км электрических сетей. Потери электрической энергии в се</w:t>
      </w:r>
      <w:r w:rsidRPr="003F1536">
        <w:rPr>
          <w:sz w:val="26"/>
          <w:szCs w:val="26"/>
        </w:rPr>
        <w:lastRenderedPageBreak/>
        <w:t>тях, содержащихся на балансе МУП «Электросеть», составляют 6,05% от отпуска.</w:t>
      </w:r>
    </w:p>
    <w:p w:rsidR="00C67852" w:rsidRPr="003F1536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3F1536">
        <w:rPr>
          <w:sz w:val="26"/>
          <w:szCs w:val="26"/>
        </w:rPr>
        <w:t xml:space="preserve">Поставщиком природного газа на территории города является </w:t>
      </w:r>
      <w:r w:rsidRPr="003F1536">
        <w:rPr>
          <w:bCs/>
          <w:sz w:val="26"/>
          <w:szCs w:val="26"/>
        </w:rPr>
        <w:t>OОО</w:t>
      </w:r>
      <w:r w:rsidRPr="003F1536">
        <w:rPr>
          <w:sz w:val="26"/>
          <w:szCs w:val="26"/>
        </w:rPr>
        <w:t xml:space="preserve"> «Газпром межрегионгаз </w:t>
      </w:r>
      <w:r w:rsidRPr="003F1536">
        <w:rPr>
          <w:bCs/>
          <w:sz w:val="26"/>
          <w:szCs w:val="26"/>
        </w:rPr>
        <w:t>Вологда</w:t>
      </w:r>
      <w:r w:rsidRPr="003F1536">
        <w:rPr>
          <w:sz w:val="26"/>
          <w:szCs w:val="26"/>
        </w:rPr>
        <w:t xml:space="preserve">». Протяженность уличной газовой сети составляет </w:t>
      </w:r>
      <w:r w:rsidR="0010693D" w:rsidRPr="003F1536">
        <w:rPr>
          <w:sz w:val="26"/>
          <w:szCs w:val="26"/>
        </w:rPr>
        <w:t>505</w:t>
      </w:r>
      <w:r w:rsidRPr="003F1536">
        <w:rPr>
          <w:sz w:val="26"/>
          <w:szCs w:val="26"/>
        </w:rPr>
        <w:t xml:space="preserve"> км.</w:t>
      </w:r>
    </w:p>
    <w:p w:rsidR="00C67852" w:rsidRPr="003F1536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F1536">
        <w:rPr>
          <w:rFonts w:ascii="Times New Roman" w:hAnsi="Times New Roman" w:cs="Times New Roman"/>
          <w:sz w:val="26"/>
          <w:szCs w:val="26"/>
          <w:lang w:eastAsia="en-US"/>
        </w:rPr>
        <w:t xml:space="preserve">Эксплуатация сетей наружного освещения города осуществляется муниципальным предприятием «Электросвет». </w:t>
      </w:r>
      <w:r w:rsidRPr="003F1536">
        <w:rPr>
          <w:rFonts w:ascii="Times New Roman" w:hAnsi="Times New Roman" w:cs="Times New Roman"/>
          <w:sz w:val="26"/>
          <w:szCs w:val="26"/>
        </w:rPr>
        <w:t>Общая протяженность воздушных и к</w:t>
      </w:r>
      <w:r w:rsidR="00B55CD2" w:rsidRPr="003F1536">
        <w:rPr>
          <w:rFonts w:ascii="Times New Roman" w:hAnsi="Times New Roman" w:cs="Times New Roman"/>
          <w:sz w:val="26"/>
          <w:szCs w:val="26"/>
        </w:rPr>
        <w:t xml:space="preserve">абельных линий составляет </w:t>
      </w:r>
      <w:r w:rsidR="0010693D" w:rsidRPr="003F1536">
        <w:rPr>
          <w:rFonts w:ascii="Times New Roman" w:hAnsi="Times New Roman" w:cs="Times New Roman"/>
          <w:sz w:val="26"/>
          <w:szCs w:val="26"/>
        </w:rPr>
        <w:t>345</w:t>
      </w:r>
      <w:r w:rsidR="00B55CD2" w:rsidRPr="003F1536">
        <w:rPr>
          <w:rFonts w:ascii="Times New Roman" w:hAnsi="Times New Roman" w:cs="Times New Roman"/>
          <w:sz w:val="26"/>
          <w:szCs w:val="26"/>
        </w:rPr>
        <w:t xml:space="preserve"> </w:t>
      </w:r>
      <w:r w:rsidRPr="003F1536">
        <w:rPr>
          <w:rFonts w:ascii="Times New Roman" w:hAnsi="Times New Roman" w:cs="Times New Roman"/>
          <w:sz w:val="26"/>
          <w:szCs w:val="26"/>
        </w:rPr>
        <w:t xml:space="preserve">км. Количество светильников, находящихся на обслуживании, - </w:t>
      </w:r>
      <w:r w:rsidR="0010693D" w:rsidRPr="003F1536">
        <w:rPr>
          <w:rFonts w:ascii="Times New Roman" w:hAnsi="Times New Roman" w:cs="Times New Roman"/>
          <w:sz w:val="26"/>
          <w:szCs w:val="26"/>
        </w:rPr>
        <w:t>13 000</w:t>
      </w:r>
      <w:r w:rsidRPr="003F1536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C67852" w:rsidRPr="003F1536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3F1536">
        <w:rPr>
          <w:sz w:val="26"/>
          <w:szCs w:val="26"/>
        </w:rPr>
        <w:t>К основным проблемам энергосбережения и повышения энергетической эффективности коммунального хозяйства города можно отнести:</w:t>
      </w:r>
    </w:p>
    <w:p w:rsidR="00C67852" w:rsidRPr="003F1536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F1536">
        <w:rPr>
          <w:rFonts w:ascii="Times New Roman" w:hAnsi="Times New Roman" w:cs="Times New Roman"/>
          <w:sz w:val="26"/>
          <w:szCs w:val="26"/>
        </w:rPr>
        <w:t>- в</w:t>
      </w:r>
      <w:r w:rsidRPr="003F1536">
        <w:rPr>
          <w:rFonts w:ascii="Times New Roman" w:hAnsi="Times New Roman" w:cs="Times New Roman"/>
          <w:sz w:val="26"/>
          <w:szCs w:val="26"/>
          <w:lang w:eastAsia="en-US"/>
        </w:rPr>
        <w:t>ысо</w:t>
      </w:r>
      <w:r w:rsidR="00861230" w:rsidRPr="003F1536">
        <w:rPr>
          <w:rFonts w:ascii="Times New Roman" w:hAnsi="Times New Roman" w:cs="Times New Roman"/>
          <w:sz w:val="26"/>
          <w:szCs w:val="26"/>
          <w:lang w:eastAsia="en-US"/>
        </w:rPr>
        <w:t xml:space="preserve">кий уровень износа коммунальных </w:t>
      </w:r>
      <w:r w:rsidRPr="003F1536">
        <w:rPr>
          <w:rFonts w:ascii="Times New Roman" w:hAnsi="Times New Roman" w:cs="Times New Roman"/>
          <w:sz w:val="26"/>
          <w:szCs w:val="26"/>
          <w:lang w:eastAsia="en-US"/>
        </w:rPr>
        <w:t>сетей и оборудования,</w:t>
      </w:r>
    </w:p>
    <w:p w:rsidR="00C67852" w:rsidRPr="003F1536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F1536">
        <w:rPr>
          <w:rFonts w:ascii="Times New Roman" w:hAnsi="Times New Roman" w:cs="Times New Roman"/>
          <w:sz w:val="26"/>
          <w:szCs w:val="26"/>
          <w:lang w:eastAsia="en-US"/>
        </w:rPr>
        <w:t>- отсутствие стимулов к экономии,</w:t>
      </w:r>
    </w:p>
    <w:p w:rsidR="00C67852" w:rsidRPr="00BF6265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F1536">
        <w:rPr>
          <w:rFonts w:ascii="Times New Roman" w:hAnsi="Times New Roman" w:cs="Times New Roman"/>
          <w:sz w:val="26"/>
          <w:szCs w:val="26"/>
          <w:lang w:eastAsia="en-US"/>
        </w:rPr>
        <w:t>- неразвитость конкурентной среды,</w:t>
      </w:r>
    </w:p>
    <w:p w:rsidR="00C67852" w:rsidRPr="00BF6265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6265">
        <w:rPr>
          <w:rFonts w:ascii="Times New Roman" w:hAnsi="Times New Roman" w:cs="Times New Roman"/>
          <w:sz w:val="26"/>
          <w:szCs w:val="26"/>
          <w:lang w:eastAsia="en-US"/>
        </w:rPr>
        <w:t>- неэффективная тарифная политика,</w:t>
      </w:r>
    </w:p>
    <w:p w:rsidR="00C67852" w:rsidRPr="00BF6265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6265">
        <w:rPr>
          <w:rFonts w:ascii="Times New Roman" w:hAnsi="Times New Roman" w:cs="Times New Roman"/>
          <w:sz w:val="26"/>
          <w:szCs w:val="26"/>
          <w:lang w:eastAsia="en-US"/>
        </w:rPr>
        <w:t>- высокая дебиторская задолженность,</w:t>
      </w:r>
    </w:p>
    <w:p w:rsidR="00C67852" w:rsidRPr="00BF6265" w:rsidRDefault="00C67852" w:rsidP="00C67852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6265">
        <w:rPr>
          <w:rFonts w:ascii="Times New Roman" w:hAnsi="Times New Roman" w:cs="Times New Roman"/>
          <w:sz w:val="26"/>
          <w:szCs w:val="26"/>
          <w:lang w:eastAsia="en-US"/>
        </w:rPr>
        <w:t>- несоответствие имеющихся инфраструктурных мощностей растущим требованиям и потребителям.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C22E65" w:rsidRDefault="00C22E65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>Приоритеты в сфере реализации Подпрограммы 3,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BF6265">
        <w:rPr>
          <w:rFonts w:ascii="Times New Roman" w:hAnsi="Times New Roman"/>
          <w:b/>
          <w:sz w:val="26"/>
          <w:szCs w:val="26"/>
        </w:rPr>
        <w:t xml:space="preserve">цели, задачи и показатели (индикаторы) достижения целей и решения задач, описание основных ожидаемых конечных результатов </w:t>
      </w:r>
      <w:r w:rsidRPr="00BF6265">
        <w:rPr>
          <w:rFonts w:ascii="Times New Roman" w:hAnsi="Times New Roman"/>
          <w:b/>
          <w:spacing w:val="-2"/>
          <w:sz w:val="26"/>
          <w:szCs w:val="26"/>
        </w:rPr>
        <w:t>Подпрограммы 3,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BF6265">
        <w:rPr>
          <w:rFonts w:ascii="Times New Roman" w:hAnsi="Times New Roman"/>
          <w:b/>
          <w:spacing w:val="-2"/>
          <w:sz w:val="26"/>
          <w:szCs w:val="26"/>
        </w:rPr>
        <w:t>сроков и контрольных этапов реализации Подпрограммы 3</w:t>
      </w:r>
    </w:p>
    <w:p w:rsidR="00C67852" w:rsidRPr="00BF6265" w:rsidRDefault="00C67852" w:rsidP="00C67852">
      <w:pPr>
        <w:pStyle w:val="a8"/>
        <w:widowControl w:val="0"/>
        <w:spacing w:after="0"/>
        <w:ind w:firstLine="720"/>
        <w:jc w:val="both"/>
        <w:rPr>
          <w:sz w:val="26"/>
          <w:szCs w:val="26"/>
        </w:rPr>
      </w:pPr>
    </w:p>
    <w:p w:rsidR="00C67852" w:rsidRPr="00BF6265" w:rsidRDefault="00C67852" w:rsidP="00C67852">
      <w:pPr>
        <w:pStyle w:val="a8"/>
        <w:widowControl w:val="0"/>
        <w:spacing w:after="0"/>
        <w:ind w:firstLine="709"/>
        <w:jc w:val="both"/>
        <w:rPr>
          <w:sz w:val="26"/>
          <w:szCs w:val="26"/>
        </w:rPr>
      </w:pPr>
      <w:r w:rsidRPr="00BF6265">
        <w:rPr>
          <w:sz w:val="26"/>
          <w:szCs w:val="26"/>
        </w:rPr>
        <w:t>Главной целью Подпрограммы 3 является повышение эффективности производства и передачи энергоресурсов потребителю.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BF6265">
        <w:rPr>
          <w:rFonts w:ascii="Times New Roman" w:hAnsi="Times New Roman" w:cs="Times New Roman"/>
          <w:spacing w:val="-8"/>
          <w:sz w:val="26"/>
          <w:szCs w:val="26"/>
        </w:rPr>
        <w:t>Для осуществления поставленной цели необходимо решение следующих задач: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проведение обязательных энергетических обследований;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снижение доли собственного потребления энергоресурсов;</w:t>
      </w:r>
    </w:p>
    <w:p w:rsidR="00C67852" w:rsidRPr="00BF6265" w:rsidRDefault="001743C8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- снижение аварийности и </w:t>
      </w:r>
      <w:r w:rsidR="00C67852" w:rsidRPr="00BF6265">
        <w:rPr>
          <w:rFonts w:ascii="Times New Roman" w:hAnsi="Times New Roman"/>
          <w:sz w:val="26"/>
          <w:szCs w:val="26"/>
        </w:rPr>
        <w:t>потерь в сетях, повышение надежности систем энергоснабжения города;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снижение удельного расхода топлива на выработку тепловой энергии;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снижение объемов электрической энергии, используемой при передаче воды в системе водоснабжения, в системе водоотведения, при передаче тепловой энергии в системе теплоснабжения;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технологическое переоснащение с применением энергосберегающей техники, энергоэффективных материалов и технологий;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осуществление учета на всех стадиях производства и распределения энергоресурсов.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Целевые показатели в области энергосбережения и повышения энергетической эффективности в коммунальном хозяйстве города представлены в приложении 1 к Программе.</w:t>
      </w:r>
    </w:p>
    <w:p w:rsidR="00C67852" w:rsidRPr="00BF6265" w:rsidRDefault="00C67852" w:rsidP="00C678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65">
        <w:rPr>
          <w:rFonts w:ascii="Times New Roman" w:hAnsi="Times New Roman" w:cs="Times New Roman"/>
          <w:sz w:val="26"/>
          <w:szCs w:val="26"/>
        </w:rPr>
        <w:t>В результате реализации Подпрограммы 3 возможно обеспечить: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наличие, своевременную актуализацию энергетических паспортов – 100%;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снижение аварийности и потерь в сетях водоснабжения с 12,0% до 11,6%;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сохранение уровня потерь тепловой энергии при ее передаче на ур</w:t>
      </w:r>
      <w:r w:rsidR="001743C8" w:rsidRPr="00BF6265">
        <w:rPr>
          <w:rFonts w:ascii="Times New Roman" w:hAnsi="Times New Roman"/>
          <w:sz w:val="26"/>
          <w:szCs w:val="26"/>
        </w:rPr>
        <w:t xml:space="preserve">овне </w:t>
      </w:r>
      <w:r w:rsidRPr="00BF6265">
        <w:rPr>
          <w:rFonts w:ascii="Times New Roman" w:hAnsi="Times New Roman"/>
          <w:sz w:val="26"/>
          <w:szCs w:val="26"/>
        </w:rPr>
        <w:t>2014 года – 15,69%;</w:t>
      </w:r>
    </w:p>
    <w:p w:rsidR="00C67852" w:rsidRPr="00BF6265" w:rsidRDefault="00C67852" w:rsidP="00C67852">
      <w:pPr>
        <w:pStyle w:val="5"/>
        <w:ind w:firstLine="709"/>
        <w:jc w:val="both"/>
        <w:rPr>
          <w:b w:val="0"/>
        </w:rPr>
      </w:pPr>
      <w:r w:rsidRPr="00BF6265">
        <w:rPr>
          <w:b w:val="0"/>
        </w:rPr>
        <w:lastRenderedPageBreak/>
        <w:t>- переход на приборный учет потребляемых энергетических ресурсов - 100%</w:t>
      </w:r>
    </w:p>
    <w:p w:rsidR="00C67852" w:rsidRPr="00BF6265" w:rsidRDefault="00C67852" w:rsidP="00C67852">
      <w:pPr>
        <w:pStyle w:val="5"/>
      </w:pPr>
    </w:p>
    <w:p w:rsidR="00C67852" w:rsidRPr="00BF6265" w:rsidRDefault="00C67852" w:rsidP="00C67852">
      <w:pPr>
        <w:pStyle w:val="5"/>
      </w:pPr>
      <w:r w:rsidRPr="00BF6265">
        <w:t>Характерис</w:t>
      </w:r>
      <w:r w:rsidR="005E78E2" w:rsidRPr="00BF6265">
        <w:t>тика мероприятий Подпрограммы 3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К мероприятиям по энергосбережению и повышению энергетической эффективности в коммунальном хозяйстве города относятся: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pacing w:val="-10"/>
          <w:sz w:val="26"/>
          <w:szCs w:val="26"/>
        </w:rPr>
        <w:t>1. П</w:t>
      </w:r>
      <w:r w:rsidRPr="00BF6265">
        <w:rPr>
          <w:rFonts w:ascii="Times New Roman" w:hAnsi="Times New Roman"/>
          <w:sz w:val="26"/>
          <w:szCs w:val="26"/>
        </w:rPr>
        <w:t>овышение энергетической эффективности в системах тепло-, водо- и электроснабжения города (модернизация котельных с использованием энергоэффективного оборудования с высоким коэффициентом полезного действия, внедрение систем автоматизации работы и загрузки котлов, общекотельного и вспомогательного оборудования, автоматизация отпуска тепловой энергии потребителям, снижение энергопотребления на собственные нужды котельных, строительство тепловых сетей с использованием энергоэффективных технологий, 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сетей, использование телекоммуникационных систем централизованного технологического управления системами теплоснабжения, установка регулируемого привода в системах водоснабжения и водоотведения, замена аварийных участков трубопроводов, модернизация котельных с установкой современных водогрейных котлов, замена светильников уличного освещения на энергоэффективные; замена неизолированных проводов на самонесущие изолированные провода, кабельные линии; установка светодиодных ламп, замена ветхих кабелей, вывод из работы силовых трансформаторов в период минимума нагрузок).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pacing w:val="-6"/>
          <w:sz w:val="26"/>
          <w:szCs w:val="26"/>
        </w:rPr>
      </w:pPr>
      <w:r w:rsidRPr="00BF6265">
        <w:rPr>
          <w:rFonts w:ascii="Times New Roman" w:hAnsi="Times New Roman"/>
          <w:spacing w:val="-6"/>
          <w:sz w:val="26"/>
          <w:szCs w:val="26"/>
        </w:rPr>
        <w:t>К организационным мероприятиям, реализуемым в рамках повышения энергетической эффективности во всех системах энергоснабжения города, можно отнести: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проведение энергетического аудита;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BF6265">
        <w:rPr>
          <w:rFonts w:ascii="Times New Roman" w:hAnsi="Times New Roman"/>
          <w:spacing w:val="-8"/>
          <w:sz w:val="26"/>
          <w:szCs w:val="26"/>
        </w:rPr>
        <w:t>- анализ качества предоставления услуг электро-, тепло-, газо- и водоснабжения;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оценка аварийности и потерь в тепловых, электрических и водопроводных сетях;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- выявление бесхозяйных инженерных объектов, используемых для передачи энергетических ресурсов, организация передачи данных объектов в хозяйственное ведение организаций коммунального комплекса.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2. Мероприятия по энергосбережению в сетях наружного освещения (реконструкция сетей наружного освещения).</w:t>
      </w:r>
    </w:p>
    <w:p w:rsidR="00C67852" w:rsidRPr="00BF6265" w:rsidRDefault="00C67852" w:rsidP="00C678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23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BF6265">
        <w:rPr>
          <w:rFonts w:ascii="Times New Roman" w:eastAsia="TimesNewRoman" w:hAnsi="Times New Roman"/>
          <w:b/>
          <w:sz w:val="26"/>
          <w:szCs w:val="26"/>
        </w:rPr>
        <w:t xml:space="preserve">Обоснование объема финансовых ресурсов, необходимых для реализации 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/>
          <w:sz w:val="26"/>
          <w:szCs w:val="26"/>
        </w:rPr>
      </w:pPr>
      <w:r w:rsidRPr="00BF6265">
        <w:rPr>
          <w:rFonts w:ascii="Times New Roman" w:eastAsia="TimesNewRoman" w:hAnsi="Times New Roman"/>
          <w:b/>
          <w:sz w:val="26"/>
          <w:szCs w:val="26"/>
        </w:rPr>
        <w:t>Подпрограммы 3</w:t>
      </w:r>
    </w:p>
    <w:p w:rsidR="00C67852" w:rsidRPr="00BF6265" w:rsidRDefault="00C67852" w:rsidP="00C67852">
      <w:pPr>
        <w:widowControl w:val="0"/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852" w:rsidRDefault="00C67852" w:rsidP="00C67852">
      <w:pPr>
        <w:widowControl w:val="0"/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Реализация мероприятий в рамках Подпрограммы 3 осуществляется за счет собственных средств предприятий </w:t>
      </w:r>
      <w:r w:rsidRPr="00BF6265">
        <w:rPr>
          <w:rFonts w:ascii="Times New Roman" w:hAnsi="Times New Roman"/>
          <w:spacing w:val="-4"/>
          <w:sz w:val="26"/>
          <w:szCs w:val="26"/>
        </w:rPr>
        <w:t>ООО «Газпром теплоэнерго Вологда»</w:t>
      </w:r>
      <w:r w:rsidRPr="00BF6265">
        <w:rPr>
          <w:rFonts w:ascii="Times New Roman" w:hAnsi="Times New Roman"/>
          <w:sz w:val="26"/>
          <w:szCs w:val="26"/>
        </w:rPr>
        <w:t>, МУП «Теплоэнергия», МУП «Водоканал», МУП «Электросеть», МУП «Электросвет». Перечень мероприятий по энергосбережению и повышению энергетической эффективности систем коммунальной инфраструктуры с необходимыми затратами на их реализацию представлен в таблице 5.</w:t>
      </w:r>
    </w:p>
    <w:p w:rsidR="006F1394" w:rsidRDefault="006F1394" w:rsidP="00C67852">
      <w:pPr>
        <w:widowControl w:val="0"/>
        <w:tabs>
          <w:tab w:val="left" w:pos="63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F1394" w:rsidSect="00D96156">
          <w:pgSz w:w="11906" w:h="16838" w:code="9"/>
          <w:pgMar w:top="1134" w:right="567" w:bottom="851" w:left="1701" w:header="567" w:footer="170" w:gutter="0"/>
          <w:cols w:space="708"/>
          <w:docGrid w:linePitch="360"/>
        </w:sectPr>
      </w:pPr>
    </w:p>
    <w:p w:rsidR="00C67852" w:rsidRPr="00BF6265" w:rsidRDefault="00B03AAE" w:rsidP="006F1394">
      <w:pPr>
        <w:widowControl w:val="0"/>
        <w:spacing w:after="0" w:line="240" w:lineRule="auto"/>
        <w:ind w:right="25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5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Мероприятия по энергосбережению и повышению энергетической</w:t>
      </w:r>
    </w:p>
    <w:p w:rsidR="00C67852" w:rsidRPr="00BF6265" w:rsidRDefault="00C67852" w:rsidP="00C67852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эффективности систем коммунальной инфраструктуры </w:t>
      </w:r>
    </w:p>
    <w:p w:rsidR="00C67852" w:rsidRDefault="00C67852" w:rsidP="00B37D5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и необходимые затраты на их реализацию</w:t>
      </w:r>
    </w:p>
    <w:p w:rsidR="00924749" w:rsidRDefault="00924749" w:rsidP="00F459DF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112"/>
        <w:gridCol w:w="851"/>
        <w:gridCol w:w="850"/>
        <w:gridCol w:w="992"/>
        <w:gridCol w:w="993"/>
        <w:gridCol w:w="992"/>
        <w:gridCol w:w="1134"/>
        <w:gridCol w:w="992"/>
        <w:gridCol w:w="1134"/>
        <w:gridCol w:w="1418"/>
        <w:gridCol w:w="1701"/>
        <w:gridCol w:w="1559"/>
      </w:tblGrid>
      <w:tr w:rsidR="00924749" w:rsidRPr="003A691C" w:rsidTr="00A41014"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3A691C" w:rsidRDefault="006F1394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924749" w:rsidRPr="003A691C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3A691C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1C">
              <w:rPr>
                <w:rFonts w:ascii="Times New Roman" w:hAnsi="Times New Roman"/>
                <w:sz w:val="24"/>
                <w:szCs w:val="24"/>
              </w:rPr>
              <w:t>Предприятие /объект/, наименование мероприятия</w:t>
            </w:r>
          </w:p>
        </w:tc>
        <w:tc>
          <w:tcPr>
            <w:tcW w:w="110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3A691C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1C">
              <w:rPr>
                <w:rFonts w:ascii="Times New Roman" w:hAnsi="Times New Roman"/>
                <w:sz w:val="24"/>
                <w:szCs w:val="24"/>
              </w:rPr>
              <w:t>Затраты по годам, тыс. руб.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3A691C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91C">
              <w:rPr>
                <w:rFonts w:ascii="Times New Roman" w:hAnsi="Times New Roman"/>
                <w:sz w:val="24"/>
                <w:szCs w:val="24"/>
              </w:rPr>
              <w:t>Всего затрат, тыс. руб.</w:t>
            </w:r>
          </w:p>
        </w:tc>
      </w:tr>
      <w:tr w:rsidR="003A691C" w:rsidRPr="00C41ACB" w:rsidTr="006F1394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3A691C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3A691C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МУП "Теплоэнергия"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1 953,0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929,0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1 243,0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296,0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5303,0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Энергетическое обследование зданий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Реконструкция котлоагрегата ДКВР котельной "Жемчужина Мологи"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Текущий ремонт технологического оборудования, электрооборудования и КИПиА котельной "Жемчужина Мологи"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Ремонт кровли над складскими помещениями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окон в здании АБК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1 263,0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1 263,0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дверей Входной группы в здании АБК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светильников наружного освещения на светодиодные с датчиками освещенности на площадке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светильников на светодиодные в помещениях АБК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592,0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Реконструкция теплового узла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1 800,0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Установка балансировочных клапанов на радиаторы в АБК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Уменьшение поверхности нагрева системы отопления в помещениях профилактория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МУП "Водоканал"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7 623,5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682,0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16 189,2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9 254,0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15 344,1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15 344,1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27 614,6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33 024,6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18 284,3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21 598,3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164  958,7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Модернизация насосного оборудования и другого электрооборудования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1 604,9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1 221,2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3 114,8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3 920,4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3 920,4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18 089,2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15 140,8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15 700,8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4 376,5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7A0446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67 089,0</w:t>
            </w:r>
            <w:r w:rsidR="00924749" w:rsidRPr="00C41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Установка ТПЧ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уличного и внутреннего освещения на объектах на энергосберегающие светильники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308,0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аварийных участков трубопроводов, с применением труб ПНД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изоляции на тепловых узлах и нанесение жидкой изоляции "КорунД"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Автоматизация и модернизация тепловых пунктов, зданий и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1 831,3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6 083,2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11 367,7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11 367,7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9 525,4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17 883,8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2 583,5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17 221,8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77 864,4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Модернизация воздуходувного оборудования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2 902,6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3 194,0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6 096,6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системы отопления с использованием электродных котлов "Галан"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Модернизация фасадов зданий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9 886,7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9 886,7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МУП "Электросеть"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24 488,0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23 628,0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8 917,9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22 897,2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32 394,3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23 927,2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14 232,4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22571,2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25823,4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9150,9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208030,5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Техническое перевооружение и реконструкция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Вывод из работы силовых трансформаторов в период минимума нагрузок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126,20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133,30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140,50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152,8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159,0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858,7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в связи с физическим износом и с целью снижения потерь, трансформаторов мощностью 180, 315, 320 и 560кВА на трансформаторы 400 и 630 кВА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1 927,00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329,70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2 342,2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2 414,8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3 316,3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10 330,0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Модернизация АИИС КУЭ нижнего уровня в целях выявления без учетного потребления, снижения величины потерь электрической энергии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6 390,00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6 841,90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5 836,00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12 151,00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10 048,00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9 336,7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9 626,1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9 914,9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84 144,58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Приобретение автотранспорта с целью снижения затрат на ГСМ и эксплуатационных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18 098,00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9 628,00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2 076,00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7 226,00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18 183,00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12 254,00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67 465,0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Реконструкция ВЛ-0,4 кВ, ВЛ-10кВ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1 155,00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2 406,5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10377,5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11998,0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9150,9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3A691C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35087,9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Новое строительство АИИС КУЭ нижнего уровня в целях снижения величины потерь электрической энергии, снижения расходов на обработку данных о по</w:t>
            </w: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треблении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9 709,00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9 709,00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Проведение повторного энергетического обследования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435,2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435,2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ООО "Газпром теплоэнерго Вологда"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2 555,0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7 975,4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11 856,0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22 386,4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Внедрение систем частотного регулирования электроприводами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11856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16 536,0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Замена ламп накаливания, ламп ДРЛ на энергосберегающие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5095,4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5 238,6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Установка теплоотражающих экранов за приборами отопления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Уплотнение створов ворот производственных зданий и дверей административных зданий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Разработка и внедрение спец. компьютерных программ оптимизации распределения тепловых нагрузок между котлами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МУП "Электро</w:t>
            </w: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свет"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1 861,6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1 712,8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824,9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853,6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7 642,4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Реконструкция сетей наружного освещения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1 861,6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1 712,8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824,9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400,7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7 189,5</w:t>
            </w:r>
          </w:p>
        </w:tc>
      </w:tr>
      <w:tr w:rsidR="003A691C" w:rsidRPr="00C41ACB" w:rsidTr="006F1394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Энергосберегающие технологии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452,9</w:t>
            </w:r>
          </w:p>
        </w:tc>
      </w:tr>
      <w:tr w:rsidR="003A691C" w:rsidRPr="003A691C" w:rsidTr="006F1394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ACB">
              <w:rPr>
                <w:rFonts w:ascii="Times New Roman" w:hAnsi="Times New Roman"/>
                <w:sz w:val="24"/>
                <w:szCs w:val="24"/>
              </w:rPr>
              <w:t>Всего по предприятиям коммунального комплекса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35 341,5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34 529,0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38 675,9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32 976,1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47 942,40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40 124,9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44 310,5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D55D61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57024,8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B03AAE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45850,7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749" w:rsidRPr="00C41ACB" w:rsidRDefault="00924749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31 545,2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4749" w:rsidRPr="00C41ACB" w:rsidRDefault="00B03AAE" w:rsidP="00924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ACB">
              <w:rPr>
                <w:rFonts w:ascii="Times New Roman" w:hAnsi="Times New Roman"/>
                <w:b/>
                <w:sz w:val="24"/>
                <w:szCs w:val="24"/>
              </w:rPr>
              <w:t>408321,1</w:t>
            </w:r>
          </w:p>
        </w:tc>
      </w:tr>
    </w:tbl>
    <w:p w:rsidR="00C67852" w:rsidRPr="00BF6265" w:rsidRDefault="00C67852" w:rsidP="00F459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  <w:sectPr w:rsidR="00C67852" w:rsidRPr="00BF6265" w:rsidSect="006F1394">
          <w:pgSz w:w="16838" w:h="11906" w:orient="landscape" w:code="9"/>
          <w:pgMar w:top="1701" w:right="1134" w:bottom="567" w:left="1134" w:header="567" w:footer="170" w:gutter="0"/>
          <w:cols w:space="708"/>
          <w:docGrid w:linePitch="360"/>
        </w:sectPr>
      </w:pPr>
    </w:p>
    <w:p w:rsidR="00F85D32" w:rsidRDefault="00F85D32" w:rsidP="00C67852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sz w:val="26"/>
          <w:szCs w:val="26"/>
        </w:rPr>
        <w:sectPr w:rsidR="00F85D32" w:rsidSect="00815F49">
          <w:headerReference w:type="default" r:id="rId251"/>
          <w:headerReference w:type="first" r:id="rId252"/>
          <w:type w:val="continuous"/>
          <w:pgSz w:w="16838" w:h="11906" w:orient="landscape" w:code="9"/>
          <w:pgMar w:top="1985" w:right="567" w:bottom="1134" w:left="567" w:header="851" w:footer="709" w:gutter="0"/>
          <w:pgNumType w:start="1"/>
          <w:cols w:space="708"/>
          <w:titlePg/>
          <w:docGrid w:linePitch="360"/>
        </w:sectPr>
      </w:pPr>
    </w:p>
    <w:p w:rsidR="00C67852" w:rsidRPr="00BF6265" w:rsidRDefault="00C67852" w:rsidP="00C67852">
      <w:pPr>
        <w:widowControl w:val="0"/>
        <w:tabs>
          <w:tab w:val="left" w:pos="12333"/>
        </w:tabs>
        <w:spacing w:after="0" w:line="240" w:lineRule="auto"/>
        <w:ind w:left="12474" w:hanging="567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 xml:space="preserve">Приложение 1 </w:t>
      </w:r>
    </w:p>
    <w:p w:rsidR="00C67852" w:rsidRPr="00BF6265" w:rsidRDefault="00E52DED" w:rsidP="00C67852">
      <w:pPr>
        <w:widowControl w:val="0"/>
        <w:tabs>
          <w:tab w:val="left" w:pos="11340"/>
          <w:tab w:val="left" w:pos="12474"/>
        </w:tabs>
        <w:spacing w:after="0" w:line="240" w:lineRule="auto"/>
        <w:ind w:firstLine="11907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 xml:space="preserve">к муниципальной </w:t>
      </w:r>
      <w:r w:rsidR="00C67852" w:rsidRPr="00BF6265">
        <w:rPr>
          <w:rFonts w:ascii="Times New Roman" w:hAnsi="Times New Roman"/>
          <w:sz w:val="26"/>
          <w:szCs w:val="26"/>
        </w:rPr>
        <w:t>программе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ИНФОРМАЦИЯ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о показателях (индикаторах) муниципальной программы «Энергосбережение и повышение</w:t>
      </w:r>
    </w:p>
    <w:p w:rsidR="00C67852" w:rsidRPr="00BF6265" w:rsidRDefault="00C67852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энергетическ</w:t>
      </w:r>
      <w:r w:rsidR="00015194" w:rsidRPr="00BF6265">
        <w:rPr>
          <w:rFonts w:ascii="Times New Roman" w:hAnsi="Times New Roman"/>
          <w:sz w:val="26"/>
          <w:szCs w:val="26"/>
        </w:rPr>
        <w:t xml:space="preserve">ой эффективности на территории </w:t>
      </w:r>
      <w:r w:rsidRPr="00BF6265">
        <w:rPr>
          <w:rFonts w:ascii="Times New Roman" w:hAnsi="Times New Roman"/>
          <w:sz w:val="26"/>
          <w:szCs w:val="26"/>
        </w:rPr>
        <w:t>муниципального образования «Город Череповец»</w:t>
      </w:r>
    </w:p>
    <w:p w:rsidR="00C67852" w:rsidRPr="00BF6265" w:rsidRDefault="00B62A00" w:rsidP="00C6785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2014-2022</w:t>
      </w:r>
      <w:r w:rsidR="00C67852" w:rsidRPr="00BF6265">
        <w:rPr>
          <w:rFonts w:ascii="Times New Roman" w:hAnsi="Times New Roman"/>
          <w:sz w:val="26"/>
          <w:szCs w:val="26"/>
        </w:rPr>
        <w:t xml:space="preserve"> годы, подпрограмм муниципальной программы и их значениях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983"/>
        <w:gridCol w:w="470"/>
        <w:gridCol w:w="567"/>
        <w:gridCol w:w="567"/>
        <w:gridCol w:w="567"/>
        <w:gridCol w:w="567"/>
        <w:gridCol w:w="708"/>
        <w:gridCol w:w="709"/>
        <w:gridCol w:w="709"/>
        <w:gridCol w:w="709"/>
        <w:gridCol w:w="567"/>
        <w:gridCol w:w="567"/>
        <w:gridCol w:w="708"/>
        <w:gridCol w:w="709"/>
        <w:gridCol w:w="3926"/>
        <w:gridCol w:w="43"/>
      </w:tblGrid>
      <w:tr w:rsidR="007030EA" w:rsidRPr="00A41014" w:rsidTr="003D0DD5">
        <w:trPr>
          <w:cantSplit/>
          <w:trHeight w:val="278"/>
          <w:tblHeader/>
        </w:trPr>
        <w:tc>
          <w:tcPr>
            <w:tcW w:w="375" w:type="dxa"/>
            <w:vMerge w:val="restart"/>
            <w:vAlign w:val="center"/>
          </w:tcPr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A41014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983" w:type="dxa"/>
            <w:vMerge w:val="restart"/>
            <w:vAlign w:val="center"/>
          </w:tcPr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Показатель (индикатор)</w:t>
            </w:r>
            <w:r w:rsidRPr="00A41014">
              <w:rPr>
                <w:rFonts w:ascii="Times New Roman" w:hAnsi="Times New Roman"/>
                <w:sz w:val="16"/>
                <w:szCs w:val="16"/>
              </w:rPr>
              <w:br/>
              <w:t>(наименование)</w:t>
            </w:r>
          </w:p>
        </w:tc>
        <w:tc>
          <w:tcPr>
            <w:tcW w:w="470" w:type="dxa"/>
            <w:vMerge w:val="restart"/>
            <w:vAlign w:val="center"/>
          </w:tcPr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Ед.</w:t>
            </w:r>
          </w:p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измерения</w:t>
            </w:r>
          </w:p>
        </w:tc>
        <w:tc>
          <w:tcPr>
            <w:tcW w:w="7654" w:type="dxa"/>
            <w:gridSpan w:val="12"/>
          </w:tcPr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</w:tc>
        <w:tc>
          <w:tcPr>
            <w:tcW w:w="3969" w:type="dxa"/>
            <w:gridSpan w:val="2"/>
            <w:vMerge w:val="restart"/>
          </w:tcPr>
          <w:p w:rsidR="007030EA" w:rsidRPr="00A41014" w:rsidRDefault="007030EA" w:rsidP="00D96156">
            <w:pPr>
              <w:pStyle w:val="ConsPlusCell"/>
              <w:widowControl w:val="0"/>
              <w:tabs>
                <w:tab w:val="left" w:pos="4083"/>
                <w:tab w:val="left" w:pos="4366"/>
              </w:tabs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Взаимосвязь с городскими стратегическими </w:t>
            </w:r>
          </w:p>
          <w:p w:rsidR="007030EA" w:rsidRPr="00A41014" w:rsidRDefault="007030EA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показателями</w:t>
            </w:r>
          </w:p>
        </w:tc>
      </w:tr>
      <w:tr w:rsidR="002974A5" w:rsidRPr="00A41014" w:rsidTr="003D0DD5">
        <w:trPr>
          <w:cantSplit/>
          <w:trHeight w:val="123"/>
          <w:tblHeader/>
        </w:trPr>
        <w:tc>
          <w:tcPr>
            <w:tcW w:w="375" w:type="dxa"/>
            <w:vMerge/>
            <w:vAlign w:val="center"/>
          </w:tcPr>
          <w:p w:rsidR="00A41014" w:rsidRPr="00A41014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3" w:type="dxa"/>
            <w:vMerge/>
            <w:vAlign w:val="center"/>
          </w:tcPr>
          <w:p w:rsidR="00A41014" w:rsidRPr="00A41014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dxa"/>
            <w:vMerge/>
            <w:vAlign w:val="center"/>
          </w:tcPr>
          <w:p w:rsidR="00A41014" w:rsidRPr="00A41014" w:rsidRDefault="00A41014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2012 год </w:t>
            </w: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2013 год </w:t>
            </w: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2014 год </w:t>
            </w: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2015 год </w:t>
            </w:r>
          </w:p>
        </w:tc>
        <w:tc>
          <w:tcPr>
            <w:tcW w:w="708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 xml:space="preserve">2016 год </w:t>
            </w:r>
          </w:p>
        </w:tc>
        <w:tc>
          <w:tcPr>
            <w:tcW w:w="709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</w:tcPr>
          <w:p w:rsidR="00A41014" w:rsidRPr="00A41014" w:rsidRDefault="00A41014" w:rsidP="00A41014">
            <w:pPr>
              <w:rPr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</w:tcPr>
          <w:p w:rsidR="00A41014" w:rsidRPr="00A41014" w:rsidRDefault="00A41014" w:rsidP="00A41014">
            <w:pPr>
              <w:rPr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3969" w:type="dxa"/>
            <w:gridSpan w:val="2"/>
            <w:vMerge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1014" w:rsidRPr="00A41014" w:rsidTr="003D0DD5">
        <w:trPr>
          <w:cantSplit/>
          <w:trHeight w:val="540"/>
        </w:trPr>
        <w:tc>
          <w:tcPr>
            <w:tcW w:w="15451" w:type="dxa"/>
            <w:gridSpan w:val="17"/>
          </w:tcPr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41014">
              <w:rPr>
                <w:rFonts w:ascii="Times New Roman" w:hAnsi="Times New Roman"/>
                <w:b/>
                <w:sz w:val="16"/>
                <w:szCs w:val="16"/>
              </w:rPr>
              <w:t>1. Муниципальная программа «Энергосбережение и повышение энергетической эффективности на территории муниципального образования «Город Череповец»</w:t>
            </w:r>
          </w:p>
          <w:p w:rsidR="00A41014" w:rsidRPr="00A41014" w:rsidRDefault="00A41014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41014">
              <w:rPr>
                <w:rFonts w:ascii="Times New Roman" w:hAnsi="Times New Roman"/>
                <w:b/>
                <w:sz w:val="16"/>
                <w:szCs w:val="16"/>
              </w:rPr>
              <w:t>на 2014-2021 годы</w:t>
            </w:r>
          </w:p>
        </w:tc>
      </w:tr>
      <w:tr w:rsidR="002974A5" w:rsidRPr="00A41014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F43D78" w:rsidRPr="00A41014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1.1.</w:t>
            </w:r>
          </w:p>
        </w:tc>
        <w:tc>
          <w:tcPr>
            <w:tcW w:w="2983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97,878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98,341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98,500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98,600</w:t>
            </w:r>
          </w:p>
        </w:tc>
        <w:tc>
          <w:tcPr>
            <w:tcW w:w="708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98,700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99,300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99,900</w:t>
            </w:r>
          </w:p>
        </w:tc>
        <w:tc>
          <w:tcPr>
            <w:tcW w:w="567" w:type="dxa"/>
            <w:vAlign w:val="center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99,950</w:t>
            </w:r>
          </w:p>
        </w:tc>
        <w:tc>
          <w:tcPr>
            <w:tcW w:w="708" w:type="dxa"/>
          </w:tcPr>
          <w:p w:rsidR="00F43D78" w:rsidRPr="00C41ACB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99,950</w:t>
            </w:r>
          </w:p>
        </w:tc>
        <w:tc>
          <w:tcPr>
            <w:tcW w:w="709" w:type="dxa"/>
          </w:tcPr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99,983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F43D78" w:rsidRPr="00A41014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на одного жителя; удельное потребление электроэнергии на одного жителя; удельное потребление </w:t>
            </w:r>
          </w:p>
          <w:p w:rsidR="00F43D78" w:rsidRPr="00A41014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теплоэнергии</w:t>
            </w:r>
            <w:proofErr w:type="spellEnd"/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974A5" w:rsidRPr="00A41014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F43D78" w:rsidRPr="00A41014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1.2.</w:t>
            </w:r>
          </w:p>
        </w:tc>
        <w:tc>
          <w:tcPr>
            <w:tcW w:w="2983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67,678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67,833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67,900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68,000</w:t>
            </w:r>
          </w:p>
        </w:tc>
        <w:tc>
          <w:tcPr>
            <w:tcW w:w="708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72,000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76,000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78,000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80,000</w:t>
            </w:r>
          </w:p>
        </w:tc>
        <w:tc>
          <w:tcPr>
            <w:tcW w:w="567" w:type="dxa"/>
            <w:vAlign w:val="center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81,950</w:t>
            </w:r>
          </w:p>
        </w:tc>
        <w:tc>
          <w:tcPr>
            <w:tcW w:w="708" w:type="dxa"/>
          </w:tcPr>
          <w:p w:rsidR="00A16206" w:rsidRPr="00C41ACB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C41ACB" w:rsidRDefault="00A16206" w:rsidP="00A41014">
            <w:pPr>
              <w:widowControl w:val="0"/>
              <w:tabs>
                <w:tab w:val="left" w:pos="363"/>
              </w:tabs>
              <w:spacing w:after="0" w:line="240" w:lineRule="auto"/>
              <w:ind w:right="-2014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83,930</w:t>
            </w:r>
          </w:p>
        </w:tc>
        <w:tc>
          <w:tcPr>
            <w:tcW w:w="709" w:type="dxa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F43D78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84,780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974A5" w:rsidRPr="00A41014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F43D78" w:rsidRPr="00A41014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1.3.</w:t>
            </w:r>
          </w:p>
        </w:tc>
        <w:tc>
          <w:tcPr>
            <w:tcW w:w="2983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объемов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99,459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99,394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99,460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99,480</w:t>
            </w:r>
          </w:p>
        </w:tc>
        <w:tc>
          <w:tcPr>
            <w:tcW w:w="708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99,520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99,550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99,600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99,650</w:t>
            </w:r>
          </w:p>
        </w:tc>
        <w:tc>
          <w:tcPr>
            <w:tcW w:w="567" w:type="dxa"/>
            <w:vAlign w:val="center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99,700</w:t>
            </w:r>
          </w:p>
        </w:tc>
        <w:tc>
          <w:tcPr>
            <w:tcW w:w="708" w:type="dxa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709" w:type="dxa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3969" w:type="dxa"/>
            <w:gridSpan w:val="2"/>
            <w:vMerge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974A5" w:rsidRPr="00A41014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F43D78" w:rsidRPr="00A41014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1.4.</w:t>
            </w:r>
          </w:p>
        </w:tc>
        <w:tc>
          <w:tcPr>
            <w:tcW w:w="2983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объемов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3D78" w:rsidRPr="00C41ACB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3969" w:type="dxa"/>
            <w:gridSpan w:val="2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A41014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F43D78" w:rsidRPr="00A41014" w:rsidRDefault="00F43D78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lastRenderedPageBreak/>
              <w:t xml:space="preserve">1.5. </w:t>
            </w:r>
          </w:p>
        </w:tc>
        <w:tc>
          <w:tcPr>
            <w:tcW w:w="2983" w:type="dxa"/>
            <w:vAlign w:val="center"/>
          </w:tcPr>
          <w:p w:rsidR="00F43D78" w:rsidRPr="00A41014" w:rsidRDefault="00F43D7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10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87,847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85,025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87,000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89,000</w:t>
            </w:r>
          </w:p>
        </w:tc>
        <w:tc>
          <w:tcPr>
            <w:tcW w:w="708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91,000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95,000</w:t>
            </w:r>
          </w:p>
        </w:tc>
        <w:tc>
          <w:tcPr>
            <w:tcW w:w="709" w:type="dxa"/>
            <w:vAlign w:val="center"/>
          </w:tcPr>
          <w:p w:rsidR="00F43D78" w:rsidRPr="00A41014" w:rsidRDefault="00F43D7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96,000</w:t>
            </w:r>
          </w:p>
        </w:tc>
        <w:tc>
          <w:tcPr>
            <w:tcW w:w="567" w:type="dxa"/>
            <w:vAlign w:val="center"/>
          </w:tcPr>
          <w:p w:rsidR="00F43D78" w:rsidRPr="00A41014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567" w:type="dxa"/>
            <w:vAlign w:val="center"/>
          </w:tcPr>
          <w:p w:rsidR="00F43D78" w:rsidRPr="00C41ACB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98,360</w:t>
            </w:r>
          </w:p>
        </w:tc>
        <w:tc>
          <w:tcPr>
            <w:tcW w:w="708" w:type="dxa"/>
          </w:tcPr>
          <w:p w:rsidR="00F43D78" w:rsidRPr="00C41ACB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99,50</w:t>
            </w:r>
          </w:p>
        </w:tc>
        <w:tc>
          <w:tcPr>
            <w:tcW w:w="709" w:type="dxa"/>
          </w:tcPr>
          <w:p w:rsidR="00F43D78" w:rsidRPr="00C41ACB" w:rsidRDefault="00F43D78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99,750</w:t>
            </w:r>
          </w:p>
        </w:tc>
        <w:tc>
          <w:tcPr>
            <w:tcW w:w="3969" w:type="dxa"/>
            <w:gridSpan w:val="2"/>
            <w:vAlign w:val="center"/>
          </w:tcPr>
          <w:p w:rsidR="00F43D78" w:rsidRPr="00A41014" w:rsidRDefault="00F43D78" w:rsidP="003D0DD5">
            <w:pPr>
              <w:widowControl w:val="0"/>
              <w:spacing w:after="0" w:line="240" w:lineRule="auto"/>
              <w:ind w:right="1245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A41014" w:rsidTr="003D0DD5">
        <w:trPr>
          <w:cantSplit/>
          <w:trHeight w:val="1046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pStyle w:val="ConsPlusNormal"/>
              <w:ind w:firstLine="0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1.6.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C41ACB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A16206" w:rsidP="00A41014">
            <w:pPr>
              <w:widowControl w:val="0"/>
              <w:tabs>
                <w:tab w:val="left" w:pos="580"/>
              </w:tabs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F94690" w:rsidRPr="00A41014" w:rsidTr="003D0DD5">
        <w:trPr>
          <w:cantSplit/>
          <w:trHeight w:val="224"/>
        </w:trPr>
        <w:tc>
          <w:tcPr>
            <w:tcW w:w="15451" w:type="dxa"/>
            <w:gridSpan w:val="17"/>
          </w:tcPr>
          <w:p w:rsidR="00F94690" w:rsidRPr="00C41ACB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1ACB">
              <w:rPr>
                <w:rFonts w:ascii="Times New Roman" w:hAnsi="Times New Roman"/>
                <w:b/>
                <w:sz w:val="16"/>
                <w:szCs w:val="16"/>
              </w:rPr>
              <w:t>2. Подпрограмма «Энергосбережение и повышение энергетической эффективности в организациях с участием муниципального образования»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кВтч/кв.м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45,797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37,249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36,000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35,500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35,000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34,500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34,000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33,500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709" w:type="dxa"/>
            <w:vAlign w:val="center"/>
          </w:tcPr>
          <w:p w:rsidR="00A16206" w:rsidRPr="00C41ACB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33,000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на 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B22D08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B22D08" w:rsidRPr="00A41014" w:rsidRDefault="00B22D08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470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Гкал/кв.м</w:t>
            </w:r>
          </w:p>
        </w:tc>
        <w:tc>
          <w:tcPr>
            <w:tcW w:w="567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0,242</w:t>
            </w:r>
          </w:p>
        </w:tc>
        <w:tc>
          <w:tcPr>
            <w:tcW w:w="567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0,244</w:t>
            </w:r>
          </w:p>
        </w:tc>
        <w:tc>
          <w:tcPr>
            <w:tcW w:w="567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567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0,237</w:t>
            </w:r>
          </w:p>
        </w:tc>
        <w:tc>
          <w:tcPr>
            <w:tcW w:w="708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0,230</w:t>
            </w:r>
          </w:p>
        </w:tc>
        <w:tc>
          <w:tcPr>
            <w:tcW w:w="709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0,228</w:t>
            </w:r>
          </w:p>
        </w:tc>
        <w:tc>
          <w:tcPr>
            <w:tcW w:w="709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0,222</w:t>
            </w:r>
          </w:p>
        </w:tc>
        <w:tc>
          <w:tcPr>
            <w:tcW w:w="709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0,216</w:t>
            </w:r>
          </w:p>
        </w:tc>
        <w:tc>
          <w:tcPr>
            <w:tcW w:w="567" w:type="dxa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0,210</w:t>
            </w:r>
          </w:p>
        </w:tc>
        <w:tc>
          <w:tcPr>
            <w:tcW w:w="567" w:type="dxa"/>
            <w:vAlign w:val="center"/>
          </w:tcPr>
          <w:p w:rsidR="00B22D08" w:rsidRPr="00C41ACB" w:rsidRDefault="00B22D08" w:rsidP="00B22D08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708" w:type="dxa"/>
          </w:tcPr>
          <w:p w:rsidR="00B22D08" w:rsidRPr="00C41ACB" w:rsidRDefault="00B22D08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22D08" w:rsidRPr="00C41ACB" w:rsidRDefault="00B22D08"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709" w:type="dxa"/>
          </w:tcPr>
          <w:p w:rsidR="00B22D08" w:rsidRPr="00C41ACB" w:rsidRDefault="00B22D08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22D08" w:rsidRPr="00C41ACB" w:rsidRDefault="00B22D08"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0,209</w:t>
            </w:r>
          </w:p>
        </w:tc>
        <w:tc>
          <w:tcPr>
            <w:tcW w:w="3969" w:type="dxa"/>
            <w:gridSpan w:val="2"/>
            <w:vAlign w:val="center"/>
          </w:tcPr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теплоэнергии на</w:t>
            </w:r>
          </w:p>
          <w:p w:rsidR="00B22D08" w:rsidRPr="00A41014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куб.м./чел.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46,842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709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48,457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на 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2.4.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куб.м./чел.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2.5.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на снабжение органов местного самоуправления и муниципальных учреждений (в расчете на  1 человека)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куб.м/чел.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2,314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1,961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709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1,007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A16206" w:rsidRPr="00A41014" w:rsidRDefault="00A16206" w:rsidP="00A41014">
            <w:pPr>
              <w:pStyle w:val="ConsPlusCell"/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709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8232E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28232E" w:rsidRPr="00A41014" w:rsidRDefault="0028232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2.7.</w:t>
            </w:r>
          </w:p>
        </w:tc>
        <w:tc>
          <w:tcPr>
            <w:tcW w:w="2983" w:type="dxa"/>
            <w:tcMar>
              <w:right w:w="57" w:type="dxa"/>
            </w:tcMar>
            <w:vAlign w:val="center"/>
          </w:tcPr>
          <w:p w:rsidR="0028232E" w:rsidRPr="0028232E" w:rsidRDefault="0028232E" w:rsidP="00A41014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28232E">
              <w:rPr>
                <w:rFonts w:ascii="Times New Roman" w:hAnsi="Times New Roman"/>
                <w:sz w:val="18"/>
                <w:szCs w:val="18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470" w:type="dxa"/>
            <w:vAlign w:val="center"/>
          </w:tcPr>
          <w:p w:rsidR="0028232E" w:rsidRPr="00A41014" w:rsidRDefault="0028232E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567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8232E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28232E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28232E" w:rsidRPr="00C41AC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28232E" w:rsidRPr="00C41AC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28232E" w:rsidRPr="00C41AC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28232E" w:rsidRPr="00A41014" w:rsidRDefault="003C0AF9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</w:tc>
      </w:tr>
      <w:tr w:rsidR="00A16206" w:rsidRPr="00A41014" w:rsidTr="003D0DD5">
        <w:trPr>
          <w:cantSplit/>
          <w:trHeight w:val="224"/>
        </w:trPr>
        <w:tc>
          <w:tcPr>
            <w:tcW w:w="15451" w:type="dxa"/>
            <w:gridSpan w:val="17"/>
          </w:tcPr>
          <w:p w:rsidR="0028232E" w:rsidRPr="00C41ACB" w:rsidRDefault="0028232E" w:rsidP="0028232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</w:p>
          <w:p w:rsidR="00A16206" w:rsidRPr="00C41ACB" w:rsidRDefault="00A16206" w:rsidP="00A4101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>3. Подпрограмма «Энергосбережение и повышение энергетической эффективности в жилищном фонде»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Гкал/кв.м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0,284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0,274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0,268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0,262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0,250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0,245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0,240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0,235</w:t>
            </w:r>
          </w:p>
        </w:tc>
        <w:tc>
          <w:tcPr>
            <w:tcW w:w="567" w:type="dxa"/>
            <w:vAlign w:val="center"/>
          </w:tcPr>
          <w:p w:rsidR="00A16206" w:rsidRPr="0018339C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567" w:type="dxa"/>
            <w:vAlign w:val="center"/>
          </w:tcPr>
          <w:p w:rsidR="00A16206" w:rsidRPr="0018339C" w:rsidRDefault="00642691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0,20</w:t>
            </w:r>
            <w:r w:rsidR="00A16206"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0,200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теплоэнергии 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куб.м./чел.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76,647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67,135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66,748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65,064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63,429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58,824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57,096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55,375</w:t>
            </w:r>
          </w:p>
        </w:tc>
        <w:tc>
          <w:tcPr>
            <w:tcW w:w="567" w:type="dxa"/>
            <w:vAlign w:val="center"/>
          </w:tcPr>
          <w:p w:rsidR="00A16206" w:rsidRPr="0018339C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55,918</w:t>
            </w:r>
          </w:p>
        </w:tc>
        <w:tc>
          <w:tcPr>
            <w:tcW w:w="567" w:type="dxa"/>
            <w:vAlign w:val="center"/>
          </w:tcPr>
          <w:p w:rsidR="00A16206" w:rsidRPr="0018339C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51,95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50,395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50,3</w:t>
            </w:r>
            <w:r w:rsidR="00B22D08"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95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куб.м./чел.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450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кВтч/кв.м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34,709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35,575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34,797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33,919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32,747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31,940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31,524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31,013</w:t>
            </w:r>
          </w:p>
        </w:tc>
        <w:tc>
          <w:tcPr>
            <w:tcW w:w="567" w:type="dxa"/>
            <w:vAlign w:val="center"/>
          </w:tcPr>
          <w:p w:rsidR="00A16206" w:rsidRPr="0018339C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26,496</w:t>
            </w:r>
          </w:p>
        </w:tc>
        <w:tc>
          <w:tcPr>
            <w:tcW w:w="567" w:type="dxa"/>
            <w:vAlign w:val="center"/>
          </w:tcPr>
          <w:p w:rsidR="00A16206" w:rsidRPr="0018339C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26,430</w:t>
            </w:r>
          </w:p>
        </w:tc>
        <w:tc>
          <w:tcPr>
            <w:tcW w:w="708" w:type="dxa"/>
            <w:vAlign w:val="center"/>
          </w:tcPr>
          <w:p w:rsidR="00A16206" w:rsidRPr="00C41ACB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709" w:type="dxa"/>
            <w:vAlign w:val="center"/>
          </w:tcPr>
          <w:p w:rsidR="00A16206" w:rsidRPr="00C41ACB" w:rsidRDefault="00B22D08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26,364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253D59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53D59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A16206" w:rsidRPr="00253D59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53D5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3.5.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тыс.куб.м/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кв.м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0,021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0,019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0,018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0,017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0,016</w:t>
            </w:r>
          </w:p>
        </w:tc>
        <w:tc>
          <w:tcPr>
            <w:tcW w:w="567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0,015</w:t>
            </w:r>
          </w:p>
        </w:tc>
        <w:tc>
          <w:tcPr>
            <w:tcW w:w="567" w:type="dxa"/>
            <w:vAlign w:val="center"/>
          </w:tcPr>
          <w:p w:rsidR="00A16206" w:rsidRPr="0018339C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pacing w:val="-6"/>
                <w:sz w:val="16"/>
                <w:szCs w:val="16"/>
              </w:rPr>
              <w:t>0,014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0,013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3.6.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тыс.куб.м/</w:t>
            </w:r>
          </w:p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0,142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0,124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0,118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0,116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0,108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0,100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0,092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0,086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0,080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3.7.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т.у.т./кв.м 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0,048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0,046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0,045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0,044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0,043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0,040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0,039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0,038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0,037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0,036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0,035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3.8.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Уровень оснащенности индивидуальными приборами учета воды жилых помещений в многоквартирных домах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60,000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65,000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74,000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79,000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85,000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93,000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97,000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99,000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99,500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99,600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99,87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3.9.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Уровень оснащенности индивидуальными приборами учета электрической энергии жилых помещений в многоквартирных домах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95,0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95,5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96,0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98,0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98,5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99,0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99,5</w:t>
            </w:r>
          </w:p>
        </w:tc>
        <w:tc>
          <w:tcPr>
            <w:tcW w:w="567" w:type="dxa"/>
            <w:vAlign w:val="center"/>
          </w:tcPr>
          <w:p w:rsidR="00A16206" w:rsidRPr="00C41ACB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99,700</w:t>
            </w:r>
          </w:p>
        </w:tc>
        <w:tc>
          <w:tcPr>
            <w:tcW w:w="708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ind w:left="-169" w:right="-453" w:hanging="169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99,8</w:t>
            </w:r>
            <w:r w:rsidR="002F65ED"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99,7</w:t>
            </w:r>
          </w:p>
        </w:tc>
        <w:tc>
          <w:tcPr>
            <w:tcW w:w="709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99,81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ind w:left="-5" w:right="-69" w:firstLine="5"/>
              <w:rPr>
                <w:rFonts w:ascii="Times New Roman" w:hAnsi="Times New Roman"/>
                <w:spacing w:val="-20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20"/>
                <w:sz w:val="16"/>
                <w:szCs w:val="16"/>
              </w:rPr>
              <w:lastRenderedPageBreak/>
              <w:t>3.10.</w:t>
            </w:r>
          </w:p>
        </w:tc>
        <w:tc>
          <w:tcPr>
            <w:tcW w:w="2983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Количество индивидуальных приборов учета, установленных за счет средств городского бюджета в жилых помещениях, относящихся к муниципальному жилому фонду</w:t>
            </w:r>
          </w:p>
        </w:tc>
        <w:tc>
          <w:tcPr>
            <w:tcW w:w="470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649</w:t>
            </w:r>
          </w:p>
        </w:tc>
        <w:tc>
          <w:tcPr>
            <w:tcW w:w="567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  <w:tc>
          <w:tcPr>
            <w:tcW w:w="708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307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709" w:type="dxa"/>
            <w:vAlign w:val="center"/>
          </w:tcPr>
          <w:p w:rsidR="00A16206" w:rsidRPr="00A41014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  <w:vAlign w:val="center"/>
          </w:tcPr>
          <w:p w:rsidR="00A16206" w:rsidRPr="0018339C" w:rsidRDefault="00A16206" w:rsidP="00A4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  <w:vAlign w:val="center"/>
          </w:tcPr>
          <w:p w:rsidR="00A16206" w:rsidRPr="0018339C" w:rsidRDefault="00FA50B0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8339C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  <w:vAlign w:val="center"/>
          </w:tcPr>
          <w:p w:rsidR="00A16206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112</w:t>
            </w:r>
          </w:p>
        </w:tc>
        <w:tc>
          <w:tcPr>
            <w:tcW w:w="708" w:type="dxa"/>
            <w:vAlign w:val="center"/>
          </w:tcPr>
          <w:p w:rsidR="00A16206" w:rsidRPr="00C41ACB" w:rsidRDefault="002974A5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A16206" w:rsidRPr="00C41ACB" w:rsidRDefault="002974A5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3969" w:type="dxa"/>
            <w:gridSpan w:val="2"/>
            <w:vAlign w:val="center"/>
          </w:tcPr>
          <w:p w:rsidR="00A16206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</w:t>
            </w:r>
            <w:r w:rsidR="00A16206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457D1F" w:rsidRPr="00A41014" w:rsidTr="003D0DD5">
        <w:trPr>
          <w:gridAfter w:val="1"/>
          <w:wAfter w:w="43" w:type="dxa"/>
          <w:cantSplit/>
          <w:trHeight w:val="224"/>
        </w:trPr>
        <w:tc>
          <w:tcPr>
            <w:tcW w:w="15408" w:type="dxa"/>
            <w:gridSpan w:val="16"/>
          </w:tcPr>
          <w:p w:rsidR="00457D1F" w:rsidRPr="00C41ACB" w:rsidRDefault="00457D1F" w:rsidP="00A4101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 xml:space="preserve">                                                                                      4. Подпрограмма «Энергосбережение и повышение энергетической эффективности в коммунальном хозяйстве»</w:t>
            </w:r>
          </w:p>
        </w:tc>
      </w:tr>
      <w:tr w:rsidR="002974A5" w:rsidRPr="00F94690" w:rsidTr="003D0DD5">
        <w:trPr>
          <w:cantSplit/>
          <w:trHeight w:val="191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983" w:type="dxa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т.у.т./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млн.Гкал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0,0000</w:t>
            </w:r>
          </w:p>
        </w:tc>
        <w:tc>
          <w:tcPr>
            <w:tcW w:w="3969" w:type="dxa"/>
            <w:gridSpan w:val="2"/>
            <w:vAlign w:val="center"/>
          </w:tcPr>
          <w:p w:rsidR="00457D1F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</w:t>
            </w:r>
            <w:r w:rsidR="00457D1F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191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т.у.т./Гкал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0,1547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0,1542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0,1539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0,1536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0,1533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0,1530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0,1527</w:t>
            </w:r>
          </w:p>
        </w:tc>
        <w:tc>
          <w:tcPr>
            <w:tcW w:w="3969" w:type="dxa"/>
            <w:gridSpan w:val="2"/>
            <w:vAlign w:val="center"/>
          </w:tcPr>
          <w:p w:rsidR="00457D1F" w:rsidRPr="00A41014" w:rsidRDefault="00F94690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                                                  </w:t>
            </w:r>
            <w:r w:rsidR="00457D1F"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</w:tr>
      <w:tr w:rsidR="002974A5" w:rsidRPr="00F94690" w:rsidTr="003D0DD5">
        <w:trPr>
          <w:cantSplit/>
          <w:trHeight w:val="191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тыс.кВтч/</w:t>
            </w:r>
          </w:p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тыс.куб.м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0,306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1ACB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1ACB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1ACB">
              <w:rPr>
                <w:rFonts w:ascii="Times New Roman" w:hAnsi="Times New Roman" w:cs="Times New Roman"/>
                <w:sz w:val="16"/>
                <w:szCs w:val="16"/>
              </w:rPr>
              <w:t>0,333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 xml:space="preserve">Удельное потребление электроэнергии </w:t>
            </w:r>
          </w:p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потерь тепловой энергии  при ее передаче в общем объеме переданной тепловой энергии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14,779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15,692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теплоэнергии 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10,538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11,964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12,100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12,000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11,891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11,808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11,765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11,607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11,411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708" w:type="dxa"/>
          </w:tcPr>
          <w:p w:rsidR="00457D1F" w:rsidRPr="00C41ACB" w:rsidRDefault="00457D1F" w:rsidP="00A41014">
            <w:pPr>
              <w:rPr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709" w:type="dxa"/>
          </w:tcPr>
          <w:p w:rsidR="00457D1F" w:rsidRPr="00C41ACB" w:rsidRDefault="00457D1F" w:rsidP="00A41014">
            <w:pPr>
              <w:rPr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11,346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холодной воды в расчете 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энергии, используемой для передачи (транспортировки) воды в системах водоснабжения (на 1 куб.метр)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тыс.кВтч/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тыс.куб.м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0,1573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0,1550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0,1686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0,1688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0,1690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0,1660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0,1640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0,1610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0,159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Удельное потребление электроэнергии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энергии, используемой для передачи (транспортировки) воды в системах водоотведения (на 1 куб.метр)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тыс.кВтч/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куб.м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0,000123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0,000155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0,000140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0,000130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8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709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0,000122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2974A5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457D1F" w:rsidRPr="00A41014" w:rsidRDefault="00457D1F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014">
              <w:rPr>
                <w:rFonts w:ascii="Times New Roman" w:hAnsi="Times New Roman" w:cs="Times New Roman"/>
                <w:sz w:val="16"/>
                <w:szCs w:val="16"/>
              </w:rPr>
              <w:t>4.8.</w:t>
            </w:r>
          </w:p>
        </w:tc>
        <w:tc>
          <w:tcPr>
            <w:tcW w:w="2983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470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z w:val="16"/>
                <w:szCs w:val="16"/>
              </w:rPr>
              <w:t>кВтч/кв.м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1,765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1,732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1,769</w:t>
            </w:r>
          </w:p>
        </w:tc>
        <w:tc>
          <w:tcPr>
            <w:tcW w:w="708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1,760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1,750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1,742</w:t>
            </w:r>
          </w:p>
        </w:tc>
        <w:tc>
          <w:tcPr>
            <w:tcW w:w="709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1,738</w:t>
            </w:r>
          </w:p>
        </w:tc>
        <w:tc>
          <w:tcPr>
            <w:tcW w:w="567" w:type="dxa"/>
            <w:vAlign w:val="center"/>
          </w:tcPr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1,734</w:t>
            </w:r>
          </w:p>
        </w:tc>
        <w:tc>
          <w:tcPr>
            <w:tcW w:w="567" w:type="dxa"/>
            <w:vAlign w:val="center"/>
          </w:tcPr>
          <w:p w:rsidR="00457D1F" w:rsidRPr="00C41ACB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708" w:type="dxa"/>
          </w:tcPr>
          <w:p w:rsidR="00457D1F" w:rsidRPr="00C41ACB" w:rsidRDefault="00457D1F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457D1F" w:rsidRPr="00C41ACB" w:rsidRDefault="00457D1F" w:rsidP="00A41014">
            <w:pPr>
              <w:rPr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709" w:type="dxa"/>
          </w:tcPr>
          <w:p w:rsidR="00457D1F" w:rsidRPr="00C41ACB" w:rsidRDefault="00457D1F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457D1F" w:rsidRPr="00C41ACB" w:rsidRDefault="00457D1F" w:rsidP="00A41014">
            <w:pPr>
              <w:rPr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1,730</w:t>
            </w:r>
          </w:p>
        </w:tc>
        <w:tc>
          <w:tcPr>
            <w:tcW w:w="3969" w:type="dxa"/>
            <w:gridSpan w:val="2"/>
            <w:vAlign w:val="center"/>
          </w:tcPr>
          <w:p w:rsidR="00F94690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Удельное потребление электроэнергии </w:t>
            </w:r>
          </w:p>
          <w:p w:rsidR="00457D1F" w:rsidRPr="00A41014" w:rsidRDefault="00457D1F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41014">
              <w:rPr>
                <w:rFonts w:ascii="Times New Roman" w:hAnsi="Times New Roman"/>
                <w:spacing w:val="-6"/>
                <w:sz w:val="16"/>
                <w:szCs w:val="16"/>
              </w:rPr>
              <w:t>на одного жителя</w:t>
            </w:r>
          </w:p>
        </w:tc>
      </w:tr>
      <w:tr w:rsidR="00824141" w:rsidRPr="00F94690" w:rsidTr="003D0DD5">
        <w:trPr>
          <w:cantSplit/>
          <w:trHeight w:val="224"/>
        </w:trPr>
        <w:tc>
          <w:tcPr>
            <w:tcW w:w="15451" w:type="dxa"/>
            <w:gridSpan w:val="17"/>
            <w:vAlign w:val="center"/>
          </w:tcPr>
          <w:p w:rsidR="00824141" w:rsidRPr="00C41ACB" w:rsidRDefault="003956F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  <w:r w:rsidR="00824141" w:rsidRPr="00C41ACB">
              <w:rPr>
                <w:rFonts w:ascii="Times New Roman" w:hAnsi="Times New Roman"/>
                <w:sz w:val="20"/>
                <w:szCs w:val="20"/>
              </w:rPr>
              <w:t>5. Энергосбережение и повышение энергетической эффективности в транспортном комплексе</w:t>
            </w:r>
          </w:p>
        </w:tc>
      </w:tr>
      <w:tr w:rsidR="00824141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824141" w:rsidRPr="00A41014" w:rsidRDefault="00824141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2983" w:type="dxa"/>
            <w:vAlign w:val="center"/>
          </w:tcPr>
          <w:p w:rsidR="00824141" w:rsidRPr="00824141" w:rsidRDefault="00824141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470" w:type="dxa"/>
            <w:vAlign w:val="center"/>
          </w:tcPr>
          <w:p w:rsidR="00824141" w:rsidRPr="00A41014" w:rsidRDefault="00824141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</w:t>
            </w:r>
          </w:p>
        </w:tc>
        <w:tc>
          <w:tcPr>
            <w:tcW w:w="567" w:type="dxa"/>
            <w:vAlign w:val="center"/>
          </w:tcPr>
          <w:p w:rsidR="00824141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24141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824141" w:rsidRPr="00E567BB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24141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24141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3969" w:type="dxa"/>
            <w:gridSpan w:val="2"/>
            <w:vAlign w:val="center"/>
          </w:tcPr>
          <w:p w:rsidR="00824141" w:rsidRPr="00A41014" w:rsidRDefault="00824141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824141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824141" w:rsidRDefault="00824141" w:rsidP="00A4101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983" w:type="dxa"/>
            <w:vAlign w:val="center"/>
          </w:tcPr>
          <w:p w:rsidR="00824141" w:rsidRPr="00824141" w:rsidRDefault="00824141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470" w:type="dxa"/>
            <w:vAlign w:val="center"/>
          </w:tcPr>
          <w:p w:rsidR="00824141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824141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24141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24141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24141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24141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24141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3969" w:type="dxa"/>
            <w:gridSpan w:val="2"/>
            <w:vAlign w:val="center"/>
          </w:tcPr>
          <w:p w:rsidR="00824141" w:rsidRPr="00A41014" w:rsidRDefault="00824141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E567BB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E567BB" w:rsidRPr="00812767" w:rsidRDefault="00E567BB" w:rsidP="00A4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767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2983" w:type="dxa"/>
            <w:vAlign w:val="center"/>
          </w:tcPr>
          <w:p w:rsidR="00E567BB" w:rsidRPr="00824141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70" w:type="dxa"/>
            <w:vAlign w:val="center"/>
          </w:tcPr>
          <w:p w:rsid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E567BB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672BE2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27</w:t>
            </w:r>
          </w:p>
        </w:tc>
        <w:tc>
          <w:tcPr>
            <w:tcW w:w="3969" w:type="dxa"/>
            <w:gridSpan w:val="2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E567BB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E567BB" w:rsidRPr="00812767" w:rsidRDefault="00E567BB" w:rsidP="00A4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767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983" w:type="dxa"/>
            <w:vAlign w:val="center"/>
          </w:tcPr>
          <w:p w:rsidR="00E567BB" w:rsidRPr="00824141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470" w:type="dxa"/>
            <w:vAlign w:val="center"/>
          </w:tcPr>
          <w:p w:rsid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67BB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67BB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3969" w:type="dxa"/>
            <w:gridSpan w:val="2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E567BB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E567BB" w:rsidRPr="00824141" w:rsidRDefault="00E567BB" w:rsidP="00A4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24141"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2983" w:type="dxa"/>
            <w:vAlign w:val="center"/>
          </w:tcPr>
          <w:p w:rsidR="00E567BB" w:rsidRPr="00824141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470" w:type="dxa"/>
            <w:vAlign w:val="center"/>
          </w:tcPr>
          <w:p w:rsid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E567BB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43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44</w:t>
            </w:r>
          </w:p>
        </w:tc>
        <w:tc>
          <w:tcPr>
            <w:tcW w:w="709" w:type="dxa"/>
          </w:tcPr>
          <w:p w:rsidR="00E567BB" w:rsidRPr="00C41AC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12767" w:rsidRPr="00C41ACB" w:rsidRDefault="00812767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12767" w:rsidRPr="00C41ACB" w:rsidRDefault="00812767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12767" w:rsidRPr="00C41ACB" w:rsidRDefault="00812767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12767" w:rsidRPr="00C41ACB" w:rsidRDefault="00812767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812767" w:rsidRPr="00C41ACB" w:rsidRDefault="00812767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41ACB">
              <w:rPr>
                <w:rFonts w:ascii="Times New Roman" w:hAnsi="Times New Roman"/>
                <w:spacing w:val="-6"/>
                <w:sz w:val="16"/>
                <w:szCs w:val="16"/>
              </w:rPr>
              <w:t>44</w:t>
            </w:r>
          </w:p>
        </w:tc>
        <w:tc>
          <w:tcPr>
            <w:tcW w:w="3969" w:type="dxa"/>
            <w:gridSpan w:val="2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E567BB" w:rsidRPr="00F94690" w:rsidTr="003D0DD5">
        <w:trPr>
          <w:cantSplit/>
          <w:trHeight w:val="224"/>
        </w:trPr>
        <w:tc>
          <w:tcPr>
            <w:tcW w:w="375" w:type="dxa"/>
            <w:vAlign w:val="center"/>
          </w:tcPr>
          <w:p w:rsidR="00E567BB" w:rsidRPr="00824141" w:rsidRDefault="00E567BB" w:rsidP="00A4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2414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983" w:type="dxa"/>
            <w:vAlign w:val="center"/>
          </w:tcPr>
          <w:p w:rsidR="00E567BB" w:rsidRPr="00824141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141">
              <w:rPr>
                <w:rFonts w:ascii="Times New Roman" w:hAnsi="Times New Roman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470" w:type="dxa"/>
            <w:vAlign w:val="center"/>
          </w:tcPr>
          <w:p w:rsid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E567BB" w:rsidRPr="00E567BB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E567BB" w:rsidRPr="00E567BB" w:rsidRDefault="00E567BB" w:rsidP="00A41014">
            <w:pPr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567BB">
              <w:rPr>
                <w:rFonts w:ascii="Times New Roman" w:hAnsi="Times New Roman"/>
                <w:spacing w:val="-6"/>
                <w:sz w:val="16"/>
                <w:szCs w:val="16"/>
              </w:rPr>
              <w:t>0</w:t>
            </w:r>
          </w:p>
        </w:tc>
        <w:tc>
          <w:tcPr>
            <w:tcW w:w="3969" w:type="dxa"/>
            <w:gridSpan w:val="2"/>
            <w:vAlign w:val="center"/>
          </w:tcPr>
          <w:p w:rsidR="00E567BB" w:rsidRPr="00A41014" w:rsidRDefault="00E567BB" w:rsidP="00A41014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</w:tbl>
    <w:p w:rsidR="00C72647" w:rsidRDefault="00C72647" w:rsidP="00A41014">
      <w:pPr>
        <w:widowControl w:val="0"/>
        <w:spacing w:after="0" w:line="240" w:lineRule="auto"/>
        <w:ind w:left="12980"/>
        <w:rPr>
          <w:rFonts w:ascii="Times New Roman" w:hAnsi="Times New Roman"/>
          <w:sz w:val="14"/>
          <w:szCs w:val="14"/>
        </w:rPr>
      </w:pPr>
    </w:p>
    <w:p w:rsidR="00C67852" w:rsidRPr="00F94690" w:rsidRDefault="00C67852" w:rsidP="00A41014">
      <w:pPr>
        <w:widowControl w:val="0"/>
        <w:spacing w:after="0" w:line="240" w:lineRule="auto"/>
        <w:rPr>
          <w:rFonts w:ascii="Times New Roman" w:hAnsi="Times New Roman"/>
          <w:sz w:val="14"/>
          <w:szCs w:val="14"/>
        </w:rPr>
        <w:sectPr w:rsidR="00C67852" w:rsidRPr="00F94690" w:rsidSect="00F85D32">
          <w:pgSz w:w="16838" w:h="11906" w:orient="landscape" w:code="9"/>
          <w:pgMar w:top="1985" w:right="567" w:bottom="1134" w:left="567" w:header="851" w:footer="709" w:gutter="0"/>
          <w:pgNumType w:start="1"/>
          <w:cols w:space="708"/>
          <w:titlePg/>
          <w:docGrid w:linePitch="360"/>
        </w:sectPr>
      </w:pPr>
    </w:p>
    <w:p w:rsidR="00C67852" w:rsidRPr="00BF6265" w:rsidRDefault="00C67852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C67852" w:rsidRPr="00BF6265" w:rsidRDefault="00C67852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Перечень основных мероприятий муниципальной программы, подпрограмм</w:t>
      </w:r>
    </w:p>
    <w:p w:rsidR="00C67852" w:rsidRPr="00BF6265" w:rsidRDefault="00C67852" w:rsidP="00C67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9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3711"/>
        <w:gridCol w:w="1790"/>
        <w:gridCol w:w="979"/>
        <w:gridCol w:w="992"/>
        <w:gridCol w:w="4237"/>
        <w:gridCol w:w="1956"/>
        <w:gridCol w:w="1539"/>
      </w:tblGrid>
      <w:tr w:rsidR="00C67852" w:rsidRPr="00BF6265" w:rsidTr="00C72647">
        <w:trPr>
          <w:trHeight w:val="24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исполнитель, соисполнитель, участник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Ожидаемый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непосредственный результат,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в том числе (краткое описание)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942281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Последствия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нереализации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основного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Связь </w:t>
            </w:r>
          </w:p>
          <w:p w:rsidR="00C67852" w:rsidRPr="00BF6265" w:rsidRDefault="00695FC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C67852" w:rsidRPr="00BF6265">
              <w:rPr>
                <w:rFonts w:ascii="Times New Roman" w:hAnsi="Times New Roman"/>
                <w:sz w:val="20"/>
                <w:szCs w:val="20"/>
              </w:rPr>
              <w:t xml:space="preserve">показателями 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муниципальной программы (подпрограмм)</w:t>
            </w:r>
          </w:p>
        </w:tc>
      </w:tr>
      <w:tr w:rsidR="00C67852" w:rsidRPr="00BF6265" w:rsidTr="00C72647">
        <w:trPr>
          <w:trHeight w:val="72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695FCB" w:rsidP="00815F49">
            <w:pPr>
              <w:pStyle w:val="ConsPlusCell"/>
              <w:widowControl w:val="0"/>
              <w:ind w:left="-107" w:right="-1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начала</w:t>
            </w:r>
            <w:r w:rsidR="00C67852" w:rsidRPr="00BF6265">
              <w:rPr>
                <w:rFonts w:ascii="Times New Roman" w:hAnsi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7" w:right="-1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4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40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81ED8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b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/>
                <w:sz w:val="20"/>
                <w:szCs w:val="20"/>
              </w:rPr>
              <w:t>Подпрограмма 1.</w:t>
            </w:r>
            <w:r w:rsidR="00C67852" w:rsidRPr="00BF6265">
              <w:rPr>
                <w:rFonts w:ascii="Times New Roman" w:hAnsi="Times New Roman"/>
                <w:b/>
                <w:sz w:val="20"/>
                <w:szCs w:val="20"/>
              </w:rPr>
              <w:t xml:space="preserve"> «Энергосбережение и повышение энергетической эффективности в организациях с участием муниципального образования»</w:t>
            </w:r>
          </w:p>
        </w:tc>
      </w:tr>
      <w:tr w:rsidR="00C67852" w:rsidRPr="00BF6265" w:rsidTr="00C72647">
        <w:trPr>
          <w:trHeight w:val="1871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801584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подп</w:t>
            </w:r>
            <w:r w:rsidR="00701C73" w:rsidRPr="00BF6265">
              <w:rPr>
                <w:rFonts w:ascii="Times New Roman" w:hAnsi="Times New Roman"/>
                <w:sz w:val="20"/>
                <w:szCs w:val="20"/>
              </w:rPr>
              <w:t>рограммы 1.1.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Мероприятия по энергосбережению, направленные на снижение потре</w:t>
            </w:r>
            <w:r w:rsidR="005D7EB6" w:rsidRPr="00BF6265">
              <w:rPr>
                <w:rFonts w:ascii="Times New Roman" w:hAnsi="Times New Roman"/>
                <w:sz w:val="20"/>
                <w:szCs w:val="20"/>
              </w:rPr>
              <w:t>бления энергоресурсов и воды, в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организациях с участием муниципального образования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Муниципальные учреждения и предприятия города, органы местного самоуправления</w:t>
            </w:r>
          </w:p>
          <w:p w:rsidR="00C67852" w:rsidRPr="00C41ACB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C41AC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Сокращение расходов тепловой и электрической энергии, экономия потребления воды на муниципальных объектах; обеспечение комфортных условий в муниципальных зданиях; экономия средств бюджета на  обеспечение энергетическими ресурсами бюджетных учреждений. Наличие в муниципальных учреждениях и на предприятиях энергетических паспортов, в том числе перечня типовых мероприятий по энергосбережению и повышению энергетической эффективности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pacing w:val="-2"/>
                <w:sz w:val="20"/>
                <w:szCs w:val="20"/>
              </w:rPr>
              <w:t>Невыполнение требований Федерального закона от 23.11.2009 № 261-ФЗ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в части необходимости снижения бюджетными учреждениями объема потребляемых ресурсов на 15 % (в сопоставимых условиях).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Рост средств бюджета на  обеспечение энергетическими ресурсами бюджетных учреждений.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Отсутствие развития сферы энергосбережения города.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2.1.-2.6.</w:t>
            </w:r>
          </w:p>
        </w:tc>
      </w:tr>
      <w:tr w:rsidR="00C67852" w:rsidRPr="00BF6265" w:rsidTr="00C72647">
        <w:trPr>
          <w:trHeight w:val="745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Мероприятие 1.1.1.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«Череповецкая автоколонна № 1456»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МУП г.</w:t>
            </w:r>
            <w:r w:rsidR="00C81ED8" w:rsidRPr="00C41A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Череповца «Череповецкая автоколонна № 1456»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457D1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C41AC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Экономия воды, тепловой энергии, бензина; сокращение теплопотерь, повышение эффективности использования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41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Мероприятие 1.1.2.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«Банно-прачечное хозяйство»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МУП г.</w:t>
            </w:r>
            <w:r w:rsidR="00C81ED8" w:rsidRPr="00C41A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Череповца «Банно-прачечное хозяйство»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457D1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C41AC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57D1F"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Сокращение теплопотерь, потерь электроэнергии, экономия воды, недопущение проникновения влаги в чердачное помещение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554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5B2D1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1.1.3.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«Специализированная ритуальная служба»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г.Череповца «Специализированная ритуальная служба»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Обеспечение непроникновения влаги в подвальное помещение, сокращение теплопотерь, экономия электроэнергии, теплоэнергии, повышение эффективности использования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57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1.1.4.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5B2D1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1.1.4.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</w:t>
            </w: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 «Санаторий «Адонис»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МУП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г.Череповца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«Санаторий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«Адонис»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C41AC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F4F5A" w:rsidRPr="00C41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Экономия электроэнергии, экономия электроэнергии, воды, сокращение теплопотерь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56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1.1.5.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</w:t>
            </w: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 МТПП «Фармация»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МТПП «Фармация»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46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1.1.6.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1.1.6.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МУП </w:t>
            </w: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«Электросвет»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 xml:space="preserve">МУП «Электросвет»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B75CC2" w:rsidRPr="00C41AC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Сокращение теплопотерь, экономия электрической энергии, повышение эффективности использования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907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1.1.7.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1.1.7.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МУП </w:t>
            </w: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«Электротранс»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bCs/>
                <w:sz w:val="20"/>
                <w:szCs w:val="20"/>
              </w:rPr>
              <w:t>МУП «Электротранс»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Обеспечение достоверности в учете потребления энергоресурсов, сокращение теплопотерь, экономия электроэнергии, теплоэнергии и воды, повышение эффективности использования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721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1.1.8.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1.1.8.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ЧМП «Спецавтотранс»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ЧМП «Спецавтотранс»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1978D1" w:rsidRPr="00C41AC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F4F5A" w:rsidRPr="00C41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Сокращение теплопотерь, обеспечение надежного функционирования системы теплоснабжения и экономичного потребления тепловой энергии, экономия воды, электроэнергии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1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1.1.9.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«Жемчужина Мологи»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«Жемчужина Мологи»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Сокращение теплопотерь, экономия электроэнергии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1.1.10.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МБУК "ЧерМО"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по делам культуры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</w:t>
            </w:r>
            <w:r w:rsidR="00F85399" w:rsidRPr="00C8516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</w:t>
            </w:r>
            <w:r w:rsidR="005B2D1B" w:rsidRPr="00BF6265">
              <w:rPr>
                <w:rFonts w:ascii="Times New Roman" w:hAnsi="Times New Roman"/>
                <w:sz w:val="20"/>
              </w:rPr>
              <w:t xml:space="preserve">ение надежного функционирования </w:t>
            </w:r>
            <w:r w:rsidRPr="00BF6265">
              <w:rPr>
                <w:rFonts w:ascii="Times New Roman" w:hAnsi="Times New Roman"/>
                <w:sz w:val="20"/>
              </w:rPr>
              <w:t>системы теплоснабжения и экономичного потребления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1.1.11.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МКУ "ЦБ ОУК"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по делам культуры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</w:t>
            </w:r>
            <w:r w:rsidR="005B2D1B" w:rsidRPr="00BF6265">
              <w:rPr>
                <w:rFonts w:ascii="Times New Roman" w:hAnsi="Times New Roman"/>
                <w:sz w:val="20"/>
              </w:rPr>
              <w:t xml:space="preserve">ение надежного функционирования </w:t>
            </w:r>
            <w:r w:rsidRPr="00BF6265">
              <w:rPr>
                <w:rFonts w:ascii="Times New Roman" w:hAnsi="Times New Roman"/>
                <w:sz w:val="20"/>
              </w:rPr>
              <w:t>системы теплоснабжения и экономичного потребления тепловой энергии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8516B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1.1.12.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62"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Обеспечение надежного функционирования системы теплоснабжения и экономичного потребления тепловой энергии</w:t>
            </w: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1.1.13.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72"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Обеспечение надежного функционирования системы теплоснабжения и экономичного потребления тепловой энергии</w:t>
            </w: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>1.1.14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1.1.14.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86"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Обеспечение надежного функционирования системы теплоснабжения и экономичного потребления тепловой энергии</w:t>
            </w: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689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1.1.15.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Реализация энергосберегающих мероприятий </w:t>
            </w:r>
            <w:r w:rsidRPr="00BF6265">
              <w:rPr>
                <w:rFonts w:ascii="Times New Roman" w:hAnsi="Times New Roman"/>
                <w:iCs/>
                <w:sz w:val="20"/>
                <w:szCs w:val="18"/>
              </w:rPr>
              <w:t>МБДОУ "Детский сад №  112"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 xml:space="preserve">Управление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образования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BF6265">
              <w:rPr>
                <w:rFonts w:ascii="Times New Roman" w:hAnsi="Times New Roman"/>
                <w:sz w:val="20"/>
              </w:rPr>
              <w:t>Обеспечение надежного функционирования системы теплоснабжения и экономичного потребления тепловой энергии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254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b/>
                <w:sz w:val="20"/>
                <w:szCs w:val="20"/>
              </w:rPr>
            </w:pPr>
            <w:r w:rsidRPr="00C8516B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2. «Энергосбережение и повышение энергетической эффективности в жилищном фонде» </w:t>
            </w:r>
          </w:p>
        </w:tc>
      </w:tr>
      <w:tr w:rsidR="00C67852" w:rsidRPr="00BF6265" w:rsidTr="00C72647">
        <w:trPr>
          <w:trHeight w:val="1206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подпрограммы 2.1.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мэрии,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собственники помещений в многоквартирных домах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457D1F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C851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Расчет за потребленные коммунальные ресурсы по приборам учета. Снижение потребления данных ресурсов, поскольку установка приборов учета является своеобразным стимулом к экономии.</w:t>
            </w:r>
          </w:p>
        </w:tc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Нарушение требований Федерального закона от 23.11.2009 № 261-ФЗ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3.2.-3.10.</w:t>
            </w:r>
          </w:p>
        </w:tc>
      </w:tr>
      <w:tr w:rsidR="00C67852" w:rsidRPr="00BF6265" w:rsidTr="00C72647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2.1.1.</w:t>
            </w:r>
          </w:p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F6265">
              <w:rPr>
                <w:rFonts w:ascii="Times New Roman" w:hAnsi="Times New Roman"/>
                <w:sz w:val="20"/>
                <w:szCs w:val="24"/>
              </w:rPr>
              <w:t>Оснащение индивидуальными приборами учета воды и электрической энергии жилых помещений, относящихся к муниципальному жилому фонду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2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жилищно-коммунального хозяйства мэрии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C851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Приборный учет потребляемых коммунальных ресурсов; снижение объема потребления коммунальных ресурсов</w:t>
            </w:r>
            <w:r w:rsidRPr="00BF6265">
              <w:rPr>
                <w:rFonts w:ascii="Times New Roman" w:hAnsi="Times New Roman"/>
                <w:sz w:val="20"/>
                <w:szCs w:val="24"/>
              </w:rPr>
              <w:t xml:space="preserve"> в муниципальном жилом фонде</w:t>
            </w: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428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2.1.2.</w:t>
            </w:r>
          </w:p>
          <w:p w:rsidR="00C67852" w:rsidRPr="00BF6265" w:rsidRDefault="00C67852" w:rsidP="00815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приборами учета коммунальных ресурсов жилых помещений, находящихся в частной собственности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Собственники помещений в многоквартирных домах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C8516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16B">
              <w:rPr>
                <w:rFonts w:ascii="Times New Roman" w:hAnsi="Times New Roman"/>
                <w:sz w:val="20"/>
                <w:szCs w:val="20"/>
              </w:rPr>
              <w:t>202</w:t>
            </w:r>
            <w:r w:rsidR="00675A39" w:rsidRPr="00C851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Приборный учет потребляемых коммунальных ресурсов; снижение объема потребления коммунальных ресурсов жилых помещений, находящихся в частной собственности</w:t>
            </w:r>
          </w:p>
        </w:tc>
        <w:tc>
          <w:tcPr>
            <w:tcW w:w="19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357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457D1F" w:rsidRDefault="00C67852" w:rsidP="00815F49">
            <w:pPr>
              <w:pStyle w:val="ConsPlusCell"/>
              <w:widowControl w:val="0"/>
              <w:ind w:left="-10" w:right="-79" w:firstLine="1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16B">
              <w:rPr>
                <w:rFonts w:ascii="Times New Roman" w:hAnsi="Times New Roman"/>
                <w:b/>
                <w:sz w:val="20"/>
                <w:szCs w:val="20"/>
              </w:rPr>
              <w:t>Подпрограмма 3. «Энергосбережение и повышение энергетической эффективности в коммунальном хозяйстве»</w:t>
            </w: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подпрограммы 3.1.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Повышение энергетической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эффективности в системе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тепло-, водо- и электроснабжения города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Организации коммунального комплекса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94580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</w:t>
            </w:r>
            <w:r w:rsidR="00253D59"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Снижение доли собственного потребления энергоресурсов; снижение аварийности и  потерь в сетях, повышение надежности систем энергоснабжения города; снижение удельного расхода топлива на выработку тепловой энергии; снижение объемов электрической энергии, используемой при передаче воды;  технологическое переоснащение с применением энергосберегающей техники, энергоэффективных материалов и технологий; осуществление учета на всех стадиях производства и распределения энергоресурсов.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Рост аварийности и увеличение потерь в тепловых, электрических и водопроводных сетях.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Увеличение доли собственного потребления энергоресурсов.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Высокий уровень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>износа коммунальных сетей и оборудования.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Показатели 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4.1.-4.7.</w:t>
            </w: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3.1.1.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«Теплоэнергия»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«Теплоэнергия»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253D59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Определение потенциала энергосбережения; экономия топлива; сокращение теплопотерь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3.1.2.</w:t>
            </w:r>
          </w:p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МУП «Водоканал»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«Водоканал»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253D5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</w:t>
            </w:r>
            <w:r w:rsidR="00253D59" w:rsidRPr="00C41AC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Экономия электрической энергии; повышение энергетической эффективности и</w:t>
            </w:r>
            <w:r w:rsidR="005B2D1B" w:rsidRPr="00BF6265">
              <w:rPr>
                <w:rFonts w:ascii="Times New Roman" w:hAnsi="Times New Roman"/>
                <w:sz w:val="20"/>
                <w:szCs w:val="20"/>
              </w:rPr>
              <w:t xml:space="preserve">спользования тепловой энергии, </w:t>
            </w:r>
            <w:r w:rsidRPr="00BF6265">
              <w:rPr>
                <w:rFonts w:ascii="Times New Roman" w:hAnsi="Times New Roman"/>
                <w:sz w:val="20"/>
                <w:szCs w:val="20"/>
              </w:rPr>
              <w:t>электроэнергии; сокращение теплопотерь; уменьшение потерь воды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3.1.3.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3.1.3.</w:t>
            </w:r>
          </w:p>
          <w:p w:rsidR="00C67852" w:rsidRPr="00BF6265" w:rsidRDefault="00C8516B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="00C67852" w:rsidRPr="00BF6265">
              <w:rPr>
                <w:rFonts w:ascii="Times New Roman" w:hAnsi="Times New Roman"/>
                <w:sz w:val="20"/>
                <w:szCs w:val="20"/>
              </w:rPr>
              <w:t>энергосберегающих мероприятий МУП «Электросеть»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«Электросеть»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94580" w:rsidP="00253D5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</w:t>
            </w:r>
            <w:r w:rsidR="00253D59"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Сокращение потерь электрической энергии; экономия энергоресурсов, бензина и дизельного топлива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3.1.4.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Мероприятие 3.1.4.</w:t>
            </w:r>
          </w:p>
          <w:p w:rsidR="00C67852" w:rsidRPr="00BF6265" w:rsidRDefault="00C67852" w:rsidP="00815F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Реализация энергосберегающих мероприятий ООО «Газпром теплоэнерго Вологда»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widowControl w:val="0"/>
              <w:spacing w:after="0" w:line="240" w:lineRule="auto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ООО «Газпром теплоэнерго Вологда»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Экономия энергоресурсов; сокращение теплопотерь; повышение эффективнос</w:t>
            </w:r>
            <w:r w:rsidR="008F6EB7" w:rsidRPr="00BF6265">
              <w:rPr>
                <w:rFonts w:ascii="Times New Roman" w:hAnsi="Times New Roman"/>
                <w:sz w:val="20"/>
                <w:szCs w:val="20"/>
              </w:rPr>
              <w:t>ти использования энергоресурсов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852" w:rsidRPr="00BF6265" w:rsidTr="00C72647">
        <w:trPr>
          <w:trHeight w:val="240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C67852" w:rsidRPr="00BF6265" w:rsidRDefault="00C6785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подпрограммы 3.2.</w:t>
            </w:r>
          </w:p>
          <w:p w:rsidR="00C67852" w:rsidRPr="00BF6265" w:rsidRDefault="00C67852" w:rsidP="00815F49">
            <w:pPr>
              <w:pStyle w:val="ConsPlusCell"/>
              <w:widowControl w:val="0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Мероприятия по энергосбережению в сетях наружного освещения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ind w:left="-10" w:right="-79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МУП «Электросвет»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C41ACB" w:rsidRDefault="00C8516B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Сокращение потребления электроэнергии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Нарушение требований Федерального закона от 23.11.2009  № 261-ФЗ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852" w:rsidRPr="00BF6265" w:rsidRDefault="00C6785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Показатель 4.8.</w:t>
            </w:r>
          </w:p>
        </w:tc>
      </w:tr>
    </w:tbl>
    <w:p w:rsidR="003D0DD5" w:rsidRDefault="003D0DD5" w:rsidP="00DE20A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3D0DD5" w:rsidSect="00DE20A2">
          <w:headerReference w:type="first" r:id="rId253"/>
          <w:type w:val="nextColumn"/>
          <w:pgSz w:w="16838" w:h="11906" w:orient="landscape" w:code="9"/>
          <w:pgMar w:top="338" w:right="567" w:bottom="567" w:left="567" w:header="1418" w:footer="709" w:gutter="0"/>
          <w:pgNumType w:start="1"/>
          <w:cols w:space="708"/>
          <w:titlePg/>
          <w:docGrid w:linePitch="360"/>
        </w:sectPr>
      </w:pPr>
    </w:p>
    <w:p w:rsidR="00C67852" w:rsidRPr="00BF6265" w:rsidRDefault="00C67852" w:rsidP="003D0DD5">
      <w:pPr>
        <w:widowControl w:val="0"/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C67852" w:rsidRDefault="00C67852" w:rsidP="003D0DD5">
      <w:pPr>
        <w:widowControl w:val="0"/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3D0DD5" w:rsidRPr="00BF6265" w:rsidRDefault="003D0DD5" w:rsidP="003D0DD5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3D0D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Ресурсное обеспечение реализации муниципальной программы за счет «собствен</w:t>
      </w:r>
      <w:r w:rsidR="006336F3" w:rsidRPr="00BF6265">
        <w:rPr>
          <w:rFonts w:ascii="Times New Roman" w:hAnsi="Times New Roman"/>
          <w:sz w:val="26"/>
          <w:szCs w:val="26"/>
        </w:rPr>
        <w:t>ных» средств городского бюджета</w:t>
      </w:r>
    </w:p>
    <w:p w:rsidR="00C67852" w:rsidRPr="00BF6265" w:rsidRDefault="00C67852" w:rsidP="003D0D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2835"/>
        <w:gridCol w:w="1134"/>
        <w:gridCol w:w="992"/>
        <w:gridCol w:w="851"/>
        <w:gridCol w:w="992"/>
        <w:gridCol w:w="992"/>
        <w:gridCol w:w="993"/>
        <w:gridCol w:w="708"/>
        <w:gridCol w:w="709"/>
        <w:gridCol w:w="851"/>
        <w:gridCol w:w="708"/>
      </w:tblGrid>
      <w:tr w:rsidR="007030EA" w:rsidRPr="00BF6265" w:rsidTr="003D0DD5">
        <w:trPr>
          <w:cantSplit/>
          <w:trHeight w:val="519"/>
          <w:jc w:val="center"/>
        </w:trPr>
        <w:tc>
          <w:tcPr>
            <w:tcW w:w="567" w:type="dxa"/>
            <w:vMerge w:val="restart"/>
            <w:vAlign w:val="center"/>
          </w:tcPr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 муниципальной программы (подпрограммы), мероприятия</w:t>
            </w:r>
          </w:p>
        </w:tc>
        <w:tc>
          <w:tcPr>
            <w:tcW w:w="2835" w:type="dxa"/>
            <w:vAlign w:val="center"/>
          </w:tcPr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 исполнитель, </w:t>
            </w:r>
          </w:p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</w:p>
        </w:tc>
        <w:tc>
          <w:tcPr>
            <w:tcW w:w="8930" w:type="dxa"/>
            <w:gridSpan w:val="10"/>
          </w:tcPr>
          <w:p w:rsidR="007030EA" w:rsidRPr="00BF6265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5D3" w:rsidRPr="00BF6265" w:rsidTr="003D0DD5">
        <w:trPr>
          <w:cantSplit/>
          <w:trHeight w:val="316"/>
          <w:jc w:val="center"/>
        </w:trPr>
        <w:tc>
          <w:tcPr>
            <w:tcW w:w="567" w:type="dxa"/>
            <w:vMerge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851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0E25D3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0E25D3" w:rsidRPr="00BF6265" w:rsidRDefault="000E25D3" w:rsidP="00815F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0E25D3" w:rsidRPr="00BF6265" w:rsidTr="003D0DD5">
        <w:trPr>
          <w:cantSplit/>
          <w:trHeight w:val="240"/>
          <w:jc w:val="center"/>
        </w:trPr>
        <w:tc>
          <w:tcPr>
            <w:tcW w:w="567" w:type="dxa"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E25D3" w:rsidRPr="00BF6265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6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E25D3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0E25D3" w:rsidRPr="00BF6265" w:rsidRDefault="000E25D3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E25D3" w:rsidRPr="00C41ACB" w:rsidTr="003D0DD5">
        <w:trPr>
          <w:cantSplit/>
          <w:trHeight w:val="735"/>
          <w:jc w:val="center"/>
        </w:trPr>
        <w:tc>
          <w:tcPr>
            <w:tcW w:w="567" w:type="dxa"/>
            <w:vMerge w:val="restart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Муниципальная программа.</w:t>
            </w:r>
          </w:p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«Город Череповец» на </w:t>
            </w:r>
            <w:r w:rsidR="00FA50B0" w:rsidRPr="00C41ACB">
              <w:rPr>
                <w:rFonts w:ascii="Times New Roman" w:hAnsi="Times New Roman"/>
                <w:sz w:val="20"/>
                <w:szCs w:val="20"/>
              </w:rPr>
              <w:t>2014-2023</w:t>
            </w:r>
            <w:r w:rsidRPr="00C41AC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835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3 626,7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0E25D3" w:rsidRPr="00C41ACB" w:rsidRDefault="000E25D3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40DA1" w:rsidRPr="00C41ACB">
              <w:rPr>
                <w:rFonts w:ascii="Times New Roman" w:hAnsi="Times New Roman"/>
                <w:b/>
                <w:sz w:val="20"/>
                <w:szCs w:val="20"/>
              </w:rPr>
              <w:t>83,9</w:t>
            </w:r>
          </w:p>
        </w:tc>
        <w:tc>
          <w:tcPr>
            <w:tcW w:w="708" w:type="dxa"/>
            <w:vAlign w:val="center"/>
          </w:tcPr>
          <w:p w:rsidR="000E25D3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709" w:type="dxa"/>
            <w:vAlign w:val="center"/>
          </w:tcPr>
          <w:p w:rsidR="000E25D3" w:rsidRPr="00C41ACB" w:rsidRDefault="000E25D3" w:rsidP="00CA2B7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851" w:type="dxa"/>
          </w:tcPr>
          <w:p w:rsidR="000E25D3" w:rsidRPr="00C41ACB" w:rsidRDefault="000E25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5D3" w:rsidRPr="00C41ACB" w:rsidRDefault="00D91CB9"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7030EA"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0E25D3" w:rsidRPr="00C41ACB" w:rsidRDefault="000E25D3" w:rsidP="007030E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5D3" w:rsidRPr="00C41ACB" w:rsidRDefault="00D91CB9" w:rsidP="007030EA">
            <w:pPr>
              <w:jc w:val="both"/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7030EA"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E25D3" w:rsidRPr="00C41ACB" w:rsidTr="003D0DD5">
        <w:trPr>
          <w:cantSplit/>
          <w:trHeight w:val="528"/>
          <w:jc w:val="center"/>
        </w:trPr>
        <w:tc>
          <w:tcPr>
            <w:tcW w:w="567" w:type="dxa"/>
            <w:vMerge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хозяйства мэрии</w:t>
            </w:r>
          </w:p>
        </w:tc>
        <w:tc>
          <w:tcPr>
            <w:tcW w:w="1134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0E25D3" w:rsidRPr="00C41ACB" w:rsidRDefault="000E25D3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</w:t>
            </w:r>
            <w:r w:rsidR="00040DA1" w:rsidRPr="00C41ACB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708" w:type="dxa"/>
            <w:vAlign w:val="center"/>
          </w:tcPr>
          <w:p w:rsidR="000E25D3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709" w:type="dxa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851" w:type="dxa"/>
            <w:vAlign w:val="center"/>
          </w:tcPr>
          <w:p w:rsidR="000E25D3" w:rsidRPr="00C41ACB" w:rsidRDefault="007030EA" w:rsidP="00086E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0E25D3" w:rsidRPr="00C41ACB" w:rsidRDefault="000E25D3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5D3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25D3" w:rsidRPr="00C41ACB" w:rsidTr="003D0DD5">
        <w:trPr>
          <w:cantSplit/>
          <w:trHeight w:val="266"/>
          <w:jc w:val="center"/>
        </w:trPr>
        <w:tc>
          <w:tcPr>
            <w:tcW w:w="567" w:type="dxa"/>
            <w:vMerge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1134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E25D3" w:rsidRPr="00C41ACB" w:rsidRDefault="000E25D3" w:rsidP="00086E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0E25D3" w:rsidRPr="00C41ACB" w:rsidRDefault="000E25D3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E25D3" w:rsidRPr="00C41ACB" w:rsidTr="003D0DD5">
        <w:trPr>
          <w:cantSplit/>
          <w:trHeight w:val="182"/>
          <w:jc w:val="center"/>
        </w:trPr>
        <w:tc>
          <w:tcPr>
            <w:tcW w:w="567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134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0E25D3" w:rsidRPr="00C41ACB" w:rsidRDefault="000E25D3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25D3" w:rsidRPr="00C41ACB" w:rsidRDefault="000E25D3" w:rsidP="00086EF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0E25D3" w:rsidRPr="00C41ACB" w:rsidRDefault="000E25D3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372"/>
          <w:jc w:val="center"/>
        </w:trPr>
        <w:tc>
          <w:tcPr>
            <w:tcW w:w="567" w:type="dxa"/>
            <w:vMerge w:val="restart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Подпрограмма 1.</w:t>
            </w:r>
          </w:p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организациях с участием муниципального образования</w:t>
            </w: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2 940,0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346"/>
          <w:jc w:val="center"/>
        </w:trPr>
        <w:tc>
          <w:tcPr>
            <w:tcW w:w="567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230"/>
          <w:jc w:val="center"/>
        </w:trPr>
        <w:tc>
          <w:tcPr>
            <w:tcW w:w="567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372"/>
          <w:jc w:val="center"/>
        </w:trPr>
        <w:tc>
          <w:tcPr>
            <w:tcW w:w="567" w:type="dxa"/>
            <w:vMerge w:val="restart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  <w:p w:rsidR="007030EA" w:rsidRPr="00C41ACB" w:rsidRDefault="007030EA" w:rsidP="00815F49">
            <w:pPr>
              <w:pStyle w:val="ConsPlusCell"/>
              <w:widowControl w:val="0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Мероприятия по энергосбережению, направленные на снижение потребления энергоресурсов и воды, в организациях с участием муниципального образования</w:t>
            </w: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2 940,0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308"/>
          <w:jc w:val="center"/>
        </w:trPr>
        <w:tc>
          <w:tcPr>
            <w:tcW w:w="567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по делам культуры мэрии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030EA" w:rsidRPr="00C41ACB" w:rsidTr="003D0DD5">
        <w:trPr>
          <w:cantSplit/>
          <w:trHeight w:val="314"/>
          <w:jc w:val="center"/>
        </w:trPr>
        <w:tc>
          <w:tcPr>
            <w:tcW w:w="567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134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2 440,0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7030EA" w:rsidRPr="00C41ACB" w:rsidRDefault="007030EA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:rsidR="007030EA" w:rsidRPr="00C41ACB" w:rsidRDefault="007030EA" w:rsidP="00CA2B7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7030EA" w:rsidRPr="00C41ACB" w:rsidRDefault="007030EA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5946F6" w:rsidRPr="00C41ACB" w:rsidRDefault="005946F6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30EA" w:rsidRPr="00C41ACB" w:rsidRDefault="007030EA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4942" w:rsidRPr="00C41ACB" w:rsidTr="003D0DD5">
        <w:trPr>
          <w:cantSplit/>
          <w:trHeight w:val="263"/>
          <w:jc w:val="center"/>
        </w:trPr>
        <w:tc>
          <w:tcPr>
            <w:tcW w:w="567" w:type="dxa"/>
            <w:vMerge w:val="restart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6" w:type="dxa"/>
            <w:vMerge w:val="restart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Подпрограмма 2.</w:t>
            </w:r>
          </w:p>
          <w:p w:rsidR="00644942" w:rsidRPr="00C41ACB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2835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686,7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644942" w:rsidRPr="00C41ACB" w:rsidRDefault="00644942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283,9</w:t>
            </w:r>
          </w:p>
        </w:tc>
        <w:tc>
          <w:tcPr>
            <w:tcW w:w="708" w:type="dxa"/>
            <w:vAlign w:val="center"/>
          </w:tcPr>
          <w:p w:rsidR="00644942" w:rsidRPr="00C41ACB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709" w:type="dxa"/>
            <w:vAlign w:val="center"/>
          </w:tcPr>
          <w:p w:rsidR="00644942" w:rsidRPr="00C41ACB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851" w:type="dxa"/>
            <w:vAlign w:val="center"/>
          </w:tcPr>
          <w:p w:rsidR="00644942" w:rsidRPr="00C41ACB" w:rsidRDefault="00644942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44942" w:rsidRPr="00C41ACB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4942" w:rsidRPr="00C41ACB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644942" w:rsidRPr="00C41ACB" w:rsidTr="003D0DD5">
        <w:trPr>
          <w:cantSplit/>
          <w:trHeight w:val="371"/>
          <w:jc w:val="center"/>
        </w:trPr>
        <w:tc>
          <w:tcPr>
            <w:tcW w:w="567" w:type="dxa"/>
            <w:vMerge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34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644942" w:rsidRPr="00C41ACB" w:rsidRDefault="00644942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644942" w:rsidRPr="00C41ACB" w:rsidRDefault="00644942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283,9</w:t>
            </w:r>
          </w:p>
        </w:tc>
        <w:tc>
          <w:tcPr>
            <w:tcW w:w="708" w:type="dxa"/>
            <w:vAlign w:val="center"/>
          </w:tcPr>
          <w:p w:rsidR="00644942" w:rsidRPr="00C41ACB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709" w:type="dxa"/>
            <w:vAlign w:val="center"/>
          </w:tcPr>
          <w:p w:rsidR="00644942" w:rsidRPr="00C41ACB" w:rsidRDefault="00644942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851" w:type="dxa"/>
            <w:vAlign w:val="center"/>
          </w:tcPr>
          <w:p w:rsidR="00644942" w:rsidRPr="00C41ACB" w:rsidRDefault="00644942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44942" w:rsidRPr="00C41ACB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4942" w:rsidRPr="00C41ACB" w:rsidRDefault="00644942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5674C" w:rsidRPr="00C41ACB" w:rsidTr="003D0DD5">
        <w:trPr>
          <w:cantSplit/>
          <w:trHeight w:val="404"/>
          <w:jc w:val="center"/>
        </w:trPr>
        <w:tc>
          <w:tcPr>
            <w:tcW w:w="567" w:type="dxa"/>
            <w:vMerge w:val="restart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Основное мероприятие 2.1.</w:t>
            </w:r>
          </w:p>
          <w:p w:rsidR="0065674C" w:rsidRPr="00C41ACB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  <w:tc>
          <w:tcPr>
            <w:tcW w:w="2835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686,7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65674C" w:rsidRPr="00C41ACB" w:rsidRDefault="0065674C" w:rsidP="00040DA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283,9</w:t>
            </w:r>
          </w:p>
        </w:tc>
        <w:tc>
          <w:tcPr>
            <w:tcW w:w="708" w:type="dxa"/>
            <w:vAlign w:val="center"/>
          </w:tcPr>
          <w:p w:rsidR="0065674C" w:rsidRPr="00C41ACB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709" w:type="dxa"/>
            <w:vAlign w:val="center"/>
          </w:tcPr>
          <w:p w:rsidR="0065674C" w:rsidRPr="00C41ACB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298,9</w:t>
            </w:r>
          </w:p>
        </w:tc>
        <w:tc>
          <w:tcPr>
            <w:tcW w:w="851" w:type="dxa"/>
            <w:vAlign w:val="center"/>
          </w:tcPr>
          <w:p w:rsidR="0065674C" w:rsidRPr="00C41ACB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5674C" w:rsidRPr="00C41ACB" w:rsidRDefault="0065674C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674C" w:rsidRPr="00C41ACB" w:rsidRDefault="0065674C" w:rsidP="007030EA">
            <w:pPr>
              <w:pStyle w:val="ConsPlusCell"/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AC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65674C" w:rsidRPr="00C41ACB" w:rsidTr="003D0DD5">
        <w:trPr>
          <w:cantSplit/>
          <w:trHeight w:val="552"/>
          <w:jc w:val="center"/>
        </w:trPr>
        <w:tc>
          <w:tcPr>
            <w:tcW w:w="567" w:type="dxa"/>
            <w:vMerge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34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892,7</w:t>
            </w:r>
          </w:p>
        </w:tc>
        <w:tc>
          <w:tcPr>
            <w:tcW w:w="851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686,7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993" w:type="dxa"/>
            <w:vAlign w:val="center"/>
          </w:tcPr>
          <w:p w:rsidR="0065674C" w:rsidRPr="00C41ACB" w:rsidRDefault="0065674C" w:rsidP="00815F4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283,9</w:t>
            </w:r>
          </w:p>
        </w:tc>
        <w:tc>
          <w:tcPr>
            <w:tcW w:w="708" w:type="dxa"/>
            <w:vAlign w:val="center"/>
          </w:tcPr>
          <w:p w:rsidR="0065674C" w:rsidRPr="00C41ACB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709" w:type="dxa"/>
            <w:vAlign w:val="center"/>
          </w:tcPr>
          <w:p w:rsidR="0065674C" w:rsidRPr="00C41ACB" w:rsidRDefault="0065674C" w:rsidP="00010C2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298,9</w:t>
            </w:r>
          </w:p>
        </w:tc>
        <w:tc>
          <w:tcPr>
            <w:tcW w:w="851" w:type="dxa"/>
            <w:vAlign w:val="center"/>
          </w:tcPr>
          <w:p w:rsidR="0065674C" w:rsidRPr="00C41ACB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5674C" w:rsidRPr="00C41ACB" w:rsidRDefault="0065674C" w:rsidP="00E37EAD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674C" w:rsidRPr="00C41ACB" w:rsidRDefault="0065674C" w:rsidP="00D91CB9">
            <w:pPr>
              <w:pStyle w:val="ConsPlusCell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1AC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C67852" w:rsidRPr="00C41ACB" w:rsidRDefault="00C67852" w:rsidP="00C6785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C67852" w:rsidRPr="00C41ACB" w:rsidSect="009941A0">
          <w:pgSz w:w="16838" w:h="11906" w:orient="landscape" w:code="9"/>
          <w:pgMar w:top="340" w:right="567" w:bottom="454" w:left="567" w:header="1418" w:footer="227" w:gutter="0"/>
          <w:pgNumType w:start="1"/>
          <w:cols w:space="708"/>
          <w:titlePg/>
          <w:docGrid w:linePitch="360"/>
        </w:sectPr>
      </w:pPr>
    </w:p>
    <w:p w:rsidR="003D0DD5" w:rsidRDefault="003D0DD5" w:rsidP="005946F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  <w:sectPr w:rsidR="003D0DD5" w:rsidSect="005946F6">
          <w:type w:val="continuous"/>
          <w:pgSz w:w="16838" w:h="11906" w:orient="landscape" w:code="9"/>
          <w:pgMar w:top="568" w:right="567" w:bottom="426" w:left="567" w:header="1418" w:footer="709" w:gutter="0"/>
          <w:pgNumType w:start="1"/>
          <w:cols w:space="708"/>
          <w:titlePg/>
          <w:docGrid w:linePitch="360"/>
        </w:sectPr>
      </w:pPr>
    </w:p>
    <w:p w:rsidR="00C67852" w:rsidRPr="00BF6265" w:rsidRDefault="00C67852" w:rsidP="003D0DD5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C67852" w:rsidRPr="00BF6265" w:rsidRDefault="00C67852" w:rsidP="003D0DD5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33B6E" w:rsidRPr="00BF6265" w:rsidRDefault="00233B6E" w:rsidP="00C67852">
      <w:pPr>
        <w:widowControl w:val="0"/>
        <w:spacing w:after="0" w:line="240" w:lineRule="auto"/>
        <w:ind w:left="12474"/>
        <w:rPr>
          <w:rFonts w:ascii="Times New Roman" w:hAnsi="Times New Roman"/>
          <w:sz w:val="26"/>
          <w:szCs w:val="26"/>
        </w:rPr>
      </w:pPr>
    </w:p>
    <w:p w:rsidR="00C67852" w:rsidRPr="00BF6265" w:rsidRDefault="00C67852" w:rsidP="00E05C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BF6265">
        <w:rPr>
          <w:rFonts w:ascii="Times New Roman" w:hAnsi="Times New Roman"/>
          <w:sz w:val="26"/>
          <w:szCs w:val="26"/>
        </w:rPr>
        <w:t>Ресурсное обеспечение и прогнозная (справочная) оцен</w:t>
      </w:r>
      <w:r w:rsidR="000B576E" w:rsidRPr="00BF6265">
        <w:rPr>
          <w:rFonts w:ascii="Times New Roman" w:hAnsi="Times New Roman"/>
          <w:sz w:val="26"/>
          <w:szCs w:val="26"/>
        </w:rPr>
        <w:t>ка расходов городского бюджета,</w:t>
      </w:r>
    </w:p>
    <w:p w:rsidR="00657939" w:rsidRPr="00C41ACB" w:rsidRDefault="00C67852" w:rsidP="00657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 w:rsidRPr="00C41ACB">
        <w:rPr>
          <w:rFonts w:ascii="Times New Roman" w:hAnsi="Times New Roman"/>
          <w:sz w:val="26"/>
          <w:szCs w:val="26"/>
        </w:rPr>
        <w:t>внебюджетных источников на реализацию целей муниципальной программы</w:t>
      </w:r>
    </w:p>
    <w:p w:rsidR="00B139F1" w:rsidRPr="00C41ACB" w:rsidRDefault="00B139F1" w:rsidP="00657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67"/>
        <w:gridCol w:w="2390"/>
        <w:gridCol w:w="850"/>
        <w:gridCol w:w="993"/>
        <w:gridCol w:w="992"/>
        <w:gridCol w:w="850"/>
        <w:gridCol w:w="1134"/>
        <w:gridCol w:w="993"/>
        <w:gridCol w:w="850"/>
        <w:gridCol w:w="851"/>
        <w:gridCol w:w="992"/>
        <w:gridCol w:w="992"/>
      </w:tblGrid>
      <w:tr w:rsidR="005946F6" w:rsidRPr="00C41ACB" w:rsidTr="009941A0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подпрограммы муниципальной программы, </w:t>
            </w:r>
          </w:p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основного мероприятия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Оценка расходов (тыс. руб.), год</w:t>
            </w:r>
          </w:p>
        </w:tc>
      </w:tr>
      <w:tr w:rsidR="00D80EE3" w:rsidRPr="00C41ACB" w:rsidTr="009941A0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46F6" w:rsidRPr="00C41ACB" w:rsidRDefault="005946F6" w:rsidP="00994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«Энергосбережение и повышение энергетической эффективности на территории муниципального образования «Город Череповец» на </w:t>
            </w:r>
            <w:r w:rsidR="00592D3F" w:rsidRPr="00C41ACB">
              <w:rPr>
                <w:rFonts w:ascii="Times New Roman" w:hAnsi="Times New Roman"/>
                <w:sz w:val="18"/>
                <w:szCs w:val="18"/>
              </w:rPr>
              <w:t>2014-2023</w:t>
            </w:r>
            <w:r w:rsidRPr="00C41ACB">
              <w:rPr>
                <w:rFonts w:ascii="Times New Roman" w:hAnsi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51 189,7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37 541,4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44 134,8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37 268,0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50 793,</w:t>
            </w:r>
            <w:r w:rsidR="0006338C"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46428,4</w:t>
            </w:r>
            <w:r w:rsidR="000F4744"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0F4744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46022,5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9F3B8D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59320,9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9B3968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47716,9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FA50B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33398,4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3 626,7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912B01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283</w:t>
            </w:r>
            <w:r w:rsidR="007C2285" w:rsidRPr="00C41ACB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65674C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85" w:rsidRPr="00C41ACB" w:rsidRDefault="007C2285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5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85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50 297,0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36 648,7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40 508,1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36 268,0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697FA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50494,8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46144,5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0F4744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45723,6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9F3B8D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59022,0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9B3968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47716,9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FA50B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33398,4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</w:p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организациях с участием муниципального 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1 413,2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1853,2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5946F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F6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D80EE3" w:rsidRPr="00C41ACB" w:rsidTr="009941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Основное мероприятие 1.1.</w:t>
            </w:r>
          </w:p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Мероприятия по энергосбережению, направленные на снижение потребления энергоресурсов и воды, в организациях с участием муниципального 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14 955,5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2 119,7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4 772,2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3 791,9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2 552,4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1 413,2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1997,2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1853,2</w:t>
            </w:r>
          </w:p>
        </w:tc>
      </w:tr>
      <w:tr w:rsidR="00D80EE3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городской бюджет (управление по делам культуры мэрии, управление образования мэрии)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2 940,0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80EE3" w:rsidRPr="00C8516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 (муниципальные учреждения и предприятия города)</w:t>
            </w:r>
          </w:p>
          <w:p w:rsidR="00B633F3" w:rsidRPr="00C41ACB" w:rsidRDefault="00B633F3" w:rsidP="009941A0">
            <w:pPr>
              <w:pStyle w:val="ConsPlusCell"/>
              <w:widowControl w:val="0"/>
              <w:tabs>
                <w:tab w:val="left" w:pos="301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14 955,5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2 119,7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1 832,2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3 291,9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2 552,4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252466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6019,6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1 413,2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1997,2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3F3" w:rsidRPr="00C41ACB" w:rsidRDefault="00B633F3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1853,2</w:t>
            </w:r>
          </w:p>
        </w:tc>
      </w:tr>
      <w:tr w:rsidR="009941A0" w:rsidRPr="00C41ACB" w:rsidTr="009941A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Подпрограмма 2</w:t>
            </w:r>
          </w:p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жилищном фонде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Основное мероприятие 2.1.</w:t>
            </w:r>
          </w:p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Оснащение индивидуальными приборами учета коммунальных ресурсов жилых помещений в многоквартирных домах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городской бюджет (департамент жилищно-коммунального хозяйства мэрии)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1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4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 (собственники помещений в многоквартирных домах)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Подпрограмма 3</w:t>
            </w:r>
          </w:p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 в коммунальном хозяйстве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35341,5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34 529,0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38 675,9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32 976,1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47 942,4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44310,4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57024,8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45850,7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31545,2</w:t>
            </w:r>
          </w:p>
        </w:tc>
      </w:tr>
      <w:tr w:rsidR="009941A0" w:rsidRPr="00C41ACB" w:rsidTr="009941A0">
        <w:trPr>
          <w:cantSplit/>
          <w:trHeight w:val="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35 341,5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34 529,0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38 675,9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32 976,1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47 942,4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40124,9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44310,4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57024,8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Cs/>
                <w:sz w:val="18"/>
                <w:szCs w:val="18"/>
              </w:rPr>
              <w:t>45850,7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Cs/>
                <w:sz w:val="18"/>
                <w:szCs w:val="18"/>
              </w:rPr>
              <w:t>31545,2</w:t>
            </w:r>
          </w:p>
        </w:tc>
      </w:tr>
      <w:tr w:rsidR="009941A0" w:rsidRPr="00C41ACB" w:rsidTr="009941A0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Основное мероприятие 3.1.</w:t>
            </w:r>
          </w:p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Повышение энергетической эффективности в системе тепло-, водо- и электроснабжения города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35 166,5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32 667,4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36 963,1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32 151,2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47 738,4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43799,9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56524,8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45350,7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31045,2</w:t>
            </w:r>
          </w:p>
        </w:tc>
      </w:tr>
      <w:tr w:rsidR="009941A0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ind w:right="-7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 (МУП «Теплоэнергия», МУП «Водоканал», МУП «Электросеть», ООО «Газпром теплоэнерго Вологда»)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Cs/>
                <w:sz w:val="18"/>
                <w:szCs w:val="18"/>
              </w:rPr>
              <w:t>35 166,5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32 667,4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36 963,1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32 151,2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47 738,4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39271,3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43799,9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56524,8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45350,7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31045,2</w:t>
            </w:r>
          </w:p>
        </w:tc>
      </w:tr>
      <w:tr w:rsidR="009941A0" w:rsidRPr="00C41ACB" w:rsidTr="009941A0">
        <w:trPr>
          <w:cantSplit/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Основное мероприятие 3.2.</w:t>
            </w:r>
          </w:p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Мероприятия по энергосбережению в сетях наружного освещения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1861,6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1 712,8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1A0" w:rsidRPr="009941A0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1A0" w:rsidRPr="009941A0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1ACB">
              <w:rPr>
                <w:rFonts w:ascii="Times New Roman" w:hAnsi="Times New Roman"/>
                <w:b/>
                <w:bCs/>
                <w:sz w:val="18"/>
                <w:szCs w:val="18"/>
              </w:rPr>
              <w:t>500,0</w:t>
            </w:r>
          </w:p>
        </w:tc>
      </w:tr>
      <w:tr w:rsidR="009941A0" w:rsidRPr="00C41ACB" w:rsidTr="009941A0">
        <w:trPr>
          <w:cantSplit/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41ACB" w:rsidTr="009941A0">
        <w:trPr>
          <w:cantSplit/>
          <w:trHeight w:val="1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9941A0" w:rsidRPr="00C8516B" w:rsidTr="009941A0">
        <w:trPr>
          <w:cantSplit/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pStyle w:val="ConsPlusCell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внебюджетные источники (МУП «Электросвет»)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1 861,6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1 712,8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853,6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0" w:rsidRPr="00C41ACB" w:rsidRDefault="009941A0" w:rsidP="00994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rPr>
                <w:rFonts w:ascii="Times New Roman" w:hAnsi="Times New Roman"/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    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A0" w:rsidRPr="00C41ACB" w:rsidRDefault="009941A0" w:rsidP="009941A0">
            <w:pPr>
              <w:rPr>
                <w:sz w:val="18"/>
                <w:szCs w:val="18"/>
              </w:rPr>
            </w:pPr>
            <w:r w:rsidRPr="00C41ACB">
              <w:rPr>
                <w:rFonts w:ascii="Times New Roman" w:hAnsi="Times New Roman"/>
                <w:sz w:val="18"/>
                <w:szCs w:val="18"/>
              </w:rPr>
              <w:t xml:space="preserve">     500,0</w:t>
            </w:r>
          </w:p>
        </w:tc>
      </w:tr>
    </w:tbl>
    <w:p w:rsidR="009941A0" w:rsidRDefault="009941A0" w:rsidP="009F06EC">
      <w:pPr>
        <w:rPr>
          <w:sz w:val="18"/>
          <w:szCs w:val="18"/>
        </w:rPr>
      </w:pPr>
    </w:p>
    <w:p w:rsidR="009941A0" w:rsidRDefault="009941A0" w:rsidP="009941A0">
      <w:pPr>
        <w:rPr>
          <w:sz w:val="18"/>
          <w:szCs w:val="18"/>
        </w:rPr>
      </w:pPr>
    </w:p>
    <w:p w:rsidR="00A92199" w:rsidRPr="009941A0" w:rsidRDefault="00A92199" w:rsidP="009941A0">
      <w:pPr>
        <w:jc w:val="center"/>
        <w:rPr>
          <w:sz w:val="18"/>
          <w:szCs w:val="18"/>
        </w:rPr>
      </w:pPr>
    </w:p>
    <w:sectPr w:rsidR="00A92199" w:rsidRPr="009941A0" w:rsidSect="003D0DD5">
      <w:pgSz w:w="16838" w:h="11906" w:orient="landscape" w:code="9"/>
      <w:pgMar w:top="568" w:right="567" w:bottom="426" w:left="567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AE" w:rsidRDefault="00F67EAE" w:rsidP="002B3555">
      <w:pPr>
        <w:spacing w:after="0" w:line="240" w:lineRule="auto"/>
      </w:pPr>
      <w:r>
        <w:separator/>
      </w:r>
    </w:p>
  </w:endnote>
  <w:endnote w:type="continuationSeparator" w:id="0">
    <w:p w:rsidR="00F67EAE" w:rsidRDefault="00F67EAE" w:rsidP="002B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Default="00F67EAE">
    <w:pPr>
      <w:pStyle w:val="af0"/>
      <w:jc w:val="center"/>
    </w:pPr>
  </w:p>
  <w:p w:rsidR="00F67EAE" w:rsidRDefault="00F67EA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Default="00F67EAE">
    <w:pPr>
      <w:pStyle w:val="af0"/>
      <w:jc w:val="center"/>
    </w:pPr>
  </w:p>
  <w:p w:rsidR="00F67EAE" w:rsidRDefault="00F67EA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AE" w:rsidRDefault="00F67EAE" w:rsidP="002B3555">
      <w:pPr>
        <w:spacing w:after="0" w:line="240" w:lineRule="auto"/>
      </w:pPr>
      <w:r>
        <w:separator/>
      </w:r>
    </w:p>
  </w:footnote>
  <w:footnote w:type="continuationSeparator" w:id="0">
    <w:p w:rsidR="00F67EAE" w:rsidRDefault="00F67EAE" w:rsidP="002B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Pr="00C720FA" w:rsidRDefault="00F67EAE" w:rsidP="00815F49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Pr="00C720FA" w:rsidRDefault="00F67EAE" w:rsidP="00815F49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Default="00F67EAE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AE" w:rsidRPr="007B3D41" w:rsidRDefault="00F67EAE" w:rsidP="00815F4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5.2pt;height:21.6pt;visibility:visible" o:bullet="t">
        <v:imagedata r:id="rId1" o:title=""/>
      </v:shape>
    </w:pict>
  </w:numPicBullet>
  <w:numPicBullet w:numPicBulletId="1">
    <w:pict>
      <v:shape id="_x0000_i1036" type="#_x0000_t75" style="width:25.2pt;height:21.6pt;visibility:visible" o:bullet="t">
        <v:imagedata r:id="rId2" o:title=""/>
      </v:shape>
    </w:pict>
  </w:numPicBullet>
  <w:numPicBullet w:numPicBulletId="2">
    <w:pict>
      <v:shape id="_x0000_i1037" type="#_x0000_t75" style="width:25.2pt;height:21.6pt;visibility:visible" o:bullet="t">
        <v:imagedata r:id="rId3" o:title=""/>
      </v:shape>
    </w:pict>
  </w:numPicBullet>
  <w:abstractNum w:abstractNumId="0">
    <w:nsid w:val="08793F9A"/>
    <w:multiLevelType w:val="hybridMultilevel"/>
    <w:tmpl w:val="79227320"/>
    <w:lvl w:ilvl="0" w:tplc="03AE87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ED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C7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E4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8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1C3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E6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7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9E1639"/>
    <w:multiLevelType w:val="multilevel"/>
    <w:tmpl w:val="072EA8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2">
    <w:nsid w:val="0AE7710E"/>
    <w:multiLevelType w:val="hybridMultilevel"/>
    <w:tmpl w:val="EA52EC26"/>
    <w:lvl w:ilvl="0" w:tplc="169A70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3C5D55"/>
    <w:multiLevelType w:val="hybridMultilevel"/>
    <w:tmpl w:val="6386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4673D"/>
    <w:multiLevelType w:val="multilevel"/>
    <w:tmpl w:val="509A85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E7A530B"/>
    <w:multiLevelType w:val="hybridMultilevel"/>
    <w:tmpl w:val="BD226B04"/>
    <w:lvl w:ilvl="0" w:tplc="0D921BB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FBF192A"/>
    <w:multiLevelType w:val="hybridMultilevel"/>
    <w:tmpl w:val="2A928F34"/>
    <w:lvl w:ilvl="0" w:tplc="7DE89E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9ED186D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305A24D9"/>
    <w:multiLevelType w:val="hybridMultilevel"/>
    <w:tmpl w:val="8F3E9E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07A7864"/>
    <w:multiLevelType w:val="hybridMultilevel"/>
    <w:tmpl w:val="EB4AFDFA"/>
    <w:lvl w:ilvl="0" w:tplc="0DFA6C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28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67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07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6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89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A7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8D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0F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F6695B"/>
    <w:multiLevelType w:val="multilevel"/>
    <w:tmpl w:val="F5EA9318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Times New Roman" w:hint="default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47C2D13"/>
    <w:multiLevelType w:val="hybridMultilevel"/>
    <w:tmpl w:val="ADDEC7F8"/>
    <w:lvl w:ilvl="0" w:tplc="F22C450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4D743C"/>
    <w:multiLevelType w:val="hybridMultilevel"/>
    <w:tmpl w:val="CDFC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0144B4"/>
    <w:multiLevelType w:val="multilevel"/>
    <w:tmpl w:val="1ABE33A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405D0277"/>
    <w:multiLevelType w:val="hybridMultilevel"/>
    <w:tmpl w:val="84EE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1871446"/>
    <w:multiLevelType w:val="hybridMultilevel"/>
    <w:tmpl w:val="D650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F4D85"/>
    <w:multiLevelType w:val="hybridMultilevel"/>
    <w:tmpl w:val="7F5C7B5E"/>
    <w:lvl w:ilvl="0" w:tplc="5C6E3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21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F2E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2F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AE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EA8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5AB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06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CC4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237FBA"/>
    <w:multiLevelType w:val="multilevel"/>
    <w:tmpl w:val="A4B64B0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9">
    <w:nsid w:val="51D646D2"/>
    <w:multiLevelType w:val="hybridMultilevel"/>
    <w:tmpl w:val="6608CD48"/>
    <w:lvl w:ilvl="0" w:tplc="C15692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A4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E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AC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6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AD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ED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06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41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8917D08"/>
    <w:multiLevelType w:val="multilevel"/>
    <w:tmpl w:val="C082F3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20532AA"/>
    <w:multiLevelType w:val="hybridMultilevel"/>
    <w:tmpl w:val="73C83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87985E1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D465D9"/>
    <w:multiLevelType w:val="hybridMultilevel"/>
    <w:tmpl w:val="7EB699B2"/>
    <w:lvl w:ilvl="0" w:tplc="A69E71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12D59"/>
    <w:multiLevelType w:val="hybridMultilevel"/>
    <w:tmpl w:val="C7B2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7E820C74"/>
    <w:multiLevelType w:val="hybridMultilevel"/>
    <w:tmpl w:val="F57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11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8"/>
  </w:num>
  <w:num w:numId="12">
    <w:abstractNumId w:val="4"/>
  </w:num>
  <w:num w:numId="13">
    <w:abstractNumId w:val="22"/>
  </w:num>
  <w:num w:numId="14">
    <w:abstractNumId w:val="23"/>
  </w:num>
  <w:num w:numId="15">
    <w:abstractNumId w:val="17"/>
  </w:num>
  <w:num w:numId="16">
    <w:abstractNumId w:val="19"/>
  </w:num>
  <w:num w:numId="17">
    <w:abstractNumId w:val="0"/>
  </w:num>
  <w:num w:numId="18">
    <w:abstractNumId w:val="9"/>
  </w:num>
  <w:num w:numId="19">
    <w:abstractNumId w:val="25"/>
  </w:num>
  <w:num w:numId="20">
    <w:abstractNumId w:val="13"/>
  </w:num>
  <w:num w:numId="2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</w:num>
  <w:num w:numId="24">
    <w:abstractNumId w:val="16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52"/>
    <w:rsid w:val="000078E0"/>
    <w:rsid w:val="000078E3"/>
    <w:rsid w:val="00010C2B"/>
    <w:rsid w:val="00011460"/>
    <w:rsid w:val="00015194"/>
    <w:rsid w:val="000164B4"/>
    <w:rsid w:val="00023E0E"/>
    <w:rsid w:val="00024464"/>
    <w:rsid w:val="00024587"/>
    <w:rsid w:val="00031178"/>
    <w:rsid w:val="000317FD"/>
    <w:rsid w:val="00040DA1"/>
    <w:rsid w:val="00043C13"/>
    <w:rsid w:val="0004718C"/>
    <w:rsid w:val="000523B1"/>
    <w:rsid w:val="0005623E"/>
    <w:rsid w:val="00056C04"/>
    <w:rsid w:val="0006153D"/>
    <w:rsid w:val="0006338C"/>
    <w:rsid w:val="00070006"/>
    <w:rsid w:val="00071F92"/>
    <w:rsid w:val="00074F84"/>
    <w:rsid w:val="00077608"/>
    <w:rsid w:val="00085724"/>
    <w:rsid w:val="00086EF3"/>
    <w:rsid w:val="000919FF"/>
    <w:rsid w:val="00094789"/>
    <w:rsid w:val="000A2A26"/>
    <w:rsid w:val="000B30C6"/>
    <w:rsid w:val="000B43F5"/>
    <w:rsid w:val="000B576E"/>
    <w:rsid w:val="000B79EE"/>
    <w:rsid w:val="000B7CED"/>
    <w:rsid w:val="000C7587"/>
    <w:rsid w:val="000D02A9"/>
    <w:rsid w:val="000D0452"/>
    <w:rsid w:val="000D22A4"/>
    <w:rsid w:val="000E1245"/>
    <w:rsid w:val="000E25D3"/>
    <w:rsid w:val="000E59C4"/>
    <w:rsid w:val="000F24B1"/>
    <w:rsid w:val="000F4744"/>
    <w:rsid w:val="000F6E04"/>
    <w:rsid w:val="001019ED"/>
    <w:rsid w:val="00101E83"/>
    <w:rsid w:val="0010204D"/>
    <w:rsid w:val="001026A9"/>
    <w:rsid w:val="00105793"/>
    <w:rsid w:val="0010693D"/>
    <w:rsid w:val="00106948"/>
    <w:rsid w:val="00112272"/>
    <w:rsid w:val="001133C5"/>
    <w:rsid w:val="00120C08"/>
    <w:rsid w:val="00122A51"/>
    <w:rsid w:val="00130936"/>
    <w:rsid w:val="00135BDD"/>
    <w:rsid w:val="00135DBC"/>
    <w:rsid w:val="001362A5"/>
    <w:rsid w:val="00137D58"/>
    <w:rsid w:val="00137D59"/>
    <w:rsid w:val="0014018A"/>
    <w:rsid w:val="001540D0"/>
    <w:rsid w:val="00162828"/>
    <w:rsid w:val="00166A84"/>
    <w:rsid w:val="001674B7"/>
    <w:rsid w:val="001734C6"/>
    <w:rsid w:val="001743C8"/>
    <w:rsid w:val="0017605C"/>
    <w:rsid w:val="0018138C"/>
    <w:rsid w:val="00181DDA"/>
    <w:rsid w:val="00182090"/>
    <w:rsid w:val="0018339C"/>
    <w:rsid w:val="001874A4"/>
    <w:rsid w:val="001900A9"/>
    <w:rsid w:val="001978D1"/>
    <w:rsid w:val="001A7D6C"/>
    <w:rsid w:val="001B0106"/>
    <w:rsid w:val="001B0E4D"/>
    <w:rsid w:val="001B2014"/>
    <w:rsid w:val="001B6849"/>
    <w:rsid w:val="001B6C76"/>
    <w:rsid w:val="001B6DE6"/>
    <w:rsid w:val="001B71B7"/>
    <w:rsid w:val="001C3353"/>
    <w:rsid w:val="001C6B0C"/>
    <w:rsid w:val="001C73BE"/>
    <w:rsid w:val="001D4E42"/>
    <w:rsid w:val="001D7774"/>
    <w:rsid w:val="001E04B0"/>
    <w:rsid w:val="001E2886"/>
    <w:rsid w:val="001E42E0"/>
    <w:rsid w:val="001E6805"/>
    <w:rsid w:val="001F595C"/>
    <w:rsid w:val="00200175"/>
    <w:rsid w:val="002044EA"/>
    <w:rsid w:val="00205D59"/>
    <w:rsid w:val="002126C1"/>
    <w:rsid w:val="00213DF2"/>
    <w:rsid w:val="002172F8"/>
    <w:rsid w:val="0022561C"/>
    <w:rsid w:val="00232574"/>
    <w:rsid w:val="002339C8"/>
    <w:rsid w:val="00233B6E"/>
    <w:rsid w:val="00234233"/>
    <w:rsid w:val="002378D1"/>
    <w:rsid w:val="00237B08"/>
    <w:rsid w:val="002408B5"/>
    <w:rsid w:val="00246410"/>
    <w:rsid w:val="00250D5E"/>
    <w:rsid w:val="00252466"/>
    <w:rsid w:val="00253D59"/>
    <w:rsid w:val="00257130"/>
    <w:rsid w:val="0026576B"/>
    <w:rsid w:val="002740C7"/>
    <w:rsid w:val="002762DF"/>
    <w:rsid w:val="002814EA"/>
    <w:rsid w:val="0028232E"/>
    <w:rsid w:val="00282E18"/>
    <w:rsid w:val="0028370A"/>
    <w:rsid w:val="00284410"/>
    <w:rsid w:val="00287946"/>
    <w:rsid w:val="00291BBE"/>
    <w:rsid w:val="00291EAB"/>
    <w:rsid w:val="00295ABE"/>
    <w:rsid w:val="002974A5"/>
    <w:rsid w:val="002A1FDC"/>
    <w:rsid w:val="002A48CE"/>
    <w:rsid w:val="002A4AF3"/>
    <w:rsid w:val="002A529A"/>
    <w:rsid w:val="002A73B8"/>
    <w:rsid w:val="002B02B9"/>
    <w:rsid w:val="002B3555"/>
    <w:rsid w:val="002B5752"/>
    <w:rsid w:val="002C2D51"/>
    <w:rsid w:val="002D1325"/>
    <w:rsid w:val="002D2BF4"/>
    <w:rsid w:val="002D4C7F"/>
    <w:rsid w:val="002D4E09"/>
    <w:rsid w:val="002E0B5F"/>
    <w:rsid w:val="002E75F6"/>
    <w:rsid w:val="002F2BAC"/>
    <w:rsid w:val="002F2CB5"/>
    <w:rsid w:val="002F2E4F"/>
    <w:rsid w:val="002F4EDD"/>
    <w:rsid w:val="002F65ED"/>
    <w:rsid w:val="003005D3"/>
    <w:rsid w:val="003020D5"/>
    <w:rsid w:val="00304445"/>
    <w:rsid w:val="00312F8F"/>
    <w:rsid w:val="00320B36"/>
    <w:rsid w:val="00322328"/>
    <w:rsid w:val="003269CC"/>
    <w:rsid w:val="003301F6"/>
    <w:rsid w:val="00340445"/>
    <w:rsid w:val="0034076B"/>
    <w:rsid w:val="00347EED"/>
    <w:rsid w:val="00352407"/>
    <w:rsid w:val="00354DB1"/>
    <w:rsid w:val="0035506F"/>
    <w:rsid w:val="0035578D"/>
    <w:rsid w:val="00355C3E"/>
    <w:rsid w:val="00360FA9"/>
    <w:rsid w:val="00361D10"/>
    <w:rsid w:val="003622A4"/>
    <w:rsid w:val="003718FF"/>
    <w:rsid w:val="00371DAF"/>
    <w:rsid w:val="003720DE"/>
    <w:rsid w:val="00373D68"/>
    <w:rsid w:val="00374435"/>
    <w:rsid w:val="0037489C"/>
    <w:rsid w:val="00374C67"/>
    <w:rsid w:val="0038156E"/>
    <w:rsid w:val="0038169E"/>
    <w:rsid w:val="00385DE2"/>
    <w:rsid w:val="003915C7"/>
    <w:rsid w:val="0039263D"/>
    <w:rsid w:val="00393BE8"/>
    <w:rsid w:val="003956FB"/>
    <w:rsid w:val="003978C8"/>
    <w:rsid w:val="003A1442"/>
    <w:rsid w:val="003A49A5"/>
    <w:rsid w:val="003A4B49"/>
    <w:rsid w:val="003A4ED3"/>
    <w:rsid w:val="003A691C"/>
    <w:rsid w:val="003A729B"/>
    <w:rsid w:val="003B0ECD"/>
    <w:rsid w:val="003B100C"/>
    <w:rsid w:val="003B263F"/>
    <w:rsid w:val="003B3E73"/>
    <w:rsid w:val="003B5053"/>
    <w:rsid w:val="003B6460"/>
    <w:rsid w:val="003C0AF9"/>
    <w:rsid w:val="003C534C"/>
    <w:rsid w:val="003D0DD5"/>
    <w:rsid w:val="003D6E0C"/>
    <w:rsid w:val="003E14E7"/>
    <w:rsid w:val="003E22C3"/>
    <w:rsid w:val="003E53BB"/>
    <w:rsid w:val="003F1536"/>
    <w:rsid w:val="003F4027"/>
    <w:rsid w:val="003F76AC"/>
    <w:rsid w:val="0040086E"/>
    <w:rsid w:val="0040114E"/>
    <w:rsid w:val="00402243"/>
    <w:rsid w:val="00407D07"/>
    <w:rsid w:val="00410C22"/>
    <w:rsid w:val="004126E2"/>
    <w:rsid w:val="004163B4"/>
    <w:rsid w:val="004176E3"/>
    <w:rsid w:val="004209EA"/>
    <w:rsid w:val="004235B7"/>
    <w:rsid w:val="0042370D"/>
    <w:rsid w:val="0042758C"/>
    <w:rsid w:val="004331EA"/>
    <w:rsid w:val="00434CE0"/>
    <w:rsid w:val="00437936"/>
    <w:rsid w:val="0044559D"/>
    <w:rsid w:val="0044771E"/>
    <w:rsid w:val="0045023D"/>
    <w:rsid w:val="00452872"/>
    <w:rsid w:val="00453FCB"/>
    <w:rsid w:val="0045491A"/>
    <w:rsid w:val="004551B7"/>
    <w:rsid w:val="00457D1F"/>
    <w:rsid w:val="0046016A"/>
    <w:rsid w:val="00461996"/>
    <w:rsid w:val="00480894"/>
    <w:rsid w:val="00481A24"/>
    <w:rsid w:val="00481FFB"/>
    <w:rsid w:val="00482CA7"/>
    <w:rsid w:val="00484D05"/>
    <w:rsid w:val="00490EDA"/>
    <w:rsid w:val="00494743"/>
    <w:rsid w:val="004B5800"/>
    <w:rsid w:val="004B6A10"/>
    <w:rsid w:val="004B6AFB"/>
    <w:rsid w:val="004C0C48"/>
    <w:rsid w:val="004C5679"/>
    <w:rsid w:val="004C6D59"/>
    <w:rsid w:val="004D06F6"/>
    <w:rsid w:val="004D440C"/>
    <w:rsid w:val="004D4E0F"/>
    <w:rsid w:val="004D7B02"/>
    <w:rsid w:val="004E24F7"/>
    <w:rsid w:val="004E33F0"/>
    <w:rsid w:val="004F2638"/>
    <w:rsid w:val="004F7123"/>
    <w:rsid w:val="00511F90"/>
    <w:rsid w:val="00524D56"/>
    <w:rsid w:val="00530D40"/>
    <w:rsid w:val="005333BF"/>
    <w:rsid w:val="0054761C"/>
    <w:rsid w:val="0055076B"/>
    <w:rsid w:val="005634F2"/>
    <w:rsid w:val="00563598"/>
    <w:rsid w:val="005637ED"/>
    <w:rsid w:val="00563BA7"/>
    <w:rsid w:val="005677BD"/>
    <w:rsid w:val="00570469"/>
    <w:rsid w:val="00572306"/>
    <w:rsid w:val="0057329F"/>
    <w:rsid w:val="00583FE7"/>
    <w:rsid w:val="00585D73"/>
    <w:rsid w:val="00590227"/>
    <w:rsid w:val="00591C24"/>
    <w:rsid w:val="00592D3F"/>
    <w:rsid w:val="00592EC5"/>
    <w:rsid w:val="005946F6"/>
    <w:rsid w:val="005A001F"/>
    <w:rsid w:val="005A336E"/>
    <w:rsid w:val="005A342C"/>
    <w:rsid w:val="005A61E3"/>
    <w:rsid w:val="005B2D1B"/>
    <w:rsid w:val="005B782E"/>
    <w:rsid w:val="005C0A87"/>
    <w:rsid w:val="005C1333"/>
    <w:rsid w:val="005C2EFD"/>
    <w:rsid w:val="005C4595"/>
    <w:rsid w:val="005D49DF"/>
    <w:rsid w:val="005D672C"/>
    <w:rsid w:val="005D7928"/>
    <w:rsid w:val="005D7EB6"/>
    <w:rsid w:val="005E78E2"/>
    <w:rsid w:val="005F6A70"/>
    <w:rsid w:val="005F6A81"/>
    <w:rsid w:val="00600B86"/>
    <w:rsid w:val="00603A13"/>
    <w:rsid w:val="00604188"/>
    <w:rsid w:val="00605B7B"/>
    <w:rsid w:val="00607F65"/>
    <w:rsid w:val="0061260C"/>
    <w:rsid w:val="006127E1"/>
    <w:rsid w:val="00614E4D"/>
    <w:rsid w:val="00617F55"/>
    <w:rsid w:val="006207E9"/>
    <w:rsid w:val="00621C0C"/>
    <w:rsid w:val="00622544"/>
    <w:rsid w:val="0062655C"/>
    <w:rsid w:val="00627A64"/>
    <w:rsid w:val="00627B49"/>
    <w:rsid w:val="00632152"/>
    <w:rsid w:val="006336F3"/>
    <w:rsid w:val="00635A9B"/>
    <w:rsid w:val="0063652F"/>
    <w:rsid w:val="00637EE8"/>
    <w:rsid w:val="00642691"/>
    <w:rsid w:val="00644942"/>
    <w:rsid w:val="0064534F"/>
    <w:rsid w:val="00646431"/>
    <w:rsid w:val="00653F80"/>
    <w:rsid w:val="0065674C"/>
    <w:rsid w:val="00656847"/>
    <w:rsid w:val="00657939"/>
    <w:rsid w:val="0066107A"/>
    <w:rsid w:val="00662073"/>
    <w:rsid w:val="0066223C"/>
    <w:rsid w:val="00662575"/>
    <w:rsid w:val="00672BE2"/>
    <w:rsid w:val="00673CE8"/>
    <w:rsid w:val="00675A39"/>
    <w:rsid w:val="00680619"/>
    <w:rsid w:val="00683708"/>
    <w:rsid w:val="00687B73"/>
    <w:rsid w:val="006910B6"/>
    <w:rsid w:val="0069220E"/>
    <w:rsid w:val="00693775"/>
    <w:rsid w:val="006940BD"/>
    <w:rsid w:val="00695FCB"/>
    <w:rsid w:val="00697FA6"/>
    <w:rsid w:val="006A31D0"/>
    <w:rsid w:val="006A42DE"/>
    <w:rsid w:val="006B2D94"/>
    <w:rsid w:val="006B37FF"/>
    <w:rsid w:val="006B4E72"/>
    <w:rsid w:val="006B7DF2"/>
    <w:rsid w:val="006C19A0"/>
    <w:rsid w:val="006C1F61"/>
    <w:rsid w:val="006C44A7"/>
    <w:rsid w:val="006C49D0"/>
    <w:rsid w:val="006D055B"/>
    <w:rsid w:val="006D0F43"/>
    <w:rsid w:val="006D6126"/>
    <w:rsid w:val="006D7E29"/>
    <w:rsid w:val="006E1977"/>
    <w:rsid w:val="006E7649"/>
    <w:rsid w:val="006F1394"/>
    <w:rsid w:val="006F267E"/>
    <w:rsid w:val="006F3BFC"/>
    <w:rsid w:val="006F68C1"/>
    <w:rsid w:val="006F7EE4"/>
    <w:rsid w:val="00701A5C"/>
    <w:rsid w:val="00701C73"/>
    <w:rsid w:val="007030EA"/>
    <w:rsid w:val="0071128A"/>
    <w:rsid w:val="007132B9"/>
    <w:rsid w:val="00716DDB"/>
    <w:rsid w:val="0071798D"/>
    <w:rsid w:val="00721685"/>
    <w:rsid w:val="00735224"/>
    <w:rsid w:val="00735F9A"/>
    <w:rsid w:val="00740053"/>
    <w:rsid w:val="00741303"/>
    <w:rsid w:val="00741BD4"/>
    <w:rsid w:val="00745A8B"/>
    <w:rsid w:val="0074664C"/>
    <w:rsid w:val="0074789D"/>
    <w:rsid w:val="00753698"/>
    <w:rsid w:val="0075599B"/>
    <w:rsid w:val="00757EE6"/>
    <w:rsid w:val="00760421"/>
    <w:rsid w:val="00761BA3"/>
    <w:rsid w:val="00764880"/>
    <w:rsid w:val="00771829"/>
    <w:rsid w:val="00775794"/>
    <w:rsid w:val="00780EC5"/>
    <w:rsid w:val="00781001"/>
    <w:rsid w:val="00785C76"/>
    <w:rsid w:val="00787520"/>
    <w:rsid w:val="007877CB"/>
    <w:rsid w:val="007922AB"/>
    <w:rsid w:val="00795C69"/>
    <w:rsid w:val="007A0446"/>
    <w:rsid w:val="007A3304"/>
    <w:rsid w:val="007A380B"/>
    <w:rsid w:val="007A3BC6"/>
    <w:rsid w:val="007A46E4"/>
    <w:rsid w:val="007B0208"/>
    <w:rsid w:val="007B2A5A"/>
    <w:rsid w:val="007B3A78"/>
    <w:rsid w:val="007B42FE"/>
    <w:rsid w:val="007B531F"/>
    <w:rsid w:val="007B5BC4"/>
    <w:rsid w:val="007C0336"/>
    <w:rsid w:val="007C0E5E"/>
    <w:rsid w:val="007C2285"/>
    <w:rsid w:val="007C5F62"/>
    <w:rsid w:val="007C65E7"/>
    <w:rsid w:val="007D05E5"/>
    <w:rsid w:val="007D2FFF"/>
    <w:rsid w:val="007D41E6"/>
    <w:rsid w:val="007D6FC0"/>
    <w:rsid w:val="007D7FCC"/>
    <w:rsid w:val="007E3E40"/>
    <w:rsid w:val="007E4694"/>
    <w:rsid w:val="007E47B2"/>
    <w:rsid w:val="007F10A9"/>
    <w:rsid w:val="007F6E05"/>
    <w:rsid w:val="00801584"/>
    <w:rsid w:val="00803E3E"/>
    <w:rsid w:val="008046D2"/>
    <w:rsid w:val="00812404"/>
    <w:rsid w:val="00812767"/>
    <w:rsid w:val="008153C2"/>
    <w:rsid w:val="00815F49"/>
    <w:rsid w:val="008204D8"/>
    <w:rsid w:val="00824141"/>
    <w:rsid w:val="00827A94"/>
    <w:rsid w:val="0084095A"/>
    <w:rsid w:val="00843057"/>
    <w:rsid w:val="008440D0"/>
    <w:rsid w:val="00844AD9"/>
    <w:rsid w:val="008454F9"/>
    <w:rsid w:val="00855DCE"/>
    <w:rsid w:val="00861230"/>
    <w:rsid w:val="0086289F"/>
    <w:rsid w:val="00872927"/>
    <w:rsid w:val="0087410A"/>
    <w:rsid w:val="0087446A"/>
    <w:rsid w:val="00880540"/>
    <w:rsid w:val="008821B8"/>
    <w:rsid w:val="008841B1"/>
    <w:rsid w:val="00884701"/>
    <w:rsid w:val="00886000"/>
    <w:rsid w:val="00887AD3"/>
    <w:rsid w:val="008902E9"/>
    <w:rsid w:val="00890E91"/>
    <w:rsid w:val="008936E6"/>
    <w:rsid w:val="008A05DC"/>
    <w:rsid w:val="008A2A8E"/>
    <w:rsid w:val="008A6363"/>
    <w:rsid w:val="008B278E"/>
    <w:rsid w:val="008B2CD4"/>
    <w:rsid w:val="008B37E5"/>
    <w:rsid w:val="008B3F93"/>
    <w:rsid w:val="008B43C9"/>
    <w:rsid w:val="008B55BF"/>
    <w:rsid w:val="008C1B9D"/>
    <w:rsid w:val="008C1DED"/>
    <w:rsid w:val="008C4BA3"/>
    <w:rsid w:val="008D449D"/>
    <w:rsid w:val="008D54CA"/>
    <w:rsid w:val="008D5543"/>
    <w:rsid w:val="008D5C2A"/>
    <w:rsid w:val="008E4D24"/>
    <w:rsid w:val="008E673D"/>
    <w:rsid w:val="008F04F4"/>
    <w:rsid w:val="008F2524"/>
    <w:rsid w:val="008F300F"/>
    <w:rsid w:val="008F6EB7"/>
    <w:rsid w:val="009075ED"/>
    <w:rsid w:val="0091262B"/>
    <w:rsid w:val="00912B01"/>
    <w:rsid w:val="00914EA4"/>
    <w:rsid w:val="00916165"/>
    <w:rsid w:val="0091720A"/>
    <w:rsid w:val="009212F6"/>
    <w:rsid w:val="00924749"/>
    <w:rsid w:val="00925C1B"/>
    <w:rsid w:val="00926726"/>
    <w:rsid w:val="00927ACD"/>
    <w:rsid w:val="009300C4"/>
    <w:rsid w:val="009304FF"/>
    <w:rsid w:val="00932047"/>
    <w:rsid w:val="00932A0F"/>
    <w:rsid w:val="00941309"/>
    <w:rsid w:val="00942281"/>
    <w:rsid w:val="00943065"/>
    <w:rsid w:val="00943B01"/>
    <w:rsid w:val="00945DA0"/>
    <w:rsid w:val="00947E29"/>
    <w:rsid w:val="00953CF7"/>
    <w:rsid w:val="00960091"/>
    <w:rsid w:val="00960C2C"/>
    <w:rsid w:val="00960D77"/>
    <w:rsid w:val="00961924"/>
    <w:rsid w:val="00971E0B"/>
    <w:rsid w:val="00973CD7"/>
    <w:rsid w:val="00974875"/>
    <w:rsid w:val="00976370"/>
    <w:rsid w:val="009766B6"/>
    <w:rsid w:val="0098354C"/>
    <w:rsid w:val="00991EEF"/>
    <w:rsid w:val="00993D63"/>
    <w:rsid w:val="009941A0"/>
    <w:rsid w:val="00997AAB"/>
    <w:rsid w:val="009A37FA"/>
    <w:rsid w:val="009A443D"/>
    <w:rsid w:val="009B07DD"/>
    <w:rsid w:val="009B11A6"/>
    <w:rsid w:val="009B1656"/>
    <w:rsid w:val="009B3968"/>
    <w:rsid w:val="009B4F45"/>
    <w:rsid w:val="009C21E8"/>
    <w:rsid w:val="009C6FCD"/>
    <w:rsid w:val="009C7930"/>
    <w:rsid w:val="009D0BA9"/>
    <w:rsid w:val="009D10EF"/>
    <w:rsid w:val="009D3322"/>
    <w:rsid w:val="009D46E1"/>
    <w:rsid w:val="009D4FAA"/>
    <w:rsid w:val="009E0469"/>
    <w:rsid w:val="009E2D91"/>
    <w:rsid w:val="009E5FE7"/>
    <w:rsid w:val="009F06EC"/>
    <w:rsid w:val="009F240C"/>
    <w:rsid w:val="009F3B8D"/>
    <w:rsid w:val="00A03B6E"/>
    <w:rsid w:val="00A16206"/>
    <w:rsid w:val="00A21D40"/>
    <w:rsid w:val="00A22184"/>
    <w:rsid w:val="00A22806"/>
    <w:rsid w:val="00A23759"/>
    <w:rsid w:val="00A23A72"/>
    <w:rsid w:val="00A24C14"/>
    <w:rsid w:val="00A25A26"/>
    <w:rsid w:val="00A26046"/>
    <w:rsid w:val="00A27356"/>
    <w:rsid w:val="00A3075F"/>
    <w:rsid w:val="00A32B43"/>
    <w:rsid w:val="00A37093"/>
    <w:rsid w:val="00A41014"/>
    <w:rsid w:val="00A42B3F"/>
    <w:rsid w:val="00A42FFB"/>
    <w:rsid w:val="00A441F4"/>
    <w:rsid w:val="00A464CD"/>
    <w:rsid w:val="00A4711A"/>
    <w:rsid w:val="00A54713"/>
    <w:rsid w:val="00A55AFF"/>
    <w:rsid w:val="00A562E0"/>
    <w:rsid w:val="00A62CA1"/>
    <w:rsid w:val="00A647E3"/>
    <w:rsid w:val="00A64EDA"/>
    <w:rsid w:val="00A65360"/>
    <w:rsid w:val="00A67153"/>
    <w:rsid w:val="00A676C0"/>
    <w:rsid w:val="00A67FF0"/>
    <w:rsid w:val="00A7336D"/>
    <w:rsid w:val="00A75657"/>
    <w:rsid w:val="00A83767"/>
    <w:rsid w:val="00A8425D"/>
    <w:rsid w:val="00A92199"/>
    <w:rsid w:val="00A92F18"/>
    <w:rsid w:val="00A93AAD"/>
    <w:rsid w:val="00AA45D4"/>
    <w:rsid w:val="00AA54BC"/>
    <w:rsid w:val="00AB570D"/>
    <w:rsid w:val="00AB72AF"/>
    <w:rsid w:val="00AC1E77"/>
    <w:rsid w:val="00AC390F"/>
    <w:rsid w:val="00AC52F3"/>
    <w:rsid w:val="00AC5CF9"/>
    <w:rsid w:val="00AD1C8F"/>
    <w:rsid w:val="00AD2CE1"/>
    <w:rsid w:val="00AD2FCB"/>
    <w:rsid w:val="00AD59A2"/>
    <w:rsid w:val="00AE028C"/>
    <w:rsid w:val="00AE2365"/>
    <w:rsid w:val="00AE2542"/>
    <w:rsid w:val="00AE2990"/>
    <w:rsid w:val="00AF607F"/>
    <w:rsid w:val="00AF652D"/>
    <w:rsid w:val="00B01B37"/>
    <w:rsid w:val="00B03AAE"/>
    <w:rsid w:val="00B07259"/>
    <w:rsid w:val="00B12156"/>
    <w:rsid w:val="00B12860"/>
    <w:rsid w:val="00B139F1"/>
    <w:rsid w:val="00B1570D"/>
    <w:rsid w:val="00B16B5C"/>
    <w:rsid w:val="00B17004"/>
    <w:rsid w:val="00B17C92"/>
    <w:rsid w:val="00B2002B"/>
    <w:rsid w:val="00B2205A"/>
    <w:rsid w:val="00B22D08"/>
    <w:rsid w:val="00B24402"/>
    <w:rsid w:val="00B25847"/>
    <w:rsid w:val="00B267B8"/>
    <w:rsid w:val="00B26800"/>
    <w:rsid w:val="00B3032C"/>
    <w:rsid w:val="00B30AF2"/>
    <w:rsid w:val="00B34825"/>
    <w:rsid w:val="00B37D5B"/>
    <w:rsid w:val="00B53544"/>
    <w:rsid w:val="00B553EC"/>
    <w:rsid w:val="00B55CD2"/>
    <w:rsid w:val="00B62A00"/>
    <w:rsid w:val="00B633F3"/>
    <w:rsid w:val="00B6387C"/>
    <w:rsid w:val="00B64331"/>
    <w:rsid w:val="00B66252"/>
    <w:rsid w:val="00B664DF"/>
    <w:rsid w:val="00B66DC6"/>
    <w:rsid w:val="00B67E38"/>
    <w:rsid w:val="00B70B96"/>
    <w:rsid w:val="00B730B5"/>
    <w:rsid w:val="00B75CC2"/>
    <w:rsid w:val="00B77D09"/>
    <w:rsid w:val="00B82F33"/>
    <w:rsid w:val="00B8569A"/>
    <w:rsid w:val="00B90D10"/>
    <w:rsid w:val="00B93111"/>
    <w:rsid w:val="00B94A0C"/>
    <w:rsid w:val="00BA3CBC"/>
    <w:rsid w:val="00BA7916"/>
    <w:rsid w:val="00BB18C0"/>
    <w:rsid w:val="00BB3BF7"/>
    <w:rsid w:val="00BC2AE4"/>
    <w:rsid w:val="00BC2D47"/>
    <w:rsid w:val="00BC38F9"/>
    <w:rsid w:val="00BC4404"/>
    <w:rsid w:val="00BC51DD"/>
    <w:rsid w:val="00BE0AF2"/>
    <w:rsid w:val="00BE26D1"/>
    <w:rsid w:val="00BE3B98"/>
    <w:rsid w:val="00BE4103"/>
    <w:rsid w:val="00BE5AA0"/>
    <w:rsid w:val="00BE5C5D"/>
    <w:rsid w:val="00BE7D57"/>
    <w:rsid w:val="00BF6265"/>
    <w:rsid w:val="00BF64CB"/>
    <w:rsid w:val="00C0134F"/>
    <w:rsid w:val="00C043A9"/>
    <w:rsid w:val="00C066E7"/>
    <w:rsid w:val="00C20C79"/>
    <w:rsid w:val="00C21D5B"/>
    <w:rsid w:val="00C22701"/>
    <w:rsid w:val="00C22E65"/>
    <w:rsid w:val="00C246AF"/>
    <w:rsid w:val="00C402AA"/>
    <w:rsid w:val="00C41ACB"/>
    <w:rsid w:val="00C446CB"/>
    <w:rsid w:val="00C45A8E"/>
    <w:rsid w:val="00C51A66"/>
    <w:rsid w:val="00C51B57"/>
    <w:rsid w:val="00C54C54"/>
    <w:rsid w:val="00C56486"/>
    <w:rsid w:val="00C56D1E"/>
    <w:rsid w:val="00C612B3"/>
    <w:rsid w:val="00C64698"/>
    <w:rsid w:val="00C67852"/>
    <w:rsid w:val="00C713D3"/>
    <w:rsid w:val="00C721EF"/>
    <w:rsid w:val="00C72647"/>
    <w:rsid w:val="00C75B4F"/>
    <w:rsid w:val="00C77A5D"/>
    <w:rsid w:val="00C800A3"/>
    <w:rsid w:val="00C807DF"/>
    <w:rsid w:val="00C81ED8"/>
    <w:rsid w:val="00C83723"/>
    <w:rsid w:val="00C84A62"/>
    <w:rsid w:val="00C84F0F"/>
    <w:rsid w:val="00C8516B"/>
    <w:rsid w:val="00C908F4"/>
    <w:rsid w:val="00C9449C"/>
    <w:rsid w:val="00C94580"/>
    <w:rsid w:val="00C96CDA"/>
    <w:rsid w:val="00CA2B79"/>
    <w:rsid w:val="00CA3403"/>
    <w:rsid w:val="00CA3978"/>
    <w:rsid w:val="00CA6CD2"/>
    <w:rsid w:val="00CB0A60"/>
    <w:rsid w:val="00CB104F"/>
    <w:rsid w:val="00CB12B5"/>
    <w:rsid w:val="00CB22E4"/>
    <w:rsid w:val="00CB5048"/>
    <w:rsid w:val="00CB7158"/>
    <w:rsid w:val="00CB7C29"/>
    <w:rsid w:val="00CC3C00"/>
    <w:rsid w:val="00CD0DFA"/>
    <w:rsid w:val="00CD4731"/>
    <w:rsid w:val="00CD7434"/>
    <w:rsid w:val="00CD7918"/>
    <w:rsid w:val="00CE06D2"/>
    <w:rsid w:val="00CE49A8"/>
    <w:rsid w:val="00CE5CE4"/>
    <w:rsid w:val="00CE7344"/>
    <w:rsid w:val="00D00F0E"/>
    <w:rsid w:val="00D017B9"/>
    <w:rsid w:val="00D04577"/>
    <w:rsid w:val="00D107E0"/>
    <w:rsid w:val="00D160F8"/>
    <w:rsid w:val="00D1694F"/>
    <w:rsid w:val="00D17251"/>
    <w:rsid w:val="00D212F2"/>
    <w:rsid w:val="00D21362"/>
    <w:rsid w:val="00D22EB7"/>
    <w:rsid w:val="00D33BCE"/>
    <w:rsid w:val="00D4341F"/>
    <w:rsid w:val="00D45E58"/>
    <w:rsid w:val="00D47A3A"/>
    <w:rsid w:val="00D50051"/>
    <w:rsid w:val="00D5078C"/>
    <w:rsid w:val="00D51C6A"/>
    <w:rsid w:val="00D55D61"/>
    <w:rsid w:val="00D60D34"/>
    <w:rsid w:val="00D61F5E"/>
    <w:rsid w:val="00D65ED5"/>
    <w:rsid w:val="00D77649"/>
    <w:rsid w:val="00D80EE3"/>
    <w:rsid w:val="00D81D62"/>
    <w:rsid w:val="00D825F5"/>
    <w:rsid w:val="00D82AE2"/>
    <w:rsid w:val="00D83AC5"/>
    <w:rsid w:val="00D86DCF"/>
    <w:rsid w:val="00D91CB9"/>
    <w:rsid w:val="00D92476"/>
    <w:rsid w:val="00D96156"/>
    <w:rsid w:val="00D961EF"/>
    <w:rsid w:val="00DA4601"/>
    <w:rsid w:val="00DA7DED"/>
    <w:rsid w:val="00DB565B"/>
    <w:rsid w:val="00DB7B62"/>
    <w:rsid w:val="00DC35A3"/>
    <w:rsid w:val="00DC3FE4"/>
    <w:rsid w:val="00DD120B"/>
    <w:rsid w:val="00DD22F1"/>
    <w:rsid w:val="00DD475F"/>
    <w:rsid w:val="00DE1E25"/>
    <w:rsid w:val="00DE20A2"/>
    <w:rsid w:val="00DE2E04"/>
    <w:rsid w:val="00DF0795"/>
    <w:rsid w:val="00DF17C7"/>
    <w:rsid w:val="00DF77D0"/>
    <w:rsid w:val="00E004F4"/>
    <w:rsid w:val="00E03C0E"/>
    <w:rsid w:val="00E042EF"/>
    <w:rsid w:val="00E05C72"/>
    <w:rsid w:val="00E06647"/>
    <w:rsid w:val="00E12F6F"/>
    <w:rsid w:val="00E14B3F"/>
    <w:rsid w:val="00E15201"/>
    <w:rsid w:val="00E21FE3"/>
    <w:rsid w:val="00E2252E"/>
    <w:rsid w:val="00E23B1F"/>
    <w:rsid w:val="00E2439F"/>
    <w:rsid w:val="00E25934"/>
    <w:rsid w:val="00E26D91"/>
    <w:rsid w:val="00E33CC9"/>
    <w:rsid w:val="00E37EAD"/>
    <w:rsid w:val="00E50520"/>
    <w:rsid w:val="00E51CBD"/>
    <w:rsid w:val="00E52DED"/>
    <w:rsid w:val="00E567BB"/>
    <w:rsid w:val="00E57B94"/>
    <w:rsid w:val="00E60223"/>
    <w:rsid w:val="00E60CB1"/>
    <w:rsid w:val="00E62DB5"/>
    <w:rsid w:val="00E639BD"/>
    <w:rsid w:val="00E64AB1"/>
    <w:rsid w:val="00E668D3"/>
    <w:rsid w:val="00E7691D"/>
    <w:rsid w:val="00E7794D"/>
    <w:rsid w:val="00E81180"/>
    <w:rsid w:val="00E8474C"/>
    <w:rsid w:val="00E90924"/>
    <w:rsid w:val="00E95AA6"/>
    <w:rsid w:val="00EA1F9F"/>
    <w:rsid w:val="00EB3242"/>
    <w:rsid w:val="00EB3C30"/>
    <w:rsid w:val="00EB4A8A"/>
    <w:rsid w:val="00EB5FBF"/>
    <w:rsid w:val="00EB6185"/>
    <w:rsid w:val="00EB767C"/>
    <w:rsid w:val="00EB7E56"/>
    <w:rsid w:val="00EC1952"/>
    <w:rsid w:val="00EC44E7"/>
    <w:rsid w:val="00ED7718"/>
    <w:rsid w:val="00EE123C"/>
    <w:rsid w:val="00EE3521"/>
    <w:rsid w:val="00EE3F5C"/>
    <w:rsid w:val="00EE6979"/>
    <w:rsid w:val="00EF2B27"/>
    <w:rsid w:val="00EF491D"/>
    <w:rsid w:val="00EF5E41"/>
    <w:rsid w:val="00EF6C4C"/>
    <w:rsid w:val="00F029DB"/>
    <w:rsid w:val="00F0412D"/>
    <w:rsid w:val="00F050E0"/>
    <w:rsid w:val="00F05F0B"/>
    <w:rsid w:val="00F114CC"/>
    <w:rsid w:val="00F119A5"/>
    <w:rsid w:val="00F124A5"/>
    <w:rsid w:val="00F13128"/>
    <w:rsid w:val="00F231F4"/>
    <w:rsid w:val="00F2704F"/>
    <w:rsid w:val="00F3534E"/>
    <w:rsid w:val="00F35E99"/>
    <w:rsid w:val="00F35EBF"/>
    <w:rsid w:val="00F36F1F"/>
    <w:rsid w:val="00F37FC3"/>
    <w:rsid w:val="00F41AD4"/>
    <w:rsid w:val="00F43009"/>
    <w:rsid w:val="00F43D78"/>
    <w:rsid w:val="00F459DF"/>
    <w:rsid w:val="00F54D95"/>
    <w:rsid w:val="00F600EE"/>
    <w:rsid w:val="00F6093D"/>
    <w:rsid w:val="00F67EAE"/>
    <w:rsid w:val="00F7145D"/>
    <w:rsid w:val="00F71B4D"/>
    <w:rsid w:val="00F774FA"/>
    <w:rsid w:val="00F82274"/>
    <w:rsid w:val="00F84D0B"/>
    <w:rsid w:val="00F85399"/>
    <w:rsid w:val="00F85458"/>
    <w:rsid w:val="00F854D8"/>
    <w:rsid w:val="00F85D32"/>
    <w:rsid w:val="00F87644"/>
    <w:rsid w:val="00F94690"/>
    <w:rsid w:val="00F9795C"/>
    <w:rsid w:val="00FA20B0"/>
    <w:rsid w:val="00FA298D"/>
    <w:rsid w:val="00FA50B0"/>
    <w:rsid w:val="00FA66D4"/>
    <w:rsid w:val="00FB0B5F"/>
    <w:rsid w:val="00FB1F26"/>
    <w:rsid w:val="00FB364F"/>
    <w:rsid w:val="00FB496B"/>
    <w:rsid w:val="00FC5E84"/>
    <w:rsid w:val="00FC6D69"/>
    <w:rsid w:val="00FD2981"/>
    <w:rsid w:val="00FD337E"/>
    <w:rsid w:val="00FD62D3"/>
    <w:rsid w:val="00FD69A1"/>
    <w:rsid w:val="00FD6C7A"/>
    <w:rsid w:val="00FE1924"/>
    <w:rsid w:val="00FE4F51"/>
    <w:rsid w:val="00FE5D3B"/>
    <w:rsid w:val="00FF2E58"/>
    <w:rsid w:val="00FF3473"/>
    <w:rsid w:val="00FF4F5A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06D531-4F3A-44EA-829B-CECCE5F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5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8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67852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7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678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7852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67852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DF77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DF77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85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78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78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7852"/>
    <w:rPr>
      <w:rFonts w:ascii="Times New Roman" w:eastAsia="TimesNewRoman" w:hAnsi="Times New Roman" w:cs="Times New Roman"/>
      <w:b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Знак Знак Знак Знак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C678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lang w:eastAsia="ru-RU"/>
    </w:rPr>
  </w:style>
  <w:style w:type="paragraph" w:styleId="a5">
    <w:name w:val="Body Text Indent"/>
    <w:basedOn w:val="a"/>
    <w:link w:val="a6"/>
    <w:uiPriority w:val="99"/>
    <w:rsid w:val="00C678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678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C67852"/>
    <w:rPr>
      <w:b/>
      <w:color w:val="000080"/>
      <w:sz w:val="20"/>
    </w:rPr>
  </w:style>
  <w:style w:type="paragraph" w:styleId="23">
    <w:name w:val="Body Text 2"/>
    <w:basedOn w:val="a"/>
    <w:link w:val="24"/>
    <w:uiPriority w:val="99"/>
    <w:rsid w:val="00C6785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7852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6785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C6785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C67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C6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C67852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C67852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c">
    <w:name w:val="Strong"/>
    <w:uiPriority w:val="99"/>
    <w:qFormat/>
    <w:rsid w:val="00C67852"/>
    <w:rPr>
      <w:rFonts w:cs="Times New Roman"/>
      <w:b/>
      <w:bCs/>
    </w:rPr>
  </w:style>
  <w:style w:type="character" w:styleId="ad">
    <w:name w:val="Emphasis"/>
    <w:uiPriority w:val="99"/>
    <w:qFormat/>
    <w:rsid w:val="00C67852"/>
    <w:rPr>
      <w:rFonts w:cs="Times New Roman"/>
      <w:i/>
      <w:iCs/>
    </w:rPr>
  </w:style>
  <w:style w:type="character" w:styleId="ae">
    <w:name w:val="Hyperlink"/>
    <w:uiPriority w:val="99"/>
    <w:rsid w:val="00C67852"/>
    <w:rPr>
      <w:rFonts w:cs="Times New Roman"/>
      <w:color w:val="2B7CC9"/>
      <w:u w:val="single"/>
    </w:rPr>
  </w:style>
  <w:style w:type="paragraph" w:customStyle="1" w:styleId="af">
    <w:name w:val="Содержимое таблицы"/>
    <w:basedOn w:val="a"/>
    <w:uiPriority w:val="99"/>
    <w:rsid w:val="00C6785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7852"/>
    <w:rPr>
      <w:rFonts w:ascii="Calibri" w:eastAsia="Times New Roman" w:hAnsi="Calibri" w:cs="Times New Roman"/>
      <w:lang w:eastAsia="ru-RU"/>
    </w:rPr>
  </w:style>
  <w:style w:type="character" w:styleId="af2">
    <w:name w:val="page number"/>
    <w:uiPriority w:val="99"/>
    <w:rsid w:val="00C67852"/>
    <w:rPr>
      <w:rFonts w:cs="Times New Roman"/>
    </w:rPr>
  </w:style>
  <w:style w:type="paragraph" w:styleId="af3">
    <w:name w:val="header"/>
    <w:basedOn w:val="a"/>
    <w:link w:val="af4"/>
    <w:uiPriority w:val="99"/>
    <w:rsid w:val="00C6785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67852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uiPriority w:val="34"/>
    <w:qFormat/>
    <w:rsid w:val="00C67852"/>
    <w:pPr>
      <w:ind w:left="708"/>
    </w:pPr>
  </w:style>
  <w:style w:type="paragraph" w:customStyle="1" w:styleId="af7">
    <w:name w:val="Знак Знак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C6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next w:val="a"/>
    <w:uiPriority w:val="99"/>
    <w:qFormat/>
    <w:rsid w:val="00C6785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rsid w:val="00C6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678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67852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rsid w:val="00C67852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rsid w:val="00C678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">
    <w:name w:val="Знак Знак Знак Знак1"/>
    <w:basedOn w:val="a"/>
    <w:uiPriority w:val="99"/>
    <w:rsid w:val="00C678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7852"/>
    <w:rPr>
      <w:rFonts w:cs="Times New Roman"/>
    </w:rPr>
  </w:style>
  <w:style w:type="paragraph" w:customStyle="1" w:styleId="afb">
    <w:name w:val="Нормальный (таблица)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67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d">
    <w:name w:val="Гипертекстовая ссылка"/>
    <w:uiPriority w:val="99"/>
    <w:rsid w:val="00C67852"/>
    <w:rPr>
      <w:rFonts w:cs="Times New Roman"/>
      <w:b/>
      <w:bCs/>
      <w:color w:val="106BBE"/>
      <w:sz w:val="20"/>
      <w:szCs w:val="20"/>
    </w:rPr>
  </w:style>
  <w:style w:type="paragraph" w:customStyle="1" w:styleId="afe">
    <w:name w:val="Комментарий"/>
    <w:basedOn w:val="a"/>
    <w:next w:val="a"/>
    <w:uiPriority w:val="99"/>
    <w:rsid w:val="00C678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C67852"/>
    <w:rPr>
      <w:i/>
      <w:iCs/>
    </w:rPr>
  </w:style>
  <w:style w:type="character" w:styleId="aff0">
    <w:name w:val="Placeholder Text"/>
    <w:uiPriority w:val="99"/>
    <w:semiHidden/>
    <w:rsid w:val="00C67852"/>
    <w:rPr>
      <w:rFonts w:cs="Times New Roman"/>
      <w:color w:val="808080"/>
    </w:rPr>
  </w:style>
  <w:style w:type="character" w:customStyle="1" w:styleId="ConsPlusCell0">
    <w:name w:val="ConsPlusCell Знак"/>
    <w:link w:val="ConsPlusCell"/>
    <w:uiPriority w:val="99"/>
    <w:locked/>
    <w:rsid w:val="00C67852"/>
    <w:rPr>
      <w:rFonts w:ascii="Arial" w:eastAsia="Calibri" w:hAnsi="Arial" w:cs="Times New Roman"/>
      <w:lang w:eastAsia="ru-RU"/>
    </w:rPr>
  </w:style>
  <w:style w:type="character" w:styleId="aff1">
    <w:name w:val="annotation reference"/>
    <w:uiPriority w:val="99"/>
    <w:rsid w:val="00C67852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C67852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C67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rsid w:val="00C6785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C6785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6">
    <w:name w:val="No Spacing"/>
    <w:uiPriority w:val="1"/>
    <w:qFormat/>
    <w:rsid w:val="00C01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F77D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F77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header" Target="header1.xml"/><Relationship Id="rId107" Type="http://schemas.openxmlformats.org/officeDocument/2006/relationships/oleObject" Target="embeddings/oleObject50.bin"/><Relationship Id="rId11" Type="http://schemas.openxmlformats.org/officeDocument/2006/relationships/footer" Target="footer1.xml"/><Relationship Id="rId32" Type="http://schemas.openxmlformats.org/officeDocument/2006/relationships/oleObject" Target="embeddings/oleObject11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4.wmf"/><Relationship Id="rId22" Type="http://schemas.openxmlformats.org/officeDocument/2006/relationships/oleObject" Target="embeddings/oleObject6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image" Target="media/image119.png"/><Relationship Id="rId12" Type="http://schemas.openxmlformats.org/officeDocument/2006/relationships/footer" Target="footer2.xml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187" Type="http://schemas.openxmlformats.org/officeDocument/2006/relationships/image" Target="media/image89.wmf"/><Relationship Id="rId217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38" Type="http://schemas.openxmlformats.org/officeDocument/2006/relationships/oleObject" Target="embeddings/oleObject117.bin"/><Relationship Id="rId254" Type="http://schemas.openxmlformats.org/officeDocument/2006/relationships/fontTable" Target="fontTable.xm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249" Type="http://schemas.openxmlformats.org/officeDocument/2006/relationships/image" Target="media/image120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0" Type="http://schemas.openxmlformats.org/officeDocument/2006/relationships/image" Target="media/image121.png"/><Relationship Id="rId255" Type="http://schemas.openxmlformats.org/officeDocument/2006/relationships/theme" Target="theme/theme1.xml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8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4.e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3.wmf"/><Relationship Id="rId251" Type="http://schemas.openxmlformats.org/officeDocument/2006/relationships/header" Target="header2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hyperlink" Target="http://mobileonline.garant.ru/" TargetMode="External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11.wmf"/><Relationship Id="rId252" Type="http://schemas.openxmlformats.org/officeDocument/2006/relationships/header" Target="header3.xml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header" Target="header4.xml"/><Relationship Id="rId27" Type="http://schemas.openxmlformats.org/officeDocument/2006/relationships/image" Target="media/image12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E8BF6-A477-4DD0-9208-247CE581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69</Pages>
  <Words>18920</Words>
  <Characters>107849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Vorobeva.AS</dc:creator>
  <cp:lastModifiedBy>Солина Ирина Анатольевна</cp:lastModifiedBy>
  <cp:revision>6</cp:revision>
  <cp:lastPrinted>2020-10-29T11:02:00Z</cp:lastPrinted>
  <dcterms:created xsi:type="dcterms:W3CDTF">2020-10-30T15:24:00Z</dcterms:created>
  <dcterms:modified xsi:type="dcterms:W3CDTF">2020-11-03T12:57:00Z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560612454</vt:i4>
  </property>
  <property fmtid="{D5CDD505-2E9C-101B-9397-08002B2CF9AE}" pid="3" name="_NewReviewCycle">
    <vt:lpwstr/>
  </property>
  <property fmtid="{D5CDD505-2E9C-101B-9397-08002B2CF9AE}" pid="4" name="_EmailSubject">
    <vt:lpwstr>на правку плизззз!!!!</vt:lpwstr>
  </property>
  <property fmtid="{D5CDD505-2E9C-101B-9397-08002B2CF9AE}" pid="5" name="_AuthorEmail">
    <vt:lpwstr>priemnaya1@cherepovetscity.ru</vt:lpwstr>
  </property>
  <property fmtid="{D5CDD505-2E9C-101B-9397-08002B2CF9AE}" pid="6" name="_AuthorEmailDisplayName">
    <vt:lpwstr>Приемная мэра г. Череповца</vt:lpwstr>
  </property>
  <property fmtid="{D5CDD505-2E9C-101B-9397-08002B2CF9AE}" pid="7" name="_PreviousAdHocReviewCycleID">
    <vt:i4>1633094526</vt:i4>
  </property>
  <property fmtid="{D5CDD505-2E9C-101B-9397-08002B2CF9AE}" pid="8" name="_ReviewingToolsShownOnce">
    <vt:lpwstr/>
  </property>
</Properties>
</file>