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B7" w:rsidRPr="00447DB7" w:rsidRDefault="00447DB7" w:rsidP="00447D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447DB7" w:rsidRPr="00447DB7" w:rsidRDefault="00447DB7" w:rsidP="00447D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proofErr w:type="gramStart"/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47DB7" w:rsidRPr="00447DB7" w:rsidRDefault="00447DB7" w:rsidP="00447D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447DB7" w:rsidRPr="00447DB7" w:rsidRDefault="00447DB7" w:rsidP="00447DB7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462C">
        <w:rPr>
          <w:rFonts w:ascii="Times New Roman" w:eastAsia="Times New Roman" w:hAnsi="Times New Roman" w:cs="Times New Roman"/>
          <w:sz w:val="26"/>
          <w:szCs w:val="26"/>
          <w:lang w:eastAsia="ru-RU"/>
        </w:rPr>
        <w:t>30.10.2020</w:t>
      </w:r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8462C">
        <w:rPr>
          <w:rFonts w:ascii="Times New Roman" w:eastAsia="Times New Roman" w:hAnsi="Times New Roman" w:cs="Times New Roman"/>
          <w:sz w:val="26"/>
          <w:szCs w:val="26"/>
          <w:lang w:eastAsia="ru-RU"/>
        </w:rPr>
        <w:t>141</w:t>
      </w:r>
      <w:r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47DB7" w:rsidRDefault="00447DB7" w:rsidP="00447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47DB7" w:rsidRDefault="00447DB7" w:rsidP="00447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F614F" w:rsidRPr="00447DB7" w:rsidRDefault="00447DB7" w:rsidP="00447D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47DB7">
        <w:rPr>
          <w:rFonts w:ascii="Times New Roman" w:hAnsi="Times New Roman" w:cs="Times New Roman"/>
          <w:sz w:val="26"/>
          <w:szCs w:val="26"/>
          <w:lang w:eastAsia="ru-RU"/>
        </w:rPr>
        <w:t>Информация</w:t>
      </w:r>
    </w:p>
    <w:p w:rsidR="0028462C" w:rsidRDefault="00075D43" w:rsidP="00CF5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реализации муниципальной программы </w:t>
      </w:r>
    </w:p>
    <w:p w:rsidR="0028462C" w:rsidRDefault="008F614F" w:rsidP="008F61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законности, правопорядка и общественной безопасности</w:t>
      </w:r>
    </w:p>
    <w:p w:rsidR="008F614F" w:rsidRPr="008F614F" w:rsidRDefault="008F614F" w:rsidP="008F61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Череповце» на 2014-2022 годы</w:t>
      </w:r>
      <w:r w:rsidRPr="008F614F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«Обеспечение законности, правопорядка и общ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ственной безопасност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городе Череповце» на 2014-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годы (далее – Программа) утверждена постановлением мэрии города от 08.10.2013 № 4730. 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структуру муниципальной программы включены три подпрограммы: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«Профилактика преступлений и иных правонарушений в городе Череповце»;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«Повышение безопасности дорожного движения в городе Череповце»;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«Противодействие распространению </w:t>
      </w:r>
      <w:proofErr w:type="spellStart"/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 и участие в раб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по снижению масштабов их злоупотребления населением города Череповца».</w:t>
      </w:r>
    </w:p>
    <w:p w:rsidR="008F614F" w:rsidRPr="008F614F" w:rsidRDefault="00075D43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Целями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повышение уровня социальной б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езопасности проживания в городе,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создание условий для повышения уровня соц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альной активности населения города.</w:t>
      </w:r>
    </w:p>
    <w:p w:rsidR="008F614F" w:rsidRPr="008F614F" w:rsidRDefault="00447DB7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результативности профилактики преступлений и иных правонар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шений, в том числе среди несовершеннолетних;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безопасности дорожного движения в городе;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создании условий, препятствующих распространению психоакти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веществ и обеспечивающих сокращение уровня злоупотребления психоактивн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веществами населением города.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финансирования муниципальной программы на 2019 год составил 10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900,9 тыс. рублей, по итогам да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года реализовано – 10 млн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850,4 тыс. рублей. </w:t>
      </w:r>
    </w:p>
    <w:p w:rsid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Использован</w:t>
      </w:r>
      <w:r w:rsidR="00447DB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ие бюджетных сре</w:t>
      </w:r>
      <w:proofErr w:type="gramStart"/>
      <w:r w:rsidR="00447DB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дств Пр</w:t>
      </w:r>
      <w:proofErr w:type="gramEnd"/>
      <w:r w:rsidR="00447DB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ограммы –</w:t>
      </w:r>
      <w:r w:rsidRPr="008F61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эффективное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47DB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99,5</w:t>
      </w:r>
      <w:r w:rsidRPr="008F614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%).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F04B65" w:rsidRPr="00CC7C9A" w:rsidRDefault="008F614F" w:rsidP="00F04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9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Объем финансирования на 2020 год составил 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50733,6 </w:t>
      </w:r>
      <w:r w:rsidR="00F04B65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(из них 37 906,4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04B65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C7C9A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F04B65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областного бюджета, выделенных на антитеррористическую з</w:t>
      </w:r>
      <w:r w:rsidR="00F04B65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04B65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щищенность муниципальных объектов</w:t>
      </w:r>
      <w:r w:rsidR="00F04B65" w:rsidRPr="0007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7C9A" w:rsidRPr="0007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текущий момент </w:t>
      </w:r>
      <w:r w:rsidR="00F04B65" w:rsidRPr="00075D4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заблокированы</w:t>
      </w:r>
      <w:r w:rsidR="00F04B65"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87B3B" w:rsidRPr="00CC7C9A" w:rsidRDefault="00387B3B" w:rsidP="00387B3B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реализации мероприятия 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>«У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частие в профилактике терроризма и эк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тремизма» запланированы мероприятия по обеспечению 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антитеррористической з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щищенности 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 массового пребывания людей, объектов спорта и образования. С этой целью</w:t>
      </w:r>
      <w:r w:rsid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городском бюджете на 2020 год были выделены:</w:t>
      </w:r>
    </w:p>
    <w:p w:rsidR="00387B3B" w:rsidRPr="00CC7C9A" w:rsidRDefault="00387B3B" w:rsidP="00387B3B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 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места массового пребывания </w:t>
      </w:r>
      <w:r w:rsidR="00082E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4 </w:t>
      </w:r>
      <w:proofErr w:type="gramStart"/>
      <w:r w:rsidR="00082E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млн</w:t>
      </w:r>
      <w:proofErr w:type="gramEnd"/>
      <w:r w:rsidR="00447D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501,4 тыс. рублей, в том числе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 счет субсиди</w:t>
      </w:r>
      <w:r w:rsidR="00082EB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 из областного бюджета – 4 млн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276,3 тыс. рублей, за счет средств городск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 бюджета (софинансирование – 5%) – 225,1 тыс. рублей;</w:t>
      </w:r>
    </w:p>
    <w:p w:rsidR="00387B3B" w:rsidRPr="00CC7C9A" w:rsidRDefault="00387B3B" w:rsidP="00387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 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 спорта 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proofErr w:type="gramStart"/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279,1 тыс. рублей, в </w:t>
      </w:r>
      <w:r w:rsidR="00447DB7" w:rsidRPr="00447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числе 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субсидии о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ластного бюджета – 5 млн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15,1 тыс. рублей, за счет городского бюджета (софинанс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рование – 5%) – 264 тыс. рублей;</w:t>
      </w:r>
    </w:p>
    <w:p w:rsidR="00387B3B" w:rsidRPr="00CC7C9A" w:rsidRDefault="00387B3B" w:rsidP="00387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</w:t>
      </w:r>
      <w:r w:rsidRPr="00CC7C9A">
        <w:rPr>
          <w:rFonts w:ascii="Times New Roman" w:eastAsia="Calibri" w:hAnsi="Times New Roman" w:cs="Times New Roman"/>
          <w:sz w:val="26"/>
          <w:szCs w:val="26"/>
        </w:rPr>
        <w:t xml:space="preserve">объекты образования </w:t>
      </w:r>
      <w:r w:rsidRPr="00CC7C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</w:t>
      </w:r>
      <w:r w:rsidR="00082EB7">
        <w:rPr>
          <w:rFonts w:ascii="Times New Roman" w:eastAsia="Calibri" w:hAnsi="Times New Roman" w:cs="Times New Roman"/>
          <w:sz w:val="26"/>
          <w:szCs w:val="26"/>
        </w:rPr>
        <w:t xml:space="preserve">30 </w:t>
      </w:r>
      <w:proofErr w:type="gramStart"/>
      <w:r w:rsidR="00082EB7">
        <w:rPr>
          <w:rFonts w:ascii="Times New Roman" w:eastAsia="Calibri" w:hAnsi="Times New Roman" w:cs="Times New Roman"/>
          <w:sz w:val="26"/>
          <w:szCs w:val="26"/>
        </w:rPr>
        <w:t>млн</w:t>
      </w:r>
      <w:proofErr w:type="gramEnd"/>
      <w:r w:rsidRPr="00CC7C9A">
        <w:rPr>
          <w:rFonts w:ascii="Times New Roman" w:eastAsia="Calibri" w:hAnsi="Times New Roman" w:cs="Times New Roman"/>
          <w:sz w:val="26"/>
          <w:szCs w:val="26"/>
        </w:rPr>
        <w:t xml:space="preserve"> 121,1 тыс. рублей, в </w:t>
      </w:r>
      <w:r w:rsidR="00447DB7" w:rsidRPr="00447DB7">
        <w:rPr>
          <w:rFonts w:ascii="Times New Roman" w:eastAsia="Calibri" w:hAnsi="Times New Roman" w:cs="Times New Roman"/>
          <w:sz w:val="26"/>
          <w:szCs w:val="26"/>
        </w:rPr>
        <w:t>том числе</w:t>
      </w:r>
      <w:r w:rsidRPr="00CC7C9A">
        <w:rPr>
          <w:rFonts w:ascii="Times New Roman" w:eastAsia="Calibri" w:hAnsi="Times New Roman" w:cs="Times New Roman"/>
          <w:sz w:val="26"/>
          <w:szCs w:val="26"/>
        </w:rPr>
        <w:t xml:space="preserve"> за счет субс</w:t>
      </w:r>
      <w:r w:rsidRPr="00CC7C9A">
        <w:rPr>
          <w:rFonts w:ascii="Times New Roman" w:eastAsia="Calibri" w:hAnsi="Times New Roman" w:cs="Times New Roman"/>
          <w:sz w:val="26"/>
          <w:szCs w:val="26"/>
        </w:rPr>
        <w:t>и</w:t>
      </w:r>
      <w:r w:rsidR="00082EB7">
        <w:rPr>
          <w:rFonts w:ascii="Times New Roman" w:eastAsia="Calibri" w:hAnsi="Times New Roman" w:cs="Times New Roman"/>
          <w:sz w:val="26"/>
          <w:szCs w:val="26"/>
        </w:rPr>
        <w:t>дии областного бюджета – 28 млн</w:t>
      </w:r>
      <w:r w:rsidRPr="00CC7C9A">
        <w:rPr>
          <w:rFonts w:ascii="Times New Roman" w:eastAsia="Calibri" w:hAnsi="Times New Roman" w:cs="Times New Roman"/>
          <w:sz w:val="26"/>
          <w:szCs w:val="26"/>
        </w:rPr>
        <w:t xml:space="preserve"> 615 тыс. рублей, за счет городского бюджета (с</w:t>
      </w:r>
      <w:r w:rsidRPr="00CC7C9A">
        <w:rPr>
          <w:rFonts w:ascii="Times New Roman" w:eastAsia="Calibri" w:hAnsi="Times New Roman" w:cs="Times New Roman"/>
          <w:sz w:val="26"/>
          <w:szCs w:val="26"/>
        </w:rPr>
        <w:t>о</w:t>
      </w:r>
      <w:r w:rsidR="00082EB7">
        <w:rPr>
          <w:rFonts w:ascii="Times New Roman" w:eastAsia="Calibri" w:hAnsi="Times New Roman" w:cs="Times New Roman"/>
          <w:sz w:val="26"/>
          <w:szCs w:val="26"/>
        </w:rPr>
        <w:t>финансирование – 5%) – 1 млн</w:t>
      </w:r>
      <w:r w:rsidRPr="00CC7C9A">
        <w:rPr>
          <w:rFonts w:ascii="Times New Roman" w:eastAsia="Calibri" w:hAnsi="Times New Roman" w:cs="Times New Roman"/>
          <w:sz w:val="26"/>
          <w:szCs w:val="26"/>
        </w:rPr>
        <w:t xml:space="preserve"> 506 тыс. рублей.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реализации мероприятий Программы значение основных показат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 достигнуто:</w:t>
      </w:r>
    </w:p>
    <w:p w:rsidR="008F614F" w:rsidRPr="008F614F" w:rsidRDefault="00447DB7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процент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показателя «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преступности, количество зарег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стрированных преступлений на 100 тысяч населения»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 106,6;</w:t>
      </w:r>
    </w:p>
    <w:p w:rsidR="008F614F" w:rsidRPr="008F614F" w:rsidRDefault="00447DB7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процент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показателя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«Доля несовершеннолетних, достигших во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раста привлечения к уголовной ответственности и совершивших преступления, от общего числа населения города в возрасте от 14 до 18 лет»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130,0;</w:t>
      </w:r>
    </w:p>
    <w:p w:rsidR="008F614F" w:rsidRPr="008F614F" w:rsidRDefault="00447DB7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процент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показателя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5D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Тяжесть последствий дорожно-транспортных происшествий (число погибших на 100 пострадавших)</w:t>
      </w:r>
      <w:r w:rsidR="00075D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F614F"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 186,7.</w:t>
      </w:r>
    </w:p>
    <w:p w:rsidR="008F614F" w:rsidRPr="008F614F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не достигнуты значения показателей, источником данных которых является БУЗ </w:t>
      </w:r>
      <w:proofErr w:type="gramStart"/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«Вологодский областной наркологический диспансер № 2» (далее – диспансер),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что связано с ведомственной отчетностью диспансера (ввиду отсутствия в диспансере сведений об умерших и вы</w:t>
      </w:r>
      <w:r w:rsidR="000315E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бывших из региона в 2018-2019 годах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proofErr w:type="gramStart"/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Свед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ния были получены в декабре 2019</w:t>
      </w:r>
      <w:r w:rsidR="000315E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года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будут учтены в статистике в первом ква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тале следующего года).</w:t>
      </w:r>
      <w:proofErr w:type="gramEnd"/>
    </w:p>
    <w:p w:rsidR="008F614F" w:rsidRPr="00C45B98" w:rsidRDefault="008F614F" w:rsidP="008F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Вместе с тем, по результатам исполнения в</w:t>
      </w:r>
      <w:r w:rsidR="000315E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сех показателей Программы процент</w:t>
      </w:r>
      <w:r w:rsidRPr="008F61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45B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эффективности реализации Программы составил </w:t>
      </w:r>
      <w:r w:rsidR="000315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161,8.</w:t>
      </w:r>
    </w:p>
    <w:p w:rsidR="008F614F" w:rsidRPr="00C45B98" w:rsidRDefault="000315E2" w:rsidP="00953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первого</w:t>
      </w:r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полугодия 2020 года знач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основных показателей </w:t>
      </w:r>
      <w:r w:rsidR="00E808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</w:t>
      </w:r>
      <w:r w:rsidR="00E8088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8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лом </w:t>
      </w:r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</w:t>
      </w:r>
      <w:r w:rsidR="00E55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ся, </w:t>
      </w:r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показателям БУЗ </w:t>
      </w:r>
      <w:proofErr w:type="gramStart"/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«Вологодский областной наркологический диспан</w:t>
      </w:r>
      <w:r w:rsidR="00C45B98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 № 2</w:t>
      </w:r>
      <w:r w:rsidR="00E5537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</w:t>
      </w:r>
      <w:r w:rsidR="00E8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показателю </w:t>
      </w:r>
      <w:r w:rsidR="00E55376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</w:t>
      </w:r>
      <w:r w:rsidR="00E8088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55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подростковой преступности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результатам профилактической работы комиссии по делам нес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вершеннолетних и защите их прав города и субъектов системы профилактики безна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зорности и правонарушений несовершеннолетних уровень подростковой преступн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53D0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снизился на</w:t>
      </w:r>
      <w:r w:rsidR="00953D0F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39,5% (с 76 до 46 преступлений</w:t>
      </w:r>
      <w:r w:rsidR="00E8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показателей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ченных в Программу с 2020 года по обеспечению комплексной антитеррористической защищенности муниципальных объектов в связи с блокировкой денежных средств.</w:t>
      </w:r>
      <w:r w:rsidR="00F04B65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реализации 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исполнению основных плановых зн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чений показателей </w:t>
      </w:r>
      <w:r w:rsidR="00F04B65" w:rsidRPr="00DA5A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2019 год</w:t>
      </w:r>
      <w:r w:rsidR="0007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(индик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торов)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81"/>
        <w:gridCol w:w="992"/>
        <w:gridCol w:w="1276"/>
        <w:gridCol w:w="1134"/>
        <w:gridCol w:w="1417"/>
      </w:tblGrid>
      <w:tr w:rsidR="008F614F" w:rsidRPr="00F54CA2" w:rsidTr="0028462C">
        <w:trPr>
          <w:cantSplit/>
          <w:trHeight w:val="472"/>
        </w:trPr>
        <w:tc>
          <w:tcPr>
            <w:tcW w:w="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Default="00CF5111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F5111" w:rsidRPr="00F54CA2" w:rsidRDefault="00CF5111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11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(индикатора) </w:t>
            </w:r>
            <w:proofErr w:type="gramStart"/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показателя (индикатора) </w:t>
            </w:r>
          </w:p>
        </w:tc>
      </w:tr>
      <w:tr w:rsidR="008F614F" w:rsidRPr="00F54CA2" w:rsidTr="0028462C">
        <w:trPr>
          <w:cantSplit/>
          <w:trHeight w:val="426"/>
        </w:trPr>
        <w:tc>
          <w:tcPr>
            <w:tcW w:w="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 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 факт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8F614F" w:rsidRPr="00F54CA2" w:rsidTr="0028462C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614F" w:rsidRPr="00F54CA2" w:rsidTr="0028462C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преступности, количество зар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гистрированных преступлений на 100 тысяч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8F614F" w:rsidRPr="00F54CA2" w:rsidTr="0028462C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несовершеннолетних, достигших возраста привлечения к уголовной о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и совершивших престу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ления, от общего числа населения города в возрасте от 14 до 18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8F614F" w:rsidRPr="00F54CA2" w:rsidTr="0028462C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Тяжесть последствий дорожно-транспортных происшествий (число п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на 100 пострадавших)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186,7</w:t>
            </w:r>
          </w:p>
        </w:tc>
      </w:tr>
      <w:tr w:rsidR="008F614F" w:rsidRPr="00F54CA2" w:rsidTr="0028462C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(снижение) количества лиц, с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стоящих на учете в учреждениях здрав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 с диагнозом алкоголизм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8F614F" w:rsidRPr="00F54CA2" w:rsidTr="0028462C">
        <w:trPr>
          <w:cantSplit/>
          <w:trHeight w:val="2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8F61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(снижение) количества лиц, с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стоящих на учете в учреждениях здрав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охранения с диагнозом наркомания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14F" w:rsidRPr="00F54CA2" w:rsidRDefault="008F614F" w:rsidP="0007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14F" w:rsidRPr="00F54CA2" w:rsidRDefault="008F614F" w:rsidP="00075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75D43" w:rsidRDefault="00075D43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075D4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целевых показателей Программы обеспечила ре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ализация следу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мероприя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тий.</w:t>
      </w:r>
    </w:p>
    <w:p w:rsidR="008F614F" w:rsidRPr="008F614F" w:rsidRDefault="008F614F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году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рамках решения 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«Повышение результативности проф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лактики преступлений и иных правонарушений, в том числе среди несовершенноле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них» проведены мероприятия, направленные на предупреждение беспризорности, безна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зорности, профилактика правонарушений несовершеннолетних. Разработаны электронные памятки </w:t>
      </w:r>
      <w:r w:rsidR="000315E2">
        <w:rPr>
          <w:rFonts w:ascii="Times New Roman" w:eastAsia="Calibri" w:hAnsi="Times New Roman" w:cs="Times New Roman"/>
          <w:color w:val="000000"/>
          <w:sz w:val="26"/>
          <w:szCs w:val="26"/>
        </w:rPr>
        <w:t>(совместно с благотворительным фондом «Дорога к дому»)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«Родители, будьте внимательны к своим де</w:t>
      </w:r>
      <w:r w:rsidR="000315E2">
        <w:rPr>
          <w:rFonts w:ascii="Times New Roman" w:eastAsia="Calibri" w:hAnsi="Times New Roman" w:cs="Times New Roman"/>
          <w:color w:val="000000"/>
          <w:sz w:val="26"/>
          <w:szCs w:val="26"/>
        </w:rPr>
        <w:t>тям»,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«Психологическая поддержка, до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б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рое участие в жизни подростков помогут избежать тра</w:t>
      </w:r>
      <w:r w:rsidR="000315E2">
        <w:rPr>
          <w:rFonts w:ascii="Times New Roman" w:eastAsia="Calibri" w:hAnsi="Times New Roman" w:cs="Times New Roman"/>
          <w:color w:val="000000"/>
          <w:sz w:val="26"/>
          <w:szCs w:val="26"/>
        </w:rPr>
        <w:t>гедии» (для родителей),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«А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министративная ответственность». Памятки распространены субъектами системы профилакт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ки безнадзорности и правонарушений несовершеннолетних.</w:t>
      </w: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14.05.2019 на городском межведомственном совещании общеобразовательных школ по подготовке к проведению мероприятий «Последний звонок» и «Выпускной бал» распространены памятки по вопросам административного законодательства в отношении несовершеннолетних среди родителей (законных представителей) в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ы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пускников. Информация также размещена на официальных сайтах школ.</w:t>
      </w: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П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роведены городская межведомственная операция и акции «Зимние каник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лы», «Внимание, выпускник!», 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«Условник-подросток», 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«Безопасное лето», «Безопа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окна», реализованы мероприятия областной межведомственной комплексной профилактической операции «Подросток».</w:t>
      </w:r>
    </w:p>
    <w:p w:rsidR="008F614F" w:rsidRPr="008F614F" w:rsidRDefault="008F614F" w:rsidP="008F614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Комиссия по делам несовершеннолетних и защите их прав города Череповца</w:t>
      </w:r>
      <w:r w:rsidR="00586F7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(далее – КДНиЗП)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 01.04.2018 по 30.09.2019 координировала реализацию муниц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пального социального проекта «Служба комплексного сопровождения «Семья». Пр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ект реализован муниципальным образованием «Город Череповец» с использованием гранта, предоставленного </w:t>
      </w:r>
      <w:r w:rsidR="00C24EDF">
        <w:rPr>
          <w:rFonts w:ascii="Times New Roman" w:eastAsia="Calibri" w:hAnsi="Times New Roman" w:cs="Times New Roman"/>
          <w:color w:val="000000"/>
          <w:sz w:val="26"/>
          <w:szCs w:val="26"/>
        </w:rPr>
        <w:t>ф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ондом поддержки детей, находящихся в трудной жизне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н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ной ситуации, при поддержке целевой благотворительной программы «Дорога к д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му» компании «Северсталь». </w:t>
      </w:r>
    </w:p>
    <w:p w:rsidR="008F614F" w:rsidRDefault="008F614F" w:rsidP="008F614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программы временного трудоустройства несовершеннолетних в во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расте от 14 до 18 лет в свободное от учебы время в 20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>19 году трудоустроено 210 ч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24EDF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овек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86F76" w:rsidRPr="00C45B98" w:rsidRDefault="000315E2" w:rsidP="00586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первом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 xml:space="preserve"> полугодии 2020 года проведена городская межведомственная опер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>а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>ция «Зимние каникулы» (постановление мэрии города от 25.12.2019 № 6257 «Об утверждении плана мероприятий по проведению городской межведомственной оп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>е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>рации «Зимние каникулы» в городе Череповце»). В весенне-летний период 2020 года организована акция «Безопасные окна».</w:t>
      </w:r>
    </w:p>
    <w:p w:rsidR="00586F76" w:rsidRPr="00C45B98" w:rsidRDefault="00586F76" w:rsidP="00586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5B98">
        <w:rPr>
          <w:rFonts w:ascii="Times New Roman" w:eastAsia="Calibri" w:hAnsi="Times New Roman" w:cs="Times New Roman"/>
          <w:sz w:val="26"/>
          <w:szCs w:val="26"/>
        </w:rPr>
        <w:t>Распространены памятки «</w:t>
      </w:r>
      <w:r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Сохранность здоровья и жизни Вашего ребенка в Ваших руках</w:t>
      </w:r>
      <w:r w:rsidRPr="00C45B98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«Родители, будьте внимательны к своим детям».</w:t>
      </w:r>
    </w:p>
    <w:p w:rsidR="00586F76" w:rsidRPr="00C45B98" w:rsidRDefault="000315E2" w:rsidP="00586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Проведено пять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 xml:space="preserve">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учреждений».</w:t>
      </w:r>
    </w:p>
    <w:p w:rsidR="008F614F" w:rsidRPr="00C45B98" w:rsidRDefault="008F614F" w:rsidP="00586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участия в профилактике терроризма и экстр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емизма в 2019 году пр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ведено семь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заседаний городской антитеррористической комис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сии, в первом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дии 2020 года 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заседания.</w:t>
      </w:r>
    </w:p>
    <w:p w:rsidR="008F614F" w:rsidRP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proofErr w:type="gramStart"/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Во исполнение реализации постановления Правительства </w:t>
      </w:r>
      <w:r w:rsidR="00082EB7">
        <w:rPr>
          <w:rFonts w:ascii="Times New Roman" w:eastAsia="Times New Roman" w:hAnsi="Times New Roman" w:cs="Arial"/>
          <w:sz w:val="26"/>
          <w:szCs w:val="26"/>
          <w:lang w:eastAsia="ru-RU"/>
        </w:rPr>
        <w:t>Российской Федер</w:t>
      </w:r>
      <w:r w:rsidR="00082EB7">
        <w:rPr>
          <w:rFonts w:ascii="Times New Roman" w:eastAsia="Times New Roman" w:hAnsi="Times New Roman" w:cs="Arial"/>
          <w:sz w:val="26"/>
          <w:szCs w:val="26"/>
          <w:lang w:eastAsia="ru-RU"/>
        </w:rPr>
        <w:t>а</w:t>
      </w:r>
      <w:r w:rsidR="00082EB7">
        <w:rPr>
          <w:rFonts w:ascii="Times New Roman" w:eastAsia="Times New Roman" w:hAnsi="Times New Roman" w:cs="Arial"/>
          <w:sz w:val="26"/>
          <w:szCs w:val="26"/>
          <w:lang w:eastAsia="ru-RU"/>
        </w:rPr>
        <w:t>ции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от 25.03.2015 №</w:t>
      </w:r>
      <w:r w:rsidR="000315E2">
        <w:rPr>
          <w:rFonts w:ascii="Times New Roman" w:eastAsia="Times New Roman" w:hAnsi="Times New Roman" w:cs="Arial"/>
          <w:sz w:val="26"/>
          <w:szCs w:val="26"/>
          <w:lang w:eastAsia="ru-RU"/>
        </w:rPr>
        <w:t> 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272 «Об утверждении требований к антитеррористической з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а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>щищенности мест массового пребывания людей и объектов (территорий), подлеж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а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щих об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я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зательной охране войсками национальной гвардии Российской Федерации, и форм па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с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портов безопасности та</w:t>
      </w:r>
      <w:r w:rsidR="00C24ED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ких мест и объектов 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(территорий)» постановлением мэрии г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о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рода от 23</w:t>
      </w:r>
      <w:r w:rsidRPr="008F614F">
        <w:rPr>
          <w:rFonts w:ascii="Times New Roman" w:eastAsia="Times New Roman" w:hAnsi="Times New Roman" w:cs="Arial"/>
          <w:color w:val="FF0000"/>
          <w:sz w:val="26"/>
          <w:szCs w:val="26"/>
          <w:lang w:eastAsia="ru-RU"/>
        </w:rPr>
        <w:t>.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08.2019 № 4101 утвержден Перечень мест массового пребывания людей муниципального образования «Город Череповец», который включает 10 об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ъ</w:t>
      </w:r>
      <w:r w:rsidRPr="008F614F">
        <w:rPr>
          <w:rFonts w:ascii="Times New Roman" w:eastAsia="Times New Roman" w:hAnsi="Times New Roman" w:cs="Arial"/>
          <w:sz w:val="26"/>
          <w:szCs w:val="26"/>
          <w:lang w:eastAsia="ru-RU"/>
        </w:rPr>
        <w:t>ектов.</w:t>
      </w:r>
      <w:proofErr w:type="gramEnd"/>
    </w:p>
    <w:p w:rsidR="008F614F" w:rsidRP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отношении всех мест массового пребывания людей, включенных в Перечень, проведено категорирование и разработаны паспорта безопасности.</w:t>
      </w:r>
    </w:p>
    <w:p w:rsidR="008F614F" w:rsidRP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экономической политики мэрии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согласованию с прав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обладателями торговых объектов проведены обследования 35 торговых объектов.</w:t>
      </w:r>
    </w:p>
    <w:p w:rsidR="008F614F" w:rsidRPr="008F614F" w:rsidRDefault="00980A1E" w:rsidP="00980A1E">
      <w:p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году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4 заседания межведомственной комиссии по против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действию экстре</w:t>
      </w:r>
      <w:r w:rsidR="00586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мисткой деятельности, </w:t>
      </w:r>
      <w:r w:rsidR="000315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первом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полугодии 2020 года – 1 заседание.</w:t>
      </w:r>
    </w:p>
    <w:p w:rsid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«Привлечение общественности к охране общественного п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рядка» организована деятельность 22 филиалов Центра профилактики правонаруш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(далее – ЦПП), которые располагаются в каждом микрорайоне города. За 2019 год уполномоченными по работе с населением ЦПП выявлено 11889 нарушений. П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сещено 2188 граждан, состоящих на профилактическом учете в ЦПП,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6583 профилактические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бесед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Уполномоченными по работе с населением прин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>ято в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лиалах ЦПП 1583 граждан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6F76" w:rsidRPr="00C45B98" w:rsidRDefault="000315E2" w:rsidP="00020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 первое</w:t>
      </w:r>
      <w:r w:rsidR="00586F76" w:rsidRPr="00C45B98">
        <w:rPr>
          <w:rFonts w:ascii="Times New Roman" w:eastAsia="Calibri" w:hAnsi="Times New Roman" w:cs="Times New Roman"/>
          <w:sz w:val="26"/>
          <w:szCs w:val="26"/>
        </w:rPr>
        <w:t xml:space="preserve"> полугодие 2020 года уполномоченными по работе с населением 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ЦПП выявлено 4841 нарушение</w:t>
      </w:r>
      <w:r w:rsidR="00C45B98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,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посещено лиц, состоящих на профилактическом учете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– </w:t>
      </w:r>
      <w:r w:rsidR="00586F76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1446, проведено 2735 профилактических бесед.</w:t>
      </w:r>
    </w:p>
    <w:p w:rsidR="008F614F" w:rsidRPr="008F614F" w:rsidRDefault="00AC1A43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Реализован к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омплексный план мероприятий по обеспечению порядка в общ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ственных местах, предназначенных для отдыха горожан, на 2019 год. По итогам ре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лизации 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 17.05.2019 по 28.09.2019 в рамках совместных рейдовых меропр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ятий сотрудников ОБППС УМВД России по г. Череповцу, УУП УМВД России по г. Череповцу, ЦПП и народ</w:t>
      </w:r>
      <w:r w:rsidR="009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дружинников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парках и скверах, на территориях де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ских площадок проведено 1724 профилактические беседы, составлено 110 админ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протоколов.</w:t>
      </w:r>
    </w:p>
    <w:p w:rsidR="008F614F" w:rsidRPr="00C45B98" w:rsidRDefault="00AC1A43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</w:t>
      </w:r>
      <w:r w:rsidR="000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6 заседаний г</w:t>
      </w:r>
      <w:r w:rsidR="00020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ородского штаба народных дружин, 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вом 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полугодии 2020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заседания.</w:t>
      </w:r>
    </w:p>
    <w:p w:rsidR="008F614F" w:rsidRP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21.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>03.2019 в мэрии города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5B98">
        <w:rPr>
          <w:rFonts w:ascii="Times New Roman" w:eastAsia="Calibri" w:hAnsi="Times New Roman" w:cs="Times New Roman"/>
          <w:sz w:val="26"/>
          <w:szCs w:val="26"/>
        </w:rPr>
        <w:t>состоялся V городской слет народных д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ружин гор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о</w:t>
      </w:r>
      <w:r w:rsidRPr="008F614F">
        <w:rPr>
          <w:rFonts w:ascii="Times New Roman" w:eastAsia="Calibri" w:hAnsi="Times New Roman" w:cs="Times New Roman"/>
          <w:color w:val="000000"/>
          <w:sz w:val="26"/>
          <w:szCs w:val="26"/>
        </w:rPr>
        <w:t>да Череповца.</w:t>
      </w:r>
    </w:p>
    <w:p w:rsidR="008F614F" w:rsidRP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Calibri" w:hAnsi="Times New Roman" w:cs="Times New Roman"/>
          <w:sz w:val="26"/>
          <w:szCs w:val="26"/>
        </w:rPr>
        <w:t>В 2019 году народная дружина 105 микрорайона города приняла участие в о</w:t>
      </w:r>
      <w:r w:rsidRPr="008F614F">
        <w:rPr>
          <w:rFonts w:ascii="Times New Roman" w:eastAsia="Calibri" w:hAnsi="Times New Roman" w:cs="Times New Roman"/>
          <w:sz w:val="26"/>
          <w:szCs w:val="26"/>
        </w:rPr>
        <w:t>б</w:t>
      </w:r>
      <w:r w:rsidRPr="008F614F">
        <w:rPr>
          <w:rFonts w:ascii="Times New Roman" w:eastAsia="Calibri" w:hAnsi="Times New Roman" w:cs="Times New Roman"/>
          <w:sz w:val="26"/>
          <w:szCs w:val="26"/>
        </w:rPr>
        <w:t>ластном конкурсе «Лучшая народная дружина» и согласно итогам заняла первое м</w:t>
      </w:r>
      <w:r w:rsidRPr="008F614F">
        <w:rPr>
          <w:rFonts w:ascii="Times New Roman" w:eastAsia="Calibri" w:hAnsi="Times New Roman" w:cs="Times New Roman"/>
          <w:sz w:val="26"/>
          <w:szCs w:val="26"/>
        </w:rPr>
        <w:t>е</w:t>
      </w:r>
      <w:r w:rsidRPr="008F614F">
        <w:rPr>
          <w:rFonts w:ascii="Times New Roman" w:eastAsia="Calibri" w:hAnsi="Times New Roman" w:cs="Times New Roman"/>
          <w:sz w:val="26"/>
          <w:szCs w:val="26"/>
        </w:rPr>
        <w:t>сто.</w:t>
      </w:r>
    </w:p>
    <w:p w:rsidR="008F614F" w:rsidRPr="008F614F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Осуществлена социальная поддержка 109 членам народных дружин, участв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ющим в охране общественного порядка и профилактике правонарушений на террит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рии муниципального образования «Город Череповец».</w:t>
      </w:r>
    </w:p>
    <w:p w:rsidR="00C45B98" w:rsidRPr="00C45B98" w:rsidRDefault="008F614F" w:rsidP="00C45B98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реализации правового информировани</w:t>
      </w:r>
      <w:r w:rsidR="00082EB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 создания условий для участия граждан в социально значимых мероприятиях, направленных на противоде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ствие развитию негативных явлений в обществе уполномоченными по работе с нас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лением за 2019 год принято 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филиалах ЦПП 1583 гражданина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первом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полугодии 2020 года – 489)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проведено 87 заседаний Советов профилактики правонарушений микрорайонов города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первом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полугодии 2020 года – 20)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28462C" w:rsidRDefault="008F614F" w:rsidP="00C45B98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2019 год мэром города, заместителями мэра города, руководителями органов мэрии проведено 562 приема граждан. Всего в ходе приемов принято 1154 человека.</w:t>
      </w:r>
      <w:r w:rsidR="00AC1A43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</w:p>
    <w:p w:rsidR="008F614F" w:rsidRPr="00C45B98" w:rsidRDefault="00AC1A43" w:rsidP="00C45B98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>За первое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полугодие 2020 года мэром города, заместителями мэра города, р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у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bidi="en-US"/>
        </w:rPr>
        <w:t>ководителями органов мэрии проведено 108 приемов граждан. Всего в ходе приемов принято 249 человек.</w:t>
      </w:r>
    </w:p>
    <w:p w:rsidR="008F614F" w:rsidRPr="00C45B98" w:rsidRDefault="008F614F" w:rsidP="008F614F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B98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>За отчетный период, с 1 января по 31 декабря 2019 года</w:t>
      </w:r>
      <w:r w:rsidR="00F54CA2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>,</w:t>
      </w:r>
      <w:r w:rsidRPr="00C45B98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 xml:space="preserve"> в эфир городских и р</w:t>
      </w:r>
      <w:r w:rsidRPr="00C45B98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>е</w:t>
      </w:r>
      <w:r w:rsidRPr="00C45B98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 xml:space="preserve">гиональных СМИ </w:t>
      </w:r>
      <w:r w:rsidR="00AC1A43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>в информационном пространстве города</w:t>
      </w:r>
      <w:r w:rsidRPr="00C45B98">
        <w:rPr>
          <w:rFonts w:ascii="Times New Roman" w:eastAsia="Droid Sans Fallback" w:hAnsi="Times New Roman" w:cs="Times New Roman"/>
          <w:kern w:val="1"/>
          <w:sz w:val="26"/>
          <w:szCs w:val="26"/>
          <w:shd w:val="clear" w:color="auto" w:fill="FFFFFF"/>
          <w:lang w:eastAsia="zh-CN"/>
        </w:rPr>
        <w:t xml:space="preserve"> Череповца вышло более </w:t>
      </w:r>
      <w:r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>2137 сообщений</w:t>
      </w:r>
      <w:r w:rsidR="00AC1A43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>,</w:t>
      </w:r>
      <w:r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 xml:space="preserve"> направленных на профилактику правонарушений</w:t>
      </w:r>
      <w:r w:rsidR="000206CD"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 xml:space="preserve"> (за </w:t>
      </w:r>
      <w:r w:rsidR="00AC1A43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 xml:space="preserve">первое </w:t>
      </w:r>
      <w:r w:rsidR="000206CD"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>полуг</w:t>
      </w:r>
      <w:r w:rsidR="000206CD"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>о</w:t>
      </w:r>
      <w:r w:rsidR="000206CD"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 xml:space="preserve">дие 2020 года </w:t>
      </w:r>
      <w:r w:rsidR="00AC1A43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 xml:space="preserve">– </w:t>
      </w:r>
      <w:r w:rsidR="000206CD"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>913 сообщений)</w:t>
      </w:r>
      <w:r w:rsidRPr="00C45B98">
        <w:rPr>
          <w:rFonts w:ascii="Times New Roman" w:eastAsia="Droid Sans Fallback" w:hAnsi="Times New Roman" w:cs="Times New Roman"/>
          <w:bCs/>
          <w:kern w:val="1"/>
          <w:sz w:val="26"/>
          <w:szCs w:val="26"/>
          <w:lang w:eastAsia="zh-CN"/>
        </w:rPr>
        <w:t>.</w:t>
      </w:r>
    </w:p>
    <w:p w:rsidR="00387B3B" w:rsidRDefault="008F614F" w:rsidP="00387B3B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повышения безопасности дорожного движения </w:t>
      </w:r>
      <w:r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городским </w:t>
      </w:r>
      <w:r w:rsidR="00AC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="00F54C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табом юных инспекторов</w:t>
      </w:r>
      <w:r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реализованы мероприятия, направленные на пропаганду Правил дорожного движения, выработку навыков безопасного поведения на улицах и дорогах города: День памяти жертв в доро</w:t>
      </w:r>
      <w:r w:rsidR="00AC1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жно-транспортных происшествиях,</w:t>
      </w:r>
      <w:r w:rsidRPr="008F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акции «Белые ангелы», «Внимание, дети», «Дисциплинированный водитель». </w:t>
      </w:r>
    </w:p>
    <w:p w:rsidR="008F614F" w:rsidRPr="008F614F" w:rsidRDefault="008F614F" w:rsidP="00387B3B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образовательных учреждениях организовано неукоснительное соблюдение требований постановления Правительства </w:t>
      </w:r>
      <w:bookmarkStart w:id="0" w:name="_GoBack"/>
      <w:bookmarkEnd w:id="0"/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17.12.2013 года №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1177 «Об утверждении Правил организованной перевозки групп детей автобус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ми». </w:t>
      </w:r>
    </w:p>
    <w:p w:rsidR="008F614F" w:rsidRPr="00C45B98" w:rsidRDefault="008F614F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«Участие в создании условий, препятствующих распростр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нению психоактивных веществ и обеспечивающих сокращение уровня злоупотребл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психоактивными веществами населением города» проведено 4 заседания горо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антинаркотической комиссии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</w:t>
      </w:r>
      <w:r w:rsidR="00F54CA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ервом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полугодии 2020 года – 2 заседания)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проведено 4 заседания рабочей группы по предотвращению и пресечению розничной продажи алкогольной продукции, пива и табачных изделий несовершеннолетним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полугодии 2020 года – 2 заседания)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8F614F" w:rsidRPr="00C45B98" w:rsidRDefault="008F614F" w:rsidP="00387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 группой проведен мониторинг 193 торговых предприятий, в 27 торг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 предприятиях зафиксирована продажа алкогольной про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дукции несовершенн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летним (</w:t>
      </w:r>
      <w:r w:rsidR="00AC1A43" w:rsidRPr="00703BAE">
        <w:rPr>
          <w:rFonts w:ascii="Times New Roman" w:eastAsia="Times New Roman" w:hAnsi="Times New Roman" w:cs="Times New Roman"/>
          <w:sz w:val="26"/>
          <w:szCs w:val="26"/>
          <w:lang w:eastAsia="ru-RU"/>
        </w:rPr>
        <w:t>13,9</w:t>
      </w:r>
      <w:r w:rsidR="00703BAE" w:rsidRPr="00703BAE">
        <w:rPr>
          <w:rFonts w:ascii="Times New Roman" w:eastAsia="Times New Roman" w:hAnsi="Times New Roman" w:cs="Times New Roman"/>
          <w:sz w:val="26"/>
          <w:szCs w:val="26"/>
          <w:lang w:eastAsia="ru-RU"/>
        </w:rPr>
        <w:t>%; аналогичный период прошлого года</w:t>
      </w:r>
      <w:r w:rsidRPr="00703BAE">
        <w:rPr>
          <w:rFonts w:ascii="Times New Roman" w:eastAsia="Times New Roman" w:hAnsi="Times New Roman" w:cs="Times New Roman"/>
          <w:sz w:val="26"/>
          <w:szCs w:val="26"/>
          <w:lang w:eastAsia="ru-RU"/>
        </w:rPr>
        <w:t>: 192 торговых объекта, 27 пр</w:t>
      </w:r>
      <w:r w:rsidRPr="00703BA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03BA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даж, 14%).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Материалы направлены в УМВД России по г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ороду Череповцу и террит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риальные отделы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принятия решения о возбуждении дел об а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  <w:r w:rsidR="00AC1A43">
        <w:rPr>
          <w:rFonts w:ascii="Times New Roman" w:eastAsia="Calibri" w:hAnsi="Times New Roman" w:cs="Times New Roman"/>
          <w:sz w:val="26"/>
          <w:szCs w:val="26"/>
        </w:rPr>
        <w:t xml:space="preserve"> В первом</w:t>
      </w:r>
      <w:r w:rsidR="000206CD" w:rsidRPr="00C45B98">
        <w:rPr>
          <w:rFonts w:ascii="Times New Roman" w:eastAsia="Calibri" w:hAnsi="Times New Roman" w:cs="Times New Roman"/>
          <w:sz w:val="26"/>
          <w:szCs w:val="26"/>
        </w:rPr>
        <w:t xml:space="preserve"> полугодии 2020 года проведен монит</w:t>
      </w:r>
      <w:r w:rsidR="000206CD" w:rsidRPr="00C45B98">
        <w:rPr>
          <w:rFonts w:ascii="Times New Roman" w:eastAsia="Calibri" w:hAnsi="Times New Roman" w:cs="Times New Roman"/>
          <w:sz w:val="26"/>
          <w:szCs w:val="26"/>
        </w:rPr>
        <w:t>о</w:t>
      </w:r>
      <w:r w:rsidR="000206CD" w:rsidRPr="00C45B98">
        <w:rPr>
          <w:rFonts w:ascii="Times New Roman" w:eastAsia="Calibri" w:hAnsi="Times New Roman" w:cs="Times New Roman"/>
          <w:sz w:val="26"/>
          <w:szCs w:val="26"/>
        </w:rPr>
        <w:t>ринг 34 торговых предприятий, в 7 торговых предприятиях зафиксирована продажа алкогольной про</w:t>
      </w:r>
      <w:r w:rsidR="00AC1A43">
        <w:rPr>
          <w:rFonts w:ascii="Times New Roman" w:eastAsia="Calibri" w:hAnsi="Times New Roman" w:cs="Times New Roman"/>
          <w:sz w:val="26"/>
          <w:szCs w:val="26"/>
        </w:rPr>
        <w:t>дукции несовершеннолетним (20,6</w:t>
      </w:r>
      <w:r w:rsidR="000206CD" w:rsidRPr="00C45B98">
        <w:rPr>
          <w:rFonts w:ascii="Times New Roman" w:eastAsia="Calibri" w:hAnsi="Times New Roman" w:cs="Times New Roman"/>
          <w:sz w:val="26"/>
          <w:szCs w:val="26"/>
        </w:rPr>
        <w:t xml:space="preserve">%; </w:t>
      </w:r>
      <w:r w:rsidR="00703BAE" w:rsidRPr="00703BAE">
        <w:rPr>
          <w:rFonts w:ascii="Times New Roman" w:eastAsia="Calibri" w:hAnsi="Times New Roman" w:cs="Times New Roman"/>
          <w:sz w:val="26"/>
          <w:szCs w:val="26"/>
        </w:rPr>
        <w:t>аналогичный период прошлого года</w:t>
      </w:r>
      <w:r w:rsidR="000206CD" w:rsidRPr="00C45B98">
        <w:rPr>
          <w:rFonts w:ascii="Times New Roman" w:eastAsia="Calibri" w:hAnsi="Times New Roman" w:cs="Times New Roman"/>
          <w:sz w:val="26"/>
          <w:szCs w:val="26"/>
        </w:rPr>
        <w:t>: 96 торговых объекта, 10 продаж, 10,4%).</w:t>
      </w:r>
    </w:p>
    <w:p w:rsidR="008F614F" w:rsidRPr="00C45B98" w:rsidRDefault="008F614F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марте и ноябре 2019 года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87B3B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</w:t>
      </w:r>
      <w:r w:rsidR="000206CD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марте 2020 года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состоялись 1 и 2 этапы всероссийской акции «Сообщи, где торгуют смертью». </w:t>
      </w:r>
    </w:p>
    <w:p w:rsidR="008F614F" w:rsidRPr="008F614F" w:rsidRDefault="008F614F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города сотрудниками правоохранительных органов проведена операция «Мак-2019». Цель оперативно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-профилактического мероприятия –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ние, предупреждение и ликвидация незаконных посевов мака, конопли и других наркосодержащих растений, а также ликвидация очагов их произрастания.</w:t>
      </w:r>
    </w:p>
    <w:p w:rsidR="008F614F" w:rsidRPr="00C45B98" w:rsidRDefault="00F54CA2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Реализуется м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ежведомственный план по противодействию распространению психоактивных веществ и профилактике их употребления в городе Череповце на 2017-2020 годы. </w:t>
      </w:r>
    </w:p>
    <w:p w:rsidR="008F614F" w:rsidRPr="00C45B98" w:rsidRDefault="008F614F" w:rsidP="008F61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С 01.06.2019 по 30.06.2019 в рамках Международного дня борьбы с наркоман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ей проведено</w:t>
      </w:r>
      <w:r w:rsidR="00C45B98"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487 мероприятий с охватом 4819 участников: воспитанников образов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тельных организаций, родителей, представителей субъектов профилактики, общ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C45B98">
        <w:rPr>
          <w:rFonts w:ascii="Times New Roman" w:eastAsia="Calibri" w:hAnsi="Times New Roman" w:cs="Times New Roman"/>
          <w:sz w:val="26"/>
          <w:szCs w:val="26"/>
          <w:lang w:eastAsia="ru-RU"/>
        </w:rPr>
        <w:t>ственных организаций и волонтеров.</w:t>
      </w:r>
    </w:p>
    <w:p w:rsidR="008F614F" w:rsidRPr="00C45B98" w:rsidRDefault="008F614F" w:rsidP="008F614F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и размещено 1119 информационных материалов, направленных на противодействие распространению психоактивных веществ (освещение темы а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коголь, табак, наркотики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779 сообщений в СМИ и трансляция роликов на экранах школ)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387B3B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 w:rsidR="00387B3B"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полугодии 2020 года </w:t>
      </w:r>
      <w:r w:rsidR="00AC1A43">
        <w:rPr>
          <w:rFonts w:ascii="Times New Roman" w:eastAsia="Times New Roman" w:hAnsi="Times New Roman" w:cs="Times New Roman"/>
          <w:sz w:val="26"/>
          <w:szCs w:val="26"/>
          <w:lang w:eastAsia="ru-RU"/>
        </w:rPr>
        <w:t>– 177 материалов</w:t>
      </w:r>
      <w:r w:rsidRPr="00C45B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614F" w:rsidRPr="00C45B98" w:rsidRDefault="008F614F" w:rsidP="008F614F">
      <w:pPr>
        <w:tabs>
          <w:tab w:val="left" w:pos="709"/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5B98">
        <w:rPr>
          <w:rFonts w:ascii="Times New Roman" w:eastAsia="Calibri" w:hAnsi="Times New Roman" w:cs="Times New Roman"/>
          <w:sz w:val="26"/>
          <w:szCs w:val="26"/>
        </w:rPr>
        <w:t>Вместе с тем существуют актуальные проблемы, связанные с ростом дистанц</w:t>
      </w:r>
      <w:r w:rsidRPr="00C45B98">
        <w:rPr>
          <w:rFonts w:ascii="Times New Roman" w:eastAsia="Calibri" w:hAnsi="Times New Roman" w:cs="Times New Roman"/>
          <w:sz w:val="26"/>
          <w:szCs w:val="26"/>
        </w:rPr>
        <w:t>и</w:t>
      </w:r>
      <w:r w:rsidRPr="00C45B98">
        <w:rPr>
          <w:rFonts w:ascii="Times New Roman" w:eastAsia="Calibri" w:hAnsi="Times New Roman" w:cs="Times New Roman"/>
          <w:sz w:val="26"/>
          <w:szCs w:val="26"/>
        </w:rPr>
        <w:t>онных мошенничеств, социальных краж, требующие незамедлительного реагиров</w:t>
      </w:r>
      <w:r w:rsidRPr="00C45B98">
        <w:rPr>
          <w:rFonts w:ascii="Times New Roman" w:eastAsia="Calibri" w:hAnsi="Times New Roman" w:cs="Times New Roman"/>
          <w:sz w:val="26"/>
          <w:szCs w:val="26"/>
        </w:rPr>
        <w:t>а</w:t>
      </w:r>
      <w:r w:rsidRPr="00C45B98">
        <w:rPr>
          <w:rFonts w:ascii="Times New Roman" w:eastAsia="Calibri" w:hAnsi="Times New Roman" w:cs="Times New Roman"/>
          <w:sz w:val="26"/>
          <w:szCs w:val="26"/>
        </w:rPr>
        <w:t>ния. Для решения указанных негативных т</w:t>
      </w:r>
      <w:r w:rsidR="00387B3B" w:rsidRPr="00C45B98">
        <w:rPr>
          <w:rFonts w:ascii="Times New Roman" w:eastAsia="Calibri" w:hAnsi="Times New Roman" w:cs="Times New Roman"/>
          <w:sz w:val="26"/>
          <w:szCs w:val="26"/>
        </w:rPr>
        <w:t>енденций запланированы и реализуются</w:t>
      </w:r>
      <w:r w:rsidRPr="00C45B98">
        <w:rPr>
          <w:rFonts w:ascii="Times New Roman" w:eastAsia="Calibri" w:hAnsi="Times New Roman" w:cs="Times New Roman"/>
          <w:sz w:val="26"/>
          <w:szCs w:val="26"/>
        </w:rPr>
        <w:t xml:space="preserve"> дополнительные мероприятия:</w:t>
      </w:r>
    </w:p>
    <w:p w:rsidR="008F614F" w:rsidRPr="008F614F" w:rsidRDefault="00703BAE" w:rsidP="008F614F">
      <w:pPr>
        <w:tabs>
          <w:tab w:val="left" w:pos="709"/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 xml:space="preserve">еализация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>лана информационно-разъяснительной работы по предотвращ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>е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>нию дистанционных преступлений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городе Череповце на 2020 год;</w:t>
      </w:r>
    </w:p>
    <w:p w:rsidR="008F614F" w:rsidRPr="008F614F" w:rsidRDefault="00703BAE" w:rsidP="008F614F">
      <w:pPr>
        <w:tabs>
          <w:tab w:val="left" w:pos="709"/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>рганизация деятельности рабочей группы по ресоциализации несовершенн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>о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 xml:space="preserve">летних, вернувшихся из мест лишения свободы, при КДНиЗП (Положение и состав рабочей группы утверждены постановлением </w:t>
      </w:r>
      <w:proofErr w:type="spellStart"/>
      <w:r w:rsidR="008F614F" w:rsidRPr="008F614F">
        <w:rPr>
          <w:rFonts w:ascii="Times New Roman" w:eastAsia="Calibri" w:hAnsi="Times New Roman" w:cs="Times New Roman"/>
          <w:sz w:val="26"/>
          <w:szCs w:val="26"/>
        </w:rPr>
        <w:t>КДНиЗП</w:t>
      </w:r>
      <w:proofErr w:type="spellEnd"/>
      <w:r w:rsidR="008F614F" w:rsidRPr="008F614F">
        <w:rPr>
          <w:rFonts w:ascii="Times New Roman" w:eastAsia="Calibri" w:hAnsi="Times New Roman" w:cs="Times New Roman"/>
          <w:sz w:val="26"/>
          <w:szCs w:val="26"/>
        </w:rPr>
        <w:t xml:space="preserve"> от 10.02.2020)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8F614F" w:rsidRPr="008F614F" w:rsidRDefault="00703BAE" w:rsidP="008F614F">
      <w:pPr>
        <w:tabs>
          <w:tab w:val="left" w:pos="709"/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="008F614F" w:rsidRPr="008F614F">
        <w:rPr>
          <w:rFonts w:ascii="Times New Roman" w:eastAsia="Calibri" w:hAnsi="Times New Roman" w:cs="Times New Roman"/>
          <w:sz w:val="26"/>
          <w:szCs w:val="26"/>
        </w:rPr>
        <w:t>оздание и функционирование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межведомственной рабочей группы по социал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F614F" w:rsidRPr="008F6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адаптации и ресоциализации лиц, освобожденных из мест лишения свободы, для оказания адресно-личностной помощи при городской межведомственной комиссии по профилактике правонарушений.</w:t>
      </w:r>
    </w:p>
    <w:p w:rsid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14F" w:rsidRP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14F" w:rsidRDefault="008F614F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7BC" w:rsidRDefault="00A977BC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7BC" w:rsidRDefault="00A977BC" w:rsidP="008F6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77BC" w:rsidSect="00CF5111">
      <w:headerReference w:type="default" r:id="rId8"/>
      <w:pgSz w:w="11906" w:h="16838" w:code="9"/>
      <w:pgMar w:top="1134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74" w:rsidRDefault="00706274" w:rsidP="0080352D">
      <w:pPr>
        <w:spacing w:after="0" w:line="240" w:lineRule="auto"/>
      </w:pPr>
      <w:r>
        <w:separator/>
      </w:r>
    </w:p>
  </w:endnote>
  <w:endnote w:type="continuationSeparator" w:id="0">
    <w:p w:rsidR="00706274" w:rsidRDefault="00706274" w:rsidP="0080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74" w:rsidRDefault="00706274" w:rsidP="0080352D">
      <w:pPr>
        <w:spacing w:after="0" w:line="240" w:lineRule="auto"/>
      </w:pPr>
      <w:r>
        <w:separator/>
      </w:r>
    </w:p>
  </w:footnote>
  <w:footnote w:type="continuationSeparator" w:id="0">
    <w:p w:rsidR="00706274" w:rsidRDefault="00706274" w:rsidP="0080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311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352D" w:rsidRPr="008D3239" w:rsidRDefault="00E9637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32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352D" w:rsidRPr="008D32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32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2EB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D32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352D" w:rsidRPr="008D3239" w:rsidRDefault="0080352D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6E1D"/>
    <w:multiLevelType w:val="hybridMultilevel"/>
    <w:tmpl w:val="B7E67FD4"/>
    <w:lvl w:ilvl="0" w:tplc="A9DE1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DC3"/>
    <w:rsid w:val="0000555B"/>
    <w:rsid w:val="000206CD"/>
    <w:rsid w:val="00022ED0"/>
    <w:rsid w:val="000315E2"/>
    <w:rsid w:val="00033CB6"/>
    <w:rsid w:val="000378F6"/>
    <w:rsid w:val="00040CE1"/>
    <w:rsid w:val="00063427"/>
    <w:rsid w:val="00075D43"/>
    <w:rsid w:val="00082EB7"/>
    <w:rsid w:val="000951BE"/>
    <w:rsid w:val="000B57A6"/>
    <w:rsid w:val="000E59C1"/>
    <w:rsid w:val="000F3967"/>
    <w:rsid w:val="00100FF0"/>
    <w:rsid w:val="001212F9"/>
    <w:rsid w:val="001547B0"/>
    <w:rsid w:val="00160821"/>
    <w:rsid w:val="001610C9"/>
    <w:rsid w:val="0017769B"/>
    <w:rsid w:val="001808DF"/>
    <w:rsid w:val="00181ED7"/>
    <w:rsid w:val="001A28DE"/>
    <w:rsid w:val="001F6235"/>
    <w:rsid w:val="00245449"/>
    <w:rsid w:val="0025397A"/>
    <w:rsid w:val="00277A8A"/>
    <w:rsid w:val="0028462C"/>
    <w:rsid w:val="00293699"/>
    <w:rsid w:val="00293EF2"/>
    <w:rsid w:val="002A017C"/>
    <w:rsid w:val="002A6289"/>
    <w:rsid w:val="002B2FA4"/>
    <w:rsid w:val="002D34AA"/>
    <w:rsid w:val="002D34E9"/>
    <w:rsid w:val="003047B9"/>
    <w:rsid w:val="003113FC"/>
    <w:rsid w:val="0032413A"/>
    <w:rsid w:val="00333E51"/>
    <w:rsid w:val="00337F84"/>
    <w:rsid w:val="00385372"/>
    <w:rsid w:val="00387B3B"/>
    <w:rsid w:val="0039373D"/>
    <w:rsid w:val="003A7DC3"/>
    <w:rsid w:val="003C47B9"/>
    <w:rsid w:val="003E113D"/>
    <w:rsid w:val="003E3961"/>
    <w:rsid w:val="003F5C7B"/>
    <w:rsid w:val="00413F16"/>
    <w:rsid w:val="00436ECD"/>
    <w:rsid w:val="00447DB7"/>
    <w:rsid w:val="004D674E"/>
    <w:rsid w:val="005115CA"/>
    <w:rsid w:val="005607C5"/>
    <w:rsid w:val="00575EC1"/>
    <w:rsid w:val="00586F76"/>
    <w:rsid w:val="005D6CFD"/>
    <w:rsid w:val="00620CD7"/>
    <w:rsid w:val="00622CEC"/>
    <w:rsid w:val="00655A18"/>
    <w:rsid w:val="00664761"/>
    <w:rsid w:val="00697735"/>
    <w:rsid w:val="006B1128"/>
    <w:rsid w:val="006B5149"/>
    <w:rsid w:val="006E29A4"/>
    <w:rsid w:val="00703BAE"/>
    <w:rsid w:val="00706274"/>
    <w:rsid w:val="0072400A"/>
    <w:rsid w:val="00734CD8"/>
    <w:rsid w:val="007821ED"/>
    <w:rsid w:val="0078714A"/>
    <w:rsid w:val="007D3EE2"/>
    <w:rsid w:val="0080352D"/>
    <w:rsid w:val="00822C70"/>
    <w:rsid w:val="00852C30"/>
    <w:rsid w:val="00853AA9"/>
    <w:rsid w:val="008604EB"/>
    <w:rsid w:val="008613C3"/>
    <w:rsid w:val="00891E7E"/>
    <w:rsid w:val="008A32F1"/>
    <w:rsid w:val="008A3FDF"/>
    <w:rsid w:val="008B6CEF"/>
    <w:rsid w:val="008C360B"/>
    <w:rsid w:val="008D1D77"/>
    <w:rsid w:val="008D3239"/>
    <w:rsid w:val="008E4887"/>
    <w:rsid w:val="008E70D9"/>
    <w:rsid w:val="008F614F"/>
    <w:rsid w:val="008F6549"/>
    <w:rsid w:val="00900420"/>
    <w:rsid w:val="009042C7"/>
    <w:rsid w:val="009104C4"/>
    <w:rsid w:val="00917FC4"/>
    <w:rsid w:val="00941071"/>
    <w:rsid w:val="00953D0F"/>
    <w:rsid w:val="00980A1E"/>
    <w:rsid w:val="009818D3"/>
    <w:rsid w:val="009A5665"/>
    <w:rsid w:val="009A5929"/>
    <w:rsid w:val="009C016F"/>
    <w:rsid w:val="009E01D6"/>
    <w:rsid w:val="009F35C6"/>
    <w:rsid w:val="00A01770"/>
    <w:rsid w:val="00A023B7"/>
    <w:rsid w:val="00A12DE0"/>
    <w:rsid w:val="00A323BC"/>
    <w:rsid w:val="00A62D6A"/>
    <w:rsid w:val="00A977BC"/>
    <w:rsid w:val="00AA1D5F"/>
    <w:rsid w:val="00AC1A43"/>
    <w:rsid w:val="00AD75E1"/>
    <w:rsid w:val="00AF0054"/>
    <w:rsid w:val="00B119BA"/>
    <w:rsid w:val="00B12609"/>
    <w:rsid w:val="00B16BA4"/>
    <w:rsid w:val="00B300BC"/>
    <w:rsid w:val="00B67626"/>
    <w:rsid w:val="00B70858"/>
    <w:rsid w:val="00B73054"/>
    <w:rsid w:val="00B819F9"/>
    <w:rsid w:val="00BC49B4"/>
    <w:rsid w:val="00BF6A1D"/>
    <w:rsid w:val="00C0529D"/>
    <w:rsid w:val="00C24EDF"/>
    <w:rsid w:val="00C34B85"/>
    <w:rsid w:val="00C36B84"/>
    <w:rsid w:val="00C45128"/>
    <w:rsid w:val="00C45B98"/>
    <w:rsid w:val="00C45D97"/>
    <w:rsid w:val="00C5213C"/>
    <w:rsid w:val="00C85E50"/>
    <w:rsid w:val="00CC7C9A"/>
    <w:rsid w:val="00CF1DE6"/>
    <w:rsid w:val="00CF368A"/>
    <w:rsid w:val="00CF5111"/>
    <w:rsid w:val="00D1061B"/>
    <w:rsid w:val="00D14EE2"/>
    <w:rsid w:val="00D2694C"/>
    <w:rsid w:val="00D31144"/>
    <w:rsid w:val="00D31BA0"/>
    <w:rsid w:val="00D57D5D"/>
    <w:rsid w:val="00D70E78"/>
    <w:rsid w:val="00D84AEC"/>
    <w:rsid w:val="00D8624A"/>
    <w:rsid w:val="00D91988"/>
    <w:rsid w:val="00DA5A6E"/>
    <w:rsid w:val="00DB6F13"/>
    <w:rsid w:val="00DE342B"/>
    <w:rsid w:val="00E05CE9"/>
    <w:rsid w:val="00E24562"/>
    <w:rsid w:val="00E25A81"/>
    <w:rsid w:val="00E55227"/>
    <w:rsid w:val="00E55376"/>
    <w:rsid w:val="00E6040D"/>
    <w:rsid w:val="00E6501A"/>
    <w:rsid w:val="00E8088C"/>
    <w:rsid w:val="00E96371"/>
    <w:rsid w:val="00EB1AAD"/>
    <w:rsid w:val="00EE0FFA"/>
    <w:rsid w:val="00EF560E"/>
    <w:rsid w:val="00F04B65"/>
    <w:rsid w:val="00F061B7"/>
    <w:rsid w:val="00F225EA"/>
    <w:rsid w:val="00F35825"/>
    <w:rsid w:val="00F46CCC"/>
    <w:rsid w:val="00F50962"/>
    <w:rsid w:val="00F5371D"/>
    <w:rsid w:val="00F54CA2"/>
    <w:rsid w:val="00F6320E"/>
    <w:rsid w:val="00F64707"/>
    <w:rsid w:val="00F92CC5"/>
    <w:rsid w:val="00FA701B"/>
    <w:rsid w:val="00FB6492"/>
    <w:rsid w:val="00FE226E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C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C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352D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80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352D"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181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C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C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352D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80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352D"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18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О.Н.</dc:creator>
  <cp:lastModifiedBy>Смирнова Елена Александровна</cp:lastModifiedBy>
  <cp:revision>12</cp:revision>
  <cp:lastPrinted>2020-10-29T12:13:00Z</cp:lastPrinted>
  <dcterms:created xsi:type="dcterms:W3CDTF">2020-08-20T11:43:00Z</dcterms:created>
  <dcterms:modified xsi:type="dcterms:W3CDTF">2020-10-29T12:14:00Z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902258389</vt:i4>
  </property>
  <property fmtid="{D5CDD505-2E9C-101B-9397-08002B2CF9AE}" pid="4" name="_EmailSubject">
    <vt:lpwstr>Дума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331413218</vt:i4>
  </property>
  <property fmtid="{D5CDD505-2E9C-101B-9397-08002B2CF9AE}" pid="8" name="_ReviewingToolsShownOnce">
    <vt:lpwstr/>
  </property>
</Properties>
</file>